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A6A67" w14:textId="77777777" w:rsidR="00C12929" w:rsidRPr="00E36C4E" w:rsidRDefault="00C12929" w:rsidP="008A186F">
      <w:pPr>
        <w:rPr>
          <w:rFonts w:ascii="Times New Roman" w:hAnsi="Times New Roman" w:cs="Times New Roman"/>
          <w:sz w:val="24"/>
          <w:szCs w:val="24"/>
        </w:rPr>
      </w:pPr>
      <w:bookmarkStart w:id="0" w:name="_GoBack"/>
      <w:bookmarkEnd w:id="0"/>
    </w:p>
    <w:p w14:paraId="1A40E542"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PATIENCE ZARANYIKA</w:t>
      </w:r>
    </w:p>
    <w:p w14:paraId="46A7E7EC" w14:textId="77777777" w:rsidR="00C12929" w:rsidRPr="00E36C4E" w:rsidRDefault="009A5FFD" w:rsidP="009A5FF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279257F"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SIMPLICIUS JULIUS CHIHAMBAKWE N.O</w:t>
      </w:r>
    </w:p>
    <w:p w14:paraId="6CA04E07" w14:textId="77777777" w:rsidR="00C12929" w:rsidRPr="00E36C4E" w:rsidRDefault="009A5FFD" w:rsidP="009A5FF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CDE5B07"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KABELO TRUST</w:t>
      </w:r>
      <w:r w:rsidRPr="00E36C4E">
        <w:rPr>
          <w:rFonts w:ascii="Times New Roman" w:hAnsi="Times New Roman" w:cs="Times New Roman"/>
          <w:sz w:val="24"/>
          <w:szCs w:val="24"/>
        </w:rPr>
        <w:br/>
        <w:t>(Represented by</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its Trustees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for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time being)</w:t>
      </w:r>
    </w:p>
    <w:p w14:paraId="5956F861" w14:textId="77777777" w:rsidR="00C12929" w:rsidRPr="00E36C4E" w:rsidRDefault="009A5FFD" w:rsidP="009A5FF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12929" w:rsidRPr="00E36C4E">
        <w:rPr>
          <w:rFonts w:ascii="Times New Roman" w:hAnsi="Times New Roman" w:cs="Times New Roman"/>
          <w:sz w:val="24"/>
          <w:szCs w:val="24"/>
        </w:rPr>
        <w:t xml:space="preserve">nd </w:t>
      </w:r>
    </w:p>
    <w:p w14:paraId="78837D19"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MAUD ZARANYIKA</w:t>
      </w:r>
    </w:p>
    <w:p w14:paraId="67631C72" w14:textId="77777777" w:rsidR="00C12929" w:rsidRPr="00E36C4E" w:rsidRDefault="009A5FFD" w:rsidP="009A5FF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0471EB3"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HARREN HARRISON ZARANYIKA</w:t>
      </w:r>
    </w:p>
    <w:p w14:paraId="23719857" w14:textId="77777777" w:rsidR="00C12929" w:rsidRPr="00E36C4E" w:rsidRDefault="009A5FFD" w:rsidP="009A5FF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7EDF6E1" w14:textId="77777777" w:rsidR="00C12929" w:rsidRPr="00E36C4E" w:rsidRDefault="00C12929" w:rsidP="009A5FFD">
      <w:pPr>
        <w:spacing w:after="0" w:line="240" w:lineRule="auto"/>
        <w:rPr>
          <w:rFonts w:ascii="Times New Roman" w:hAnsi="Times New Roman" w:cs="Times New Roman"/>
          <w:sz w:val="24"/>
          <w:szCs w:val="24"/>
        </w:rPr>
      </w:pPr>
      <w:r w:rsidRPr="00E36C4E">
        <w:rPr>
          <w:rFonts w:ascii="Times New Roman" w:hAnsi="Times New Roman" w:cs="Times New Roman"/>
          <w:sz w:val="24"/>
          <w:szCs w:val="24"/>
        </w:rPr>
        <w:t>MASTER OF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HIGH</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COURT </w:t>
      </w:r>
    </w:p>
    <w:p w14:paraId="5F24F532" w14:textId="77777777" w:rsidR="00B40F58" w:rsidRPr="00E36C4E" w:rsidRDefault="00B40F58" w:rsidP="008A186F">
      <w:pPr>
        <w:rPr>
          <w:rFonts w:ascii="Times New Roman" w:hAnsi="Times New Roman" w:cs="Times New Roman"/>
          <w:sz w:val="24"/>
          <w:szCs w:val="24"/>
        </w:rPr>
      </w:pPr>
    </w:p>
    <w:p w14:paraId="27DF68BD" w14:textId="1D035180" w:rsidR="00B40F58" w:rsidRPr="00E36C4E" w:rsidRDefault="00B40F58" w:rsidP="008A186F">
      <w:pPr>
        <w:rPr>
          <w:rFonts w:ascii="Times New Roman" w:hAnsi="Times New Roman" w:cs="Times New Roman"/>
          <w:sz w:val="24"/>
          <w:szCs w:val="24"/>
        </w:rPr>
      </w:pPr>
      <w:r w:rsidRPr="00E36C4E">
        <w:rPr>
          <w:rFonts w:ascii="Times New Roman" w:hAnsi="Times New Roman" w:cs="Times New Roman"/>
          <w:sz w:val="24"/>
          <w:szCs w:val="24"/>
        </w:rPr>
        <w:t>HIGH COURT OF ZIMBABWE</w:t>
      </w:r>
      <w:r w:rsidRPr="00E36C4E">
        <w:rPr>
          <w:rFonts w:ascii="Times New Roman" w:hAnsi="Times New Roman" w:cs="Times New Roman"/>
          <w:sz w:val="24"/>
          <w:szCs w:val="24"/>
        </w:rPr>
        <w:br/>
      </w:r>
      <w:r w:rsidR="00E25AD5" w:rsidRPr="009A5FFD">
        <w:rPr>
          <w:rFonts w:ascii="Times New Roman" w:hAnsi="Times New Roman" w:cs="Times New Roman"/>
          <w:b/>
          <w:sz w:val="24"/>
          <w:szCs w:val="24"/>
        </w:rPr>
        <w:t>TSANGA J</w:t>
      </w:r>
      <w:r w:rsidR="00E25AD5">
        <w:rPr>
          <w:rFonts w:ascii="Times New Roman" w:hAnsi="Times New Roman" w:cs="Times New Roman"/>
          <w:sz w:val="24"/>
          <w:szCs w:val="24"/>
        </w:rPr>
        <w:br/>
      </w:r>
      <w:r w:rsidR="00E81646">
        <w:rPr>
          <w:rFonts w:ascii="Times New Roman" w:hAnsi="Times New Roman" w:cs="Times New Roman"/>
          <w:sz w:val="24"/>
          <w:szCs w:val="24"/>
        </w:rPr>
        <w:t xml:space="preserve">HARARE; </w:t>
      </w:r>
      <w:r w:rsidR="00E25AD5">
        <w:rPr>
          <w:rFonts w:ascii="Times New Roman" w:hAnsi="Times New Roman" w:cs="Times New Roman"/>
          <w:sz w:val="24"/>
          <w:szCs w:val="24"/>
        </w:rPr>
        <w:t>17 October 2024 &amp; 27</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March 2025</w:t>
      </w:r>
    </w:p>
    <w:p w14:paraId="40C1F1E1" w14:textId="77777777" w:rsidR="00B40F58" w:rsidRPr="00E36C4E" w:rsidRDefault="00B40F58" w:rsidP="008A186F">
      <w:pPr>
        <w:rPr>
          <w:rFonts w:ascii="Times New Roman" w:hAnsi="Times New Roman" w:cs="Times New Roman"/>
          <w:sz w:val="24"/>
          <w:szCs w:val="24"/>
        </w:rPr>
      </w:pPr>
    </w:p>
    <w:p w14:paraId="6B6908B2" w14:textId="77777777" w:rsidR="00B40F58" w:rsidRPr="00E36C4E" w:rsidRDefault="00B40F58" w:rsidP="00E36C4E">
      <w:pPr>
        <w:jc w:val="both"/>
        <w:rPr>
          <w:rFonts w:ascii="Times New Roman" w:hAnsi="Times New Roman" w:cs="Times New Roman"/>
          <w:b/>
          <w:sz w:val="24"/>
          <w:szCs w:val="24"/>
        </w:rPr>
      </w:pPr>
      <w:r w:rsidRPr="00E36C4E">
        <w:rPr>
          <w:rFonts w:ascii="Times New Roman" w:hAnsi="Times New Roman" w:cs="Times New Roman"/>
          <w:b/>
          <w:sz w:val="24"/>
          <w:szCs w:val="24"/>
        </w:rPr>
        <w:t>Opposed</w:t>
      </w:r>
      <w:r w:rsidR="00EE1303">
        <w:rPr>
          <w:rFonts w:ascii="Times New Roman" w:hAnsi="Times New Roman" w:cs="Times New Roman"/>
          <w:b/>
          <w:sz w:val="24"/>
          <w:szCs w:val="24"/>
        </w:rPr>
        <w:t xml:space="preserve"> </w:t>
      </w:r>
      <w:r w:rsidRPr="00E36C4E">
        <w:rPr>
          <w:rFonts w:ascii="Times New Roman" w:hAnsi="Times New Roman" w:cs="Times New Roman"/>
          <w:b/>
          <w:sz w:val="24"/>
          <w:szCs w:val="24"/>
        </w:rPr>
        <w:t>Application</w:t>
      </w:r>
    </w:p>
    <w:p w14:paraId="377F8B34" w14:textId="77777777" w:rsidR="00B40F58" w:rsidRDefault="00B40F58" w:rsidP="00E36C4E">
      <w:pPr>
        <w:jc w:val="both"/>
        <w:rPr>
          <w:rFonts w:ascii="Times New Roman" w:hAnsi="Times New Roman" w:cs="Times New Roman"/>
          <w:sz w:val="24"/>
          <w:szCs w:val="24"/>
        </w:rPr>
      </w:pPr>
    </w:p>
    <w:p w14:paraId="1AB0C082" w14:textId="155B1531" w:rsidR="005F79ED" w:rsidRDefault="005F79ED" w:rsidP="005F79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Mahere, for the applicant </w:t>
      </w:r>
    </w:p>
    <w:p w14:paraId="19F634FA" w14:textId="09900CD6" w:rsidR="005F79ED" w:rsidRDefault="005F79ED" w:rsidP="005F79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Hoko, for the first respondent </w:t>
      </w:r>
    </w:p>
    <w:p w14:paraId="23B8F4B2" w14:textId="57F6A2D6" w:rsidR="005F79ED" w:rsidRPr="00E36C4E" w:rsidRDefault="005F79ED" w:rsidP="005F79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Mpofu, for the second respondent </w:t>
      </w:r>
    </w:p>
    <w:p w14:paraId="2B85648A" w14:textId="77777777" w:rsidR="005F79ED" w:rsidRDefault="005F79ED" w:rsidP="005F79ED">
      <w:pPr>
        <w:spacing w:after="0" w:line="240" w:lineRule="auto"/>
        <w:ind w:firstLine="720"/>
        <w:jc w:val="both"/>
        <w:rPr>
          <w:rFonts w:ascii="Times New Roman" w:hAnsi="Times New Roman" w:cs="Times New Roman"/>
          <w:sz w:val="24"/>
          <w:szCs w:val="24"/>
        </w:rPr>
      </w:pPr>
    </w:p>
    <w:p w14:paraId="09DB78B3" w14:textId="77777777" w:rsidR="005F79ED" w:rsidRDefault="005F79ED" w:rsidP="005F79ED">
      <w:pPr>
        <w:spacing w:after="0" w:line="240" w:lineRule="auto"/>
        <w:ind w:firstLine="720"/>
        <w:jc w:val="both"/>
        <w:rPr>
          <w:rFonts w:ascii="Times New Roman" w:hAnsi="Times New Roman" w:cs="Times New Roman"/>
          <w:sz w:val="24"/>
          <w:szCs w:val="24"/>
        </w:rPr>
      </w:pPr>
    </w:p>
    <w:p w14:paraId="330C0B27" w14:textId="77777777" w:rsidR="00B40F58" w:rsidRPr="00E36C4E" w:rsidRDefault="00B40F58" w:rsidP="009A5FFD">
      <w:pPr>
        <w:ind w:firstLine="720"/>
        <w:jc w:val="both"/>
        <w:rPr>
          <w:rFonts w:ascii="Times New Roman" w:hAnsi="Times New Roman" w:cs="Times New Roman"/>
          <w:sz w:val="24"/>
          <w:szCs w:val="24"/>
        </w:rPr>
      </w:pPr>
      <w:r w:rsidRPr="00E36C4E">
        <w:rPr>
          <w:rFonts w:ascii="Times New Roman" w:hAnsi="Times New Roman" w:cs="Times New Roman"/>
          <w:sz w:val="24"/>
          <w:szCs w:val="24"/>
        </w:rPr>
        <w:t xml:space="preserve">TSANGA </w:t>
      </w:r>
      <w:r w:rsidR="009A5FFD" w:rsidRPr="00E36C4E">
        <w:rPr>
          <w:rFonts w:ascii="Times New Roman" w:hAnsi="Times New Roman" w:cs="Times New Roman"/>
          <w:sz w:val="24"/>
          <w:szCs w:val="24"/>
        </w:rPr>
        <w:t>J:</w:t>
      </w:r>
    </w:p>
    <w:p w14:paraId="7014B906" w14:textId="77777777" w:rsidR="007D1F92" w:rsidRPr="00E36C4E" w:rsidRDefault="000232E4" w:rsidP="009A5FFD">
      <w:pPr>
        <w:spacing w:after="0" w:line="360" w:lineRule="auto"/>
        <w:ind w:firstLine="720"/>
        <w:jc w:val="both"/>
        <w:rPr>
          <w:rFonts w:ascii="Times New Roman" w:hAnsi="Times New Roman" w:cs="Times New Roman"/>
          <w:sz w:val="24"/>
          <w:szCs w:val="24"/>
        </w:rPr>
      </w:pPr>
      <w:r w:rsidRPr="00E36C4E">
        <w:rPr>
          <w:rFonts w:ascii="Times New Roman" w:hAnsi="Times New Roman" w:cs="Times New Roman"/>
          <w:sz w:val="24"/>
          <w:szCs w:val="24"/>
        </w:rPr>
        <w:t>The backdrop to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this matter</w:t>
      </w:r>
      <w:r w:rsidR="00EE1303">
        <w:rPr>
          <w:rFonts w:ascii="Times New Roman" w:hAnsi="Times New Roman" w:cs="Times New Roman"/>
          <w:sz w:val="24"/>
          <w:szCs w:val="24"/>
        </w:rPr>
        <w:t xml:space="preserve"> </w:t>
      </w:r>
      <w:r w:rsidR="00F71A56">
        <w:rPr>
          <w:rFonts w:ascii="Times New Roman" w:hAnsi="Times New Roman" w:cs="Times New Roman"/>
          <w:sz w:val="24"/>
          <w:szCs w:val="24"/>
        </w:rPr>
        <w:t>is a W</w:t>
      </w:r>
      <w:r w:rsidRPr="00E36C4E">
        <w:rPr>
          <w:rFonts w:ascii="Times New Roman" w:hAnsi="Times New Roman" w:cs="Times New Roman"/>
          <w:sz w:val="24"/>
          <w:szCs w:val="24"/>
        </w:rPr>
        <w:t>ill</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which</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was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executed by the late Abraham</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Zaranyika</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who passed away </w:t>
      </w:r>
      <w:r w:rsidR="00EE1303" w:rsidRPr="00E36C4E">
        <w:rPr>
          <w:rFonts w:ascii="Times New Roman" w:hAnsi="Times New Roman" w:cs="Times New Roman"/>
          <w:sz w:val="24"/>
          <w:szCs w:val="24"/>
        </w:rPr>
        <w:t>in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2001.</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Mr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Sim</w:t>
      </w:r>
      <w:r w:rsidR="00EE1303">
        <w:rPr>
          <w:rFonts w:ascii="Times New Roman" w:hAnsi="Times New Roman" w:cs="Times New Roman"/>
          <w:sz w:val="24"/>
          <w:szCs w:val="24"/>
        </w:rPr>
        <w:t>p</w:t>
      </w:r>
      <w:r w:rsidRPr="00E36C4E">
        <w:rPr>
          <w:rFonts w:ascii="Times New Roman" w:hAnsi="Times New Roman" w:cs="Times New Roman"/>
          <w:sz w:val="24"/>
          <w:szCs w:val="24"/>
        </w:rPr>
        <w:t>lic</w:t>
      </w:r>
      <w:r w:rsidR="00EE1303">
        <w:rPr>
          <w:rFonts w:ascii="Times New Roman" w:hAnsi="Times New Roman" w:cs="Times New Roman"/>
          <w:sz w:val="24"/>
          <w:szCs w:val="24"/>
        </w:rPr>
        <w:t>io</w:t>
      </w:r>
      <w:r w:rsidRPr="00E36C4E">
        <w:rPr>
          <w:rFonts w:ascii="Times New Roman" w:hAnsi="Times New Roman" w:cs="Times New Roman"/>
          <w:sz w:val="24"/>
          <w:szCs w:val="24"/>
        </w:rPr>
        <w:t>us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Chihambakwe</w:t>
      </w:r>
      <w:r w:rsidR="00F71A56">
        <w:rPr>
          <w:rFonts w:ascii="Times New Roman" w:hAnsi="Times New Roman" w:cs="Times New Roman"/>
          <w:sz w:val="24"/>
          <w:szCs w:val="24"/>
        </w:rPr>
        <w:t>,</w:t>
      </w:r>
      <w:r w:rsidRPr="00E36C4E">
        <w:rPr>
          <w:rFonts w:ascii="Times New Roman" w:hAnsi="Times New Roman" w:cs="Times New Roman"/>
          <w:sz w:val="24"/>
          <w:szCs w:val="24"/>
        </w:rPr>
        <w:t xml:space="preserve"> t</w:t>
      </w:r>
      <w:r w:rsidR="00EE1303">
        <w:rPr>
          <w:rFonts w:ascii="Times New Roman" w:hAnsi="Times New Roman" w:cs="Times New Roman"/>
          <w:sz w:val="24"/>
          <w:szCs w:val="24"/>
        </w:rPr>
        <w:t>h</w:t>
      </w:r>
      <w:r w:rsidRPr="00E36C4E">
        <w:rPr>
          <w:rFonts w:ascii="Times New Roman" w:hAnsi="Times New Roman" w:cs="Times New Roman"/>
          <w:sz w:val="24"/>
          <w:szCs w:val="24"/>
        </w:rPr>
        <w:t>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first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respondent herein</w:t>
      </w:r>
      <w:r w:rsidR="00F71A56">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was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appointed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in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Will as </w:t>
      </w:r>
      <w:r w:rsidR="00EE1303"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executor.</w:t>
      </w:r>
      <w:r w:rsidR="00EE1303">
        <w:rPr>
          <w:rFonts w:ascii="Times New Roman" w:hAnsi="Times New Roman" w:cs="Times New Roman"/>
          <w:sz w:val="24"/>
          <w:szCs w:val="24"/>
        </w:rPr>
        <w:t xml:space="preserve"> </w:t>
      </w:r>
      <w:r w:rsidR="00F71A56">
        <w:rPr>
          <w:rFonts w:ascii="Times New Roman" w:hAnsi="Times New Roman" w:cs="Times New Roman"/>
          <w:sz w:val="24"/>
          <w:szCs w:val="24"/>
        </w:rPr>
        <w:t xml:space="preserve">In that Will, </w:t>
      </w:r>
      <w:r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deceased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bequeathed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among other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assets</w:t>
      </w:r>
      <w:r w:rsidR="00F71A56">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No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21 Van Praagh </w:t>
      </w:r>
      <w:r w:rsidR="00EE1303" w:rsidRPr="00E36C4E">
        <w:rPr>
          <w:rFonts w:ascii="Times New Roman" w:hAnsi="Times New Roman" w:cs="Times New Roman"/>
          <w:sz w:val="24"/>
          <w:szCs w:val="24"/>
        </w:rPr>
        <w:t>Avenue</w:t>
      </w:r>
      <w:r w:rsidR="00F71A56">
        <w:rPr>
          <w:rFonts w:ascii="Times New Roman" w:hAnsi="Times New Roman" w:cs="Times New Roman"/>
          <w:sz w:val="24"/>
          <w:szCs w:val="24"/>
        </w:rPr>
        <w:t xml:space="preserve">, </w:t>
      </w:r>
      <w:r w:rsidR="00EE1303" w:rsidRPr="00E36C4E">
        <w:rPr>
          <w:rFonts w:ascii="Times New Roman" w:hAnsi="Times New Roman" w:cs="Times New Roman"/>
          <w:sz w:val="24"/>
          <w:szCs w:val="24"/>
        </w:rPr>
        <w:t>Milton</w:t>
      </w:r>
      <w:r w:rsidRPr="00E36C4E">
        <w:rPr>
          <w:rFonts w:ascii="Times New Roman" w:hAnsi="Times New Roman" w:cs="Times New Roman"/>
          <w:sz w:val="24"/>
          <w:szCs w:val="24"/>
        </w:rPr>
        <w:t xml:space="preserve"> Park</w:t>
      </w:r>
      <w:r w:rsidR="00547AC8">
        <w:rPr>
          <w:rFonts w:ascii="Times New Roman" w:hAnsi="Times New Roman" w:cs="Times New Roman"/>
          <w:sz w:val="24"/>
          <w:szCs w:val="24"/>
        </w:rPr>
        <w:t>,</w:t>
      </w:r>
      <w:r w:rsidR="00F71A56">
        <w:rPr>
          <w:rFonts w:ascii="Times New Roman" w:hAnsi="Times New Roman" w:cs="Times New Roman"/>
          <w:sz w:val="24"/>
          <w:szCs w:val="24"/>
        </w:rPr>
        <w:t xml:space="preserve"> in Harare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to his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wife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Maud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Zaranyika</w:t>
      </w:r>
      <w:r w:rsidR="00F71A56">
        <w:rPr>
          <w:rFonts w:ascii="Times New Roman" w:hAnsi="Times New Roman" w:cs="Times New Roman"/>
          <w:sz w:val="24"/>
          <w:szCs w:val="24"/>
        </w:rPr>
        <w:t xml:space="preserve">. She is </w:t>
      </w:r>
      <w:r w:rsidR="00F71A56" w:rsidRPr="00E36C4E">
        <w:rPr>
          <w:rFonts w:ascii="Times New Roman" w:hAnsi="Times New Roman" w:cs="Times New Roman"/>
          <w:sz w:val="24"/>
          <w:szCs w:val="24"/>
        </w:rPr>
        <w:t>the</w:t>
      </w:r>
      <w:r w:rsidRPr="00E36C4E">
        <w:rPr>
          <w:rFonts w:ascii="Times New Roman" w:hAnsi="Times New Roman" w:cs="Times New Roman"/>
          <w:sz w:val="24"/>
          <w:szCs w:val="24"/>
        </w:rPr>
        <w:t xml:space="preserve"> </w:t>
      </w:r>
      <w:r w:rsidR="00EE1303" w:rsidRPr="00E36C4E">
        <w:rPr>
          <w:rFonts w:ascii="Times New Roman" w:hAnsi="Times New Roman" w:cs="Times New Roman"/>
          <w:sz w:val="24"/>
          <w:szCs w:val="24"/>
        </w:rPr>
        <w:t>third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respondent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herein.</w:t>
      </w:r>
      <w:r w:rsidR="00EE1303">
        <w:rPr>
          <w:rFonts w:ascii="Times New Roman" w:hAnsi="Times New Roman" w:cs="Times New Roman"/>
          <w:sz w:val="24"/>
          <w:szCs w:val="24"/>
        </w:rPr>
        <w:t xml:space="preserve"> </w:t>
      </w:r>
      <w:r w:rsidR="0072696F">
        <w:rPr>
          <w:rFonts w:ascii="Times New Roman" w:hAnsi="Times New Roman" w:cs="Times New Roman"/>
          <w:sz w:val="24"/>
          <w:szCs w:val="24"/>
        </w:rPr>
        <w:t>The bequest</w:t>
      </w:r>
      <w:r w:rsidR="00F71A56">
        <w:rPr>
          <w:rFonts w:ascii="Times New Roman" w:hAnsi="Times New Roman" w:cs="Times New Roman"/>
          <w:sz w:val="24"/>
          <w:szCs w:val="24"/>
        </w:rPr>
        <w:t xml:space="preserve"> </w:t>
      </w:r>
      <w:r w:rsidRPr="00E36C4E">
        <w:rPr>
          <w:rFonts w:ascii="Times New Roman" w:hAnsi="Times New Roman" w:cs="Times New Roman"/>
          <w:sz w:val="24"/>
          <w:szCs w:val="24"/>
        </w:rPr>
        <w:t>was upon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condition</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on her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death or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remarriage</w:t>
      </w:r>
      <w:r w:rsidR="00F71A56">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the property</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would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be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held</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in a</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Trust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called</w:t>
      </w:r>
      <w:r w:rsidR="00EE1303">
        <w:rPr>
          <w:rFonts w:ascii="Times New Roman" w:hAnsi="Times New Roman" w:cs="Times New Roman"/>
          <w:sz w:val="24"/>
          <w:szCs w:val="24"/>
        </w:rPr>
        <w:t xml:space="preserve"> </w:t>
      </w:r>
      <w:r w:rsidRPr="00F71A56">
        <w:rPr>
          <w:rFonts w:ascii="Times New Roman" w:hAnsi="Times New Roman" w:cs="Times New Roman"/>
          <w:b/>
          <w:i/>
          <w:sz w:val="24"/>
          <w:szCs w:val="24"/>
        </w:rPr>
        <w:t>Abraham</w:t>
      </w:r>
      <w:r w:rsidR="00EE1303" w:rsidRPr="00F71A56">
        <w:rPr>
          <w:rFonts w:ascii="Times New Roman" w:hAnsi="Times New Roman" w:cs="Times New Roman"/>
          <w:b/>
          <w:i/>
          <w:sz w:val="24"/>
          <w:szCs w:val="24"/>
        </w:rPr>
        <w:t xml:space="preserve"> </w:t>
      </w:r>
      <w:r w:rsidRPr="00F71A56">
        <w:rPr>
          <w:rFonts w:ascii="Times New Roman" w:hAnsi="Times New Roman" w:cs="Times New Roman"/>
          <w:b/>
          <w:i/>
          <w:sz w:val="24"/>
          <w:szCs w:val="24"/>
        </w:rPr>
        <w:t>Zaranyika</w:t>
      </w:r>
      <w:r w:rsidR="00EE1303" w:rsidRPr="00F71A56">
        <w:rPr>
          <w:rFonts w:ascii="Times New Roman" w:hAnsi="Times New Roman" w:cs="Times New Roman"/>
          <w:b/>
          <w:i/>
          <w:sz w:val="24"/>
          <w:szCs w:val="24"/>
        </w:rPr>
        <w:t xml:space="preserve"> </w:t>
      </w:r>
      <w:r w:rsidRPr="00F71A56">
        <w:rPr>
          <w:rFonts w:ascii="Times New Roman" w:hAnsi="Times New Roman" w:cs="Times New Roman"/>
          <w:b/>
          <w:i/>
          <w:sz w:val="24"/>
          <w:szCs w:val="24"/>
        </w:rPr>
        <w:t>Trust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for</w:t>
      </w:r>
      <w:r w:rsidR="00F71A56">
        <w:rPr>
          <w:rFonts w:ascii="Times New Roman" w:hAnsi="Times New Roman" w:cs="Times New Roman"/>
          <w:sz w:val="24"/>
          <w:szCs w:val="24"/>
        </w:rPr>
        <w:t xml:space="preserve"> the benefit </w:t>
      </w:r>
      <w:r w:rsidR="0072696F">
        <w:rPr>
          <w:rFonts w:ascii="Times New Roman" w:hAnsi="Times New Roman" w:cs="Times New Roman"/>
          <w:sz w:val="24"/>
          <w:szCs w:val="24"/>
        </w:rPr>
        <w:t>of stated</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beneficiaries</w:t>
      </w:r>
      <w:r w:rsidRPr="00E36C4E">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His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desire</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did</w:t>
      </w:r>
      <w:r w:rsidRPr="00E36C4E">
        <w:rPr>
          <w:rFonts w:ascii="Times New Roman" w:hAnsi="Times New Roman" w:cs="Times New Roman"/>
          <w:sz w:val="24"/>
          <w:szCs w:val="24"/>
        </w:rPr>
        <w:t xml:space="preserve"> not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materialise</w:t>
      </w:r>
      <w:r w:rsidR="008343F5">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The property</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was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instead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sold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Kabelo Trust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in</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2012,</w:t>
      </w:r>
      <w:r w:rsidRPr="00E36C4E">
        <w:rPr>
          <w:rFonts w:ascii="Times New Roman" w:hAnsi="Times New Roman" w:cs="Times New Roman"/>
          <w:sz w:val="24"/>
          <w:szCs w:val="24"/>
        </w:rPr>
        <w:t xml:space="preserve"> the</w:t>
      </w:r>
      <w:r w:rsidR="00EE1303">
        <w:rPr>
          <w:rFonts w:ascii="Times New Roman" w:hAnsi="Times New Roman" w:cs="Times New Roman"/>
          <w:sz w:val="24"/>
          <w:szCs w:val="24"/>
        </w:rPr>
        <w:t xml:space="preserve"> </w:t>
      </w:r>
      <w:r w:rsidR="009A5FFD">
        <w:rPr>
          <w:rFonts w:ascii="Times New Roman" w:hAnsi="Times New Roman" w:cs="Times New Roman"/>
          <w:sz w:val="24"/>
          <w:szCs w:val="24"/>
        </w:rPr>
        <w:t>second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respondent herein</w:t>
      </w:r>
      <w:r w:rsidR="008343F5">
        <w:rPr>
          <w:rFonts w:ascii="Times New Roman" w:hAnsi="Times New Roman" w:cs="Times New Roman"/>
          <w:sz w:val="24"/>
          <w:szCs w:val="24"/>
        </w:rPr>
        <w:t>,</w:t>
      </w:r>
      <w:r w:rsidRPr="00E36C4E">
        <w:rPr>
          <w:rFonts w:ascii="Times New Roman" w:hAnsi="Times New Roman" w:cs="Times New Roman"/>
          <w:sz w:val="24"/>
          <w:szCs w:val="24"/>
        </w:rPr>
        <w:t xml:space="preserve"> as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represented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by</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its</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Trustees</w:t>
      </w:r>
      <w:r w:rsidRPr="00E36C4E">
        <w:rPr>
          <w:rFonts w:ascii="Times New Roman" w:hAnsi="Times New Roman" w:cs="Times New Roman"/>
          <w:sz w:val="24"/>
          <w:szCs w:val="24"/>
        </w:rPr>
        <w:t>.</w:t>
      </w:r>
    </w:p>
    <w:p w14:paraId="660AFD8F" w14:textId="77777777" w:rsidR="000232E4" w:rsidRPr="00E36C4E" w:rsidRDefault="007D1F92" w:rsidP="009A5FFD">
      <w:pPr>
        <w:spacing w:after="0" w:line="360" w:lineRule="auto"/>
        <w:ind w:firstLine="720"/>
        <w:jc w:val="both"/>
        <w:rPr>
          <w:rFonts w:ascii="Times New Roman" w:hAnsi="Times New Roman" w:cs="Times New Roman"/>
          <w:sz w:val="24"/>
          <w:szCs w:val="24"/>
        </w:rPr>
      </w:pPr>
      <w:r w:rsidRPr="00E36C4E">
        <w:rPr>
          <w:rFonts w:ascii="Times New Roman" w:hAnsi="Times New Roman" w:cs="Times New Roman"/>
          <w:sz w:val="24"/>
          <w:szCs w:val="24"/>
        </w:rPr>
        <w:t>It is</w:t>
      </w:r>
      <w:r w:rsidR="00EE1303">
        <w:rPr>
          <w:rFonts w:ascii="Times New Roman" w:hAnsi="Times New Roman" w:cs="Times New Roman"/>
          <w:sz w:val="24"/>
          <w:szCs w:val="24"/>
        </w:rPr>
        <w:t xml:space="preserve"> </w:t>
      </w:r>
      <w:r w:rsidR="0040724D">
        <w:rPr>
          <w:rFonts w:ascii="Times New Roman" w:hAnsi="Times New Roman" w:cs="Times New Roman"/>
          <w:sz w:val="24"/>
          <w:szCs w:val="24"/>
        </w:rPr>
        <w:t xml:space="preserve">common </w:t>
      </w:r>
      <w:r w:rsidR="0072696F">
        <w:rPr>
          <w:rFonts w:ascii="Times New Roman" w:hAnsi="Times New Roman" w:cs="Times New Roman"/>
          <w:sz w:val="24"/>
          <w:szCs w:val="24"/>
        </w:rPr>
        <w:t>cause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that</w:t>
      </w:r>
      <w:r w:rsidR="00547AC8" w:rsidRP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gravely</w:t>
      </w:r>
      <w:r w:rsid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dissatisfied</w:t>
      </w:r>
      <w:r w:rsid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by</w:t>
      </w:r>
      <w:r w:rsid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this</w:t>
      </w:r>
      <w:r w:rsid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turn of</w:t>
      </w:r>
      <w:r w:rsidR="00547AC8">
        <w:rPr>
          <w:rFonts w:ascii="Times New Roman" w:hAnsi="Times New Roman" w:cs="Times New Roman"/>
          <w:sz w:val="24"/>
          <w:szCs w:val="24"/>
        </w:rPr>
        <w:t xml:space="preserve"> </w:t>
      </w:r>
      <w:r w:rsidR="00547AC8" w:rsidRPr="00E36C4E">
        <w:rPr>
          <w:rFonts w:ascii="Times New Roman" w:hAnsi="Times New Roman" w:cs="Times New Roman"/>
          <w:sz w:val="24"/>
          <w:szCs w:val="24"/>
        </w:rPr>
        <w:t>events</w:t>
      </w:r>
      <w:r w:rsidR="00547AC8">
        <w:rPr>
          <w:rFonts w:ascii="Times New Roman" w:hAnsi="Times New Roman" w:cs="Times New Roman"/>
          <w:sz w:val="24"/>
          <w:szCs w:val="24"/>
        </w:rPr>
        <w:t>,</w:t>
      </w:r>
      <w:r w:rsidR="00EE1303">
        <w:rPr>
          <w:rFonts w:ascii="Times New Roman" w:hAnsi="Times New Roman" w:cs="Times New Roman"/>
          <w:sz w:val="24"/>
          <w:szCs w:val="24"/>
        </w:rPr>
        <w:t xml:space="preserve"> </w:t>
      </w:r>
      <w:r w:rsidR="0072696F">
        <w:rPr>
          <w:rFonts w:ascii="Times New Roman" w:hAnsi="Times New Roman" w:cs="Times New Roman"/>
          <w:sz w:val="24"/>
          <w:szCs w:val="24"/>
        </w:rPr>
        <w:t>Patience Zaranyika</w:t>
      </w:r>
      <w:r w:rsidR="00601375">
        <w:rPr>
          <w:rFonts w:ascii="Times New Roman" w:hAnsi="Times New Roman" w:cs="Times New Roman"/>
          <w:sz w:val="24"/>
          <w:szCs w:val="24"/>
        </w:rPr>
        <w:t>, t</w:t>
      </w:r>
      <w:r w:rsidRPr="00E36C4E">
        <w:rPr>
          <w:rFonts w:ascii="Times New Roman" w:hAnsi="Times New Roman" w:cs="Times New Roman"/>
          <w:sz w:val="24"/>
          <w:szCs w:val="24"/>
        </w:rPr>
        <w: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applicant</w:t>
      </w:r>
      <w:r w:rsidR="00547AC8">
        <w:rPr>
          <w:rFonts w:ascii="Times New Roman" w:hAnsi="Times New Roman" w:cs="Times New Roman"/>
          <w:sz w:val="24"/>
          <w:szCs w:val="24"/>
        </w:rPr>
        <w:t xml:space="preserve"> who is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one </w:t>
      </w:r>
      <w:r w:rsidR="00EE1303" w:rsidRPr="00E36C4E">
        <w:rPr>
          <w:rFonts w:ascii="Times New Roman" w:hAnsi="Times New Roman" w:cs="Times New Roman"/>
          <w:sz w:val="24"/>
          <w:szCs w:val="24"/>
        </w:rPr>
        <w:t>of</w:t>
      </w:r>
      <w:r w:rsidRPr="00E36C4E">
        <w:rPr>
          <w:rFonts w:ascii="Times New Roman" w:hAnsi="Times New Roman" w:cs="Times New Roman"/>
          <w:sz w:val="24"/>
          <w:szCs w:val="24"/>
        </w:rPr>
        <w:t xml:space="preserve"> the </w:t>
      </w:r>
      <w:r w:rsidR="00EE1303" w:rsidRPr="00E36C4E">
        <w:rPr>
          <w:rFonts w:ascii="Times New Roman" w:hAnsi="Times New Roman" w:cs="Times New Roman"/>
          <w:sz w:val="24"/>
          <w:szCs w:val="24"/>
        </w:rPr>
        <w:t>chi</w:t>
      </w:r>
      <w:r w:rsidR="00F71A56">
        <w:rPr>
          <w:rFonts w:ascii="Times New Roman" w:hAnsi="Times New Roman" w:cs="Times New Roman"/>
          <w:sz w:val="24"/>
          <w:szCs w:val="24"/>
        </w:rPr>
        <w:t>l</w:t>
      </w:r>
      <w:r w:rsidR="00EE1303" w:rsidRPr="00E36C4E">
        <w:rPr>
          <w:rFonts w:ascii="Times New Roman" w:hAnsi="Times New Roman" w:cs="Times New Roman"/>
          <w:sz w:val="24"/>
          <w:szCs w:val="24"/>
        </w:rPr>
        <w:t>dr</w:t>
      </w:r>
      <w:r w:rsidR="00F71A56">
        <w:rPr>
          <w:rFonts w:ascii="Times New Roman" w:hAnsi="Times New Roman" w:cs="Times New Roman"/>
          <w:sz w:val="24"/>
          <w:szCs w:val="24"/>
        </w:rPr>
        <w:t>en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of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late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Abraham</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Zaranyika,</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brought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application for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review of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administration of </w:t>
      </w:r>
      <w:r w:rsidR="00F71A56">
        <w:rPr>
          <w:rFonts w:ascii="Times New Roman" w:hAnsi="Times New Roman" w:cs="Times New Roman"/>
          <w:sz w:val="24"/>
          <w:szCs w:val="24"/>
        </w:rPr>
        <w:t>her father’s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estate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2018</w:t>
      </w:r>
      <w:r w:rsidR="0040724D">
        <w:rPr>
          <w:rFonts w:ascii="Times New Roman" w:hAnsi="Times New Roman" w:cs="Times New Roman"/>
          <w:sz w:val="24"/>
          <w:szCs w:val="24"/>
        </w:rPr>
        <w:t xml:space="preserve">. This was </w:t>
      </w:r>
      <w:r w:rsidRPr="00E36C4E">
        <w:rPr>
          <w:rFonts w:ascii="Times New Roman" w:hAnsi="Times New Roman" w:cs="Times New Roman"/>
          <w:sz w:val="24"/>
          <w:szCs w:val="24"/>
        </w:rPr>
        <w:t>under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case no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3577/18. In that application it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is</w:t>
      </w:r>
      <w:r w:rsidR="00EE1303">
        <w:rPr>
          <w:rFonts w:ascii="Times New Roman" w:hAnsi="Times New Roman" w:cs="Times New Roman"/>
          <w:sz w:val="24"/>
          <w:szCs w:val="24"/>
        </w:rPr>
        <w:t xml:space="preserve"> </w:t>
      </w:r>
      <w:r w:rsidR="00547AC8">
        <w:rPr>
          <w:rFonts w:ascii="Times New Roman" w:hAnsi="Times New Roman" w:cs="Times New Roman"/>
          <w:sz w:val="24"/>
          <w:szCs w:val="24"/>
        </w:rPr>
        <w:t xml:space="preserve">further </w:t>
      </w:r>
      <w:r w:rsidRPr="00E36C4E">
        <w:rPr>
          <w:rFonts w:ascii="Times New Roman" w:hAnsi="Times New Roman" w:cs="Times New Roman"/>
          <w:sz w:val="24"/>
          <w:szCs w:val="24"/>
        </w:rPr>
        <w:t>common cause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also </w:t>
      </w:r>
      <w:r w:rsidR="0072696F" w:rsidRPr="00E36C4E">
        <w:rPr>
          <w:rFonts w:ascii="Times New Roman" w:hAnsi="Times New Roman" w:cs="Times New Roman"/>
          <w:sz w:val="24"/>
          <w:szCs w:val="24"/>
        </w:rPr>
        <w:t>sought</w:t>
      </w:r>
      <w:r w:rsidR="0072696F">
        <w:rPr>
          <w:rFonts w:ascii="Times New Roman" w:hAnsi="Times New Roman" w:cs="Times New Roman"/>
          <w:sz w:val="24"/>
          <w:szCs w:val="24"/>
        </w:rPr>
        <w:t xml:space="preserve"> </w:t>
      </w:r>
      <w:r w:rsidR="0040724D">
        <w:rPr>
          <w:rFonts w:ascii="Times New Roman" w:hAnsi="Times New Roman" w:cs="Times New Roman"/>
          <w:sz w:val="24"/>
          <w:szCs w:val="24"/>
        </w:rPr>
        <w:t>t</w:t>
      </w:r>
      <w:r w:rsidRPr="00E36C4E">
        <w:rPr>
          <w:rFonts w:ascii="Times New Roman" w:hAnsi="Times New Roman" w:cs="Times New Roman"/>
          <w:sz w:val="24"/>
          <w:szCs w:val="24"/>
        </w:rPr>
        <w: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setting</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aside</w:t>
      </w:r>
      <w:r w:rsidRPr="00E36C4E">
        <w:rPr>
          <w:rFonts w:ascii="Times New Roman" w:hAnsi="Times New Roman" w:cs="Times New Roman"/>
          <w:sz w:val="24"/>
          <w:szCs w:val="24"/>
        </w:rPr>
        <w:t xml:space="preserve"> of the </w:t>
      </w:r>
      <w:r w:rsidRPr="00E36C4E">
        <w:rPr>
          <w:rFonts w:ascii="Times New Roman" w:hAnsi="Times New Roman" w:cs="Times New Roman"/>
          <w:sz w:val="24"/>
          <w:szCs w:val="24"/>
        </w:rPr>
        <w:lastRenderedPageBreak/>
        <w:t>agreement of</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sale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of</w:t>
      </w:r>
      <w:r w:rsidR="00EE1303">
        <w:rPr>
          <w:rFonts w:ascii="Times New Roman" w:hAnsi="Times New Roman" w:cs="Times New Roman"/>
          <w:sz w:val="24"/>
          <w:szCs w:val="24"/>
        </w:rPr>
        <w:t xml:space="preserve"> </w:t>
      </w:r>
      <w:r w:rsidR="0040724D">
        <w:rPr>
          <w:rFonts w:ascii="Times New Roman" w:hAnsi="Times New Roman" w:cs="Times New Roman"/>
          <w:sz w:val="24"/>
          <w:szCs w:val="24"/>
        </w:rPr>
        <w:t>N</w:t>
      </w:r>
      <w:r w:rsidRPr="00E36C4E">
        <w:rPr>
          <w:rFonts w:ascii="Times New Roman" w:hAnsi="Times New Roman" w:cs="Times New Roman"/>
          <w:sz w:val="24"/>
          <w:szCs w:val="24"/>
        </w:rPr>
        <w:t>o</w:t>
      </w:r>
      <w:r w:rsidR="0040724D">
        <w:rPr>
          <w:rFonts w:ascii="Times New Roman" w:hAnsi="Times New Roman" w:cs="Times New Roman"/>
          <w:sz w:val="24"/>
          <w:szCs w:val="24"/>
        </w:rPr>
        <w: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21</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Van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Praagh</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Ave, Milton </w:t>
      </w:r>
      <w:r w:rsidR="00EE1303" w:rsidRPr="00E36C4E">
        <w:rPr>
          <w:rFonts w:ascii="Times New Roman" w:hAnsi="Times New Roman" w:cs="Times New Roman"/>
          <w:sz w:val="24"/>
          <w:szCs w:val="24"/>
        </w:rPr>
        <w:t>Park</w:t>
      </w:r>
      <w:r w:rsidR="00547AC8">
        <w:rPr>
          <w:rFonts w:ascii="Times New Roman" w:hAnsi="Times New Roman" w:cs="Times New Roman"/>
          <w:sz w:val="24"/>
          <w:szCs w:val="24"/>
        </w:rPr>
        <w:t>,</w:t>
      </w:r>
      <w:r w:rsidR="00EE1303" w:rsidRPr="00E36C4E">
        <w:rPr>
          <w:rFonts w:ascii="Times New Roman" w:hAnsi="Times New Roman" w:cs="Times New Roman"/>
          <w:sz w:val="24"/>
          <w:szCs w:val="24"/>
        </w:rPr>
        <w:t xml:space="preserve"> </w:t>
      </w:r>
      <w:r w:rsidRPr="00E36C4E">
        <w:rPr>
          <w:rFonts w:ascii="Times New Roman" w:hAnsi="Times New Roman" w:cs="Times New Roman"/>
          <w:sz w:val="24"/>
          <w:szCs w:val="24"/>
        </w:rPr>
        <w:t>Harare</w:t>
      </w:r>
      <w:r w:rsidR="0040724D">
        <w:rPr>
          <w:rFonts w:ascii="Times New Roman" w:hAnsi="Times New Roman" w:cs="Times New Roman"/>
          <w:sz w:val="24"/>
          <w:szCs w:val="24"/>
        </w:rPr>
        <w:t xml:space="preserve"> to Kabelo Trust</w:t>
      </w:r>
      <w:r w:rsidRPr="00E36C4E">
        <w:rPr>
          <w:rFonts w:ascii="Times New Roman" w:hAnsi="Times New Roman" w:cs="Times New Roman"/>
          <w:sz w:val="24"/>
          <w:szCs w:val="24"/>
        </w:rPr>
        <w:t>. Th</w:t>
      </w:r>
      <w:r w:rsidR="00547AC8">
        <w:rPr>
          <w:rFonts w:ascii="Times New Roman" w:hAnsi="Times New Roman" w:cs="Times New Roman"/>
          <w:sz w:val="24"/>
          <w:szCs w:val="24"/>
        </w:rPr>
        <w:t>is was on the</w:t>
      </w:r>
      <w:r w:rsidR="003475A2">
        <w:rPr>
          <w:rFonts w:ascii="Times New Roman" w:hAnsi="Times New Roman" w:cs="Times New Roman"/>
          <w:sz w:val="24"/>
          <w:szCs w:val="24"/>
        </w:rPr>
        <w:t xml:space="preserve"> </w:t>
      </w:r>
      <w:r w:rsidR="00547AC8">
        <w:rPr>
          <w:rFonts w:ascii="Times New Roman" w:hAnsi="Times New Roman" w:cs="Times New Roman"/>
          <w:sz w:val="24"/>
          <w:szCs w:val="24"/>
        </w:rPr>
        <w:t xml:space="preserve">basis that </w:t>
      </w:r>
      <w:r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sale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of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property</w:t>
      </w:r>
      <w:r w:rsidR="00EE1303">
        <w:rPr>
          <w:rFonts w:ascii="Times New Roman" w:hAnsi="Times New Roman" w:cs="Times New Roman"/>
          <w:sz w:val="24"/>
          <w:szCs w:val="24"/>
        </w:rPr>
        <w:t xml:space="preserve"> </w:t>
      </w:r>
      <w:r w:rsidR="00F71A56">
        <w:rPr>
          <w:rFonts w:ascii="Times New Roman" w:hAnsi="Times New Roman" w:cs="Times New Roman"/>
          <w:sz w:val="24"/>
          <w:szCs w:val="24"/>
        </w:rPr>
        <w:t xml:space="preserve">was </w:t>
      </w:r>
      <w:r w:rsidRPr="00E36C4E">
        <w:rPr>
          <w:rFonts w:ascii="Times New Roman" w:hAnsi="Times New Roman" w:cs="Times New Roman"/>
          <w:sz w:val="24"/>
          <w:szCs w:val="24"/>
        </w:rPr>
        <w:t>contrary</w:t>
      </w:r>
      <w:r w:rsidR="00EE1303">
        <w:rPr>
          <w:rFonts w:ascii="Times New Roman" w:hAnsi="Times New Roman" w:cs="Times New Roman"/>
          <w:sz w:val="24"/>
          <w:szCs w:val="24"/>
        </w:rPr>
        <w:t xml:space="preserve"> </w:t>
      </w:r>
      <w:r w:rsidR="00EE1303" w:rsidRPr="00E36C4E">
        <w:rPr>
          <w:rFonts w:ascii="Times New Roman" w:hAnsi="Times New Roman" w:cs="Times New Roman"/>
          <w:sz w:val="24"/>
          <w:szCs w:val="24"/>
        </w:rPr>
        <w:t>to</w:t>
      </w:r>
      <w:r w:rsidRPr="00E36C4E">
        <w:rPr>
          <w:rFonts w:ascii="Times New Roman" w:hAnsi="Times New Roman" w:cs="Times New Roman"/>
          <w:sz w:val="24"/>
          <w:szCs w:val="24"/>
        </w:rPr>
        <w:t xml:space="preserve"> </w:t>
      </w:r>
      <w:r w:rsidR="00E25AD5">
        <w:rPr>
          <w:rFonts w:ascii="Times New Roman" w:hAnsi="Times New Roman" w:cs="Times New Roman"/>
          <w:sz w:val="24"/>
          <w:szCs w:val="24"/>
        </w:rPr>
        <w:t xml:space="preserve">her </w:t>
      </w:r>
      <w:r w:rsidR="00F71A56">
        <w:rPr>
          <w:rFonts w:ascii="Times New Roman" w:hAnsi="Times New Roman" w:cs="Times New Roman"/>
          <w:sz w:val="24"/>
          <w:szCs w:val="24"/>
        </w:rPr>
        <w:t>father’s</w:t>
      </w:r>
      <w:r w:rsidRPr="00E36C4E">
        <w:rPr>
          <w:rFonts w:ascii="Times New Roman" w:hAnsi="Times New Roman" w:cs="Times New Roman"/>
          <w:sz w:val="24"/>
          <w:szCs w:val="24"/>
        </w:rPr>
        <w:t xml:space="preserve"> wishes</w:t>
      </w:r>
      <w:r w:rsidR="0040724D">
        <w:rPr>
          <w:rFonts w:ascii="Times New Roman" w:hAnsi="Times New Roman" w:cs="Times New Roman"/>
          <w:sz w:val="24"/>
          <w:szCs w:val="24"/>
        </w:rPr>
        <w:t xml:space="preserve"> as per his Will</w:t>
      </w:r>
      <w:r w:rsidRPr="00E36C4E">
        <w:rPr>
          <w:rFonts w:ascii="Times New Roman" w:hAnsi="Times New Roman" w:cs="Times New Roman"/>
          <w:sz w:val="24"/>
          <w:szCs w:val="24"/>
        </w:rPr>
        <w:t xml:space="preserve">. </w:t>
      </w:r>
    </w:p>
    <w:p w14:paraId="4EAE43D2" w14:textId="77777777" w:rsidR="007D1F92" w:rsidRPr="00E36C4E" w:rsidRDefault="007D1F92" w:rsidP="009A5FFD">
      <w:pPr>
        <w:spacing w:after="0" w:line="360" w:lineRule="auto"/>
        <w:ind w:firstLine="720"/>
        <w:jc w:val="both"/>
        <w:rPr>
          <w:rFonts w:ascii="Times New Roman" w:hAnsi="Times New Roman" w:cs="Times New Roman"/>
          <w:sz w:val="24"/>
          <w:szCs w:val="24"/>
        </w:rPr>
      </w:pPr>
      <w:r w:rsidRPr="00E36C4E">
        <w:rPr>
          <w:rFonts w:ascii="Times New Roman" w:hAnsi="Times New Roman" w:cs="Times New Roman"/>
          <w:sz w:val="24"/>
          <w:szCs w:val="24"/>
        </w:rPr>
        <w:t>It is not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in dispute that</w:t>
      </w:r>
      <w:r w:rsidR="006D7322" w:rsidRPr="00E36C4E">
        <w:rPr>
          <w:rFonts w:ascii="Times New Roman" w:hAnsi="Times New Roman" w:cs="Times New Roman"/>
          <w:sz w:val="24"/>
          <w:szCs w:val="24"/>
        </w:rPr>
        <w:t xml:space="preserve"> whi</w:t>
      </w:r>
      <w:r w:rsidR="0040724D">
        <w:rPr>
          <w:rFonts w:ascii="Times New Roman" w:hAnsi="Times New Roman" w:cs="Times New Roman"/>
          <w:sz w:val="24"/>
          <w:szCs w:val="24"/>
        </w:rPr>
        <w:t>l</w:t>
      </w:r>
      <w:r w:rsidR="006D7322" w:rsidRPr="00E36C4E">
        <w:rPr>
          <w:rFonts w:ascii="Times New Roman" w:hAnsi="Times New Roman" w:cs="Times New Roman"/>
          <w:sz w:val="24"/>
          <w:szCs w:val="24"/>
        </w:rPr>
        <w:t>st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Justice</w:t>
      </w:r>
      <w:r w:rsidR="00CF6B2B">
        <w:rPr>
          <w:rFonts w:ascii="Times New Roman" w:hAnsi="Times New Roman" w:cs="Times New Roman"/>
          <w:sz w:val="24"/>
          <w:szCs w:val="24"/>
        </w:rPr>
        <w:t xml:space="preserve"> Chirawu-</w:t>
      </w:r>
      <w:r w:rsidR="00CF6B2B" w:rsidRPr="00E36C4E">
        <w:rPr>
          <w:rFonts w:ascii="Times New Roman" w:hAnsi="Times New Roman" w:cs="Times New Roman"/>
          <w:sz w:val="24"/>
          <w:szCs w:val="24"/>
        </w:rPr>
        <w:t xml:space="preserve">Mugomba </w:t>
      </w:r>
      <w:r w:rsidR="006D7322" w:rsidRPr="00E36C4E">
        <w:rPr>
          <w:rFonts w:ascii="Times New Roman" w:hAnsi="Times New Roman" w:cs="Times New Roman"/>
          <w:sz w:val="24"/>
          <w:szCs w:val="24"/>
        </w:rPr>
        <w:t>who heard</w:t>
      </w:r>
      <w:r w:rsidR="00EE1303">
        <w:rPr>
          <w:rFonts w:ascii="Times New Roman" w:hAnsi="Times New Roman" w:cs="Times New Roman"/>
          <w:sz w:val="24"/>
          <w:szCs w:val="24"/>
        </w:rPr>
        <w:t xml:space="preserve"> </w:t>
      </w:r>
      <w:r w:rsidR="00547AC8">
        <w:rPr>
          <w:rFonts w:ascii="Times New Roman" w:hAnsi="Times New Roman" w:cs="Times New Roman"/>
          <w:sz w:val="24"/>
          <w:szCs w:val="24"/>
        </w:rPr>
        <w:t>that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 xml:space="preserve">matter </w:t>
      </w:r>
      <w:r w:rsidR="00EE1303" w:rsidRPr="00E36C4E">
        <w:rPr>
          <w:rFonts w:ascii="Times New Roman" w:hAnsi="Times New Roman" w:cs="Times New Roman"/>
          <w:sz w:val="24"/>
          <w:szCs w:val="24"/>
        </w:rPr>
        <w:t>indeed</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found</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there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were administrative </w:t>
      </w:r>
      <w:r w:rsidR="006D7322" w:rsidRPr="00E36C4E">
        <w:rPr>
          <w:rFonts w:ascii="Times New Roman" w:hAnsi="Times New Roman" w:cs="Times New Roman"/>
          <w:sz w:val="24"/>
          <w:szCs w:val="24"/>
        </w:rPr>
        <w:t>flaws</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in the manner</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estate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had</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been</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wound</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up, 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applicant</w:t>
      </w:r>
      <w:r w:rsidR="0040724D">
        <w:rPr>
          <w:rFonts w:ascii="Times New Roman" w:hAnsi="Times New Roman" w:cs="Times New Roman"/>
          <w:sz w:val="24"/>
          <w:szCs w:val="24"/>
        </w:rPr>
        <w: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however</w:t>
      </w:r>
      <w:r w:rsidR="0040724D">
        <w:rPr>
          <w:rFonts w:ascii="Times New Roman" w:hAnsi="Times New Roman" w:cs="Times New Roman"/>
          <w:sz w:val="24"/>
          <w:szCs w:val="24"/>
        </w:rPr>
        <w: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did not succeed in</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obtaining</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the coveted</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order to</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set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aside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sale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 xml:space="preserve">of that </w:t>
      </w:r>
      <w:r w:rsidR="00EE1303" w:rsidRPr="00E36C4E">
        <w:rPr>
          <w:rFonts w:ascii="Times New Roman" w:hAnsi="Times New Roman" w:cs="Times New Roman"/>
          <w:sz w:val="24"/>
          <w:szCs w:val="24"/>
        </w:rPr>
        <w:t>property</w:t>
      </w:r>
      <w:r w:rsidR="006D7322" w:rsidRPr="00E36C4E">
        <w:rPr>
          <w:rFonts w:ascii="Times New Roman" w:hAnsi="Times New Roman" w:cs="Times New Roman"/>
          <w:sz w:val="24"/>
          <w:szCs w:val="24"/>
        </w:rPr>
        <w: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Justice</w:t>
      </w:r>
      <w:r w:rsidR="0040724D">
        <w:rPr>
          <w:rFonts w:ascii="Times New Roman" w:hAnsi="Times New Roman" w:cs="Times New Roman"/>
          <w:sz w:val="24"/>
          <w:szCs w:val="24"/>
        </w:rPr>
        <w:t xml:space="preserve"> Chirawu-</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Mugomba</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stated that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applicant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could not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seek the setting</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aside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of 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agreement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of sale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through a</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court</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order</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application</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for</w:t>
      </w:r>
      <w:r w:rsidR="0040724D">
        <w:rPr>
          <w:rFonts w:ascii="Times New Roman" w:hAnsi="Times New Roman" w:cs="Times New Roman"/>
          <w:sz w:val="24"/>
          <w:szCs w:val="24"/>
        </w:rPr>
        <w:t xml:space="preserve"> a </w:t>
      </w:r>
      <w:r w:rsidR="006D7322" w:rsidRPr="00E36C4E">
        <w:rPr>
          <w:rFonts w:ascii="Times New Roman" w:hAnsi="Times New Roman" w:cs="Times New Roman"/>
          <w:sz w:val="24"/>
          <w:szCs w:val="24"/>
        </w:rPr>
        <w:t>review.</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Her</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judgment in the</w:t>
      </w:r>
      <w:r w:rsidR="00EE1303">
        <w:rPr>
          <w:rFonts w:ascii="Times New Roman" w:hAnsi="Times New Roman" w:cs="Times New Roman"/>
          <w:sz w:val="24"/>
          <w:szCs w:val="24"/>
        </w:rPr>
        <w:t xml:space="preserve"> </w:t>
      </w:r>
      <w:r w:rsidR="006D7322" w:rsidRPr="00E36C4E">
        <w:rPr>
          <w:rFonts w:ascii="Times New Roman" w:hAnsi="Times New Roman" w:cs="Times New Roman"/>
          <w:sz w:val="24"/>
          <w:szCs w:val="24"/>
        </w:rPr>
        <w:t xml:space="preserve">matter </w:t>
      </w:r>
      <w:r w:rsidR="0072696F" w:rsidRPr="00E36C4E">
        <w:rPr>
          <w:rFonts w:ascii="Times New Roman" w:hAnsi="Times New Roman" w:cs="Times New Roman"/>
          <w:sz w:val="24"/>
          <w:szCs w:val="24"/>
        </w:rPr>
        <w:t xml:space="preserve">is </w:t>
      </w:r>
      <w:r w:rsidR="0072696F">
        <w:rPr>
          <w:rFonts w:ascii="Times New Roman" w:hAnsi="Times New Roman" w:cs="Times New Roman"/>
          <w:sz w:val="24"/>
          <w:szCs w:val="24"/>
        </w:rPr>
        <w:t>under</w:t>
      </w:r>
      <w:r w:rsidR="00C83F82">
        <w:rPr>
          <w:rFonts w:ascii="Times New Roman" w:hAnsi="Times New Roman" w:cs="Times New Roman"/>
          <w:sz w:val="24"/>
          <w:szCs w:val="24"/>
        </w:rPr>
        <w:t xml:space="preserve"> HH 526/19 and was passed on </w:t>
      </w:r>
      <w:r w:rsidR="0072696F">
        <w:rPr>
          <w:rFonts w:ascii="Times New Roman" w:hAnsi="Times New Roman" w:cs="Times New Roman"/>
          <w:sz w:val="24"/>
          <w:szCs w:val="24"/>
        </w:rPr>
        <w:t>the 31st</w:t>
      </w:r>
      <w:r w:rsidR="00C83F82">
        <w:rPr>
          <w:rFonts w:ascii="Times New Roman" w:hAnsi="Times New Roman" w:cs="Times New Roman"/>
          <w:sz w:val="24"/>
          <w:szCs w:val="24"/>
        </w:rPr>
        <w:t xml:space="preserve"> of July 2019.</w:t>
      </w:r>
    </w:p>
    <w:p w14:paraId="0E6CA636" w14:textId="77777777" w:rsidR="006D7322" w:rsidRDefault="006D7322" w:rsidP="009A5FFD">
      <w:pPr>
        <w:spacing w:after="0" w:line="360" w:lineRule="auto"/>
        <w:ind w:firstLine="720"/>
        <w:jc w:val="both"/>
        <w:rPr>
          <w:rFonts w:ascii="Times New Roman" w:hAnsi="Times New Roman" w:cs="Times New Roman"/>
          <w:sz w:val="24"/>
          <w:szCs w:val="24"/>
        </w:rPr>
      </w:pPr>
      <w:r w:rsidRPr="00E36C4E">
        <w:rPr>
          <w:rFonts w:ascii="Times New Roman" w:hAnsi="Times New Roman" w:cs="Times New Roman"/>
          <w:sz w:val="24"/>
          <w:szCs w:val="24"/>
        </w:rPr>
        <w:t>It is also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not in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dispute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when</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Justice</w:t>
      </w:r>
      <w:r w:rsidR="00EE1303">
        <w:rPr>
          <w:rFonts w:ascii="Times New Roman" w:hAnsi="Times New Roman" w:cs="Times New Roman"/>
          <w:sz w:val="24"/>
          <w:szCs w:val="24"/>
        </w:rPr>
        <w:t xml:space="preserve"> </w:t>
      </w:r>
      <w:r w:rsidR="00CF6B2B">
        <w:rPr>
          <w:rFonts w:ascii="Times New Roman" w:hAnsi="Times New Roman" w:cs="Times New Roman"/>
          <w:sz w:val="24"/>
          <w:szCs w:val="24"/>
        </w:rPr>
        <w:t>Chirawu-</w:t>
      </w:r>
      <w:r w:rsidR="00CF6B2B" w:rsidRPr="00E36C4E">
        <w:rPr>
          <w:rFonts w:ascii="Times New Roman" w:hAnsi="Times New Roman" w:cs="Times New Roman"/>
          <w:sz w:val="24"/>
          <w:szCs w:val="24"/>
        </w:rPr>
        <w:t xml:space="preserve">Mugomba </w:t>
      </w:r>
      <w:r w:rsidRPr="00E36C4E">
        <w:rPr>
          <w:rFonts w:ascii="Times New Roman" w:hAnsi="Times New Roman" w:cs="Times New Roman"/>
          <w:sz w:val="24"/>
          <w:szCs w:val="24"/>
        </w:rPr>
        <w:t>gave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her</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judgment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effect</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on the 31</w:t>
      </w:r>
      <w:r w:rsidR="00A14063" w:rsidRPr="00A14063">
        <w:rPr>
          <w:rFonts w:ascii="Times New Roman" w:hAnsi="Times New Roman" w:cs="Times New Roman"/>
          <w:sz w:val="24"/>
          <w:szCs w:val="24"/>
          <w:vertAlign w:val="superscript"/>
        </w:rPr>
        <w:t>st</w:t>
      </w:r>
      <w:r w:rsidR="00A14063">
        <w:rPr>
          <w:rFonts w:ascii="Times New Roman" w:hAnsi="Times New Roman" w:cs="Times New Roman"/>
          <w:sz w:val="24"/>
          <w:szCs w:val="24"/>
        </w:rPr>
        <w:t xml:space="preserve"> of July</w:t>
      </w:r>
      <w:r w:rsidR="00C83F82">
        <w:rPr>
          <w:rFonts w:ascii="Times New Roman" w:hAnsi="Times New Roman" w:cs="Times New Roman"/>
          <w:sz w:val="24"/>
          <w:szCs w:val="24"/>
        </w:rPr>
        <w:t xml:space="preserve"> 2019</w:t>
      </w:r>
      <w:r w:rsidR="00A14063">
        <w:rPr>
          <w:rFonts w:ascii="Times New Roman" w:hAnsi="Times New Roman" w:cs="Times New Roman"/>
          <w:sz w:val="24"/>
          <w:szCs w:val="24"/>
        </w:rPr>
        <w:t xml:space="preserve">, </w:t>
      </w:r>
      <w:r w:rsidRPr="00E36C4E">
        <w:rPr>
          <w:rFonts w:ascii="Times New Roman" w:hAnsi="Times New Roman" w:cs="Times New Roman"/>
          <w:sz w:val="24"/>
          <w:szCs w:val="24"/>
        </w:rPr>
        <w:t>the applicant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was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fully</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aware then</w:t>
      </w:r>
      <w:r w:rsidR="00C83F82">
        <w:rPr>
          <w:rFonts w:ascii="Times New Roman" w:hAnsi="Times New Roman" w:cs="Times New Roman"/>
          <w:sz w:val="24"/>
          <w:szCs w:val="24"/>
        </w:rPr>
        <w:t xml:space="preserve"> from</w:t>
      </w:r>
      <w:r w:rsidR="0072696F">
        <w:rPr>
          <w:rFonts w:ascii="Times New Roman" w:hAnsi="Times New Roman" w:cs="Times New Roman"/>
          <w:sz w:val="24"/>
          <w:szCs w:val="24"/>
        </w:rPr>
        <w:t xml:space="preserve"> </w:t>
      </w:r>
      <w:r w:rsidR="00C83F82">
        <w:rPr>
          <w:rFonts w:ascii="Times New Roman" w:hAnsi="Times New Roman" w:cs="Times New Roman"/>
          <w:sz w:val="24"/>
          <w:szCs w:val="24"/>
        </w:rPr>
        <w:t>its</w:t>
      </w:r>
      <w:r w:rsidR="0072696F">
        <w:rPr>
          <w:rFonts w:ascii="Times New Roman" w:hAnsi="Times New Roman" w:cs="Times New Roman"/>
          <w:sz w:val="24"/>
          <w:szCs w:val="24"/>
        </w:rPr>
        <w:t xml:space="preserve"> </w:t>
      </w:r>
      <w:r w:rsidR="00C83F82">
        <w:rPr>
          <w:rFonts w:ascii="Times New Roman" w:hAnsi="Times New Roman" w:cs="Times New Roman"/>
          <w:sz w:val="24"/>
          <w:szCs w:val="24"/>
        </w:rPr>
        <w:t xml:space="preserve">content </w:t>
      </w:r>
      <w:r w:rsidRPr="00E36C4E">
        <w:rPr>
          <w:rFonts w:ascii="Times New Roman" w:hAnsi="Times New Roman" w:cs="Times New Roman"/>
          <w:sz w:val="24"/>
          <w:szCs w:val="24"/>
        </w:rPr>
        <w:t>that</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she</w:t>
      </w:r>
      <w:r w:rsidR="00EE1303">
        <w:rPr>
          <w:rFonts w:ascii="Times New Roman" w:hAnsi="Times New Roman" w:cs="Times New Roman"/>
          <w:sz w:val="24"/>
          <w:szCs w:val="24"/>
        </w:rPr>
        <w:t xml:space="preserve"> </w:t>
      </w:r>
      <w:r w:rsidR="004F4514" w:rsidRPr="00E36C4E">
        <w:rPr>
          <w:rFonts w:ascii="Times New Roman" w:hAnsi="Times New Roman" w:cs="Times New Roman"/>
          <w:sz w:val="24"/>
          <w:szCs w:val="24"/>
        </w:rPr>
        <w:t>specifically</w:t>
      </w:r>
      <w:r w:rsidRPr="00E36C4E">
        <w:rPr>
          <w:rFonts w:ascii="Times New Roman" w:hAnsi="Times New Roman" w:cs="Times New Roman"/>
          <w:sz w:val="24"/>
          <w:szCs w:val="24"/>
        </w:rPr>
        <w:t xml:space="preserve"> needed</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to</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seek the</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setting</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 xml:space="preserve">aside </w:t>
      </w:r>
      <w:r w:rsidR="00EE1303" w:rsidRPr="00E36C4E">
        <w:rPr>
          <w:rFonts w:ascii="Times New Roman" w:hAnsi="Times New Roman" w:cs="Times New Roman"/>
          <w:sz w:val="24"/>
          <w:szCs w:val="24"/>
        </w:rPr>
        <w:t>of</w:t>
      </w:r>
      <w:r w:rsidRPr="00E36C4E">
        <w:rPr>
          <w:rFonts w:ascii="Times New Roman" w:hAnsi="Times New Roman" w:cs="Times New Roman"/>
          <w:sz w:val="24"/>
          <w:szCs w:val="24"/>
        </w:rPr>
        <w:t xml:space="preserve"> the agreement </w:t>
      </w:r>
      <w:r w:rsidR="004F4514" w:rsidRPr="00E36C4E">
        <w:rPr>
          <w:rFonts w:ascii="Times New Roman" w:hAnsi="Times New Roman" w:cs="Times New Roman"/>
          <w:sz w:val="24"/>
          <w:szCs w:val="24"/>
        </w:rPr>
        <w:t>of</w:t>
      </w:r>
      <w:r w:rsidR="00EE1303">
        <w:rPr>
          <w:rFonts w:ascii="Times New Roman" w:hAnsi="Times New Roman" w:cs="Times New Roman"/>
          <w:sz w:val="24"/>
          <w:szCs w:val="24"/>
        </w:rPr>
        <w:t xml:space="preserve"> </w:t>
      </w:r>
      <w:r w:rsidR="004F4514" w:rsidRPr="00E36C4E">
        <w:rPr>
          <w:rFonts w:ascii="Times New Roman" w:hAnsi="Times New Roman" w:cs="Times New Roman"/>
          <w:sz w:val="24"/>
          <w:szCs w:val="24"/>
        </w:rPr>
        <w:t>sale</w:t>
      </w:r>
      <w:r w:rsidR="00C83F82">
        <w:rPr>
          <w:rFonts w:ascii="Times New Roman" w:hAnsi="Times New Roman" w:cs="Times New Roman"/>
          <w:sz w:val="24"/>
          <w:szCs w:val="24"/>
        </w:rPr>
        <w:t xml:space="preserve"> as</w:t>
      </w:r>
      <w:r w:rsidR="00547AC8">
        <w:rPr>
          <w:rFonts w:ascii="Times New Roman" w:hAnsi="Times New Roman" w:cs="Times New Roman"/>
          <w:sz w:val="24"/>
          <w:szCs w:val="24"/>
        </w:rPr>
        <w:t xml:space="preserve"> a</w:t>
      </w:r>
      <w:r w:rsidR="0072696F">
        <w:rPr>
          <w:rFonts w:ascii="Times New Roman" w:hAnsi="Times New Roman" w:cs="Times New Roman"/>
          <w:sz w:val="24"/>
          <w:szCs w:val="24"/>
        </w:rPr>
        <w:t xml:space="preserve"> </w:t>
      </w:r>
      <w:r w:rsidR="00C83F82">
        <w:rPr>
          <w:rFonts w:ascii="Times New Roman" w:hAnsi="Times New Roman" w:cs="Times New Roman"/>
          <w:sz w:val="24"/>
          <w:szCs w:val="24"/>
        </w:rPr>
        <w:t>separate</w:t>
      </w:r>
      <w:r w:rsidR="0072696F">
        <w:rPr>
          <w:rFonts w:ascii="Times New Roman" w:hAnsi="Times New Roman" w:cs="Times New Roman"/>
          <w:sz w:val="24"/>
          <w:szCs w:val="24"/>
        </w:rPr>
        <w:t xml:space="preserve"> </w:t>
      </w:r>
      <w:r w:rsidR="00C83F82">
        <w:rPr>
          <w:rFonts w:ascii="Times New Roman" w:hAnsi="Times New Roman" w:cs="Times New Roman"/>
          <w:sz w:val="24"/>
          <w:szCs w:val="24"/>
        </w:rPr>
        <w:t>matter</w:t>
      </w:r>
      <w:r w:rsidR="004F4514" w:rsidRPr="00E36C4E">
        <w:rPr>
          <w:rFonts w:ascii="Times New Roman" w:hAnsi="Times New Roman" w:cs="Times New Roman"/>
          <w:sz w:val="24"/>
          <w:szCs w:val="24"/>
        </w:rPr>
        <w:t>.</w:t>
      </w:r>
      <w:r w:rsidRPr="00E36C4E">
        <w:rPr>
          <w:rFonts w:ascii="Times New Roman" w:hAnsi="Times New Roman" w:cs="Times New Roman"/>
          <w:sz w:val="24"/>
          <w:szCs w:val="24"/>
        </w:rPr>
        <w:t xml:space="preserve"> </w:t>
      </w:r>
      <w:r w:rsidR="00C83F82">
        <w:rPr>
          <w:rFonts w:ascii="Times New Roman" w:hAnsi="Times New Roman" w:cs="Times New Roman"/>
          <w:sz w:val="24"/>
          <w:szCs w:val="24"/>
        </w:rPr>
        <w:t>A</w:t>
      </w:r>
      <w:r w:rsidRPr="00E36C4E">
        <w:rPr>
          <w:rFonts w:ascii="Times New Roman" w:hAnsi="Times New Roman" w:cs="Times New Roman"/>
          <w:sz w:val="24"/>
          <w:szCs w:val="24"/>
        </w:rPr>
        <w:t>s</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s</w:t>
      </w:r>
      <w:r w:rsidRPr="00E36C4E">
        <w:rPr>
          <w:rFonts w:ascii="Times New Roman" w:hAnsi="Times New Roman" w:cs="Times New Roman"/>
          <w:sz w:val="24"/>
          <w:szCs w:val="24"/>
        </w:rPr>
        <w:t>he herself</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avers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“that is the purpose of this</w:t>
      </w:r>
      <w:r w:rsidR="00EE1303">
        <w:rPr>
          <w:rFonts w:ascii="Times New Roman" w:hAnsi="Times New Roman" w:cs="Times New Roman"/>
          <w:sz w:val="24"/>
          <w:szCs w:val="24"/>
        </w:rPr>
        <w:t xml:space="preserve"> </w:t>
      </w:r>
      <w:r w:rsidRPr="00E36C4E">
        <w:rPr>
          <w:rFonts w:ascii="Times New Roman" w:hAnsi="Times New Roman" w:cs="Times New Roman"/>
          <w:sz w:val="24"/>
          <w:szCs w:val="24"/>
        </w:rPr>
        <w:t>application”.</w:t>
      </w:r>
      <w:r w:rsidR="002729AB" w:rsidRPr="00E36C4E">
        <w:rPr>
          <w:rFonts w:ascii="Times New Roman" w:hAnsi="Times New Roman" w:cs="Times New Roman"/>
          <w:sz w:val="24"/>
          <w:szCs w:val="24"/>
        </w:rPr>
        <w:t xml:space="preserve"> It is</w:t>
      </w:r>
      <w:r w:rsidR="00EE1303">
        <w:rPr>
          <w:rFonts w:ascii="Times New Roman" w:hAnsi="Times New Roman" w:cs="Times New Roman"/>
          <w:sz w:val="24"/>
          <w:szCs w:val="24"/>
        </w:rPr>
        <w:t xml:space="preserve"> </w:t>
      </w:r>
      <w:r w:rsidR="002729AB" w:rsidRPr="00E36C4E">
        <w:rPr>
          <w:rFonts w:ascii="Times New Roman" w:hAnsi="Times New Roman" w:cs="Times New Roman"/>
          <w:sz w:val="24"/>
          <w:szCs w:val="24"/>
        </w:rPr>
        <w:t>an</w:t>
      </w:r>
      <w:r w:rsidR="00EE1303">
        <w:rPr>
          <w:rFonts w:ascii="Times New Roman" w:hAnsi="Times New Roman" w:cs="Times New Roman"/>
          <w:sz w:val="24"/>
          <w:szCs w:val="24"/>
        </w:rPr>
        <w:t xml:space="preserve"> </w:t>
      </w:r>
      <w:r w:rsidR="002729AB" w:rsidRPr="00E36C4E">
        <w:rPr>
          <w:rFonts w:ascii="Times New Roman" w:hAnsi="Times New Roman" w:cs="Times New Roman"/>
          <w:sz w:val="24"/>
          <w:szCs w:val="24"/>
        </w:rPr>
        <w:t>application for a</w:t>
      </w:r>
      <w:r w:rsidR="00EE1303">
        <w:rPr>
          <w:rFonts w:ascii="Times New Roman" w:hAnsi="Times New Roman" w:cs="Times New Roman"/>
          <w:sz w:val="24"/>
          <w:szCs w:val="24"/>
        </w:rPr>
        <w:t xml:space="preserve"> </w:t>
      </w:r>
      <w:r w:rsidR="002729AB" w:rsidRPr="00E36C4E">
        <w:rPr>
          <w:rFonts w:ascii="Times New Roman" w:hAnsi="Times New Roman" w:cs="Times New Roman"/>
          <w:sz w:val="24"/>
          <w:szCs w:val="24"/>
        </w:rPr>
        <w:t>declaratur</w:t>
      </w:r>
      <w:r w:rsidR="00EE1303">
        <w:rPr>
          <w:rFonts w:ascii="Times New Roman" w:hAnsi="Times New Roman" w:cs="Times New Roman"/>
          <w:sz w:val="24"/>
          <w:szCs w:val="24"/>
        </w:rPr>
        <w:t xml:space="preserve"> </w:t>
      </w:r>
      <w:r w:rsidR="002729AB" w:rsidRPr="00E36C4E">
        <w:rPr>
          <w:rFonts w:ascii="Times New Roman" w:hAnsi="Times New Roman" w:cs="Times New Roman"/>
          <w:sz w:val="24"/>
          <w:szCs w:val="24"/>
        </w:rPr>
        <w:t>to the effect that</w:t>
      </w:r>
      <w:r w:rsidR="00EE1303">
        <w:rPr>
          <w:rFonts w:ascii="Times New Roman" w:hAnsi="Times New Roman" w:cs="Times New Roman"/>
          <w:sz w:val="24"/>
          <w:szCs w:val="24"/>
        </w:rPr>
        <w:t xml:space="preserve"> </w:t>
      </w:r>
      <w:r w:rsidR="002729AB" w:rsidRPr="00E36C4E">
        <w:rPr>
          <w:rFonts w:ascii="Times New Roman" w:hAnsi="Times New Roman" w:cs="Times New Roman"/>
          <w:sz w:val="24"/>
          <w:szCs w:val="24"/>
        </w:rPr>
        <w:t xml:space="preserve">the </w:t>
      </w:r>
      <w:r w:rsidR="00E36C4E">
        <w:rPr>
          <w:rFonts w:ascii="Times New Roman" w:hAnsi="Times New Roman" w:cs="Times New Roman"/>
          <w:sz w:val="24"/>
          <w:szCs w:val="24"/>
        </w:rPr>
        <w:t>first</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respondent (Mr Chihambakwe)</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acted</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wrongfully, unlawfully and</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unethically when he</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disposed of the</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property</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to</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Kabelo Tr</w:t>
      </w:r>
      <w:r w:rsidR="00EE1303">
        <w:rPr>
          <w:rFonts w:ascii="Times New Roman" w:hAnsi="Times New Roman" w:cs="Times New Roman"/>
          <w:sz w:val="24"/>
          <w:szCs w:val="24"/>
        </w:rPr>
        <w:t>u</w:t>
      </w:r>
      <w:r w:rsidR="00E36C4E">
        <w:rPr>
          <w:rFonts w:ascii="Times New Roman" w:hAnsi="Times New Roman" w:cs="Times New Roman"/>
          <w:sz w:val="24"/>
          <w:szCs w:val="24"/>
        </w:rPr>
        <w:t>st</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 xml:space="preserve">contrary to the provisions of the </w:t>
      </w:r>
      <w:r w:rsidR="00EE1303">
        <w:rPr>
          <w:rFonts w:ascii="Times New Roman" w:hAnsi="Times New Roman" w:cs="Times New Roman"/>
          <w:sz w:val="24"/>
          <w:szCs w:val="24"/>
        </w:rPr>
        <w:t xml:space="preserve">deceased’s </w:t>
      </w:r>
      <w:r w:rsidR="00C83F82">
        <w:rPr>
          <w:rFonts w:ascii="Times New Roman" w:hAnsi="Times New Roman" w:cs="Times New Roman"/>
          <w:sz w:val="24"/>
          <w:szCs w:val="24"/>
        </w:rPr>
        <w:t>Will.</w:t>
      </w:r>
      <w:r w:rsidR="00E36C4E">
        <w:rPr>
          <w:rFonts w:ascii="Times New Roman" w:hAnsi="Times New Roman" w:cs="Times New Roman"/>
          <w:sz w:val="24"/>
          <w:szCs w:val="24"/>
        </w:rPr>
        <w:t xml:space="preserve"> Consequential</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relief</w:t>
      </w:r>
      <w:r w:rsidR="00EE1303">
        <w:rPr>
          <w:rFonts w:ascii="Times New Roman" w:hAnsi="Times New Roman" w:cs="Times New Roman"/>
          <w:sz w:val="24"/>
          <w:szCs w:val="24"/>
        </w:rPr>
        <w:t xml:space="preserve"> </w:t>
      </w:r>
      <w:r w:rsidR="00C83F82">
        <w:rPr>
          <w:rFonts w:ascii="Times New Roman" w:hAnsi="Times New Roman" w:cs="Times New Roman"/>
          <w:sz w:val="24"/>
          <w:szCs w:val="24"/>
        </w:rPr>
        <w:t>i</w:t>
      </w:r>
      <w:r w:rsidR="00E36C4E">
        <w:rPr>
          <w:rFonts w:ascii="Times New Roman" w:hAnsi="Times New Roman" w:cs="Times New Roman"/>
          <w:sz w:val="24"/>
          <w:szCs w:val="24"/>
        </w:rPr>
        <w:t xml:space="preserve">s </w:t>
      </w:r>
      <w:r w:rsidR="00547AC8">
        <w:rPr>
          <w:rFonts w:ascii="Times New Roman" w:hAnsi="Times New Roman" w:cs="Times New Roman"/>
          <w:sz w:val="24"/>
          <w:szCs w:val="24"/>
        </w:rPr>
        <w:t xml:space="preserve">thus </w:t>
      </w:r>
      <w:r w:rsidR="00EE1303">
        <w:rPr>
          <w:rFonts w:ascii="Times New Roman" w:hAnsi="Times New Roman" w:cs="Times New Roman"/>
          <w:sz w:val="24"/>
          <w:szCs w:val="24"/>
        </w:rPr>
        <w:t>sought</w:t>
      </w:r>
      <w:r w:rsidR="00E36C4E">
        <w:rPr>
          <w:rFonts w:ascii="Times New Roman" w:hAnsi="Times New Roman" w:cs="Times New Roman"/>
          <w:sz w:val="24"/>
          <w:szCs w:val="24"/>
        </w:rPr>
        <w:t xml:space="preserve"> to set aside the</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agreement</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of sale concluded</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with</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Kabelo Tr</w:t>
      </w:r>
      <w:r w:rsidR="00C83F82">
        <w:rPr>
          <w:rFonts w:ascii="Times New Roman" w:hAnsi="Times New Roman" w:cs="Times New Roman"/>
          <w:sz w:val="24"/>
          <w:szCs w:val="24"/>
        </w:rPr>
        <w:t>u</w:t>
      </w:r>
      <w:r w:rsidR="00E36C4E">
        <w:rPr>
          <w:rFonts w:ascii="Times New Roman" w:hAnsi="Times New Roman" w:cs="Times New Roman"/>
          <w:sz w:val="24"/>
          <w:szCs w:val="24"/>
        </w:rPr>
        <w:t>st</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on the</w:t>
      </w:r>
      <w:r w:rsidR="00EE1303">
        <w:rPr>
          <w:rFonts w:ascii="Times New Roman" w:hAnsi="Times New Roman" w:cs="Times New Roman"/>
          <w:sz w:val="24"/>
          <w:szCs w:val="24"/>
        </w:rPr>
        <w:t xml:space="preserve"> </w:t>
      </w:r>
      <w:r w:rsidR="00E36C4E">
        <w:rPr>
          <w:rFonts w:ascii="Times New Roman" w:hAnsi="Times New Roman" w:cs="Times New Roman"/>
          <w:sz w:val="24"/>
          <w:szCs w:val="24"/>
        </w:rPr>
        <w:t>4</w:t>
      </w:r>
      <w:r w:rsidR="00E36C4E" w:rsidRPr="00E36C4E">
        <w:rPr>
          <w:rFonts w:ascii="Times New Roman" w:hAnsi="Times New Roman" w:cs="Times New Roman"/>
          <w:sz w:val="24"/>
          <w:szCs w:val="24"/>
          <w:vertAlign w:val="superscript"/>
        </w:rPr>
        <w:t>th</w:t>
      </w:r>
      <w:r w:rsidR="00E36C4E">
        <w:rPr>
          <w:rFonts w:ascii="Times New Roman" w:hAnsi="Times New Roman" w:cs="Times New Roman"/>
          <w:sz w:val="24"/>
          <w:szCs w:val="24"/>
        </w:rPr>
        <w:t xml:space="preserve"> </w:t>
      </w:r>
      <w:r w:rsidR="00EE1303">
        <w:rPr>
          <w:rFonts w:ascii="Times New Roman" w:hAnsi="Times New Roman" w:cs="Times New Roman"/>
          <w:sz w:val="24"/>
          <w:szCs w:val="24"/>
        </w:rPr>
        <w:t>of</w:t>
      </w:r>
      <w:r w:rsidR="00E36C4E">
        <w:rPr>
          <w:rFonts w:ascii="Times New Roman" w:hAnsi="Times New Roman" w:cs="Times New Roman"/>
          <w:sz w:val="24"/>
          <w:szCs w:val="24"/>
        </w:rPr>
        <w:t xml:space="preserve"> </w:t>
      </w:r>
      <w:r w:rsidR="00EE1303">
        <w:rPr>
          <w:rFonts w:ascii="Times New Roman" w:hAnsi="Times New Roman" w:cs="Times New Roman"/>
          <w:sz w:val="24"/>
          <w:szCs w:val="24"/>
        </w:rPr>
        <w:t xml:space="preserve">September </w:t>
      </w:r>
      <w:r w:rsidR="00E36C4E">
        <w:rPr>
          <w:rFonts w:ascii="Times New Roman" w:hAnsi="Times New Roman" w:cs="Times New Roman"/>
          <w:sz w:val="24"/>
          <w:szCs w:val="24"/>
        </w:rPr>
        <w:t>2012.</w:t>
      </w:r>
    </w:p>
    <w:p w14:paraId="79310DB3" w14:textId="77777777" w:rsidR="00217E53" w:rsidRPr="00217E53" w:rsidRDefault="00547AC8" w:rsidP="00CF6B2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First and Second </w:t>
      </w:r>
      <w:r w:rsidR="00217E53" w:rsidRPr="00217E53">
        <w:rPr>
          <w:rFonts w:ascii="Times New Roman" w:hAnsi="Times New Roman" w:cs="Times New Roman"/>
          <w:b/>
          <w:sz w:val="24"/>
          <w:szCs w:val="24"/>
          <w:u w:val="single"/>
        </w:rPr>
        <w:t>Respondents</w:t>
      </w:r>
      <w:r>
        <w:rPr>
          <w:rFonts w:ascii="Times New Roman" w:hAnsi="Times New Roman" w:cs="Times New Roman"/>
          <w:b/>
          <w:sz w:val="24"/>
          <w:szCs w:val="24"/>
          <w:u w:val="single"/>
        </w:rPr>
        <w:t>’</w:t>
      </w:r>
      <w:r w:rsidR="00217E53" w:rsidRPr="00217E53">
        <w:rPr>
          <w:rFonts w:ascii="Times New Roman" w:hAnsi="Times New Roman" w:cs="Times New Roman"/>
          <w:b/>
          <w:sz w:val="24"/>
          <w:szCs w:val="24"/>
          <w:u w:val="single"/>
        </w:rPr>
        <w:t xml:space="preserve"> Preliminary </w:t>
      </w:r>
      <w:r>
        <w:rPr>
          <w:rFonts w:ascii="Times New Roman" w:hAnsi="Times New Roman" w:cs="Times New Roman"/>
          <w:b/>
          <w:sz w:val="24"/>
          <w:szCs w:val="24"/>
          <w:u w:val="single"/>
        </w:rPr>
        <w:t>P</w:t>
      </w:r>
      <w:r w:rsidR="00217E53" w:rsidRPr="00217E53">
        <w:rPr>
          <w:rFonts w:ascii="Times New Roman" w:hAnsi="Times New Roman" w:cs="Times New Roman"/>
          <w:b/>
          <w:sz w:val="24"/>
          <w:szCs w:val="24"/>
          <w:u w:val="single"/>
        </w:rPr>
        <w:t>oints</w:t>
      </w:r>
    </w:p>
    <w:p w14:paraId="69E7930C" w14:textId="77777777" w:rsidR="00E36C4E" w:rsidRDefault="00E36C4E" w:rsidP="009A5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E1303">
        <w:rPr>
          <w:rFonts w:ascii="Times New Roman" w:hAnsi="Times New Roman" w:cs="Times New Roman"/>
          <w:sz w:val="24"/>
          <w:szCs w:val="24"/>
        </w:rPr>
        <w:t xml:space="preserve"> </w:t>
      </w:r>
      <w:r>
        <w:rPr>
          <w:rFonts w:ascii="Times New Roman" w:hAnsi="Times New Roman" w:cs="Times New Roman"/>
          <w:sz w:val="24"/>
          <w:szCs w:val="24"/>
        </w:rPr>
        <w:t>application</w:t>
      </w:r>
      <w:r w:rsidR="00EE1303">
        <w:rPr>
          <w:rFonts w:ascii="Times New Roman" w:hAnsi="Times New Roman" w:cs="Times New Roman"/>
          <w:sz w:val="24"/>
          <w:szCs w:val="24"/>
        </w:rPr>
        <w:t xml:space="preserve"> </w:t>
      </w:r>
      <w:r>
        <w:rPr>
          <w:rFonts w:ascii="Times New Roman" w:hAnsi="Times New Roman" w:cs="Times New Roman"/>
          <w:sz w:val="24"/>
          <w:szCs w:val="24"/>
        </w:rPr>
        <w:t>is resisted</w:t>
      </w:r>
      <w:r w:rsidR="00EE1303">
        <w:rPr>
          <w:rFonts w:ascii="Times New Roman" w:hAnsi="Times New Roman" w:cs="Times New Roman"/>
          <w:sz w:val="24"/>
          <w:szCs w:val="24"/>
        </w:rPr>
        <w:t xml:space="preserve"> </w:t>
      </w:r>
      <w:r>
        <w:rPr>
          <w:rFonts w:ascii="Times New Roman" w:hAnsi="Times New Roman" w:cs="Times New Roman"/>
          <w:sz w:val="24"/>
          <w:szCs w:val="24"/>
        </w:rPr>
        <w:t>with</w:t>
      </w:r>
      <w:r w:rsidR="00EE1303">
        <w:rPr>
          <w:rFonts w:ascii="Times New Roman" w:hAnsi="Times New Roman" w:cs="Times New Roman"/>
          <w:sz w:val="24"/>
          <w:szCs w:val="24"/>
        </w:rPr>
        <w:t xml:space="preserve"> </w:t>
      </w:r>
      <w:r>
        <w:rPr>
          <w:rFonts w:ascii="Times New Roman" w:hAnsi="Times New Roman" w:cs="Times New Roman"/>
          <w:sz w:val="24"/>
          <w:szCs w:val="24"/>
        </w:rPr>
        <w:t>several</w:t>
      </w:r>
      <w:r w:rsidR="00EE1303">
        <w:rPr>
          <w:rFonts w:ascii="Times New Roman" w:hAnsi="Times New Roman" w:cs="Times New Roman"/>
          <w:sz w:val="24"/>
          <w:szCs w:val="24"/>
        </w:rPr>
        <w:t xml:space="preserve"> </w:t>
      </w:r>
      <w:r>
        <w:rPr>
          <w:rFonts w:ascii="Times New Roman" w:hAnsi="Times New Roman" w:cs="Times New Roman"/>
          <w:sz w:val="24"/>
          <w:szCs w:val="24"/>
        </w:rPr>
        <w:t>preliminary</w:t>
      </w:r>
      <w:r w:rsidR="00EE1303">
        <w:rPr>
          <w:rFonts w:ascii="Times New Roman" w:hAnsi="Times New Roman" w:cs="Times New Roman"/>
          <w:sz w:val="24"/>
          <w:szCs w:val="24"/>
        </w:rPr>
        <w:t xml:space="preserve"> </w:t>
      </w:r>
      <w:r w:rsidR="00E25AD5">
        <w:rPr>
          <w:rFonts w:ascii="Times New Roman" w:hAnsi="Times New Roman" w:cs="Times New Roman"/>
          <w:sz w:val="24"/>
          <w:szCs w:val="24"/>
        </w:rPr>
        <w:t xml:space="preserve">points </w:t>
      </w:r>
      <w:r w:rsidR="00C83F82">
        <w:rPr>
          <w:rFonts w:ascii="Times New Roman" w:hAnsi="Times New Roman" w:cs="Times New Roman"/>
          <w:sz w:val="24"/>
          <w:szCs w:val="24"/>
        </w:rPr>
        <w:t>said to go to the root of the matter</w:t>
      </w:r>
      <w:r>
        <w:rPr>
          <w:rFonts w:ascii="Times New Roman" w:hAnsi="Times New Roman" w:cs="Times New Roman"/>
          <w:sz w:val="24"/>
          <w:szCs w:val="24"/>
        </w:rPr>
        <w:t xml:space="preserve">. </w:t>
      </w:r>
      <w:r w:rsidR="009A092A">
        <w:rPr>
          <w:rFonts w:ascii="Times New Roman" w:hAnsi="Times New Roman" w:cs="Times New Roman"/>
          <w:sz w:val="24"/>
          <w:szCs w:val="24"/>
        </w:rPr>
        <w:t xml:space="preserve">Mr </w:t>
      </w:r>
      <w:r w:rsidR="00EE1303">
        <w:rPr>
          <w:rFonts w:ascii="Times New Roman" w:hAnsi="Times New Roman" w:cs="Times New Roman"/>
          <w:sz w:val="24"/>
          <w:szCs w:val="24"/>
        </w:rPr>
        <w:t>Hoko</w:t>
      </w:r>
      <w:r w:rsidR="00C83F82">
        <w:rPr>
          <w:rFonts w:ascii="Times New Roman" w:hAnsi="Times New Roman" w:cs="Times New Roman"/>
          <w:sz w:val="24"/>
          <w:szCs w:val="24"/>
        </w:rPr>
        <w: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appearing</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 xml:space="preserve">for </w:t>
      </w:r>
      <w:r w:rsidR="008E5C5D">
        <w:rPr>
          <w:rFonts w:ascii="Times New Roman" w:hAnsi="Times New Roman" w:cs="Times New Roman"/>
          <w:sz w:val="24"/>
          <w:szCs w:val="24"/>
        </w:rPr>
        <w:t xml:space="preserve">Mr Chihambakwe, </w:t>
      </w:r>
      <w:r w:rsidR="009A092A">
        <w:rPr>
          <w:rFonts w:ascii="Times New Roman" w:hAnsi="Times New Roman" w:cs="Times New Roman"/>
          <w:sz w:val="24"/>
          <w:szCs w:val="24"/>
        </w:rPr>
        <w:t>argued that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this</w:t>
      </w:r>
      <w:r w:rsidR="00EE1303">
        <w:rPr>
          <w:rFonts w:ascii="Times New Roman" w:hAnsi="Times New Roman" w:cs="Times New Roman"/>
          <w:sz w:val="24"/>
          <w:szCs w:val="24"/>
        </w:rPr>
        <w:t xml:space="preserve"> </w:t>
      </w:r>
      <w:r w:rsidR="008E5C5D">
        <w:rPr>
          <w:rFonts w:ascii="Times New Roman" w:hAnsi="Times New Roman" w:cs="Times New Roman"/>
          <w:sz w:val="24"/>
          <w:szCs w:val="24"/>
        </w:rPr>
        <w:t>i</w:t>
      </w:r>
      <w:r w:rsidR="00EE1303">
        <w:rPr>
          <w:rFonts w:ascii="Times New Roman" w:hAnsi="Times New Roman" w:cs="Times New Roman"/>
          <w:sz w:val="24"/>
          <w:szCs w:val="24"/>
        </w:rPr>
        <w:t>s</w:t>
      </w:r>
      <w:r w:rsidR="009A092A">
        <w:rPr>
          <w:rFonts w:ascii="Times New Roman" w:hAnsi="Times New Roman" w:cs="Times New Roman"/>
          <w:sz w:val="24"/>
          <w:szCs w:val="24"/>
        </w:rPr>
        <w:t xml:space="preserve"> a text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book</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case of a matter</w:t>
      </w:r>
      <w:r w:rsidR="00EE1303">
        <w:rPr>
          <w:rFonts w:ascii="Times New Roman" w:hAnsi="Times New Roman" w:cs="Times New Roman"/>
          <w:sz w:val="24"/>
          <w:szCs w:val="24"/>
        </w:rPr>
        <w:t xml:space="preserve"> that </w:t>
      </w:r>
      <w:r w:rsidR="009A092A">
        <w:rPr>
          <w:rFonts w:ascii="Times New Roman" w:hAnsi="Times New Roman" w:cs="Times New Roman"/>
          <w:sz w:val="24"/>
          <w:szCs w:val="24"/>
        </w:rPr>
        <w:t>ha</w:t>
      </w:r>
      <w:r w:rsidR="008E5C5D">
        <w:rPr>
          <w:rFonts w:ascii="Times New Roman" w:hAnsi="Times New Roman" w:cs="Times New Roman"/>
          <w:sz w:val="24"/>
          <w:szCs w:val="24"/>
        </w:rPr>
        <w:t>s</w:t>
      </w:r>
      <w:r w:rsidR="00EE1303">
        <w:rPr>
          <w:rFonts w:ascii="Times New Roman" w:hAnsi="Times New Roman" w:cs="Times New Roman"/>
          <w:sz w:val="24"/>
          <w:szCs w:val="24"/>
        </w:rPr>
        <w:t xml:space="preserve"> prescribed</w:t>
      </w:r>
      <w:r w:rsidR="008E5C5D">
        <w:rPr>
          <w:rFonts w:ascii="Times New Roman" w:hAnsi="Times New Roman" w:cs="Times New Roman"/>
          <w:sz w:val="24"/>
          <w:szCs w:val="24"/>
        </w:rPr>
        <w:t>. This is</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given that the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sale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took</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place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in</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2012 and this</w:t>
      </w:r>
      <w:r w:rsidR="00EE1303">
        <w:rPr>
          <w:rFonts w:ascii="Times New Roman" w:hAnsi="Times New Roman" w:cs="Times New Roman"/>
          <w:sz w:val="24"/>
          <w:szCs w:val="24"/>
        </w:rPr>
        <w:t xml:space="preserve"> </w:t>
      </w:r>
      <w:r w:rsidR="008E5C5D">
        <w:rPr>
          <w:rFonts w:ascii="Times New Roman" w:hAnsi="Times New Roman" w:cs="Times New Roman"/>
          <w:sz w:val="24"/>
          <w:szCs w:val="24"/>
        </w:rPr>
        <w:t>ap</w:t>
      </w:r>
      <w:r w:rsidR="009A092A">
        <w:rPr>
          <w:rFonts w:ascii="Times New Roman" w:hAnsi="Times New Roman" w:cs="Times New Roman"/>
          <w:sz w:val="24"/>
          <w:szCs w:val="24"/>
        </w:rPr>
        <w:t>plication</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was</w:t>
      </w:r>
      <w:r w:rsidR="00EE1303">
        <w:rPr>
          <w:rFonts w:ascii="Times New Roman" w:hAnsi="Times New Roman" w:cs="Times New Roman"/>
          <w:sz w:val="24"/>
          <w:szCs w:val="24"/>
        </w:rPr>
        <w:t xml:space="preserve"> </w:t>
      </w:r>
      <w:r w:rsidR="008E5C5D">
        <w:rPr>
          <w:rFonts w:ascii="Times New Roman" w:hAnsi="Times New Roman" w:cs="Times New Roman"/>
          <w:sz w:val="24"/>
          <w:szCs w:val="24"/>
        </w:rPr>
        <w:t xml:space="preserve">only </w:t>
      </w:r>
      <w:r w:rsidR="009A092A">
        <w:rPr>
          <w:rFonts w:ascii="Times New Roman" w:hAnsi="Times New Roman" w:cs="Times New Roman"/>
          <w:sz w:val="24"/>
          <w:szCs w:val="24"/>
        </w:rPr>
        <w:t xml:space="preserve">lodged in </w:t>
      </w:r>
      <w:r w:rsidR="00EE1303">
        <w:rPr>
          <w:rFonts w:ascii="Times New Roman" w:hAnsi="Times New Roman" w:cs="Times New Roman"/>
          <w:sz w:val="24"/>
          <w:szCs w:val="24"/>
        </w:rPr>
        <w:t xml:space="preserve">February </w:t>
      </w:r>
      <w:r w:rsidR="009A092A">
        <w:rPr>
          <w:rFonts w:ascii="Times New Roman" w:hAnsi="Times New Roman" w:cs="Times New Roman"/>
          <w:sz w:val="24"/>
          <w:szCs w:val="24"/>
        </w:rPr>
        <w:t xml:space="preserve">2023 </w:t>
      </w:r>
      <w:r w:rsidR="00EE1303">
        <w:rPr>
          <w:rFonts w:ascii="Times New Roman" w:hAnsi="Times New Roman" w:cs="Times New Roman"/>
          <w:sz w:val="24"/>
          <w:szCs w:val="24"/>
        </w:rPr>
        <w:t>so</w:t>
      </w:r>
      <w:r w:rsidR="008E5C5D">
        <w:rPr>
          <w:rFonts w:ascii="Times New Roman" w:hAnsi="Times New Roman" w:cs="Times New Roman"/>
          <w:sz w:val="24"/>
          <w:szCs w:val="24"/>
        </w:rPr>
        <w:t>me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eleven years</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after the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fact.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He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also pointed</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 xml:space="preserve">out that </w:t>
      </w:r>
      <w:r w:rsidR="008E5C5D">
        <w:rPr>
          <w:rFonts w:ascii="Times New Roman" w:hAnsi="Times New Roman" w:cs="Times New Roman"/>
          <w:sz w:val="24"/>
          <w:szCs w:val="24"/>
        </w:rPr>
        <w:t>Patience, the applicant,</w:t>
      </w:r>
      <w:r w:rsidR="009A092A">
        <w:rPr>
          <w:rFonts w:ascii="Times New Roman" w:hAnsi="Times New Roman" w:cs="Times New Roman"/>
          <w:sz w:val="24"/>
          <w:szCs w:val="24"/>
        </w:rPr>
        <w:t xml:space="preserve"> had</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approached</w:t>
      </w:r>
      <w:r w:rsidR="00EE1303">
        <w:rPr>
          <w:rFonts w:ascii="Times New Roman" w:hAnsi="Times New Roman" w:cs="Times New Roman"/>
          <w:sz w:val="24"/>
          <w:szCs w:val="24"/>
        </w:rPr>
        <w:t xml:space="preserve"> </w:t>
      </w:r>
      <w:r w:rsidR="008E5C5D">
        <w:rPr>
          <w:rFonts w:ascii="Times New Roman" w:hAnsi="Times New Roman" w:cs="Times New Roman"/>
          <w:sz w:val="24"/>
          <w:szCs w:val="24"/>
        </w:rPr>
        <w:t>t</w:t>
      </w:r>
      <w:r w:rsidR="009A092A">
        <w:rPr>
          <w:rFonts w:ascii="Times New Roman" w:hAnsi="Times New Roman" w:cs="Times New Roman"/>
          <w:sz w:val="24"/>
          <w:szCs w:val="24"/>
        </w:rPr>
        <w:t>he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court in</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2018</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seeking to</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have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the agreement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 xml:space="preserve">cancelled and </w:t>
      </w:r>
      <w:r w:rsidR="00EE1303">
        <w:rPr>
          <w:rFonts w:ascii="Times New Roman" w:hAnsi="Times New Roman" w:cs="Times New Roman"/>
          <w:sz w:val="24"/>
          <w:szCs w:val="24"/>
        </w:rPr>
        <w:t xml:space="preserve">obtained </w:t>
      </w:r>
      <w:r w:rsidR="009A092A">
        <w:rPr>
          <w:rFonts w:ascii="Times New Roman" w:hAnsi="Times New Roman" w:cs="Times New Roman"/>
          <w:sz w:val="24"/>
          <w:szCs w:val="24"/>
        </w:rPr>
        <w:t>a</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judgment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in</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2019. By</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filing her</w:t>
      </w:r>
      <w:r w:rsidR="00EE1303">
        <w:rPr>
          <w:rFonts w:ascii="Times New Roman" w:hAnsi="Times New Roman" w:cs="Times New Roman"/>
          <w:sz w:val="24"/>
          <w:szCs w:val="24"/>
        </w:rPr>
        <w:t xml:space="preserve"> application</w:t>
      </w:r>
      <w:r w:rsidR="009A092A">
        <w:rPr>
          <w:rFonts w:ascii="Times New Roman" w:hAnsi="Times New Roman" w:cs="Times New Roman"/>
          <w:sz w:val="24"/>
          <w:szCs w:val="24"/>
        </w:rPr>
        <w:t xml:space="preserve"> in</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2023</w:t>
      </w:r>
      <w:r w:rsidR="008E5C5D">
        <w:rPr>
          <w:rFonts w:ascii="Times New Roman" w:hAnsi="Times New Roman" w:cs="Times New Roman"/>
          <w:sz w:val="24"/>
          <w:szCs w:val="24"/>
        </w:rPr>
        <w:t>,</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her</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claim</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was</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said</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to have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prescribed</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af</w:t>
      </w:r>
      <w:r w:rsidR="00EE1303">
        <w:rPr>
          <w:rFonts w:ascii="Times New Roman" w:hAnsi="Times New Roman" w:cs="Times New Roman"/>
          <w:sz w:val="24"/>
          <w:szCs w:val="24"/>
        </w:rPr>
        <w:t>ter</w:t>
      </w:r>
      <w:r w:rsidR="009A092A">
        <w:rPr>
          <w:rFonts w:ascii="Times New Roman" w:hAnsi="Times New Roman" w:cs="Times New Roman"/>
          <w:sz w:val="24"/>
          <w:szCs w:val="24"/>
        </w:rPr>
        <w:t xml:space="preserve"> three years even using these</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later</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dates</w:t>
      </w:r>
      <w:r w:rsidR="008E5C5D">
        <w:rPr>
          <w:rFonts w:ascii="Times New Roman" w:hAnsi="Times New Roman" w:cs="Times New Roman"/>
          <w:sz w:val="24"/>
          <w:szCs w:val="24"/>
        </w:rPr>
        <w:t>. T</w:t>
      </w:r>
      <w:r w:rsidR="009A092A">
        <w:rPr>
          <w:rFonts w:ascii="Times New Roman" w:hAnsi="Times New Roman" w:cs="Times New Roman"/>
          <w:sz w:val="24"/>
          <w:szCs w:val="24"/>
        </w:rPr>
        <w:t xml:space="preserve">here </w:t>
      </w:r>
      <w:r w:rsidR="0072696F">
        <w:rPr>
          <w:rFonts w:ascii="Times New Roman" w:hAnsi="Times New Roman" w:cs="Times New Roman"/>
          <w:sz w:val="24"/>
          <w:szCs w:val="24"/>
        </w:rPr>
        <w:t>was also</w:t>
      </w:r>
      <w:r w:rsidR="008E5C5D">
        <w:rPr>
          <w:rFonts w:ascii="Times New Roman" w:hAnsi="Times New Roman" w:cs="Times New Roman"/>
          <w:sz w:val="24"/>
          <w:szCs w:val="24"/>
        </w:rPr>
        <w:t xml:space="preserve"> </w:t>
      </w:r>
      <w:r w:rsidR="009A092A">
        <w:rPr>
          <w:rFonts w:ascii="Times New Roman" w:hAnsi="Times New Roman" w:cs="Times New Roman"/>
          <w:sz w:val="24"/>
          <w:szCs w:val="24"/>
        </w:rPr>
        <w:t>no</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interruption of</w:t>
      </w:r>
      <w:r w:rsidR="00EE1303">
        <w:rPr>
          <w:rFonts w:ascii="Times New Roman" w:hAnsi="Times New Roman" w:cs="Times New Roman"/>
          <w:sz w:val="24"/>
          <w:szCs w:val="24"/>
        </w:rPr>
        <w:t xml:space="preserve"> </w:t>
      </w:r>
      <w:r w:rsidR="009A092A">
        <w:rPr>
          <w:rFonts w:ascii="Times New Roman" w:hAnsi="Times New Roman" w:cs="Times New Roman"/>
          <w:sz w:val="24"/>
          <w:szCs w:val="24"/>
        </w:rPr>
        <w:t>prescription.</w:t>
      </w:r>
      <w:r w:rsidR="00D7449E">
        <w:rPr>
          <w:rFonts w:ascii="Times New Roman" w:hAnsi="Times New Roman" w:cs="Times New Roman"/>
          <w:sz w:val="24"/>
          <w:szCs w:val="24"/>
        </w:rPr>
        <w:t xml:space="preserve"> </w:t>
      </w:r>
      <w:r w:rsidR="001E2B51">
        <w:rPr>
          <w:rFonts w:ascii="Times New Roman" w:hAnsi="Times New Roman" w:cs="Times New Roman"/>
          <w:sz w:val="24"/>
          <w:szCs w:val="24"/>
        </w:rPr>
        <w:t xml:space="preserve">The </w:t>
      </w:r>
      <w:r w:rsidR="0072696F">
        <w:rPr>
          <w:rFonts w:ascii="Times New Roman" w:hAnsi="Times New Roman" w:cs="Times New Roman"/>
          <w:sz w:val="24"/>
          <w:szCs w:val="24"/>
        </w:rPr>
        <w:t>fact that</w:t>
      </w:r>
      <w:r w:rsidR="001E2B51">
        <w:rPr>
          <w:rFonts w:ascii="Times New Roman" w:hAnsi="Times New Roman" w:cs="Times New Roman"/>
          <w:sz w:val="24"/>
          <w:szCs w:val="24"/>
        </w:rPr>
        <w:t xml:space="preserve"> </w:t>
      </w:r>
      <w:r w:rsidR="00EE1303">
        <w:rPr>
          <w:rFonts w:ascii="Times New Roman" w:hAnsi="Times New Roman" w:cs="Times New Roman"/>
          <w:sz w:val="24"/>
          <w:szCs w:val="24"/>
        </w:rPr>
        <w:t xml:space="preserve">things </w:t>
      </w:r>
      <w:r w:rsidR="00D7449E">
        <w:rPr>
          <w:rFonts w:ascii="Times New Roman" w:hAnsi="Times New Roman" w:cs="Times New Roman"/>
          <w:sz w:val="24"/>
          <w:szCs w:val="24"/>
        </w:rPr>
        <w:t>were not done procedurally</w:t>
      </w:r>
      <w:r w:rsidR="001E2B51">
        <w:rPr>
          <w:rFonts w:ascii="Times New Roman" w:hAnsi="Times New Roman" w:cs="Times New Roman"/>
          <w:sz w:val="24"/>
          <w:szCs w:val="24"/>
        </w:rPr>
        <w:t xml:space="preserve"> in</w:t>
      </w:r>
      <w:r w:rsidR="003475A2">
        <w:rPr>
          <w:rFonts w:ascii="Times New Roman" w:hAnsi="Times New Roman" w:cs="Times New Roman"/>
          <w:sz w:val="24"/>
          <w:szCs w:val="24"/>
        </w:rPr>
        <w:t xml:space="preserve"> </w:t>
      </w:r>
      <w:r w:rsidR="001E2B51">
        <w:rPr>
          <w:rFonts w:ascii="Times New Roman" w:hAnsi="Times New Roman" w:cs="Times New Roman"/>
          <w:sz w:val="24"/>
          <w:szCs w:val="24"/>
        </w:rPr>
        <w:t xml:space="preserve">administering the estate was said not be the </w:t>
      </w:r>
      <w:r w:rsidR="0072696F">
        <w:rPr>
          <w:rFonts w:ascii="Times New Roman" w:hAnsi="Times New Roman" w:cs="Times New Roman"/>
          <w:sz w:val="24"/>
          <w:szCs w:val="24"/>
        </w:rPr>
        <w:t>point since</w:t>
      </w:r>
      <w:r w:rsidR="001E2B51">
        <w:rPr>
          <w:rFonts w:ascii="Times New Roman" w:hAnsi="Times New Roman" w:cs="Times New Roman"/>
          <w:sz w:val="24"/>
          <w:szCs w:val="24"/>
        </w:rPr>
        <w:t xml:space="preserve"> </w:t>
      </w:r>
      <w:r w:rsidR="00D7449E">
        <w:rPr>
          <w:rFonts w:ascii="Times New Roman" w:hAnsi="Times New Roman" w:cs="Times New Roman"/>
          <w:sz w:val="24"/>
          <w:szCs w:val="24"/>
        </w:rPr>
        <w:t>prescription</w:t>
      </w:r>
      <w:r w:rsidR="00EE1303">
        <w:rPr>
          <w:rFonts w:ascii="Times New Roman" w:hAnsi="Times New Roman" w:cs="Times New Roman"/>
          <w:sz w:val="24"/>
          <w:szCs w:val="24"/>
        </w:rPr>
        <w:t xml:space="preserve"> </w:t>
      </w:r>
      <w:r w:rsidR="00D7449E">
        <w:rPr>
          <w:rFonts w:ascii="Times New Roman" w:hAnsi="Times New Roman" w:cs="Times New Roman"/>
          <w:sz w:val="24"/>
          <w:szCs w:val="24"/>
        </w:rPr>
        <w:t>does</w:t>
      </w:r>
      <w:r w:rsidR="00EE1303">
        <w:rPr>
          <w:rFonts w:ascii="Times New Roman" w:hAnsi="Times New Roman" w:cs="Times New Roman"/>
          <w:sz w:val="24"/>
          <w:szCs w:val="24"/>
        </w:rPr>
        <w:t xml:space="preserve"> </w:t>
      </w:r>
      <w:r w:rsidR="00D7449E">
        <w:rPr>
          <w:rFonts w:ascii="Times New Roman" w:hAnsi="Times New Roman" w:cs="Times New Roman"/>
          <w:sz w:val="24"/>
          <w:szCs w:val="24"/>
        </w:rPr>
        <w:t>not</w:t>
      </w:r>
      <w:r w:rsidR="00EE1303">
        <w:rPr>
          <w:rFonts w:ascii="Times New Roman" w:hAnsi="Times New Roman" w:cs="Times New Roman"/>
          <w:sz w:val="24"/>
          <w:szCs w:val="24"/>
        </w:rPr>
        <w:t xml:space="preserve"> </w:t>
      </w:r>
      <w:r w:rsidR="00D7449E">
        <w:rPr>
          <w:rFonts w:ascii="Times New Roman" w:hAnsi="Times New Roman" w:cs="Times New Roman"/>
          <w:sz w:val="24"/>
          <w:szCs w:val="24"/>
        </w:rPr>
        <w:t>say</w:t>
      </w:r>
      <w:r w:rsidR="00EE1303">
        <w:rPr>
          <w:rFonts w:ascii="Times New Roman" w:hAnsi="Times New Roman" w:cs="Times New Roman"/>
          <w:sz w:val="24"/>
          <w:szCs w:val="24"/>
        </w:rPr>
        <w:t xml:space="preserve"> irregularities </w:t>
      </w:r>
      <w:r w:rsidR="00D7449E">
        <w:rPr>
          <w:rFonts w:ascii="Times New Roman" w:hAnsi="Times New Roman" w:cs="Times New Roman"/>
          <w:sz w:val="24"/>
          <w:szCs w:val="24"/>
        </w:rPr>
        <w:t>affect</w:t>
      </w:r>
      <w:r w:rsidR="00EE1303">
        <w:rPr>
          <w:rFonts w:ascii="Times New Roman" w:hAnsi="Times New Roman" w:cs="Times New Roman"/>
          <w:sz w:val="24"/>
          <w:szCs w:val="24"/>
        </w:rPr>
        <w:t xml:space="preserve"> </w:t>
      </w:r>
      <w:r w:rsidR="00D7449E">
        <w:rPr>
          <w:rFonts w:ascii="Times New Roman" w:hAnsi="Times New Roman" w:cs="Times New Roman"/>
          <w:sz w:val="24"/>
          <w:szCs w:val="24"/>
        </w:rPr>
        <w:t>prescription.</w:t>
      </w:r>
      <w:r w:rsidR="00EE1303">
        <w:rPr>
          <w:rFonts w:ascii="Times New Roman" w:hAnsi="Times New Roman" w:cs="Times New Roman"/>
          <w:sz w:val="24"/>
          <w:szCs w:val="24"/>
        </w:rPr>
        <w:t xml:space="preserve"> </w:t>
      </w:r>
    </w:p>
    <w:p w14:paraId="7401197C" w14:textId="77777777" w:rsidR="00D7449E" w:rsidRDefault="00D7449E" w:rsidP="009A5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Mp</w:t>
      </w:r>
      <w:r w:rsidR="00EE1303">
        <w:rPr>
          <w:rFonts w:ascii="Times New Roman" w:hAnsi="Times New Roman" w:cs="Times New Roman"/>
          <w:sz w:val="24"/>
          <w:szCs w:val="24"/>
        </w:rPr>
        <w:t>o</w:t>
      </w:r>
      <w:r>
        <w:rPr>
          <w:rFonts w:ascii="Times New Roman" w:hAnsi="Times New Roman" w:cs="Times New Roman"/>
          <w:sz w:val="24"/>
          <w:szCs w:val="24"/>
        </w:rPr>
        <w:t>fu</w:t>
      </w:r>
      <w:r w:rsidR="001E2B51">
        <w:rPr>
          <w:rFonts w:ascii="Times New Roman" w:hAnsi="Times New Roman" w:cs="Times New Roman"/>
          <w:sz w:val="24"/>
          <w:szCs w:val="24"/>
        </w:rPr>
        <w:t>,</w:t>
      </w:r>
      <w:r>
        <w:rPr>
          <w:rFonts w:ascii="Times New Roman" w:hAnsi="Times New Roman" w:cs="Times New Roman"/>
          <w:sz w:val="24"/>
          <w:szCs w:val="24"/>
        </w:rPr>
        <w:t xml:space="preserve"> a</w:t>
      </w:r>
      <w:r w:rsidR="00A14063">
        <w:rPr>
          <w:rFonts w:ascii="Times New Roman" w:hAnsi="Times New Roman" w:cs="Times New Roman"/>
          <w:sz w:val="24"/>
          <w:szCs w:val="24"/>
        </w:rPr>
        <w:t>pp</w:t>
      </w:r>
      <w:r>
        <w:rPr>
          <w:rFonts w:ascii="Times New Roman" w:hAnsi="Times New Roman" w:cs="Times New Roman"/>
          <w:sz w:val="24"/>
          <w:szCs w:val="24"/>
        </w:rPr>
        <w:t>earing</w:t>
      </w:r>
      <w:r w:rsidR="003475A2">
        <w:rPr>
          <w:rFonts w:ascii="Times New Roman" w:hAnsi="Times New Roman" w:cs="Times New Roman"/>
          <w:sz w:val="24"/>
          <w:szCs w:val="24"/>
        </w:rPr>
        <w:t xml:space="preserve"> </w:t>
      </w:r>
      <w:r w:rsidR="00547AC8">
        <w:rPr>
          <w:rFonts w:ascii="Times New Roman" w:hAnsi="Times New Roman" w:cs="Times New Roman"/>
          <w:sz w:val="24"/>
          <w:szCs w:val="24"/>
        </w:rPr>
        <w:t>on behalf of Kabelo</w:t>
      </w:r>
      <w:r>
        <w:rPr>
          <w:rFonts w:ascii="Times New Roman" w:hAnsi="Times New Roman" w:cs="Times New Roman"/>
          <w:sz w:val="24"/>
          <w:szCs w:val="24"/>
        </w:rPr>
        <w:t xml:space="preserve"> </w:t>
      </w:r>
      <w:r w:rsidR="0072696F">
        <w:rPr>
          <w:rFonts w:ascii="Times New Roman" w:hAnsi="Times New Roman" w:cs="Times New Roman"/>
          <w:sz w:val="24"/>
          <w:szCs w:val="24"/>
        </w:rPr>
        <w:t>Trust</w:t>
      </w:r>
      <w:r w:rsidR="00547AC8">
        <w:rPr>
          <w:rFonts w:ascii="Times New Roman" w:hAnsi="Times New Roman" w:cs="Times New Roman"/>
          <w:sz w:val="24"/>
          <w:szCs w:val="24"/>
        </w:rPr>
        <w:t>,</w:t>
      </w:r>
      <w:r w:rsidR="0072696F">
        <w:rPr>
          <w:rFonts w:ascii="Times New Roman" w:hAnsi="Times New Roman" w:cs="Times New Roman"/>
          <w:sz w:val="24"/>
          <w:szCs w:val="24"/>
        </w:rPr>
        <w:t xml:space="preserve"> equally</w:t>
      </w:r>
      <w:r w:rsidR="001E2B51">
        <w:rPr>
          <w:rFonts w:ascii="Times New Roman" w:hAnsi="Times New Roman" w:cs="Times New Roman"/>
          <w:sz w:val="24"/>
          <w:szCs w:val="24"/>
        </w:rPr>
        <w:t xml:space="preserve"> </w:t>
      </w:r>
      <w:r w:rsidR="00547AC8">
        <w:rPr>
          <w:rFonts w:ascii="Times New Roman" w:hAnsi="Times New Roman" w:cs="Times New Roman"/>
          <w:sz w:val="24"/>
          <w:szCs w:val="24"/>
        </w:rPr>
        <w:t>emphasised</w:t>
      </w:r>
      <w:r w:rsidR="00EE1303">
        <w:rPr>
          <w:rFonts w:ascii="Times New Roman" w:hAnsi="Times New Roman" w:cs="Times New Roman"/>
          <w:sz w:val="24"/>
          <w:szCs w:val="24"/>
        </w:rPr>
        <w:t xml:space="preserve"> </w:t>
      </w:r>
      <w:r>
        <w:rPr>
          <w:rFonts w:ascii="Times New Roman" w:hAnsi="Times New Roman" w:cs="Times New Roman"/>
          <w:sz w:val="24"/>
          <w:szCs w:val="24"/>
        </w:rPr>
        <w:t>this</w:t>
      </w:r>
      <w:r w:rsidR="00EE1303">
        <w:rPr>
          <w:rFonts w:ascii="Times New Roman" w:hAnsi="Times New Roman" w:cs="Times New Roman"/>
          <w:sz w:val="24"/>
          <w:szCs w:val="24"/>
        </w:rPr>
        <w:t xml:space="preserve"> </w:t>
      </w:r>
      <w:r>
        <w:rPr>
          <w:rFonts w:ascii="Times New Roman" w:hAnsi="Times New Roman" w:cs="Times New Roman"/>
          <w:sz w:val="24"/>
          <w:szCs w:val="24"/>
        </w:rPr>
        <w:t>point on</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prescription</w:t>
      </w:r>
      <w:r w:rsidR="00547AC8">
        <w:rPr>
          <w:rFonts w:ascii="Times New Roman" w:hAnsi="Times New Roman" w:cs="Times New Roman"/>
          <w:sz w:val="24"/>
          <w:szCs w:val="24"/>
        </w:rPr>
        <w:t>, highlighting</w:t>
      </w:r>
      <w:r w:rsidR="003475A2">
        <w:rPr>
          <w:rFonts w:ascii="Times New Roman" w:hAnsi="Times New Roman" w:cs="Times New Roman"/>
          <w:sz w:val="24"/>
          <w:szCs w:val="24"/>
        </w:rPr>
        <w:t xml:space="preserve"> </w:t>
      </w:r>
      <w:r>
        <w:rPr>
          <w:rFonts w:ascii="Times New Roman" w:hAnsi="Times New Roman" w:cs="Times New Roman"/>
          <w:sz w:val="24"/>
          <w:szCs w:val="24"/>
        </w:rPr>
        <w:t>that</w:t>
      </w:r>
      <w:r w:rsidR="00EE1303">
        <w:rPr>
          <w:rFonts w:ascii="Times New Roman" w:hAnsi="Times New Roman" w:cs="Times New Roman"/>
          <w:sz w:val="24"/>
          <w:szCs w:val="24"/>
        </w:rPr>
        <w:t xml:space="preserve"> </w:t>
      </w:r>
      <w:r w:rsidR="0072696F">
        <w:rPr>
          <w:rFonts w:ascii="Times New Roman" w:hAnsi="Times New Roman" w:cs="Times New Roman"/>
          <w:sz w:val="24"/>
          <w:szCs w:val="24"/>
        </w:rPr>
        <w:t>its role</w:t>
      </w:r>
      <w:r w:rsidR="001E2B51">
        <w:rPr>
          <w:rFonts w:ascii="Times New Roman" w:hAnsi="Times New Roman" w:cs="Times New Roman"/>
          <w:sz w:val="24"/>
          <w:szCs w:val="24"/>
        </w:rPr>
        <w:t xml:space="preserve"> is to </w:t>
      </w:r>
      <w:r w:rsidR="00A14063">
        <w:rPr>
          <w:rFonts w:ascii="Times New Roman" w:hAnsi="Times New Roman" w:cs="Times New Roman"/>
          <w:sz w:val="24"/>
          <w:szCs w:val="24"/>
        </w:rPr>
        <w:t>discourage</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litigants</w:t>
      </w:r>
      <w:r w:rsidR="00EE1303">
        <w:rPr>
          <w:rFonts w:ascii="Times New Roman" w:hAnsi="Times New Roman" w:cs="Times New Roman"/>
          <w:sz w:val="24"/>
          <w:szCs w:val="24"/>
        </w:rPr>
        <w:t xml:space="preserve"> </w:t>
      </w:r>
      <w:r>
        <w:rPr>
          <w:rFonts w:ascii="Times New Roman" w:hAnsi="Times New Roman" w:cs="Times New Roman"/>
          <w:sz w:val="24"/>
          <w:szCs w:val="24"/>
        </w:rPr>
        <w:t>from</w:t>
      </w:r>
      <w:r w:rsidR="00EE1303">
        <w:rPr>
          <w:rFonts w:ascii="Times New Roman" w:hAnsi="Times New Roman" w:cs="Times New Roman"/>
          <w:sz w:val="24"/>
          <w:szCs w:val="24"/>
        </w:rPr>
        <w:t xml:space="preserve"> </w:t>
      </w:r>
      <w:r>
        <w:rPr>
          <w:rFonts w:ascii="Times New Roman" w:hAnsi="Times New Roman" w:cs="Times New Roman"/>
          <w:sz w:val="24"/>
          <w:szCs w:val="24"/>
        </w:rPr>
        <w:t>sitting</w:t>
      </w:r>
      <w:r w:rsidR="00EE1303">
        <w:rPr>
          <w:rFonts w:ascii="Times New Roman" w:hAnsi="Times New Roman" w:cs="Times New Roman"/>
          <w:sz w:val="24"/>
          <w:szCs w:val="24"/>
        </w:rPr>
        <w:t xml:space="preserve"> </w:t>
      </w:r>
      <w:r>
        <w:rPr>
          <w:rFonts w:ascii="Times New Roman" w:hAnsi="Times New Roman" w:cs="Times New Roman"/>
          <w:sz w:val="24"/>
          <w:szCs w:val="24"/>
        </w:rPr>
        <w:t>on</w:t>
      </w:r>
      <w:r w:rsidR="00EE1303">
        <w:rPr>
          <w:rFonts w:ascii="Times New Roman" w:hAnsi="Times New Roman" w:cs="Times New Roman"/>
          <w:sz w:val="24"/>
          <w:szCs w:val="24"/>
        </w:rPr>
        <w:t xml:space="preserve"> </w:t>
      </w:r>
      <w:r>
        <w:rPr>
          <w:rFonts w:ascii="Times New Roman" w:hAnsi="Times New Roman" w:cs="Times New Roman"/>
          <w:sz w:val="24"/>
          <w:szCs w:val="24"/>
        </w:rPr>
        <w:t>a</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cause</w:t>
      </w:r>
      <w:r>
        <w:rPr>
          <w:rFonts w:ascii="Times New Roman" w:hAnsi="Times New Roman" w:cs="Times New Roman"/>
          <w:sz w:val="24"/>
          <w:szCs w:val="24"/>
        </w:rPr>
        <w:t xml:space="preserve"> </w:t>
      </w:r>
      <w:r w:rsidR="00A14063">
        <w:rPr>
          <w:rFonts w:ascii="Times New Roman" w:hAnsi="Times New Roman" w:cs="Times New Roman"/>
          <w:sz w:val="24"/>
          <w:szCs w:val="24"/>
        </w:rPr>
        <w:t>o</w:t>
      </w:r>
      <w:r>
        <w:rPr>
          <w:rFonts w:ascii="Times New Roman" w:hAnsi="Times New Roman" w:cs="Times New Roman"/>
          <w:sz w:val="24"/>
          <w:szCs w:val="24"/>
        </w:rPr>
        <w:t>f</w:t>
      </w:r>
      <w:r w:rsidR="00EE1303">
        <w:rPr>
          <w:rFonts w:ascii="Times New Roman" w:hAnsi="Times New Roman" w:cs="Times New Roman"/>
          <w:sz w:val="24"/>
          <w:szCs w:val="24"/>
        </w:rPr>
        <w:t xml:space="preserve"> </w:t>
      </w:r>
      <w:r>
        <w:rPr>
          <w:rFonts w:ascii="Times New Roman" w:hAnsi="Times New Roman" w:cs="Times New Roman"/>
          <w:sz w:val="24"/>
          <w:szCs w:val="24"/>
        </w:rPr>
        <w:t>action.</w:t>
      </w:r>
      <w:r w:rsidR="001E2B51">
        <w:rPr>
          <w:rFonts w:ascii="Times New Roman" w:hAnsi="Times New Roman" w:cs="Times New Roman"/>
          <w:sz w:val="24"/>
          <w:szCs w:val="24"/>
        </w:rPr>
        <w:t xml:space="preserve"> It gives</w:t>
      </w:r>
      <w:r w:rsidR="0072696F">
        <w:rPr>
          <w:rFonts w:ascii="Times New Roman" w:hAnsi="Times New Roman" w:cs="Times New Roman"/>
          <w:sz w:val="24"/>
          <w:szCs w:val="24"/>
        </w:rPr>
        <w:t xml:space="preserve"> </w:t>
      </w:r>
      <w:r w:rsidR="001E2B51">
        <w:rPr>
          <w:rFonts w:ascii="Times New Roman" w:hAnsi="Times New Roman" w:cs="Times New Roman"/>
          <w:sz w:val="24"/>
          <w:szCs w:val="24"/>
        </w:rPr>
        <w:t>finality</w:t>
      </w:r>
      <w:r w:rsidR="0072696F">
        <w:rPr>
          <w:rFonts w:ascii="Times New Roman" w:hAnsi="Times New Roman" w:cs="Times New Roman"/>
          <w:sz w:val="24"/>
          <w:szCs w:val="24"/>
        </w:rPr>
        <w:t xml:space="preserve"> </w:t>
      </w:r>
      <w:r w:rsidR="001E2B51">
        <w:rPr>
          <w:rFonts w:ascii="Times New Roman" w:hAnsi="Times New Roman" w:cs="Times New Roman"/>
          <w:sz w:val="24"/>
          <w:szCs w:val="24"/>
        </w:rPr>
        <w:t>to</w:t>
      </w:r>
      <w:r w:rsidR="003475A2">
        <w:rPr>
          <w:rFonts w:ascii="Times New Roman" w:hAnsi="Times New Roman" w:cs="Times New Roman"/>
          <w:sz w:val="24"/>
          <w:szCs w:val="24"/>
        </w:rPr>
        <w:t xml:space="preserve"> </w:t>
      </w:r>
      <w:r w:rsidR="001E2B51">
        <w:rPr>
          <w:rFonts w:ascii="Times New Roman" w:hAnsi="Times New Roman" w:cs="Times New Roman"/>
          <w:sz w:val="24"/>
          <w:szCs w:val="24"/>
        </w:rPr>
        <w:t>cases.</w:t>
      </w:r>
      <w:r w:rsidR="0072696F">
        <w:rPr>
          <w:rFonts w:ascii="Times New Roman" w:hAnsi="Times New Roman" w:cs="Times New Roman"/>
          <w:sz w:val="24"/>
          <w:szCs w:val="24"/>
        </w:rPr>
        <w:t xml:space="preserve"> </w:t>
      </w:r>
      <w:r w:rsidR="001E2B51">
        <w:rPr>
          <w:rFonts w:ascii="Times New Roman" w:hAnsi="Times New Roman" w:cs="Times New Roman"/>
          <w:sz w:val="24"/>
          <w:szCs w:val="24"/>
        </w:rPr>
        <w:t xml:space="preserve">He </w:t>
      </w:r>
      <w:r w:rsidR="00581201">
        <w:rPr>
          <w:rFonts w:ascii="Times New Roman" w:hAnsi="Times New Roman" w:cs="Times New Roman"/>
          <w:sz w:val="24"/>
          <w:szCs w:val="24"/>
        </w:rPr>
        <w:t>stressed</w:t>
      </w:r>
      <w:r w:rsidR="001E2B51">
        <w:rPr>
          <w:rFonts w:ascii="Times New Roman" w:hAnsi="Times New Roman" w:cs="Times New Roman"/>
          <w:sz w:val="24"/>
          <w:szCs w:val="24"/>
        </w:rPr>
        <w:t xml:space="preserve"> that </w:t>
      </w:r>
      <w:r w:rsidR="005164BA">
        <w:rPr>
          <w:rFonts w:ascii="Times New Roman" w:hAnsi="Times New Roman" w:cs="Times New Roman"/>
          <w:sz w:val="24"/>
          <w:szCs w:val="24"/>
        </w:rPr>
        <w:t>prescription is further</w:t>
      </w:r>
      <w:r w:rsidR="00581201">
        <w:rPr>
          <w:rFonts w:ascii="Times New Roman" w:hAnsi="Times New Roman" w:cs="Times New Roman"/>
          <w:sz w:val="24"/>
          <w:szCs w:val="24"/>
        </w:rPr>
        <w:t>,</w:t>
      </w:r>
      <w:r>
        <w:rPr>
          <w:rFonts w:ascii="Times New Roman" w:hAnsi="Times New Roman" w:cs="Times New Roman"/>
          <w:sz w:val="24"/>
          <w:szCs w:val="24"/>
        </w:rPr>
        <w:t xml:space="preserve"> a matter of</w:t>
      </w:r>
      <w:r w:rsidR="00EE1303">
        <w:rPr>
          <w:rFonts w:ascii="Times New Roman" w:hAnsi="Times New Roman" w:cs="Times New Roman"/>
          <w:sz w:val="24"/>
          <w:szCs w:val="24"/>
        </w:rPr>
        <w:t xml:space="preserve"> </w:t>
      </w:r>
      <w:r>
        <w:rPr>
          <w:rFonts w:ascii="Times New Roman" w:hAnsi="Times New Roman" w:cs="Times New Roman"/>
          <w:sz w:val="24"/>
          <w:szCs w:val="24"/>
        </w:rPr>
        <w:t>substantive</w:t>
      </w:r>
      <w:r w:rsidR="00EE1303">
        <w:rPr>
          <w:rFonts w:ascii="Times New Roman" w:hAnsi="Times New Roman" w:cs="Times New Roman"/>
          <w:sz w:val="24"/>
          <w:szCs w:val="24"/>
        </w:rPr>
        <w:t xml:space="preserve"> </w:t>
      </w:r>
      <w:r>
        <w:rPr>
          <w:rFonts w:ascii="Times New Roman" w:hAnsi="Times New Roman" w:cs="Times New Roman"/>
          <w:sz w:val="24"/>
          <w:szCs w:val="24"/>
        </w:rPr>
        <w:t>as</w:t>
      </w:r>
      <w:r w:rsidR="00EE1303">
        <w:rPr>
          <w:rFonts w:ascii="Times New Roman" w:hAnsi="Times New Roman" w:cs="Times New Roman"/>
          <w:sz w:val="24"/>
          <w:szCs w:val="24"/>
        </w:rPr>
        <w:t xml:space="preserve"> </w:t>
      </w:r>
      <w:r>
        <w:rPr>
          <w:rFonts w:ascii="Times New Roman" w:hAnsi="Times New Roman" w:cs="Times New Roman"/>
          <w:sz w:val="24"/>
          <w:szCs w:val="24"/>
        </w:rPr>
        <w:t xml:space="preserve">opposed to </w:t>
      </w:r>
      <w:r w:rsidR="00A14063">
        <w:rPr>
          <w:rFonts w:ascii="Times New Roman" w:hAnsi="Times New Roman" w:cs="Times New Roman"/>
          <w:sz w:val="24"/>
          <w:szCs w:val="24"/>
        </w:rPr>
        <w:t>procedural</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law</w:t>
      </w:r>
      <w:r>
        <w:rPr>
          <w:rFonts w:ascii="Times New Roman" w:hAnsi="Times New Roman" w:cs="Times New Roman"/>
          <w:sz w:val="24"/>
          <w:szCs w:val="24"/>
        </w:rPr>
        <w:t>.</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 xml:space="preserve">In </w:t>
      </w:r>
      <w:r w:rsidR="00A14063">
        <w:rPr>
          <w:rFonts w:ascii="Times New Roman" w:hAnsi="Times New Roman" w:cs="Times New Roman"/>
          <w:sz w:val="24"/>
          <w:szCs w:val="24"/>
        </w:rPr>
        <w:t>this instance</w:t>
      </w:r>
      <w:r w:rsidR="001E2B51">
        <w:rPr>
          <w:rFonts w:ascii="Times New Roman" w:hAnsi="Times New Roman" w:cs="Times New Roman"/>
          <w:sz w:val="24"/>
          <w:szCs w:val="24"/>
        </w:rPr>
        <w:t>,</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the right</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to</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seek</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a</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remedy</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was</w:t>
      </w:r>
      <w:r w:rsidR="0072696F">
        <w:rPr>
          <w:rFonts w:ascii="Times New Roman" w:hAnsi="Times New Roman" w:cs="Times New Roman"/>
          <w:sz w:val="24"/>
          <w:szCs w:val="24"/>
        </w:rPr>
        <w:t xml:space="preserve"> </w:t>
      </w:r>
      <w:r w:rsidR="001E2B51">
        <w:rPr>
          <w:rFonts w:ascii="Times New Roman" w:hAnsi="Times New Roman" w:cs="Times New Roman"/>
          <w:sz w:val="24"/>
          <w:szCs w:val="24"/>
        </w:rPr>
        <w:t xml:space="preserve">said to have been </w:t>
      </w:r>
      <w:r w:rsidR="00A14063">
        <w:rPr>
          <w:rFonts w:ascii="Times New Roman" w:hAnsi="Times New Roman" w:cs="Times New Roman"/>
          <w:sz w:val="24"/>
          <w:szCs w:val="24"/>
        </w:rPr>
        <w:t>extinguished</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after</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three</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 xml:space="preserve">years since </w:t>
      </w:r>
      <w:r w:rsidR="00890CA0">
        <w:rPr>
          <w:rFonts w:ascii="Times New Roman" w:hAnsi="Times New Roman" w:cs="Times New Roman"/>
          <w:sz w:val="24"/>
          <w:szCs w:val="24"/>
        </w:rPr>
        <w:t>as</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of</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2018</w:t>
      </w:r>
      <w:r w:rsidR="00581201">
        <w:rPr>
          <w:rFonts w:ascii="Times New Roman" w:hAnsi="Times New Roman" w:cs="Times New Roman"/>
          <w:sz w:val="24"/>
          <w:szCs w:val="24"/>
        </w:rPr>
        <w:t xml:space="preserve"> given that w</w:t>
      </w:r>
      <w:r w:rsidR="00890CA0">
        <w:rPr>
          <w:rFonts w:ascii="Times New Roman" w:hAnsi="Times New Roman" w:cs="Times New Roman"/>
          <w:sz w:val="24"/>
          <w:szCs w:val="24"/>
        </w:rPr>
        <w:t xml:space="preserve">hen </w:t>
      </w:r>
      <w:r w:rsidR="00581201">
        <w:rPr>
          <w:rFonts w:ascii="Times New Roman" w:hAnsi="Times New Roman" w:cs="Times New Roman"/>
          <w:sz w:val="24"/>
          <w:szCs w:val="24"/>
        </w:rPr>
        <w:t>she</w:t>
      </w:r>
      <w:r w:rsidR="005164BA">
        <w:rPr>
          <w:rFonts w:ascii="Times New Roman" w:hAnsi="Times New Roman" w:cs="Times New Roman"/>
          <w:sz w:val="24"/>
          <w:szCs w:val="24"/>
        </w:rPr>
        <w:t xml:space="preserve"> </w:t>
      </w:r>
      <w:r w:rsidR="00890CA0">
        <w:rPr>
          <w:rFonts w:ascii="Times New Roman" w:hAnsi="Times New Roman" w:cs="Times New Roman"/>
          <w:sz w:val="24"/>
          <w:szCs w:val="24"/>
        </w:rPr>
        <w:t>approached</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the</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court</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she</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had</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a</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 xml:space="preserve">full cause </w:t>
      </w:r>
      <w:r w:rsidR="00A14063">
        <w:rPr>
          <w:rFonts w:ascii="Times New Roman" w:hAnsi="Times New Roman" w:cs="Times New Roman"/>
          <w:sz w:val="24"/>
          <w:szCs w:val="24"/>
        </w:rPr>
        <w:t>of</w:t>
      </w:r>
      <w:r w:rsidR="00890CA0">
        <w:rPr>
          <w:rFonts w:ascii="Times New Roman" w:hAnsi="Times New Roman" w:cs="Times New Roman"/>
          <w:sz w:val="24"/>
          <w:szCs w:val="24"/>
        </w:rPr>
        <w:t xml:space="preserve"> action</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and</w:t>
      </w:r>
      <w:r w:rsidR="003475A2">
        <w:rPr>
          <w:rFonts w:ascii="Times New Roman" w:hAnsi="Times New Roman" w:cs="Times New Roman"/>
          <w:sz w:val="24"/>
          <w:szCs w:val="24"/>
        </w:rPr>
        <w:t xml:space="preserve"> </w:t>
      </w:r>
      <w:r w:rsidR="00581201">
        <w:rPr>
          <w:rFonts w:ascii="Times New Roman" w:hAnsi="Times New Roman" w:cs="Times New Roman"/>
          <w:sz w:val="24"/>
          <w:szCs w:val="24"/>
        </w:rPr>
        <w:t xml:space="preserve">the </w:t>
      </w:r>
      <w:r w:rsidR="00890CA0">
        <w:rPr>
          <w:rFonts w:ascii="Times New Roman" w:hAnsi="Times New Roman" w:cs="Times New Roman"/>
          <w:sz w:val="24"/>
          <w:szCs w:val="24"/>
        </w:rPr>
        <w:t>facts</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needed to pursue</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her</w:t>
      </w:r>
      <w:r w:rsidR="00EE1303">
        <w:rPr>
          <w:rFonts w:ascii="Times New Roman" w:hAnsi="Times New Roman" w:cs="Times New Roman"/>
          <w:sz w:val="24"/>
          <w:szCs w:val="24"/>
        </w:rPr>
        <w:t xml:space="preserve"> </w:t>
      </w:r>
      <w:r w:rsidR="00890CA0">
        <w:rPr>
          <w:rFonts w:ascii="Times New Roman" w:hAnsi="Times New Roman" w:cs="Times New Roman"/>
          <w:sz w:val="24"/>
          <w:szCs w:val="24"/>
        </w:rPr>
        <w:t>case.</w:t>
      </w:r>
    </w:p>
    <w:p w14:paraId="693B99FD" w14:textId="77777777" w:rsidR="00890CA0" w:rsidRDefault="00890CA0" w:rsidP="009A5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w:t>
      </w:r>
      <w:r w:rsidR="00EE1303">
        <w:rPr>
          <w:rFonts w:ascii="Times New Roman" w:hAnsi="Times New Roman" w:cs="Times New Roman"/>
          <w:sz w:val="24"/>
          <w:szCs w:val="24"/>
        </w:rPr>
        <w:t xml:space="preserve"> </w:t>
      </w:r>
      <w:r>
        <w:rPr>
          <w:rFonts w:ascii="Times New Roman" w:hAnsi="Times New Roman" w:cs="Times New Roman"/>
          <w:sz w:val="24"/>
          <w:szCs w:val="24"/>
        </w:rPr>
        <w:t>added</w:t>
      </w:r>
      <w:r w:rsidR="00EE1303">
        <w:rPr>
          <w:rFonts w:ascii="Times New Roman" w:hAnsi="Times New Roman" w:cs="Times New Roman"/>
          <w:sz w:val="24"/>
          <w:szCs w:val="24"/>
        </w:rPr>
        <w:t xml:space="preserve"> </w:t>
      </w:r>
      <w:r>
        <w:rPr>
          <w:rFonts w:ascii="Times New Roman" w:hAnsi="Times New Roman" w:cs="Times New Roman"/>
          <w:sz w:val="24"/>
          <w:szCs w:val="24"/>
        </w:rPr>
        <w:t>other</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 xml:space="preserve">points </w:t>
      </w:r>
      <w:r w:rsidRPr="005164BA">
        <w:rPr>
          <w:rFonts w:ascii="Times New Roman" w:hAnsi="Times New Roman" w:cs="Times New Roman"/>
          <w:i/>
          <w:sz w:val="24"/>
          <w:szCs w:val="24"/>
        </w:rPr>
        <w:t>in limine</w:t>
      </w:r>
      <w:r w:rsidR="005164BA" w:rsidRPr="005164BA">
        <w:rPr>
          <w:rFonts w:ascii="Times New Roman" w:hAnsi="Times New Roman" w:cs="Times New Roman"/>
          <w:sz w:val="24"/>
          <w:szCs w:val="24"/>
        </w:rPr>
        <w:t xml:space="preserve"> deemed dispositive</w:t>
      </w:r>
      <w:r w:rsidR="00217E53">
        <w:rPr>
          <w:rFonts w:ascii="Times New Roman" w:hAnsi="Times New Roman" w:cs="Times New Roman"/>
          <w:sz w:val="24"/>
          <w:szCs w:val="24"/>
        </w:rPr>
        <w:t xml:space="preserve"> of the</w:t>
      </w:r>
      <w:r w:rsidR="0072696F">
        <w:rPr>
          <w:rFonts w:ascii="Times New Roman" w:hAnsi="Times New Roman" w:cs="Times New Roman"/>
          <w:sz w:val="24"/>
          <w:szCs w:val="24"/>
        </w:rPr>
        <w:t xml:space="preserve"> </w:t>
      </w:r>
      <w:r w:rsidR="00217E53">
        <w:rPr>
          <w:rFonts w:ascii="Times New Roman" w:hAnsi="Times New Roman" w:cs="Times New Roman"/>
          <w:sz w:val="24"/>
          <w:szCs w:val="24"/>
        </w:rPr>
        <w:t>matter</w:t>
      </w:r>
      <w:r w:rsidR="005164BA" w:rsidRPr="005164BA">
        <w:rPr>
          <w:rFonts w:ascii="Times New Roman" w:hAnsi="Times New Roman" w:cs="Times New Roman"/>
          <w:sz w:val="24"/>
          <w:szCs w:val="24"/>
        </w:rPr>
        <w:t xml:space="preserve">, </w:t>
      </w:r>
      <w:r>
        <w:rPr>
          <w:rFonts w:ascii="Times New Roman" w:hAnsi="Times New Roman" w:cs="Times New Roman"/>
          <w:sz w:val="24"/>
          <w:szCs w:val="24"/>
        </w:rPr>
        <w:t>submitting that</w:t>
      </w:r>
      <w:r w:rsidR="00EE1303">
        <w:rPr>
          <w:rFonts w:ascii="Times New Roman" w:hAnsi="Times New Roman" w:cs="Times New Roman"/>
          <w:sz w:val="24"/>
          <w:szCs w:val="24"/>
        </w:rPr>
        <w:t xml:space="preserve"> </w:t>
      </w:r>
      <w:r>
        <w:rPr>
          <w:rFonts w:ascii="Times New Roman" w:hAnsi="Times New Roman" w:cs="Times New Roman"/>
          <w:sz w:val="24"/>
          <w:szCs w:val="24"/>
        </w:rPr>
        <w:t>a</w:t>
      </w:r>
      <w:r w:rsidR="00EE1303">
        <w:rPr>
          <w:rFonts w:ascii="Times New Roman" w:hAnsi="Times New Roman" w:cs="Times New Roman"/>
          <w:sz w:val="24"/>
          <w:szCs w:val="24"/>
        </w:rPr>
        <w:t xml:space="preserve"> </w:t>
      </w:r>
      <w:r w:rsidRPr="005164BA">
        <w:rPr>
          <w:rFonts w:ascii="Times New Roman" w:hAnsi="Times New Roman" w:cs="Times New Roman"/>
          <w:i/>
          <w:sz w:val="24"/>
          <w:szCs w:val="24"/>
        </w:rPr>
        <w:t>fi</w:t>
      </w:r>
      <w:r w:rsidR="00A14063" w:rsidRPr="005164BA">
        <w:rPr>
          <w:rFonts w:ascii="Times New Roman" w:hAnsi="Times New Roman" w:cs="Times New Roman"/>
          <w:i/>
          <w:sz w:val="24"/>
          <w:szCs w:val="24"/>
        </w:rPr>
        <w:t>d</w:t>
      </w:r>
      <w:r w:rsidRPr="005164BA">
        <w:rPr>
          <w:rFonts w:ascii="Times New Roman" w:hAnsi="Times New Roman" w:cs="Times New Roman"/>
          <w:i/>
          <w:sz w:val="24"/>
          <w:szCs w:val="24"/>
        </w:rPr>
        <w:t>ei commissum</w:t>
      </w:r>
      <w:r w:rsidR="00EE1303">
        <w:rPr>
          <w:rFonts w:ascii="Times New Roman" w:hAnsi="Times New Roman" w:cs="Times New Roman"/>
          <w:sz w:val="24"/>
          <w:szCs w:val="24"/>
        </w:rPr>
        <w:t xml:space="preserve"> </w:t>
      </w:r>
      <w:r>
        <w:rPr>
          <w:rFonts w:ascii="Times New Roman" w:hAnsi="Times New Roman" w:cs="Times New Roman"/>
          <w:sz w:val="24"/>
          <w:szCs w:val="24"/>
        </w:rPr>
        <w:t>can sell</w:t>
      </w:r>
      <w:r w:rsidR="00EE1303">
        <w:rPr>
          <w:rFonts w:ascii="Times New Roman" w:hAnsi="Times New Roman" w:cs="Times New Roman"/>
          <w:sz w:val="24"/>
          <w:szCs w:val="24"/>
        </w:rPr>
        <w:t xml:space="preserve"> </w:t>
      </w:r>
      <w:r>
        <w:rPr>
          <w:rFonts w:ascii="Times New Roman" w:hAnsi="Times New Roman" w:cs="Times New Roman"/>
          <w:sz w:val="24"/>
          <w:szCs w:val="24"/>
        </w:rPr>
        <w:t>property</w:t>
      </w:r>
      <w:r w:rsidR="00EE1303">
        <w:rPr>
          <w:rFonts w:ascii="Times New Roman" w:hAnsi="Times New Roman" w:cs="Times New Roman"/>
          <w:sz w:val="24"/>
          <w:szCs w:val="24"/>
        </w:rPr>
        <w:t xml:space="preserve"> </w:t>
      </w:r>
      <w:r>
        <w:rPr>
          <w:rFonts w:ascii="Times New Roman" w:hAnsi="Times New Roman" w:cs="Times New Roman"/>
          <w:sz w:val="24"/>
          <w:szCs w:val="24"/>
        </w:rPr>
        <w:t>and</w:t>
      </w:r>
      <w:r w:rsidR="00EE1303">
        <w:rPr>
          <w:rFonts w:ascii="Times New Roman" w:hAnsi="Times New Roman" w:cs="Times New Roman"/>
          <w:sz w:val="24"/>
          <w:szCs w:val="24"/>
        </w:rPr>
        <w:t xml:space="preserve"> </w:t>
      </w:r>
      <w:r>
        <w:rPr>
          <w:rFonts w:ascii="Times New Roman" w:hAnsi="Times New Roman" w:cs="Times New Roman"/>
          <w:sz w:val="24"/>
          <w:szCs w:val="24"/>
        </w:rPr>
        <w:t>as</w:t>
      </w:r>
      <w:r w:rsidR="00EE1303">
        <w:rPr>
          <w:rFonts w:ascii="Times New Roman" w:hAnsi="Times New Roman" w:cs="Times New Roman"/>
          <w:sz w:val="24"/>
          <w:szCs w:val="24"/>
        </w:rPr>
        <w:t xml:space="preserve"> </w:t>
      </w:r>
      <w:r>
        <w:rPr>
          <w:rFonts w:ascii="Times New Roman" w:hAnsi="Times New Roman" w:cs="Times New Roman"/>
          <w:sz w:val="24"/>
          <w:szCs w:val="24"/>
        </w:rPr>
        <w:t>such the</w:t>
      </w:r>
      <w:r w:rsidR="00EE1303">
        <w:rPr>
          <w:rFonts w:ascii="Times New Roman" w:hAnsi="Times New Roman" w:cs="Times New Roman"/>
          <w:sz w:val="24"/>
          <w:szCs w:val="24"/>
        </w:rPr>
        <w:t xml:space="preserve"> </w:t>
      </w:r>
      <w:r>
        <w:rPr>
          <w:rFonts w:ascii="Times New Roman" w:hAnsi="Times New Roman" w:cs="Times New Roman"/>
          <w:sz w:val="24"/>
          <w:szCs w:val="24"/>
        </w:rPr>
        <w:t>applicant</w:t>
      </w:r>
      <w:r w:rsidR="00EE1303">
        <w:rPr>
          <w:rFonts w:ascii="Times New Roman" w:hAnsi="Times New Roman" w:cs="Times New Roman"/>
          <w:sz w:val="24"/>
          <w:szCs w:val="24"/>
        </w:rPr>
        <w:t xml:space="preserve"> </w:t>
      </w:r>
      <w:r>
        <w:rPr>
          <w:rFonts w:ascii="Times New Roman" w:hAnsi="Times New Roman" w:cs="Times New Roman"/>
          <w:sz w:val="24"/>
          <w:szCs w:val="24"/>
        </w:rPr>
        <w:t>had</w:t>
      </w:r>
      <w:r w:rsidR="00EE1303">
        <w:rPr>
          <w:rFonts w:ascii="Times New Roman" w:hAnsi="Times New Roman" w:cs="Times New Roman"/>
          <w:sz w:val="24"/>
          <w:szCs w:val="24"/>
        </w:rPr>
        <w:t xml:space="preserve"> </w:t>
      </w:r>
      <w:r>
        <w:rPr>
          <w:rFonts w:ascii="Times New Roman" w:hAnsi="Times New Roman" w:cs="Times New Roman"/>
          <w:sz w:val="24"/>
          <w:szCs w:val="24"/>
        </w:rPr>
        <w:t>no</w:t>
      </w:r>
      <w:r w:rsidR="00EE1303">
        <w:rPr>
          <w:rFonts w:ascii="Times New Roman" w:hAnsi="Times New Roman" w:cs="Times New Roman"/>
          <w:sz w:val="24"/>
          <w:szCs w:val="24"/>
        </w:rPr>
        <w:t xml:space="preserve"> </w:t>
      </w:r>
      <w:r>
        <w:rPr>
          <w:rFonts w:ascii="Times New Roman" w:hAnsi="Times New Roman" w:cs="Times New Roman"/>
          <w:sz w:val="24"/>
          <w:szCs w:val="24"/>
        </w:rPr>
        <w:t>cause</w:t>
      </w:r>
      <w:r w:rsidR="00EE1303">
        <w:rPr>
          <w:rFonts w:ascii="Times New Roman" w:hAnsi="Times New Roman" w:cs="Times New Roman"/>
          <w:sz w:val="24"/>
          <w:szCs w:val="24"/>
        </w:rPr>
        <w:t xml:space="preserve"> </w:t>
      </w:r>
      <w:r w:rsidR="00E25AD5">
        <w:rPr>
          <w:rFonts w:ascii="Times New Roman" w:hAnsi="Times New Roman" w:cs="Times New Roman"/>
          <w:sz w:val="24"/>
          <w:szCs w:val="24"/>
        </w:rPr>
        <w:t xml:space="preserve">of </w:t>
      </w:r>
      <w:r>
        <w:rPr>
          <w:rFonts w:ascii="Times New Roman" w:hAnsi="Times New Roman" w:cs="Times New Roman"/>
          <w:sz w:val="24"/>
          <w:szCs w:val="24"/>
        </w:rPr>
        <w:t xml:space="preserve">action. </w:t>
      </w:r>
      <w:r w:rsidR="0088145F">
        <w:rPr>
          <w:rFonts w:ascii="Times New Roman" w:hAnsi="Times New Roman" w:cs="Times New Roman"/>
          <w:sz w:val="24"/>
          <w:szCs w:val="24"/>
        </w:rPr>
        <w:t>(This is where a</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person</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is</w:t>
      </w:r>
      <w:r w:rsidR="0072696F">
        <w:rPr>
          <w:rFonts w:ascii="Times New Roman" w:hAnsi="Times New Roman" w:cs="Times New Roman"/>
          <w:sz w:val="24"/>
          <w:szCs w:val="24"/>
        </w:rPr>
        <w:t xml:space="preserve"> </w:t>
      </w:r>
      <w:r w:rsidR="00217E53">
        <w:rPr>
          <w:rFonts w:ascii="Times New Roman" w:hAnsi="Times New Roman" w:cs="Times New Roman"/>
          <w:sz w:val="24"/>
          <w:szCs w:val="24"/>
        </w:rPr>
        <w:t>bequeathed</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property</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as</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a fiduciary with</w:t>
      </w:r>
      <w:r w:rsidR="00581201">
        <w:rPr>
          <w:rFonts w:ascii="Times New Roman" w:hAnsi="Times New Roman" w:cs="Times New Roman"/>
          <w:sz w:val="24"/>
          <w:szCs w:val="24"/>
        </w:rPr>
        <w:t xml:space="preserve"> the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expectation that</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on the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occurrence of a specified</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event, the inheritance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will</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pass</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 xml:space="preserve">to another). </w:t>
      </w:r>
      <w:r w:rsidR="005164BA">
        <w:rPr>
          <w:rFonts w:ascii="Times New Roman" w:hAnsi="Times New Roman" w:cs="Times New Roman"/>
          <w:sz w:val="24"/>
          <w:szCs w:val="24"/>
        </w:rPr>
        <w:t>He iterated</w:t>
      </w:r>
      <w:r w:rsidR="0072696F">
        <w:rPr>
          <w:rFonts w:ascii="Times New Roman" w:hAnsi="Times New Roman" w:cs="Times New Roman"/>
          <w:sz w:val="24"/>
          <w:szCs w:val="24"/>
        </w:rPr>
        <w:t xml:space="preserve"> </w:t>
      </w:r>
      <w:r w:rsidR="005164BA">
        <w:rPr>
          <w:rFonts w:ascii="Times New Roman" w:hAnsi="Times New Roman" w:cs="Times New Roman"/>
          <w:sz w:val="24"/>
          <w:szCs w:val="24"/>
        </w:rPr>
        <w:t>that</w:t>
      </w:r>
      <w:r w:rsidR="0072696F">
        <w:rPr>
          <w:rFonts w:ascii="Times New Roman" w:hAnsi="Times New Roman" w:cs="Times New Roman"/>
          <w:sz w:val="24"/>
          <w:szCs w:val="24"/>
        </w:rPr>
        <w:t xml:space="preserve"> </w:t>
      </w:r>
      <w:r w:rsidR="005164BA">
        <w:rPr>
          <w:rFonts w:ascii="Times New Roman" w:hAnsi="Times New Roman" w:cs="Times New Roman"/>
          <w:sz w:val="24"/>
          <w:szCs w:val="24"/>
        </w:rPr>
        <w:t xml:space="preserve">in </w:t>
      </w:r>
      <w:r>
        <w:rPr>
          <w:rFonts w:ascii="Times New Roman" w:hAnsi="Times New Roman" w:cs="Times New Roman"/>
          <w:sz w:val="24"/>
          <w:szCs w:val="24"/>
        </w:rPr>
        <w:t>order</w:t>
      </w:r>
      <w:r w:rsidR="00EE1303">
        <w:rPr>
          <w:rFonts w:ascii="Times New Roman" w:hAnsi="Times New Roman" w:cs="Times New Roman"/>
          <w:sz w:val="24"/>
          <w:szCs w:val="24"/>
        </w:rPr>
        <w:t xml:space="preserve"> </w:t>
      </w:r>
      <w:r>
        <w:rPr>
          <w:rFonts w:ascii="Times New Roman" w:hAnsi="Times New Roman" w:cs="Times New Roman"/>
          <w:sz w:val="24"/>
          <w:szCs w:val="24"/>
        </w:rPr>
        <w:t>to</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attack</w:t>
      </w:r>
      <w:r>
        <w:rPr>
          <w:rFonts w:ascii="Times New Roman" w:hAnsi="Times New Roman" w:cs="Times New Roman"/>
          <w:sz w:val="24"/>
          <w:szCs w:val="24"/>
        </w:rPr>
        <w:t xml:space="preserve"> such a sale</w:t>
      </w:r>
      <w:r w:rsidR="005164BA">
        <w:rPr>
          <w:rFonts w:ascii="Times New Roman" w:hAnsi="Times New Roman" w:cs="Times New Roman"/>
          <w:sz w:val="24"/>
          <w:szCs w:val="24"/>
        </w:rPr>
        <w:t>,</w:t>
      </w:r>
      <w:r w:rsidR="00EE1303">
        <w:rPr>
          <w:rFonts w:ascii="Times New Roman" w:hAnsi="Times New Roman" w:cs="Times New Roman"/>
          <w:sz w:val="24"/>
          <w:szCs w:val="24"/>
        </w:rPr>
        <w:t xml:space="preserve"> </w:t>
      </w:r>
      <w:r>
        <w:rPr>
          <w:rFonts w:ascii="Times New Roman" w:hAnsi="Times New Roman" w:cs="Times New Roman"/>
          <w:sz w:val="24"/>
          <w:szCs w:val="24"/>
        </w:rPr>
        <w:t xml:space="preserve">it </w:t>
      </w:r>
      <w:r w:rsidR="00A14063">
        <w:rPr>
          <w:rFonts w:ascii="Times New Roman" w:hAnsi="Times New Roman" w:cs="Times New Roman"/>
          <w:sz w:val="24"/>
          <w:szCs w:val="24"/>
        </w:rPr>
        <w:t>would</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have</w:t>
      </w:r>
      <w:r>
        <w:rPr>
          <w:rFonts w:ascii="Times New Roman" w:hAnsi="Times New Roman" w:cs="Times New Roman"/>
          <w:sz w:val="24"/>
          <w:szCs w:val="24"/>
        </w:rPr>
        <w:t xml:space="preserve"> t</w:t>
      </w:r>
      <w:r w:rsidR="00A14063">
        <w:rPr>
          <w:rFonts w:ascii="Times New Roman" w:hAnsi="Times New Roman" w:cs="Times New Roman"/>
          <w:sz w:val="24"/>
          <w:szCs w:val="24"/>
        </w:rPr>
        <w:t>o</w:t>
      </w:r>
      <w:r>
        <w:rPr>
          <w:rFonts w:ascii="Times New Roman" w:hAnsi="Times New Roman" w:cs="Times New Roman"/>
          <w:sz w:val="24"/>
          <w:szCs w:val="24"/>
        </w:rPr>
        <w:t xml:space="preserve"> be</w:t>
      </w:r>
      <w:r w:rsidR="00EE1303">
        <w:rPr>
          <w:rFonts w:ascii="Times New Roman" w:hAnsi="Times New Roman" w:cs="Times New Roman"/>
          <w:sz w:val="24"/>
          <w:szCs w:val="24"/>
        </w:rPr>
        <w:t xml:space="preserve"> </w:t>
      </w:r>
      <w:r>
        <w:rPr>
          <w:rFonts w:ascii="Times New Roman" w:hAnsi="Times New Roman" w:cs="Times New Roman"/>
          <w:sz w:val="24"/>
          <w:szCs w:val="24"/>
        </w:rPr>
        <w:t>shown that</w:t>
      </w:r>
      <w:r w:rsidR="00EE1303">
        <w:rPr>
          <w:rFonts w:ascii="Times New Roman" w:hAnsi="Times New Roman" w:cs="Times New Roman"/>
          <w:sz w:val="24"/>
          <w:szCs w:val="24"/>
        </w:rPr>
        <w:t xml:space="preserve"> </w:t>
      </w:r>
      <w:r>
        <w:rPr>
          <w:rFonts w:ascii="Times New Roman" w:hAnsi="Times New Roman" w:cs="Times New Roman"/>
          <w:sz w:val="24"/>
          <w:szCs w:val="24"/>
        </w:rPr>
        <w:t>the property</w:t>
      </w:r>
      <w:r w:rsidR="00EE1303">
        <w:rPr>
          <w:rFonts w:ascii="Times New Roman" w:hAnsi="Times New Roman" w:cs="Times New Roman"/>
          <w:sz w:val="24"/>
          <w:szCs w:val="24"/>
        </w:rPr>
        <w:t xml:space="preserve"> </w:t>
      </w:r>
      <w:r>
        <w:rPr>
          <w:rFonts w:ascii="Times New Roman" w:hAnsi="Times New Roman" w:cs="Times New Roman"/>
          <w:sz w:val="24"/>
          <w:szCs w:val="24"/>
        </w:rPr>
        <w:t>was</w:t>
      </w:r>
      <w:r w:rsidR="00EE1303">
        <w:rPr>
          <w:rFonts w:ascii="Times New Roman" w:hAnsi="Times New Roman" w:cs="Times New Roman"/>
          <w:sz w:val="24"/>
          <w:szCs w:val="24"/>
        </w:rPr>
        <w:t xml:space="preserve"> </w:t>
      </w:r>
      <w:r>
        <w:rPr>
          <w:rFonts w:ascii="Times New Roman" w:hAnsi="Times New Roman" w:cs="Times New Roman"/>
          <w:sz w:val="24"/>
          <w:szCs w:val="24"/>
        </w:rPr>
        <w:t>sold</w:t>
      </w:r>
      <w:r w:rsidR="00EE1303">
        <w:rPr>
          <w:rFonts w:ascii="Times New Roman" w:hAnsi="Times New Roman" w:cs="Times New Roman"/>
          <w:sz w:val="24"/>
          <w:szCs w:val="24"/>
        </w:rPr>
        <w:t xml:space="preserve"> </w:t>
      </w:r>
      <w:r w:rsidR="0088145F">
        <w:rPr>
          <w:rFonts w:ascii="Times New Roman" w:hAnsi="Times New Roman" w:cs="Times New Roman"/>
          <w:sz w:val="24"/>
          <w:szCs w:val="24"/>
        </w:rPr>
        <w:t>by the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 xml:space="preserve">fiduciary </w:t>
      </w:r>
      <w:r>
        <w:rPr>
          <w:rFonts w:ascii="Times New Roman" w:hAnsi="Times New Roman" w:cs="Times New Roman"/>
          <w:sz w:val="24"/>
          <w:szCs w:val="24"/>
        </w:rPr>
        <w:t>with no necessity to</w:t>
      </w:r>
      <w:r w:rsidR="00EE1303">
        <w:rPr>
          <w:rFonts w:ascii="Times New Roman" w:hAnsi="Times New Roman" w:cs="Times New Roman"/>
          <w:sz w:val="24"/>
          <w:szCs w:val="24"/>
        </w:rPr>
        <w:t xml:space="preserve"> </w:t>
      </w:r>
      <w:r>
        <w:rPr>
          <w:rFonts w:ascii="Times New Roman" w:hAnsi="Times New Roman" w:cs="Times New Roman"/>
          <w:sz w:val="24"/>
          <w:szCs w:val="24"/>
        </w:rPr>
        <w:t>sell</w:t>
      </w:r>
      <w:r w:rsidR="00EE1303">
        <w:rPr>
          <w:rFonts w:ascii="Times New Roman" w:hAnsi="Times New Roman" w:cs="Times New Roman"/>
          <w:sz w:val="24"/>
          <w:szCs w:val="24"/>
        </w:rPr>
        <w:t xml:space="preserve"> </w:t>
      </w:r>
      <w:r>
        <w:rPr>
          <w:rFonts w:ascii="Times New Roman" w:hAnsi="Times New Roman" w:cs="Times New Roman"/>
          <w:sz w:val="24"/>
          <w:szCs w:val="24"/>
        </w:rPr>
        <w:t>and</w:t>
      </w:r>
      <w:r w:rsidR="00EE1303">
        <w:rPr>
          <w:rFonts w:ascii="Times New Roman" w:hAnsi="Times New Roman" w:cs="Times New Roman"/>
          <w:sz w:val="24"/>
          <w:szCs w:val="24"/>
        </w:rPr>
        <w:t xml:space="preserve"> </w:t>
      </w:r>
      <w:r>
        <w:rPr>
          <w:rFonts w:ascii="Times New Roman" w:hAnsi="Times New Roman" w:cs="Times New Roman"/>
          <w:sz w:val="24"/>
          <w:szCs w:val="24"/>
        </w:rPr>
        <w:t>also th</w:t>
      </w:r>
      <w:r w:rsidR="00A14063">
        <w:rPr>
          <w:rFonts w:ascii="Times New Roman" w:hAnsi="Times New Roman" w:cs="Times New Roman"/>
          <w:sz w:val="24"/>
          <w:szCs w:val="24"/>
        </w:rPr>
        <w:t>a</w:t>
      </w:r>
      <w:r>
        <w:rPr>
          <w:rFonts w:ascii="Times New Roman" w:hAnsi="Times New Roman" w:cs="Times New Roman"/>
          <w:sz w:val="24"/>
          <w:szCs w:val="24"/>
        </w:rPr>
        <w:t>t</w:t>
      </w:r>
      <w:r w:rsidR="00EE1303">
        <w:rPr>
          <w:rFonts w:ascii="Times New Roman" w:hAnsi="Times New Roman" w:cs="Times New Roman"/>
          <w:sz w:val="24"/>
          <w:szCs w:val="24"/>
        </w:rPr>
        <w:t xml:space="preserve"> </w:t>
      </w:r>
      <w:r>
        <w:rPr>
          <w:rFonts w:ascii="Times New Roman" w:hAnsi="Times New Roman" w:cs="Times New Roman"/>
          <w:sz w:val="24"/>
          <w:szCs w:val="24"/>
        </w:rPr>
        <w:t>the</w:t>
      </w:r>
      <w:r w:rsidR="00EE1303">
        <w:rPr>
          <w:rFonts w:ascii="Times New Roman" w:hAnsi="Times New Roman" w:cs="Times New Roman"/>
          <w:sz w:val="24"/>
          <w:szCs w:val="24"/>
        </w:rPr>
        <w:t xml:space="preserve"> </w:t>
      </w:r>
      <w:r>
        <w:rPr>
          <w:rFonts w:ascii="Times New Roman" w:hAnsi="Times New Roman" w:cs="Times New Roman"/>
          <w:sz w:val="24"/>
          <w:szCs w:val="24"/>
        </w:rPr>
        <w:t>action in</w:t>
      </w:r>
      <w:r w:rsidR="00EE1303">
        <w:rPr>
          <w:rFonts w:ascii="Times New Roman" w:hAnsi="Times New Roman" w:cs="Times New Roman"/>
          <w:sz w:val="24"/>
          <w:szCs w:val="24"/>
        </w:rPr>
        <w:t xml:space="preserve"> </w:t>
      </w:r>
      <w:r>
        <w:rPr>
          <w:rFonts w:ascii="Times New Roman" w:hAnsi="Times New Roman" w:cs="Times New Roman"/>
          <w:sz w:val="24"/>
          <w:szCs w:val="24"/>
        </w:rPr>
        <w:t>selling the</w:t>
      </w:r>
      <w:r w:rsidR="00EE1303">
        <w:rPr>
          <w:rFonts w:ascii="Times New Roman" w:hAnsi="Times New Roman" w:cs="Times New Roman"/>
          <w:sz w:val="24"/>
          <w:szCs w:val="24"/>
        </w:rPr>
        <w:t xml:space="preserve"> </w:t>
      </w:r>
      <w:r>
        <w:rPr>
          <w:rFonts w:ascii="Times New Roman" w:hAnsi="Times New Roman" w:cs="Times New Roman"/>
          <w:sz w:val="24"/>
          <w:szCs w:val="24"/>
        </w:rPr>
        <w:t>property</w:t>
      </w:r>
      <w:r w:rsidR="00EE1303">
        <w:rPr>
          <w:rFonts w:ascii="Times New Roman" w:hAnsi="Times New Roman" w:cs="Times New Roman"/>
          <w:sz w:val="24"/>
          <w:szCs w:val="24"/>
        </w:rPr>
        <w:t xml:space="preserve"> </w:t>
      </w:r>
      <w:r>
        <w:rPr>
          <w:rFonts w:ascii="Times New Roman" w:hAnsi="Times New Roman" w:cs="Times New Roman"/>
          <w:sz w:val="24"/>
          <w:szCs w:val="24"/>
        </w:rPr>
        <w:t>was</w:t>
      </w:r>
      <w:r w:rsidR="0072696F">
        <w:rPr>
          <w:rFonts w:ascii="Times New Roman" w:hAnsi="Times New Roman" w:cs="Times New Roman"/>
          <w:sz w:val="24"/>
          <w:szCs w:val="24"/>
        </w:rPr>
        <w:t xml:space="preserve"> </w:t>
      </w:r>
      <w:r w:rsidR="005164BA" w:rsidRPr="005164BA">
        <w:rPr>
          <w:rFonts w:ascii="Times New Roman" w:hAnsi="Times New Roman" w:cs="Times New Roman"/>
          <w:sz w:val="24"/>
          <w:szCs w:val="24"/>
        </w:rPr>
        <w:t>in</w:t>
      </w:r>
      <w:r w:rsidR="0072696F">
        <w:rPr>
          <w:rFonts w:ascii="Times New Roman" w:hAnsi="Times New Roman" w:cs="Times New Roman"/>
          <w:sz w:val="24"/>
          <w:szCs w:val="24"/>
        </w:rPr>
        <w:t xml:space="preserve"> </w:t>
      </w:r>
      <w:r w:rsidR="005164BA" w:rsidRPr="005164BA">
        <w:rPr>
          <w:rFonts w:ascii="Times New Roman" w:hAnsi="Times New Roman" w:cs="Times New Roman"/>
          <w:sz w:val="24"/>
          <w:szCs w:val="24"/>
        </w:rPr>
        <w:t>bad</w:t>
      </w:r>
      <w:r w:rsidR="0072696F">
        <w:rPr>
          <w:rFonts w:ascii="Times New Roman" w:hAnsi="Times New Roman" w:cs="Times New Roman"/>
          <w:sz w:val="24"/>
          <w:szCs w:val="24"/>
        </w:rPr>
        <w:t xml:space="preserve"> </w:t>
      </w:r>
      <w:r w:rsidR="005164BA" w:rsidRPr="005164BA">
        <w:rPr>
          <w:rFonts w:ascii="Times New Roman" w:hAnsi="Times New Roman" w:cs="Times New Roman"/>
          <w:sz w:val="24"/>
          <w:szCs w:val="24"/>
        </w:rPr>
        <w:t>faith</w:t>
      </w:r>
      <w:r>
        <w:rPr>
          <w:rFonts w:ascii="Times New Roman" w:hAnsi="Times New Roman" w:cs="Times New Roman"/>
          <w:sz w:val="24"/>
          <w:szCs w:val="24"/>
        </w:rPr>
        <w:t>. None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of these</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 xml:space="preserve">situations was </w:t>
      </w:r>
      <w:r>
        <w:rPr>
          <w:rFonts w:ascii="Times New Roman" w:hAnsi="Times New Roman" w:cs="Times New Roman"/>
          <w:sz w:val="24"/>
          <w:szCs w:val="24"/>
        </w:rPr>
        <w:t>said to apply</w:t>
      </w:r>
      <w:r w:rsidR="00EE1303">
        <w:rPr>
          <w:rFonts w:ascii="Times New Roman" w:hAnsi="Times New Roman" w:cs="Times New Roman"/>
          <w:sz w:val="24"/>
          <w:szCs w:val="24"/>
        </w:rPr>
        <w:t xml:space="preserve"> </w:t>
      </w:r>
      <w:r>
        <w:rPr>
          <w:rFonts w:ascii="Times New Roman" w:hAnsi="Times New Roman" w:cs="Times New Roman"/>
          <w:sz w:val="24"/>
          <w:szCs w:val="24"/>
        </w:rPr>
        <w:t>in this</w:t>
      </w:r>
      <w:r w:rsidR="00EE1303">
        <w:rPr>
          <w:rFonts w:ascii="Times New Roman" w:hAnsi="Times New Roman" w:cs="Times New Roman"/>
          <w:sz w:val="24"/>
          <w:szCs w:val="24"/>
        </w:rPr>
        <w:t xml:space="preserve"> </w:t>
      </w:r>
      <w:r>
        <w:rPr>
          <w:rFonts w:ascii="Times New Roman" w:hAnsi="Times New Roman" w:cs="Times New Roman"/>
          <w:sz w:val="24"/>
          <w:szCs w:val="24"/>
        </w:rPr>
        <w:t>case</w:t>
      </w:r>
      <w:r w:rsidR="00EE1303">
        <w:rPr>
          <w:rFonts w:ascii="Times New Roman" w:hAnsi="Times New Roman" w:cs="Times New Roman"/>
          <w:sz w:val="24"/>
          <w:szCs w:val="24"/>
        </w:rPr>
        <w:t xml:space="preserve"> </w:t>
      </w:r>
      <w:r>
        <w:rPr>
          <w:rFonts w:ascii="Times New Roman" w:hAnsi="Times New Roman" w:cs="Times New Roman"/>
          <w:sz w:val="24"/>
          <w:szCs w:val="24"/>
        </w:rPr>
        <w:t>as the</w:t>
      </w:r>
      <w:r w:rsidR="00EE1303">
        <w:rPr>
          <w:rFonts w:ascii="Times New Roman" w:hAnsi="Times New Roman" w:cs="Times New Roman"/>
          <w:sz w:val="24"/>
          <w:szCs w:val="24"/>
        </w:rPr>
        <w:t xml:space="preserve"> </w:t>
      </w:r>
      <w:r>
        <w:rPr>
          <w:rFonts w:ascii="Times New Roman" w:hAnsi="Times New Roman" w:cs="Times New Roman"/>
          <w:sz w:val="24"/>
          <w:szCs w:val="24"/>
        </w:rPr>
        <w:t>property had been</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sold</w:t>
      </w:r>
      <w:r w:rsidR="00EE1303">
        <w:rPr>
          <w:rFonts w:ascii="Times New Roman" w:hAnsi="Times New Roman" w:cs="Times New Roman"/>
          <w:sz w:val="24"/>
          <w:szCs w:val="24"/>
        </w:rPr>
        <w:t xml:space="preserve"> </w:t>
      </w:r>
      <w:r>
        <w:rPr>
          <w:rFonts w:ascii="Times New Roman" w:hAnsi="Times New Roman" w:cs="Times New Roman"/>
          <w:sz w:val="24"/>
          <w:szCs w:val="24"/>
        </w:rPr>
        <w:t>out of</w:t>
      </w:r>
      <w:r w:rsidR="0072696F">
        <w:rPr>
          <w:rFonts w:ascii="Times New Roman" w:hAnsi="Times New Roman" w:cs="Times New Roman"/>
          <w:sz w:val="24"/>
          <w:szCs w:val="24"/>
        </w:rPr>
        <w:t xml:space="preserve"> </w:t>
      </w:r>
      <w:r w:rsidR="0088145F">
        <w:rPr>
          <w:rFonts w:ascii="Times New Roman" w:hAnsi="Times New Roman" w:cs="Times New Roman"/>
          <w:sz w:val="24"/>
          <w:szCs w:val="24"/>
        </w:rPr>
        <w:t xml:space="preserve">financial </w:t>
      </w:r>
      <w:r>
        <w:rPr>
          <w:rFonts w:ascii="Times New Roman" w:hAnsi="Times New Roman" w:cs="Times New Roman"/>
          <w:sz w:val="24"/>
          <w:szCs w:val="24"/>
        </w:rPr>
        <w:t xml:space="preserve">necessity. </w:t>
      </w:r>
    </w:p>
    <w:p w14:paraId="2E8F6723" w14:textId="77777777" w:rsidR="00B201A7" w:rsidRDefault="00890CA0" w:rsidP="009A5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w:t>
      </w:r>
      <w:r w:rsidR="00EE1303">
        <w:rPr>
          <w:rFonts w:ascii="Times New Roman" w:hAnsi="Times New Roman" w:cs="Times New Roman"/>
          <w:sz w:val="24"/>
          <w:szCs w:val="24"/>
        </w:rPr>
        <w:t xml:space="preserve"> </w:t>
      </w:r>
      <w:r>
        <w:rPr>
          <w:rFonts w:ascii="Times New Roman" w:hAnsi="Times New Roman" w:cs="Times New Roman"/>
          <w:sz w:val="24"/>
          <w:szCs w:val="24"/>
        </w:rPr>
        <w:t>point he</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raised</w:t>
      </w:r>
      <w:r>
        <w:rPr>
          <w:rFonts w:ascii="Times New Roman" w:hAnsi="Times New Roman" w:cs="Times New Roman"/>
          <w:sz w:val="24"/>
          <w:szCs w:val="24"/>
        </w:rPr>
        <w:t xml:space="preserve"> </w:t>
      </w:r>
      <w:r w:rsidR="00A14063">
        <w:rPr>
          <w:rFonts w:ascii="Times New Roman" w:hAnsi="Times New Roman" w:cs="Times New Roman"/>
          <w:sz w:val="24"/>
          <w:szCs w:val="24"/>
        </w:rPr>
        <w:t>was</w:t>
      </w:r>
      <w:r w:rsidR="00F71A56">
        <w:rPr>
          <w:rFonts w:ascii="Times New Roman" w:hAnsi="Times New Roman" w:cs="Times New Roman"/>
          <w:sz w:val="24"/>
          <w:szCs w:val="24"/>
        </w:rPr>
        <w:t xml:space="preserve"> </w:t>
      </w:r>
      <w:r>
        <w:rPr>
          <w:rFonts w:ascii="Times New Roman" w:hAnsi="Times New Roman" w:cs="Times New Roman"/>
          <w:sz w:val="24"/>
          <w:szCs w:val="24"/>
        </w:rPr>
        <w:t>that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the applicant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does not h</w:t>
      </w:r>
      <w:r w:rsidR="00A14063">
        <w:rPr>
          <w:rFonts w:ascii="Times New Roman" w:hAnsi="Times New Roman" w:cs="Times New Roman"/>
          <w:sz w:val="24"/>
          <w:szCs w:val="24"/>
        </w:rPr>
        <w:t>a</w:t>
      </w:r>
      <w:r w:rsidR="00AF24CC">
        <w:rPr>
          <w:rFonts w:ascii="Times New Roman" w:hAnsi="Times New Roman" w:cs="Times New Roman"/>
          <w:sz w:val="24"/>
          <w:szCs w:val="24"/>
        </w:rPr>
        <w:t>ve</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rights</w:t>
      </w:r>
      <w:r w:rsidR="00EE1303">
        <w:rPr>
          <w:rFonts w:ascii="Times New Roman" w:hAnsi="Times New Roman" w:cs="Times New Roman"/>
          <w:sz w:val="24"/>
          <w:szCs w:val="24"/>
        </w:rPr>
        <w:t xml:space="preserve"> </w:t>
      </w:r>
      <w:r w:rsidR="00581201">
        <w:rPr>
          <w:rFonts w:ascii="Times New Roman" w:hAnsi="Times New Roman" w:cs="Times New Roman"/>
          <w:sz w:val="24"/>
          <w:szCs w:val="24"/>
        </w:rPr>
        <w:t xml:space="preserve">because </w:t>
      </w:r>
      <w:r w:rsidR="00AF24CC">
        <w:rPr>
          <w:rFonts w:ascii="Times New Roman" w:hAnsi="Times New Roman" w:cs="Times New Roman"/>
          <w:sz w:val="24"/>
          <w:szCs w:val="24"/>
        </w:rPr>
        <w:t>the</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 xml:space="preserve">party with </w:t>
      </w:r>
      <w:r w:rsidR="00A14063">
        <w:rPr>
          <w:rFonts w:ascii="Times New Roman" w:hAnsi="Times New Roman" w:cs="Times New Roman"/>
          <w:sz w:val="24"/>
          <w:szCs w:val="24"/>
        </w:rPr>
        <w:t>legal</w:t>
      </w:r>
      <w:r w:rsidR="00AF24CC">
        <w:rPr>
          <w:rFonts w:ascii="Times New Roman" w:hAnsi="Times New Roman" w:cs="Times New Roman"/>
          <w:sz w:val="24"/>
          <w:szCs w:val="24"/>
        </w:rPr>
        <w:t xml:space="preserve"> interest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to property</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owned or that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must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be owned</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by the</w:t>
      </w:r>
      <w:r w:rsidR="0088145F">
        <w:rPr>
          <w:rFonts w:ascii="Times New Roman" w:hAnsi="Times New Roman" w:cs="Times New Roman"/>
          <w:sz w:val="24"/>
          <w:szCs w:val="24"/>
        </w:rPr>
        <w:t xml:space="preserve"> envisaged</w:t>
      </w:r>
      <w:r w:rsidR="00AF24CC">
        <w:rPr>
          <w:rFonts w:ascii="Times New Roman" w:hAnsi="Times New Roman" w:cs="Times New Roman"/>
          <w:sz w:val="24"/>
          <w:szCs w:val="24"/>
        </w:rPr>
        <w:t xml:space="preserve"> Trust </w:t>
      </w:r>
      <w:r w:rsidR="00581201">
        <w:rPr>
          <w:rFonts w:ascii="Times New Roman" w:hAnsi="Times New Roman" w:cs="Times New Roman"/>
          <w:sz w:val="24"/>
          <w:szCs w:val="24"/>
        </w:rPr>
        <w:t>ought to be</w:t>
      </w:r>
      <w:r w:rsidR="003475A2">
        <w:rPr>
          <w:rFonts w:ascii="Times New Roman" w:hAnsi="Times New Roman" w:cs="Times New Roman"/>
          <w:sz w:val="24"/>
          <w:szCs w:val="24"/>
        </w:rPr>
        <w:t xml:space="preserve"> </w:t>
      </w:r>
      <w:r w:rsidR="00AF24CC">
        <w:rPr>
          <w:rFonts w:ascii="Times New Roman" w:hAnsi="Times New Roman" w:cs="Times New Roman"/>
          <w:sz w:val="24"/>
          <w:szCs w:val="24"/>
        </w:rPr>
        <w:t>a</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Trustee.</w:t>
      </w:r>
      <w:r w:rsidR="00217E53">
        <w:rPr>
          <w:rFonts w:ascii="Times New Roman" w:hAnsi="Times New Roman" w:cs="Times New Roman"/>
          <w:sz w:val="24"/>
          <w:szCs w:val="24"/>
        </w:rPr>
        <w:t xml:space="preserve"> </w:t>
      </w:r>
      <w:r w:rsidR="00581201">
        <w:rPr>
          <w:rFonts w:ascii="Times New Roman" w:hAnsi="Times New Roman" w:cs="Times New Roman"/>
          <w:sz w:val="24"/>
          <w:szCs w:val="24"/>
        </w:rPr>
        <w:t>Applicant is</w:t>
      </w:r>
      <w:r w:rsidR="00217E53">
        <w:rPr>
          <w:rFonts w:ascii="Times New Roman" w:hAnsi="Times New Roman" w:cs="Times New Roman"/>
          <w:sz w:val="24"/>
          <w:szCs w:val="24"/>
        </w:rPr>
        <w:t xml:space="preserve"> not a</w:t>
      </w:r>
      <w:r w:rsidR="0072696F">
        <w:rPr>
          <w:rFonts w:ascii="Times New Roman" w:hAnsi="Times New Roman" w:cs="Times New Roman"/>
          <w:sz w:val="24"/>
          <w:szCs w:val="24"/>
        </w:rPr>
        <w:t xml:space="preserve"> </w:t>
      </w:r>
      <w:r w:rsidR="00217E53">
        <w:rPr>
          <w:rFonts w:ascii="Times New Roman" w:hAnsi="Times New Roman" w:cs="Times New Roman"/>
          <w:sz w:val="24"/>
          <w:szCs w:val="24"/>
        </w:rPr>
        <w:t>Trustee.</w:t>
      </w:r>
      <w:r w:rsidR="0072696F">
        <w:rPr>
          <w:rFonts w:ascii="Times New Roman" w:hAnsi="Times New Roman" w:cs="Times New Roman"/>
          <w:sz w:val="24"/>
          <w:szCs w:val="24"/>
        </w:rPr>
        <w:t xml:space="preserve"> </w:t>
      </w:r>
      <w:r w:rsidR="00AF24CC">
        <w:rPr>
          <w:rFonts w:ascii="Times New Roman" w:hAnsi="Times New Roman" w:cs="Times New Roman"/>
          <w:sz w:val="24"/>
          <w:szCs w:val="24"/>
        </w:rPr>
        <w:t>His</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fourth</w:t>
      </w:r>
      <w:r w:rsidR="0072696F">
        <w:rPr>
          <w:rFonts w:ascii="Times New Roman" w:hAnsi="Times New Roman" w:cs="Times New Roman"/>
          <w:sz w:val="24"/>
          <w:szCs w:val="24"/>
        </w:rPr>
        <w:t xml:space="preserve"> </w:t>
      </w:r>
      <w:r w:rsidR="00217E53">
        <w:rPr>
          <w:rFonts w:ascii="Times New Roman" w:hAnsi="Times New Roman" w:cs="Times New Roman"/>
          <w:sz w:val="24"/>
          <w:szCs w:val="24"/>
        </w:rPr>
        <w:t xml:space="preserve">preliminary </w:t>
      </w:r>
      <w:r w:rsidR="00AF24CC">
        <w:rPr>
          <w:rFonts w:ascii="Times New Roman" w:hAnsi="Times New Roman" w:cs="Times New Roman"/>
          <w:sz w:val="24"/>
          <w:szCs w:val="24"/>
        </w:rPr>
        <w:t>point</w:t>
      </w:r>
      <w:r w:rsidR="0072696F">
        <w:rPr>
          <w:rFonts w:ascii="Times New Roman" w:hAnsi="Times New Roman" w:cs="Times New Roman"/>
          <w:sz w:val="24"/>
          <w:szCs w:val="24"/>
        </w:rPr>
        <w:t xml:space="preserve"> </w:t>
      </w:r>
      <w:r w:rsidR="00AF24CC">
        <w:rPr>
          <w:rFonts w:ascii="Times New Roman" w:hAnsi="Times New Roman" w:cs="Times New Roman"/>
          <w:sz w:val="24"/>
          <w:szCs w:val="24"/>
        </w:rPr>
        <w:t>was that</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the doctrine of pe</w:t>
      </w:r>
      <w:r w:rsidR="00217E53">
        <w:rPr>
          <w:rFonts w:ascii="Times New Roman" w:hAnsi="Times New Roman" w:cs="Times New Roman"/>
          <w:sz w:val="24"/>
          <w:szCs w:val="24"/>
        </w:rPr>
        <w:t>r</w:t>
      </w:r>
      <w:r w:rsidR="00AF24CC">
        <w:rPr>
          <w:rFonts w:ascii="Times New Roman" w:hAnsi="Times New Roman" w:cs="Times New Roman"/>
          <w:sz w:val="24"/>
          <w:szCs w:val="24"/>
        </w:rPr>
        <w:t>emption</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disentitles</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a</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party</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fr</w:t>
      </w:r>
      <w:r w:rsidR="00217E53">
        <w:rPr>
          <w:rFonts w:ascii="Times New Roman" w:hAnsi="Times New Roman" w:cs="Times New Roman"/>
          <w:sz w:val="24"/>
          <w:szCs w:val="24"/>
        </w:rPr>
        <w:t>o</w:t>
      </w:r>
      <w:r w:rsidR="00A14063">
        <w:rPr>
          <w:rFonts w:ascii="Times New Roman" w:hAnsi="Times New Roman" w:cs="Times New Roman"/>
          <w:sz w:val="24"/>
          <w:szCs w:val="24"/>
        </w:rPr>
        <w:t>m</w:t>
      </w:r>
      <w:r w:rsidR="00AF24CC">
        <w:rPr>
          <w:rFonts w:ascii="Times New Roman" w:hAnsi="Times New Roman" w:cs="Times New Roman"/>
          <w:sz w:val="24"/>
          <w:szCs w:val="24"/>
        </w:rPr>
        <w:t xml:space="preserve"> challenging</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a</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judgment she</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has</w:t>
      </w:r>
      <w:r w:rsidR="00EE1303">
        <w:rPr>
          <w:rFonts w:ascii="Times New Roman" w:hAnsi="Times New Roman" w:cs="Times New Roman"/>
          <w:sz w:val="24"/>
          <w:szCs w:val="24"/>
        </w:rPr>
        <w:t xml:space="preserve"> </w:t>
      </w:r>
      <w:r w:rsidR="00A14063">
        <w:rPr>
          <w:rFonts w:ascii="Times New Roman" w:hAnsi="Times New Roman" w:cs="Times New Roman"/>
          <w:sz w:val="24"/>
          <w:szCs w:val="24"/>
        </w:rPr>
        <w:t>already</w:t>
      </w:r>
      <w:r w:rsidR="00EE1303">
        <w:rPr>
          <w:rFonts w:ascii="Times New Roman" w:hAnsi="Times New Roman" w:cs="Times New Roman"/>
          <w:sz w:val="24"/>
          <w:szCs w:val="24"/>
        </w:rPr>
        <w:t xml:space="preserve"> </w:t>
      </w:r>
      <w:r w:rsidR="00AF24CC">
        <w:rPr>
          <w:rFonts w:ascii="Times New Roman" w:hAnsi="Times New Roman" w:cs="Times New Roman"/>
          <w:sz w:val="24"/>
          <w:szCs w:val="24"/>
        </w:rPr>
        <w:t>agreed with.</w:t>
      </w:r>
      <w:r w:rsidR="00B201A7">
        <w:rPr>
          <w:rFonts w:ascii="Times New Roman" w:hAnsi="Times New Roman" w:cs="Times New Roman"/>
          <w:sz w:val="24"/>
          <w:szCs w:val="24"/>
        </w:rPr>
        <w:t xml:space="preserve"> </w:t>
      </w:r>
    </w:p>
    <w:p w14:paraId="4E747697" w14:textId="77777777" w:rsidR="00B201A7" w:rsidRPr="00A131B9" w:rsidRDefault="00B201A7" w:rsidP="00B201A7">
      <w:pPr>
        <w:spacing w:line="360" w:lineRule="auto"/>
        <w:ind w:firstLine="720"/>
        <w:jc w:val="both"/>
        <w:rPr>
          <w:rFonts w:ascii="Times New Roman" w:hAnsi="Times New Roman" w:cs="Times New Roman"/>
          <w:sz w:val="24"/>
          <w:szCs w:val="24"/>
        </w:rPr>
      </w:pPr>
      <w:r w:rsidRPr="00A131B9">
        <w:rPr>
          <w:rFonts w:ascii="Times New Roman" w:hAnsi="Times New Roman" w:cs="Times New Roman"/>
          <w:sz w:val="24"/>
          <w:szCs w:val="24"/>
        </w:rPr>
        <w:t>M</w:t>
      </w:r>
      <w:r w:rsidR="00F13B63">
        <w:rPr>
          <w:rFonts w:ascii="Times New Roman" w:hAnsi="Times New Roman" w:cs="Times New Roman"/>
          <w:sz w:val="24"/>
          <w:szCs w:val="24"/>
        </w:rPr>
        <w:t xml:space="preserve">r Mpofu also pointed to pending </w:t>
      </w:r>
      <w:r w:rsidRPr="00A131B9">
        <w:rPr>
          <w:rFonts w:ascii="Times New Roman" w:hAnsi="Times New Roman" w:cs="Times New Roman"/>
          <w:sz w:val="24"/>
          <w:szCs w:val="24"/>
        </w:rPr>
        <w:t>proceedings in a matter where the Kabelo Tr</w:t>
      </w:r>
      <w:r>
        <w:rPr>
          <w:rFonts w:ascii="Times New Roman" w:hAnsi="Times New Roman" w:cs="Times New Roman"/>
          <w:sz w:val="24"/>
          <w:szCs w:val="24"/>
        </w:rPr>
        <w:t>u</w:t>
      </w:r>
      <w:r w:rsidRPr="00A131B9">
        <w:rPr>
          <w:rFonts w:ascii="Times New Roman" w:hAnsi="Times New Roman" w:cs="Times New Roman"/>
          <w:sz w:val="24"/>
          <w:szCs w:val="24"/>
        </w:rPr>
        <w:t>st</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 xml:space="preserve">has </w:t>
      </w:r>
      <w:r w:rsidRPr="00A131B9">
        <w:rPr>
          <w:rFonts w:ascii="Times New Roman" w:hAnsi="Times New Roman" w:cs="Times New Roman"/>
          <w:sz w:val="24"/>
          <w:szCs w:val="24"/>
        </w:rPr>
        <w:t>brought proceedings to obtain title and in the alternative damages</w:t>
      </w:r>
      <w:r w:rsidR="00F13B63">
        <w:rPr>
          <w:rFonts w:ascii="Times New Roman" w:hAnsi="Times New Roman" w:cs="Times New Roman"/>
          <w:sz w:val="24"/>
          <w:szCs w:val="24"/>
        </w:rPr>
        <w:t>,</w:t>
      </w:r>
      <w:r w:rsidR="00F13B63" w:rsidRPr="00F13B63">
        <w:rPr>
          <w:rFonts w:ascii="Times New Roman" w:hAnsi="Times New Roman" w:cs="Times New Roman"/>
          <w:sz w:val="24"/>
          <w:szCs w:val="24"/>
        </w:rPr>
        <w:t xml:space="preserve"> </w:t>
      </w:r>
      <w:r w:rsidR="00F13B63" w:rsidRPr="00A131B9">
        <w:rPr>
          <w:rFonts w:ascii="Times New Roman" w:hAnsi="Times New Roman" w:cs="Times New Roman"/>
          <w:sz w:val="24"/>
          <w:szCs w:val="24"/>
        </w:rPr>
        <w:t>following the judgment by Justice Chirawu</w:t>
      </w:r>
      <w:r w:rsidR="00F13B63">
        <w:rPr>
          <w:rFonts w:ascii="Times New Roman" w:hAnsi="Times New Roman" w:cs="Times New Roman"/>
          <w:sz w:val="24"/>
          <w:szCs w:val="24"/>
        </w:rPr>
        <w:t>- Mugomba</w:t>
      </w:r>
      <w:r w:rsidRPr="00A131B9">
        <w:rPr>
          <w:rFonts w:ascii="Times New Roman" w:hAnsi="Times New Roman" w:cs="Times New Roman"/>
          <w:sz w:val="24"/>
          <w:szCs w:val="24"/>
        </w:rPr>
        <w:t xml:space="preserve">. Applicant is a party to those proceedings. He submitted that it is in those proceedings that she should argue the issue of title. He highlighted that this argument </w:t>
      </w:r>
      <w:r w:rsidR="00F13B63">
        <w:rPr>
          <w:rFonts w:ascii="Times New Roman" w:hAnsi="Times New Roman" w:cs="Times New Roman"/>
          <w:sz w:val="24"/>
          <w:szCs w:val="24"/>
        </w:rPr>
        <w:t xml:space="preserve">on pending proceedings </w:t>
      </w:r>
      <w:r w:rsidRPr="00A131B9">
        <w:rPr>
          <w:rFonts w:ascii="Times New Roman" w:hAnsi="Times New Roman" w:cs="Times New Roman"/>
          <w:sz w:val="24"/>
          <w:szCs w:val="24"/>
        </w:rPr>
        <w:t>is in the alternative in the event that the court does not find favour in the four preliminary points he raised. On costs</w:t>
      </w:r>
      <w:r w:rsidR="00DC68B8">
        <w:rPr>
          <w:rFonts w:ascii="Times New Roman" w:hAnsi="Times New Roman" w:cs="Times New Roman"/>
          <w:sz w:val="24"/>
          <w:szCs w:val="24"/>
        </w:rPr>
        <w:t>,</w:t>
      </w:r>
      <w:r w:rsidRPr="00A131B9">
        <w:rPr>
          <w:rFonts w:ascii="Times New Roman" w:hAnsi="Times New Roman" w:cs="Times New Roman"/>
          <w:sz w:val="24"/>
          <w:szCs w:val="24"/>
        </w:rPr>
        <w:t xml:space="preserve"> he put forward that the applicant has unnecessarily put his client to costs, justifying</w:t>
      </w:r>
      <w:r>
        <w:rPr>
          <w:rFonts w:ascii="Times New Roman" w:hAnsi="Times New Roman" w:cs="Times New Roman"/>
          <w:sz w:val="24"/>
          <w:szCs w:val="24"/>
        </w:rPr>
        <w:t xml:space="preserve"> </w:t>
      </w:r>
      <w:r w:rsidRPr="00A131B9">
        <w:rPr>
          <w:rFonts w:ascii="Times New Roman" w:hAnsi="Times New Roman" w:cs="Times New Roman"/>
          <w:sz w:val="24"/>
          <w:szCs w:val="24"/>
        </w:rPr>
        <w:t>costs on</w:t>
      </w:r>
      <w:r w:rsidR="00E25AD5">
        <w:rPr>
          <w:rFonts w:ascii="Times New Roman" w:hAnsi="Times New Roman" w:cs="Times New Roman"/>
          <w:sz w:val="24"/>
          <w:szCs w:val="24"/>
        </w:rPr>
        <w:t xml:space="preserve"> a</w:t>
      </w:r>
      <w:r w:rsidRPr="00A131B9">
        <w:rPr>
          <w:rFonts w:ascii="Times New Roman" w:hAnsi="Times New Roman" w:cs="Times New Roman"/>
          <w:sz w:val="24"/>
          <w:szCs w:val="24"/>
        </w:rPr>
        <w:t xml:space="preserve"> higher</w:t>
      </w:r>
      <w:r>
        <w:rPr>
          <w:rFonts w:ascii="Times New Roman" w:hAnsi="Times New Roman" w:cs="Times New Roman"/>
          <w:sz w:val="24"/>
          <w:szCs w:val="24"/>
        </w:rPr>
        <w:t xml:space="preserve"> </w:t>
      </w:r>
      <w:r w:rsidRPr="00A131B9">
        <w:rPr>
          <w:rFonts w:ascii="Times New Roman" w:hAnsi="Times New Roman" w:cs="Times New Roman"/>
          <w:sz w:val="24"/>
          <w:szCs w:val="24"/>
        </w:rPr>
        <w:t>scale</w:t>
      </w:r>
      <w:r>
        <w:rPr>
          <w:rFonts w:ascii="Times New Roman" w:hAnsi="Times New Roman" w:cs="Times New Roman"/>
          <w:sz w:val="24"/>
          <w:szCs w:val="24"/>
        </w:rPr>
        <w:t>.</w:t>
      </w:r>
    </w:p>
    <w:p w14:paraId="64F666A1" w14:textId="77777777" w:rsidR="00217E53" w:rsidRPr="00B201A7" w:rsidRDefault="00B201A7" w:rsidP="00217E53">
      <w:pPr>
        <w:spacing w:line="360" w:lineRule="auto"/>
        <w:jc w:val="both"/>
        <w:rPr>
          <w:rFonts w:ascii="Times New Roman" w:hAnsi="Times New Roman" w:cs="Times New Roman"/>
          <w:b/>
          <w:sz w:val="24"/>
          <w:szCs w:val="24"/>
          <w:u w:val="single"/>
        </w:rPr>
      </w:pPr>
      <w:r w:rsidRPr="00B201A7">
        <w:rPr>
          <w:rFonts w:ascii="Times New Roman" w:hAnsi="Times New Roman" w:cs="Times New Roman"/>
          <w:b/>
          <w:sz w:val="24"/>
          <w:szCs w:val="24"/>
          <w:u w:val="single"/>
        </w:rPr>
        <w:t>The</w:t>
      </w:r>
      <w:r w:rsidR="0072696F">
        <w:rPr>
          <w:rFonts w:ascii="Times New Roman" w:hAnsi="Times New Roman" w:cs="Times New Roman"/>
          <w:b/>
          <w:sz w:val="24"/>
          <w:szCs w:val="24"/>
          <w:u w:val="single"/>
        </w:rPr>
        <w:t xml:space="preserve"> </w:t>
      </w:r>
      <w:r w:rsidRPr="00B201A7">
        <w:rPr>
          <w:rFonts w:ascii="Times New Roman" w:hAnsi="Times New Roman" w:cs="Times New Roman"/>
          <w:b/>
          <w:sz w:val="24"/>
          <w:szCs w:val="24"/>
          <w:u w:val="single"/>
        </w:rPr>
        <w:t>Applicant’s Response to the Preliminary</w:t>
      </w:r>
      <w:r w:rsidR="0072696F">
        <w:rPr>
          <w:rFonts w:ascii="Times New Roman" w:hAnsi="Times New Roman" w:cs="Times New Roman"/>
          <w:b/>
          <w:sz w:val="24"/>
          <w:szCs w:val="24"/>
          <w:u w:val="single"/>
        </w:rPr>
        <w:t xml:space="preserve"> </w:t>
      </w:r>
      <w:r w:rsidRPr="00B201A7">
        <w:rPr>
          <w:rFonts w:ascii="Times New Roman" w:hAnsi="Times New Roman" w:cs="Times New Roman"/>
          <w:b/>
          <w:sz w:val="24"/>
          <w:szCs w:val="24"/>
          <w:u w:val="single"/>
        </w:rPr>
        <w:t>Points</w:t>
      </w:r>
    </w:p>
    <w:p w14:paraId="5BCC1E48" w14:textId="77777777" w:rsidR="00DC68B8" w:rsidRDefault="00AF24CC" w:rsidP="009A5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Ms</w:t>
      </w:r>
      <w:r w:rsidR="00EE1303">
        <w:rPr>
          <w:rFonts w:ascii="Times New Roman" w:hAnsi="Times New Roman" w:cs="Times New Roman"/>
          <w:sz w:val="24"/>
          <w:szCs w:val="24"/>
        </w:rPr>
        <w:t xml:space="preserve"> </w:t>
      </w:r>
      <w:r>
        <w:rPr>
          <w:rFonts w:ascii="Times New Roman" w:hAnsi="Times New Roman" w:cs="Times New Roman"/>
          <w:sz w:val="24"/>
          <w:szCs w:val="24"/>
        </w:rPr>
        <w:t>Mahere</w:t>
      </w:r>
      <w:r w:rsidR="00B201A7">
        <w:rPr>
          <w:rFonts w:ascii="Times New Roman" w:hAnsi="Times New Roman" w:cs="Times New Roman"/>
          <w:sz w:val="24"/>
          <w:szCs w:val="24"/>
        </w:rPr>
        <w:t>,</w:t>
      </w:r>
      <w:r w:rsidR="00EE1303">
        <w:rPr>
          <w:rFonts w:ascii="Times New Roman" w:hAnsi="Times New Roman" w:cs="Times New Roman"/>
          <w:sz w:val="24"/>
          <w:szCs w:val="24"/>
        </w:rPr>
        <w:t xml:space="preserve"> </w:t>
      </w:r>
      <w:r>
        <w:rPr>
          <w:rFonts w:ascii="Times New Roman" w:hAnsi="Times New Roman" w:cs="Times New Roman"/>
          <w:sz w:val="24"/>
          <w:szCs w:val="24"/>
        </w:rPr>
        <w:t>for the</w:t>
      </w:r>
      <w:r w:rsidR="00EE1303">
        <w:rPr>
          <w:rFonts w:ascii="Times New Roman" w:hAnsi="Times New Roman" w:cs="Times New Roman"/>
          <w:sz w:val="24"/>
          <w:szCs w:val="24"/>
        </w:rPr>
        <w:t xml:space="preserve"> </w:t>
      </w:r>
      <w:r>
        <w:rPr>
          <w:rFonts w:ascii="Times New Roman" w:hAnsi="Times New Roman" w:cs="Times New Roman"/>
          <w:sz w:val="24"/>
          <w:szCs w:val="24"/>
        </w:rPr>
        <w:t>applicant</w:t>
      </w:r>
      <w:r w:rsidR="00B201A7">
        <w:rPr>
          <w:rFonts w:ascii="Times New Roman" w:hAnsi="Times New Roman" w:cs="Times New Roman"/>
          <w:sz w:val="24"/>
          <w:szCs w:val="24"/>
        </w:rPr>
        <w:t>,</w:t>
      </w:r>
      <w:r>
        <w:rPr>
          <w:rFonts w:ascii="Times New Roman" w:hAnsi="Times New Roman" w:cs="Times New Roman"/>
          <w:sz w:val="24"/>
          <w:szCs w:val="24"/>
        </w:rPr>
        <w:t xml:space="preserve"> </w:t>
      </w:r>
      <w:r w:rsidR="00F13B63">
        <w:rPr>
          <w:rFonts w:ascii="Times New Roman" w:hAnsi="Times New Roman" w:cs="Times New Roman"/>
          <w:sz w:val="24"/>
          <w:szCs w:val="24"/>
        </w:rPr>
        <w:t>agreed</w:t>
      </w:r>
      <w:r w:rsidR="00CF6B2B" w:rsidRPr="00A131B9">
        <w:rPr>
          <w:rFonts w:ascii="Times New Roman" w:hAnsi="Times New Roman" w:cs="Times New Roman"/>
          <w:sz w:val="24"/>
          <w:szCs w:val="24"/>
        </w:rPr>
        <w:t xml:space="preserve"> </w:t>
      </w:r>
      <w:r w:rsidR="00DC68B8">
        <w:rPr>
          <w:rFonts w:ascii="Times New Roman" w:hAnsi="Times New Roman" w:cs="Times New Roman"/>
          <w:sz w:val="24"/>
          <w:szCs w:val="24"/>
        </w:rPr>
        <w:t>from the</w:t>
      </w:r>
      <w:r w:rsidR="00CF6B2B" w:rsidRPr="00A131B9">
        <w:rPr>
          <w:rFonts w:ascii="Times New Roman" w:hAnsi="Times New Roman" w:cs="Times New Roman"/>
          <w:sz w:val="24"/>
          <w:szCs w:val="24"/>
        </w:rPr>
        <w:t xml:space="preserve"> </w:t>
      </w:r>
      <w:r w:rsidR="00DC68B8">
        <w:rPr>
          <w:rFonts w:ascii="Times New Roman" w:hAnsi="Times New Roman" w:cs="Times New Roman"/>
          <w:sz w:val="24"/>
          <w:szCs w:val="24"/>
        </w:rPr>
        <w:t>o</w:t>
      </w:r>
      <w:r w:rsidR="00CF6B2B" w:rsidRPr="00A131B9">
        <w:rPr>
          <w:rFonts w:ascii="Times New Roman" w:hAnsi="Times New Roman" w:cs="Times New Roman"/>
          <w:sz w:val="24"/>
          <w:szCs w:val="24"/>
        </w:rPr>
        <w:t>nset</w:t>
      </w:r>
      <w:r w:rsidR="00F13B63">
        <w:rPr>
          <w:rFonts w:ascii="Times New Roman" w:hAnsi="Times New Roman" w:cs="Times New Roman"/>
          <w:sz w:val="24"/>
          <w:szCs w:val="24"/>
        </w:rPr>
        <w:t xml:space="preserve"> in</w:t>
      </w:r>
      <w:r w:rsidR="003475A2">
        <w:rPr>
          <w:rFonts w:ascii="Times New Roman" w:hAnsi="Times New Roman" w:cs="Times New Roman"/>
          <w:sz w:val="24"/>
          <w:szCs w:val="24"/>
        </w:rPr>
        <w:t xml:space="preserve"> </w:t>
      </w:r>
      <w:r w:rsidR="00F13B63">
        <w:rPr>
          <w:rFonts w:ascii="Times New Roman" w:hAnsi="Times New Roman" w:cs="Times New Roman"/>
          <w:sz w:val="24"/>
          <w:szCs w:val="24"/>
        </w:rPr>
        <w:t>framing the issue</w:t>
      </w:r>
      <w:r w:rsidR="00CF6B2B" w:rsidRPr="00A131B9">
        <w:rPr>
          <w:rFonts w:ascii="Times New Roman" w:hAnsi="Times New Roman" w:cs="Times New Roman"/>
          <w:sz w:val="24"/>
          <w:szCs w:val="24"/>
        </w:rPr>
        <w:t xml:space="preserve"> that the case is founded on </w:t>
      </w:r>
      <w:r w:rsidR="00DC68B8">
        <w:rPr>
          <w:rFonts w:ascii="Times New Roman" w:hAnsi="Times New Roman" w:cs="Times New Roman"/>
          <w:sz w:val="24"/>
          <w:szCs w:val="24"/>
        </w:rPr>
        <w:t xml:space="preserve">the judgment of Justice Chirawu-Mugomba </w:t>
      </w:r>
      <w:r w:rsidR="00CF6B2B" w:rsidRPr="00A131B9">
        <w:rPr>
          <w:rFonts w:ascii="Times New Roman" w:hAnsi="Times New Roman" w:cs="Times New Roman"/>
          <w:sz w:val="24"/>
          <w:szCs w:val="24"/>
        </w:rPr>
        <w:t>where the court was a</w:t>
      </w:r>
      <w:r w:rsidR="00DC68B8">
        <w:rPr>
          <w:rFonts w:ascii="Times New Roman" w:hAnsi="Times New Roman" w:cs="Times New Roman"/>
          <w:sz w:val="24"/>
          <w:szCs w:val="24"/>
        </w:rPr>
        <w:t>pproached in 2018</w:t>
      </w:r>
      <w:r w:rsidR="00F13B63">
        <w:rPr>
          <w:rFonts w:ascii="Times New Roman" w:hAnsi="Times New Roman" w:cs="Times New Roman"/>
          <w:sz w:val="24"/>
          <w:szCs w:val="24"/>
        </w:rPr>
        <w:t xml:space="preserve">, the matter heard in 2019 with the </w:t>
      </w:r>
      <w:r w:rsidR="00DC68B8">
        <w:rPr>
          <w:rFonts w:ascii="Times New Roman" w:hAnsi="Times New Roman" w:cs="Times New Roman"/>
          <w:sz w:val="24"/>
          <w:szCs w:val="24"/>
        </w:rPr>
        <w:t>judgment</w:t>
      </w:r>
      <w:r w:rsidR="00F13B63">
        <w:rPr>
          <w:rFonts w:ascii="Times New Roman" w:hAnsi="Times New Roman" w:cs="Times New Roman"/>
          <w:sz w:val="24"/>
          <w:szCs w:val="24"/>
        </w:rPr>
        <w:t xml:space="preserve"> also being </w:t>
      </w:r>
      <w:r w:rsidR="00CF6B2B" w:rsidRPr="00A131B9">
        <w:rPr>
          <w:rFonts w:ascii="Times New Roman" w:hAnsi="Times New Roman" w:cs="Times New Roman"/>
          <w:sz w:val="24"/>
          <w:szCs w:val="24"/>
        </w:rPr>
        <w:t>handed down in 2019. She s</w:t>
      </w:r>
      <w:r w:rsidR="00DC68B8">
        <w:rPr>
          <w:rFonts w:ascii="Times New Roman" w:hAnsi="Times New Roman" w:cs="Times New Roman"/>
          <w:sz w:val="24"/>
          <w:szCs w:val="24"/>
        </w:rPr>
        <w:t xml:space="preserve">ubmitted </w:t>
      </w:r>
      <w:r w:rsidR="00CF6B2B" w:rsidRPr="00A131B9">
        <w:rPr>
          <w:rFonts w:ascii="Times New Roman" w:hAnsi="Times New Roman" w:cs="Times New Roman"/>
          <w:sz w:val="24"/>
          <w:szCs w:val="24"/>
        </w:rPr>
        <w:t>that at the time that the agreement was entered into in 2012</w:t>
      </w:r>
      <w:r w:rsidR="00DC68B8">
        <w:rPr>
          <w:rFonts w:ascii="Times New Roman" w:hAnsi="Times New Roman" w:cs="Times New Roman"/>
          <w:sz w:val="24"/>
          <w:szCs w:val="24"/>
        </w:rPr>
        <w:t>,</w:t>
      </w:r>
      <w:r w:rsidR="00CF6B2B" w:rsidRPr="00A131B9">
        <w:rPr>
          <w:rFonts w:ascii="Times New Roman" w:hAnsi="Times New Roman" w:cs="Times New Roman"/>
          <w:sz w:val="24"/>
          <w:szCs w:val="24"/>
        </w:rPr>
        <w:t xml:space="preserve"> the applicant did not have enough information. </w:t>
      </w:r>
      <w:r w:rsidR="00DC68B8">
        <w:rPr>
          <w:rFonts w:ascii="Times New Roman" w:hAnsi="Times New Roman" w:cs="Times New Roman"/>
          <w:sz w:val="24"/>
          <w:szCs w:val="24"/>
        </w:rPr>
        <w:t>She agreed that when the applicant obtained</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the judgment by Justice Chirawu-</w:t>
      </w:r>
      <w:r w:rsidR="00DC68B8" w:rsidRPr="00E36C4E">
        <w:rPr>
          <w:rFonts w:ascii="Times New Roman" w:hAnsi="Times New Roman" w:cs="Times New Roman"/>
          <w:sz w:val="24"/>
          <w:szCs w:val="24"/>
        </w:rPr>
        <w:t>Mugomba</w:t>
      </w:r>
      <w:r w:rsidR="00DC68B8">
        <w:rPr>
          <w:rFonts w:ascii="Times New Roman" w:hAnsi="Times New Roman" w:cs="Times New Roman"/>
          <w:sz w:val="24"/>
          <w:szCs w:val="24"/>
        </w:rPr>
        <w:t xml:space="preserve"> on the 31st of July 2019, she now had her full set of facts for her cause of action. </w:t>
      </w:r>
      <w:r w:rsidR="00CF6B2B" w:rsidRPr="00A131B9">
        <w:rPr>
          <w:rFonts w:ascii="Times New Roman" w:hAnsi="Times New Roman" w:cs="Times New Roman"/>
          <w:sz w:val="24"/>
          <w:szCs w:val="24"/>
        </w:rPr>
        <w:t xml:space="preserve">She </w:t>
      </w:r>
      <w:r w:rsidR="00F13B63">
        <w:rPr>
          <w:rFonts w:ascii="Times New Roman" w:hAnsi="Times New Roman" w:cs="Times New Roman"/>
          <w:sz w:val="24"/>
          <w:szCs w:val="24"/>
        </w:rPr>
        <w:t xml:space="preserve">submitted </w:t>
      </w:r>
      <w:r w:rsidR="00CF6B2B" w:rsidRPr="00A131B9">
        <w:rPr>
          <w:rFonts w:ascii="Times New Roman" w:hAnsi="Times New Roman" w:cs="Times New Roman"/>
          <w:sz w:val="24"/>
          <w:szCs w:val="24"/>
        </w:rPr>
        <w:t xml:space="preserve">that </w:t>
      </w:r>
      <w:r w:rsidR="00CF6B2B">
        <w:rPr>
          <w:rFonts w:ascii="Times New Roman" w:hAnsi="Times New Roman" w:cs="Times New Roman"/>
          <w:sz w:val="24"/>
          <w:szCs w:val="24"/>
        </w:rPr>
        <w:t>t</w:t>
      </w:r>
      <w:r w:rsidR="00CF6B2B" w:rsidRPr="00A131B9">
        <w:rPr>
          <w:rFonts w:ascii="Times New Roman" w:hAnsi="Times New Roman" w:cs="Times New Roman"/>
          <w:sz w:val="24"/>
          <w:szCs w:val="24"/>
        </w:rPr>
        <w:t>he cause of action arose in July 2019 and that these proceedings were instituted in February 2023.</w:t>
      </w:r>
      <w:r w:rsidR="00DC68B8">
        <w:rPr>
          <w:rFonts w:ascii="Times New Roman" w:hAnsi="Times New Roman" w:cs="Times New Roman"/>
          <w:sz w:val="24"/>
          <w:szCs w:val="24"/>
        </w:rPr>
        <w:t xml:space="preserve"> Nonetheless</w:t>
      </w:r>
      <w:r w:rsidR="00F13B63">
        <w:rPr>
          <w:rFonts w:ascii="Times New Roman" w:hAnsi="Times New Roman" w:cs="Times New Roman"/>
          <w:sz w:val="24"/>
          <w:szCs w:val="24"/>
        </w:rPr>
        <w:t xml:space="preserve">, despite these points of </w:t>
      </w:r>
      <w:r w:rsidR="00DC68B8">
        <w:rPr>
          <w:rFonts w:ascii="Times New Roman" w:hAnsi="Times New Roman" w:cs="Times New Roman"/>
          <w:sz w:val="24"/>
          <w:szCs w:val="24"/>
        </w:rPr>
        <w:t>consensus, her</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calculation of the</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three</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year</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period w</w:t>
      </w:r>
      <w:r w:rsidR="00D01493">
        <w:rPr>
          <w:rFonts w:ascii="Times New Roman" w:hAnsi="Times New Roman" w:cs="Times New Roman"/>
          <w:sz w:val="24"/>
          <w:szCs w:val="24"/>
        </w:rPr>
        <w:t>a</w:t>
      </w:r>
      <w:r w:rsidR="00DC68B8">
        <w:rPr>
          <w:rFonts w:ascii="Times New Roman" w:hAnsi="Times New Roman" w:cs="Times New Roman"/>
          <w:sz w:val="24"/>
          <w:szCs w:val="24"/>
        </w:rPr>
        <w:t>s</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off</w:t>
      </w:r>
      <w:r w:rsidR="0072696F">
        <w:rPr>
          <w:rFonts w:ascii="Times New Roman" w:hAnsi="Times New Roman" w:cs="Times New Roman"/>
          <w:sz w:val="24"/>
          <w:szCs w:val="24"/>
        </w:rPr>
        <w:t xml:space="preserve"> </w:t>
      </w:r>
      <w:r w:rsidR="00DC68B8">
        <w:rPr>
          <w:rFonts w:ascii="Times New Roman" w:hAnsi="Times New Roman" w:cs="Times New Roman"/>
          <w:sz w:val="24"/>
          <w:szCs w:val="24"/>
        </w:rPr>
        <w:t>the mark</w:t>
      </w:r>
      <w:r w:rsidR="00D01493">
        <w:rPr>
          <w:rFonts w:ascii="Times New Roman" w:hAnsi="Times New Roman" w:cs="Times New Roman"/>
          <w:sz w:val="24"/>
          <w:szCs w:val="24"/>
        </w:rPr>
        <w:t xml:space="preserve"> in that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she erroneously</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believed</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the</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three year period</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had</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not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yet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expired. </w:t>
      </w:r>
    </w:p>
    <w:p w14:paraId="40B28A4C" w14:textId="77777777" w:rsidR="00CF6B2B" w:rsidRPr="00A131B9" w:rsidRDefault="00CF6B2B" w:rsidP="009A5FFD">
      <w:pPr>
        <w:spacing w:after="0" w:line="360" w:lineRule="auto"/>
        <w:ind w:firstLine="720"/>
        <w:jc w:val="both"/>
        <w:rPr>
          <w:rFonts w:ascii="Times New Roman" w:hAnsi="Times New Roman" w:cs="Times New Roman"/>
          <w:i/>
          <w:sz w:val="24"/>
          <w:szCs w:val="24"/>
        </w:rPr>
      </w:pPr>
      <w:r w:rsidRPr="00A131B9">
        <w:rPr>
          <w:rFonts w:ascii="Times New Roman" w:hAnsi="Times New Roman" w:cs="Times New Roman"/>
          <w:sz w:val="24"/>
          <w:szCs w:val="24"/>
        </w:rPr>
        <w:t xml:space="preserve">She </w:t>
      </w:r>
      <w:r w:rsidR="00D01493">
        <w:rPr>
          <w:rFonts w:ascii="Times New Roman" w:hAnsi="Times New Roman" w:cs="Times New Roman"/>
          <w:sz w:val="24"/>
          <w:szCs w:val="24"/>
        </w:rPr>
        <w:t>went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on to submit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being that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as it may, in </w:t>
      </w:r>
      <w:r w:rsidRPr="00A131B9">
        <w:rPr>
          <w:rFonts w:ascii="Times New Roman" w:hAnsi="Times New Roman" w:cs="Times New Roman"/>
          <w:sz w:val="24"/>
          <w:szCs w:val="24"/>
        </w:rPr>
        <w:t>any event a declaratur is not subject to prescription. She cited</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the</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case</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of </w:t>
      </w:r>
      <w:r w:rsidRPr="00D01493">
        <w:rPr>
          <w:rFonts w:ascii="Times New Roman" w:hAnsi="Times New Roman" w:cs="Times New Roman"/>
          <w:i/>
          <w:sz w:val="24"/>
          <w:szCs w:val="24"/>
        </w:rPr>
        <w:t>Ndlovu v Ndlovu</w:t>
      </w:r>
      <w:r w:rsidRPr="00A131B9">
        <w:rPr>
          <w:rFonts w:ascii="Times New Roman" w:hAnsi="Times New Roman" w:cs="Times New Roman"/>
          <w:sz w:val="24"/>
          <w:szCs w:val="24"/>
        </w:rPr>
        <w:t xml:space="preserve"> </w:t>
      </w:r>
      <w:r w:rsidR="0061466C" w:rsidRPr="00D94C82">
        <w:rPr>
          <w:rFonts w:ascii="Times New Roman" w:hAnsi="Times New Roman" w:cs="Times New Roman"/>
          <w:bCs/>
        </w:rPr>
        <w:t>2013 (1) ZLR 110</w:t>
      </w:r>
      <w:r w:rsidRPr="00A131B9">
        <w:rPr>
          <w:rFonts w:ascii="Times New Roman" w:hAnsi="Times New Roman" w:cs="Times New Roman"/>
          <w:sz w:val="24"/>
          <w:szCs w:val="24"/>
        </w:rPr>
        <w:t xml:space="preserve"> as an authority where </w:t>
      </w:r>
      <w:r w:rsidRPr="009A5FFD">
        <w:rPr>
          <w:rFonts w:ascii="Times New Roman" w:hAnsi="Times New Roman" w:cs="Times New Roman"/>
          <w:smallCaps/>
          <w:sz w:val="24"/>
          <w:szCs w:val="24"/>
        </w:rPr>
        <w:t>Ndou J</w:t>
      </w:r>
      <w:r w:rsidRPr="00A131B9">
        <w:rPr>
          <w:rFonts w:ascii="Times New Roman" w:hAnsi="Times New Roman" w:cs="Times New Roman"/>
          <w:sz w:val="24"/>
          <w:szCs w:val="24"/>
        </w:rPr>
        <w:t xml:space="preserve"> as he then was</w:t>
      </w:r>
      <w:r w:rsidR="0061466C">
        <w:rPr>
          <w:rFonts w:ascii="Times New Roman" w:hAnsi="Times New Roman" w:cs="Times New Roman"/>
          <w:sz w:val="24"/>
          <w:szCs w:val="24"/>
        </w:rPr>
        <w:t>, relying on the South</w:t>
      </w:r>
      <w:r w:rsidR="003475A2">
        <w:rPr>
          <w:rFonts w:ascii="Times New Roman" w:hAnsi="Times New Roman" w:cs="Times New Roman"/>
          <w:sz w:val="24"/>
          <w:szCs w:val="24"/>
        </w:rPr>
        <w:t xml:space="preserve"> </w:t>
      </w:r>
      <w:r w:rsidR="0061466C">
        <w:rPr>
          <w:rFonts w:ascii="Times New Roman" w:hAnsi="Times New Roman" w:cs="Times New Roman"/>
          <w:sz w:val="24"/>
          <w:szCs w:val="24"/>
        </w:rPr>
        <w:t xml:space="preserve">African authority of </w:t>
      </w:r>
      <w:r w:rsidR="0061466C" w:rsidRPr="00D94C82">
        <w:rPr>
          <w:rFonts w:ascii="Times New Roman" w:hAnsi="Times New Roman" w:cs="Times New Roman"/>
          <w:bCs/>
          <w:i/>
        </w:rPr>
        <w:t xml:space="preserve">Oertel &amp; Ors </w:t>
      </w:r>
      <w:r w:rsidR="0061466C" w:rsidRPr="00D94C82">
        <w:rPr>
          <w:rFonts w:ascii="Times New Roman" w:hAnsi="Times New Roman" w:cs="Times New Roman"/>
          <w:bCs/>
          <w:iCs/>
        </w:rPr>
        <w:t>v</w:t>
      </w:r>
      <w:r w:rsidR="0061466C" w:rsidRPr="00D94C82">
        <w:rPr>
          <w:rFonts w:ascii="Times New Roman" w:hAnsi="Times New Roman" w:cs="Times New Roman"/>
          <w:bCs/>
          <w:i/>
        </w:rPr>
        <w:t xml:space="preserve"> Director of Local Government</w:t>
      </w:r>
      <w:r w:rsidR="0061466C" w:rsidRPr="00D94C82">
        <w:rPr>
          <w:rFonts w:ascii="Times New Roman" w:hAnsi="Times New Roman" w:cs="Times New Roman"/>
          <w:bCs/>
        </w:rPr>
        <w:t xml:space="preserve"> 1981 </w:t>
      </w:r>
      <w:r w:rsidR="0061466C">
        <w:rPr>
          <w:rFonts w:ascii="Times New Roman" w:hAnsi="Times New Roman" w:cs="Times New Roman"/>
          <w:bCs/>
        </w:rPr>
        <w:t>(</w:t>
      </w:r>
      <w:r w:rsidR="0061466C" w:rsidRPr="00D94C82">
        <w:rPr>
          <w:rFonts w:ascii="Times New Roman" w:hAnsi="Times New Roman" w:cs="Times New Roman"/>
          <w:bCs/>
        </w:rPr>
        <w:t>2</w:t>
      </w:r>
      <w:r w:rsidR="0061466C">
        <w:rPr>
          <w:rFonts w:ascii="Times New Roman" w:hAnsi="Times New Roman" w:cs="Times New Roman"/>
          <w:bCs/>
        </w:rPr>
        <w:t>)</w:t>
      </w:r>
      <w:r w:rsidR="0061466C" w:rsidRPr="00D94C82">
        <w:rPr>
          <w:rFonts w:ascii="Times New Roman" w:hAnsi="Times New Roman" w:cs="Times New Roman"/>
          <w:bCs/>
        </w:rPr>
        <w:t xml:space="preserve"> SA 477 </w:t>
      </w:r>
      <w:r w:rsidR="0061466C">
        <w:rPr>
          <w:rFonts w:ascii="Times New Roman" w:hAnsi="Times New Roman" w:cs="Times New Roman"/>
          <w:bCs/>
        </w:rPr>
        <w:t>(</w:t>
      </w:r>
      <w:r w:rsidR="0061466C" w:rsidRPr="00D94C82">
        <w:rPr>
          <w:rFonts w:ascii="Times New Roman" w:hAnsi="Times New Roman" w:cs="Times New Roman"/>
          <w:bCs/>
        </w:rPr>
        <w:t>T</w:t>
      </w:r>
      <w:r w:rsidR="0061466C">
        <w:rPr>
          <w:rFonts w:ascii="Times New Roman" w:hAnsi="Times New Roman" w:cs="Times New Roman"/>
          <w:bCs/>
        </w:rPr>
        <w:t>)</w:t>
      </w:r>
      <w:r w:rsidR="0061466C">
        <w:rPr>
          <w:rFonts w:ascii="Times New Roman" w:hAnsi="Times New Roman" w:cs="Times New Roman"/>
          <w:sz w:val="24"/>
          <w:szCs w:val="24"/>
        </w:rPr>
        <w:t xml:space="preserve"> </w:t>
      </w:r>
      <w:r w:rsidRPr="00A131B9">
        <w:rPr>
          <w:rFonts w:ascii="Times New Roman" w:hAnsi="Times New Roman" w:cs="Times New Roman"/>
          <w:sz w:val="24"/>
          <w:szCs w:val="24"/>
        </w:rPr>
        <w:t xml:space="preserve">remarked that not every debt is subject to prescription. </w:t>
      </w:r>
      <w:r w:rsidRPr="00A131B9">
        <w:rPr>
          <w:rFonts w:ascii="Times New Roman" w:hAnsi="Times New Roman" w:cs="Times New Roman"/>
          <w:sz w:val="24"/>
          <w:szCs w:val="24"/>
        </w:rPr>
        <w:lastRenderedPageBreak/>
        <w:t xml:space="preserve">She also relied on the remarks by Chikowero J in </w:t>
      </w:r>
      <w:r w:rsidRPr="00A131B9">
        <w:rPr>
          <w:rFonts w:ascii="Times New Roman" w:hAnsi="Times New Roman" w:cs="Times New Roman"/>
          <w:i/>
          <w:sz w:val="24"/>
          <w:szCs w:val="24"/>
        </w:rPr>
        <w:t xml:space="preserve">NSSA v City of Harare </w:t>
      </w:r>
      <w:r w:rsidRPr="00D01493">
        <w:rPr>
          <w:rFonts w:ascii="Times New Roman" w:hAnsi="Times New Roman" w:cs="Times New Roman"/>
          <w:sz w:val="24"/>
          <w:szCs w:val="24"/>
        </w:rPr>
        <w:t>HH 385/18</w:t>
      </w:r>
      <w:r w:rsidR="0061466C">
        <w:rPr>
          <w:rFonts w:ascii="Times New Roman" w:hAnsi="Times New Roman" w:cs="Times New Roman"/>
          <w:sz w:val="24"/>
          <w:szCs w:val="24"/>
        </w:rPr>
        <w:t xml:space="preserve"> to</w:t>
      </w:r>
      <w:r w:rsidR="003475A2">
        <w:rPr>
          <w:rFonts w:ascii="Times New Roman" w:hAnsi="Times New Roman" w:cs="Times New Roman"/>
          <w:sz w:val="24"/>
          <w:szCs w:val="24"/>
        </w:rPr>
        <w:t xml:space="preserve"> </w:t>
      </w:r>
      <w:r w:rsidR="0061466C">
        <w:rPr>
          <w:rFonts w:ascii="Times New Roman" w:hAnsi="Times New Roman" w:cs="Times New Roman"/>
          <w:sz w:val="24"/>
          <w:szCs w:val="24"/>
        </w:rPr>
        <w:t>the effect</w:t>
      </w:r>
      <w:r w:rsidR="003475A2">
        <w:rPr>
          <w:rFonts w:ascii="Times New Roman" w:hAnsi="Times New Roman" w:cs="Times New Roman"/>
          <w:sz w:val="24"/>
          <w:szCs w:val="24"/>
        </w:rPr>
        <w:t xml:space="preserve"> </w:t>
      </w:r>
      <w:r w:rsidR="0061466C">
        <w:rPr>
          <w:rFonts w:ascii="Times New Roman" w:hAnsi="Times New Roman" w:cs="Times New Roman"/>
          <w:sz w:val="24"/>
          <w:szCs w:val="24"/>
        </w:rPr>
        <w:t>that a declaratur</w:t>
      </w:r>
      <w:r w:rsidR="002A6355">
        <w:rPr>
          <w:rFonts w:ascii="Times New Roman" w:hAnsi="Times New Roman" w:cs="Times New Roman"/>
          <w:sz w:val="24"/>
          <w:szCs w:val="24"/>
        </w:rPr>
        <w:t xml:space="preserve"> </w:t>
      </w:r>
      <w:r w:rsidR="0061466C">
        <w:rPr>
          <w:rFonts w:ascii="Times New Roman" w:hAnsi="Times New Roman" w:cs="Times New Roman"/>
          <w:sz w:val="24"/>
          <w:szCs w:val="24"/>
        </w:rPr>
        <w:t>does not prescribe</w:t>
      </w:r>
      <w:r w:rsidRPr="00A131B9">
        <w:rPr>
          <w:rFonts w:ascii="Times New Roman" w:hAnsi="Times New Roman" w:cs="Times New Roman"/>
          <w:i/>
          <w:sz w:val="24"/>
          <w:szCs w:val="24"/>
        </w:rPr>
        <w:t>.</w:t>
      </w:r>
    </w:p>
    <w:p w14:paraId="1C704CCB" w14:textId="77777777" w:rsidR="00CF6B2B" w:rsidRPr="00A131B9" w:rsidRDefault="00CF6B2B" w:rsidP="009A5FFD">
      <w:pPr>
        <w:spacing w:after="0" w:line="360" w:lineRule="auto"/>
        <w:ind w:firstLine="720"/>
        <w:jc w:val="both"/>
        <w:rPr>
          <w:rFonts w:ascii="Times New Roman" w:hAnsi="Times New Roman" w:cs="Times New Roman"/>
          <w:sz w:val="24"/>
          <w:szCs w:val="24"/>
        </w:rPr>
      </w:pPr>
      <w:r w:rsidRPr="00A131B9">
        <w:rPr>
          <w:rFonts w:ascii="Times New Roman" w:hAnsi="Times New Roman" w:cs="Times New Roman"/>
          <w:sz w:val="24"/>
          <w:szCs w:val="24"/>
        </w:rPr>
        <w:t xml:space="preserve">She also argued that </w:t>
      </w:r>
      <w:r w:rsidR="003A5B92">
        <w:rPr>
          <w:rFonts w:ascii="Times New Roman" w:hAnsi="Times New Roman" w:cs="Times New Roman"/>
          <w:sz w:val="24"/>
          <w:szCs w:val="24"/>
        </w:rPr>
        <w:t xml:space="preserve">with </w:t>
      </w:r>
      <w:r w:rsidRPr="00A131B9">
        <w:rPr>
          <w:rFonts w:ascii="Times New Roman" w:hAnsi="Times New Roman" w:cs="Times New Roman"/>
          <w:sz w:val="24"/>
          <w:szCs w:val="24"/>
        </w:rPr>
        <w:t>the property</w:t>
      </w:r>
      <w:r w:rsidR="00BC371B">
        <w:rPr>
          <w:rFonts w:ascii="Times New Roman" w:hAnsi="Times New Roman" w:cs="Times New Roman"/>
          <w:sz w:val="24"/>
          <w:szCs w:val="24"/>
        </w:rPr>
        <w:t xml:space="preserve"> ultimately</w:t>
      </w:r>
      <w:r w:rsidR="0072696F">
        <w:rPr>
          <w:rFonts w:ascii="Times New Roman" w:hAnsi="Times New Roman" w:cs="Times New Roman"/>
          <w:sz w:val="24"/>
          <w:szCs w:val="24"/>
        </w:rPr>
        <w:t xml:space="preserve"> </w:t>
      </w:r>
      <w:r w:rsidRPr="00A131B9">
        <w:rPr>
          <w:rFonts w:ascii="Times New Roman" w:hAnsi="Times New Roman" w:cs="Times New Roman"/>
          <w:sz w:val="24"/>
          <w:szCs w:val="24"/>
        </w:rPr>
        <w:t>devolving on a Trust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as </w:t>
      </w:r>
      <w:r w:rsidRPr="00A131B9">
        <w:rPr>
          <w:rFonts w:ascii="Times New Roman" w:hAnsi="Times New Roman" w:cs="Times New Roman"/>
          <w:sz w:val="24"/>
          <w:szCs w:val="24"/>
        </w:rPr>
        <w:t xml:space="preserve">per the </w:t>
      </w:r>
      <w:r w:rsidR="00D01493">
        <w:rPr>
          <w:rFonts w:ascii="Times New Roman" w:hAnsi="Times New Roman" w:cs="Times New Roman"/>
          <w:sz w:val="24"/>
          <w:szCs w:val="24"/>
        </w:rPr>
        <w:t>W</w:t>
      </w:r>
      <w:r w:rsidRPr="00A131B9">
        <w:rPr>
          <w:rFonts w:ascii="Times New Roman" w:hAnsi="Times New Roman" w:cs="Times New Roman"/>
          <w:sz w:val="24"/>
          <w:szCs w:val="24"/>
        </w:rPr>
        <w:t>ill of the deceased</w:t>
      </w:r>
      <w:r w:rsidR="003A5B92">
        <w:rPr>
          <w:rFonts w:ascii="Times New Roman" w:hAnsi="Times New Roman" w:cs="Times New Roman"/>
          <w:sz w:val="24"/>
          <w:szCs w:val="24"/>
        </w:rPr>
        <w:t>,</w:t>
      </w:r>
      <w:r w:rsidRPr="00A131B9">
        <w:rPr>
          <w:rFonts w:ascii="Times New Roman" w:hAnsi="Times New Roman" w:cs="Times New Roman"/>
          <w:sz w:val="24"/>
          <w:szCs w:val="24"/>
        </w:rPr>
        <w:t xml:space="preserve"> </w:t>
      </w:r>
      <w:r w:rsidR="003A5B92">
        <w:rPr>
          <w:rFonts w:ascii="Times New Roman" w:hAnsi="Times New Roman" w:cs="Times New Roman"/>
          <w:sz w:val="24"/>
          <w:szCs w:val="24"/>
        </w:rPr>
        <w:t xml:space="preserve">it </w:t>
      </w:r>
      <w:r w:rsidRPr="00A131B9">
        <w:rPr>
          <w:rFonts w:ascii="Times New Roman" w:hAnsi="Times New Roman" w:cs="Times New Roman"/>
          <w:sz w:val="24"/>
          <w:szCs w:val="24"/>
        </w:rPr>
        <w:t>should not hav</w:t>
      </w:r>
      <w:r w:rsidR="00D01493">
        <w:rPr>
          <w:rFonts w:ascii="Times New Roman" w:hAnsi="Times New Roman" w:cs="Times New Roman"/>
          <w:sz w:val="24"/>
          <w:szCs w:val="24"/>
        </w:rPr>
        <w:t>e been sold.</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S</w:t>
      </w:r>
      <w:r w:rsidR="00D01493">
        <w:rPr>
          <w:rFonts w:ascii="Times New Roman" w:hAnsi="Times New Roman" w:cs="Times New Roman"/>
          <w:sz w:val="24"/>
          <w:szCs w:val="24"/>
        </w:rPr>
        <w:t>he</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 xml:space="preserve">further </w:t>
      </w:r>
      <w:r w:rsidR="00D01493">
        <w:rPr>
          <w:rFonts w:ascii="Times New Roman" w:hAnsi="Times New Roman" w:cs="Times New Roman"/>
          <w:sz w:val="24"/>
          <w:szCs w:val="24"/>
        </w:rPr>
        <w:t>submitted that the import of the</w:t>
      </w:r>
      <w:r w:rsidR="0072696F">
        <w:rPr>
          <w:rFonts w:ascii="Times New Roman" w:hAnsi="Times New Roman" w:cs="Times New Roman"/>
          <w:sz w:val="24"/>
          <w:szCs w:val="24"/>
        </w:rPr>
        <w:t xml:space="preserve"> </w:t>
      </w:r>
      <w:r w:rsidRPr="00A131B9">
        <w:rPr>
          <w:rFonts w:ascii="Times New Roman" w:hAnsi="Times New Roman" w:cs="Times New Roman"/>
          <w:sz w:val="24"/>
          <w:szCs w:val="24"/>
        </w:rPr>
        <w:t>judgment by</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Justice </w:t>
      </w:r>
      <w:r w:rsidRPr="009A5FFD">
        <w:rPr>
          <w:rFonts w:ascii="Times New Roman" w:hAnsi="Times New Roman" w:cs="Times New Roman"/>
          <w:smallCaps/>
          <w:sz w:val="24"/>
          <w:szCs w:val="24"/>
        </w:rPr>
        <w:t>Chirawu</w:t>
      </w:r>
      <w:r w:rsidR="00D01493">
        <w:rPr>
          <w:rFonts w:ascii="Times New Roman" w:hAnsi="Times New Roman" w:cs="Times New Roman"/>
          <w:sz w:val="24"/>
          <w:szCs w:val="24"/>
        </w:rPr>
        <w:t xml:space="preserve">- Mugomba </w:t>
      </w:r>
      <w:r w:rsidRPr="00A131B9">
        <w:rPr>
          <w:rFonts w:ascii="Times New Roman" w:hAnsi="Times New Roman" w:cs="Times New Roman"/>
          <w:sz w:val="24"/>
          <w:szCs w:val="24"/>
        </w:rPr>
        <w:t>in 3577/</w:t>
      </w:r>
      <w:r w:rsidR="00D01493">
        <w:rPr>
          <w:rFonts w:ascii="Times New Roman" w:hAnsi="Times New Roman" w:cs="Times New Roman"/>
          <w:sz w:val="24"/>
          <w:szCs w:val="24"/>
        </w:rPr>
        <w:t>18</w:t>
      </w:r>
      <w:r w:rsidRPr="00A131B9">
        <w:rPr>
          <w:rFonts w:ascii="Times New Roman" w:hAnsi="Times New Roman" w:cs="Times New Roman"/>
          <w:sz w:val="24"/>
          <w:szCs w:val="24"/>
        </w:rPr>
        <w:t xml:space="preserve"> being that there should be an inquiry into all transactions provided in the </w:t>
      </w:r>
      <w:r w:rsidR="00D01493">
        <w:rPr>
          <w:rFonts w:ascii="Times New Roman" w:hAnsi="Times New Roman" w:cs="Times New Roman"/>
          <w:sz w:val="24"/>
          <w:szCs w:val="24"/>
        </w:rPr>
        <w:t>W</w:t>
      </w:r>
      <w:r w:rsidRPr="00A131B9">
        <w:rPr>
          <w:rFonts w:ascii="Times New Roman" w:hAnsi="Times New Roman" w:cs="Times New Roman"/>
          <w:sz w:val="24"/>
          <w:szCs w:val="24"/>
        </w:rPr>
        <w:t>il</w:t>
      </w:r>
      <w:r w:rsidR="00BC371B">
        <w:rPr>
          <w:rFonts w:ascii="Times New Roman" w:hAnsi="Times New Roman" w:cs="Times New Roman"/>
          <w:sz w:val="24"/>
          <w:szCs w:val="24"/>
        </w:rPr>
        <w:t>l</w:t>
      </w:r>
      <w:r w:rsidR="00D01493">
        <w:rPr>
          <w:rFonts w:ascii="Times New Roman" w:hAnsi="Times New Roman" w:cs="Times New Roman"/>
          <w:sz w:val="24"/>
          <w:szCs w:val="24"/>
        </w:rPr>
        <w:t>,</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 xml:space="preserve">this </w:t>
      </w:r>
      <w:r w:rsidR="00D01493">
        <w:rPr>
          <w:rFonts w:ascii="Times New Roman" w:hAnsi="Times New Roman" w:cs="Times New Roman"/>
          <w:sz w:val="24"/>
          <w:szCs w:val="24"/>
        </w:rPr>
        <w:t>meant</w:t>
      </w:r>
      <w:r w:rsidR="0072696F">
        <w:rPr>
          <w:rFonts w:ascii="Times New Roman" w:hAnsi="Times New Roman" w:cs="Times New Roman"/>
          <w:sz w:val="24"/>
          <w:szCs w:val="24"/>
        </w:rPr>
        <w:t xml:space="preserve"> </w:t>
      </w:r>
      <w:r w:rsidR="00D01493">
        <w:rPr>
          <w:rFonts w:ascii="Times New Roman" w:hAnsi="Times New Roman" w:cs="Times New Roman"/>
          <w:sz w:val="24"/>
          <w:szCs w:val="24"/>
        </w:rPr>
        <w:t xml:space="preserve">that </w:t>
      </w:r>
      <w:r w:rsidRPr="00A131B9">
        <w:rPr>
          <w:rFonts w:ascii="Times New Roman" w:hAnsi="Times New Roman" w:cs="Times New Roman"/>
          <w:sz w:val="24"/>
          <w:szCs w:val="24"/>
        </w:rPr>
        <w:t xml:space="preserve">the property effectively remains at large for persons to object to any conduct in dealing with that property by the executor. To the extent that </w:t>
      </w:r>
      <w:r w:rsidR="00E25AD5">
        <w:rPr>
          <w:rFonts w:ascii="Times New Roman" w:hAnsi="Times New Roman" w:cs="Times New Roman"/>
          <w:sz w:val="24"/>
          <w:szCs w:val="24"/>
        </w:rPr>
        <w:t xml:space="preserve">the </w:t>
      </w:r>
      <w:r w:rsidRPr="00A131B9">
        <w:rPr>
          <w:rFonts w:ascii="Times New Roman" w:hAnsi="Times New Roman" w:cs="Times New Roman"/>
          <w:sz w:val="24"/>
          <w:szCs w:val="24"/>
        </w:rPr>
        <w:t>matter</w:t>
      </w:r>
      <w:r w:rsidR="00BC371B">
        <w:rPr>
          <w:rFonts w:ascii="Times New Roman" w:hAnsi="Times New Roman" w:cs="Times New Roman"/>
          <w:sz w:val="24"/>
          <w:szCs w:val="24"/>
        </w:rPr>
        <w:t xml:space="preserve"> relating to the</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estate</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account</w:t>
      </w:r>
      <w:r w:rsidR="0072696F">
        <w:rPr>
          <w:rFonts w:ascii="Times New Roman" w:hAnsi="Times New Roman" w:cs="Times New Roman"/>
          <w:sz w:val="24"/>
          <w:szCs w:val="24"/>
        </w:rPr>
        <w:t xml:space="preserve"> </w:t>
      </w:r>
      <w:r w:rsidRPr="00A131B9">
        <w:rPr>
          <w:rFonts w:ascii="Times New Roman" w:hAnsi="Times New Roman" w:cs="Times New Roman"/>
          <w:sz w:val="24"/>
          <w:szCs w:val="24"/>
        </w:rPr>
        <w:t>remains a live issue</w:t>
      </w:r>
      <w:r w:rsidR="00BC371B">
        <w:rPr>
          <w:rFonts w:ascii="Times New Roman" w:hAnsi="Times New Roman" w:cs="Times New Roman"/>
          <w:sz w:val="24"/>
          <w:szCs w:val="24"/>
        </w:rPr>
        <w:t>,</w:t>
      </w:r>
      <w:r w:rsidRPr="00A131B9">
        <w:rPr>
          <w:rFonts w:ascii="Times New Roman" w:hAnsi="Times New Roman" w:cs="Times New Roman"/>
          <w:sz w:val="24"/>
          <w:szCs w:val="24"/>
        </w:rPr>
        <w:t xml:space="preserve"> she argued that the claim cannot be said to have prescribed until there is compliance by the executor. H</w:t>
      </w:r>
      <w:r w:rsidR="00BC371B">
        <w:rPr>
          <w:rFonts w:ascii="Times New Roman" w:hAnsi="Times New Roman" w:cs="Times New Roman"/>
          <w:sz w:val="24"/>
          <w:szCs w:val="24"/>
        </w:rPr>
        <w:t>er</w:t>
      </w:r>
      <w:r w:rsidRPr="00A131B9">
        <w:rPr>
          <w:rFonts w:ascii="Times New Roman" w:hAnsi="Times New Roman" w:cs="Times New Roman"/>
          <w:sz w:val="24"/>
          <w:szCs w:val="24"/>
        </w:rPr>
        <w:t xml:space="preserve"> submission</w:t>
      </w:r>
      <w:r w:rsidR="00BC371B">
        <w:rPr>
          <w:rFonts w:ascii="Times New Roman" w:hAnsi="Times New Roman" w:cs="Times New Roman"/>
          <w:sz w:val="24"/>
          <w:szCs w:val="24"/>
        </w:rPr>
        <w:t xml:space="preserve"> in essence</w:t>
      </w:r>
      <w:r w:rsidR="0072696F">
        <w:rPr>
          <w:rFonts w:ascii="Times New Roman" w:hAnsi="Times New Roman" w:cs="Times New Roman"/>
          <w:sz w:val="24"/>
          <w:szCs w:val="24"/>
        </w:rPr>
        <w:t xml:space="preserve"> </w:t>
      </w:r>
      <w:r w:rsidRPr="00A131B9">
        <w:rPr>
          <w:rFonts w:ascii="Times New Roman" w:hAnsi="Times New Roman" w:cs="Times New Roman"/>
          <w:sz w:val="24"/>
          <w:szCs w:val="24"/>
        </w:rPr>
        <w:t>was that unless there is a close to the distribution account</w:t>
      </w:r>
      <w:r w:rsidR="003A5B92">
        <w:rPr>
          <w:rFonts w:ascii="Times New Roman" w:hAnsi="Times New Roman" w:cs="Times New Roman"/>
          <w:sz w:val="24"/>
          <w:szCs w:val="24"/>
        </w:rPr>
        <w:t>,</w:t>
      </w:r>
      <w:r w:rsidRPr="00A131B9">
        <w:rPr>
          <w:rFonts w:ascii="Times New Roman" w:hAnsi="Times New Roman" w:cs="Times New Roman"/>
          <w:sz w:val="24"/>
          <w:szCs w:val="24"/>
        </w:rPr>
        <w:t xml:space="preserve"> no one can say proceedings are no longer alive.</w:t>
      </w:r>
    </w:p>
    <w:p w14:paraId="1B3ED0A7" w14:textId="77777777" w:rsidR="00CF6B2B" w:rsidRPr="00A131B9" w:rsidRDefault="00CF6B2B" w:rsidP="009A5FFD">
      <w:pPr>
        <w:spacing w:after="0" w:line="360" w:lineRule="auto"/>
        <w:ind w:firstLine="720"/>
        <w:jc w:val="both"/>
        <w:rPr>
          <w:rFonts w:ascii="Times New Roman" w:hAnsi="Times New Roman" w:cs="Times New Roman"/>
          <w:sz w:val="24"/>
          <w:szCs w:val="24"/>
        </w:rPr>
      </w:pPr>
      <w:r w:rsidRPr="00A131B9">
        <w:rPr>
          <w:rFonts w:ascii="Times New Roman" w:hAnsi="Times New Roman" w:cs="Times New Roman"/>
          <w:sz w:val="24"/>
          <w:szCs w:val="24"/>
        </w:rPr>
        <w:t>As for the applicant</w:t>
      </w:r>
      <w:r w:rsidR="00B32D3C">
        <w:rPr>
          <w:rFonts w:ascii="Times New Roman" w:hAnsi="Times New Roman" w:cs="Times New Roman"/>
          <w:sz w:val="24"/>
          <w:szCs w:val="24"/>
        </w:rPr>
        <w:t>’s</w:t>
      </w:r>
      <w:r w:rsidRPr="00A131B9">
        <w:rPr>
          <w:rFonts w:ascii="Times New Roman" w:hAnsi="Times New Roman" w:cs="Times New Roman"/>
          <w:sz w:val="24"/>
          <w:szCs w:val="24"/>
        </w:rPr>
        <w:t xml:space="preserve"> standi</w:t>
      </w:r>
      <w:r w:rsidR="00BC371B">
        <w:rPr>
          <w:rFonts w:ascii="Times New Roman" w:hAnsi="Times New Roman" w:cs="Times New Roman"/>
          <w:sz w:val="24"/>
          <w:szCs w:val="24"/>
        </w:rPr>
        <w:t>ng in</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bringing</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this</w:t>
      </w:r>
      <w:r w:rsidR="0072696F">
        <w:rPr>
          <w:rFonts w:ascii="Times New Roman" w:hAnsi="Times New Roman" w:cs="Times New Roman"/>
          <w:sz w:val="24"/>
          <w:szCs w:val="24"/>
        </w:rPr>
        <w:t xml:space="preserve"> </w:t>
      </w:r>
      <w:r w:rsidR="00BC371B">
        <w:rPr>
          <w:rFonts w:ascii="Times New Roman" w:hAnsi="Times New Roman" w:cs="Times New Roman"/>
          <w:sz w:val="24"/>
          <w:szCs w:val="24"/>
        </w:rPr>
        <w:t>case,</w:t>
      </w:r>
      <w:r w:rsidRPr="00A131B9">
        <w:rPr>
          <w:rFonts w:ascii="Times New Roman" w:hAnsi="Times New Roman" w:cs="Times New Roman"/>
          <w:sz w:val="24"/>
          <w:szCs w:val="24"/>
        </w:rPr>
        <w:t xml:space="preserve"> </w:t>
      </w:r>
      <w:r w:rsidR="00B32D3C">
        <w:rPr>
          <w:rFonts w:ascii="Times New Roman" w:hAnsi="Times New Roman" w:cs="Times New Roman"/>
          <w:sz w:val="24"/>
          <w:szCs w:val="24"/>
        </w:rPr>
        <w:t xml:space="preserve">Ms Mahere </w:t>
      </w:r>
      <w:r w:rsidRPr="00A131B9">
        <w:rPr>
          <w:rFonts w:ascii="Times New Roman" w:hAnsi="Times New Roman" w:cs="Times New Roman"/>
          <w:sz w:val="24"/>
          <w:szCs w:val="24"/>
        </w:rPr>
        <w:t>submitted that the test is whether or not a litigant has substantial interest in proceedings. In this instance</w:t>
      </w:r>
      <w:r w:rsidR="00B31E8F">
        <w:rPr>
          <w:rFonts w:ascii="Times New Roman" w:hAnsi="Times New Roman" w:cs="Times New Roman"/>
          <w:sz w:val="24"/>
          <w:szCs w:val="24"/>
        </w:rPr>
        <w:t>,</w:t>
      </w:r>
      <w:r w:rsidRPr="00A131B9">
        <w:rPr>
          <w:rFonts w:ascii="Times New Roman" w:hAnsi="Times New Roman" w:cs="Times New Roman"/>
          <w:sz w:val="24"/>
          <w:szCs w:val="24"/>
        </w:rPr>
        <w:t xml:space="preserve"> the proceedings were said to flow from a judgment where the applicant was </w:t>
      </w:r>
      <w:r w:rsidRPr="00B31E8F">
        <w:rPr>
          <w:rFonts w:ascii="Times New Roman" w:hAnsi="Times New Roman" w:cs="Times New Roman"/>
          <w:i/>
          <w:sz w:val="24"/>
          <w:szCs w:val="24"/>
        </w:rPr>
        <w:t>dominus</w:t>
      </w:r>
      <w:r w:rsidR="00B32D3C">
        <w:rPr>
          <w:rFonts w:ascii="Times New Roman" w:hAnsi="Times New Roman" w:cs="Times New Roman"/>
          <w:i/>
          <w:sz w:val="24"/>
          <w:szCs w:val="24"/>
        </w:rPr>
        <w:t xml:space="preserve">. </w:t>
      </w:r>
      <w:r w:rsidR="00B32D3C">
        <w:rPr>
          <w:rFonts w:ascii="Times New Roman" w:hAnsi="Times New Roman" w:cs="Times New Roman"/>
          <w:sz w:val="24"/>
          <w:szCs w:val="24"/>
        </w:rPr>
        <w:t>As a beneficiary of the W</w:t>
      </w:r>
      <w:r w:rsidRPr="00A131B9">
        <w:rPr>
          <w:rFonts w:ascii="Times New Roman" w:hAnsi="Times New Roman" w:cs="Times New Roman"/>
          <w:sz w:val="24"/>
          <w:szCs w:val="24"/>
        </w:rPr>
        <w:t>ill</w:t>
      </w:r>
      <w:r w:rsidR="003A5B92">
        <w:rPr>
          <w:rFonts w:ascii="Times New Roman" w:hAnsi="Times New Roman" w:cs="Times New Roman"/>
          <w:sz w:val="24"/>
          <w:szCs w:val="24"/>
        </w:rPr>
        <w:t>,</w:t>
      </w:r>
      <w:r w:rsidRPr="00A131B9">
        <w:rPr>
          <w:rFonts w:ascii="Times New Roman" w:hAnsi="Times New Roman" w:cs="Times New Roman"/>
          <w:sz w:val="24"/>
          <w:szCs w:val="24"/>
        </w:rPr>
        <w:t xml:space="preserve"> she was also said </w:t>
      </w:r>
      <w:r w:rsidR="00E25AD5">
        <w:rPr>
          <w:rFonts w:ascii="Times New Roman" w:hAnsi="Times New Roman" w:cs="Times New Roman"/>
          <w:sz w:val="24"/>
          <w:szCs w:val="24"/>
        </w:rPr>
        <w:t xml:space="preserve">to </w:t>
      </w:r>
      <w:r w:rsidRPr="00A131B9">
        <w:rPr>
          <w:rFonts w:ascii="Times New Roman" w:hAnsi="Times New Roman" w:cs="Times New Roman"/>
          <w:sz w:val="24"/>
          <w:szCs w:val="24"/>
        </w:rPr>
        <w:t>have direct and substantial interest as the parties to a Trust include the beneficiaries and not just the Trustees. The argum</w:t>
      </w:r>
      <w:r w:rsidR="00B32D3C">
        <w:rPr>
          <w:rFonts w:ascii="Times New Roman" w:hAnsi="Times New Roman" w:cs="Times New Roman"/>
          <w:sz w:val="24"/>
          <w:szCs w:val="24"/>
        </w:rPr>
        <w:t>ent on p</w:t>
      </w:r>
      <w:r w:rsidRPr="00A131B9">
        <w:rPr>
          <w:rFonts w:ascii="Times New Roman" w:hAnsi="Times New Roman" w:cs="Times New Roman"/>
          <w:sz w:val="24"/>
          <w:szCs w:val="24"/>
        </w:rPr>
        <w:t>e</w:t>
      </w:r>
      <w:r w:rsidR="00B32D3C">
        <w:rPr>
          <w:rFonts w:ascii="Times New Roman" w:hAnsi="Times New Roman" w:cs="Times New Roman"/>
          <w:sz w:val="24"/>
          <w:szCs w:val="24"/>
        </w:rPr>
        <w:t>re</w:t>
      </w:r>
      <w:r w:rsidRPr="00A131B9">
        <w:rPr>
          <w:rFonts w:ascii="Times New Roman" w:hAnsi="Times New Roman" w:cs="Times New Roman"/>
          <w:sz w:val="24"/>
          <w:szCs w:val="24"/>
        </w:rPr>
        <w:t xml:space="preserve">mption by complying with judgment was said to be meritless. As for </w:t>
      </w:r>
      <w:r w:rsidR="003A5B92">
        <w:rPr>
          <w:rFonts w:ascii="Times New Roman" w:hAnsi="Times New Roman" w:cs="Times New Roman"/>
          <w:sz w:val="24"/>
          <w:szCs w:val="24"/>
        </w:rPr>
        <w:t xml:space="preserve">the </w:t>
      </w:r>
      <w:r w:rsidR="00B32D3C">
        <w:rPr>
          <w:rFonts w:ascii="Times New Roman" w:hAnsi="Times New Roman" w:cs="Times New Roman"/>
          <w:sz w:val="24"/>
          <w:szCs w:val="24"/>
        </w:rPr>
        <w:t>pending matter</w:t>
      </w:r>
      <w:r w:rsidRPr="00A131B9">
        <w:rPr>
          <w:rFonts w:ascii="Times New Roman" w:hAnsi="Times New Roman" w:cs="Times New Roman"/>
          <w:sz w:val="24"/>
          <w:szCs w:val="24"/>
        </w:rPr>
        <w:t>, her submission was that the cause of action is different and separate from the present claim.</w:t>
      </w:r>
      <w:r w:rsidR="00B32D3C">
        <w:rPr>
          <w:rFonts w:ascii="Times New Roman" w:hAnsi="Times New Roman" w:cs="Times New Roman"/>
          <w:sz w:val="24"/>
          <w:szCs w:val="24"/>
        </w:rPr>
        <w:t xml:space="preserve"> </w:t>
      </w:r>
      <w:r w:rsidRPr="00A131B9">
        <w:rPr>
          <w:rFonts w:ascii="Times New Roman" w:hAnsi="Times New Roman" w:cs="Times New Roman"/>
          <w:sz w:val="24"/>
          <w:szCs w:val="24"/>
        </w:rPr>
        <w:t xml:space="preserve">On costs she stated that the matter is not vexatious and therefore there was no justification for costs on a higher scale. She argued that the preliminary objections ought to be dismissed. </w:t>
      </w:r>
    </w:p>
    <w:p w14:paraId="53D76664" w14:textId="77777777" w:rsidR="00CF6B2B" w:rsidRPr="00A131B9" w:rsidRDefault="00CF6B2B" w:rsidP="003A5B92">
      <w:pPr>
        <w:spacing w:line="360" w:lineRule="auto"/>
        <w:ind w:firstLine="720"/>
        <w:jc w:val="both"/>
        <w:rPr>
          <w:rFonts w:ascii="Times New Roman" w:hAnsi="Times New Roman" w:cs="Times New Roman"/>
          <w:sz w:val="24"/>
          <w:szCs w:val="24"/>
        </w:rPr>
      </w:pPr>
      <w:r w:rsidRPr="00A131B9">
        <w:rPr>
          <w:rFonts w:ascii="Times New Roman" w:hAnsi="Times New Roman" w:cs="Times New Roman"/>
          <w:sz w:val="24"/>
          <w:szCs w:val="24"/>
        </w:rPr>
        <w:t>The essence</w:t>
      </w:r>
      <w:r w:rsidR="003A5B92">
        <w:rPr>
          <w:rFonts w:ascii="Times New Roman" w:hAnsi="Times New Roman" w:cs="Times New Roman"/>
          <w:sz w:val="24"/>
          <w:szCs w:val="24"/>
        </w:rPr>
        <w:t>,</w:t>
      </w:r>
      <w:r w:rsidRPr="00A131B9">
        <w:rPr>
          <w:rFonts w:ascii="Times New Roman" w:hAnsi="Times New Roman" w:cs="Times New Roman"/>
          <w:sz w:val="24"/>
          <w:szCs w:val="24"/>
        </w:rPr>
        <w:t xml:space="preserve"> of Mr Hoko’s reply to these submissions was that prescription was </w:t>
      </w:r>
      <w:r w:rsidR="00B32D3C">
        <w:rPr>
          <w:rFonts w:ascii="Times New Roman" w:hAnsi="Times New Roman" w:cs="Times New Roman"/>
          <w:sz w:val="24"/>
          <w:szCs w:val="24"/>
        </w:rPr>
        <w:t>un</w:t>
      </w:r>
      <w:r w:rsidRPr="00A131B9">
        <w:rPr>
          <w:rFonts w:ascii="Times New Roman" w:hAnsi="Times New Roman" w:cs="Times New Roman"/>
          <w:sz w:val="24"/>
          <w:szCs w:val="24"/>
        </w:rPr>
        <w:t xml:space="preserve">altered at </w:t>
      </w:r>
      <w:r w:rsidR="0037038C" w:rsidRPr="00A131B9">
        <w:rPr>
          <w:rFonts w:ascii="Times New Roman" w:hAnsi="Times New Roman" w:cs="Times New Roman"/>
          <w:sz w:val="24"/>
          <w:szCs w:val="24"/>
        </w:rPr>
        <w:t>law</w:t>
      </w:r>
      <w:r w:rsidRPr="00A131B9">
        <w:rPr>
          <w:rFonts w:ascii="Times New Roman" w:hAnsi="Times New Roman" w:cs="Times New Roman"/>
          <w:sz w:val="24"/>
          <w:szCs w:val="24"/>
        </w:rPr>
        <w:t xml:space="preserve"> by </w:t>
      </w:r>
      <w:r w:rsidR="00E25AD5">
        <w:rPr>
          <w:rFonts w:ascii="Times New Roman" w:hAnsi="Times New Roman" w:cs="Times New Roman"/>
          <w:sz w:val="24"/>
          <w:szCs w:val="24"/>
        </w:rPr>
        <w:t xml:space="preserve">the </w:t>
      </w:r>
      <w:r w:rsidRPr="00A131B9">
        <w:rPr>
          <w:rFonts w:ascii="Times New Roman" w:hAnsi="Times New Roman" w:cs="Times New Roman"/>
          <w:sz w:val="24"/>
          <w:szCs w:val="24"/>
        </w:rPr>
        <w:t xml:space="preserve">Justice </w:t>
      </w:r>
      <w:r w:rsidR="0037038C" w:rsidRPr="009A5FFD">
        <w:rPr>
          <w:rFonts w:ascii="Times New Roman" w:hAnsi="Times New Roman" w:cs="Times New Roman"/>
          <w:smallCaps/>
          <w:sz w:val="24"/>
          <w:szCs w:val="24"/>
        </w:rPr>
        <w:t>Chirawu-Mugomba</w:t>
      </w:r>
      <w:r w:rsidR="0037038C" w:rsidRPr="00A131B9">
        <w:rPr>
          <w:rFonts w:ascii="Times New Roman" w:hAnsi="Times New Roman" w:cs="Times New Roman"/>
          <w:sz w:val="24"/>
          <w:szCs w:val="24"/>
        </w:rPr>
        <w:t xml:space="preserve"> </w:t>
      </w:r>
      <w:r w:rsidRPr="00A131B9">
        <w:rPr>
          <w:rFonts w:ascii="Times New Roman" w:hAnsi="Times New Roman" w:cs="Times New Roman"/>
          <w:sz w:val="24"/>
          <w:szCs w:val="24"/>
        </w:rPr>
        <w:t>jud</w:t>
      </w:r>
      <w:r w:rsidR="00B32D3C">
        <w:rPr>
          <w:rFonts w:ascii="Times New Roman" w:hAnsi="Times New Roman" w:cs="Times New Roman"/>
          <w:sz w:val="24"/>
          <w:szCs w:val="24"/>
        </w:rPr>
        <w:t>gment. W</w:t>
      </w:r>
      <w:r w:rsidRPr="00A131B9">
        <w:rPr>
          <w:rFonts w:ascii="Times New Roman" w:hAnsi="Times New Roman" w:cs="Times New Roman"/>
          <w:sz w:val="24"/>
          <w:szCs w:val="24"/>
        </w:rPr>
        <w:t xml:space="preserve">hat is before the court is an agreement of sale and whether it has prescribed. The </w:t>
      </w:r>
      <w:r w:rsidR="0037038C" w:rsidRPr="00A131B9">
        <w:rPr>
          <w:rFonts w:ascii="Times New Roman" w:hAnsi="Times New Roman" w:cs="Times New Roman"/>
          <w:sz w:val="24"/>
          <w:szCs w:val="24"/>
        </w:rPr>
        <w:t>non-prescription</w:t>
      </w:r>
      <w:r w:rsidRPr="00A131B9">
        <w:rPr>
          <w:rFonts w:ascii="Times New Roman" w:hAnsi="Times New Roman" w:cs="Times New Roman"/>
          <w:sz w:val="24"/>
          <w:szCs w:val="24"/>
        </w:rPr>
        <w:t xml:space="preserve"> of a d</w:t>
      </w:r>
      <w:r w:rsidR="0037038C">
        <w:rPr>
          <w:rFonts w:ascii="Times New Roman" w:hAnsi="Times New Roman" w:cs="Times New Roman"/>
          <w:sz w:val="24"/>
          <w:szCs w:val="24"/>
        </w:rPr>
        <w:t>e</w:t>
      </w:r>
      <w:r w:rsidRPr="00A131B9">
        <w:rPr>
          <w:rFonts w:ascii="Times New Roman" w:hAnsi="Times New Roman" w:cs="Times New Roman"/>
          <w:sz w:val="24"/>
          <w:szCs w:val="24"/>
        </w:rPr>
        <w:t>claratur in</w:t>
      </w:r>
      <w:r w:rsidR="0037038C">
        <w:rPr>
          <w:rFonts w:ascii="Times New Roman" w:hAnsi="Times New Roman" w:cs="Times New Roman"/>
          <w:sz w:val="24"/>
          <w:szCs w:val="24"/>
        </w:rPr>
        <w:t xml:space="preserve"> </w:t>
      </w:r>
      <w:r w:rsidRPr="00A131B9">
        <w:rPr>
          <w:rFonts w:ascii="Times New Roman" w:hAnsi="Times New Roman" w:cs="Times New Roman"/>
          <w:sz w:val="24"/>
          <w:szCs w:val="24"/>
        </w:rPr>
        <w:t>t</w:t>
      </w:r>
      <w:r w:rsidR="0037038C">
        <w:rPr>
          <w:rFonts w:ascii="Times New Roman" w:hAnsi="Times New Roman" w:cs="Times New Roman"/>
          <w:sz w:val="24"/>
          <w:szCs w:val="24"/>
        </w:rPr>
        <w:t>h</w:t>
      </w:r>
      <w:r w:rsidRPr="00A131B9">
        <w:rPr>
          <w:rFonts w:ascii="Times New Roman" w:hAnsi="Times New Roman" w:cs="Times New Roman"/>
          <w:sz w:val="24"/>
          <w:szCs w:val="24"/>
        </w:rPr>
        <w:t xml:space="preserve">e case </w:t>
      </w:r>
      <w:r w:rsidR="00B32D3C">
        <w:rPr>
          <w:rFonts w:ascii="Times New Roman" w:hAnsi="Times New Roman" w:cs="Times New Roman"/>
          <w:sz w:val="24"/>
          <w:szCs w:val="24"/>
        </w:rPr>
        <w:t>relied on</w:t>
      </w:r>
      <w:r w:rsidR="00ED542E">
        <w:rPr>
          <w:rFonts w:ascii="Times New Roman" w:hAnsi="Times New Roman" w:cs="Times New Roman"/>
          <w:sz w:val="24"/>
          <w:szCs w:val="24"/>
        </w:rPr>
        <w:t xml:space="preserve"> from South Africa </w:t>
      </w:r>
      <w:r w:rsidRPr="00A131B9">
        <w:rPr>
          <w:rFonts w:ascii="Times New Roman" w:hAnsi="Times New Roman" w:cs="Times New Roman"/>
          <w:sz w:val="24"/>
          <w:szCs w:val="24"/>
        </w:rPr>
        <w:t xml:space="preserve">was said to relate to statutory obligations. The arguments relating to reopening of the account were also said to be between the executor and the </w:t>
      </w:r>
      <w:r w:rsidR="0037038C" w:rsidRPr="00A131B9">
        <w:rPr>
          <w:rFonts w:ascii="Times New Roman" w:hAnsi="Times New Roman" w:cs="Times New Roman"/>
          <w:sz w:val="24"/>
          <w:szCs w:val="24"/>
        </w:rPr>
        <w:t>applicant</w:t>
      </w:r>
      <w:r w:rsidRPr="00A131B9">
        <w:rPr>
          <w:rFonts w:ascii="Times New Roman" w:hAnsi="Times New Roman" w:cs="Times New Roman"/>
          <w:sz w:val="24"/>
          <w:szCs w:val="24"/>
        </w:rPr>
        <w:t>.</w:t>
      </w:r>
    </w:p>
    <w:p w14:paraId="097FEE5C" w14:textId="77777777" w:rsidR="00CF6B2B" w:rsidRPr="00A131B9" w:rsidRDefault="00CF6B2B" w:rsidP="009A5FFD">
      <w:pPr>
        <w:spacing w:after="0" w:line="360" w:lineRule="auto"/>
        <w:jc w:val="both"/>
        <w:rPr>
          <w:rFonts w:ascii="Times New Roman" w:hAnsi="Times New Roman" w:cs="Times New Roman"/>
          <w:sz w:val="24"/>
          <w:szCs w:val="24"/>
        </w:rPr>
      </w:pPr>
      <w:r w:rsidRPr="00A131B9">
        <w:rPr>
          <w:rFonts w:ascii="Times New Roman" w:hAnsi="Times New Roman" w:cs="Times New Roman"/>
          <w:sz w:val="24"/>
          <w:szCs w:val="24"/>
        </w:rPr>
        <w:t xml:space="preserve">Mr </w:t>
      </w:r>
      <w:r w:rsidR="0037038C">
        <w:rPr>
          <w:rFonts w:ascii="Times New Roman" w:hAnsi="Times New Roman" w:cs="Times New Roman"/>
          <w:sz w:val="24"/>
          <w:szCs w:val="24"/>
        </w:rPr>
        <w:t>Mp</w:t>
      </w:r>
      <w:r w:rsidRPr="00A131B9">
        <w:rPr>
          <w:rFonts w:ascii="Times New Roman" w:hAnsi="Times New Roman" w:cs="Times New Roman"/>
          <w:sz w:val="24"/>
          <w:szCs w:val="24"/>
        </w:rPr>
        <w:t>ofu</w:t>
      </w:r>
      <w:r w:rsidR="00ED542E">
        <w:rPr>
          <w:rFonts w:ascii="Times New Roman" w:hAnsi="Times New Roman" w:cs="Times New Roman"/>
          <w:sz w:val="24"/>
          <w:szCs w:val="24"/>
        </w:rPr>
        <w:t xml:space="preserve">’s </w:t>
      </w:r>
      <w:r w:rsidRPr="00A131B9">
        <w:rPr>
          <w:rFonts w:ascii="Times New Roman" w:hAnsi="Times New Roman" w:cs="Times New Roman"/>
          <w:sz w:val="24"/>
          <w:szCs w:val="24"/>
        </w:rPr>
        <w:t xml:space="preserve">key </w:t>
      </w:r>
      <w:r w:rsidR="00ED542E">
        <w:rPr>
          <w:rFonts w:ascii="Times New Roman" w:hAnsi="Times New Roman" w:cs="Times New Roman"/>
          <w:sz w:val="24"/>
          <w:szCs w:val="24"/>
        </w:rPr>
        <w:t>response</w:t>
      </w:r>
      <w:r w:rsidR="0072696F">
        <w:rPr>
          <w:rFonts w:ascii="Times New Roman" w:hAnsi="Times New Roman" w:cs="Times New Roman"/>
          <w:sz w:val="24"/>
          <w:szCs w:val="24"/>
        </w:rPr>
        <w:t xml:space="preserve"> </w:t>
      </w:r>
      <w:r w:rsidR="0037038C" w:rsidRPr="00A131B9">
        <w:rPr>
          <w:rFonts w:ascii="Times New Roman" w:hAnsi="Times New Roman" w:cs="Times New Roman"/>
          <w:sz w:val="24"/>
          <w:szCs w:val="24"/>
        </w:rPr>
        <w:t>was</w:t>
      </w:r>
      <w:r w:rsidRPr="00A131B9">
        <w:rPr>
          <w:rFonts w:ascii="Times New Roman" w:hAnsi="Times New Roman" w:cs="Times New Roman"/>
          <w:sz w:val="24"/>
          <w:szCs w:val="24"/>
        </w:rPr>
        <w:t xml:space="preserve"> that the applicant had clearly miscalculated the running of three years given </w:t>
      </w:r>
      <w:r w:rsidR="0037038C" w:rsidRPr="00A131B9">
        <w:rPr>
          <w:rFonts w:ascii="Times New Roman" w:hAnsi="Times New Roman" w:cs="Times New Roman"/>
          <w:sz w:val="24"/>
          <w:szCs w:val="24"/>
        </w:rPr>
        <w:t>the</w:t>
      </w:r>
      <w:r w:rsidRPr="00A131B9">
        <w:rPr>
          <w:rFonts w:ascii="Times New Roman" w:hAnsi="Times New Roman" w:cs="Times New Roman"/>
          <w:sz w:val="24"/>
          <w:szCs w:val="24"/>
        </w:rPr>
        <w:t xml:space="preserve"> </w:t>
      </w:r>
      <w:r w:rsidR="0037038C" w:rsidRPr="00A131B9">
        <w:rPr>
          <w:rFonts w:ascii="Times New Roman" w:hAnsi="Times New Roman" w:cs="Times New Roman"/>
          <w:sz w:val="24"/>
          <w:szCs w:val="24"/>
        </w:rPr>
        <w:t>acceptance</w:t>
      </w:r>
      <w:r w:rsidRPr="00A131B9">
        <w:rPr>
          <w:rFonts w:ascii="Times New Roman" w:hAnsi="Times New Roman" w:cs="Times New Roman"/>
          <w:sz w:val="24"/>
          <w:szCs w:val="24"/>
        </w:rPr>
        <w:t xml:space="preserve"> that the 2019 judgment is </w:t>
      </w:r>
      <w:r w:rsidR="0037038C" w:rsidRPr="00A131B9">
        <w:rPr>
          <w:rFonts w:ascii="Times New Roman" w:hAnsi="Times New Roman" w:cs="Times New Roman"/>
          <w:sz w:val="24"/>
          <w:szCs w:val="24"/>
        </w:rPr>
        <w:t>germane</w:t>
      </w:r>
      <w:r w:rsidRPr="00A131B9">
        <w:rPr>
          <w:rFonts w:ascii="Times New Roman" w:hAnsi="Times New Roman" w:cs="Times New Roman"/>
          <w:sz w:val="24"/>
          <w:szCs w:val="24"/>
        </w:rPr>
        <w:t xml:space="preserve"> to this </w:t>
      </w:r>
      <w:r w:rsidR="0037038C" w:rsidRPr="00A131B9">
        <w:rPr>
          <w:rFonts w:ascii="Times New Roman" w:hAnsi="Times New Roman" w:cs="Times New Roman"/>
          <w:sz w:val="24"/>
          <w:szCs w:val="24"/>
        </w:rPr>
        <w:t>present</w:t>
      </w:r>
      <w:r w:rsidRPr="00A131B9">
        <w:rPr>
          <w:rFonts w:ascii="Times New Roman" w:hAnsi="Times New Roman" w:cs="Times New Roman"/>
          <w:sz w:val="24"/>
          <w:szCs w:val="24"/>
        </w:rPr>
        <w:t xml:space="preserve"> claim. In that regard the matter</w:t>
      </w:r>
      <w:r w:rsidR="00ED542E">
        <w:rPr>
          <w:rFonts w:ascii="Times New Roman" w:hAnsi="Times New Roman" w:cs="Times New Roman"/>
          <w:sz w:val="24"/>
          <w:szCs w:val="24"/>
        </w:rPr>
        <w:t>,</w:t>
      </w:r>
      <w:r w:rsidRPr="00A131B9">
        <w:rPr>
          <w:rFonts w:ascii="Times New Roman" w:hAnsi="Times New Roman" w:cs="Times New Roman"/>
          <w:sz w:val="24"/>
          <w:szCs w:val="24"/>
        </w:rPr>
        <w:t xml:space="preserve"> he reiterated</w:t>
      </w:r>
      <w:r w:rsidR="00ED542E">
        <w:rPr>
          <w:rFonts w:ascii="Times New Roman" w:hAnsi="Times New Roman" w:cs="Times New Roman"/>
          <w:sz w:val="24"/>
          <w:szCs w:val="24"/>
        </w:rPr>
        <w:t>,</w:t>
      </w:r>
      <w:r w:rsidRPr="00A131B9">
        <w:rPr>
          <w:rFonts w:ascii="Times New Roman" w:hAnsi="Times New Roman" w:cs="Times New Roman"/>
          <w:sz w:val="24"/>
          <w:szCs w:val="24"/>
        </w:rPr>
        <w:t xml:space="preserve"> has clearly prescribed. He emphasised </w:t>
      </w:r>
      <w:r w:rsidR="0037038C" w:rsidRPr="00A131B9">
        <w:rPr>
          <w:rFonts w:ascii="Times New Roman" w:hAnsi="Times New Roman" w:cs="Times New Roman"/>
          <w:sz w:val="24"/>
          <w:szCs w:val="24"/>
        </w:rPr>
        <w:t>that</w:t>
      </w:r>
      <w:r w:rsidRPr="00A131B9">
        <w:rPr>
          <w:rFonts w:ascii="Times New Roman" w:hAnsi="Times New Roman" w:cs="Times New Roman"/>
          <w:sz w:val="24"/>
          <w:szCs w:val="24"/>
        </w:rPr>
        <w:t xml:space="preserve"> whether the date of full knowledge is taken to be 2012</w:t>
      </w:r>
      <w:r w:rsidR="003A5B92">
        <w:rPr>
          <w:rFonts w:ascii="Times New Roman" w:hAnsi="Times New Roman" w:cs="Times New Roman"/>
          <w:sz w:val="24"/>
          <w:szCs w:val="24"/>
        </w:rPr>
        <w:t xml:space="preserve"> when the</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agreement of</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sale was entered into or</w:t>
      </w:r>
      <w:r w:rsidR="003475A2">
        <w:rPr>
          <w:rFonts w:ascii="Times New Roman" w:hAnsi="Times New Roman" w:cs="Times New Roman"/>
          <w:sz w:val="24"/>
          <w:szCs w:val="24"/>
        </w:rPr>
        <w:t xml:space="preserve"> </w:t>
      </w:r>
      <w:r w:rsidRPr="00A131B9">
        <w:rPr>
          <w:rFonts w:ascii="Times New Roman" w:hAnsi="Times New Roman" w:cs="Times New Roman"/>
          <w:sz w:val="24"/>
          <w:szCs w:val="24"/>
        </w:rPr>
        <w:t>2018</w:t>
      </w:r>
      <w:r w:rsidR="003A5B92">
        <w:rPr>
          <w:rFonts w:ascii="Times New Roman" w:hAnsi="Times New Roman" w:cs="Times New Roman"/>
          <w:sz w:val="24"/>
          <w:szCs w:val="24"/>
        </w:rPr>
        <w:t xml:space="preserve"> when she</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brought</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her</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application for</w:t>
      </w:r>
      <w:r w:rsidR="003475A2">
        <w:rPr>
          <w:rFonts w:ascii="Times New Roman" w:hAnsi="Times New Roman" w:cs="Times New Roman"/>
          <w:sz w:val="24"/>
          <w:szCs w:val="24"/>
        </w:rPr>
        <w:t xml:space="preserve"> </w:t>
      </w:r>
      <w:r w:rsidR="009A5FFD">
        <w:rPr>
          <w:rFonts w:ascii="Times New Roman" w:hAnsi="Times New Roman" w:cs="Times New Roman"/>
          <w:sz w:val="24"/>
          <w:szCs w:val="24"/>
        </w:rPr>
        <w:t>review</w:t>
      </w:r>
      <w:r w:rsidR="003A5B92">
        <w:rPr>
          <w:rFonts w:ascii="Times New Roman" w:hAnsi="Times New Roman" w:cs="Times New Roman"/>
          <w:sz w:val="24"/>
          <w:szCs w:val="24"/>
        </w:rPr>
        <w:t xml:space="preserve"> and</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setting</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aside the agreement</w:t>
      </w:r>
      <w:r w:rsidRPr="00A131B9">
        <w:rPr>
          <w:rFonts w:ascii="Times New Roman" w:hAnsi="Times New Roman" w:cs="Times New Roman"/>
          <w:sz w:val="24"/>
          <w:szCs w:val="24"/>
        </w:rPr>
        <w:t xml:space="preserve"> or 2019</w:t>
      </w:r>
      <w:r w:rsidR="003A5B92">
        <w:rPr>
          <w:rFonts w:ascii="Times New Roman" w:hAnsi="Times New Roman" w:cs="Times New Roman"/>
          <w:sz w:val="24"/>
          <w:szCs w:val="24"/>
        </w:rPr>
        <w:t xml:space="preserve"> when the judgment in the</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review</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case was handed</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down, whichever</w:t>
      </w:r>
      <w:r w:rsidR="003475A2">
        <w:rPr>
          <w:rFonts w:ascii="Times New Roman" w:hAnsi="Times New Roman" w:cs="Times New Roman"/>
          <w:sz w:val="24"/>
          <w:szCs w:val="24"/>
        </w:rPr>
        <w:t xml:space="preserve"> </w:t>
      </w:r>
      <w:r w:rsidR="003A5B92">
        <w:rPr>
          <w:rFonts w:ascii="Times New Roman" w:hAnsi="Times New Roman" w:cs="Times New Roman"/>
          <w:sz w:val="24"/>
          <w:szCs w:val="24"/>
        </w:rPr>
        <w:t>date one takes, the</w:t>
      </w:r>
      <w:r w:rsidRPr="00A131B9">
        <w:rPr>
          <w:rFonts w:ascii="Times New Roman" w:hAnsi="Times New Roman" w:cs="Times New Roman"/>
          <w:sz w:val="24"/>
          <w:szCs w:val="24"/>
        </w:rPr>
        <w:t xml:space="preserve"> matter has </w:t>
      </w:r>
      <w:r w:rsidR="0037038C" w:rsidRPr="00A131B9">
        <w:rPr>
          <w:rFonts w:ascii="Times New Roman" w:hAnsi="Times New Roman" w:cs="Times New Roman"/>
          <w:sz w:val="24"/>
          <w:szCs w:val="24"/>
        </w:rPr>
        <w:t>prescribed</w:t>
      </w:r>
      <w:r w:rsidRPr="00A131B9">
        <w:rPr>
          <w:rFonts w:ascii="Times New Roman" w:hAnsi="Times New Roman" w:cs="Times New Roman"/>
          <w:sz w:val="24"/>
          <w:szCs w:val="24"/>
        </w:rPr>
        <w:t xml:space="preserve">. He also submitted in response that the argument that a declaratur does </w:t>
      </w:r>
      <w:r w:rsidR="0037038C" w:rsidRPr="00A131B9">
        <w:rPr>
          <w:rFonts w:ascii="Times New Roman" w:hAnsi="Times New Roman" w:cs="Times New Roman"/>
          <w:sz w:val="24"/>
          <w:szCs w:val="24"/>
        </w:rPr>
        <w:t>not</w:t>
      </w:r>
      <w:r w:rsidRPr="00A131B9">
        <w:rPr>
          <w:rFonts w:ascii="Times New Roman" w:hAnsi="Times New Roman" w:cs="Times New Roman"/>
          <w:sz w:val="24"/>
          <w:szCs w:val="24"/>
        </w:rPr>
        <w:t xml:space="preserve"> prescribe is a wrong position of the law</w:t>
      </w:r>
      <w:r w:rsidR="003475A2">
        <w:rPr>
          <w:rFonts w:ascii="Times New Roman" w:hAnsi="Times New Roman" w:cs="Times New Roman"/>
          <w:sz w:val="24"/>
          <w:szCs w:val="24"/>
        </w:rPr>
        <w:t xml:space="preserve"> </w:t>
      </w:r>
      <w:r w:rsidR="000E3A1E">
        <w:rPr>
          <w:rFonts w:ascii="Times New Roman" w:hAnsi="Times New Roman" w:cs="Times New Roman"/>
          <w:sz w:val="24"/>
          <w:szCs w:val="24"/>
        </w:rPr>
        <w:t xml:space="preserve">if </w:t>
      </w:r>
      <w:r w:rsidR="008A6331">
        <w:rPr>
          <w:rFonts w:ascii="Times New Roman" w:hAnsi="Times New Roman" w:cs="Times New Roman"/>
          <w:sz w:val="24"/>
          <w:szCs w:val="24"/>
        </w:rPr>
        <w:t>rel</w:t>
      </w:r>
      <w:r w:rsidR="000E3A1E">
        <w:rPr>
          <w:rFonts w:ascii="Times New Roman" w:hAnsi="Times New Roman" w:cs="Times New Roman"/>
          <w:sz w:val="24"/>
          <w:szCs w:val="24"/>
        </w:rPr>
        <w:t>iance</w:t>
      </w:r>
      <w:r w:rsidR="003475A2">
        <w:rPr>
          <w:rFonts w:ascii="Times New Roman" w:hAnsi="Times New Roman" w:cs="Times New Roman"/>
          <w:sz w:val="24"/>
          <w:szCs w:val="24"/>
        </w:rPr>
        <w:t xml:space="preserve"> </w:t>
      </w:r>
      <w:r w:rsidR="000E3A1E">
        <w:rPr>
          <w:rFonts w:ascii="Times New Roman" w:hAnsi="Times New Roman" w:cs="Times New Roman"/>
          <w:sz w:val="24"/>
          <w:szCs w:val="24"/>
        </w:rPr>
        <w:t>is placed on the</w:t>
      </w:r>
      <w:r w:rsidR="008A6331">
        <w:rPr>
          <w:rFonts w:ascii="Times New Roman" w:hAnsi="Times New Roman" w:cs="Times New Roman"/>
          <w:sz w:val="24"/>
          <w:szCs w:val="24"/>
        </w:rPr>
        <w:t xml:space="preserve"> </w:t>
      </w:r>
      <w:r w:rsidR="008A6331" w:rsidRPr="008A6331">
        <w:rPr>
          <w:rFonts w:ascii="Times New Roman" w:hAnsi="Times New Roman" w:cs="Times New Roman"/>
          <w:i/>
          <w:sz w:val="24"/>
          <w:szCs w:val="24"/>
        </w:rPr>
        <w:t>Ortel</w:t>
      </w:r>
      <w:r w:rsidR="008A6331">
        <w:rPr>
          <w:rFonts w:ascii="Times New Roman" w:hAnsi="Times New Roman" w:cs="Times New Roman"/>
          <w:sz w:val="24"/>
          <w:szCs w:val="24"/>
        </w:rPr>
        <w:t xml:space="preserve"> case</w:t>
      </w:r>
      <w:r w:rsidR="000E3A1E">
        <w:rPr>
          <w:rFonts w:ascii="Times New Roman" w:hAnsi="Times New Roman" w:cs="Times New Roman"/>
          <w:sz w:val="24"/>
          <w:szCs w:val="24"/>
        </w:rPr>
        <w:t xml:space="preserve">. He highlighted that the </w:t>
      </w:r>
      <w:r w:rsidR="000E3A1E" w:rsidRPr="00697CC1">
        <w:rPr>
          <w:rFonts w:ascii="Times New Roman" w:hAnsi="Times New Roman" w:cs="Times New Roman"/>
          <w:i/>
          <w:sz w:val="24"/>
          <w:szCs w:val="24"/>
        </w:rPr>
        <w:lastRenderedPageBreak/>
        <w:t>Ortel</w:t>
      </w:r>
      <w:r w:rsidR="000E3A1E">
        <w:rPr>
          <w:rFonts w:ascii="Times New Roman" w:hAnsi="Times New Roman" w:cs="Times New Roman"/>
          <w:sz w:val="24"/>
          <w:szCs w:val="24"/>
        </w:rPr>
        <w:t xml:space="preserve"> case </w:t>
      </w:r>
      <w:r w:rsidR="00697CC1">
        <w:rPr>
          <w:rFonts w:ascii="Times New Roman" w:hAnsi="Times New Roman" w:cs="Times New Roman"/>
          <w:sz w:val="24"/>
          <w:szCs w:val="24"/>
        </w:rPr>
        <w:t>excluded p</w:t>
      </w:r>
      <w:r w:rsidR="00697CC1" w:rsidRPr="00D94C82">
        <w:rPr>
          <w:rFonts w:ascii="Times New Roman" w:hAnsi="Times New Roman" w:cs="Times New Roman"/>
          <w:bCs/>
          <w:sz w:val="24"/>
          <w:szCs w:val="24"/>
        </w:rPr>
        <w:t>ub</w:t>
      </w:r>
      <w:r w:rsidR="00697CC1">
        <w:rPr>
          <w:rFonts w:ascii="Times New Roman" w:hAnsi="Times New Roman" w:cs="Times New Roman"/>
          <w:bCs/>
          <w:sz w:val="24"/>
          <w:szCs w:val="24"/>
        </w:rPr>
        <w:t>l</w:t>
      </w:r>
      <w:r w:rsidR="00697CC1" w:rsidRPr="00D94C82">
        <w:rPr>
          <w:rFonts w:ascii="Times New Roman" w:hAnsi="Times New Roman" w:cs="Times New Roman"/>
          <w:bCs/>
          <w:sz w:val="24"/>
          <w:szCs w:val="24"/>
        </w:rPr>
        <w:t>ic rights</w:t>
      </w:r>
      <w:r w:rsidR="002A6355">
        <w:rPr>
          <w:rFonts w:ascii="Times New Roman" w:hAnsi="Times New Roman" w:cs="Times New Roman"/>
          <w:bCs/>
          <w:sz w:val="24"/>
          <w:szCs w:val="24"/>
        </w:rPr>
        <w:t xml:space="preserve"> </w:t>
      </w:r>
      <w:r w:rsidR="00697CC1">
        <w:rPr>
          <w:rFonts w:ascii="Times New Roman" w:hAnsi="Times New Roman" w:cs="Times New Roman"/>
          <w:bCs/>
          <w:sz w:val="24"/>
          <w:szCs w:val="24"/>
        </w:rPr>
        <w:t>on the basis of the</w:t>
      </w:r>
      <w:r w:rsidR="002A6355">
        <w:rPr>
          <w:rFonts w:ascii="Times New Roman" w:hAnsi="Times New Roman" w:cs="Times New Roman"/>
          <w:bCs/>
          <w:sz w:val="24"/>
          <w:szCs w:val="24"/>
        </w:rPr>
        <w:t xml:space="preserve"> </w:t>
      </w:r>
      <w:r w:rsidR="00697CC1">
        <w:rPr>
          <w:rFonts w:ascii="Times New Roman" w:hAnsi="Times New Roman" w:cs="Times New Roman"/>
          <w:bCs/>
          <w:sz w:val="24"/>
          <w:szCs w:val="24"/>
        </w:rPr>
        <w:t>wording of their P</w:t>
      </w:r>
      <w:r w:rsidR="00697CC1" w:rsidRPr="00D94C82">
        <w:rPr>
          <w:rFonts w:ascii="Times New Roman" w:hAnsi="Times New Roman" w:cs="Times New Roman"/>
          <w:bCs/>
          <w:sz w:val="24"/>
          <w:szCs w:val="24"/>
        </w:rPr>
        <w:t>rescription</w:t>
      </w:r>
      <w:r w:rsidR="00697CC1">
        <w:rPr>
          <w:rFonts w:ascii="Times New Roman" w:hAnsi="Times New Roman" w:cs="Times New Roman"/>
          <w:bCs/>
          <w:sz w:val="24"/>
          <w:szCs w:val="24"/>
        </w:rPr>
        <w:t xml:space="preserve"> </w:t>
      </w:r>
      <w:r w:rsidR="00697CC1" w:rsidRPr="00D94C82">
        <w:rPr>
          <w:rFonts w:ascii="Times New Roman" w:hAnsi="Times New Roman" w:cs="Times New Roman"/>
          <w:bCs/>
          <w:sz w:val="24"/>
          <w:szCs w:val="24"/>
        </w:rPr>
        <w:t>Act</w:t>
      </w:r>
      <w:r w:rsidR="003475A2">
        <w:rPr>
          <w:rFonts w:ascii="Times New Roman" w:hAnsi="Times New Roman" w:cs="Times New Roman"/>
          <w:sz w:val="24"/>
          <w:szCs w:val="24"/>
        </w:rPr>
        <w:t xml:space="preserve"> </w:t>
      </w:r>
      <w:r w:rsidR="000E3A1E">
        <w:rPr>
          <w:rFonts w:ascii="Times New Roman" w:hAnsi="Times New Roman" w:cs="Times New Roman"/>
          <w:sz w:val="24"/>
          <w:szCs w:val="24"/>
        </w:rPr>
        <w:t xml:space="preserve">whereas </w:t>
      </w:r>
      <w:r w:rsidR="00ED542E">
        <w:rPr>
          <w:rFonts w:ascii="Times New Roman" w:hAnsi="Times New Roman" w:cs="Times New Roman"/>
          <w:sz w:val="24"/>
          <w:szCs w:val="24"/>
        </w:rPr>
        <w:t>section 2 of our Prescription A</w:t>
      </w:r>
      <w:r w:rsidRPr="00A131B9">
        <w:rPr>
          <w:rFonts w:ascii="Times New Roman" w:hAnsi="Times New Roman" w:cs="Times New Roman"/>
          <w:sz w:val="24"/>
          <w:szCs w:val="24"/>
        </w:rPr>
        <w:t xml:space="preserve">ct </w:t>
      </w:r>
      <w:r w:rsidR="00ED542E">
        <w:rPr>
          <w:rFonts w:ascii="Times New Roman" w:hAnsi="Times New Roman" w:cs="Times New Roman"/>
          <w:sz w:val="24"/>
          <w:szCs w:val="24"/>
        </w:rPr>
        <w:t xml:space="preserve">[Chapter 8:11] </w:t>
      </w:r>
      <w:r w:rsidRPr="00A131B9">
        <w:rPr>
          <w:rFonts w:ascii="Times New Roman" w:hAnsi="Times New Roman" w:cs="Times New Roman"/>
          <w:sz w:val="24"/>
          <w:szCs w:val="24"/>
        </w:rPr>
        <w:t>resolve</w:t>
      </w:r>
      <w:r w:rsidR="00ED542E">
        <w:rPr>
          <w:rFonts w:ascii="Times New Roman" w:hAnsi="Times New Roman" w:cs="Times New Roman"/>
          <w:sz w:val="24"/>
          <w:szCs w:val="24"/>
        </w:rPr>
        <w:t>s</w:t>
      </w:r>
      <w:r w:rsidRPr="00A131B9">
        <w:rPr>
          <w:rFonts w:ascii="Times New Roman" w:hAnsi="Times New Roman" w:cs="Times New Roman"/>
          <w:sz w:val="24"/>
          <w:szCs w:val="24"/>
        </w:rPr>
        <w:t xml:space="preserve"> this issue</w:t>
      </w:r>
      <w:r w:rsidR="008A6331">
        <w:rPr>
          <w:rFonts w:ascii="Times New Roman" w:hAnsi="Times New Roman" w:cs="Times New Roman"/>
          <w:sz w:val="24"/>
          <w:szCs w:val="24"/>
        </w:rPr>
        <w:t xml:space="preserve"> in its definition of</w:t>
      </w:r>
      <w:r w:rsidR="003475A2">
        <w:rPr>
          <w:rFonts w:ascii="Times New Roman" w:hAnsi="Times New Roman" w:cs="Times New Roman"/>
          <w:sz w:val="24"/>
          <w:szCs w:val="24"/>
        </w:rPr>
        <w:t xml:space="preserve"> </w:t>
      </w:r>
      <w:r w:rsidR="008A6331">
        <w:rPr>
          <w:rFonts w:ascii="Times New Roman" w:hAnsi="Times New Roman" w:cs="Times New Roman"/>
          <w:sz w:val="24"/>
          <w:szCs w:val="24"/>
        </w:rPr>
        <w:t>a</w:t>
      </w:r>
      <w:r w:rsidR="003475A2">
        <w:rPr>
          <w:rFonts w:ascii="Times New Roman" w:hAnsi="Times New Roman" w:cs="Times New Roman"/>
          <w:sz w:val="24"/>
          <w:szCs w:val="24"/>
        </w:rPr>
        <w:t xml:space="preserve"> </w:t>
      </w:r>
      <w:r w:rsidR="008A6331">
        <w:rPr>
          <w:rFonts w:ascii="Times New Roman" w:hAnsi="Times New Roman" w:cs="Times New Roman"/>
          <w:sz w:val="24"/>
          <w:szCs w:val="24"/>
        </w:rPr>
        <w:t>debt</w:t>
      </w:r>
      <w:r w:rsidR="000E3A1E">
        <w:rPr>
          <w:rFonts w:ascii="Times New Roman" w:hAnsi="Times New Roman" w:cs="Times New Roman"/>
          <w:sz w:val="24"/>
          <w:szCs w:val="24"/>
        </w:rPr>
        <w:t xml:space="preserve"> which include</w:t>
      </w:r>
      <w:r w:rsidR="009A5FFD">
        <w:rPr>
          <w:rFonts w:ascii="Times New Roman" w:hAnsi="Times New Roman" w:cs="Times New Roman"/>
          <w:sz w:val="24"/>
          <w:szCs w:val="24"/>
        </w:rPr>
        <w:t xml:space="preserve"> </w:t>
      </w:r>
      <w:r w:rsidR="00697CC1">
        <w:rPr>
          <w:rFonts w:ascii="Times New Roman" w:hAnsi="Times New Roman" w:cs="Times New Roman"/>
          <w:sz w:val="24"/>
          <w:szCs w:val="24"/>
        </w:rPr>
        <w:t xml:space="preserve">even those </w:t>
      </w:r>
      <w:r w:rsidR="000E3A1E">
        <w:rPr>
          <w:rFonts w:ascii="Times New Roman" w:hAnsi="Times New Roman" w:cs="Times New Roman"/>
          <w:sz w:val="24"/>
          <w:szCs w:val="24"/>
        </w:rPr>
        <w:t>under</w:t>
      </w:r>
      <w:r w:rsidR="002A6355">
        <w:rPr>
          <w:rFonts w:ascii="Times New Roman" w:hAnsi="Times New Roman" w:cs="Times New Roman"/>
          <w:sz w:val="24"/>
          <w:szCs w:val="24"/>
        </w:rPr>
        <w:t xml:space="preserve"> </w:t>
      </w:r>
      <w:r w:rsidR="000E3A1E">
        <w:rPr>
          <w:rFonts w:ascii="Times New Roman" w:hAnsi="Times New Roman" w:cs="Times New Roman"/>
          <w:sz w:val="24"/>
          <w:szCs w:val="24"/>
        </w:rPr>
        <w:t>statute</w:t>
      </w:r>
      <w:r w:rsidR="008A6331">
        <w:rPr>
          <w:rFonts w:ascii="Times New Roman" w:hAnsi="Times New Roman" w:cs="Times New Roman"/>
          <w:sz w:val="24"/>
          <w:szCs w:val="24"/>
        </w:rPr>
        <w:t>.</w:t>
      </w:r>
      <w:r w:rsidRPr="00A131B9">
        <w:rPr>
          <w:rFonts w:ascii="Times New Roman" w:hAnsi="Times New Roman" w:cs="Times New Roman"/>
          <w:sz w:val="24"/>
          <w:szCs w:val="24"/>
        </w:rPr>
        <w:t xml:space="preserve"> </w:t>
      </w:r>
      <w:r w:rsidR="00697CC1">
        <w:rPr>
          <w:rFonts w:ascii="Times New Roman" w:hAnsi="Times New Roman" w:cs="Times New Roman"/>
          <w:sz w:val="24"/>
          <w:szCs w:val="24"/>
        </w:rPr>
        <w:t>O</w:t>
      </w:r>
      <w:r w:rsidRPr="00A131B9">
        <w:rPr>
          <w:rFonts w:ascii="Times New Roman" w:hAnsi="Times New Roman" w:cs="Times New Roman"/>
          <w:sz w:val="24"/>
          <w:szCs w:val="24"/>
        </w:rPr>
        <w:t>n</w:t>
      </w:r>
      <w:r w:rsidR="0072696F">
        <w:rPr>
          <w:rFonts w:ascii="Times New Roman" w:hAnsi="Times New Roman" w:cs="Times New Roman"/>
          <w:sz w:val="24"/>
          <w:szCs w:val="24"/>
        </w:rPr>
        <w:t xml:space="preserve"> </w:t>
      </w:r>
      <w:r w:rsidR="00885531">
        <w:rPr>
          <w:rFonts w:ascii="Times New Roman" w:hAnsi="Times New Roman" w:cs="Times New Roman"/>
          <w:sz w:val="24"/>
          <w:szCs w:val="24"/>
        </w:rPr>
        <w:t>applicant’s</w:t>
      </w:r>
      <w:r w:rsidR="0072696F">
        <w:rPr>
          <w:rFonts w:ascii="Times New Roman" w:hAnsi="Times New Roman" w:cs="Times New Roman"/>
          <w:sz w:val="24"/>
          <w:szCs w:val="24"/>
        </w:rPr>
        <w:t xml:space="preserve"> </w:t>
      </w:r>
      <w:r w:rsidR="00885531">
        <w:rPr>
          <w:rFonts w:ascii="Times New Roman" w:hAnsi="Times New Roman" w:cs="Times New Roman"/>
          <w:sz w:val="24"/>
          <w:szCs w:val="24"/>
        </w:rPr>
        <w:t>standing</w:t>
      </w:r>
      <w:r w:rsidR="00697CC1">
        <w:rPr>
          <w:rFonts w:ascii="Times New Roman" w:hAnsi="Times New Roman" w:cs="Times New Roman"/>
          <w:sz w:val="24"/>
          <w:szCs w:val="24"/>
        </w:rPr>
        <w:t xml:space="preserve"> he maintained</w:t>
      </w:r>
      <w:r w:rsidR="002A6355">
        <w:rPr>
          <w:rFonts w:ascii="Times New Roman" w:hAnsi="Times New Roman" w:cs="Times New Roman"/>
          <w:sz w:val="24"/>
          <w:szCs w:val="24"/>
        </w:rPr>
        <w:t xml:space="preserve"> </w:t>
      </w:r>
      <w:r w:rsidR="00885531">
        <w:rPr>
          <w:rFonts w:ascii="Times New Roman" w:hAnsi="Times New Roman" w:cs="Times New Roman"/>
          <w:sz w:val="24"/>
          <w:szCs w:val="24"/>
        </w:rPr>
        <w:t>that</w:t>
      </w:r>
      <w:r w:rsidR="0072696F">
        <w:rPr>
          <w:rFonts w:ascii="Times New Roman" w:hAnsi="Times New Roman" w:cs="Times New Roman"/>
          <w:sz w:val="24"/>
          <w:szCs w:val="24"/>
        </w:rPr>
        <w:t xml:space="preserve"> </w:t>
      </w:r>
      <w:r w:rsidRPr="00A131B9">
        <w:rPr>
          <w:rFonts w:ascii="Times New Roman" w:hAnsi="Times New Roman" w:cs="Times New Roman"/>
          <w:sz w:val="24"/>
          <w:szCs w:val="24"/>
        </w:rPr>
        <w:t xml:space="preserve">it is only a </w:t>
      </w:r>
      <w:r w:rsidR="0037038C" w:rsidRPr="00A131B9">
        <w:rPr>
          <w:rFonts w:ascii="Times New Roman" w:hAnsi="Times New Roman" w:cs="Times New Roman"/>
          <w:sz w:val="24"/>
          <w:szCs w:val="24"/>
        </w:rPr>
        <w:t>Trustee</w:t>
      </w:r>
      <w:r w:rsidRPr="00A131B9">
        <w:rPr>
          <w:rFonts w:ascii="Times New Roman" w:hAnsi="Times New Roman" w:cs="Times New Roman"/>
          <w:sz w:val="24"/>
          <w:szCs w:val="24"/>
        </w:rPr>
        <w:t xml:space="preserve"> that can vindicate the property </w:t>
      </w:r>
      <w:r w:rsidR="0037038C" w:rsidRPr="00A131B9">
        <w:rPr>
          <w:rFonts w:ascii="Times New Roman" w:hAnsi="Times New Roman" w:cs="Times New Roman"/>
          <w:sz w:val="24"/>
          <w:szCs w:val="24"/>
        </w:rPr>
        <w:t>in a</w:t>
      </w:r>
      <w:r w:rsidRPr="00A131B9">
        <w:rPr>
          <w:rFonts w:ascii="Times New Roman" w:hAnsi="Times New Roman" w:cs="Times New Roman"/>
          <w:sz w:val="24"/>
          <w:szCs w:val="24"/>
        </w:rPr>
        <w:t xml:space="preserve"> trust and to</w:t>
      </w:r>
      <w:r w:rsidR="00E25AD5">
        <w:rPr>
          <w:rFonts w:ascii="Times New Roman" w:hAnsi="Times New Roman" w:cs="Times New Roman"/>
          <w:sz w:val="24"/>
          <w:szCs w:val="24"/>
        </w:rPr>
        <w:t xml:space="preserve"> the extent that the applicant </w:t>
      </w:r>
      <w:r w:rsidRPr="00A131B9">
        <w:rPr>
          <w:rFonts w:ascii="Times New Roman" w:hAnsi="Times New Roman" w:cs="Times New Roman"/>
          <w:sz w:val="24"/>
          <w:szCs w:val="24"/>
        </w:rPr>
        <w:t xml:space="preserve">is </w:t>
      </w:r>
      <w:r w:rsidR="0037038C" w:rsidRPr="00A131B9">
        <w:rPr>
          <w:rFonts w:ascii="Times New Roman" w:hAnsi="Times New Roman" w:cs="Times New Roman"/>
          <w:sz w:val="24"/>
          <w:szCs w:val="24"/>
        </w:rPr>
        <w:t>not</w:t>
      </w:r>
      <w:r w:rsidRPr="00A131B9">
        <w:rPr>
          <w:rFonts w:ascii="Times New Roman" w:hAnsi="Times New Roman" w:cs="Times New Roman"/>
          <w:sz w:val="24"/>
          <w:szCs w:val="24"/>
        </w:rPr>
        <w:t xml:space="preserve"> a </w:t>
      </w:r>
      <w:r w:rsidR="0037038C" w:rsidRPr="00A131B9">
        <w:rPr>
          <w:rFonts w:ascii="Times New Roman" w:hAnsi="Times New Roman" w:cs="Times New Roman"/>
          <w:sz w:val="24"/>
          <w:szCs w:val="24"/>
        </w:rPr>
        <w:t>Trustee</w:t>
      </w:r>
      <w:r w:rsidRPr="00A131B9">
        <w:rPr>
          <w:rFonts w:ascii="Times New Roman" w:hAnsi="Times New Roman" w:cs="Times New Roman"/>
          <w:sz w:val="24"/>
          <w:szCs w:val="24"/>
        </w:rPr>
        <w:t xml:space="preserve"> she fails to establish her </w:t>
      </w:r>
      <w:r w:rsidR="0037038C" w:rsidRPr="009A5FFD">
        <w:rPr>
          <w:rFonts w:ascii="Times New Roman" w:hAnsi="Times New Roman" w:cs="Times New Roman"/>
          <w:i/>
          <w:sz w:val="24"/>
          <w:szCs w:val="24"/>
        </w:rPr>
        <w:t>locus</w:t>
      </w:r>
      <w:r w:rsidR="00E25AD5" w:rsidRPr="009A5FFD">
        <w:rPr>
          <w:rFonts w:ascii="Times New Roman" w:hAnsi="Times New Roman" w:cs="Times New Roman"/>
          <w:i/>
          <w:sz w:val="24"/>
          <w:szCs w:val="24"/>
        </w:rPr>
        <w:t xml:space="preserve"> standi</w:t>
      </w:r>
      <w:r w:rsidR="00E25AD5">
        <w:rPr>
          <w:rFonts w:ascii="Times New Roman" w:hAnsi="Times New Roman" w:cs="Times New Roman"/>
          <w:sz w:val="24"/>
          <w:szCs w:val="24"/>
        </w:rPr>
        <w:t xml:space="preserve">. As for peremption, </w:t>
      </w:r>
      <w:r w:rsidRPr="00A131B9">
        <w:rPr>
          <w:rFonts w:ascii="Times New Roman" w:hAnsi="Times New Roman" w:cs="Times New Roman"/>
          <w:sz w:val="24"/>
          <w:szCs w:val="24"/>
        </w:rPr>
        <w:t xml:space="preserve">he </w:t>
      </w:r>
      <w:r w:rsidR="00885531">
        <w:rPr>
          <w:rFonts w:ascii="Times New Roman" w:hAnsi="Times New Roman" w:cs="Times New Roman"/>
          <w:sz w:val="24"/>
          <w:szCs w:val="24"/>
        </w:rPr>
        <w:t xml:space="preserve">still highlighted </w:t>
      </w:r>
      <w:r w:rsidRPr="00A131B9">
        <w:rPr>
          <w:rFonts w:ascii="Times New Roman" w:hAnsi="Times New Roman" w:cs="Times New Roman"/>
          <w:sz w:val="24"/>
          <w:szCs w:val="24"/>
        </w:rPr>
        <w:t>that she had to take action within three years failing which she had effectively acquiesced with the judgment.</w:t>
      </w:r>
    </w:p>
    <w:p w14:paraId="0BE805B5" w14:textId="77777777" w:rsidR="00CF6B2B" w:rsidRPr="00CF6B2B" w:rsidRDefault="00CF6B2B" w:rsidP="009A5FFD">
      <w:pPr>
        <w:spacing w:after="0" w:line="360" w:lineRule="auto"/>
        <w:jc w:val="both"/>
        <w:rPr>
          <w:rFonts w:ascii="Times New Roman" w:hAnsi="Times New Roman" w:cs="Times New Roman"/>
          <w:b/>
          <w:sz w:val="24"/>
          <w:szCs w:val="24"/>
          <w:u w:val="single"/>
        </w:rPr>
      </w:pPr>
      <w:r w:rsidRPr="00CF6B2B">
        <w:rPr>
          <w:rFonts w:ascii="Times New Roman" w:hAnsi="Times New Roman" w:cs="Times New Roman"/>
          <w:b/>
          <w:sz w:val="24"/>
          <w:szCs w:val="24"/>
          <w:u w:val="single"/>
        </w:rPr>
        <w:t xml:space="preserve">The law </w:t>
      </w:r>
      <w:r w:rsidR="005821EE">
        <w:rPr>
          <w:rFonts w:ascii="Times New Roman" w:hAnsi="Times New Roman" w:cs="Times New Roman"/>
          <w:b/>
          <w:sz w:val="24"/>
          <w:szCs w:val="24"/>
          <w:u w:val="single"/>
        </w:rPr>
        <w:t>and legal analysis</w:t>
      </w:r>
    </w:p>
    <w:p w14:paraId="5F2FB2C4" w14:textId="77777777" w:rsidR="00F07AD0" w:rsidRPr="00D94C82" w:rsidRDefault="005821EE" w:rsidP="009A5FFD">
      <w:pPr>
        <w:autoSpaceDE w:val="0"/>
        <w:autoSpaceDN w:val="0"/>
        <w:adjustRightInd w:val="0"/>
        <w:spacing w:after="0" w:line="360" w:lineRule="auto"/>
        <w:ind w:firstLine="720"/>
        <w:jc w:val="both"/>
        <w:rPr>
          <w:rFonts w:ascii="Times New Roman" w:hAnsi="Times New Roman" w:cs="Times New Roman"/>
          <w:sz w:val="24"/>
          <w:szCs w:val="24"/>
        </w:rPr>
      </w:pPr>
      <w:r w:rsidRPr="00D94C82">
        <w:rPr>
          <w:rFonts w:ascii="Times New Roman" w:hAnsi="Times New Roman" w:cs="Times New Roman"/>
          <w:sz w:val="24"/>
          <w:szCs w:val="24"/>
        </w:rPr>
        <w:t>Section</w:t>
      </w:r>
      <w:r>
        <w:rPr>
          <w:rFonts w:ascii="Times New Roman" w:hAnsi="Times New Roman" w:cs="Times New Roman"/>
          <w:sz w:val="24"/>
          <w:szCs w:val="24"/>
        </w:rPr>
        <w:t xml:space="preserve"> </w:t>
      </w:r>
      <w:r w:rsidRPr="00D94C82">
        <w:rPr>
          <w:rFonts w:ascii="Times New Roman" w:hAnsi="Times New Roman" w:cs="Times New Roman"/>
          <w:sz w:val="24"/>
          <w:szCs w:val="24"/>
        </w:rPr>
        <w:t>2</w:t>
      </w:r>
      <w:r>
        <w:rPr>
          <w:rFonts w:ascii="Times New Roman" w:hAnsi="Times New Roman" w:cs="Times New Roman"/>
          <w:sz w:val="24"/>
          <w:szCs w:val="24"/>
        </w:rPr>
        <w:t xml:space="preserve"> </w:t>
      </w:r>
      <w:r w:rsidRPr="00D94C82">
        <w:rPr>
          <w:rFonts w:ascii="Times New Roman" w:hAnsi="Times New Roman" w:cs="Times New Roman"/>
          <w:sz w:val="24"/>
          <w:szCs w:val="24"/>
        </w:rPr>
        <w:t>of the Prescription</w:t>
      </w:r>
      <w:r>
        <w:rPr>
          <w:rFonts w:ascii="Times New Roman" w:hAnsi="Times New Roman" w:cs="Times New Roman"/>
          <w:sz w:val="24"/>
          <w:szCs w:val="24"/>
        </w:rPr>
        <w:t xml:space="preserve"> </w:t>
      </w:r>
      <w:r w:rsidRPr="00D94C82">
        <w:rPr>
          <w:rFonts w:ascii="Times New Roman" w:hAnsi="Times New Roman" w:cs="Times New Roman"/>
          <w:sz w:val="24"/>
          <w:szCs w:val="24"/>
        </w:rPr>
        <w:t xml:space="preserve">Act states that “debt”, without limiting the meaning of the term, includes anything which may be sued for or claimed by reason of an obligation arising from </w:t>
      </w:r>
      <w:r w:rsidRPr="00D94C82">
        <w:rPr>
          <w:rFonts w:ascii="Times New Roman" w:hAnsi="Times New Roman" w:cs="Times New Roman"/>
          <w:b/>
          <w:sz w:val="24"/>
          <w:szCs w:val="24"/>
          <w:u w:val="single"/>
        </w:rPr>
        <w:t>statute</w:t>
      </w:r>
      <w:r w:rsidRPr="00D94C82">
        <w:rPr>
          <w:rFonts w:ascii="Times New Roman" w:hAnsi="Times New Roman" w:cs="Times New Roman"/>
          <w:sz w:val="24"/>
          <w:szCs w:val="24"/>
        </w:rPr>
        <w:t xml:space="preserve">, </w:t>
      </w:r>
      <w:r w:rsidRPr="00D94C82">
        <w:rPr>
          <w:rFonts w:ascii="Times New Roman" w:hAnsi="Times New Roman" w:cs="Times New Roman"/>
          <w:b/>
          <w:sz w:val="24"/>
          <w:szCs w:val="24"/>
          <w:u w:val="single"/>
        </w:rPr>
        <w:t>contract</w:t>
      </w:r>
      <w:r w:rsidRPr="00D94C82">
        <w:rPr>
          <w:rFonts w:ascii="Times New Roman" w:hAnsi="Times New Roman" w:cs="Times New Roman"/>
          <w:sz w:val="24"/>
          <w:szCs w:val="24"/>
        </w:rPr>
        <w:t xml:space="preserve">, </w:t>
      </w:r>
      <w:r w:rsidRPr="00D94C82">
        <w:rPr>
          <w:rFonts w:ascii="Times New Roman" w:hAnsi="Times New Roman" w:cs="Times New Roman"/>
          <w:b/>
          <w:sz w:val="24"/>
          <w:szCs w:val="24"/>
          <w:u w:val="single"/>
        </w:rPr>
        <w:t>and delict or otherwise</w:t>
      </w:r>
      <w:r w:rsidRPr="00D94C82">
        <w:rPr>
          <w:rFonts w:ascii="Times New Roman" w:hAnsi="Times New Roman" w:cs="Times New Roman"/>
          <w:sz w:val="24"/>
          <w:szCs w:val="24"/>
        </w:rPr>
        <w:t>.</w:t>
      </w:r>
      <w:r>
        <w:rPr>
          <w:rFonts w:ascii="Times New Roman" w:hAnsi="Times New Roman" w:cs="Times New Roman"/>
          <w:sz w:val="24"/>
          <w:szCs w:val="24"/>
        </w:rPr>
        <w:t xml:space="preserve"> </w:t>
      </w:r>
      <w:r w:rsidR="0014668C"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applicant</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seeks</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to</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cancel</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an</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agreement</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of</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sale. In terms of</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s 15 (d)</w:t>
      </w:r>
      <w:r w:rsidR="002A6355">
        <w:rPr>
          <w:rFonts w:ascii="Times New Roman" w:hAnsi="Times New Roman" w:cs="Times New Roman"/>
          <w:sz w:val="24"/>
          <w:szCs w:val="24"/>
        </w:rPr>
        <w:t xml:space="preserve"> </w:t>
      </w:r>
      <w:r w:rsidR="003475A2">
        <w:rPr>
          <w:rFonts w:ascii="Times New Roman" w:hAnsi="Times New Roman" w:cs="Times New Roman"/>
          <w:sz w:val="24"/>
          <w:szCs w:val="24"/>
        </w:rPr>
        <w:t>of the Prescription Act</w:t>
      </w:r>
      <w:r w:rsidR="00E25AD5">
        <w:rPr>
          <w:rFonts w:ascii="Times New Roman" w:hAnsi="Times New Roman" w:cs="Times New Roman"/>
          <w:sz w:val="24"/>
          <w:szCs w:val="24"/>
        </w:rPr>
        <w:t>,</w:t>
      </w:r>
      <w:r w:rsidR="003475A2">
        <w:rPr>
          <w:rFonts w:ascii="Times New Roman" w:hAnsi="Times New Roman" w:cs="Times New Roman"/>
          <w:sz w:val="24"/>
          <w:szCs w:val="24"/>
        </w:rPr>
        <w:t xml:space="preserve"> </w:t>
      </w:r>
      <w:r w:rsidR="0014668C"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 xml:space="preserve">period of </w:t>
      </w:r>
      <w:r w:rsidR="00885531" w:rsidRPr="00D94C82">
        <w:rPr>
          <w:rFonts w:ascii="Times New Roman" w:hAnsi="Times New Roman" w:cs="Times New Roman"/>
          <w:sz w:val="24"/>
          <w:szCs w:val="24"/>
        </w:rPr>
        <w:t>prescription</w:t>
      </w:r>
      <w:r w:rsidR="0014668C" w:rsidRPr="00D94C82">
        <w:rPr>
          <w:rFonts w:ascii="Times New Roman" w:hAnsi="Times New Roman" w:cs="Times New Roman"/>
          <w:sz w:val="24"/>
          <w:szCs w:val="24"/>
        </w:rPr>
        <w:t xml:space="preserve"> applicable</w:t>
      </w:r>
      <w:r w:rsidR="002A6355">
        <w:rPr>
          <w:rFonts w:ascii="Times New Roman" w:hAnsi="Times New Roman" w:cs="Times New Roman"/>
          <w:sz w:val="24"/>
          <w:szCs w:val="24"/>
        </w:rPr>
        <w:t xml:space="preserve"> </w:t>
      </w:r>
      <w:r w:rsidR="003475A2">
        <w:rPr>
          <w:rFonts w:ascii="Times New Roman" w:hAnsi="Times New Roman" w:cs="Times New Roman"/>
          <w:sz w:val="24"/>
          <w:szCs w:val="24"/>
        </w:rPr>
        <w:t xml:space="preserve">under a contract </w:t>
      </w:r>
      <w:r w:rsidR="0014668C" w:rsidRPr="00D94C82">
        <w:rPr>
          <w:rFonts w:ascii="Times New Roman" w:hAnsi="Times New Roman" w:cs="Times New Roman"/>
          <w:sz w:val="24"/>
          <w:szCs w:val="24"/>
        </w:rPr>
        <w:t>is</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three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years.</w:t>
      </w:r>
      <w:r w:rsidR="00F71A56">
        <w:rPr>
          <w:rFonts w:ascii="Times New Roman" w:hAnsi="Times New Roman" w:cs="Times New Roman"/>
          <w:sz w:val="24"/>
          <w:szCs w:val="24"/>
        </w:rPr>
        <w:t xml:space="preserve"> </w:t>
      </w:r>
      <w:r w:rsidR="00885531"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applicant</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does</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not</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dispute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that</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following the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judgment of</w:t>
      </w:r>
      <w:r w:rsidR="00F71A56">
        <w:rPr>
          <w:rFonts w:ascii="Times New Roman" w:hAnsi="Times New Roman" w:cs="Times New Roman"/>
          <w:sz w:val="24"/>
          <w:szCs w:val="24"/>
        </w:rPr>
        <w:t xml:space="preserve"> </w:t>
      </w:r>
      <w:r w:rsidR="0014668C" w:rsidRPr="009A5FFD">
        <w:rPr>
          <w:rFonts w:ascii="Times New Roman" w:hAnsi="Times New Roman" w:cs="Times New Roman"/>
          <w:smallCaps/>
          <w:sz w:val="24"/>
          <w:szCs w:val="24"/>
        </w:rPr>
        <w:t>Chirawu Mugomba</w:t>
      </w:r>
      <w:r w:rsidR="00F71A56" w:rsidRPr="009A5FFD">
        <w:rPr>
          <w:rFonts w:ascii="Times New Roman" w:hAnsi="Times New Roman" w:cs="Times New Roman"/>
          <w:smallCaps/>
          <w:sz w:val="24"/>
          <w:szCs w:val="24"/>
        </w:rPr>
        <w:t xml:space="preserve"> </w:t>
      </w:r>
      <w:r w:rsidR="0014668C" w:rsidRPr="00D94C82">
        <w:rPr>
          <w:rFonts w:ascii="Times New Roman" w:hAnsi="Times New Roman" w:cs="Times New Roman"/>
          <w:sz w:val="24"/>
          <w:szCs w:val="24"/>
        </w:rPr>
        <w:t>J on the</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31s of July</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2019</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prescription</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began</w:t>
      </w:r>
      <w:r w:rsidR="00F71A56">
        <w:rPr>
          <w:rFonts w:ascii="Times New Roman" w:hAnsi="Times New Roman" w:cs="Times New Roman"/>
          <w:sz w:val="24"/>
          <w:szCs w:val="24"/>
        </w:rPr>
        <w:t xml:space="preserve"> </w:t>
      </w:r>
      <w:r w:rsidR="0014668C" w:rsidRPr="00D94C82">
        <w:rPr>
          <w:rFonts w:ascii="Times New Roman" w:hAnsi="Times New Roman" w:cs="Times New Roman"/>
          <w:sz w:val="24"/>
          <w:szCs w:val="24"/>
        </w:rPr>
        <w:t>to run</w:t>
      </w:r>
      <w:r w:rsidR="005B2F9E" w:rsidRPr="00D94C82">
        <w:rPr>
          <w:rFonts w:ascii="Times New Roman" w:hAnsi="Times New Roman" w:cs="Times New Roman"/>
          <w:sz w:val="24"/>
          <w:szCs w:val="24"/>
        </w:rPr>
        <w:t>.</w:t>
      </w:r>
      <w:r w:rsidR="007100C9" w:rsidRPr="00D94C82">
        <w:rPr>
          <w:rFonts w:ascii="Times New Roman" w:hAnsi="Times New Roman" w:cs="Times New Roman"/>
          <w:sz w:val="24"/>
          <w:szCs w:val="24"/>
        </w:rPr>
        <w:t xml:space="preserve"> She</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was</w:t>
      </w:r>
      <w:r w:rsidR="00F71A56">
        <w:rPr>
          <w:rFonts w:ascii="Times New Roman" w:hAnsi="Times New Roman" w:cs="Times New Roman"/>
          <w:sz w:val="24"/>
          <w:szCs w:val="24"/>
        </w:rPr>
        <w:t xml:space="preserve"> </w:t>
      </w:r>
      <w:r w:rsidR="00885531" w:rsidRPr="00D94C82">
        <w:rPr>
          <w:rFonts w:ascii="Times New Roman" w:hAnsi="Times New Roman" w:cs="Times New Roman"/>
          <w:sz w:val="24"/>
          <w:szCs w:val="24"/>
        </w:rPr>
        <w:t>fully</w:t>
      </w:r>
      <w:r w:rsidR="007100C9" w:rsidRPr="00D94C82">
        <w:rPr>
          <w:rFonts w:ascii="Times New Roman" w:hAnsi="Times New Roman" w:cs="Times New Roman"/>
          <w:sz w:val="24"/>
          <w:szCs w:val="24"/>
        </w:rPr>
        <w:t xml:space="preserve"> aware </w:t>
      </w:r>
      <w:r w:rsidR="00885531" w:rsidRPr="00D94C82">
        <w:rPr>
          <w:rFonts w:ascii="Times New Roman" w:hAnsi="Times New Roman" w:cs="Times New Roman"/>
          <w:sz w:val="24"/>
          <w:szCs w:val="24"/>
        </w:rPr>
        <w:t>of</w:t>
      </w:r>
      <w:r w:rsidR="007100C9" w:rsidRPr="00D94C82">
        <w:rPr>
          <w:rFonts w:ascii="Times New Roman" w:hAnsi="Times New Roman" w:cs="Times New Roman"/>
          <w:sz w:val="24"/>
          <w:szCs w:val="24"/>
        </w:rPr>
        <w:t xml:space="preserve"> the </w:t>
      </w:r>
      <w:r w:rsidR="00885531" w:rsidRPr="00D94C82">
        <w:rPr>
          <w:rFonts w:ascii="Times New Roman" w:hAnsi="Times New Roman" w:cs="Times New Roman"/>
          <w:sz w:val="24"/>
          <w:szCs w:val="24"/>
        </w:rPr>
        <w:t>identity</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of the</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debtor</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 xml:space="preserve">and </w:t>
      </w:r>
      <w:r w:rsidR="00885531" w:rsidRPr="00D94C82">
        <w:rPr>
          <w:rFonts w:ascii="Times New Roman" w:hAnsi="Times New Roman" w:cs="Times New Roman"/>
          <w:sz w:val="24"/>
          <w:szCs w:val="24"/>
        </w:rPr>
        <w:t>of</w:t>
      </w:r>
      <w:r w:rsidR="007100C9" w:rsidRPr="00D94C82">
        <w:rPr>
          <w:rFonts w:ascii="Times New Roman" w:hAnsi="Times New Roman" w:cs="Times New Roman"/>
          <w:sz w:val="24"/>
          <w:szCs w:val="24"/>
        </w:rPr>
        <w:t xml:space="preserve"> the</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facts</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from</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which her</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 xml:space="preserve">claim </w:t>
      </w:r>
      <w:r w:rsidR="00885531" w:rsidRPr="00D94C82">
        <w:rPr>
          <w:rFonts w:ascii="Times New Roman" w:hAnsi="Times New Roman" w:cs="Times New Roman"/>
          <w:sz w:val="24"/>
          <w:szCs w:val="24"/>
        </w:rPr>
        <w:t>arose. This</w:t>
      </w:r>
      <w:r w:rsidR="005B2F9E" w:rsidRPr="00D94C82">
        <w:rPr>
          <w:rFonts w:ascii="Times New Roman" w:hAnsi="Times New Roman" w:cs="Times New Roman"/>
          <w:sz w:val="24"/>
          <w:szCs w:val="24"/>
        </w:rPr>
        <w:t xml:space="preserve"> means</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that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 xml:space="preserve">claim </w:t>
      </w:r>
      <w:r w:rsidR="007100C9" w:rsidRPr="00D94C82">
        <w:rPr>
          <w:rFonts w:ascii="Times New Roman" w:hAnsi="Times New Roman" w:cs="Times New Roman"/>
          <w:sz w:val="24"/>
          <w:szCs w:val="24"/>
        </w:rPr>
        <w:t>for the reversal of the contract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 xml:space="preserve">prescribed on the </w:t>
      </w:r>
      <w:r w:rsidR="0072696F">
        <w:rPr>
          <w:rFonts w:ascii="Times New Roman" w:hAnsi="Times New Roman" w:cs="Times New Roman"/>
          <w:sz w:val="24"/>
          <w:szCs w:val="24"/>
        </w:rPr>
        <w:t>1</w:t>
      </w:r>
      <w:r w:rsidR="0072696F" w:rsidRPr="0072696F">
        <w:rPr>
          <w:rFonts w:ascii="Times New Roman" w:hAnsi="Times New Roman" w:cs="Times New Roman"/>
          <w:sz w:val="24"/>
          <w:szCs w:val="24"/>
          <w:vertAlign w:val="superscript"/>
        </w:rPr>
        <w:t>st</w:t>
      </w:r>
      <w:r w:rsidR="0072696F">
        <w:rPr>
          <w:rFonts w:ascii="Times New Roman" w:hAnsi="Times New Roman" w:cs="Times New Roman"/>
          <w:sz w:val="24"/>
          <w:szCs w:val="24"/>
        </w:rPr>
        <w:t xml:space="preserve"> </w:t>
      </w:r>
      <w:r w:rsidR="005B2F9E" w:rsidRPr="00D94C82">
        <w:rPr>
          <w:rFonts w:ascii="Times New Roman" w:hAnsi="Times New Roman" w:cs="Times New Roman"/>
          <w:sz w:val="24"/>
          <w:szCs w:val="24"/>
        </w:rPr>
        <w:t>of August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 xml:space="preserve">2022. It </w:t>
      </w:r>
      <w:r w:rsidR="0072696F" w:rsidRPr="00D94C82">
        <w:rPr>
          <w:rFonts w:ascii="Times New Roman" w:hAnsi="Times New Roman" w:cs="Times New Roman"/>
          <w:sz w:val="24"/>
          <w:szCs w:val="24"/>
        </w:rPr>
        <w:t>was</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evident from</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Ms</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Mahere’s submissions</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that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she</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had</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miscalculated the</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period</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whilst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in no</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uncertain</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terms</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accepting the</w:t>
      </w:r>
      <w:r w:rsidR="00F71A56">
        <w:rPr>
          <w:rFonts w:ascii="Times New Roman" w:hAnsi="Times New Roman" w:cs="Times New Roman"/>
          <w:sz w:val="24"/>
          <w:szCs w:val="24"/>
        </w:rPr>
        <w:t xml:space="preserve"> </w:t>
      </w:r>
      <w:r w:rsidR="0072696F" w:rsidRPr="00D94C82">
        <w:rPr>
          <w:rFonts w:ascii="Times New Roman" w:hAnsi="Times New Roman" w:cs="Times New Roman"/>
          <w:sz w:val="24"/>
          <w:szCs w:val="24"/>
        </w:rPr>
        <w:t>relevant</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period</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in</w:t>
      </w:r>
      <w:r w:rsidR="00F71A56">
        <w:rPr>
          <w:rFonts w:ascii="Times New Roman" w:hAnsi="Times New Roman" w:cs="Times New Roman"/>
          <w:sz w:val="24"/>
          <w:szCs w:val="24"/>
        </w:rPr>
        <w:t xml:space="preserve"> </w:t>
      </w:r>
      <w:r w:rsidR="005B2F9E" w:rsidRPr="00D94C82">
        <w:rPr>
          <w:rFonts w:ascii="Times New Roman" w:hAnsi="Times New Roman" w:cs="Times New Roman"/>
          <w:sz w:val="24"/>
          <w:szCs w:val="24"/>
        </w:rPr>
        <w:t>question</w:t>
      </w:r>
      <w:r w:rsidR="007100C9" w:rsidRPr="00D94C82">
        <w:rPr>
          <w:rFonts w:ascii="Times New Roman" w:hAnsi="Times New Roman" w:cs="Times New Roman"/>
          <w:sz w:val="24"/>
          <w:szCs w:val="24"/>
        </w:rPr>
        <w:t xml:space="preserve"> as to</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when</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 xml:space="preserve">prescription </w:t>
      </w:r>
      <w:r w:rsidR="0072696F" w:rsidRPr="00D94C82">
        <w:rPr>
          <w:rFonts w:ascii="Times New Roman" w:hAnsi="Times New Roman" w:cs="Times New Roman"/>
          <w:sz w:val="24"/>
          <w:szCs w:val="24"/>
        </w:rPr>
        <w:t>began</w:t>
      </w:r>
      <w:r w:rsidR="007100C9" w:rsidRPr="00D94C82">
        <w:rPr>
          <w:rFonts w:ascii="Times New Roman" w:hAnsi="Times New Roman" w:cs="Times New Roman"/>
          <w:sz w:val="24"/>
          <w:szCs w:val="24"/>
        </w:rPr>
        <w:t xml:space="preserve"> to</w:t>
      </w:r>
      <w:r w:rsidR="00F71A56">
        <w:rPr>
          <w:rFonts w:ascii="Times New Roman" w:hAnsi="Times New Roman" w:cs="Times New Roman"/>
          <w:sz w:val="24"/>
          <w:szCs w:val="24"/>
        </w:rPr>
        <w:t xml:space="preserve"> </w:t>
      </w:r>
      <w:r w:rsidR="007100C9" w:rsidRPr="00D94C82">
        <w:rPr>
          <w:rFonts w:ascii="Times New Roman" w:hAnsi="Times New Roman" w:cs="Times New Roman"/>
          <w:sz w:val="24"/>
          <w:szCs w:val="24"/>
        </w:rPr>
        <w:t xml:space="preserve">run. </w:t>
      </w:r>
      <w:r w:rsidR="00F07AD0" w:rsidRPr="00D94C82">
        <w:rPr>
          <w:rFonts w:ascii="Times New Roman" w:hAnsi="Times New Roman" w:cs="Times New Roman"/>
          <w:sz w:val="24"/>
          <w:szCs w:val="24"/>
        </w:rPr>
        <w:t>Prescription</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goes to the</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root</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of</w:t>
      </w:r>
      <w:r w:rsidR="00F71A56">
        <w:rPr>
          <w:rFonts w:ascii="Times New Roman" w:hAnsi="Times New Roman" w:cs="Times New Roman"/>
          <w:sz w:val="24"/>
          <w:szCs w:val="24"/>
        </w:rPr>
        <w:t xml:space="preserve"> </w:t>
      </w:r>
      <w:r w:rsidR="00E25AD5">
        <w:rPr>
          <w:rFonts w:ascii="Times New Roman" w:hAnsi="Times New Roman" w:cs="Times New Roman"/>
          <w:sz w:val="24"/>
          <w:szCs w:val="24"/>
        </w:rPr>
        <w:t xml:space="preserve"> a </w:t>
      </w:r>
      <w:r w:rsidR="00F07AD0" w:rsidRPr="00D94C82">
        <w:rPr>
          <w:rFonts w:ascii="Times New Roman" w:hAnsi="Times New Roman" w:cs="Times New Roman"/>
          <w:sz w:val="24"/>
          <w:szCs w:val="24"/>
        </w:rPr>
        <w:t>claim</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and</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as such there</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is no need to</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go into the</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merits</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of the</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case save to say a</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few</w:t>
      </w:r>
      <w:r w:rsidR="00F71A56">
        <w:rPr>
          <w:rFonts w:ascii="Times New Roman" w:hAnsi="Times New Roman" w:cs="Times New Roman"/>
          <w:sz w:val="24"/>
          <w:szCs w:val="24"/>
        </w:rPr>
        <w:t xml:space="preserve"> </w:t>
      </w:r>
      <w:r w:rsidR="0072696F" w:rsidRPr="00D94C82">
        <w:rPr>
          <w:rFonts w:ascii="Times New Roman" w:hAnsi="Times New Roman" w:cs="Times New Roman"/>
          <w:sz w:val="24"/>
          <w:szCs w:val="24"/>
        </w:rPr>
        <w:t>r</w:t>
      </w:r>
      <w:r w:rsidR="00697CC1">
        <w:rPr>
          <w:rFonts w:ascii="Times New Roman" w:hAnsi="Times New Roman" w:cs="Times New Roman"/>
          <w:sz w:val="24"/>
          <w:szCs w:val="24"/>
        </w:rPr>
        <w:t>emarks</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on the preliminary</w:t>
      </w:r>
      <w:r w:rsidR="00F71A56">
        <w:rPr>
          <w:rFonts w:ascii="Times New Roman" w:hAnsi="Times New Roman" w:cs="Times New Roman"/>
          <w:sz w:val="24"/>
          <w:szCs w:val="24"/>
        </w:rPr>
        <w:t xml:space="preserve"> </w:t>
      </w:r>
      <w:r w:rsidR="0072696F" w:rsidRPr="00D94C82">
        <w:rPr>
          <w:rFonts w:ascii="Times New Roman" w:hAnsi="Times New Roman" w:cs="Times New Roman"/>
          <w:sz w:val="24"/>
          <w:szCs w:val="24"/>
        </w:rPr>
        <w:t>point</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that</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a</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declaration is</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not</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affected</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by</w:t>
      </w:r>
      <w:r w:rsidR="00F71A56">
        <w:rPr>
          <w:rFonts w:ascii="Times New Roman" w:hAnsi="Times New Roman" w:cs="Times New Roman"/>
          <w:sz w:val="24"/>
          <w:szCs w:val="24"/>
        </w:rPr>
        <w:t xml:space="preserve"> </w:t>
      </w:r>
      <w:r w:rsidR="00F07AD0" w:rsidRPr="00D94C82">
        <w:rPr>
          <w:rFonts w:ascii="Times New Roman" w:hAnsi="Times New Roman" w:cs="Times New Roman"/>
          <w:sz w:val="24"/>
          <w:szCs w:val="24"/>
        </w:rPr>
        <w:t>prescription.</w:t>
      </w:r>
      <w:r w:rsidR="00F71A56">
        <w:rPr>
          <w:rFonts w:ascii="Times New Roman" w:hAnsi="Times New Roman" w:cs="Times New Roman"/>
          <w:sz w:val="24"/>
          <w:szCs w:val="24"/>
        </w:rPr>
        <w:t xml:space="preserve"> </w:t>
      </w:r>
    </w:p>
    <w:p w14:paraId="43E9E404" w14:textId="77777777" w:rsidR="005661B9" w:rsidRPr="00D94C82" w:rsidRDefault="0061466C" w:rsidP="00D94C82">
      <w:pPr>
        <w:pStyle w:val="Default"/>
        <w:spacing w:line="360" w:lineRule="auto"/>
        <w:ind w:firstLine="720"/>
        <w:jc w:val="both"/>
        <w:rPr>
          <w:rFonts w:ascii="Times New Roman" w:hAnsi="Times New Roman" w:cs="Times New Roman"/>
          <w:bCs/>
        </w:rPr>
      </w:pPr>
      <w:r>
        <w:rPr>
          <w:rFonts w:ascii="Times New Roman" w:hAnsi="Times New Roman" w:cs="Times New Roman"/>
        </w:rPr>
        <w:t>In</w:t>
      </w:r>
      <w:r w:rsidR="003475A2">
        <w:rPr>
          <w:rFonts w:ascii="Times New Roman" w:hAnsi="Times New Roman" w:cs="Times New Roman"/>
        </w:rPr>
        <w:t xml:space="preserve"> </w:t>
      </w:r>
      <w:r w:rsidR="005661B9" w:rsidRPr="00D94C82">
        <w:rPr>
          <w:rFonts w:ascii="Times New Roman" w:hAnsi="Times New Roman" w:cs="Times New Roman"/>
          <w:bCs/>
          <w:i/>
        </w:rPr>
        <w:t xml:space="preserve">Ndlovu </w:t>
      </w:r>
      <w:r w:rsidR="005661B9" w:rsidRPr="00D94C82">
        <w:rPr>
          <w:rFonts w:ascii="Times New Roman" w:hAnsi="Times New Roman" w:cs="Times New Roman"/>
          <w:bCs/>
          <w:iCs/>
        </w:rPr>
        <w:t>v</w:t>
      </w:r>
      <w:r w:rsidR="005661B9" w:rsidRPr="00D94C82">
        <w:rPr>
          <w:rFonts w:ascii="Times New Roman" w:hAnsi="Times New Roman" w:cs="Times New Roman"/>
          <w:bCs/>
          <w:i/>
        </w:rPr>
        <w:t xml:space="preserve"> Ndlovu &amp; Anor</w:t>
      </w:r>
      <w:r w:rsidR="003475A2">
        <w:rPr>
          <w:rFonts w:ascii="Times New Roman" w:hAnsi="Times New Roman" w:cs="Times New Roman"/>
          <w:bCs/>
        </w:rPr>
        <w:t xml:space="preserve"> </w:t>
      </w:r>
      <w:r w:rsidR="00697CC1">
        <w:rPr>
          <w:rFonts w:ascii="Times New Roman" w:hAnsi="Times New Roman" w:cs="Times New Roman"/>
          <w:bCs/>
        </w:rPr>
        <w:t>cited</w:t>
      </w:r>
      <w:r w:rsidR="002A6355">
        <w:rPr>
          <w:rFonts w:ascii="Times New Roman" w:hAnsi="Times New Roman" w:cs="Times New Roman"/>
          <w:bCs/>
        </w:rPr>
        <w:t xml:space="preserve"> </w:t>
      </w:r>
      <w:r w:rsidR="00697CC1">
        <w:rPr>
          <w:rFonts w:ascii="Times New Roman" w:hAnsi="Times New Roman" w:cs="Times New Roman"/>
          <w:bCs/>
        </w:rPr>
        <w:t xml:space="preserve">earlier, </w:t>
      </w:r>
      <w:r w:rsidR="005661B9" w:rsidRPr="009A5FFD">
        <w:rPr>
          <w:rFonts w:ascii="Times New Roman" w:hAnsi="Times New Roman" w:cs="Times New Roman"/>
          <w:bCs/>
          <w:smallCaps/>
        </w:rPr>
        <w:t>Ndou J</w:t>
      </w:r>
      <w:r w:rsidR="00F71A56">
        <w:rPr>
          <w:rFonts w:ascii="Times New Roman" w:hAnsi="Times New Roman" w:cs="Times New Roman"/>
          <w:bCs/>
        </w:rPr>
        <w:t xml:space="preserve"> </w:t>
      </w:r>
      <w:r w:rsidR="005661B9" w:rsidRPr="00D94C82">
        <w:rPr>
          <w:rFonts w:ascii="Times New Roman" w:hAnsi="Times New Roman" w:cs="Times New Roman"/>
          <w:bCs/>
        </w:rPr>
        <w:t>indeed stated that</w:t>
      </w:r>
      <w:r w:rsidR="00F71A56">
        <w:rPr>
          <w:rFonts w:ascii="Times New Roman" w:hAnsi="Times New Roman" w:cs="Times New Roman"/>
          <w:bCs/>
        </w:rPr>
        <w:t xml:space="preserve"> </w:t>
      </w:r>
      <w:r w:rsidR="005661B9" w:rsidRPr="00D94C82">
        <w:rPr>
          <w:rFonts w:ascii="Times New Roman" w:hAnsi="Times New Roman" w:cs="Times New Roman"/>
          <w:bCs/>
        </w:rPr>
        <w:t>it is only a debt as defined in the Prescription Act which prescribes and that a declaratory order, being a remedy to secure the public interest of certainty or correct legal position was said not to prescribe. He</w:t>
      </w:r>
      <w:r w:rsidR="00F71A56">
        <w:rPr>
          <w:rFonts w:ascii="Times New Roman" w:hAnsi="Times New Roman" w:cs="Times New Roman"/>
          <w:bCs/>
        </w:rPr>
        <w:t xml:space="preserve"> </w:t>
      </w:r>
      <w:r w:rsidR="005661B9" w:rsidRPr="00D94C82">
        <w:rPr>
          <w:rFonts w:ascii="Times New Roman" w:hAnsi="Times New Roman" w:cs="Times New Roman"/>
          <w:bCs/>
        </w:rPr>
        <w:t>placed</w:t>
      </w:r>
      <w:r w:rsidR="00F71A56">
        <w:rPr>
          <w:rFonts w:ascii="Times New Roman" w:hAnsi="Times New Roman" w:cs="Times New Roman"/>
          <w:bCs/>
        </w:rPr>
        <w:t xml:space="preserve"> </w:t>
      </w:r>
      <w:r w:rsidR="005661B9" w:rsidRPr="00D94C82">
        <w:rPr>
          <w:rFonts w:ascii="Times New Roman" w:hAnsi="Times New Roman" w:cs="Times New Roman"/>
          <w:bCs/>
        </w:rPr>
        <w:t>reliance on the</w:t>
      </w:r>
      <w:r w:rsidR="00F71A56">
        <w:rPr>
          <w:rFonts w:ascii="Times New Roman" w:hAnsi="Times New Roman" w:cs="Times New Roman"/>
          <w:bCs/>
        </w:rPr>
        <w:t xml:space="preserve"> </w:t>
      </w:r>
      <w:r w:rsidR="005661B9" w:rsidRPr="00D94C82">
        <w:rPr>
          <w:rFonts w:ascii="Times New Roman" w:hAnsi="Times New Roman" w:cs="Times New Roman"/>
          <w:bCs/>
        </w:rPr>
        <w:t>South African</w:t>
      </w:r>
      <w:r w:rsidR="00F71A56">
        <w:rPr>
          <w:rFonts w:ascii="Times New Roman" w:hAnsi="Times New Roman" w:cs="Times New Roman"/>
          <w:bCs/>
        </w:rPr>
        <w:t xml:space="preserve"> </w:t>
      </w:r>
      <w:r w:rsidR="005661B9" w:rsidRPr="00D94C82">
        <w:rPr>
          <w:rFonts w:ascii="Times New Roman" w:hAnsi="Times New Roman" w:cs="Times New Roman"/>
          <w:bCs/>
        </w:rPr>
        <w:t xml:space="preserve">case of </w:t>
      </w:r>
      <w:r w:rsidR="005661B9" w:rsidRPr="00D94C82">
        <w:rPr>
          <w:rFonts w:ascii="Times New Roman" w:hAnsi="Times New Roman" w:cs="Times New Roman"/>
          <w:bCs/>
          <w:i/>
        </w:rPr>
        <w:t xml:space="preserve">Oertel &amp; Ors </w:t>
      </w:r>
      <w:r w:rsidR="005661B9" w:rsidRPr="00D94C82">
        <w:rPr>
          <w:rFonts w:ascii="Times New Roman" w:hAnsi="Times New Roman" w:cs="Times New Roman"/>
          <w:bCs/>
          <w:iCs/>
        </w:rPr>
        <w:t>v</w:t>
      </w:r>
      <w:r w:rsidR="005661B9" w:rsidRPr="00D94C82">
        <w:rPr>
          <w:rFonts w:ascii="Times New Roman" w:hAnsi="Times New Roman" w:cs="Times New Roman"/>
          <w:bCs/>
          <w:i/>
        </w:rPr>
        <w:t xml:space="preserve"> Director of Local Government</w:t>
      </w:r>
      <w:r w:rsidR="005661B9" w:rsidRPr="00D94C82">
        <w:rPr>
          <w:rFonts w:ascii="Times New Roman" w:hAnsi="Times New Roman" w:cs="Times New Roman"/>
          <w:bCs/>
        </w:rPr>
        <w:t xml:space="preserve"> 1981 2 SA 477 T at 492 in which it was reasoned that:</w:t>
      </w:r>
    </w:p>
    <w:p w14:paraId="7EDD4CFC" w14:textId="77777777" w:rsidR="00F07AD0" w:rsidRPr="009A5FFD" w:rsidRDefault="005661B9" w:rsidP="00697CC1">
      <w:pPr>
        <w:autoSpaceDE w:val="0"/>
        <w:autoSpaceDN w:val="0"/>
        <w:adjustRightInd w:val="0"/>
        <w:spacing w:after="0" w:line="240" w:lineRule="auto"/>
        <w:ind w:left="720"/>
        <w:jc w:val="both"/>
        <w:rPr>
          <w:rFonts w:ascii="Times New Roman" w:hAnsi="Times New Roman" w:cs="Times New Roman"/>
          <w:bCs/>
        </w:rPr>
      </w:pPr>
      <w:r w:rsidRPr="009A5FFD">
        <w:rPr>
          <w:rFonts w:ascii="Times New Roman" w:hAnsi="Times New Roman" w:cs="Times New Roman"/>
          <w:bCs/>
        </w:rPr>
        <w:t>“Public rights are excluded from the operation of the Prescription Act…and “debt” in the Act must be necessarily restricted to such claims as have arisen in the field of private law. Whilst every debt encompasses an obligation not every obligation constitutes a debt for the purposes of the Prescription Act.”</w:t>
      </w:r>
    </w:p>
    <w:p w14:paraId="0ADF5018" w14:textId="77777777" w:rsidR="005661B9" w:rsidRPr="009A5FFD" w:rsidRDefault="005661B9" w:rsidP="00D94C82">
      <w:pPr>
        <w:autoSpaceDE w:val="0"/>
        <w:autoSpaceDN w:val="0"/>
        <w:adjustRightInd w:val="0"/>
        <w:spacing w:after="0" w:line="360" w:lineRule="auto"/>
        <w:jc w:val="both"/>
        <w:rPr>
          <w:rFonts w:ascii="Times New Roman" w:hAnsi="Times New Roman" w:cs="Times New Roman"/>
          <w:bCs/>
        </w:rPr>
      </w:pPr>
    </w:p>
    <w:p w14:paraId="3410559A" w14:textId="77777777" w:rsidR="005821EE" w:rsidRDefault="005661B9" w:rsidP="009A5FFD">
      <w:pPr>
        <w:autoSpaceDE w:val="0"/>
        <w:autoSpaceDN w:val="0"/>
        <w:adjustRightInd w:val="0"/>
        <w:spacing w:after="0" w:line="360" w:lineRule="auto"/>
        <w:ind w:firstLine="720"/>
        <w:jc w:val="both"/>
        <w:rPr>
          <w:rFonts w:ascii="Times New Roman" w:hAnsi="Times New Roman" w:cs="Times New Roman"/>
          <w:bCs/>
          <w:sz w:val="24"/>
          <w:szCs w:val="24"/>
        </w:rPr>
      </w:pPr>
      <w:r w:rsidRPr="00D94C82">
        <w:rPr>
          <w:rFonts w:ascii="Times New Roman" w:hAnsi="Times New Roman" w:cs="Times New Roman"/>
          <w:bCs/>
          <w:sz w:val="24"/>
          <w:szCs w:val="24"/>
        </w:rPr>
        <w:t>Mr Mpofu</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is</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absolutely correct</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that</w:t>
      </w:r>
      <w:r w:rsidR="00F71A56">
        <w:rPr>
          <w:rFonts w:ascii="Times New Roman" w:hAnsi="Times New Roman" w:cs="Times New Roman"/>
          <w:bCs/>
          <w:sz w:val="24"/>
          <w:szCs w:val="24"/>
        </w:rPr>
        <w:t xml:space="preserve"> </w:t>
      </w:r>
      <w:r w:rsidR="005821EE">
        <w:rPr>
          <w:rFonts w:ascii="Times New Roman" w:hAnsi="Times New Roman" w:cs="Times New Roman"/>
          <w:bCs/>
          <w:sz w:val="24"/>
          <w:szCs w:val="24"/>
        </w:rPr>
        <w:t>the remarks</w:t>
      </w:r>
      <w:r w:rsidR="002A6355">
        <w:rPr>
          <w:rFonts w:ascii="Times New Roman" w:hAnsi="Times New Roman" w:cs="Times New Roman"/>
          <w:bCs/>
          <w:sz w:val="24"/>
          <w:szCs w:val="24"/>
        </w:rPr>
        <w:t xml:space="preserve"> </w:t>
      </w:r>
      <w:r w:rsidR="005821EE">
        <w:rPr>
          <w:rFonts w:ascii="Times New Roman" w:hAnsi="Times New Roman" w:cs="Times New Roman"/>
          <w:bCs/>
          <w:sz w:val="24"/>
          <w:szCs w:val="24"/>
        </w:rPr>
        <w:t>therein</w:t>
      </w:r>
      <w:r w:rsidR="002A6355">
        <w:rPr>
          <w:rFonts w:ascii="Times New Roman" w:hAnsi="Times New Roman" w:cs="Times New Roman"/>
          <w:bCs/>
          <w:sz w:val="24"/>
          <w:szCs w:val="24"/>
        </w:rPr>
        <w:t xml:space="preserve"> </w:t>
      </w:r>
      <w:r w:rsidR="005821EE">
        <w:rPr>
          <w:rFonts w:ascii="Times New Roman" w:hAnsi="Times New Roman" w:cs="Times New Roman"/>
          <w:bCs/>
          <w:sz w:val="24"/>
          <w:szCs w:val="24"/>
        </w:rPr>
        <w:t>were</w:t>
      </w:r>
      <w:r w:rsidR="002A6355">
        <w:rPr>
          <w:rFonts w:ascii="Times New Roman" w:hAnsi="Times New Roman" w:cs="Times New Roman"/>
          <w:bCs/>
          <w:sz w:val="24"/>
          <w:szCs w:val="24"/>
        </w:rPr>
        <w:t xml:space="preserve"> </w:t>
      </w:r>
      <w:r w:rsidR="005821EE">
        <w:rPr>
          <w:rFonts w:ascii="Times New Roman" w:hAnsi="Times New Roman" w:cs="Times New Roman"/>
          <w:bCs/>
          <w:sz w:val="24"/>
          <w:szCs w:val="24"/>
        </w:rPr>
        <w:t>specific to their</w:t>
      </w:r>
      <w:r w:rsidR="002A6355">
        <w:rPr>
          <w:rFonts w:ascii="Times New Roman" w:hAnsi="Times New Roman" w:cs="Times New Roman"/>
          <w:bCs/>
          <w:sz w:val="24"/>
          <w:szCs w:val="24"/>
        </w:rPr>
        <w:t xml:space="preserve"> </w:t>
      </w:r>
      <w:r w:rsidR="005821EE">
        <w:rPr>
          <w:rFonts w:ascii="Times New Roman" w:hAnsi="Times New Roman" w:cs="Times New Roman"/>
          <w:bCs/>
          <w:sz w:val="24"/>
          <w:szCs w:val="24"/>
        </w:rPr>
        <w:t>Prescription Act. O</w:t>
      </w:r>
      <w:r w:rsidRPr="00D94C82">
        <w:rPr>
          <w:rFonts w:ascii="Times New Roman" w:hAnsi="Times New Roman" w:cs="Times New Roman"/>
          <w:bCs/>
          <w:sz w:val="24"/>
          <w:szCs w:val="24"/>
        </w:rPr>
        <w:t>ur</w:t>
      </w:r>
      <w:r w:rsidR="00F71A56">
        <w:rPr>
          <w:rFonts w:ascii="Times New Roman" w:hAnsi="Times New Roman" w:cs="Times New Roman"/>
          <w:bCs/>
          <w:sz w:val="24"/>
          <w:szCs w:val="24"/>
        </w:rPr>
        <w:t xml:space="preserve"> </w:t>
      </w:r>
      <w:r w:rsidR="0072696F" w:rsidRPr="00D94C82">
        <w:rPr>
          <w:rFonts w:ascii="Times New Roman" w:hAnsi="Times New Roman" w:cs="Times New Roman"/>
          <w:bCs/>
          <w:sz w:val="24"/>
          <w:szCs w:val="24"/>
        </w:rPr>
        <w:t>prescription</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Act in its definition of</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a</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debt</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includes</w:t>
      </w:r>
      <w:r w:rsidR="00F71A56">
        <w:rPr>
          <w:rFonts w:ascii="Times New Roman" w:hAnsi="Times New Roman" w:cs="Times New Roman"/>
          <w:bCs/>
          <w:sz w:val="24"/>
          <w:szCs w:val="24"/>
        </w:rPr>
        <w:t xml:space="preserve"> </w:t>
      </w:r>
      <w:r w:rsidR="005821EE">
        <w:rPr>
          <w:rFonts w:ascii="Times New Roman" w:hAnsi="Times New Roman" w:cs="Times New Roman"/>
          <w:bCs/>
          <w:sz w:val="24"/>
          <w:szCs w:val="24"/>
        </w:rPr>
        <w:t xml:space="preserve">those </w:t>
      </w:r>
      <w:r w:rsidRPr="00D94C82">
        <w:rPr>
          <w:rFonts w:ascii="Times New Roman" w:hAnsi="Times New Roman" w:cs="Times New Roman"/>
          <w:bCs/>
          <w:sz w:val="24"/>
          <w:szCs w:val="24"/>
        </w:rPr>
        <w:t>obligations</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arising</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from</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statute.</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 xml:space="preserve">This is </w:t>
      </w:r>
      <w:r w:rsidR="0072696F" w:rsidRPr="00D94C82">
        <w:rPr>
          <w:rFonts w:ascii="Times New Roman" w:hAnsi="Times New Roman" w:cs="Times New Roman"/>
          <w:bCs/>
          <w:sz w:val="24"/>
          <w:szCs w:val="24"/>
        </w:rPr>
        <w:t>unlike</w:t>
      </w:r>
      <w:r w:rsidRPr="00D94C82">
        <w:rPr>
          <w:rFonts w:ascii="Times New Roman" w:hAnsi="Times New Roman" w:cs="Times New Roman"/>
          <w:bCs/>
          <w:sz w:val="24"/>
          <w:szCs w:val="24"/>
        </w:rPr>
        <w:t xml:space="preserve"> the</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South</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African Act</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which was</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the</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subject</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matter of</w:t>
      </w:r>
      <w:r w:rsidR="00F71A56">
        <w:rPr>
          <w:rFonts w:ascii="Times New Roman" w:hAnsi="Times New Roman" w:cs="Times New Roman"/>
          <w:bCs/>
          <w:sz w:val="24"/>
          <w:szCs w:val="24"/>
        </w:rPr>
        <w:t xml:space="preserve"> </w:t>
      </w:r>
      <w:r w:rsidRPr="00D94C82">
        <w:rPr>
          <w:rFonts w:ascii="Times New Roman" w:hAnsi="Times New Roman" w:cs="Times New Roman"/>
          <w:bCs/>
          <w:sz w:val="24"/>
          <w:szCs w:val="24"/>
        </w:rPr>
        <w:t>discussion</w:t>
      </w:r>
      <w:r w:rsidR="008A6723" w:rsidRPr="00D94C82">
        <w:rPr>
          <w:rFonts w:ascii="Times New Roman" w:hAnsi="Times New Roman" w:cs="Times New Roman"/>
          <w:bCs/>
          <w:sz w:val="24"/>
          <w:szCs w:val="24"/>
        </w:rPr>
        <w:t xml:space="preserve"> in the </w:t>
      </w:r>
      <w:r w:rsidR="005821EE" w:rsidRPr="005821EE">
        <w:rPr>
          <w:rFonts w:ascii="Times New Roman" w:hAnsi="Times New Roman" w:cs="Times New Roman"/>
          <w:bCs/>
          <w:i/>
          <w:sz w:val="24"/>
          <w:szCs w:val="24"/>
        </w:rPr>
        <w:t>Ortel</w:t>
      </w:r>
      <w:r w:rsidR="00F71A56">
        <w:rPr>
          <w:rFonts w:ascii="Times New Roman" w:hAnsi="Times New Roman" w:cs="Times New Roman"/>
          <w:bCs/>
          <w:sz w:val="24"/>
          <w:szCs w:val="24"/>
        </w:rPr>
        <w:t xml:space="preserve"> </w:t>
      </w:r>
      <w:r w:rsidR="008A6723" w:rsidRPr="00D94C82">
        <w:rPr>
          <w:rFonts w:ascii="Times New Roman" w:hAnsi="Times New Roman" w:cs="Times New Roman"/>
          <w:bCs/>
          <w:sz w:val="24"/>
          <w:szCs w:val="24"/>
        </w:rPr>
        <w:t>case</w:t>
      </w:r>
      <w:r w:rsidR="005821EE">
        <w:rPr>
          <w:rFonts w:ascii="Times New Roman" w:hAnsi="Times New Roman" w:cs="Times New Roman"/>
          <w:bCs/>
          <w:sz w:val="24"/>
          <w:szCs w:val="24"/>
        </w:rPr>
        <w:t>.</w:t>
      </w:r>
      <w:r w:rsidR="00F71A56">
        <w:rPr>
          <w:rFonts w:ascii="Times New Roman" w:hAnsi="Times New Roman" w:cs="Times New Roman"/>
          <w:bCs/>
          <w:sz w:val="24"/>
          <w:szCs w:val="24"/>
        </w:rPr>
        <w:t xml:space="preserve"> </w:t>
      </w:r>
    </w:p>
    <w:p w14:paraId="71B0C737" w14:textId="77777777" w:rsidR="00D46F3F" w:rsidRPr="00D94C82" w:rsidRDefault="003507DA" w:rsidP="009A5FFD">
      <w:pPr>
        <w:autoSpaceDE w:val="0"/>
        <w:autoSpaceDN w:val="0"/>
        <w:adjustRightInd w:val="0"/>
        <w:spacing w:after="0" w:line="360" w:lineRule="auto"/>
        <w:ind w:firstLine="720"/>
        <w:jc w:val="both"/>
        <w:rPr>
          <w:rFonts w:ascii="Times New Roman" w:hAnsi="Times New Roman" w:cs="Times New Roman"/>
          <w:sz w:val="24"/>
          <w:szCs w:val="24"/>
        </w:rPr>
      </w:pPr>
      <w:r w:rsidRPr="00D94C82">
        <w:rPr>
          <w:rFonts w:ascii="Times New Roman" w:hAnsi="Times New Roman" w:cs="Times New Roman"/>
          <w:sz w:val="24"/>
          <w:szCs w:val="24"/>
        </w:rPr>
        <w:lastRenderedPageBreak/>
        <w:t>In</w:t>
      </w:r>
      <w:r w:rsidR="002A6355">
        <w:rPr>
          <w:rFonts w:ascii="Times New Roman" w:hAnsi="Times New Roman" w:cs="Times New Roman"/>
          <w:sz w:val="24"/>
          <w:szCs w:val="24"/>
        </w:rPr>
        <w:t xml:space="preserve"> </w:t>
      </w:r>
      <w:r w:rsidRPr="00D94C82">
        <w:rPr>
          <w:rFonts w:ascii="Times New Roman" w:hAnsi="Times New Roman" w:cs="Times New Roman"/>
          <w:i/>
          <w:sz w:val="24"/>
          <w:szCs w:val="24"/>
        </w:rPr>
        <w:t xml:space="preserve">Syfin Holdings Ltd </w:t>
      </w:r>
      <w:r w:rsidRPr="00D94C82">
        <w:rPr>
          <w:rFonts w:ascii="Times New Roman" w:hAnsi="Times New Roman" w:cs="Times New Roman"/>
          <w:iCs/>
          <w:sz w:val="24"/>
          <w:szCs w:val="24"/>
        </w:rPr>
        <w:t>v</w:t>
      </w:r>
      <w:r w:rsidRPr="00D94C82">
        <w:rPr>
          <w:rFonts w:ascii="Times New Roman" w:hAnsi="Times New Roman" w:cs="Times New Roman"/>
          <w:i/>
          <w:sz w:val="24"/>
          <w:szCs w:val="24"/>
        </w:rPr>
        <w:t xml:space="preserve"> Pickering</w:t>
      </w:r>
      <w:r w:rsidRPr="00D94C82">
        <w:rPr>
          <w:rFonts w:ascii="Times New Roman" w:hAnsi="Times New Roman" w:cs="Times New Roman"/>
          <w:sz w:val="24"/>
          <w:szCs w:val="24"/>
        </w:rPr>
        <w:t xml:space="preserve"> 1982 (1) ZLR 10 (SC), a Supreme Court case, G</w:t>
      </w:r>
      <w:r w:rsidRPr="00D94C82">
        <w:rPr>
          <w:rFonts w:ascii="Times New Roman" w:hAnsi="Times New Roman" w:cs="Times New Roman"/>
          <w:smallCaps/>
          <w:sz w:val="24"/>
          <w:szCs w:val="24"/>
        </w:rPr>
        <w:t>eorges</w:t>
      </w:r>
      <w:r w:rsidRPr="00D94C82">
        <w:rPr>
          <w:rFonts w:ascii="Times New Roman" w:hAnsi="Times New Roman" w:cs="Times New Roman"/>
          <w:sz w:val="24"/>
          <w:szCs w:val="24"/>
        </w:rPr>
        <w:t xml:space="preserve"> JA in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examining the definition of</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debt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in the</w:t>
      </w:r>
      <w:r w:rsidR="00F71A56">
        <w:rPr>
          <w:rFonts w:ascii="Times New Roman" w:hAnsi="Times New Roman" w:cs="Times New Roman"/>
          <w:sz w:val="24"/>
          <w:szCs w:val="24"/>
        </w:rPr>
        <w:t xml:space="preserve"> </w:t>
      </w:r>
      <w:r w:rsidR="00432CA6">
        <w:rPr>
          <w:rFonts w:ascii="Times New Roman" w:hAnsi="Times New Roman" w:cs="Times New Roman"/>
          <w:sz w:val="24"/>
          <w:szCs w:val="24"/>
        </w:rPr>
        <w:t>P</w:t>
      </w:r>
      <w:r w:rsidRPr="00D94C82">
        <w:rPr>
          <w:rFonts w:ascii="Times New Roman" w:hAnsi="Times New Roman" w:cs="Times New Roman"/>
          <w:sz w:val="24"/>
          <w:szCs w:val="24"/>
        </w:rPr>
        <w:t>rescription Ac</w:t>
      </w:r>
      <w:r w:rsidR="00432CA6">
        <w:rPr>
          <w:rFonts w:ascii="Times New Roman" w:hAnsi="Times New Roman" w:cs="Times New Roman"/>
          <w:sz w:val="24"/>
          <w:szCs w:val="24"/>
        </w:rPr>
        <w:t>t</w:t>
      </w:r>
      <w:r w:rsidR="0053150A">
        <w:rPr>
          <w:rFonts w:ascii="Times New Roman" w:hAnsi="Times New Roman" w:cs="Times New Roman"/>
          <w:sz w:val="24"/>
          <w:szCs w:val="24"/>
        </w:rPr>
        <w: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remarked</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that</w:t>
      </w:r>
      <w:r w:rsidR="00E25AD5">
        <w:rPr>
          <w:rFonts w:ascii="Times New Roman" w:hAnsi="Times New Roman" w:cs="Times New Roman"/>
          <w:sz w:val="24"/>
          <w:szCs w:val="24"/>
        </w:rPr>
        <w:t xml:space="preserve"> 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definition was broad enough to include among</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others</w:t>
      </w:r>
      <w:r w:rsidR="0053150A">
        <w:rPr>
          <w:rFonts w:ascii="Times New Roman" w:hAnsi="Times New Roman" w:cs="Times New Roman"/>
          <w:sz w:val="24"/>
          <w:szCs w:val="24"/>
        </w:rPr>
        <w: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 xml:space="preserve">claims </w:t>
      </w:r>
      <w:r w:rsidRPr="00D94C82">
        <w:rPr>
          <w:rFonts w:ascii="Times New Roman" w:hAnsi="Times New Roman" w:cs="Times New Roman"/>
          <w:b/>
          <w:sz w:val="24"/>
          <w:szCs w:val="24"/>
          <w:u w:val="single"/>
        </w:rPr>
        <w:t>for declarations of rights in relation to any given set of circumstances.</w:t>
      </w:r>
      <w:r w:rsidRPr="00D94C82">
        <w:rPr>
          <w:rFonts w:ascii="Times New Roman" w:hAnsi="Times New Roman" w:cs="Times New Roman"/>
          <w:sz w:val="24"/>
          <w:szCs w:val="24"/>
        </w:rPr>
        <w:t>”</w:t>
      </w:r>
      <w:r w:rsidR="00432CA6">
        <w:rPr>
          <w:rFonts w:ascii="Times New Roman" w:hAnsi="Times New Roman" w:cs="Times New Roman"/>
          <w:sz w:val="24"/>
          <w:szCs w:val="24"/>
        </w:rPr>
        <w:t xml:space="preserve"> </w:t>
      </w:r>
      <w:r w:rsidRPr="00D94C82">
        <w:rPr>
          <w:rFonts w:ascii="Times New Roman" w:hAnsi="Times New Roman" w:cs="Times New Roman"/>
          <w:sz w:val="24"/>
          <w:szCs w:val="24"/>
        </w:rPr>
        <w:t xml:space="preserve">As highlighted in </w:t>
      </w:r>
      <w:r w:rsidR="0072696F" w:rsidRPr="0072696F">
        <w:rPr>
          <w:rFonts w:ascii="Times New Roman" w:hAnsi="Times New Roman" w:cs="Times New Roman"/>
          <w:i/>
          <w:sz w:val="24"/>
          <w:szCs w:val="24"/>
        </w:rPr>
        <w:t>Jasper Dhliwayo</w:t>
      </w:r>
      <w:r w:rsidR="006D55E4" w:rsidRPr="00D94C82">
        <w:rPr>
          <w:rFonts w:ascii="Times New Roman" w:hAnsi="Times New Roman" w:cs="Times New Roman"/>
          <w:sz w:val="24"/>
          <w:szCs w:val="24"/>
        </w:rPr>
        <w:t xml:space="preserve"> </w:t>
      </w:r>
      <w:r w:rsidR="006D55E4" w:rsidRPr="0072696F">
        <w:rPr>
          <w:rFonts w:ascii="Times New Roman" w:hAnsi="Times New Roman" w:cs="Times New Roman"/>
          <w:i/>
          <w:sz w:val="24"/>
          <w:szCs w:val="24"/>
        </w:rPr>
        <w:t>&amp; Ors</w:t>
      </w:r>
      <w:r w:rsidR="00F71A56" w:rsidRPr="0072696F">
        <w:rPr>
          <w:rFonts w:ascii="Times New Roman" w:hAnsi="Times New Roman" w:cs="Times New Roman"/>
          <w:i/>
          <w:sz w:val="24"/>
          <w:szCs w:val="24"/>
        </w:rPr>
        <w:t xml:space="preserve"> </w:t>
      </w:r>
      <w:r w:rsidR="006D55E4" w:rsidRPr="0072696F">
        <w:rPr>
          <w:rFonts w:ascii="Times New Roman" w:hAnsi="Times New Roman" w:cs="Times New Roman"/>
          <w:i/>
          <w:sz w:val="24"/>
          <w:szCs w:val="24"/>
        </w:rPr>
        <w:t>v</w:t>
      </w:r>
      <w:r w:rsidR="00F71A56" w:rsidRPr="0072696F">
        <w:rPr>
          <w:rFonts w:ascii="Times New Roman" w:hAnsi="Times New Roman" w:cs="Times New Roman"/>
          <w:i/>
          <w:sz w:val="24"/>
          <w:szCs w:val="24"/>
        </w:rPr>
        <w:t xml:space="preserve"> </w:t>
      </w:r>
      <w:r w:rsidR="006D55E4" w:rsidRPr="0072696F">
        <w:rPr>
          <w:rFonts w:ascii="Times New Roman" w:hAnsi="Times New Roman" w:cs="Times New Roman"/>
          <w:i/>
          <w:sz w:val="24"/>
          <w:szCs w:val="24"/>
        </w:rPr>
        <w:t>Tinoziva Bere N.O &amp; Ors</w:t>
      </w:r>
      <w:r w:rsidR="002A6355">
        <w:rPr>
          <w:rFonts w:ascii="Times New Roman" w:hAnsi="Times New Roman" w:cs="Times New Roman"/>
          <w:i/>
          <w:sz w:val="24"/>
          <w:szCs w:val="24"/>
        </w:rPr>
        <w:t xml:space="preserve"> </w:t>
      </w:r>
      <w:r w:rsidR="002A6355">
        <w:rPr>
          <w:rFonts w:ascii="Times New Roman" w:hAnsi="Times New Roman" w:cs="Times New Roman"/>
          <w:sz w:val="24"/>
          <w:szCs w:val="24"/>
        </w:rPr>
        <w:t xml:space="preserve"> HH 164/24,</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 declaration of rights is subject to prescription when examined against the backdrop of a claim which is itself subject to prescribed time limits.</w:t>
      </w:r>
      <w:r w:rsidR="00432CA6">
        <w:rPr>
          <w:rFonts w:ascii="Times New Roman" w:hAnsi="Times New Roman" w:cs="Times New Roman"/>
          <w:sz w:val="24"/>
          <w:szCs w:val="24"/>
        </w:rPr>
        <w:t xml:space="preserve"> As explained:</w:t>
      </w:r>
    </w:p>
    <w:p w14:paraId="25D773C1" w14:textId="77777777" w:rsidR="00D46F3F" w:rsidRPr="009A5FFD" w:rsidRDefault="00D46F3F" w:rsidP="00F71A56">
      <w:pPr>
        <w:autoSpaceDE w:val="0"/>
        <w:autoSpaceDN w:val="0"/>
        <w:adjustRightInd w:val="0"/>
        <w:spacing w:after="0" w:line="240" w:lineRule="auto"/>
        <w:ind w:left="720"/>
        <w:jc w:val="both"/>
        <w:rPr>
          <w:rFonts w:ascii="Times New Roman" w:hAnsi="Times New Roman" w:cs="Times New Roman"/>
        </w:rPr>
      </w:pPr>
      <w:r w:rsidRPr="009A5FFD">
        <w:rPr>
          <w:rFonts w:ascii="Times New Roman" w:hAnsi="Times New Roman" w:cs="Times New Roman"/>
        </w:rPr>
        <w:t xml:space="preserve">“Put differently, the substance of the claim that gives rise to the quest for a declaratur is a necessary starting point in determining whether the quest for a declaratur has also prescribed. If upon examining the nature of the claim, it emerges from its holistic substance that it is one which ought to have been and could have </w:t>
      </w:r>
      <w:r w:rsidR="00E25AD5" w:rsidRPr="009A5FFD">
        <w:rPr>
          <w:rFonts w:ascii="Times New Roman" w:hAnsi="Times New Roman" w:cs="Times New Roman"/>
        </w:rPr>
        <w:t xml:space="preserve">been </w:t>
      </w:r>
      <w:r w:rsidRPr="009A5FFD">
        <w:rPr>
          <w:rFonts w:ascii="Times New Roman" w:hAnsi="Times New Roman" w:cs="Times New Roman"/>
        </w:rPr>
        <w:t>resolved through prescribed channels, then if the time limit for pursuing the matter through those channels has prescribed so would the quest for a declaratur. The quest for a declaratur cannot, simply put, be divorced from the causa as to do so would indeed create a situation where those who have done nothing about their claim resort to using the declaratur as a back door to seeking coercive relief which they could have sought within the prescribed time limits.”</w:t>
      </w:r>
    </w:p>
    <w:p w14:paraId="558086CF" w14:textId="77777777" w:rsidR="00D46F3F" w:rsidRPr="009A5FFD" w:rsidRDefault="00D46F3F" w:rsidP="00F71A56">
      <w:pPr>
        <w:autoSpaceDE w:val="0"/>
        <w:autoSpaceDN w:val="0"/>
        <w:adjustRightInd w:val="0"/>
        <w:spacing w:after="0" w:line="240" w:lineRule="auto"/>
        <w:jc w:val="both"/>
        <w:rPr>
          <w:rFonts w:ascii="Times New Roman" w:hAnsi="Times New Roman" w:cs="Times New Roman"/>
        </w:rPr>
      </w:pPr>
    </w:p>
    <w:p w14:paraId="3EC088EB" w14:textId="77777777" w:rsidR="003507DA" w:rsidRDefault="003507DA" w:rsidP="00432CA6">
      <w:pPr>
        <w:autoSpaceDE w:val="0"/>
        <w:autoSpaceDN w:val="0"/>
        <w:adjustRightInd w:val="0"/>
        <w:spacing w:after="0" w:line="360" w:lineRule="auto"/>
        <w:ind w:firstLine="720"/>
        <w:jc w:val="both"/>
        <w:rPr>
          <w:rFonts w:ascii="Times New Roman" w:hAnsi="Times New Roman" w:cs="Times New Roman"/>
          <w:sz w:val="24"/>
          <w:szCs w:val="24"/>
        </w:rPr>
      </w:pPr>
      <w:r w:rsidRPr="00D94C82">
        <w:rPr>
          <w:rFonts w:ascii="Times New Roman" w:hAnsi="Times New Roman" w:cs="Times New Roman"/>
          <w:sz w:val="24"/>
          <w:szCs w:val="24"/>
        </w:rPr>
        <w:t>In essence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therefore 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fact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that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applicant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seeks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declaratur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w:t>
      </w:r>
      <w:r w:rsidR="0072696F">
        <w:rPr>
          <w:rFonts w:ascii="Times New Roman" w:hAnsi="Times New Roman" w:cs="Times New Roman"/>
          <w:sz w:val="24"/>
          <w:szCs w:val="24"/>
        </w:rPr>
        <w:t>o</w:t>
      </w:r>
      <w:r w:rsidRPr="00D94C82">
        <w:rPr>
          <w:rFonts w:ascii="Times New Roman" w:hAnsi="Times New Roman" w:cs="Times New Roman"/>
          <w:sz w:val="24"/>
          <w:szCs w:val="24"/>
        </w:rPr>
        <w:t>es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not</w:t>
      </w:r>
      <w:r w:rsidR="00F71A56">
        <w:rPr>
          <w:rFonts w:ascii="Times New Roman" w:hAnsi="Times New Roman" w:cs="Times New Roman"/>
          <w:sz w:val="24"/>
          <w:szCs w:val="24"/>
        </w:rPr>
        <w:t xml:space="preserve"> </w:t>
      </w:r>
      <w:r w:rsidR="00432CA6">
        <w:rPr>
          <w:rFonts w:ascii="Times New Roman" w:hAnsi="Times New Roman" w:cs="Times New Roman"/>
          <w:sz w:val="24"/>
          <w:szCs w:val="24"/>
        </w:rPr>
        <w:t>save</w:t>
      </w:r>
      <w:r w:rsidR="00F71A56">
        <w:rPr>
          <w:rFonts w:ascii="Times New Roman" w:hAnsi="Times New Roman" w:cs="Times New Roman"/>
          <w:sz w:val="24"/>
          <w:szCs w:val="24"/>
        </w:rPr>
        <w:t xml:space="preserve"> </w:t>
      </w:r>
      <w:r w:rsidR="00432CA6">
        <w:rPr>
          <w:rFonts w:ascii="Times New Roman" w:hAnsi="Times New Roman" w:cs="Times New Roman"/>
          <w:sz w:val="24"/>
          <w:szCs w:val="24"/>
        </w:rPr>
        <w:t>t</w:t>
      </w:r>
      <w:r w:rsidRPr="00D94C82">
        <w:rPr>
          <w:rFonts w:ascii="Times New Roman" w:hAnsi="Times New Roman" w:cs="Times New Roman"/>
          <w:sz w:val="24"/>
          <w:szCs w:val="24"/>
        </w:rPr>
        <w: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matter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from</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prescription.</w:t>
      </w:r>
      <w:r w:rsidR="00432CA6">
        <w:rPr>
          <w:rFonts w:ascii="Times New Roman" w:hAnsi="Times New Roman" w:cs="Times New Roman"/>
          <w:sz w:val="24"/>
          <w:szCs w:val="24"/>
        </w:rPr>
        <w:t xml:space="preserve"> </w:t>
      </w:r>
      <w:r w:rsidR="006162FB" w:rsidRPr="00D94C82">
        <w:rPr>
          <w:rFonts w:ascii="Times New Roman" w:hAnsi="Times New Roman" w:cs="Times New Roman"/>
          <w:sz w:val="24"/>
          <w:szCs w:val="24"/>
        </w:rPr>
        <w:t>G</w:t>
      </w:r>
      <w:r w:rsidRPr="00D94C82">
        <w:rPr>
          <w:rFonts w:ascii="Times New Roman" w:hAnsi="Times New Roman" w:cs="Times New Roman"/>
          <w:sz w:val="24"/>
          <w:szCs w:val="24"/>
        </w:rPr>
        <w:t>iven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finality of</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prescription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there is no need to</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delve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into 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issue of</w:t>
      </w:r>
      <w:r w:rsidR="00F71A56">
        <w:rPr>
          <w:rFonts w:ascii="Times New Roman" w:hAnsi="Times New Roman" w:cs="Times New Roman"/>
          <w:sz w:val="24"/>
          <w:szCs w:val="24"/>
        </w:rPr>
        <w:t xml:space="preserve"> </w:t>
      </w:r>
      <w:r w:rsidRPr="00432CA6">
        <w:rPr>
          <w:rFonts w:ascii="Times New Roman" w:hAnsi="Times New Roman" w:cs="Times New Roman"/>
          <w:i/>
          <w:sz w:val="24"/>
          <w:szCs w:val="24"/>
        </w:rPr>
        <w:t>locus</w:t>
      </w:r>
      <w:r w:rsidR="00F71A56" w:rsidRPr="00432CA6">
        <w:rPr>
          <w:rFonts w:ascii="Times New Roman" w:hAnsi="Times New Roman" w:cs="Times New Roman"/>
          <w:i/>
          <w:sz w:val="24"/>
          <w:szCs w:val="24"/>
        </w:rPr>
        <w:t xml:space="preserve"> </w:t>
      </w:r>
      <w:r w:rsidRPr="00432CA6">
        <w:rPr>
          <w:rFonts w:ascii="Times New Roman" w:hAnsi="Times New Roman" w:cs="Times New Roman"/>
          <w:i/>
          <w:sz w:val="24"/>
          <w:szCs w:val="24"/>
        </w:rPr>
        <w:t>standi</w:t>
      </w:r>
      <w:r w:rsidRPr="00D94C82">
        <w:rPr>
          <w:rFonts w:ascii="Times New Roman" w:hAnsi="Times New Roman" w:cs="Times New Roman"/>
          <w:sz w:val="24"/>
          <w:szCs w:val="24"/>
        </w:rPr>
        <w:t xml:space="preserve"> or </w:t>
      </w:r>
      <w:r w:rsidR="00432CA6">
        <w:rPr>
          <w:rFonts w:ascii="Times New Roman" w:hAnsi="Times New Roman" w:cs="Times New Roman"/>
          <w:sz w:val="24"/>
          <w:szCs w:val="24"/>
        </w:rPr>
        <w:t>peremption</w:t>
      </w:r>
      <w:r w:rsidR="002266BD" w:rsidRPr="00D94C82">
        <w:rPr>
          <w:rFonts w:ascii="Times New Roman" w:hAnsi="Times New Roman" w:cs="Times New Roman"/>
          <w:sz w:val="24"/>
          <w:szCs w:val="24"/>
        </w:rPr>
        <w:t xml:space="preserve">. </w:t>
      </w:r>
    </w:p>
    <w:p w14:paraId="7B51716A" w14:textId="77777777" w:rsidR="009226DB" w:rsidRPr="00D94C82" w:rsidRDefault="006162FB" w:rsidP="00432CA6">
      <w:pPr>
        <w:spacing w:line="360" w:lineRule="auto"/>
        <w:ind w:firstLine="720"/>
        <w:jc w:val="both"/>
        <w:rPr>
          <w:rFonts w:ascii="Times New Roman" w:hAnsi="Times New Roman" w:cs="Times New Roman"/>
          <w:sz w:val="24"/>
          <w:szCs w:val="24"/>
        </w:rPr>
      </w:pPr>
      <w:r w:rsidRPr="00D94C82">
        <w:rPr>
          <w:rFonts w:ascii="Times New Roman" w:hAnsi="Times New Roman" w:cs="Times New Roman"/>
          <w:sz w:val="24"/>
          <w:szCs w:val="24"/>
        </w:rPr>
        <w:t>Costs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have bee</w:t>
      </w:r>
      <w:r w:rsidR="0072696F">
        <w:rPr>
          <w:rFonts w:ascii="Times New Roman" w:hAnsi="Times New Roman" w:cs="Times New Roman"/>
          <w:sz w:val="24"/>
          <w:szCs w:val="24"/>
        </w:rPr>
        <w:t>n</w:t>
      </w:r>
      <w:r w:rsidRPr="00D94C82">
        <w:rPr>
          <w:rFonts w:ascii="Times New Roman" w:hAnsi="Times New Roman" w:cs="Times New Roman"/>
          <w:sz w:val="24"/>
          <w:szCs w:val="24"/>
        </w:rPr>
        <w:t xml:space="preserve"> sought on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 higher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scale</w:t>
      </w:r>
      <w:r w:rsidR="009226DB" w:rsidRPr="00D94C82">
        <w:rPr>
          <w:rFonts w:ascii="Times New Roman" w:hAnsi="Times New Roman" w:cs="Times New Roman"/>
          <w:sz w:val="24"/>
          <w:szCs w:val="24"/>
        </w:rPr>
        <w:t xml:space="preserve"> on</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the part of</w:t>
      </w:r>
      <w:r w:rsidR="00432CA6">
        <w:rPr>
          <w:rFonts w:ascii="Times New Roman" w:hAnsi="Times New Roman" w:cs="Times New Roman"/>
          <w:sz w:val="24"/>
          <w:szCs w:val="24"/>
        </w:rPr>
        <w:t xml:space="preserve"> Kabelo Trust</w:t>
      </w:r>
      <w:r w:rsidRPr="00D94C82">
        <w:rPr>
          <w:rFonts w:ascii="Times New Roman" w:hAnsi="Times New Roman" w:cs="Times New Roman"/>
          <w:sz w:val="24"/>
          <w:szCs w:val="24"/>
        </w:rPr>
        <w:t>. Whilst the Kabelo</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Trust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in particular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has</w:t>
      </w:r>
      <w:r w:rsidR="002C2D29">
        <w:rPr>
          <w:rFonts w:ascii="Times New Roman" w:hAnsi="Times New Roman" w:cs="Times New Roman"/>
          <w:sz w:val="24"/>
          <w:szCs w:val="24"/>
        </w:rPr>
        <w:t xml:space="preserve"> indeed</w:t>
      </w:r>
      <w:r w:rsidR="002A6355">
        <w:rPr>
          <w:rFonts w:ascii="Times New Roman" w:hAnsi="Times New Roman" w:cs="Times New Roman"/>
          <w:sz w:val="24"/>
          <w:szCs w:val="24"/>
        </w:rPr>
        <w:t xml:space="preserve"> </w:t>
      </w:r>
      <w:r w:rsidRPr="00D94C82">
        <w:rPr>
          <w:rFonts w:ascii="Times New Roman" w:hAnsi="Times New Roman" w:cs="Times New Roman"/>
          <w:sz w:val="24"/>
          <w:szCs w:val="24"/>
        </w:rPr>
        <w:t>been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put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to</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expense in defending 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matter, I am</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not convinced that</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the application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falls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into</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reckless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category</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as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 xml:space="preserve">envisaged </w:t>
      </w:r>
      <w:r w:rsidR="002C2D29">
        <w:rPr>
          <w:rFonts w:ascii="Times New Roman" w:hAnsi="Times New Roman" w:cs="Times New Roman"/>
          <w:sz w:val="24"/>
          <w:szCs w:val="24"/>
        </w:rPr>
        <w:t xml:space="preserve">in </w:t>
      </w:r>
      <w:r w:rsidRPr="00D94C82">
        <w:rPr>
          <w:rFonts w:ascii="Times New Roman" w:hAnsi="Times New Roman" w:cs="Times New Roman"/>
          <w:sz w:val="24"/>
          <w:szCs w:val="24"/>
        </w:rPr>
        <w:t>case</w:t>
      </w:r>
      <w:r w:rsidR="009226DB" w:rsidRPr="00D94C82">
        <w:rPr>
          <w:rFonts w:ascii="Times New Roman" w:hAnsi="Times New Roman" w:cs="Times New Roman"/>
          <w:sz w:val="24"/>
          <w:szCs w:val="24"/>
        </w:rPr>
        <w:t xml:space="preserve"> </w:t>
      </w:r>
      <w:r w:rsidR="002C2D29">
        <w:rPr>
          <w:rFonts w:ascii="Times New Roman" w:hAnsi="Times New Roman" w:cs="Times New Roman"/>
          <w:sz w:val="24"/>
          <w:szCs w:val="24"/>
        </w:rPr>
        <w:t>l</w:t>
      </w:r>
      <w:r w:rsidR="009226DB" w:rsidRPr="00D94C82">
        <w:rPr>
          <w:rFonts w:ascii="Times New Roman" w:hAnsi="Times New Roman" w:cs="Times New Roman"/>
          <w:sz w:val="24"/>
          <w:szCs w:val="24"/>
        </w:rPr>
        <w:t>aw. For example</w:t>
      </w:r>
      <w:r w:rsidR="00E25AD5">
        <w:rPr>
          <w:rFonts w:ascii="Times New Roman" w:hAnsi="Times New Roman" w:cs="Times New Roman"/>
          <w:sz w:val="24"/>
          <w:szCs w:val="24"/>
        </w:rPr>
        <w:t>,</w:t>
      </w:r>
      <w:r w:rsidR="009226DB" w:rsidRPr="00D94C82">
        <w:rPr>
          <w:rFonts w:ascii="Times New Roman" w:hAnsi="Times New Roman" w:cs="Times New Roman"/>
          <w:sz w:val="24"/>
          <w:szCs w:val="24"/>
        </w:rPr>
        <w:t xml:space="preserve"> in</w:t>
      </w:r>
      <w:r w:rsidR="00F71A56">
        <w:rPr>
          <w:rFonts w:ascii="Times New Roman" w:hAnsi="Times New Roman" w:cs="Times New Roman"/>
          <w:sz w:val="24"/>
          <w:szCs w:val="24"/>
        </w:rPr>
        <w:t xml:space="preserve"> </w:t>
      </w:r>
      <w:r w:rsidR="009226DB" w:rsidRPr="00D94C82">
        <w:rPr>
          <w:rFonts w:ascii="Times New Roman" w:hAnsi="Times New Roman" w:cs="Times New Roman"/>
          <w:i/>
          <w:sz w:val="24"/>
          <w:szCs w:val="24"/>
        </w:rPr>
        <w:t>Zimbabwe Online Private limited v Telecontract</w:t>
      </w:r>
      <w:r w:rsidR="009226DB" w:rsidRPr="00D94C82">
        <w:rPr>
          <w:rFonts w:ascii="Times New Roman" w:hAnsi="Times New Roman" w:cs="Times New Roman"/>
          <w:sz w:val="24"/>
          <w:szCs w:val="24"/>
        </w:rPr>
        <w:t xml:space="preserve"> 2012 (1</w:t>
      </w:r>
      <w:r w:rsidR="0072696F" w:rsidRPr="00D94C82">
        <w:rPr>
          <w:rFonts w:ascii="Times New Roman" w:hAnsi="Times New Roman" w:cs="Times New Roman"/>
          <w:sz w:val="24"/>
          <w:szCs w:val="24"/>
        </w:rPr>
        <w:t>) ZLR</w:t>
      </w:r>
      <w:r w:rsidR="009226DB" w:rsidRPr="00D94C82">
        <w:rPr>
          <w:rFonts w:ascii="Times New Roman" w:hAnsi="Times New Roman" w:cs="Times New Roman"/>
          <w:sz w:val="24"/>
          <w:szCs w:val="24"/>
        </w:rPr>
        <w:t xml:space="preserve"> 197(H)</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circumstances</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 xml:space="preserve">for the award </w:t>
      </w:r>
      <w:r w:rsidR="0072696F" w:rsidRPr="00D94C82">
        <w:rPr>
          <w:rFonts w:ascii="Times New Roman" w:hAnsi="Times New Roman" w:cs="Times New Roman"/>
          <w:sz w:val="24"/>
          <w:szCs w:val="24"/>
        </w:rPr>
        <w:t>of</w:t>
      </w:r>
      <w:r w:rsidR="009226DB" w:rsidRPr="00D94C82">
        <w:rPr>
          <w:rFonts w:ascii="Times New Roman" w:hAnsi="Times New Roman" w:cs="Times New Roman"/>
          <w:sz w:val="24"/>
          <w:szCs w:val="24"/>
        </w:rPr>
        <w:t xml:space="preserve"> such</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costs</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were explained</w:t>
      </w:r>
      <w:r w:rsidR="00F71A56">
        <w:rPr>
          <w:rFonts w:ascii="Times New Roman" w:hAnsi="Times New Roman" w:cs="Times New Roman"/>
          <w:sz w:val="24"/>
          <w:szCs w:val="24"/>
        </w:rPr>
        <w:t xml:space="preserve"> </w:t>
      </w:r>
      <w:r w:rsidR="009226DB" w:rsidRPr="00D94C82">
        <w:rPr>
          <w:rFonts w:ascii="Times New Roman" w:hAnsi="Times New Roman" w:cs="Times New Roman"/>
          <w:sz w:val="24"/>
          <w:szCs w:val="24"/>
        </w:rPr>
        <w:t>as follows:</w:t>
      </w:r>
    </w:p>
    <w:p w14:paraId="7E78EBBC" w14:textId="77777777" w:rsidR="009226DB" w:rsidRPr="009A5FFD" w:rsidRDefault="00D94C82" w:rsidP="002C2D29">
      <w:pPr>
        <w:spacing w:line="240" w:lineRule="auto"/>
        <w:ind w:left="720"/>
        <w:jc w:val="both"/>
        <w:rPr>
          <w:rFonts w:ascii="Times New Roman" w:hAnsi="Times New Roman" w:cs="Times New Roman"/>
        </w:rPr>
      </w:pPr>
      <w:r w:rsidRPr="009A5FFD">
        <w:rPr>
          <w:rFonts w:ascii="Times New Roman" w:hAnsi="Times New Roman" w:cs="Times New Roman"/>
        </w:rPr>
        <w:t>“</w:t>
      </w:r>
      <w:r w:rsidR="009226DB" w:rsidRPr="009A5FFD">
        <w:rPr>
          <w:rFonts w:ascii="Times New Roman" w:hAnsi="Times New Roman" w:cs="Times New Roman"/>
        </w:rPr>
        <w:t>Whilst the courts will not lightly concede to a prayer for an award of costs on a legal practitioner to client scale, such an award will be granted where the unsuccessful party’s conduct has been completely unreasonable and reprehensible. Where a party’s attitude has been that of a man who has deliberately and stubbornly refused to a dispassionate mind to bear on the dispute, which could have resolved quite amicably and in expensively if he had showed the slightest cooperation, it would in such circumstances be quite unfair for the successful part to be put out of pocket in the matter of costs. The unsuccessful party’s conduct could rightly be described as vexatious or reckless or frivolous, any one of which could be a ground for the award of costs on a higher scale</w:t>
      </w:r>
      <w:r w:rsidRPr="009A5FFD">
        <w:rPr>
          <w:rFonts w:ascii="Times New Roman" w:hAnsi="Times New Roman" w:cs="Times New Roman"/>
        </w:rPr>
        <w:t>”</w:t>
      </w:r>
      <w:r w:rsidR="009226DB" w:rsidRPr="009A5FFD">
        <w:rPr>
          <w:rFonts w:ascii="Times New Roman" w:hAnsi="Times New Roman" w:cs="Times New Roman"/>
        </w:rPr>
        <w:t>.</w:t>
      </w:r>
    </w:p>
    <w:p w14:paraId="7FF891CA" w14:textId="77777777" w:rsidR="003507DA" w:rsidRPr="00D94C82" w:rsidRDefault="00BF16EB" w:rsidP="002C2D29">
      <w:pPr>
        <w:autoSpaceDE w:val="0"/>
        <w:autoSpaceDN w:val="0"/>
        <w:adjustRightInd w:val="0"/>
        <w:spacing w:after="0" w:line="360" w:lineRule="auto"/>
        <w:ind w:firstLine="720"/>
        <w:jc w:val="both"/>
        <w:rPr>
          <w:rFonts w:ascii="Times New Roman" w:hAnsi="Times New Roman" w:cs="Times New Roman"/>
          <w:sz w:val="24"/>
          <w:szCs w:val="24"/>
        </w:rPr>
      </w:pPr>
      <w:r w:rsidRPr="00D94C82">
        <w:rPr>
          <w:rFonts w:ascii="Times New Roman" w:hAnsi="Times New Roman" w:cs="Times New Roman"/>
          <w:sz w:val="24"/>
          <w:szCs w:val="24"/>
        </w:rPr>
        <w:t>Even if the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time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period</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for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prescription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could</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easily</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have been calculated, there have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indeed</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been those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earlier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conflicting</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decisions on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whether a</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declaratur</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pr</w:t>
      </w:r>
      <w:r w:rsidR="008344DF" w:rsidRPr="00D94C82">
        <w:rPr>
          <w:rFonts w:ascii="Times New Roman" w:hAnsi="Times New Roman" w:cs="Times New Roman"/>
          <w:sz w:val="24"/>
          <w:szCs w:val="24"/>
        </w:rPr>
        <w:t>e</w:t>
      </w:r>
      <w:r w:rsidRPr="00D94C82">
        <w:rPr>
          <w:rFonts w:ascii="Times New Roman" w:hAnsi="Times New Roman" w:cs="Times New Roman"/>
          <w:sz w:val="24"/>
          <w:szCs w:val="24"/>
        </w:rPr>
        <w:t>scribes</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which</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may have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given</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rise to</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false</w:t>
      </w:r>
      <w:r w:rsidR="00F71A56">
        <w:rPr>
          <w:rFonts w:ascii="Times New Roman" w:hAnsi="Times New Roman" w:cs="Times New Roman"/>
          <w:sz w:val="24"/>
          <w:szCs w:val="24"/>
        </w:rPr>
        <w:t xml:space="preserve"> </w:t>
      </w:r>
      <w:r w:rsidRPr="00D94C82">
        <w:rPr>
          <w:rFonts w:ascii="Times New Roman" w:hAnsi="Times New Roman" w:cs="Times New Roman"/>
          <w:sz w:val="24"/>
          <w:szCs w:val="24"/>
        </w:rPr>
        <w:t>hope</w:t>
      </w:r>
      <w:r w:rsidR="008344DF" w:rsidRPr="00D94C82">
        <w:rPr>
          <w:rFonts w:ascii="Times New Roman" w:hAnsi="Times New Roman" w:cs="Times New Roman"/>
          <w:sz w:val="24"/>
          <w:szCs w:val="24"/>
        </w:rPr>
        <w:t xml:space="preserve"> in the</w:t>
      </w:r>
      <w:r w:rsidR="00F71A56">
        <w:rPr>
          <w:rFonts w:ascii="Times New Roman" w:hAnsi="Times New Roman" w:cs="Times New Roman"/>
          <w:sz w:val="24"/>
          <w:szCs w:val="24"/>
        </w:rPr>
        <w:t xml:space="preserve"> </w:t>
      </w:r>
      <w:r w:rsidR="0072696F" w:rsidRPr="00D94C82">
        <w:rPr>
          <w:rFonts w:ascii="Times New Roman" w:hAnsi="Times New Roman" w:cs="Times New Roman"/>
          <w:sz w:val="24"/>
          <w:szCs w:val="24"/>
        </w:rPr>
        <w:t>absence</w:t>
      </w:r>
      <w:r w:rsidR="008344DF" w:rsidRPr="00D94C82">
        <w:rPr>
          <w:rFonts w:ascii="Times New Roman" w:hAnsi="Times New Roman" w:cs="Times New Roman"/>
          <w:sz w:val="24"/>
          <w:szCs w:val="24"/>
        </w:rPr>
        <w:t xml:space="preserve"> of </w:t>
      </w:r>
      <w:r w:rsidR="0072696F" w:rsidRPr="00D94C82">
        <w:rPr>
          <w:rFonts w:ascii="Times New Roman" w:hAnsi="Times New Roman" w:cs="Times New Roman"/>
          <w:sz w:val="24"/>
          <w:szCs w:val="24"/>
        </w:rPr>
        <w:t>knowledge</w:t>
      </w:r>
      <w:r w:rsidR="008344DF" w:rsidRPr="00D94C82">
        <w:rPr>
          <w:rFonts w:ascii="Times New Roman" w:hAnsi="Times New Roman" w:cs="Times New Roman"/>
          <w:sz w:val="24"/>
          <w:szCs w:val="24"/>
        </w:rPr>
        <w:t xml:space="preserve"> of </w:t>
      </w:r>
      <w:r w:rsidR="0072696F" w:rsidRPr="00D94C82">
        <w:rPr>
          <w:rFonts w:ascii="Times New Roman" w:hAnsi="Times New Roman" w:cs="Times New Roman"/>
          <w:sz w:val="24"/>
          <w:szCs w:val="24"/>
        </w:rPr>
        <w:t>late</w:t>
      </w:r>
      <w:r w:rsidR="0072696F">
        <w:rPr>
          <w:rFonts w:ascii="Times New Roman" w:hAnsi="Times New Roman" w:cs="Times New Roman"/>
          <w:sz w:val="24"/>
          <w:szCs w:val="24"/>
        </w:rPr>
        <w:t>r</w:t>
      </w:r>
      <w:r w:rsidR="002C2D29">
        <w:rPr>
          <w:rFonts w:ascii="Times New Roman" w:hAnsi="Times New Roman" w:cs="Times New Roman"/>
          <w:sz w:val="24"/>
          <w:szCs w:val="24"/>
        </w:rPr>
        <w:t xml:space="preserve"> </w:t>
      </w:r>
      <w:r w:rsidR="008344DF" w:rsidRPr="00D94C82">
        <w:rPr>
          <w:rFonts w:ascii="Times New Roman" w:hAnsi="Times New Roman" w:cs="Times New Roman"/>
          <w:sz w:val="24"/>
          <w:szCs w:val="24"/>
        </w:rPr>
        <w:t>cases</w:t>
      </w:r>
      <w:r w:rsidR="002C2D29">
        <w:rPr>
          <w:rFonts w:ascii="Times New Roman" w:hAnsi="Times New Roman" w:cs="Times New Roman"/>
          <w:sz w:val="24"/>
          <w:szCs w:val="24"/>
        </w:rPr>
        <w:t xml:space="preserve"> or the legal foundations</w:t>
      </w:r>
      <w:r w:rsidR="002A6355">
        <w:rPr>
          <w:rFonts w:ascii="Times New Roman" w:hAnsi="Times New Roman" w:cs="Times New Roman"/>
          <w:sz w:val="24"/>
          <w:szCs w:val="24"/>
        </w:rPr>
        <w:t xml:space="preserve"> </w:t>
      </w:r>
      <w:r w:rsidR="002C2D29">
        <w:rPr>
          <w:rFonts w:ascii="Times New Roman" w:hAnsi="Times New Roman" w:cs="Times New Roman"/>
          <w:sz w:val="24"/>
          <w:szCs w:val="24"/>
        </w:rPr>
        <w:t>upon which</w:t>
      </w:r>
      <w:r w:rsidR="002A6355">
        <w:rPr>
          <w:rFonts w:ascii="Times New Roman" w:hAnsi="Times New Roman" w:cs="Times New Roman"/>
          <w:sz w:val="24"/>
          <w:szCs w:val="24"/>
        </w:rPr>
        <w:t xml:space="preserve"> </w:t>
      </w:r>
      <w:r w:rsidR="002C2D29">
        <w:rPr>
          <w:rFonts w:ascii="Times New Roman" w:hAnsi="Times New Roman" w:cs="Times New Roman"/>
          <w:sz w:val="24"/>
          <w:szCs w:val="24"/>
        </w:rPr>
        <w:t>Ndlovu case was</w:t>
      </w:r>
      <w:r w:rsidR="002A6355">
        <w:rPr>
          <w:rFonts w:ascii="Times New Roman" w:hAnsi="Times New Roman" w:cs="Times New Roman"/>
          <w:sz w:val="24"/>
          <w:szCs w:val="24"/>
        </w:rPr>
        <w:t xml:space="preserve"> </w:t>
      </w:r>
      <w:r w:rsidR="002C2D29">
        <w:rPr>
          <w:rFonts w:ascii="Times New Roman" w:hAnsi="Times New Roman" w:cs="Times New Roman"/>
          <w:sz w:val="24"/>
          <w:szCs w:val="24"/>
        </w:rPr>
        <w:t xml:space="preserve">not applicable. </w:t>
      </w:r>
    </w:p>
    <w:p w14:paraId="7DFDF461" w14:textId="77777777" w:rsidR="008344DF" w:rsidRDefault="002C2D29" w:rsidP="00D94C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w:t>
      </w:r>
      <w:r w:rsidR="002A6355">
        <w:rPr>
          <w:rFonts w:ascii="Times New Roman" w:hAnsi="Times New Roman" w:cs="Times New Roman"/>
          <w:sz w:val="24"/>
          <w:szCs w:val="24"/>
        </w:rPr>
        <w:t xml:space="preserve"> </w:t>
      </w:r>
      <w:r>
        <w:rPr>
          <w:rFonts w:ascii="Times New Roman" w:hAnsi="Times New Roman" w:cs="Times New Roman"/>
          <w:sz w:val="24"/>
          <w:szCs w:val="24"/>
        </w:rPr>
        <w:t>final analysis, th</w:t>
      </w:r>
      <w:r w:rsidR="008344DF" w:rsidRPr="00D94C82">
        <w:rPr>
          <w:rFonts w:ascii="Times New Roman" w:hAnsi="Times New Roman" w:cs="Times New Roman"/>
          <w:sz w:val="24"/>
          <w:szCs w:val="24"/>
        </w:rPr>
        <w:t>e</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matter</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having</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prescribed, the</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application is</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di</w:t>
      </w:r>
      <w:r w:rsidR="0072696F">
        <w:rPr>
          <w:rFonts w:ascii="Times New Roman" w:hAnsi="Times New Roman" w:cs="Times New Roman"/>
          <w:sz w:val="24"/>
          <w:szCs w:val="24"/>
        </w:rPr>
        <w:t>s</w:t>
      </w:r>
      <w:r w:rsidR="008344DF" w:rsidRPr="00D94C82">
        <w:rPr>
          <w:rFonts w:ascii="Times New Roman" w:hAnsi="Times New Roman" w:cs="Times New Roman"/>
          <w:sz w:val="24"/>
          <w:szCs w:val="24"/>
        </w:rPr>
        <w:t>missed</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with</w:t>
      </w:r>
      <w:r w:rsidR="00F71A56">
        <w:rPr>
          <w:rFonts w:ascii="Times New Roman" w:hAnsi="Times New Roman" w:cs="Times New Roman"/>
          <w:sz w:val="24"/>
          <w:szCs w:val="24"/>
        </w:rPr>
        <w:t xml:space="preserve"> </w:t>
      </w:r>
      <w:r w:rsidR="008344DF" w:rsidRPr="00D94C82">
        <w:rPr>
          <w:rFonts w:ascii="Times New Roman" w:hAnsi="Times New Roman" w:cs="Times New Roman"/>
          <w:sz w:val="24"/>
          <w:szCs w:val="24"/>
        </w:rPr>
        <w:t>costs.</w:t>
      </w:r>
    </w:p>
    <w:p w14:paraId="12953323" w14:textId="77777777" w:rsidR="002A6355" w:rsidRDefault="002A6355" w:rsidP="00D94C82">
      <w:pPr>
        <w:autoSpaceDE w:val="0"/>
        <w:autoSpaceDN w:val="0"/>
        <w:adjustRightInd w:val="0"/>
        <w:spacing w:after="0" w:line="360" w:lineRule="auto"/>
        <w:jc w:val="both"/>
        <w:rPr>
          <w:rFonts w:ascii="Times New Roman" w:hAnsi="Times New Roman" w:cs="Times New Roman"/>
          <w:sz w:val="24"/>
          <w:szCs w:val="24"/>
        </w:rPr>
      </w:pPr>
    </w:p>
    <w:p w14:paraId="00D78FF9" w14:textId="77777777" w:rsidR="002A6355" w:rsidRDefault="002A6355" w:rsidP="002A6355">
      <w:pPr>
        <w:autoSpaceDE w:val="0"/>
        <w:autoSpaceDN w:val="0"/>
        <w:adjustRightInd w:val="0"/>
        <w:spacing w:after="0" w:line="240" w:lineRule="auto"/>
        <w:rPr>
          <w:rFonts w:ascii="Times New Roman" w:hAnsi="Times New Roman" w:cs="Times New Roman"/>
          <w:i/>
          <w:sz w:val="24"/>
          <w:szCs w:val="24"/>
        </w:rPr>
      </w:pPr>
    </w:p>
    <w:p w14:paraId="68BAF728" w14:textId="77777777" w:rsidR="002A6355" w:rsidRPr="009A5FFD" w:rsidRDefault="002A6355" w:rsidP="002A6355">
      <w:pPr>
        <w:autoSpaceDE w:val="0"/>
        <w:autoSpaceDN w:val="0"/>
        <w:adjustRightInd w:val="0"/>
        <w:spacing w:after="0" w:line="240" w:lineRule="auto"/>
        <w:rPr>
          <w:rFonts w:ascii="Times New Roman" w:hAnsi="Times New Roman" w:cs="Times New Roman"/>
          <w:sz w:val="24"/>
          <w:szCs w:val="24"/>
        </w:rPr>
      </w:pPr>
      <w:r w:rsidRPr="002A6355">
        <w:rPr>
          <w:rFonts w:ascii="Times New Roman" w:hAnsi="Times New Roman" w:cs="Times New Roman"/>
          <w:i/>
          <w:sz w:val="24"/>
          <w:szCs w:val="24"/>
        </w:rPr>
        <w:t>H Chitapi</w:t>
      </w:r>
      <w:r>
        <w:rPr>
          <w:rFonts w:ascii="Times New Roman" w:hAnsi="Times New Roman" w:cs="Times New Roman"/>
          <w:i/>
          <w:sz w:val="24"/>
          <w:szCs w:val="24"/>
        </w:rPr>
        <w:t xml:space="preserve"> </w:t>
      </w:r>
      <w:r w:rsidR="009A5FFD">
        <w:rPr>
          <w:rFonts w:ascii="Times New Roman" w:hAnsi="Times New Roman" w:cs="Times New Roman"/>
          <w:i/>
          <w:sz w:val="24"/>
          <w:szCs w:val="24"/>
        </w:rPr>
        <w:t>&amp; Associates,</w:t>
      </w:r>
      <w:r w:rsidRPr="002A6355">
        <w:rPr>
          <w:rFonts w:ascii="Times New Roman" w:hAnsi="Times New Roman" w:cs="Times New Roman"/>
          <w:i/>
          <w:sz w:val="24"/>
          <w:szCs w:val="24"/>
        </w:rPr>
        <w:t xml:space="preserve"> </w:t>
      </w:r>
      <w:r w:rsidRPr="009A5FFD">
        <w:rPr>
          <w:rFonts w:ascii="Times New Roman" w:hAnsi="Times New Roman" w:cs="Times New Roman"/>
          <w:sz w:val="24"/>
          <w:szCs w:val="24"/>
        </w:rPr>
        <w:t>Applicants Legal Practitioners</w:t>
      </w:r>
      <w:r w:rsidRPr="009A5FFD">
        <w:rPr>
          <w:rFonts w:ascii="Times New Roman" w:hAnsi="Times New Roman" w:cs="Times New Roman"/>
          <w:sz w:val="24"/>
          <w:szCs w:val="24"/>
        </w:rPr>
        <w:br/>
      </w:r>
      <w:r w:rsidRPr="002A6355">
        <w:rPr>
          <w:rFonts w:ascii="Times New Roman" w:hAnsi="Times New Roman" w:cs="Times New Roman"/>
          <w:i/>
          <w:sz w:val="24"/>
          <w:szCs w:val="24"/>
        </w:rPr>
        <w:t>Chihambakwe,</w:t>
      </w:r>
      <w:r>
        <w:rPr>
          <w:rFonts w:ascii="Times New Roman" w:hAnsi="Times New Roman" w:cs="Times New Roman"/>
          <w:i/>
          <w:sz w:val="24"/>
          <w:szCs w:val="24"/>
        </w:rPr>
        <w:t xml:space="preserve"> </w:t>
      </w:r>
      <w:r w:rsidR="009A5FFD">
        <w:rPr>
          <w:rFonts w:ascii="Times New Roman" w:hAnsi="Times New Roman" w:cs="Times New Roman"/>
          <w:i/>
          <w:sz w:val="24"/>
          <w:szCs w:val="24"/>
        </w:rPr>
        <w:t xml:space="preserve">Mutizwa &amp; Partners, </w:t>
      </w:r>
      <w:r w:rsidR="009A5FFD" w:rsidRPr="009A5FFD">
        <w:rPr>
          <w:rFonts w:ascii="Times New Roman" w:hAnsi="Times New Roman" w:cs="Times New Roman"/>
          <w:sz w:val="24"/>
          <w:szCs w:val="24"/>
        </w:rPr>
        <w:t>first</w:t>
      </w:r>
      <w:r w:rsidRPr="009A5FFD">
        <w:rPr>
          <w:rFonts w:ascii="Times New Roman" w:hAnsi="Times New Roman" w:cs="Times New Roman"/>
          <w:sz w:val="24"/>
          <w:szCs w:val="24"/>
        </w:rPr>
        <w:t xml:space="preserve"> Respondent’s </w:t>
      </w:r>
      <w:r w:rsidR="009A5FFD">
        <w:rPr>
          <w:rFonts w:ascii="Times New Roman" w:hAnsi="Times New Roman" w:cs="Times New Roman"/>
          <w:sz w:val="24"/>
          <w:szCs w:val="24"/>
        </w:rPr>
        <w:t>L</w:t>
      </w:r>
      <w:r w:rsidRPr="009A5FFD">
        <w:rPr>
          <w:rFonts w:ascii="Times New Roman" w:hAnsi="Times New Roman" w:cs="Times New Roman"/>
          <w:sz w:val="24"/>
          <w:szCs w:val="24"/>
        </w:rPr>
        <w:t>egal Practitioners</w:t>
      </w:r>
      <w:r w:rsidR="009A5FFD">
        <w:rPr>
          <w:rFonts w:ascii="Times New Roman" w:hAnsi="Times New Roman" w:cs="Times New Roman"/>
          <w:i/>
          <w:sz w:val="24"/>
          <w:szCs w:val="24"/>
        </w:rPr>
        <w:br/>
        <w:t>Musunga &amp; Associates,</w:t>
      </w:r>
      <w:r>
        <w:rPr>
          <w:rFonts w:ascii="Times New Roman" w:hAnsi="Times New Roman" w:cs="Times New Roman"/>
          <w:i/>
          <w:sz w:val="24"/>
          <w:szCs w:val="24"/>
        </w:rPr>
        <w:t xml:space="preserve"> </w:t>
      </w:r>
      <w:r w:rsidRPr="009A5FFD">
        <w:rPr>
          <w:rFonts w:ascii="Times New Roman" w:hAnsi="Times New Roman" w:cs="Times New Roman"/>
          <w:sz w:val="24"/>
          <w:szCs w:val="24"/>
        </w:rPr>
        <w:t>Respondent’s Legal Practitioners</w:t>
      </w:r>
    </w:p>
    <w:p w14:paraId="67A8A01B" w14:textId="77777777" w:rsidR="008344DF" w:rsidRPr="00D94C82" w:rsidRDefault="008344DF" w:rsidP="00D94C82">
      <w:pPr>
        <w:autoSpaceDE w:val="0"/>
        <w:autoSpaceDN w:val="0"/>
        <w:adjustRightInd w:val="0"/>
        <w:spacing w:after="0" w:line="360" w:lineRule="auto"/>
        <w:jc w:val="both"/>
        <w:rPr>
          <w:rFonts w:ascii="Times New Roman" w:hAnsi="Times New Roman" w:cs="Times New Roman"/>
          <w:sz w:val="24"/>
          <w:szCs w:val="24"/>
        </w:rPr>
      </w:pPr>
    </w:p>
    <w:sectPr w:rsidR="008344DF" w:rsidRPr="00D94C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F57D" w14:textId="77777777" w:rsidR="002E3E3B" w:rsidRDefault="002E3E3B" w:rsidP="00DA382E">
      <w:pPr>
        <w:spacing w:after="0" w:line="240" w:lineRule="auto"/>
      </w:pPr>
      <w:r>
        <w:separator/>
      </w:r>
    </w:p>
  </w:endnote>
  <w:endnote w:type="continuationSeparator" w:id="0">
    <w:p w14:paraId="1671AFDD" w14:textId="77777777" w:rsidR="002E3E3B" w:rsidRDefault="002E3E3B" w:rsidP="00DA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7E211" w14:textId="77777777" w:rsidR="002E3E3B" w:rsidRDefault="002E3E3B" w:rsidP="00DA382E">
      <w:pPr>
        <w:spacing w:after="0" w:line="240" w:lineRule="auto"/>
      </w:pPr>
      <w:r>
        <w:separator/>
      </w:r>
    </w:p>
  </w:footnote>
  <w:footnote w:type="continuationSeparator" w:id="0">
    <w:p w14:paraId="384B2C4E" w14:textId="77777777" w:rsidR="002E3E3B" w:rsidRDefault="002E3E3B" w:rsidP="00DA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60347"/>
      <w:docPartObj>
        <w:docPartGallery w:val="Page Numbers (Top of Page)"/>
        <w:docPartUnique/>
      </w:docPartObj>
    </w:sdtPr>
    <w:sdtEndPr>
      <w:rPr>
        <w:noProof/>
      </w:rPr>
    </w:sdtEndPr>
    <w:sdtContent>
      <w:p w14:paraId="3DAF2F6A" w14:textId="50DC1FE0" w:rsidR="00E81646" w:rsidRDefault="00DA382E">
        <w:pPr>
          <w:pStyle w:val="Header"/>
          <w:jc w:val="right"/>
          <w:rPr>
            <w:noProof/>
          </w:rPr>
        </w:pPr>
        <w:r>
          <w:fldChar w:fldCharType="begin"/>
        </w:r>
        <w:r>
          <w:instrText xml:space="preserve"> PAGE   \* MERGEFORMAT </w:instrText>
        </w:r>
        <w:r>
          <w:fldChar w:fldCharType="separate"/>
        </w:r>
        <w:r w:rsidR="00B830D3">
          <w:rPr>
            <w:noProof/>
          </w:rPr>
          <w:t>1</w:t>
        </w:r>
        <w:r>
          <w:rPr>
            <w:noProof/>
          </w:rPr>
          <w:fldChar w:fldCharType="end"/>
        </w:r>
      </w:p>
      <w:p w14:paraId="4E766128" w14:textId="56F5BC70" w:rsidR="00DA382E" w:rsidRDefault="00E81646">
        <w:pPr>
          <w:pStyle w:val="Header"/>
          <w:jc w:val="right"/>
        </w:pPr>
        <w:r>
          <w:rPr>
            <w:noProof/>
          </w:rPr>
          <w:t>HH 219-25</w:t>
        </w:r>
      </w:p>
    </w:sdtContent>
  </w:sdt>
  <w:p w14:paraId="2E7A093C" w14:textId="77777777" w:rsidR="00DA382E" w:rsidRDefault="009A5FFD">
    <w:pPr>
      <w:pStyle w:val="Header"/>
    </w:pPr>
    <w:r>
      <w:tab/>
    </w:r>
    <w:r>
      <w:tab/>
      <w:t>HC 1046/23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29"/>
    <w:rsid w:val="000232E4"/>
    <w:rsid w:val="00036237"/>
    <w:rsid w:val="000D6524"/>
    <w:rsid w:val="000E3A1E"/>
    <w:rsid w:val="0014668C"/>
    <w:rsid w:val="00177D49"/>
    <w:rsid w:val="001E2B51"/>
    <w:rsid w:val="00217E53"/>
    <w:rsid w:val="002266BD"/>
    <w:rsid w:val="0027225F"/>
    <w:rsid w:val="002729AB"/>
    <w:rsid w:val="002A6355"/>
    <w:rsid w:val="002C2D29"/>
    <w:rsid w:val="002E3E3B"/>
    <w:rsid w:val="00346414"/>
    <w:rsid w:val="003475A2"/>
    <w:rsid w:val="003507DA"/>
    <w:rsid w:val="0037038C"/>
    <w:rsid w:val="003872DC"/>
    <w:rsid w:val="003A5B92"/>
    <w:rsid w:val="0040724D"/>
    <w:rsid w:val="00432CA6"/>
    <w:rsid w:val="00442951"/>
    <w:rsid w:val="004F4514"/>
    <w:rsid w:val="005164BA"/>
    <w:rsid w:val="0053150A"/>
    <w:rsid w:val="00547AC8"/>
    <w:rsid w:val="005661B9"/>
    <w:rsid w:val="00581201"/>
    <w:rsid w:val="005821EE"/>
    <w:rsid w:val="005B2F9E"/>
    <w:rsid w:val="005C654F"/>
    <w:rsid w:val="005F79ED"/>
    <w:rsid w:val="00601375"/>
    <w:rsid w:val="0061466C"/>
    <w:rsid w:val="006162FB"/>
    <w:rsid w:val="00676156"/>
    <w:rsid w:val="00697CC1"/>
    <w:rsid w:val="006D55E4"/>
    <w:rsid w:val="006D7322"/>
    <w:rsid w:val="007100C9"/>
    <w:rsid w:val="0072696F"/>
    <w:rsid w:val="007D1F92"/>
    <w:rsid w:val="008343F5"/>
    <w:rsid w:val="008344DF"/>
    <w:rsid w:val="008659B7"/>
    <w:rsid w:val="0088145F"/>
    <w:rsid w:val="00885531"/>
    <w:rsid w:val="00890CA0"/>
    <w:rsid w:val="008A186F"/>
    <w:rsid w:val="008A6331"/>
    <w:rsid w:val="008A6723"/>
    <w:rsid w:val="008D6D29"/>
    <w:rsid w:val="008E5C5D"/>
    <w:rsid w:val="009226DB"/>
    <w:rsid w:val="00972A98"/>
    <w:rsid w:val="009A092A"/>
    <w:rsid w:val="009A5FD6"/>
    <w:rsid w:val="009A5FFD"/>
    <w:rsid w:val="00A14063"/>
    <w:rsid w:val="00A33E87"/>
    <w:rsid w:val="00AF24CC"/>
    <w:rsid w:val="00B201A7"/>
    <w:rsid w:val="00B31E8F"/>
    <w:rsid w:val="00B32D3C"/>
    <w:rsid w:val="00B40F58"/>
    <w:rsid w:val="00B51460"/>
    <w:rsid w:val="00B830D3"/>
    <w:rsid w:val="00BC371B"/>
    <w:rsid w:val="00BC4BAF"/>
    <w:rsid w:val="00BD5448"/>
    <w:rsid w:val="00BF16EB"/>
    <w:rsid w:val="00C12929"/>
    <w:rsid w:val="00C83F82"/>
    <w:rsid w:val="00CD62BC"/>
    <w:rsid w:val="00CF432E"/>
    <w:rsid w:val="00CF6B2B"/>
    <w:rsid w:val="00D01493"/>
    <w:rsid w:val="00D371B0"/>
    <w:rsid w:val="00D46F3F"/>
    <w:rsid w:val="00D71894"/>
    <w:rsid w:val="00D7449E"/>
    <w:rsid w:val="00D74905"/>
    <w:rsid w:val="00D94C82"/>
    <w:rsid w:val="00DA382E"/>
    <w:rsid w:val="00DC68B8"/>
    <w:rsid w:val="00E25AD5"/>
    <w:rsid w:val="00E36C4E"/>
    <w:rsid w:val="00E81646"/>
    <w:rsid w:val="00ED542E"/>
    <w:rsid w:val="00EE1303"/>
    <w:rsid w:val="00F07AD0"/>
    <w:rsid w:val="00F13B63"/>
    <w:rsid w:val="00F71A56"/>
    <w:rsid w:val="00F73F51"/>
    <w:rsid w:val="00FC22A9"/>
    <w:rsid w:val="00FE20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B0A1"/>
  <w15:chartTrackingRefBased/>
  <w15:docId w15:val="{BF3ACEE9-BABC-4EB7-9F87-4CFDE00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1B9"/>
    <w:pPr>
      <w:autoSpaceDE w:val="0"/>
      <w:autoSpaceDN w:val="0"/>
      <w:adjustRightInd w:val="0"/>
      <w:spacing w:after="0" w:line="240" w:lineRule="auto"/>
    </w:pPr>
    <w:rPr>
      <w:rFonts w:ascii="Gadugi" w:hAnsi="Gadugi" w:cs="Gadugi"/>
      <w:color w:val="000000"/>
      <w:sz w:val="24"/>
      <w:szCs w:val="24"/>
      <w14:ligatures w14:val="standardContextual"/>
    </w:rPr>
  </w:style>
  <w:style w:type="paragraph" w:styleId="Header">
    <w:name w:val="header"/>
    <w:basedOn w:val="Normal"/>
    <w:link w:val="HeaderChar"/>
    <w:uiPriority w:val="99"/>
    <w:unhideWhenUsed/>
    <w:rsid w:val="00DA3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82E"/>
  </w:style>
  <w:style w:type="paragraph" w:styleId="Footer">
    <w:name w:val="footer"/>
    <w:basedOn w:val="Normal"/>
    <w:link w:val="FooterChar"/>
    <w:uiPriority w:val="99"/>
    <w:unhideWhenUsed/>
    <w:rsid w:val="00DA3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82E"/>
  </w:style>
  <w:style w:type="paragraph" w:styleId="BalloonText">
    <w:name w:val="Balloon Text"/>
    <w:basedOn w:val="Normal"/>
    <w:link w:val="BalloonTextChar"/>
    <w:uiPriority w:val="99"/>
    <w:semiHidden/>
    <w:unhideWhenUsed/>
    <w:rsid w:val="00DA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2025-03-26T13:55:00Z</cp:lastPrinted>
  <dcterms:created xsi:type="dcterms:W3CDTF">2025-03-28T10:23:00Z</dcterms:created>
  <dcterms:modified xsi:type="dcterms:W3CDTF">2025-03-28T10:23:00Z</dcterms:modified>
</cp:coreProperties>
</file>