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F8C0D" w14:textId="77777777" w:rsidR="003C4029" w:rsidRPr="003C4029" w:rsidRDefault="003C4029" w:rsidP="003C4029">
      <w:pPr>
        <w:spacing w:after="0" w:line="240" w:lineRule="auto"/>
        <w:jc w:val="both"/>
        <w:rPr>
          <w:rFonts w:ascii="Times New Roman" w:eastAsia="Calibri" w:hAnsi="Times New Roman" w:cs="Times New Roman"/>
          <w:kern w:val="0"/>
          <w:lang w:val="en-US"/>
          <w14:ligatures w14:val="none"/>
        </w:rPr>
      </w:pPr>
      <w:bookmarkStart w:id="0" w:name="_GoBack"/>
      <w:bookmarkEnd w:id="0"/>
      <w:r w:rsidRPr="00B0383D">
        <w:rPr>
          <w:rFonts w:ascii="Times New Roman" w:eastAsia="Calibri" w:hAnsi="Times New Roman" w:cs="Times New Roman"/>
          <w:kern w:val="0"/>
          <w:lang w:val="en-US"/>
          <w14:ligatures w14:val="none"/>
        </w:rPr>
        <w:t xml:space="preserve">PARLWEB INVESTMENTS PRIVATE LIMITED </w:t>
      </w:r>
    </w:p>
    <w:p w14:paraId="547CA989" w14:textId="646CCA54" w:rsidR="003C4029" w:rsidRPr="003C4029" w:rsidRDefault="00AA7B3F" w:rsidP="003C4029">
      <w:pPr>
        <w:spacing w:after="0" w:line="24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and</w:t>
      </w:r>
    </w:p>
    <w:p w14:paraId="4D80CC4D" w14:textId="77777777" w:rsidR="003C4029" w:rsidRDefault="003C4029" w:rsidP="003C4029">
      <w:pPr>
        <w:spacing w:after="0" w:line="240" w:lineRule="auto"/>
        <w:jc w:val="both"/>
        <w:rPr>
          <w:rFonts w:ascii="Times New Roman" w:eastAsia="Calibri" w:hAnsi="Times New Roman" w:cs="Times New Roman"/>
          <w:kern w:val="0"/>
          <w:lang w:val="en-US"/>
          <w14:ligatures w14:val="none"/>
        </w:rPr>
      </w:pPr>
      <w:r w:rsidRPr="00B0383D">
        <w:rPr>
          <w:rFonts w:ascii="Times New Roman" w:eastAsia="Calibri" w:hAnsi="Times New Roman" w:cs="Times New Roman"/>
          <w:kern w:val="0"/>
          <w:lang w:val="en-US"/>
          <w14:ligatures w14:val="none"/>
        </w:rPr>
        <w:t xml:space="preserve">HWANGE LOCAL BOARD </w:t>
      </w:r>
    </w:p>
    <w:p w14:paraId="1AE67A56" w14:textId="77777777" w:rsidR="00AA7B3F" w:rsidRPr="003C4029" w:rsidRDefault="00AA7B3F" w:rsidP="003C4029">
      <w:pPr>
        <w:spacing w:after="0" w:line="240" w:lineRule="auto"/>
        <w:jc w:val="both"/>
        <w:rPr>
          <w:rFonts w:ascii="Times New Roman" w:eastAsia="Calibri" w:hAnsi="Times New Roman" w:cs="Times New Roman"/>
          <w:kern w:val="0"/>
          <w:lang w:val="en-US"/>
          <w14:ligatures w14:val="none"/>
        </w:rPr>
      </w:pPr>
    </w:p>
    <w:p w14:paraId="612A9683" w14:textId="77777777" w:rsidR="003C4029" w:rsidRPr="003C4029" w:rsidRDefault="003C4029" w:rsidP="003C4029">
      <w:pPr>
        <w:spacing w:after="0" w:line="240" w:lineRule="auto"/>
        <w:jc w:val="both"/>
        <w:rPr>
          <w:rFonts w:ascii="Times New Roman" w:eastAsia="Calibri" w:hAnsi="Times New Roman" w:cs="Times New Roman"/>
          <w:kern w:val="0"/>
          <w:lang w:val="en-US"/>
          <w14:ligatures w14:val="none"/>
        </w:rPr>
      </w:pPr>
    </w:p>
    <w:p w14:paraId="39DD190D" w14:textId="77777777" w:rsidR="003C4029" w:rsidRPr="003C4029" w:rsidRDefault="003C4029" w:rsidP="003C4029">
      <w:pPr>
        <w:spacing w:after="0" w:line="240" w:lineRule="auto"/>
        <w:jc w:val="both"/>
        <w:rPr>
          <w:rFonts w:ascii="Times New Roman" w:eastAsia="Calibri" w:hAnsi="Times New Roman" w:cs="Times New Roman"/>
          <w:kern w:val="0"/>
          <w:lang w:val="en-US"/>
          <w14:ligatures w14:val="none"/>
        </w:rPr>
      </w:pPr>
      <w:r w:rsidRPr="003C4029">
        <w:rPr>
          <w:rFonts w:ascii="Times New Roman" w:eastAsia="Calibri" w:hAnsi="Times New Roman" w:cs="Times New Roman"/>
          <w:kern w:val="0"/>
          <w:lang w:val="en-US"/>
          <w14:ligatures w14:val="none"/>
        </w:rPr>
        <w:t>HIGH COURT OF ZIMBABWE</w:t>
      </w:r>
    </w:p>
    <w:p w14:paraId="7216CC0E" w14:textId="77777777" w:rsidR="003C4029" w:rsidRPr="003C4029" w:rsidRDefault="003C4029" w:rsidP="003C4029">
      <w:pPr>
        <w:spacing w:after="0" w:line="240" w:lineRule="auto"/>
        <w:jc w:val="both"/>
        <w:rPr>
          <w:rFonts w:ascii="Times New Roman" w:eastAsia="Calibri" w:hAnsi="Times New Roman" w:cs="Times New Roman"/>
          <w:b/>
          <w:kern w:val="0"/>
          <w:lang w:val="en-US"/>
          <w14:ligatures w14:val="none"/>
        </w:rPr>
      </w:pPr>
      <w:r w:rsidRPr="003C4029">
        <w:rPr>
          <w:rFonts w:ascii="Times New Roman" w:eastAsia="Calibri" w:hAnsi="Times New Roman" w:cs="Times New Roman"/>
          <w:b/>
          <w:kern w:val="0"/>
          <w:lang w:val="en-US"/>
          <w14:ligatures w14:val="none"/>
        </w:rPr>
        <w:t>CHITAPI J</w:t>
      </w:r>
    </w:p>
    <w:p w14:paraId="6F9F2819" w14:textId="073C2A1B" w:rsidR="003C4029" w:rsidRPr="003C4029" w:rsidRDefault="003C4029" w:rsidP="003C4029">
      <w:pPr>
        <w:spacing w:after="0" w:line="240" w:lineRule="auto"/>
        <w:jc w:val="both"/>
        <w:rPr>
          <w:rFonts w:ascii="Times New Roman" w:eastAsia="Calibri" w:hAnsi="Times New Roman" w:cs="Times New Roman"/>
          <w:kern w:val="0"/>
          <w:lang w:val="en-US"/>
          <w14:ligatures w14:val="none"/>
        </w:rPr>
      </w:pPr>
      <w:r w:rsidRPr="003C4029">
        <w:rPr>
          <w:rFonts w:ascii="Times New Roman" w:eastAsia="Calibri" w:hAnsi="Times New Roman" w:cs="Times New Roman"/>
          <w:kern w:val="0"/>
          <w:lang w:val="en-US"/>
          <w14:ligatures w14:val="none"/>
        </w:rPr>
        <w:t>H</w:t>
      </w:r>
      <w:r w:rsidRPr="00B0383D">
        <w:rPr>
          <w:rFonts w:ascii="Times New Roman" w:eastAsia="Calibri" w:hAnsi="Times New Roman" w:cs="Times New Roman"/>
          <w:kern w:val="0"/>
          <w:lang w:val="en-US"/>
          <w14:ligatures w14:val="none"/>
        </w:rPr>
        <w:t>ARARE, 12 December 2024</w:t>
      </w:r>
      <w:r w:rsidR="00AA7B3F">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 xml:space="preserve"> 15 </w:t>
      </w:r>
      <w:r w:rsidR="00AA7B3F" w:rsidRPr="00B0383D">
        <w:rPr>
          <w:rFonts w:ascii="Times New Roman" w:eastAsia="Calibri" w:hAnsi="Times New Roman" w:cs="Times New Roman"/>
          <w:kern w:val="0"/>
          <w:lang w:val="en-US"/>
          <w14:ligatures w14:val="none"/>
        </w:rPr>
        <w:t>January</w:t>
      </w:r>
      <w:r w:rsidR="005340BD">
        <w:rPr>
          <w:rFonts w:ascii="Times New Roman" w:eastAsia="Calibri" w:hAnsi="Times New Roman" w:cs="Times New Roman"/>
          <w:kern w:val="0"/>
          <w:lang w:val="en-US"/>
          <w14:ligatures w14:val="none"/>
        </w:rPr>
        <w:t xml:space="preserve"> and 2 September</w:t>
      </w:r>
      <w:r w:rsidRPr="00B0383D">
        <w:rPr>
          <w:rFonts w:ascii="Times New Roman" w:eastAsia="Calibri" w:hAnsi="Times New Roman" w:cs="Times New Roman"/>
          <w:kern w:val="0"/>
          <w:lang w:val="en-US"/>
          <w14:ligatures w14:val="none"/>
        </w:rPr>
        <w:t xml:space="preserve"> 2025</w:t>
      </w:r>
    </w:p>
    <w:p w14:paraId="47D24064" w14:textId="77777777" w:rsidR="003C4029" w:rsidRPr="003C4029" w:rsidRDefault="003C4029" w:rsidP="003C4029">
      <w:pPr>
        <w:spacing w:after="0" w:line="240" w:lineRule="auto"/>
        <w:jc w:val="both"/>
        <w:rPr>
          <w:rFonts w:ascii="Times New Roman" w:eastAsia="Calibri" w:hAnsi="Times New Roman" w:cs="Times New Roman"/>
          <w:kern w:val="0"/>
          <w:lang w:val="en-US"/>
          <w14:ligatures w14:val="none"/>
        </w:rPr>
      </w:pPr>
    </w:p>
    <w:p w14:paraId="67FD192A" w14:textId="77777777" w:rsidR="003C4029" w:rsidRPr="003C4029" w:rsidRDefault="003C4029" w:rsidP="003C4029">
      <w:pPr>
        <w:spacing w:after="0" w:line="240" w:lineRule="auto"/>
        <w:jc w:val="both"/>
        <w:rPr>
          <w:rFonts w:ascii="Times New Roman" w:eastAsia="Calibri" w:hAnsi="Times New Roman" w:cs="Times New Roman"/>
          <w:kern w:val="0"/>
          <w:lang w:val="en-US"/>
          <w14:ligatures w14:val="none"/>
        </w:rPr>
      </w:pPr>
    </w:p>
    <w:p w14:paraId="73BB3C1E" w14:textId="77777777" w:rsidR="003C4029" w:rsidRPr="003C4029" w:rsidRDefault="003C4029" w:rsidP="003C4029">
      <w:pPr>
        <w:spacing w:after="0" w:line="240" w:lineRule="auto"/>
        <w:jc w:val="both"/>
        <w:rPr>
          <w:rFonts w:ascii="Times New Roman" w:eastAsia="Calibri" w:hAnsi="Times New Roman" w:cs="Times New Roman"/>
          <w:b/>
          <w:kern w:val="0"/>
          <w:lang w:val="en-US"/>
          <w14:ligatures w14:val="none"/>
        </w:rPr>
      </w:pPr>
      <w:r w:rsidRPr="00B0383D">
        <w:rPr>
          <w:rFonts w:ascii="Times New Roman" w:eastAsia="Calibri" w:hAnsi="Times New Roman" w:cs="Times New Roman"/>
          <w:b/>
          <w:kern w:val="0"/>
          <w:lang w:val="en-US"/>
          <w14:ligatures w14:val="none"/>
        </w:rPr>
        <w:t>Uno</w:t>
      </w:r>
      <w:r w:rsidRPr="003C4029">
        <w:rPr>
          <w:rFonts w:ascii="Times New Roman" w:eastAsia="Calibri" w:hAnsi="Times New Roman" w:cs="Times New Roman"/>
          <w:b/>
          <w:kern w:val="0"/>
          <w:lang w:val="en-US"/>
          <w14:ligatures w14:val="none"/>
        </w:rPr>
        <w:t>pposed</w:t>
      </w:r>
      <w:r w:rsidRPr="00B0383D">
        <w:rPr>
          <w:rFonts w:ascii="Times New Roman" w:eastAsia="Calibri" w:hAnsi="Times New Roman" w:cs="Times New Roman"/>
          <w:b/>
          <w:kern w:val="0"/>
          <w:lang w:val="en-US"/>
          <w14:ligatures w14:val="none"/>
        </w:rPr>
        <w:t xml:space="preserve"> Court</w:t>
      </w:r>
      <w:r w:rsidRPr="003C4029">
        <w:rPr>
          <w:rFonts w:ascii="Times New Roman" w:eastAsia="Calibri" w:hAnsi="Times New Roman" w:cs="Times New Roman"/>
          <w:b/>
          <w:kern w:val="0"/>
          <w:lang w:val="en-US"/>
          <w14:ligatures w14:val="none"/>
        </w:rPr>
        <w:t xml:space="preserve"> Application</w:t>
      </w:r>
      <w:r w:rsidRPr="00B0383D">
        <w:rPr>
          <w:rFonts w:ascii="Times New Roman" w:eastAsia="Calibri" w:hAnsi="Times New Roman" w:cs="Times New Roman"/>
          <w:b/>
          <w:kern w:val="0"/>
          <w:lang w:val="en-US"/>
          <w14:ligatures w14:val="none"/>
        </w:rPr>
        <w:t xml:space="preserve"> for Default Judgment </w:t>
      </w:r>
    </w:p>
    <w:p w14:paraId="70FE3F42" w14:textId="77777777" w:rsidR="003C4029" w:rsidRPr="003C4029" w:rsidRDefault="003C4029" w:rsidP="003C4029">
      <w:pPr>
        <w:spacing w:after="0" w:line="240" w:lineRule="auto"/>
        <w:jc w:val="both"/>
        <w:rPr>
          <w:rFonts w:ascii="Times New Roman" w:eastAsia="Calibri" w:hAnsi="Times New Roman" w:cs="Times New Roman"/>
          <w:kern w:val="0"/>
          <w:lang w:val="en-US"/>
          <w14:ligatures w14:val="none"/>
        </w:rPr>
      </w:pPr>
    </w:p>
    <w:p w14:paraId="64CDCAA0" w14:textId="77777777" w:rsidR="003C4029" w:rsidRPr="003C4029" w:rsidRDefault="003C4029" w:rsidP="003C4029">
      <w:pPr>
        <w:spacing w:after="0" w:line="240" w:lineRule="auto"/>
        <w:jc w:val="both"/>
        <w:rPr>
          <w:rFonts w:ascii="Times New Roman" w:eastAsia="Calibri" w:hAnsi="Times New Roman" w:cs="Times New Roman"/>
          <w:kern w:val="0"/>
          <w:lang w:val="en-US"/>
          <w14:ligatures w14:val="none"/>
        </w:rPr>
      </w:pPr>
    </w:p>
    <w:p w14:paraId="45E33B82" w14:textId="7D44C94A" w:rsidR="003C4029" w:rsidRDefault="003C4029" w:rsidP="003C4029">
      <w:pPr>
        <w:spacing w:after="0" w:line="240" w:lineRule="auto"/>
        <w:jc w:val="both"/>
        <w:rPr>
          <w:rFonts w:ascii="Times New Roman" w:eastAsia="Calibri" w:hAnsi="Times New Roman" w:cs="Times New Roman"/>
          <w:kern w:val="0"/>
          <w:lang w:val="en-US"/>
          <w14:ligatures w14:val="none"/>
        </w:rPr>
      </w:pPr>
      <w:r w:rsidRPr="00B0383D">
        <w:rPr>
          <w:rFonts w:ascii="Times New Roman" w:eastAsia="Calibri" w:hAnsi="Times New Roman" w:cs="Times New Roman"/>
          <w:i/>
          <w:kern w:val="0"/>
          <w:lang w:val="en-US"/>
          <w14:ligatures w14:val="none"/>
        </w:rPr>
        <w:t>R Mutero</w:t>
      </w:r>
      <w:r w:rsidRPr="003C4029">
        <w:rPr>
          <w:rFonts w:ascii="Times New Roman" w:eastAsia="Calibri" w:hAnsi="Times New Roman" w:cs="Times New Roman"/>
          <w:kern w:val="0"/>
          <w:lang w:val="en-US"/>
          <w14:ligatures w14:val="none"/>
        </w:rPr>
        <w:t>, for applicant</w:t>
      </w:r>
    </w:p>
    <w:p w14:paraId="2BBC98F5" w14:textId="77777777" w:rsidR="00AA7B3F" w:rsidRPr="00B0383D" w:rsidRDefault="00AA7B3F" w:rsidP="003C4029">
      <w:pPr>
        <w:spacing w:after="0" w:line="240" w:lineRule="auto"/>
        <w:jc w:val="both"/>
        <w:rPr>
          <w:rFonts w:ascii="Times New Roman" w:eastAsia="Calibri" w:hAnsi="Times New Roman" w:cs="Times New Roman"/>
          <w:kern w:val="0"/>
          <w:lang w:val="en-US"/>
          <w14:ligatures w14:val="none"/>
        </w:rPr>
      </w:pPr>
    </w:p>
    <w:p w14:paraId="396ECCD5" w14:textId="77777777" w:rsidR="003C4029" w:rsidRPr="00B0383D" w:rsidRDefault="003C4029" w:rsidP="003C4029">
      <w:pPr>
        <w:spacing w:after="0" w:line="240" w:lineRule="auto"/>
        <w:jc w:val="both"/>
        <w:rPr>
          <w:rFonts w:ascii="Times New Roman" w:eastAsia="Calibri" w:hAnsi="Times New Roman" w:cs="Times New Roman"/>
          <w:kern w:val="0"/>
          <w:lang w:val="en-US"/>
          <w14:ligatures w14:val="none"/>
        </w:rPr>
      </w:pPr>
    </w:p>
    <w:p w14:paraId="6AB4E2B7" w14:textId="77777777" w:rsidR="00B0383D" w:rsidRPr="00B0383D" w:rsidRDefault="003C4029" w:rsidP="000B54E8">
      <w:pPr>
        <w:spacing w:after="0" w:line="360" w:lineRule="auto"/>
        <w:ind w:firstLine="720"/>
        <w:jc w:val="both"/>
        <w:rPr>
          <w:rFonts w:ascii="Times New Roman" w:eastAsia="Calibri" w:hAnsi="Times New Roman" w:cs="Times New Roman"/>
          <w:kern w:val="0"/>
          <w:lang w:val="en-US"/>
          <w14:ligatures w14:val="none"/>
        </w:rPr>
      </w:pPr>
      <w:r w:rsidRPr="00B0383D">
        <w:rPr>
          <w:rFonts w:ascii="Times New Roman" w:eastAsia="Calibri" w:hAnsi="Times New Roman" w:cs="Times New Roman"/>
          <w:kern w:val="0"/>
          <w:lang w:val="en-US"/>
          <w14:ligatures w14:val="none"/>
        </w:rPr>
        <w:t xml:space="preserve">CHITAPI J: This matter was one of several matters set down on the unopposed roll of 12 December 2024 as an application for default judgment founded upon the failure by the defendant to file an appearance to defend the plaintiff’s summons. The application was not in order because there was no accompanying application seeking default judgment. Several </w:t>
      </w:r>
      <w:r w:rsidR="00B0383D" w:rsidRPr="00B0383D">
        <w:rPr>
          <w:rFonts w:ascii="Times New Roman" w:eastAsia="Calibri" w:hAnsi="Times New Roman" w:cs="Times New Roman"/>
          <w:kern w:val="0"/>
          <w:lang w:val="en-US"/>
          <w14:ligatures w14:val="none"/>
        </w:rPr>
        <w:t>other matters</w:t>
      </w:r>
      <w:r w:rsidR="00DC44A0" w:rsidRPr="00B0383D">
        <w:rPr>
          <w:rFonts w:ascii="Times New Roman" w:eastAsia="Calibri" w:hAnsi="Times New Roman" w:cs="Times New Roman"/>
          <w:kern w:val="0"/>
          <w:lang w:val="en-US"/>
          <w14:ligatures w14:val="none"/>
        </w:rPr>
        <w:t xml:space="preserve"> on the default judgment applications list did not contain such application. </w:t>
      </w:r>
      <w:r w:rsidR="000B54E8">
        <w:rPr>
          <w:rFonts w:ascii="Times New Roman" w:eastAsia="Calibri" w:hAnsi="Times New Roman" w:cs="Times New Roman"/>
          <w:kern w:val="0"/>
          <w:lang w:val="en-US"/>
          <w14:ligatures w14:val="none"/>
        </w:rPr>
        <w:t xml:space="preserve"> </w:t>
      </w:r>
      <w:r w:rsidR="00DC44A0" w:rsidRPr="00B0383D">
        <w:rPr>
          <w:rFonts w:ascii="Times New Roman" w:eastAsia="Calibri" w:hAnsi="Times New Roman" w:cs="Times New Roman"/>
          <w:kern w:val="0"/>
          <w:lang w:val="en-US"/>
          <w14:ligatures w14:val="none"/>
        </w:rPr>
        <w:t xml:space="preserve">I decided to deal with the inadequacy by explaining to all </w:t>
      </w:r>
      <w:r w:rsidR="000B54E8">
        <w:rPr>
          <w:rFonts w:ascii="Times New Roman" w:eastAsia="Calibri" w:hAnsi="Times New Roman" w:cs="Times New Roman"/>
          <w:kern w:val="0"/>
          <w:lang w:val="en-US"/>
          <w14:ligatures w14:val="none"/>
        </w:rPr>
        <w:t xml:space="preserve">legal </w:t>
      </w:r>
      <w:r w:rsidR="00DC44A0" w:rsidRPr="00B0383D">
        <w:rPr>
          <w:rFonts w:ascii="Times New Roman" w:eastAsia="Calibri" w:hAnsi="Times New Roman" w:cs="Times New Roman"/>
          <w:kern w:val="0"/>
          <w:lang w:val="en-US"/>
          <w14:ligatures w14:val="none"/>
        </w:rPr>
        <w:t>practitioners that all applications for default judgment, which did not contain a formal application stating the basis for setting down the matter and for the relief so</w:t>
      </w:r>
      <w:r w:rsidR="00B0383D" w:rsidRPr="00B0383D">
        <w:rPr>
          <w:rFonts w:ascii="Times New Roman" w:eastAsia="Calibri" w:hAnsi="Times New Roman" w:cs="Times New Roman"/>
          <w:kern w:val="0"/>
          <w:lang w:val="en-US"/>
          <w14:ligatures w14:val="none"/>
        </w:rPr>
        <w:t>ught</w:t>
      </w:r>
      <w:r w:rsidR="00DC44A0" w:rsidRPr="00B0383D">
        <w:rPr>
          <w:rFonts w:ascii="Times New Roman" w:eastAsia="Calibri" w:hAnsi="Times New Roman" w:cs="Times New Roman"/>
          <w:kern w:val="0"/>
          <w:lang w:val="en-US"/>
          <w14:ligatures w14:val="none"/>
        </w:rPr>
        <w:t xml:space="preserve"> were not in order </w:t>
      </w:r>
      <w:r w:rsidR="00B0383D" w:rsidRPr="00B0383D">
        <w:rPr>
          <w:rFonts w:ascii="Times New Roman" w:eastAsia="Calibri" w:hAnsi="Times New Roman" w:cs="Times New Roman"/>
          <w:kern w:val="0"/>
          <w:lang w:val="en-US"/>
          <w14:ligatures w14:val="none"/>
        </w:rPr>
        <w:t>a</w:t>
      </w:r>
      <w:r w:rsidR="00DC44A0" w:rsidRPr="00B0383D">
        <w:rPr>
          <w:rFonts w:ascii="Times New Roman" w:eastAsia="Calibri" w:hAnsi="Times New Roman" w:cs="Times New Roman"/>
          <w:kern w:val="0"/>
          <w:lang w:val="en-US"/>
          <w14:ligatures w14:val="none"/>
        </w:rPr>
        <w:t>nd we</w:t>
      </w:r>
      <w:r w:rsidR="00B0383D" w:rsidRPr="00B0383D">
        <w:rPr>
          <w:rFonts w:ascii="Times New Roman" w:eastAsia="Calibri" w:hAnsi="Times New Roman" w:cs="Times New Roman"/>
          <w:kern w:val="0"/>
          <w:lang w:val="en-US"/>
          <w14:ligatures w14:val="none"/>
        </w:rPr>
        <w:t>re</w:t>
      </w:r>
      <w:r w:rsidR="00DC44A0" w:rsidRPr="00B0383D">
        <w:rPr>
          <w:rFonts w:ascii="Times New Roman" w:eastAsia="Calibri" w:hAnsi="Times New Roman" w:cs="Times New Roman"/>
          <w:kern w:val="0"/>
          <w:lang w:val="en-US"/>
          <w14:ligatures w14:val="none"/>
        </w:rPr>
        <w:t xml:space="preserve"> susceptible to remov</w:t>
      </w:r>
      <w:r w:rsidR="00B0383D" w:rsidRPr="00B0383D">
        <w:rPr>
          <w:rFonts w:ascii="Times New Roman" w:eastAsia="Calibri" w:hAnsi="Times New Roman" w:cs="Times New Roman"/>
          <w:kern w:val="0"/>
          <w:lang w:val="en-US"/>
          <w14:ligatures w14:val="none"/>
        </w:rPr>
        <w:t>al</w:t>
      </w:r>
      <w:r w:rsidR="00DC44A0" w:rsidRPr="00B0383D">
        <w:rPr>
          <w:rFonts w:ascii="Times New Roman" w:eastAsia="Calibri" w:hAnsi="Times New Roman" w:cs="Times New Roman"/>
          <w:kern w:val="0"/>
          <w:lang w:val="en-US"/>
          <w14:ligatures w14:val="none"/>
        </w:rPr>
        <w:t xml:space="preserve"> from the rol</w:t>
      </w:r>
      <w:r w:rsidR="00B0383D" w:rsidRPr="00B0383D">
        <w:rPr>
          <w:rFonts w:ascii="Times New Roman" w:eastAsia="Calibri" w:hAnsi="Times New Roman" w:cs="Times New Roman"/>
          <w:kern w:val="0"/>
          <w:lang w:val="en-US"/>
          <w14:ligatures w14:val="none"/>
        </w:rPr>
        <w:t>l. Counse</w:t>
      </w:r>
      <w:r w:rsidR="00DC44A0" w:rsidRPr="00B0383D">
        <w:rPr>
          <w:rFonts w:ascii="Times New Roman" w:eastAsia="Calibri" w:hAnsi="Times New Roman" w:cs="Times New Roman"/>
          <w:kern w:val="0"/>
          <w:lang w:val="en-US"/>
          <w14:ligatures w14:val="none"/>
        </w:rPr>
        <w:t>l who</w:t>
      </w:r>
      <w:r w:rsidR="00B0383D" w:rsidRPr="00B0383D">
        <w:rPr>
          <w:rFonts w:ascii="Times New Roman" w:eastAsia="Calibri" w:hAnsi="Times New Roman" w:cs="Times New Roman"/>
          <w:kern w:val="0"/>
          <w:lang w:val="en-US"/>
          <w14:ligatures w14:val="none"/>
        </w:rPr>
        <w:t xml:space="preserve"> were</w:t>
      </w:r>
      <w:r w:rsidR="00DC44A0" w:rsidRPr="00B0383D">
        <w:rPr>
          <w:rFonts w:ascii="Times New Roman" w:eastAsia="Calibri" w:hAnsi="Times New Roman" w:cs="Times New Roman"/>
          <w:kern w:val="0"/>
          <w:lang w:val="en-US"/>
          <w14:ligatures w14:val="none"/>
        </w:rPr>
        <w:t xml:space="preserve"> advise</w:t>
      </w:r>
      <w:r w:rsidR="00B0383D" w:rsidRPr="00B0383D">
        <w:rPr>
          <w:rFonts w:ascii="Times New Roman" w:eastAsia="Calibri" w:hAnsi="Times New Roman" w:cs="Times New Roman"/>
          <w:kern w:val="0"/>
          <w:lang w:val="en-US"/>
          <w14:ligatures w14:val="none"/>
        </w:rPr>
        <w:t>d</w:t>
      </w:r>
      <w:r w:rsidR="00DC44A0" w:rsidRPr="00B0383D">
        <w:rPr>
          <w:rFonts w:ascii="Times New Roman" w:eastAsia="Calibri" w:hAnsi="Times New Roman" w:cs="Times New Roman"/>
          <w:kern w:val="0"/>
          <w:lang w:val="en-US"/>
          <w14:ligatures w14:val="none"/>
        </w:rPr>
        <w:t xml:space="preserve"> to</w:t>
      </w:r>
      <w:r w:rsidR="00B0383D" w:rsidRPr="00B0383D">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postpone</w:t>
      </w:r>
      <w:r w:rsidR="00B0383D" w:rsidRPr="00B0383D">
        <w:rPr>
          <w:rFonts w:ascii="Times New Roman" w:eastAsia="Calibri" w:hAnsi="Times New Roman" w:cs="Times New Roman"/>
          <w:kern w:val="0"/>
          <w:lang w:val="en-US"/>
          <w14:ligatures w14:val="none"/>
        </w:rPr>
        <w:t>d</w:t>
      </w:r>
      <w:r w:rsidR="00DC44A0" w:rsidRPr="00B0383D">
        <w:rPr>
          <w:rFonts w:ascii="Times New Roman" w:eastAsia="Calibri" w:hAnsi="Times New Roman" w:cs="Times New Roman"/>
          <w:kern w:val="0"/>
          <w:lang w:val="en-US"/>
          <w14:ligatures w14:val="none"/>
        </w:rPr>
        <w:t xml:space="preserve"> their m</w:t>
      </w:r>
      <w:r w:rsidR="00B0383D" w:rsidRPr="00B0383D">
        <w:rPr>
          <w:rFonts w:ascii="Times New Roman" w:eastAsia="Calibri" w:hAnsi="Times New Roman" w:cs="Times New Roman"/>
          <w:kern w:val="0"/>
          <w:lang w:val="en-US"/>
          <w14:ligatures w14:val="none"/>
        </w:rPr>
        <w:t>atters</w:t>
      </w:r>
      <w:r w:rsidR="00DC44A0" w:rsidRPr="00B0383D">
        <w:rPr>
          <w:rFonts w:ascii="Times New Roman" w:eastAsia="Calibri" w:hAnsi="Times New Roman" w:cs="Times New Roman"/>
          <w:kern w:val="0"/>
          <w:lang w:val="en-US"/>
          <w14:ligatures w14:val="none"/>
        </w:rPr>
        <w:t xml:space="preserve"> to rectify their papers</w:t>
      </w:r>
      <w:r w:rsidR="000B61DC">
        <w:rPr>
          <w:rFonts w:ascii="Times New Roman" w:eastAsia="Calibri" w:hAnsi="Times New Roman" w:cs="Times New Roman"/>
          <w:kern w:val="0"/>
          <w:lang w:val="en-US"/>
          <w14:ligatures w14:val="none"/>
        </w:rPr>
        <w:t xml:space="preserve"> by including the application</w:t>
      </w:r>
      <w:r w:rsidR="00B0383D" w:rsidRPr="00B0383D">
        <w:rPr>
          <w:rFonts w:ascii="Times New Roman" w:eastAsia="Calibri" w:hAnsi="Times New Roman" w:cs="Times New Roman"/>
          <w:kern w:val="0"/>
          <w:lang w:val="en-US"/>
          <w14:ligatures w14:val="none"/>
        </w:rPr>
        <w:t xml:space="preserve">. I then </w:t>
      </w:r>
      <w:r w:rsidR="00DC44A0" w:rsidRPr="00B0383D">
        <w:rPr>
          <w:rFonts w:ascii="Times New Roman" w:eastAsia="Calibri" w:hAnsi="Times New Roman" w:cs="Times New Roman"/>
          <w:kern w:val="0"/>
          <w:lang w:val="en-US"/>
          <w14:ligatures w14:val="none"/>
        </w:rPr>
        <w:t>postponed the</w:t>
      </w:r>
      <w:r w:rsidR="00B0383D" w:rsidRPr="00B0383D">
        <w:rPr>
          <w:rFonts w:ascii="Times New Roman" w:eastAsia="Calibri" w:hAnsi="Times New Roman" w:cs="Times New Roman"/>
          <w:kern w:val="0"/>
          <w:lang w:val="en-US"/>
          <w14:ligatures w14:val="none"/>
        </w:rPr>
        <w:t>ir</w:t>
      </w:r>
      <w:r w:rsidR="00DC44A0" w:rsidRPr="00B0383D">
        <w:rPr>
          <w:rFonts w:ascii="Times New Roman" w:eastAsia="Calibri" w:hAnsi="Times New Roman" w:cs="Times New Roman"/>
          <w:kern w:val="0"/>
          <w:lang w:val="en-US"/>
          <w14:ligatures w14:val="none"/>
        </w:rPr>
        <w:t xml:space="preserve"> matters w</w:t>
      </w:r>
      <w:r w:rsidR="00B0383D" w:rsidRPr="00B0383D">
        <w:rPr>
          <w:rFonts w:ascii="Times New Roman" w:eastAsia="Calibri" w:hAnsi="Times New Roman" w:cs="Times New Roman"/>
          <w:kern w:val="0"/>
          <w:lang w:val="en-US"/>
          <w14:ligatures w14:val="none"/>
        </w:rPr>
        <w:t>h</w:t>
      </w:r>
      <w:r w:rsidR="00DC44A0" w:rsidRPr="00B0383D">
        <w:rPr>
          <w:rFonts w:ascii="Times New Roman" w:eastAsia="Calibri" w:hAnsi="Times New Roman" w:cs="Times New Roman"/>
          <w:kern w:val="0"/>
          <w:lang w:val="en-US"/>
          <w14:ligatures w14:val="none"/>
        </w:rPr>
        <w:t xml:space="preserve">ere </w:t>
      </w:r>
      <w:r w:rsidR="00B0383D" w:rsidRPr="00B0383D">
        <w:rPr>
          <w:rFonts w:ascii="Times New Roman" w:eastAsia="Calibri" w:hAnsi="Times New Roman" w:cs="Times New Roman"/>
          <w:kern w:val="0"/>
          <w:lang w:val="en-US"/>
          <w14:ligatures w14:val="none"/>
        </w:rPr>
        <w:t>re</w:t>
      </w:r>
      <w:r w:rsidR="00DC44A0" w:rsidRPr="00B0383D">
        <w:rPr>
          <w:rFonts w:ascii="Times New Roman" w:eastAsia="Calibri" w:hAnsi="Times New Roman" w:cs="Times New Roman"/>
          <w:kern w:val="0"/>
          <w:lang w:val="en-US"/>
          <w14:ligatures w14:val="none"/>
        </w:rPr>
        <w:t>quest</w:t>
      </w:r>
      <w:r w:rsidR="00B0383D" w:rsidRPr="00B0383D">
        <w:rPr>
          <w:rFonts w:ascii="Times New Roman" w:eastAsia="Calibri" w:hAnsi="Times New Roman" w:cs="Times New Roman"/>
          <w:kern w:val="0"/>
          <w:lang w:val="en-US"/>
          <w14:ligatures w14:val="none"/>
        </w:rPr>
        <w:t>s</w:t>
      </w:r>
      <w:r w:rsidR="00DC44A0" w:rsidRPr="00B0383D">
        <w:rPr>
          <w:rFonts w:ascii="Times New Roman" w:eastAsia="Calibri" w:hAnsi="Times New Roman" w:cs="Times New Roman"/>
          <w:kern w:val="0"/>
          <w:lang w:val="en-US"/>
          <w14:ligatures w14:val="none"/>
        </w:rPr>
        <w:t xml:space="preserve"> we</w:t>
      </w:r>
      <w:r w:rsidR="00B0383D" w:rsidRPr="00B0383D">
        <w:rPr>
          <w:rFonts w:ascii="Times New Roman" w:eastAsia="Calibri" w:hAnsi="Times New Roman" w:cs="Times New Roman"/>
          <w:kern w:val="0"/>
          <w:lang w:val="en-US"/>
          <w14:ligatures w14:val="none"/>
        </w:rPr>
        <w:t>re</w:t>
      </w:r>
      <w:r w:rsidR="00DC44A0" w:rsidRPr="00B0383D">
        <w:rPr>
          <w:rFonts w:ascii="Times New Roman" w:eastAsia="Calibri" w:hAnsi="Times New Roman" w:cs="Times New Roman"/>
          <w:kern w:val="0"/>
          <w:lang w:val="en-US"/>
          <w14:ligatures w14:val="none"/>
        </w:rPr>
        <w:t xml:space="preserve"> made to 15 January 2025 on which date I was again scheduled to preside </w:t>
      </w:r>
      <w:r w:rsidR="00B0383D" w:rsidRPr="00B0383D">
        <w:rPr>
          <w:rFonts w:ascii="Times New Roman" w:eastAsia="Calibri" w:hAnsi="Times New Roman" w:cs="Times New Roman"/>
          <w:kern w:val="0"/>
          <w:lang w:val="en-US"/>
          <w14:ligatures w14:val="none"/>
        </w:rPr>
        <w:t>m</w:t>
      </w:r>
      <w:r w:rsidR="00DC44A0" w:rsidRPr="00B0383D">
        <w:rPr>
          <w:rFonts w:ascii="Times New Roman" w:eastAsia="Calibri" w:hAnsi="Times New Roman" w:cs="Times New Roman"/>
          <w:kern w:val="0"/>
          <w:lang w:val="en-US"/>
          <w14:ligatures w14:val="none"/>
        </w:rPr>
        <w:t>otion court</w:t>
      </w:r>
      <w:r w:rsidR="00B0383D" w:rsidRPr="00B0383D">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w:t>
      </w:r>
    </w:p>
    <w:p w14:paraId="6667FFA7" w14:textId="77777777" w:rsidR="007138BC" w:rsidRDefault="00B0383D" w:rsidP="00AA7B3F">
      <w:pPr>
        <w:spacing w:after="0" w:line="360" w:lineRule="auto"/>
        <w:ind w:firstLine="720"/>
        <w:jc w:val="both"/>
        <w:rPr>
          <w:rFonts w:ascii="Times New Roman" w:eastAsia="Calibri" w:hAnsi="Times New Roman" w:cs="Times New Roman"/>
          <w:kern w:val="0"/>
          <w:lang w:val="en-US"/>
          <w14:ligatures w14:val="none"/>
        </w:rPr>
      </w:pPr>
      <w:r w:rsidRPr="00B0383D">
        <w:rPr>
          <w:rFonts w:ascii="Times New Roman" w:eastAsia="Calibri" w:hAnsi="Times New Roman" w:cs="Times New Roman"/>
          <w:kern w:val="0"/>
          <w:lang w:val="en-US"/>
          <w14:ligatures w14:val="none"/>
        </w:rPr>
        <w:t>T</w:t>
      </w:r>
      <w:r w:rsidR="00DC44A0" w:rsidRPr="00B0383D">
        <w:rPr>
          <w:rFonts w:ascii="Times New Roman" w:eastAsia="Calibri" w:hAnsi="Times New Roman" w:cs="Times New Roman"/>
          <w:kern w:val="0"/>
          <w:lang w:val="en-US"/>
          <w14:ligatures w14:val="none"/>
        </w:rPr>
        <w:t xml:space="preserve">he problem which afflicted the applications for default judgment, including the one </w:t>
      </w:r>
      <w:r w:rsidR="00DC44A0" w:rsidRPr="00F30B42">
        <w:rPr>
          <w:rFonts w:ascii="Times New Roman" w:eastAsia="Calibri" w:hAnsi="Times New Roman" w:cs="Times New Roman"/>
          <w:i/>
          <w:kern w:val="0"/>
          <w:lang w:val="en-US"/>
          <w14:ligatures w14:val="none"/>
        </w:rPr>
        <w:t xml:space="preserve">in </w:t>
      </w:r>
      <w:r w:rsidRPr="00F30B42">
        <w:rPr>
          <w:rFonts w:ascii="Times New Roman" w:eastAsia="Calibri" w:hAnsi="Times New Roman" w:cs="Times New Roman"/>
          <w:i/>
          <w:kern w:val="0"/>
          <w:lang w:val="en-US"/>
          <w14:ligatures w14:val="none"/>
        </w:rPr>
        <w:t>casu</w:t>
      </w:r>
      <w:r w:rsidR="00DC44A0" w:rsidRPr="00B0383D">
        <w:rPr>
          <w:rFonts w:ascii="Times New Roman" w:eastAsia="Calibri" w:hAnsi="Times New Roman" w:cs="Times New Roman"/>
          <w:kern w:val="0"/>
          <w:lang w:val="en-US"/>
          <w14:ligatures w14:val="none"/>
        </w:rPr>
        <w:t xml:space="preserve"> was that the applicants did not have a written request or application for default judgment</w:t>
      </w:r>
      <w:r w:rsidR="00EB39C3">
        <w:rPr>
          <w:rFonts w:ascii="Times New Roman" w:eastAsia="Calibri" w:hAnsi="Times New Roman" w:cs="Times New Roman"/>
          <w:kern w:val="0"/>
          <w:lang w:val="en-US"/>
          <w14:ligatures w14:val="none"/>
        </w:rPr>
        <w:t>. T</w:t>
      </w:r>
      <w:r w:rsidR="00DC44A0" w:rsidRPr="00B0383D">
        <w:rPr>
          <w:rFonts w:ascii="Times New Roman" w:eastAsia="Calibri" w:hAnsi="Times New Roman" w:cs="Times New Roman"/>
          <w:kern w:val="0"/>
          <w:lang w:val="en-US"/>
          <w14:ligatures w14:val="none"/>
        </w:rPr>
        <w:t>he paginated papers comprised essentially the s</w:t>
      </w:r>
      <w:r w:rsidR="00F30B42">
        <w:rPr>
          <w:rFonts w:ascii="Times New Roman" w:eastAsia="Calibri" w:hAnsi="Times New Roman" w:cs="Times New Roman"/>
          <w:kern w:val="0"/>
          <w:lang w:val="en-US"/>
          <w14:ligatures w14:val="none"/>
        </w:rPr>
        <w:t>ummo</w:t>
      </w:r>
      <w:r w:rsidR="00DC44A0" w:rsidRPr="00B0383D">
        <w:rPr>
          <w:rFonts w:ascii="Times New Roman" w:eastAsia="Calibri" w:hAnsi="Times New Roman" w:cs="Times New Roman"/>
          <w:kern w:val="0"/>
          <w:lang w:val="en-US"/>
          <w14:ligatures w14:val="none"/>
        </w:rPr>
        <w:t>ns or the</w:t>
      </w:r>
      <w:r w:rsidR="000B61DC">
        <w:rPr>
          <w:rFonts w:ascii="Times New Roman" w:eastAsia="Calibri" w:hAnsi="Times New Roman" w:cs="Times New Roman"/>
          <w:kern w:val="0"/>
          <w:lang w:val="en-US"/>
          <w14:ligatures w14:val="none"/>
        </w:rPr>
        <w:t xml:space="preserve"> founding</w:t>
      </w:r>
      <w:r w:rsidR="00DC44A0" w:rsidRPr="00B0383D">
        <w:rPr>
          <w:rFonts w:ascii="Times New Roman" w:eastAsia="Calibri" w:hAnsi="Times New Roman" w:cs="Times New Roman"/>
          <w:kern w:val="0"/>
          <w:lang w:val="en-US"/>
          <w14:ligatures w14:val="none"/>
        </w:rPr>
        <w:t xml:space="preserve"> application </w:t>
      </w:r>
      <w:r w:rsidR="00F30B42">
        <w:rPr>
          <w:rFonts w:ascii="Times New Roman" w:eastAsia="Calibri" w:hAnsi="Times New Roman" w:cs="Times New Roman"/>
          <w:kern w:val="0"/>
          <w:lang w:val="en-US"/>
          <w14:ligatures w14:val="none"/>
        </w:rPr>
        <w:t>a</w:t>
      </w:r>
      <w:r w:rsidR="00DC44A0" w:rsidRPr="00B0383D">
        <w:rPr>
          <w:rFonts w:ascii="Times New Roman" w:eastAsia="Calibri" w:hAnsi="Times New Roman" w:cs="Times New Roman"/>
          <w:kern w:val="0"/>
          <w:lang w:val="en-US"/>
          <w14:ligatures w14:val="none"/>
        </w:rPr>
        <w:t>s the case may be</w:t>
      </w:r>
      <w:r w:rsidR="000B61DC">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together with the </w:t>
      </w:r>
      <w:r w:rsidR="00F30B42">
        <w:rPr>
          <w:rFonts w:ascii="Times New Roman" w:eastAsia="Calibri" w:hAnsi="Times New Roman" w:cs="Times New Roman"/>
          <w:kern w:val="0"/>
          <w:lang w:val="en-US"/>
          <w14:ligatures w14:val="none"/>
        </w:rPr>
        <w:t>returns</w:t>
      </w:r>
      <w:r w:rsidR="00DC44A0" w:rsidRPr="00B0383D">
        <w:rPr>
          <w:rFonts w:ascii="Times New Roman" w:eastAsia="Calibri" w:hAnsi="Times New Roman" w:cs="Times New Roman"/>
          <w:kern w:val="0"/>
          <w:lang w:val="en-US"/>
          <w14:ligatures w14:val="none"/>
        </w:rPr>
        <w:t xml:space="preserve"> or certificates of service of the process</w:t>
      </w:r>
      <w:r w:rsidR="00F30B42">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There was nothing written to motivate why the matter was s</w:t>
      </w:r>
      <w:r w:rsidR="00F30B42">
        <w:rPr>
          <w:rFonts w:ascii="Times New Roman" w:eastAsia="Calibri" w:hAnsi="Times New Roman" w:cs="Times New Roman"/>
          <w:kern w:val="0"/>
          <w:lang w:val="en-US"/>
          <w14:ligatures w14:val="none"/>
        </w:rPr>
        <w:t>e</w:t>
      </w:r>
      <w:r w:rsidR="00DC44A0" w:rsidRPr="00B0383D">
        <w:rPr>
          <w:rFonts w:ascii="Times New Roman" w:eastAsia="Calibri" w:hAnsi="Times New Roman" w:cs="Times New Roman"/>
          <w:kern w:val="0"/>
          <w:lang w:val="en-US"/>
          <w14:ligatures w14:val="none"/>
        </w:rPr>
        <w:t>t down or wh</w:t>
      </w:r>
      <w:r w:rsidR="007138BC">
        <w:rPr>
          <w:rFonts w:ascii="Times New Roman" w:eastAsia="Calibri" w:hAnsi="Times New Roman" w:cs="Times New Roman"/>
          <w:kern w:val="0"/>
          <w:lang w:val="en-US"/>
          <w14:ligatures w14:val="none"/>
        </w:rPr>
        <w:t>at</w:t>
      </w:r>
      <w:r w:rsidR="00DC44A0" w:rsidRPr="00B0383D">
        <w:rPr>
          <w:rFonts w:ascii="Times New Roman" w:eastAsia="Calibri" w:hAnsi="Times New Roman" w:cs="Times New Roman"/>
          <w:kern w:val="0"/>
          <w:lang w:val="en-US"/>
          <w14:ligatures w14:val="none"/>
        </w:rPr>
        <w:t xml:space="preserve"> the court was being requested to do</w:t>
      </w:r>
      <w:r w:rsidR="007138BC">
        <w:rPr>
          <w:rFonts w:ascii="Times New Roman" w:eastAsia="Calibri" w:hAnsi="Times New Roman" w:cs="Times New Roman"/>
          <w:kern w:val="0"/>
          <w:lang w:val="en-US"/>
          <w14:ligatures w14:val="none"/>
        </w:rPr>
        <w:t>. T</w:t>
      </w:r>
      <w:r w:rsidR="00DC44A0" w:rsidRPr="00B0383D">
        <w:rPr>
          <w:rFonts w:ascii="Times New Roman" w:eastAsia="Calibri" w:hAnsi="Times New Roman" w:cs="Times New Roman"/>
          <w:kern w:val="0"/>
          <w:lang w:val="en-US"/>
          <w14:ligatures w14:val="none"/>
        </w:rPr>
        <w:t xml:space="preserve">he practice </w:t>
      </w:r>
      <w:r w:rsidR="007138BC">
        <w:rPr>
          <w:rFonts w:ascii="Times New Roman" w:eastAsia="Calibri" w:hAnsi="Times New Roman" w:cs="Times New Roman"/>
          <w:kern w:val="0"/>
          <w:lang w:val="en-US"/>
          <w14:ligatures w14:val="none"/>
        </w:rPr>
        <w:t>a</w:t>
      </w:r>
      <w:r w:rsidR="00DC44A0" w:rsidRPr="00B0383D">
        <w:rPr>
          <w:rFonts w:ascii="Times New Roman" w:eastAsia="Calibri" w:hAnsi="Times New Roman" w:cs="Times New Roman"/>
          <w:kern w:val="0"/>
          <w:lang w:val="en-US"/>
          <w14:ligatures w14:val="none"/>
        </w:rPr>
        <w:t>s one legal practitioner submitted in another case which was afflicted with the same deficiency was said to be that the applications for default judgment</w:t>
      </w:r>
      <w:r w:rsidR="007138BC">
        <w:rPr>
          <w:rFonts w:ascii="Times New Roman" w:eastAsia="Calibri" w:hAnsi="Times New Roman" w:cs="Times New Roman"/>
          <w:kern w:val="0"/>
          <w:lang w:val="en-US"/>
          <w14:ligatures w14:val="none"/>
        </w:rPr>
        <w:t xml:space="preserve"> are</w:t>
      </w:r>
      <w:r w:rsidR="00DC44A0" w:rsidRPr="00B0383D">
        <w:rPr>
          <w:rFonts w:ascii="Times New Roman" w:eastAsia="Calibri" w:hAnsi="Times New Roman" w:cs="Times New Roman"/>
          <w:kern w:val="0"/>
          <w:lang w:val="en-US"/>
          <w14:ligatures w14:val="none"/>
        </w:rPr>
        <w:t xml:space="preserve"> motivated</w:t>
      </w:r>
      <w:r w:rsidR="007138BC">
        <w:rPr>
          <w:rFonts w:ascii="Times New Roman" w:eastAsia="Calibri" w:hAnsi="Times New Roman" w:cs="Times New Roman"/>
          <w:kern w:val="0"/>
          <w:lang w:val="en-US"/>
          <w14:ligatures w14:val="none"/>
        </w:rPr>
        <w:t xml:space="preserve"> </w:t>
      </w:r>
      <w:r w:rsidR="00DC44A0" w:rsidRPr="00B0383D">
        <w:rPr>
          <w:rFonts w:ascii="Times New Roman" w:eastAsia="Calibri" w:hAnsi="Times New Roman" w:cs="Times New Roman"/>
          <w:kern w:val="0"/>
          <w:lang w:val="en-US"/>
          <w14:ligatures w14:val="none"/>
        </w:rPr>
        <w:t>or moved or</w:t>
      </w:r>
      <w:r w:rsidR="007138BC">
        <w:rPr>
          <w:rFonts w:ascii="Times New Roman" w:eastAsia="Calibri" w:hAnsi="Times New Roman" w:cs="Times New Roman"/>
          <w:kern w:val="0"/>
          <w:lang w:val="en-US"/>
          <w14:ligatures w14:val="none"/>
        </w:rPr>
        <w:t>ally</w:t>
      </w:r>
      <w:r w:rsidR="00DC44A0" w:rsidRPr="00B0383D">
        <w:rPr>
          <w:rFonts w:ascii="Times New Roman" w:eastAsia="Calibri" w:hAnsi="Times New Roman" w:cs="Times New Roman"/>
          <w:kern w:val="0"/>
          <w:lang w:val="en-US"/>
          <w14:ligatures w14:val="none"/>
        </w:rPr>
        <w:t xml:space="preserve"> </w:t>
      </w:r>
      <w:r w:rsidR="007138BC">
        <w:rPr>
          <w:rFonts w:ascii="Times New Roman" w:eastAsia="Calibri" w:hAnsi="Times New Roman" w:cs="Times New Roman"/>
          <w:kern w:val="0"/>
          <w:lang w:val="en-US"/>
          <w14:ligatures w14:val="none"/>
        </w:rPr>
        <w:t>a</w:t>
      </w:r>
      <w:r w:rsidR="00DC44A0" w:rsidRPr="00B0383D">
        <w:rPr>
          <w:rFonts w:ascii="Times New Roman" w:eastAsia="Calibri" w:hAnsi="Times New Roman" w:cs="Times New Roman"/>
          <w:kern w:val="0"/>
          <w:lang w:val="en-US"/>
          <w14:ligatures w14:val="none"/>
        </w:rPr>
        <w:t xml:space="preserve">nd judges grant them. It was clear to me that if such was the practice as indeed </w:t>
      </w:r>
      <w:r w:rsidR="007138BC">
        <w:rPr>
          <w:rFonts w:ascii="Times New Roman" w:eastAsia="Calibri" w:hAnsi="Times New Roman" w:cs="Times New Roman"/>
          <w:kern w:val="0"/>
          <w:lang w:val="en-US"/>
          <w14:ligatures w14:val="none"/>
        </w:rPr>
        <w:t>o</w:t>
      </w:r>
      <w:r w:rsidR="00DC44A0" w:rsidRPr="00B0383D">
        <w:rPr>
          <w:rFonts w:ascii="Times New Roman" w:eastAsia="Calibri" w:hAnsi="Times New Roman" w:cs="Times New Roman"/>
          <w:kern w:val="0"/>
          <w:lang w:val="en-US"/>
          <w14:ligatures w14:val="none"/>
        </w:rPr>
        <w:t>the</w:t>
      </w:r>
      <w:r w:rsidR="007138BC">
        <w:rPr>
          <w:rFonts w:ascii="Times New Roman" w:eastAsia="Calibri" w:hAnsi="Times New Roman" w:cs="Times New Roman"/>
          <w:kern w:val="0"/>
          <w:lang w:val="en-US"/>
          <w14:ligatures w14:val="none"/>
        </w:rPr>
        <w:t>r</w:t>
      </w:r>
      <w:r w:rsidR="00DC44A0" w:rsidRPr="00B0383D">
        <w:rPr>
          <w:rFonts w:ascii="Times New Roman" w:eastAsia="Calibri" w:hAnsi="Times New Roman" w:cs="Times New Roman"/>
          <w:kern w:val="0"/>
          <w:lang w:val="en-US"/>
          <w14:ligatures w14:val="none"/>
        </w:rPr>
        <w:t xml:space="preserve"> </w:t>
      </w:r>
      <w:r w:rsidR="007138BC">
        <w:rPr>
          <w:rFonts w:ascii="Times New Roman" w:eastAsia="Calibri" w:hAnsi="Times New Roman" w:cs="Times New Roman"/>
          <w:kern w:val="0"/>
          <w:lang w:val="en-US"/>
          <w14:ligatures w14:val="none"/>
        </w:rPr>
        <w:t>l</w:t>
      </w:r>
      <w:r w:rsidR="00DC44A0" w:rsidRPr="00B0383D">
        <w:rPr>
          <w:rFonts w:ascii="Times New Roman" w:eastAsia="Calibri" w:hAnsi="Times New Roman" w:cs="Times New Roman"/>
          <w:kern w:val="0"/>
          <w:lang w:val="en-US"/>
          <w14:ligatures w14:val="none"/>
        </w:rPr>
        <w:t>egal practitioners confirmed</w:t>
      </w:r>
      <w:r w:rsidR="007138BC">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it left a lot to be desired because a record in which an order is made by the court m</w:t>
      </w:r>
      <w:r w:rsidR="007138BC">
        <w:rPr>
          <w:rFonts w:ascii="Times New Roman" w:eastAsia="Calibri" w:hAnsi="Times New Roman" w:cs="Times New Roman"/>
          <w:kern w:val="0"/>
          <w:lang w:val="en-US"/>
          <w14:ligatures w14:val="none"/>
        </w:rPr>
        <w:t>ust</w:t>
      </w:r>
      <w:r w:rsidR="00DC44A0" w:rsidRPr="00B0383D">
        <w:rPr>
          <w:rFonts w:ascii="Times New Roman" w:eastAsia="Calibri" w:hAnsi="Times New Roman" w:cs="Times New Roman"/>
          <w:kern w:val="0"/>
          <w:lang w:val="en-US"/>
          <w14:ligatures w14:val="none"/>
        </w:rPr>
        <w:t xml:space="preserve"> in as much as the court </w:t>
      </w:r>
      <w:r w:rsidR="00DC44A0" w:rsidRPr="00B0383D">
        <w:rPr>
          <w:rFonts w:ascii="Times New Roman" w:eastAsia="Calibri" w:hAnsi="Times New Roman" w:cs="Times New Roman"/>
          <w:kern w:val="0"/>
          <w:lang w:val="en-US"/>
          <w14:ligatures w14:val="none"/>
        </w:rPr>
        <w:lastRenderedPageBreak/>
        <w:t>is a court of record be self</w:t>
      </w:r>
      <w:r w:rsidR="007138BC">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contained</w:t>
      </w:r>
      <w:r w:rsidR="007138BC">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w:t>
      </w:r>
      <w:r w:rsidR="007138BC">
        <w:rPr>
          <w:rFonts w:ascii="Times New Roman" w:eastAsia="Calibri" w:hAnsi="Times New Roman" w:cs="Times New Roman"/>
          <w:kern w:val="0"/>
          <w:lang w:val="en-US"/>
          <w14:ligatures w14:val="none"/>
        </w:rPr>
        <w:t>I</w:t>
      </w:r>
      <w:r w:rsidR="00DC44A0" w:rsidRPr="00B0383D">
        <w:rPr>
          <w:rFonts w:ascii="Times New Roman" w:eastAsia="Calibri" w:hAnsi="Times New Roman" w:cs="Times New Roman"/>
          <w:kern w:val="0"/>
          <w:lang w:val="en-US"/>
          <w14:ligatures w14:val="none"/>
        </w:rPr>
        <w:t xml:space="preserve">n other </w:t>
      </w:r>
      <w:r w:rsidR="002619F6" w:rsidRPr="00B0383D">
        <w:rPr>
          <w:rFonts w:ascii="Times New Roman" w:eastAsia="Calibri" w:hAnsi="Times New Roman" w:cs="Times New Roman"/>
          <w:kern w:val="0"/>
          <w:lang w:val="en-US"/>
          <w14:ligatures w14:val="none"/>
        </w:rPr>
        <w:t>words,</w:t>
      </w:r>
      <w:r w:rsidR="007138BC">
        <w:rPr>
          <w:rFonts w:ascii="Times New Roman" w:eastAsia="Calibri" w:hAnsi="Times New Roman" w:cs="Times New Roman"/>
          <w:kern w:val="0"/>
          <w:lang w:val="en-US"/>
          <w14:ligatures w14:val="none"/>
        </w:rPr>
        <w:t xml:space="preserve"> i</w:t>
      </w:r>
      <w:r w:rsidR="00DC44A0" w:rsidRPr="00B0383D">
        <w:rPr>
          <w:rFonts w:ascii="Times New Roman" w:eastAsia="Calibri" w:hAnsi="Times New Roman" w:cs="Times New Roman"/>
          <w:kern w:val="0"/>
          <w:lang w:val="en-US"/>
          <w14:ligatures w14:val="none"/>
        </w:rPr>
        <w:t>f such</w:t>
      </w:r>
      <w:r w:rsidR="007138BC">
        <w:rPr>
          <w:rFonts w:ascii="Times New Roman" w:eastAsia="Calibri" w:hAnsi="Times New Roman" w:cs="Times New Roman"/>
          <w:kern w:val="0"/>
          <w:lang w:val="en-US"/>
          <w14:ligatures w14:val="none"/>
        </w:rPr>
        <w:t xml:space="preserve"> record </w:t>
      </w:r>
      <w:r w:rsidR="00DC44A0" w:rsidRPr="00B0383D">
        <w:rPr>
          <w:rFonts w:ascii="Times New Roman" w:eastAsia="Calibri" w:hAnsi="Times New Roman" w:cs="Times New Roman"/>
          <w:kern w:val="0"/>
          <w:lang w:val="en-US"/>
          <w14:ligatures w14:val="none"/>
        </w:rPr>
        <w:t xml:space="preserve">is </w:t>
      </w:r>
      <w:r w:rsidR="007138BC">
        <w:rPr>
          <w:rFonts w:ascii="Times New Roman" w:eastAsia="Calibri" w:hAnsi="Times New Roman" w:cs="Times New Roman"/>
          <w:kern w:val="0"/>
          <w:lang w:val="en-US"/>
          <w14:ligatures w14:val="none"/>
        </w:rPr>
        <w:t>p</w:t>
      </w:r>
      <w:r w:rsidR="00DC44A0" w:rsidRPr="00B0383D">
        <w:rPr>
          <w:rFonts w:ascii="Times New Roman" w:eastAsia="Calibri" w:hAnsi="Times New Roman" w:cs="Times New Roman"/>
          <w:kern w:val="0"/>
          <w:lang w:val="en-US"/>
          <w14:ligatures w14:val="none"/>
        </w:rPr>
        <w:t>eru</w:t>
      </w:r>
      <w:r w:rsidR="007138BC">
        <w:rPr>
          <w:rFonts w:ascii="Times New Roman" w:eastAsia="Calibri" w:hAnsi="Times New Roman" w:cs="Times New Roman"/>
          <w:kern w:val="0"/>
          <w:lang w:val="en-US"/>
          <w14:ligatures w14:val="none"/>
        </w:rPr>
        <w:t>sed,</w:t>
      </w:r>
      <w:r w:rsidR="00DC44A0" w:rsidRPr="00B0383D">
        <w:rPr>
          <w:rFonts w:ascii="Times New Roman" w:eastAsia="Calibri" w:hAnsi="Times New Roman" w:cs="Times New Roman"/>
          <w:kern w:val="0"/>
          <w:lang w:val="en-US"/>
          <w14:ligatures w14:val="none"/>
        </w:rPr>
        <w:t xml:space="preserve"> the</w:t>
      </w:r>
      <w:r w:rsidR="007138BC">
        <w:rPr>
          <w:rFonts w:ascii="Times New Roman" w:eastAsia="Calibri" w:hAnsi="Times New Roman" w:cs="Times New Roman"/>
          <w:kern w:val="0"/>
          <w:lang w:val="en-US"/>
          <w14:ligatures w14:val="none"/>
        </w:rPr>
        <w:t>re</w:t>
      </w:r>
      <w:r w:rsidR="00DC44A0" w:rsidRPr="00B0383D">
        <w:rPr>
          <w:rFonts w:ascii="Times New Roman" w:eastAsia="Calibri" w:hAnsi="Times New Roman" w:cs="Times New Roman"/>
          <w:kern w:val="0"/>
          <w:lang w:val="en-US"/>
          <w14:ligatures w14:val="none"/>
        </w:rPr>
        <w:t xml:space="preserve"> should be a self</w:t>
      </w:r>
      <w:r w:rsidR="007138BC">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speaking or explanatory paper t</w:t>
      </w:r>
      <w:r w:rsidR="007138BC">
        <w:rPr>
          <w:rFonts w:ascii="Times New Roman" w:eastAsia="Calibri" w:hAnsi="Times New Roman" w:cs="Times New Roman"/>
          <w:kern w:val="0"/>
          <w:lang w:val="en-US"/>
          <w14:ligatures w14:val="none"/>
        </w:rPr>
        <w:t>rail</w:t>
      </w:r>
      <w:r w:rsidR="00DC44A0" w:rsidRPr="00B0383D">
        <w:rPr>
          <w:rFonts w:ascii="Times New Roman" w:eastAsia="Calibri" w:hAnsi="Times New Roman" w:cs="Times New Roman"/>
          <w:kern w:val="0"/>
          <w:lang w:val="en-US"/>
          <w14:ligatures w14:val="none"/>
        </w:rPr>
        <w:t xml:space="preserve"> to show that the court granted </w:t>
      </w:r>
      <w:r w:rsidR="007138BC">
        <w:rPr>
          <w:rFonts w:ascii="Times New Roman" w:eastAsia="Calibri" w:hAnsi="Times New Roman" w:cs="Times New Roman"/>
          <w:kern w:val="0"/>
          <w:lang w:val="en-US"/>
          <w14:ligatures w14:val="none"/>
        </w:rPr>
        <w:t>a</w:t>
      </w:r>
      <w:r w:rsidR="00DC44A0" w:rsidRPr="00B0383D">
        <w:rPr>
          <w:rFonts w:ascii="Times New Roman" w:eastAsia="Calibri" w:hAnsi="Times New Roman" w:cs="Times New Roman"/>
          <w:kern w:val="0"/>
          <w:lang w:val="en-US"/>
          <w14:ligatures w14:val="none"/>
        </w:rPr>
        <w:t>n order in default because it was moved to by the plaintiff or</w:t>
      </w:r>
      <w:r w:rsidR="007138BC">
        <w:rPr>
          <w:rFonts w:ascii="Times New Roman" w:eastAsia="Calibri" w:hAnsi="Times New Roman" w:cs="Times New Roman"/>
          <w:kern w:val="0"/>
          <w:lang w:val="en-US"/>
          <w14:ligatures w14:val="none"/>
        </w:rPr>
        <w:t xml:space="preserve"> </w:t>
      </w:r>
      <w:r w:rsidR="00DC44A0" w:rsidRPr="00B0383D">
        <w:rPr>
          <w:rFonts w:ascii="Times New Roman" w:eastAsia="Calibri" w:hAnsi="Times New Roman" w:cs="Times New Roman"/>
          <w:kern w:val="0"/>
          <w:lang w:val="en-US"/>
          <w14:ligatures w14:val="none"/>
        </w:rPr>
        <w:t>applicant who based the application on grounds which must be stated or outlined in the application</w:t>
      </w:r>
      <w:r w:rsidR="007138BC">
        <w:rPr>
          <w:rFonts w:ascii="Times New Roman" w:eastAsia="Calibri" w:hAnsi="Times New Roman" w:cs="Times New Roman"/>
          <w:kern w:val="0"/>
          <w:lang w:val="en-US"/>
          <w14:ligatures w14:val="none"/>
        </w:rPr>
        <w:t>.</w:t>
      </w:r>
    </w:p>
    <w:p w14:paraId="0C2E88CD" w14:textId="1EF845BF" w:rsidR="002619F6" w:rsidRDefault="00DC44A0" w:rsidP="00AA7B3F">
      <w:pPr>
        <w:spacing w:after="0" w:line="360" w:lineRule="auto"/>
        <w:ind w:firstLine="720"/>
        <w:jc w:val="both"/>
        <w:rPr>
          <w:rFonts w:ascii="Times New Roman" w:eastAsia="Calibri" w:hAnsi="Times New Roman" w:cs="Times New Roman"/>
          <w:kern w:val="0"/>
          <w:lang w:val="en-US"/>
          <w14:ligatures w14:val="none"/>
        </w:rPr>
      </w:pPr>
      <w:r w:rsidRPr="00B0383D">
        <w:rPr>
          <w:rFonts w:ascii="Times New Roman" w:eastAsia="Calibri" w:hAnsi="Times New Roman" w:cs="Times New Roman"/>
          <w:kern w:val="0"/>
          <w:lang w:val="en-US"/>
          <w14:ligatures w14:val="none"/>
        </w:rPr>
        <w:t>For simpl</w:t>
      </w:r>
      <w:r w:rsidR="007138BC">
        <w:rPr>
          <w:rFonts w:ascii="Times New Roman" w:eastAsia="Calibri" w:hAnsi="Times New Roman" w:cs="Times New Roman"/>
          <w:kern w:val="0"/>
          <w:lang w:val="en-US"/>
          <w14:ligatures w14:val="none"/>
        </w:rPr>
        <w:t>icity</w:t>
      </w:r>
      <w:r w:rsidRPr="00B0383D">
        <w:rPr>
          <w:rFonts w:ascii="Times New Roman" w:eastAsia="Calibri" w:hAnsi="Times New Roman" w:cs="Times New Roman"/>
          <w:kern w:val="0"/>
          <w:lang w:val="en-US"/>
          <w14:ligatures w14:val="none"/>
        </w:rPr>
        <w:t xml:space="preserve"> of the process</w:t>
      </w:r>
      <w:r w:rsidR="007138BC">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 xml:space="preserve"> where the plaintiff or applicant </w:t>
      </w:r>
      <w:r w:rsidR="007138BC">
        <w:rPr>
          <w:rFonts w:ascii="Times New Roman" w:eastAsia="Calibri" w:hAnsi="Times New Roman" w:cs="Times New Roman"/>
          <w:kern w:val="0"/>
          <w:lang w:val="en-US"/>
          <w14:ligatures w14:val="none"/>
        </w:rPr>
        <w:t>seeks</w:t>
      </w:r>
      <w:r w:rsidRPr="00B0383D">
        <w:rPr>
          <w:rFonts w:ascii="Times New Roman" w:eastAsia="Calibri" w:hAnsi="Times New Roman" w:cs="Times New Roman"/>
          <w:kern w:val="0"/>
          <w:lang w:val="en-US"/>
          <w14:ligatures w14:val="none"/>
        </w:rPr>
        <w:t xml:space="preserve"> </w:t>
      </w:r>
      <w:r w:rsidR="007138BC">
        <w:rPr>
          <w:rFonts w:ascii="Times New Roman" w:eastAsia="Calibri" w:hAnsi="Times New Roman" w:cs="Times New Roman"/>
          <w:kern w:val="0"/>
          <w:lang w:val="en-US"/>
          <w14:ligatures w14:val="none"/>
        </w:rPr>
        <w:t xml:space="preserve">a default </w:t>
      </w:r>
      <w:r w:rsidR="000B61DC">
        <w:rPr>
          <w:rFonts w:ascii="Times New Roman" w:eastAsia="Calibri" w:hAnsi="Times New Roman" w:cs="Times New Roman"/>
          <w:kern w:val="0"/>
          <w:lang w:val="en-US"/>
          <w14:ligatures w14:val="none"/>
        </w:rPr>
        <w:t xml:space="preserve">judgment </w:t>
      </w:r>
      <w:r w:rsidRPr="00B0383D">
        <w:rPr>
          <w:rFonts w:ascii="Times New Roman" w:eastAsia="Calibri" w:hAnsi="Times New Roman" w:cs="Times New Roman"/>
          <w:kern w:val="0"/>
          <w:lang w:val="en-US"/>
          <w14:ligatures w14:val="none"/>
        </w:rPr>
        <w:t xml:space="preserve">order on the </w:t>
      </w:r>
      <w:r w:rsidR="007138BC">
        <w:rPr>
          <w:rFonts w:ascii="Times New Roman" w:eastAsia="Calibri" w:hAnsi="Times New Roman" w:cs="Times New Roman"/>
          <w:kern w:val="0"/>
          <w:lang w:val="en-US"/>
          <w14:ligatures w14:val="none"/>
        </w:rPr>
        <w:t>unopposed roll</w:t>
      </w:r>
      <w:r w:rsidR="000B61DC">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 xml:space="preserve"> there must be a separate </w:t>
      </w:r>
      <w:r w:rsidR="007138BC">
        <w:rPr>
          <w:rFonts w:ascii="Times New Roman" w:eastAsia="Calibri" w:hAnsi="Times New Roman" w:cs="Times New Roman"/>
          <w:kern w:val="0"/>
          <w:lang w:val="en-US"/>
          <w14:ligatures w14:val="none"/>
        </w:rPr>
        <w:t>plea</w:t>
      </w:r>
      <w:r w:rsidRPr="00B0383D">
        <w:rPr>
          <w:rFonts w:ascii="Times New Roman" w:eastAsia="Calibri" w:hAnsi="Times New Roman" w:cs="Times New Roman"/>
          <w:kern w:val="0"/>
          <w:lang w:val="en-US"/>
          <w14:ligatures w14:val="none"/>
        </w:rPr>
        <w:t>ding</w:t>
      </w:r>
      <w:r w:rsidR="007138BC">
        <w:rPr>
          <w:rFonts w:ascii="Times New Roman" w:eastAsia="Calibri" w:hAnsi="Times New Roman" w:cs="Times New Roman"/>
          <w:kern w:val="0"/>
          <w:lang w:val="en-US"/>
          <w14:ligatures w14:val="none"/>
        </w:rPr>
        <w:t xml:space="preserve"> fil</w:t>
      </w:r>
      <w:r w:rsidRPr="00B0383D">
        <w:rPr>
          <w:rFonts w:ascii="Times New Roman" w:eastAsia="Calibri" w:hAnsi="Times New Roman" w:cs="Times New Roman"/>
          <w:kern w:val="0"/>
          <w:lang w:val="en-US"/>
          <w14:ligatures w14:val="none"/>
        </w:rPr>
        <w:t xml:space="preserve">ed </w:t>
      </w:r>
      <w:r w:rsidR="000B61DC">
        <w:rPr>
          <w:rFonts w:ascii="Times New Roman" w:eastAsia="Calibri" w:hAnsi="Times New Roman" w:cs="Times New Roman"/>
          <w:kern w:val="0"/>
          <w:lang w:val="en-US"/>
          <w14:ligatures w14:val="none"/>
        </w:rPr>
        <w:t>which</w:t>
      </w:r>
      <w:r w:rsidRPr="00B0383D">
        <w:rPr>
          <w:rFonts w:ascii="Times New Roman" w:eastAsia="Calibri" w:hAnsi="Times New Roman" w:cs="Times New Roman"/>
          <w:kern w:val="0"/>
          <w:lang w:val="en-US"/>
          <w14:ligatures w14:val="none"/>
        </w:rPr>
        <w:t xml:space="preserve"> state</w:t>
      </w:r>
      <w:r w:rsidR="000B61DC">
        <w:rPr>
          <w:rFonts w:ascii="Times New Roman" w:eastAsia="Calibri" w:hAnsi="Times New Roman" w:cs="Times New Roman"/>
          <w:kern w:val="0"/>
          <w:lang w:val="en-US"/>
          <w14:ligatures w14:val="none"/>
        </w:rPr>
        <w:t>s</w:t>
      </w:r>
      <w:r w:rsidRPr="00B0383D">
        <w:rPr>
          <w:rFonts w:ascii="Times New Roman" w:eastAsia="Calibri" w:hAnsi="Times New Roman" w:cs="Times New Roman"/>
          <w:kern w:val="0"/>
          <w:lang w:val="en-US"/>
          <w14:ligatures w14:val="none"/>
        </w:rPr>
        <w:t xml:space="preserve"> that an application is being made for default judgment or other relief </w:t>
      </w:r>
      <w:r w:rsidR="000B61DC">
        <w:rPr>
          <w:rFonts w:ascii="Times New Roman" w:eastAsia="Calibri" w:hAnsi="Times New Roman" w:cs="Times New Roman"/>
          <w:kern w:val="0"/>
          <w:lang w:val="en-US"/>
          <w14:ligatures w14:val="none"/>
        </w:rPr>
        <w:t xml:space="preserve">as the case may be </w:t>
      </w:r>
      <w:r w:rsidR="007138BC">
        <w:rPr>
          <w:rFonts w:ascii="Times New Roman" w:eastAsia="Calibri" w:hAnsi="Times New Roman" w:cs="Times New Roman"/>
          <w:kern w:val="0"/>
          <w:lang w:val="en-US"/>
          <w14:ligatures w14:val="none"/>
        </w:rPr>
        <w:t>and</w:t>
      </w:r>
      <w:r w:rsidRPr="00B0383D">
        <w:rPr>
          <w:rFonts w:ascii="Times New Roman" w:eastAsia="Calibri" w:hAnsi="Times New Roman" w:cs="Times New Roman"/>
          <w:kern w:val="0"/>
          <w:lang w:val="en-US"/>
          <w14:ligatures w14:val="none"/>
        </w:rPr>
        <w:t xml:space="preserve"> the ground</w:t>
      </w:r>
      <w:r w:rsidR="007138BC">
        <w:rPr>
          <w:rFonts w:ascii="Times New Roman" w:eastAsia="Calibri" w:hAnsi="Times New Roman" w:cs="Times New Roman"/>
          <w:kern w:val="0"/>
          <w:lang w:val="en-US"/>
          <w14:ligatures w14:val="none"/>
        </w:rPr>
        <w:t>s</w:t>
      </w:r>
      <w:r w:rsidRPr="00B0383D">
        <w:rPr>
          <w:rFonts w:ascii="Times New Roman" w:eastAsia="Calibri" w:hAnsi="Times New Roman" w:cs="Times New Roman"/>
          <w:kern w:val="0"/>
          <w:lang w:val="en-US"/>
          <w14:ligatures w14:val="none"/>
        </w:rPr>
        <w:t xml:space="preserve"> </w:t>
      </w:r>
      <w:r w:rsidR="007138BC">
        <w:rPr>
          <w:rFonts w:ascii="Times New Roman" w:eastAsia="Calibri" w:hAnsi="Times New Roman" w:cs="Times New Roman"/>
          <w:kern w:val="0"/>
          <w:lang w:val="en-US"/>
          <w14:ligatures w14:val="none"/>
        </w:rPr>
        <w:t>there</w:t>
      </w:r>
      <w:r w:rsidRPr="00B0383D">
        <w:rPr>
          <w:rFonts w:ascii="Times New Roman" w:eastAsia="Calibri" w:hAnsi="Times New Roman" w:cs="Times New Roman"/>
          <w:kern w:val="0"/>
          <w:lang w:val="en-US"/>
          <w14:ligatures w14:val="none"/>
        </w:rPr>
        <w:t>of</w:t>
      </w:r>
      <w:r w:rsidR="007138BC">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 xml:space="preserve"> </w:t>
      </w:r>
      <w:r w:rsidR="007138BC">
        <w:rPr>
          <w:rFonts w:ascii="Times New Roman" w:eastAsia="Calibri" w:hAnsi="Times New Roman" w:cs="Times New Roman"/>
          <w:kern w:val="0"/>
          <w:lang w:val="en-US"/>
          <w14:ligatures w14:val="none"/>
        </w:rPr>
        <w:t>Fo</w:t>
      </w:r>
      <w:r w:rsidRPr="00B0383D">
        <w:rPr>
          <w:rFonts w:ascii="Times New Roman" w:eastAsia="Calibri" w:hAnsi="Times New Roman" w:cs="Times New Roman"/>
          <w:kern w:val="0"/>
          <w:lang w:val="en-US"/>
          <w14:ligatures w14:val="none"/>
        </w:rPr>
        <w:t>r simplicity and direction</w:t>
      </w:r>
      <w:r w:rsidR="007138BC">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 xml:space="preserve"> </w:t>
      </w:r>
      <w:r w:rsidR="007138BC">
        <w:rPr>
          <w:rFonts w:ascii="Times New Roman" w:eastAsia="Calibri" w:hAnsi="Times New Roman" w:cs="Times New Roman"/>
          <w:kern w:val="0"/>
          <w:lang w:val="en-US"/>
          <w14:ligatures w14:val="none"/>
        </w:rPr>
        <w:t>t</w:t>
      </w:r>
      <w:r w:rsidRPr="00B0383D">
        <w:rPr>
          <w:rFonts w:ascii="Times New Roman" w:eastAsia="Calibri" w:hAnsi="Times New Roman" w:cs="Times New Roman"/>
          <w:kern w:val="0"/>
          <w:lang w:val="en-US"/>
          <w14:ligatures w14:val="none"/>
        </w:rPr>
        <w:t xml:space="preserve">he application for default judgment should take the format of </w:t>
      </w:r>
      <w:r w:rsidR="007138BC">
        <w:rPr>
          <w:rFonts w:ascii="Times New Roman" w:eastAsia="Calibri" w:hAnsi="Times New Roman" w:cs="Times New Roman"/>
          <w:kern w:val="0"/>
          <w:lang w:val="en-US"/>
          <w14:ligatures w14:val="none"/>
        </w:rPr>
        <w:t>F</w:t>
      </w:r>
      <w:r w:rsidRPr="00B0383D">
        <w:rPr>
          <w:rFonts w:ascii="Times New Roman" w:eastAsia="Calibri" w:hAnsi="Times New Roman" w:cs="Times New Roman"/>
          <w:kern w:val="0"/>
          <w:lang w:val="en-US"/>
          <w14:ligatures w14:val="none"/>
        </w:rPr>
        <w:t xml:space="preserve">orm </w:t>
      </w:r>
      <w:r w:rsidR="007138BC">
        <w:rPr>
          <w:rFonts w:ascii="Times New Roman" w:eastAsia="Calibri" w:hAnsi="Times New Roman" w:cs="Times New Roman"/>
          <w:kern w:val="0"/>
          <w:lang w:val="en-US"/>
          <w14:ligatures w14:val="none"/>
        </w:rPr>
        <w:t>No</w:t>
      </w:r>
      <w:r w:rsidRPr="00B0383D">
        <w:rPr>
          <w:rFonts w:ascii="Times New Roman" w:eastAsia="Calibri" w:hAnsi="Times New Roman" w:cs="Times New Roman"/>
          <w:kern w:val="0"/>
          <w:lang w:val="en-US"/>
          <w14:ligatures w14:val="none"/>
        </w:rPr>
        <w:t xml:space="preserve"> 25 which can be used for either court or chamber applications with necessary changes. The form simply </w:t>
      </w:r>
      <w:r w:rsidR="002619F6" w:rsidRPr="00B0383D">
        <w:rPr>
          <w:rFonts w:ascii="Times New Roman" w:eastAsia="Calibri" w:hAnsi="Times New Roman" w:cs="Times New Roman"/>
          <w:kern w:val="0"/>
          <w:lang w:val="en-US"/>
          <w14:ligatures w14:val="none"/>
        </w:rPr>
        <w:t>states,</w:t>
      </w:r>
      <w:r w:rsidRPr="00B0383D">
        <w:rPr>
          <w:rFonts w:ascii="Times New Roman" w:eastAsia="Calibri" w:hAnsi="Times New Roman" w:cs="Times New Roman"/>
          <w:kern w:val="0"/>
          <w:lang w:val="en-US"/>
          <w14:ligatures w14:val="none"/>
        </w:rPr>
        <w:t xml:space="preserve"> </w:t>
      </w:r>
      <w:r w:rsidR="007138BC">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 xml:space="preserve">Application is hereby made for an order in terms of the draft order </w:t>
      </w:r>
      <w:r w:rsidR="007138BC">
        <w:rPr>
          <w:rFonts w:ascii="Times New Roman" w:eastAsia="Calibri" w:hAnsi="Times New Roman" w:cs="Times New Roman"/>
          <w:kern w:val="0"/>
          <w:lang w:val="en-US"/>
          <w14:ligatures w14:val="none"/>
        </w:rPr>
        <w:t>an</w:t>
      </w:r>
      <w:r w:rsidRPr="00B0383D">
        <w:rPr>
          <w:rFonts w:ascii="Times New Roman" w:eastAsia="Calibri" w:hAnsi="Times New Roman" w:cs="Times New Roman"/>
          <w:kern w:val="0"/>
          <w:lang w:val="en-US"/>
          <w14:ligatures w14:val="none"/>
        </w:rPr>
        <w:t>nex</w:t>
      </w:r>
      <w:r w:rsidR="007138BC">
        <w:rPr>
          <w:rFonts w:ascii="Times New Roman" w:eastAsia="Calibri" w:hAnsi="Times New Roman" w:cs="Times New Roman"/>
          <w:kern w:val="0"/>
          <w:lang w:val="en-US"/>
          <w14:ligatures w14:val="none"/>
        </w:rPr>
        <w:t>ed</w:t>
      </w:r>
      <w:r w:rsidRPr="00B0383D">
        <w:rPr>
          <w:rFonts w:ascii="Times New Roman" w:eastAsia="Calibri" w:hAnsi="Times New Roman" w:cs="Times New Roman"/>
          <w:kern w:val="0"/>
          <w:lang w:val="en-US"/>
          <w14:ligatures w14:val="none"/>
        </w:rPr>
        <w:t xml:space="preserve"> to this application on the ground</w:t>
      </w:r>
      <w:r w:rsidR="000B54E8">
        <w:rPr>
          <w:rFonts w:ascii="Times New Roman" w:eastAsia="Calibri" w:hAnsi="Times New Roman" w:cs="Times New Roman"/>
          <w:kern w:val="0"/>
          <w:lang w:val="en-US"/>
          <w14:ligatures w14:val="none"/>
        </w:rPr>
        <w:t>s</w:t>
      </w:r>
      <w:r w:rsidRPr="00B0383D">
        <w:rPr>
          <w:rFonts w:ascii="Times New Roman" w:eastAsia="Calibri" w:hAnsi="Times New Roman" w:cs="Times New Roman"/>
          <w:kern w:val="0"/>
          <w:lang w:val="en-US"/>
          <w14:ligatures w14:val="none"/>
        </w:rPr>
        <w:t xml:space="preserve"> that</w:t>
      </w:r>
      <w:r w:rsidR="000B54E8">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w:t>
      </w:r>
      <w:r w:rsidR="007138BC">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 xml:space="preserve"> The form </w:t>
      </w:r>
      <w:r w:rsidR="000B61DC">
        <w:rPr>
          <w:rFonts w:ascii="Times New Roman" w:eastAsia="Calibri" w:hAnsi="Times New Roman" w:cs="Times New Roman"/>
          <w:kern w:val="0"/>
          <w:lang w:val="en-US"/>
          <w14:ligatures w14:val="none"/>
        </w:rPr>
        <w:t>should be</w:t>
      </w:r>
      <w:r w:rsidRPr="00B0383D">
        <w:rPr>
          <w:rFonts w:ascii="Times New Roman" w:eastAsia="Calibri" w:hAnsi="Times New Roman" w:cs="Times New Roman"/>
          <w:kern w:val="0"/>
          <w:lang w:val="en-US"/>
          <w14:ligatures w14:val="none"/>
        </w:rPr>
        <w:t xml:space="preserve"> addressed to the </w:t>
      </w:r>
      <w:r w:rsidR="007138BC">
        <w:rPr>
          <w:rFonts w:ascii="Times New Roman" w:eastAsia="Calibri" w:hAnsi="Times New Roman" w:cs="Times New Roman"/>
          <w:kern w:val="0"/>
          <w:lang w:val="en-US"/>
          <w14:ligatures w14:val="none"/>
        </w:rPr>
        <w:t>R</w:t>
      </w:r>
      <w:r w:rsidRPr="00B0383D">
        <w:rPr>
          <w:rFonts w:ascii="Times New Roman" w:eastAsia="Calibri" w:hAnsi="Times New Roman" w:cs="Times New Roman"/>
          <w:kern w:val="0"/>
          <w:lang w:val="en-US"/>
          <w14:ligatures w14:val="none"/>
        </w:rPr>
        <w:t>egistrar</w:t>
      </w:r>
      <w:r w:rsidR="007138BC">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 xml:space="preserve"> </w:t>
      </w:r>
      <w:r w:rsidR="007138BC">
        <w:rPr>
          <w:rFonts w:ascii="Times New Roman" w:eastAsia="Calibri" w:hAnsi="Times New Roman" w:cs="Times New Roman"/>
          <w:kern w:val="0"/>
          <w:lang w:val="en-US"/>
          <w14:ligatures w14:val="none"/>
        </w:rPr>
        <w:t>I</w:t>
      </w:r>
      <w:r w:rsidRPr="00B0383D">
        <w:rPr>
          <w:rFonts w:ascii="Times New Roman" w:eastAsia="Calibri" w:hAnsi="Times New Roman" w:cs="Times New Roman"/>
          <w:kern w:val="0"/>
          <w:lang w:val="en-US"/>
          <w14:ligatures w14:val="none"/>
        </w:rPr>
        <w:t>n this way the request for judgment on the</w:t>
      </w:r>
      <w:r w:rsidR="002619F6">
        <w:rPr>
          <w:rFonts w:ascii="Times New Roman" w:eastAsia="Calibri" w:hAnsi="Times New Roman" w:cs="Times New Roman"/>
          <w:kern w:val="0"/>
          <w:lang w:val="en-US"/>
          <w14:ligatures w14:val="none"/>
        </w:rPr>
        <w:t xml:space="preserve"> unopposed</w:t>
      </w:r>
      <w:r w:rsidRPr="00B0383D">
        <w:rPr>
          <w:rFonts w:ascii="Times New Roman" w:eastAsia="Calibri" w:hAnsi="Times New Roman" w:cs="Times New Roman"/>
          <w:kern w:val="0"/>
          <w:lang w:val="en-US"/>
          <w14:ligatures w14:val="none"/>
        </w:rPr>
        <w:t xml:space="preserve"> rol</w:t>
      </w:r>
      <w:r w:rsidR="002619F6">
        <w:rPr>
          <w:rFonts w:ascii="Times New Roman" w:eastAsia="Calibri" w:hAnsi="Times New Roman" w:cs="Times New Roman"/>
          <w:kern w:val="0"/>
          <w:lang w:val="en-US"/>
          <w14:ligatures w14:val="none"/>
        </w:rPr>
        <w:t>l</w:t>
      </w:r>
      <w:r w:rsidRPr="00B0383D">
        <w:rPr>
          <w:rFonts w:ascii="Times New Roman" w:eastAsia="Calibri" w:hAnsi="Times New Roman" w:cs="Times New Roman"/>
          <w:kern w:val="0"/>
          <w:lang w:val="en-US"/>
          <w14:ligatures w14:val="none"/>
        </w:rPr>
        <w:t xml:space="preserve"> is placed in the </w:t>
      </w:r>
      <w:r w:rsidR="000B61DC">
        <w:rPr>
          <w:rFonts w:ascii="Times New Roman" w:eastAsia="Calibri" w:hAnsi="Times New Roman" w:cs="Times New Roman"/>
          <w:kern w:val="0"/>
          <w:lang w:val="en-US"/>
          <w14:ligatures w14:val="none"/>
        </w:rPr>
        <w:t xml:space="preserve">proper </w:t>
      </w:r>
      <w:r w:rsidRPr="00B0383D">
        <w:rPr>
          <w:rFonts w:ascii="Times New Roman" w:eastAsia="Calibri" w:hAnsi="Times New Roman" w:cs="Times New Roman"/>
          <w:kern w:val="0"/>
          <w:lang w:val="en-US"/>
          <w14:ligatures w14:val="none"/>
        </w:rPr>
        <w:t xml:space="preserve">paper </w:t>
      </w:r>
      <w:r w:rsidR="002619F6">
        <w:rPr>
          <w:rFonts w:ascii="Times New Roman" w:eastAsia="Calibri" w:hAnsi="Times New Roman" w:cs="Times New Roman"/>
          <w:kern w:val="0"/>
          <w:lang w:val="en-US"/>
          <w14:ligatures w14:val="none"/>
        </w:rPr>
        <w:t>trail</w:t>
      </w:r>
      <w:r w:rsidRPr="00B0383D">
        <w:rPr>
          <w:rFonts w:ascii="Times New Roman" w:eastAsia="Calibri" w:hAnsi="Times New Roman" w:cs="Times New Roman"/>
          <w:kern w:val="0"/>
          <w:lang w:val="en-US"/>
          <w14:ligatures w14:val="none"/>
        </w:rPr>
        <w:t xml:space="preserve"> format</w:t>
      </w:r>
      <w:r w:rsidR="002619F6">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 xml:space="preserve"> </w:t>
      </w:r>
      <w:r w:rsidR="002619F6">
        <w:rPr>
          <w:rFonts w:ascii="Times New Roman" w:eastAsia="Calibri" w:hAnsi="Times New Roman" w:cs="Times New Roman"/>
          <w:kern w:val="0"/>
          <w:lang w:val="en-US"/>
          <w14:ligatures w14:val="none"/>
        </w:rPr>
        <w:t>T</w:t>
      </w:r>
      <w:r w:rsidRPr="00B0383D">
        <w:rPr>
          <w:rFonts w:ascii="Times New Roman" w:eastAsia="Calibri" w:hAnsi="Times New Roman" w:cs="Times New Roman"/>
          <w:kern w:val="0"/>
          <w:lang w:val="en-US"/>
          <w14:ligatures w14:val="none"/>
        </w:rPr>
        <w:t>he court wi</w:t>
      </w:r>
      <w:r w:rsidR="000B54E8">
        <w:rPr>
          <w:rFonts w:ascii="Times New Roman" w:eastAsia="Calibri" w:hAnsi="Times New Roman" w:cs="Times New Roman"/>
          <w:kern w:val="0"/>
          <w:lang w:val="en-US"/>
          <w14:ligatures w14:val="none"/>
        </w:rPr>
        <w:t>ll</w:t>
      </w:r>
      <w:r w:rsidRPr="00B0383D">
        <w:rPr>
          <w:rFonts w:ascii="Times New Roman" w:eastAsia="Calibri" w:hAnsi="Times New Roman" w:cs="Times New Roman"/>
          <w:kern w:val="0"/>
          <w:lang w:val="en-US"/>
          <w14:ligatures w14:val="none"/>
        </w:rPr>
        <w:t xml:space="preserve"> therefore appreciate why the matter is enrolled on the </w:t>
      </w:r>
      <w:r w:rsidR="002619F6">
        <w:rPr>
          <w:rFonts w:ascii="Times New Roman" w:eastAsia="Calibri" w:hAnsi="Times New Roman" w:cs="Times New Roman"/>
          <w:kern w:val="0"/>
          <w:lang w:val="en-US"/>
          <w14:ligatures w14:val="none"/>
        </w:rPr>
        <w:t>unopposed motion roll</w:t>
      </w:r>
      <w:r w:rsidRPr="00B0383D">
        <w:rPr>
          <w:rFonts w:ascii="Times New Roman" w:eastAsia="Calibri" w:hAnsi="Times New Roman" w:cs="Times New Roman"/>
          <w:kern w:val="0"/>
          <w:lang w:val="en-US"/>
          <w14:ligatures w14:val="none"/>
        </w:rPr>
        <w:t xml:space="preserve"> and the legal practitioner moving</w:t>
      </w:r>
      <w:r w:rsidR="002619F6">
        <w:rPr>
          <w:rFonts w:ascii="Times New Roman" w:eastAsia="Calibri" w:hAnsi="Times New Roman" w:cs="Times New Roman"/>
          <w:kern w:val="0"/>
          <w:lang w:val="en-US"/>
          <w14:ligatures w14:val="none"/>
        </w:rPr>
        <w:t xml:space="preserve"> for an</w:t>
      </w:r>
      <w:r w:rsidRPr="00B0383D">
        <w:rPr>
          <w:rFonts w:ascii="Times New Roman" w:eastAsia="Calibri" w:hAnsi="Times New Roman" w:cs="Times New Roman"/>
          <w:kern w:val="0"/>
          <w:lang w:val="en-US"/>
          <w14:ligatures w14:val="none"/>
        </w:rPr>
        <w:t xml:space="preserve"> order will not have to </w:t>
      </w:r>
      <w:r w:rsidR="002619F6">
        <w:rPr>
          <w:rFonts w:ascii="Times New Roman" w:eastAsia="Calibri" w:hAnsi="Times New Roman" w:cs="Times New Roman"/>
          <w:kern w:val="0"/>
          <w:lang w:val="en-US"/>
          <w14:ligatures w14:val="none"/>
        </w:rPr>
        <w:t>relate orally</w:t>
      </w:r>
      <w:r w:rsidRPr="00B0383D">
        <w:rPr>
          <w:rFonts w:ascii="Times New Roman" w:eastAsia="Calibri" w:hAnsi="Times New Roman" w:cs="Times New Roman"/>
          <w:kern w:val="0"/>
          <w:lang w:val="en-US"/>
          <w14:ligatures w14:val="none"/>
        </w:rPr>
        <w:t xml:space="preserve"> to the reason</w:t>
      </w:r>
      <w:r w:rsidR="002619F6">
        <w:rPr>
          <w:rFonts w:ascii="Times New Roman" w:eastAsia="Calibri" w:hAnsi="Times New Roman" w:cs="Times New Roman"/>
          <w:kern w:val="0"/>
          <w:lang w:val="en-US"/>
          <w14:ligatures w14:val="none"/>
        </w:rPr>
        <w:t>s</w:t>
      </w:r>
      <w:r w:rsidRPr="00B0383D">
        <w:rPr>
          <w:rFonts w:ascii="Times New Roman" w:eastAsia="Calibri" w:hAnsi="Times New Roman" w:cs="Times New Roman"/>
          <w:kern w:val="0"/>
          <w:lang w:val="en-US"/>
          <w14:ligatures w14:val="none"/>
        </w:rPr>
        <w:t xml:space="preserve"> for seeking </w:t>
      </w:r>
      <w:r w:rsidR="002619F6">
        <w:rPr>
          <w:rFonts w:ascii="Times New Roman" w:eastAsia="Calibri" w:hAnsi="Times New Roman" w:cs="Times New Roman"/>
          <w:kern w:val="0"/>
          <w:lang w:val="en-US"/>
          <w14:ligatures w14:val="none"/>
        </w:rPr>
        <w:t>judgment orally. T</w:t>
      </w:r>
      <w:r w:rsidRPr="00B0383D">
        <w:rPr>
          <w:rFonts w:ascii="Times New Roman" w:eastAsia="Calibri" w:hAnsi="Times New Roman" w:cs="Times New Roman"/>
          <w:kern w:val="0"/>
          <w:lang w:val="en-US"/>
          <w14:ligatures w14:val="none"/>
        </w:rPr>
        <w:t>he magic words by the co</w:t>
      </w:r>
      <w:r w:rsidR="002619F6">
        <w:rPr>
          <w:rFonts w:ascii="Times New Roman" w:eastAsia="Calibri" w:hAnsi="Times New Roman" w:cs="Times New Roman"/>
          <w:kern w:val="0"/>
          <w:lang w:val="en-US"/>
          <w14:ligatures w14:val="none"/>
        </w:rPr>
        <w:t>unse</w:t>
      </w:r>
      <w:r w:rsidRPr="00B0383D">
        <w:rPr>
          <w:rFonts w:ascii="Times New Roman" w:eastAsia="Calibri" w:hAnsi="Times New Roman" w:cs="Times New Roman"/>
          <w:kern w:val="0"/>
          <w:lang w:val="en-US"/>
          <w14:ligatures w14:val="none"/>
        </w:rPr>
        <w:t xml:space="preserve">l which they stand up to say </w:t>
      </w:r>
      <w:r w:rsidR="002619F6">
        <w:rPr>
          <w:rFonts w:ascii="Times New Roman" w:eastAsia="Calibri" w:hAnsi="Times New Roman" w:cs="Times New Roman"/>
          <w:kern w:val="0"/>
          <w:lang w:val="en-US"/>
          <w14:ligatures w14:val="none"/>
        </w:rPr>
        <w:t>“</w:t>
      </w:r>
      <w:r w:rsidRPr="00B0383D">
        <w:rPr>
          <w:rFonts w:ascii="Times New Roman" w:eastAsia="Calibri" w:hAnsi="Times New Roman" w:cs="Times New Roman"/>
          <w:kern w:val="0"/>
          <w:lang w:val="en-US"/>
          <w14:ligatures w14:val="none"/>
        </w:rPr>
        <w:t>I submit that my papers are in order</w:t>
      </w:r>
      <w:r w:rsidR="002619F6">
        <w:rPr>
          <w:rFonts w:ascii="Times New Roman" w:eastAsia="Calibri" w:hAnsi="Times New Roman" w:cs="Times New Roman"/>
          <w:kern w:val="0"/>
          <w:lang w:val="en-US"/>
          <w14:ligatures w14:val="none"/>
        </w:rPr>
        <w:t xml:space="preserve">” </w:t>
      </w:r>
      <w:r w:rsidRPr="00B0383D">
        <w:rPr>
          <w:rFonts w:ascii="Times New Roman" w:eastAsia="Calibri" w:hAnsi="Times New Roman" w:cs="Times New Roman"/>
          <w:kern w:val="0"/>
          <w:lang w:val="en-US"/>
          <w14:ligatures w14:val="none"/>
        </w:rPr>
        <w:t xml:space="preserve">will be easy </w:t>
      </w:r>
      <w:r w:rsidR="00924F92" w:rsidRPr="00B0383D">
        <w:rPr>
          <w:rFonts w:ascii="Times New Roman" w:eastAsia="Calibri" w:hAnsi="Times New Roman" w:cs="Times New Roman"/>
          <w:kern w:val="0"/>
          <w:lang w:val="en-US"/>
          <w14:ligatures w14:val="none"/>
        </w:rPr>
        <w:t>to appreciate</w:t>
      </w:r>
      <w:r w:rsidRPr="00B0383D">
        <w:rPr>
          <w:rFonts w:ascii="Times New Roman" w:eastAsia="Calibri" w:hAnsi="Times New Roman" w:cs="Times New Roman"/>
          <w:kern w:val="0"/>
          <w:lang w:val="en-US"/>
          <w14:ligatures w14:val="none"/>
        </w:rPr>
        <w:t xml:space="preserve"> since the background to and reasons for seeking judgment we have been covered </w:t>
      </w:r>
      <w:r w:rsidR="002619F6" w:rsidRPr="000B61DC">
        <w:rPr>
          <w:rFonts w:ascii="Times New Roman" w:eastAsia="Calibri" w:hAnsi="Times New Roman" w:cs="Times New Roman"/>
          <w:i/>
          <w:kern w:val="0"/>
          <w:lang w:val="en-US"/>
          <w14:ligatures w14:val="none"/>
        </w:rPr>
        <w:t>ex facie</w:t>
      </w:r>
      <w:r w:rsidR="002619F6">
        <w:rPr>
          <w:rFonts w:ascii="Times New Roman" w:eastAsia="Calibri" w:hAnsi="Times New Roman" w:cs="Times New Roman"/>
          <w:kern w:val="0"/>
          <w:lang w:val="en-US"/>
          <w14:ligatures w14:val="none"/>
        </w:rPr>
        <w:t xml:space="preserve"> the application. </w:t>
      </w:r>
    </w:p>
    <w:p w14:paraId="4E3189CE" w14:textId="77777777" w:rsidR="00B11903" w:rsidRDefault="002619F6" w:rsidP="00AA7B3F">
      <w:pPr>
        <w:spacing w:after="0" w:line="360" w:lineRule="auto"/>
        <w:ind w:firstLine="720"/>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In</w:t>
      </w:r>
      <w:r w:rsidR="00DC44A0" w:rsidRPr="00B0383D">
        <w:rPr>
          <w:rFonts w:ascii="Times New Roman" w:eastAsia="Calibri" w:hAnsi="Times New Roman" w:cs="Times New Roman"/>
          <w:kern w:val="0"/>
          <w:lang w:val="en-US"/>
          <w14:ligatures w14:val="none"/>
        </w:rPr>
        <w:t xml:space="preserve"> this matter</w:t>
      </w:r>
      <w:r>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the plaintiff so</w:t>
      </w:r>
      <w:r>
        <w:rPr>
          <w:rFonts w:ascii="Times New Roman" w:eastAsia="Calibri" w:hAnsi="Times New Roman" w:cs="Times New Roman"/>
          <w:kern w:val="0"/>
          <w:lang w:val="en-US"/>
          <w14:ligatures w14:val="none"/>
        </w:rPr>
        <w:t>ught</w:t>
      </w:r>
      <w:r w:rsidR="00DC44A0" w:rsidRPr="00B0383D">
        <w:rPr>
          <w:rFonts w:ascii="Times New Roman" w:eastAsia="Calibri" w:hAnsi="Times New Roman" w:cs="Times New Roman"/>
          <w:kern w:val="0"/>
          <w:lang w:val="en-US"/>
          <w14:ligatures w14:val="none"/>
        </w:rPr>
        <w:t xml:space="preserve"> default judgment on a claim for damages for loss of business </w:t>
      </w:r>
      <w:r>
        <w:rPr>
          <w:rFonts w:ascii="Times New Roman" w:eastAsia="Calibri" w:hAnsi="Times New Roman" w:cs="Times New Roman"/>
          <w:kern w:val="0"/>
          <w:lang w:val="en-US"/>
          <w14:ligatures w14:val="none"/>
        </w:rPr>
        <w:t>in</w:t>
      </w:r>
      <w:r w:rsidR="00DC44A0" w:rsidRPr="00B0383D">
        <w:rPr>
          <w:rFonts w:ascii="Times New Roman" w:eastAsia="Calibri" w:hAnsi="Times New Roman" w:cs="Times New Roman"/>
          <w:kern w:val="0"/>
          <w:lang w:val="en-US"/>
          <w14:ligatures w14:val="none"/>
        </w:rPr>
        <w:t xml:space="preserve"> the sum of</w:t>
      </w:r>
      <w:r>
        <w:rPr>
          <w:rFonts w:ascii="Times New Roman" w:eastAsia="Calibri" w:hAnsi="Times New Roman" w:cs="Times New Roman"/>
          <w:kern w:val="0"/>
          <w:lang w:val="en-US"/>
          <w14:ligatures w14:val="none"/>
        </w:rPr>
        <w:t xml:space="preserve"> (</w:t>
      </w:r>
      <w:r w:rsidR="00DC44A0" w:rsidRPr="00B0383D">
        <w:rPr>
          <w:rFonts w:ascii="Times New Roman" w:eastAsia="Calibri" w:hAnsi="Times New Roman" w:cs="Times New Roman"/>
          <w:kern w:val="0"/>
          <w:lang w:val="en-US"/>
          <w14:ligatures w14:val="none"/>
        </w:rPr>
        <w:t>US$17</w:t>
      </w:r>
      <w:r>
        <w:rPr>
          <w:rFonts w:ascii="Times New Roman" w:eastAsia="Calibri" w:hAnsi="Times New Roman" w:cs="Times New Roman"/>
          <w:kern w:val="0"/>
          <w:lang w:val="en-US"/>
          <w14:ligatures w14:val="none"/>
        </w:rPr>
        <w:t xml:space="preserve"> 000 000.00)</w:t>
      </w:r>
      <w:r w:rsidR="00DC44A0" w:rsidRPr="00B0383D">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 xml:space="preserve">seventeen </w:t>
      </w:r>
      <w:r w:rsidR="00DC44A0" w:rsidRPr="00B0383D">
        <w:rPr>
          <w:rFonts w:ascii="Times New Roman" w:eastAsia="Calibri" w:hAnsi="Times New Roman" w:cs="Times New Roman"/>
          <w:kern w:val="0"/>
          <w:lang w:val="en-US"/>
          <w14:ligatures w14:val="none"/>
        </w:rPr>
        <w:t>million</w:t>
      </w:r>
      <w:r>
        <w:rPr>
          <w:rFonts w:ascii="Times New Roman" w:eastAsia="Calibri" w:hAnsi="Times New Roman" w:cs="Times New Roman"/>
          <w:kern w:val="0"/>
          <w:lang w:val="en-US"/>
          <w14:ligatures w14:val="none"/>
        </w:rPr>
        <w:t xml:space="preserve"> United States </w:t>
      </w:r>
      <w:r w:rsidR="000B61DC">
        <w:rPr>
          <w:rFonts w:ascii="Times New Roman" w:eastAsia="Calibri" w:hAnsi="Times New Roman" w:cs="Times New Roman"/>
          <w:kern w:val="0"/>
          <w:lang w:val="en-US"/>
          <w14:ligatures w14:val="none"/>
        </w:rPr>
        <w:t>d</w:t>
      </w:r>
      <w:r>
        <w:rPr>
          <w:rFonts w:ascii="Times New Roman" w:eastAsia="Calibri" w:hAnsi="Times New Roman" w:cs="Times New Roman"/>
          <w:kern w:val="0"/>
          <w:lang w:val="en-US"/>
          <w14:ligatures w14:val="none"/>
        </w:rPr>
        <w:t>ollars</w:t>
      </w:r>
      <w:r w:rsidR="00DC44A0" w:rsidRPr="00B0383D">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w</w:t>
      </w:r>
      <w:r w:rsidR="00DC44A0" w:rsidRPr="00B0383D">
        <w:rPr>
          <w:rFonts w:ascii="Times New Roman" w:eastAsia="Calibri" w:hAnsi="Times New Roman" w:cs="Times New Roman"/>
          <w:kern w:val="0"/>
          <w:lang w:val="en-US"/>
          <w14:ligatures w14:val="none"/>
        </w:rPr>
        <w:t>ith in</w:t>
      </w:r>
      <w:r>
        <w:rPr>
          <w:rFonts w:ascii="Times New Roman" w:eastAsia="Calibri" w:hAnsi="Times New Roman" w:cs="Times New Roman"/>
          <w:kern w:val="0"/>
          <w:lang w:val="en-US"/>
          <w14:ligatures w14:val="none"/>
        </w:rPr>
        <w:t>terest</w:t>
      </w:r>
      <w:r w:rsidR="00DC44A0" w:rsidRPr="00B0383D">
        <w:rPr>
          <w:rFonts w:ascii="Times New Roman" w:eastAsia="Calibri" w:hAnsi="Times New Roman" w:cs="Times New Roman"/>
          <w:kern w:val="0"/>
          <w:lang w:val="en-US"/>
          <w14:ligatures w14:val="none"/>
        </w:rPr>
        <w:t xml:space="preserve"> th</w:t>
      </w:r>
      <w:r>
        <w:rPr>
          <w:rFonts w:ascii="Times New Roman" w:eastAsia="Calibri" w:hAnsi="Times New Roman" w:cs="Times New Roman"/>
          <w:kern w:val="0"/>
          <w:lang w:val="en-US"/>
          <w14:ligatures w14:val="none"/>
        </w:rPr>
        <w:t>ere</w:t>
      </w:r>
      <w:r w:rsidR="00DC44A0" w:rsidRPr="00B0383D">
        <w:rPr>
          <w:rFonts w:ascii="Times New Roman" w:eastAsia="Calibri" w:hAnsi="Times New Roman" w:cs="Times New Roman"/>
          <w:kern w:val="0"/>
          <w:lang w:val="en-US"/>
          <w14:ligatures w14:val="none"/>
        </w:rPr>
        <w:t>on and cost</w:t>
      </w:r>
      <w:r>
        <w:rPr>
          <w:rFonts w:ascii="Times New Roman" w:eastAsia="Calibri" w:hAnsi="Times New Roman" w:cs="Times New Roman"/>
          <w:kern w:val="0"/>
          <w:lang w:val="en-US"/>
          <w14:ligatures w14:val="none"/>
        </w:rPr>
        <w:t>s</w:t>
      </w:r>
      <w:r w:rsidR="00DC44A0" w:rsidRPr="00B0383D">
        <w:rPr>
          <w:rFonts w:ascii="Times New Roman" w:eastAsia="Calibri" w:hAnsi="Times New Roman" w:cs="Times New Roman"/>
          <w:kern w:val="0"/>
          <w:lang w:val="en-US"/>
          <w14:ligatures w14:val="none"/>
        </w:rPr>
        <w:t xml:space="preserve"> on </w:t>
      </w:r>
      <w:r>
        <w:rPr>
          <w:rFonts w:ascii="Times New Roman" w:eastAsia="Calibri" w:hAnsi="Times New Roman" w:cs="Times New Roman"/>
          <w:kern w:val="0"/>
          <w:lang w:val="en-US"/>
          <w14:ligatures w14:val="none"/>
        </w:rPr>
        <w:t>the</w:t>
      </w:r>
      <w:r w:rsidR="00DC44A0" w:rsidRPr="00B0383D">
        <w:rPr>
          <w:rFonts w:ascii="Times New Roman" w:eastAsia="Calibri" w:hAnsi="Times New Roman" w:cs="Times New Roman"/>
          <w:kern w:val="0"/>
          <w:lang w:val="en-US"/>
          <w14:ligatures w14:val="none"/>
        </w:rPr>
        <w:t xml:space="preserve"> higher s</w:t>
      </w:r>
      <w:r>
        <w:rPr>
          <w:rFonts w:ascii="Times New Roman" w:eastAsia="Calibri" w:hAnsi="Times New Roman" w:cs="Times New Roman"/>
          <w:kern w:val="0"/>
          <w:lang w:val="en-US"/>
          <w14:ligatures w14:val="none"/>
        </w:rPr>
        <w:t>cale</w:t>
      </w:r>
      <w:r w:rsidR="00DC44A0" w:rsidRPr="00B0383D">
        <w:rPr>
          <w:rFonts w:ascii="Times New Roman" w:eastAsia="Calibri" w:hAnsi="Times New Roman" w:cs="Times New Roman"/>
          <w:kern w:val="0"/>
          <w:lang w:val="en-US"/>
          <w14:ligatures w14:val="none"/>
        </w:rPr>
        <w:t>. The basis for seeking default judgment was that the defend</w:t>
      </w:r>
      <w:r>
        <w:rPr>
          <w:rFonts w:ascii="Times New Roman" w:eastAsia="Calibri" w:hAnsi="Times New Roman" w:cs="Times New Roman"/>
          <w:kern w:val="0"/>
          <w:lang w:val="en-US"/>
          <w14:ligatures w14:val="none"/>
        </w:rPr>
        <w:t>ant</w:t>
      </w:r>
      <w:r w:rsidR="00DC44A0" w:rsidRPr="00B0383D">
        <w:rPr>
          <w:rFonts w:ascii="Times New Roman" w:eastAsia="Calibri" w:hAnsi="Times New Roman" w:cs="Times New Roman"/>
          <w:kern w:val="0"/>
          <w:lang w:val="en-US"/>
          <w14:ligatures w14:val="none"/>
        </w:rPr>
        <w:t xml:space="preserve"> did not despite being </w:t>
      </w:r>
      <w:r>
        <w:rPr>
          <w:rFonts w:ascii="Times New Roman" w:eastAsia="Calibri" w:hAnsi="Times New Roman" w:cs="Times New Roman"/>
          <w:kern w:val="0"/>
          <w:lang w:val="en-US"/>
          <w14:ligatures w14:val="none"/>
        </w:rPr>
        <w:t>serve</w:t>
      </w:r>
      <w:r w:rsidR="00DC44A0" w:rsidRPr="00B0383D">
        <w:rPr>
          <w:rFonts w:ascii="Times New Roman" w:eastAsia="Calibri" w:hAnsi="Times New Roman" w:cs="Times New Roman"/>
          <w:kern w:val="0"/>
          <w:lang w:val="en-US"/>
          <w14:ligatures w14:val="none"/>
        </w:rPr>
        <w:t xml:space="preserve">d with the </w:t>
      </w:r>
      <w:r>
        <w:rPr>
          <w:rFonts w:ascii="Times New Roman" w:eastAsia="Calibri" w:hAnsi="Times New Roman" w:cs="Times New Roman"/>
          <w:kern w:val="0"/>
          <w:lang w:val="en-US"/>
          <w14:ligatures w14:val="none"/>
        </w:rPr>
        <w:t>sum</w:t>
      </w:r>
      <w:r w:rsidR="00DC44A0" w:rsidRPr="00B0383D">
        <w:rPr>
          <w:rFonts w:ascii="Times New Roman" w:eastAsia="Calibri" w:hAnsi="Times New Roman" w:cs="Times New Roman"/>
          <w:kern w:val="0"/>
          <w:lang w:val="en-US"/>
          <w14:ligatures w14:val="none"/>
        </w:rPr>
        <w:t xml:space="preserve">mons in </w:t>
      </w:r>
      <w:r>
        <w:rPr>
          <w:rFonts w:ascii="Times New Roman" w:eastAsia="Calibri" w:hAnsi="Times New Roman" w:cs="Times New Roman"/>
          <w:kern w:val="0"/>
          <w:lang w:val="en-US"/>
          <w14:ligatures w14:val="none"/>
        </w:rPr>
        <w:t>C</w:t>
      </w:r>
      <w:r w:rsidR="00DC44A0" w:rsidRPr="00B0383D">
        <w:rPr>
          <w:rFonts w:ascii="Times New Roman" w:eastAsia="Calibri" w:hAnsi="Times New Roman" w:cs="Times New Roman"/>
          <w:kern w:val="0"/>
          <w:lang w:val="en-US"/>
          <w14:ligatures w14:val="none"/>
        </w:rPr>
        <w:t xml:space="preserve">ase </w:t>
      </w:r>
      <w:r>
        <w:rPr>
          <w:rFonts w:ascii="Times New Roman" w:eastAsia="Calibri" w:hAnsi="Times New Roman" w:cs="Times New Roman"/>
          <w:kern w:val="0"/>
          <w:lang w:val="en-US"/>
          <w14:ligatures w14:val="none"/>
        </w:rPr>
        <w:t>N</w:t>
      </w:r>
      <w:r w:rsidR="00DC44A0" w:rsidRPr="00B0383D">
        <w:rPr>
          <w:rFonts w:ascii="Times New Roman" w:eastAsia="Calibri" w:hAnsi="Times New Roman" w:cs="Times New Roman"/>
          <w:kern w:val="0"/>
          <w:lang w:val="en-US"/>
          <w14:ligatures w14:val="none"/>
        </w:rPr>
        <w:t>umber HC</w:t>
      </w:r>
      <w:r>
        <w:rPr>
          <w:rFonts w:ascii="Times New Roman" w:eastAsia="Calibri" w:hAnsi="Times New Roman" w:cs="Times New Roman"/>
          <w:kern w:val="0"/>
          <w:lang w:val="en-US"/>
          <w14:ligatures w14:val="none"/>
        </w:rPr>
        <w:t xml:space="preserve">H </w:t>
      </w:r>
      <w:r w:rsidR="00DC44A0" w:rsidRPr="00B0383D">
        <w:rPr>
          <w:rFonts w:ascii="Times New Roman" w:eastAsia="Calibri" w:hAnsi="Times New Roman" w:cs="Times New Roman"/>
          <w:kern w:val="0"/>
          <w:lang w:val="en-US"/>
          <w14:ligatures w14:val="none"/>
        </w:rPr>
        <w:t>47</w:t>
      </w:r>
      <w:r>
        <w:rPr>
          <w:rFonts w:ascii="Times New Roman" w:eastAsia="Calibri" w:hAnsi="Times New Roman" w:cs="Times New Roman"/>
          <w:kern w:val="0"/>
          <w:lang w:val="en-US"/>
          <w14:ligatures w14:val="none"/>
        </w:rPr>
        <w:t>91/24</w:t>
      </w:r>
      <w:r w:rsidR="00DC44A0" w:rsidRPr="00B0383D">
        <w:rPr>
          <w:rFonts w:ascii="Times New Roman" w:eastAsia="Calibri" w:hAnsi="Times New Roman" w:cs="Times New Roman"/>
          <w:kern w:val="0"/>
          <w:lang w:val="en-US"/>
          <w14:ligatures w14:val="none"/>
        </w:rPr>
        <w:t xml:space="preserve"> enter appearance </w:t>
      </w:r>
      <w:r>
        <w:rPr>
          <w:rFonts w:ascii="Times New Roman" w:eastAsia="Calibri" w:hAnsi="Times New Roman" w:cs="Times New Roman"/>
          <w:kern w:val="0"/>
          <w:lang w:val="en-US"/>
          <w14:ligatures w14:val="none"/>
        </w:rPr>
        <w:t xml:space="preserve">to </w:t>
      </w:r>
      <w:r w:rsidR="00DC44A0" w:rsidRPr="00B0383D">
        <w:rPr>
          <w:rFonts w:ascii="Times New Roman" w:eastAsia="Calibri" w:hAnsi="Times New Roman" w:cs="Times New Roman"/>
          <w:kern w:val="0"/>
          <w:lang w:val="en-US"/>
          <w14:ligatures w14:val="none"/>
        </w:rPr>
        <w:t>defend</w:t>
      </w:r>
      <w:r>
        <w:rPr>
          <w:rFonts w:ascii="Times New Roman" w:eastAsia="Calibri" w:hAnsi="Times New Roman" w:cs="Times New Roman"/>
          <w:kern w:val="0"/>
          <w:lang w:val="en-US"/>
          <w14:ligatures w14:val="none"/>
        </w:rPr>
        <w:t>. T</w:t>
      </w:r>
      <w:r w:rsidR="00DC44A0" w:rsidRPr="00B0383D">
        <w:rPr>
          <w:rFonts w:ascii="Times New Roman" w:eastAsia="Calibri" w:hAnsi="Times New Roman" w:cs="Times New Roman"/>
          <w:kern w:val="0"/>
          <w:lang w:val="en-US"/>
          <w14:ligatures w14:val="none"/>
        </w:rPr>
        <w:t>he plaintiff is</w:t>
      </w:r>
      <w:r>
        <w:rPr>
          <w:rFonts w:ascii="Times New Roman" w:eastAsia="Calibri" w:hAnsi="Times New Roman" w:cs="Times New Roman"/>
          <w:kern w:val="0"/>
          <w:lang w:val="en-US"/>
          <w14:ligatures w14:val="none"/>
        </w:rPr>
        <w:t xml:space="preserve"> Parlweb</w:t>
      </w:r>
      <w:r w:rsidR="00DC44A0" w:rsidRPr="00B0383D">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I</w:t>
      </w:r>
      <w:r w:rsidR="00DC44A0" w:rsidRPr="00B0383D">
        <w:rPr>
          <w:rFonts w:ascii="Times New Roman" w:eastAsia="Calibri" w:hAnsi="Times New Roman" w:cs="Times New Roman"/>
          <w:kern w:val="0"/>
          <w:lang w:val="en-US"/>
          <w14:ligatures w14:val="none"/>
        </w:rPr>
        <w:t>nvestment</w:t>
      </w:r>
      <w:r>
        <w:rPr>
          <w:rFonts w:ascii="Times New Roman" w:eastAsia="Calibri" w:hAnsi="Times New Roman" w:cs="Times New Roman"/>
          <w:kern w:val="0"/>
          <w:lang w:val="en-US"/>
          <w14:ligatures w14:val="none"/>
        </w:rPr>
        <w:t>s</w:t>
      </w:r>
      <w:r w:rsidR="00DC44A0" w:rsidRPr="00B0383D">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P</w:t>
      </w:r>
      <w:r w:rsidR="00DC44A0" w:rsidRPr="00B0383D">
        <w:rPr>
          <w:rFonts w:ascii="Times New Roman" w:eastAsia="Calibri" w:hAnsi="Times New Roman" w:cs="Times New Roman"/>
          <w:kern w:val="0"/>
          <w:lang w:val="en-US"/>
          <w14:ligatures w14:val="none"/>
        </w:rPr>
        <w:t xml:space="preserve">rivate </w:t>
      </w:r>
      <w:r w:rsidRPr="00B0383D">
        <w:rPr>
          <w:rFonts w:ascii="Times New Roman" w:eastAsia="Calibri" w:hAnsi="Times New Roman" w:cs="Times New Roman"/>
          <w:kern w:val="0"/>
          <w:lang w:val="en-US"/>
          <w14:ligatures w14:val="none"/>
        </w:rPr>
        <w:t>Limited</w:t>
      </w:r>
      <w:r>
        <w:rPr>
          <w:rFonts w:ascii="Times New Roman" w:eastAsia="Calibri" w:hAnsi="Times New Roman" w:cs="Times New Roman"/>
          <w:kern w:val="0"/>
          <w:lang w:val="en-US"/>
          <w14:ligatures w14:val="none"/>
        </w:rPr>
        <w:t xml:space="preserve"> (u</w:t>
      </w:r>
      <w:r w:rsidR="00DC44A0" w:rsidRPr="00B0383D">
        <w:rPr>
          <w:rFonts w:ascii="Times New Roman" w:eastAsia="Calibri" w:hAnsi="Times New Roman" w:cs="Times New Roman"/>
          <w:kern w:val="0"/>
          <w:lang w:val="en-US"/>
          <w14:ligatures w14:val="none"/>
        </w:rPr>
        <w:t>nd</w:t>
      </w:r>
      <w:r>
        <w:rPr>
          <w:rFonts w:ascii="Times New Roman" w:eastAsia="Calibri" w:hAnsi="Times New Roman" w:cs="Times New Roman"/>
          <w:kern w:val="0"/>
          <w:lang w:val="en-US"/>
          <w14:ligatures w14:val="none"/>
        </w:rPr>
        <w:t>er</w:t>
      </w:r>
      <w:r w:rsidR="00DC44A0" w:rsidRPr="00B0383D">
        <w:rPr>
          <w:rFonts w:ascii="Times New Roman" w:eastAsia="Calibri" w:hAnsi="Times New Roman" w:cs="Times New Roman"/>
          <w:kern w:val="0"/>
          <w:lang w:val="en-US"/>
          <w14:ligatures w14:val="none"/>
        </w:rPr>
        <w:t xml:space="preserve"> cooperat</w:t>
      </w:r>
      <w:r>
        <w:rPr>
          <w:rFonts w:ascii="Times New Roman" w:eastAsia="Calibri" w:hAnsi="Times New Roman" w:cs="Times New Roman"/>
          <w:kern w:val="0"/>
          <w:lang w:val="en-US"/>
          <w14:ligatures w14:val="none"/>
        </w:rPr>
        <w:t>e</w:t>
      </w:r>
      <w:r w:rsidR="00DC44A0" w:rsidRPr="00B0383D">
        <w:rPr>
          <w:rFonts w:ascii="Times New Roman" w:eastAsia="Calibri" w:hAnsi="Times New Roman" w:cs="Times New Roman"/>
          <w:kern w:val="0"/>
          <w:lang w:val="en-US"/>
          <w14:ligatures w14:val="none"/>
        </w:rPr>
        <w:t xml:space="preserve"> rescue</w:t>
      </w:r>
      <w:r>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w:t>
      </w:r>
      <w:r w:rsidR="000B61DC">
        <w:rPr>
          <w:rFonts w:ascii="Times New Roman" w:eastAsia="Calibri" w:hAnsi="Times New Roman" w:cs="Times New Roman"/>
          <w:kern w:val="0"/>
          <w:lang w:val="en-US"/>
          <w14:ligatures w14:val="none"/>
        </w:rPr>
        <w:t xml:space="preserve">it is </w:t>
      </w:r>
      <w:r w:rsidR="00DC44A0" w:rsidRPr="00B0383D">
        <w:rPr>
          <w:rFonts w:ascii="Times New Roman" w:eastAsia="Calibri" w:hAnsi="Times New Roman" w:cs="Times New Roman"/>
          <w:kern w:val="0"/>
          <w:lang w:val="en-US"/>
          <w14:ligatures w14:val="none"/>
        </w:rPr>
        <w:t>a limited liability company registered in terms of the l</w:t>
      </w:r>
      <w:r>
        <w:rPr>
          <w:rFonts w:ascii="Times New Roman" w:eastAsia="Calibri" w:hAnsi="Times New Roman" w:cs="Times New Roman"/>
          <w:kern w:val="0"/>
          <w:lang w:val="en-US"/>
          <w14:ligatures w14:val="none"/>
        </w:rPr>
        <w:t>aws</w:t>
      </w:r>
      <w:r w:rsidR="00DC44A0" w:rsidRPr="00B0383D">
        <w:rPr>
          <w:rFonts w:ascii="Times New Roman" w:eastAsia="Calibri" w:hAnsi="Times New Roman" w:cs="Times New Roman"/>
          <w:kern w:val="0"/>
          <w:lang w:val="en-US"/>
          <w14:ligatures w14:val="none"/>
        </w:rPr>
        <w:t xml:space="preserve"> of Zimbabwe. It is under corporate rescue</w:t>
      </w:r>
      <w:r>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F</w:t>
      </w:r>
      <w:r w:rsidR="00DC44A0" w:rsidRPr="00B0383D">
        <w:rPr>
          <w:rFonts w:ascii="Times New Roman" w:eastAsia="Calibri" w:hAnsi="Times New Roman" w:cs="Times New Roman"/>
          <w:kern w:val="0"/>
          <w:lang w:val="en-US"/>
          <w14:ligatures w14:val="none"/>
        </w:rPr>
        <w:t xml:space="preserve">ollowing a </w:t>
      </w:r>
      <w:r w:rsidRPr="00B0383D">
        <w:rPr>
          <w:rFonts w:ascii="Times New Roman" w:eastAsia="Calibri" w:hAnsi="Times New Roman" w:cs="Times New Roman"/>
          <w:kern w:val="0"/>
          <w:lang w:val="en-US"/>
          <w14:ligatures w14:val="none"/>
        </w:rPr>
        <w:t>qu</w:t>
      </w:r>
      <w:r w:rsidR="00B11903">
        <w:rPr>
          <w:rFonts w:ascii="Times New Roman" w:eastAsia="Calibri" w:hAnsi="Times New Roman" w:cs="Times New Roman"/>
          <w:kern w:val="0"/>
          <w:lang w:val="en-US"/>
          <w14:ligatures w14:val="none"/>
        </w:rPr>
        <w:t>ery</w:t>
      </w:r>
      <w:r w:rsidR="00DC44A0" w:rsidRPr="00B0383D">
        <w:rPr>
          <w:rFonts w:ascii="Times New Roman" w:eastAsia="Calibri" w:hAnsi="Times New Roman" w:cs="Times New Roman"/>
          <w:kern w:val="0"/>
          <w:lang w:val="en-US"/>
          <w14:ligatures w14:val="none"/>
        </w:rPr>
        <w:t xml:space="preserve"> </w:t>
      </w:r>
      <w:r w:rsidR="000B61DC">
        <w:rPr>
          <w:rFonts w:ascii="Times New Roman" w:eastAsia="Calibri" w:hAnsi="Times New Roman" w:cs="Times New Roman"/>
          <w:kern w:val="0"/>
          <w:lang w:val="en-US"/>
          <w14:ligatures w14:val="none"/>
        </w:rPr>
        <w:t xml:space="preserve">which </w:t>
      </w:r>
      <w:r w:rsidR="00DC44A0" w:rsidRPr="00B0383D">
        <w:rPr>
          <w:rFonts w:ascii="Times New Roman" w:eastAsia="Calibri" w:hAnsi="Times New Roman" w:cs="Times New Roman"/>
          <w:kern w:val="0"/>
          <w:lang w:val="en-US"/>
          <w14:ligatures w14:val="none"/>
        </w:rPr>
        <w:t>I raised on whether the proceedings were authorized by the corporate rescue practitioner</w:t>
      </w:r>
      <w:r>
        <w:rPr>
          <w:rFonts w:ascii="Times New Roman" w:eastAsia="Calibri" w:hAnsi="Times New Roman" w:cs="Times New Roman"/>
          <w:kern w:val="0"/>
          <w:lang w:val="en-US"/>
          <w14:ligatures w14:val="none"/>
        </w:rPr>
        <w:t xml:space="preserve">, such </w:t>
      </w:r>
      <w:r w:rsidR="00DC44A0" w:rsidRPr="00B0383D">
        <w:rPr>
          <w:rFonts w:ascii="Times New Roman" w:eastAsia="Calibri" w:hAnsi="Times New Roman" w:cs="Times New Roman"/>
          <w:kern w:val="0"/>
          <w:lang w:val="en-US"/>
          <w14:ligatures w14:val="none"/>
        </w:rPr>
        <w:t xml:space="preserve">authority was </w:t>
      </w:r>
      <w:r>
        <w:rPr>
          <w:rFonts w:ascii="Times New Roman" w:eastAsia="Calibri" w:hAnsi="Times New Roman" w:cs="Times New Roman"/>
          <w:kern w:val="0"/>
          <w:lang w:val="en-US"/>
          <w14:ligatures w14:val="none"/>
        </w:rPr>
        <w:t>su</w:t>
      </w:r>
      <w:r w:rsidR="00DC44A0" w:rsidRPr="00B0383D">
        <w:rPr>
          <w:rFonts w:ascii="Times New Roman" w:eastAsia="Calibri" w:hAnsi="Times New Roman" w:cs="Times New Roman"/>
          <w:kern w:val="0"/>
          <w:lang w:val="en-US"/>
          <w14:ligatures w14:val="none"/>
        </w:rPr>
        <w:t xml:space="preserve">pplied and filed on 30 July 2025. The defendant is </w:t>
      </w:r>
      <w:r w:rsidR="00B11903">
        <w:rPr>
          <w:rFonts w:ascii="Times New Roman" w:eastAsia="Calibri" w:hAnsi="Times New Roman" w:cs="Times New Roman"/>
          <w:kern w:val="0"/>
          <w:lang w:val="en-US"/>
          <w14:ligatures w14:val="none"/>
        </w:rPr>
        <w:t>Hwange</w:t>
      </w:r>
      <w:r w:rsidR="00DC44A0" w:rsidRPr="00B0383D">
        <w:rPr>
          <w:rFonts w:ascii="Times New Roman" w:eastAsia="Calibri" w:hAnsi="Times New Roman" w:cs="Times New Roman"/>
          <w:kern w:val="0"/>
          <w:lang w:val="en-US"/>
          <w14:ligatures w14:val="none"/>
        </w:rPr>
        <w:t xml:space="preserve"> </w:t>
      </w:r>
      <w:r w:rsidR="00B11903">
        <w:rPr>
          <w:rFonts w:ascii="Times New Roman" w:eastAsia="Calibri" w:hAnsi="Times New Roman" w:cs="Times New Roman"/>
          <w:kern w:val="0"/>
          <w:lang w:val="en-US"/>
          <w14:ligatures w14:val="none"/>
        </w:rPr>
        <w:t>L</w:t>
      </w:r>
      <w:r w:rsidR="00DC44A0" w:rsidRPr="00B0383D">
        <w:rPr>
          <w:rFonts w:ascii="Times New Roman" w:eastAsia="Calibri" w:hAnsi="Times New Roman" w:cs="Times New Roman"/>
          <w:kern w:val="0"/>
          <w:lang w:val="en-US"/>
          <w14:ligatures w14:val="none"/>
        </w:rPr>
        <w:t xml:space="preserve">ocal </w:t>
      </w:r>
      <w:r w:rsidR="00B11903">
        <w:rPr>
          <w:rFonts w:ascii="Times New Roman" w:eastAsia="Calibri" w:hAnsi="Times New Roman" w:cs="Times New Roman"/>
          <w:kern w:val="0"/>
          <w:lang w:val="en-US"/>
          <w14:ligatures w14:val="none"/>
        </w:rPr>
        <w:t>B</w:t>
      </w:r>
      <w:r w:rsidR="00DC44A0" w:rsidRPr="00B0383D">
        <w:rPr>
          <w:rFonts w:ascii="Times New Roman" w:eastAsia="Calibri" w:hAnsi="Times New Roman" w:cs="Times New Roman"/>
          <w:kern w:val="0"/>
          <w:lang w:val="en-US"/>
          <w14:ligatures w14:val="none"/>
        </w:rPr>
        <w:t>oard</w:t>
      </w:r>
      <w:r w:rsidR="00B11903">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a local authority found</w:t>
      </w:r>
      <w:r w:rsidR="00B11903">
        <w:rPr>
          <w:rFonts w:ascii="Times New Roman" w:eastAsia="Calibri" w:hAnsi="Times New Roman" w:cs="Times New Roman"/>
          <w:kern w:val="0"/>
          <w:lang w:val="en-US"/>
          <w14:ligatures w14:val="none"/>
        </w:rPr>
        <w:t>ed</w:t>
      </w:r>
      <w:r w:rsidR="00DC44A0" w:rsidRPr="00B0383D">
        <w:rPr>
          <w:rFonts w:ascii="Times New Roman" w:eastAsia="Calibri" w:hAnsi="Times New Roman" w:cs="Times New Roman"/>
          <w:kern w:val="0"/>
          <w:lang w:val="en-US"/>
          <w14:ligatures w14:val="none"/>
        </w:rPr>
        <w:t xml:space="preserve"> in terms of the </w:t>
      </w:r>
      <w:r w:rsidR="00B11903">
        <w:rPr>
          <w:rFonts w:ascii="Times New Roman" w:eastAsia="Calibri" w:hAnsi="Times New Roman" w:cs="Times New Roman"/>
          <w:kern w:val="0"/>
          <w:lang w:val="en-US"/>
          <w14:ligatures w14:val="none"/>
        </w:rPr>
        <w:t>Urban Councils Act [</w:t>
      </w:r>
      <w:r w:rsidR="00B11903" w:rsidRPr="00AA7B3F">
        <w:rPr>
          <w:rFonts w:ascii="Times New Roman" w:eastAsia="Calibri" w:hAnsi="Times New Roman" w:cs="Times New Roman"/>
          <w:i/>
          <w:iCs/>
          <w:kern w:val="0"/>
          <w:lang w:val="en-US"/>
          <w14:ligatures w14:val="none"/>
        </w:rPr>
        <w:t>Chapter 29:15</w:t>
      </w:r>
      <w:r w:rsidR="00B11903">
        <w:rPr>
          <w:rFonts w:ascii="Times New Roman" w:eastAsia="Calibri" w:hAnsi="Times New Roman" w:cs="Times New Roman"/>
          <w:kern w:val="0"/>
          <w:lang w:val="en-US"/>
          <w14:ligatures w14:val="none"/>
        </w:rPr>
        <w:t>]</w:t>
      </w:r>
      <w:r w:rsidR="000B61DC">
        <w:rPr>
          <w:rFonts w:ascii="Times New Roman" w:eastAsia="Calibri" w:hAnsi="Times New Roman" w:cs="Times New Roman"/>
          <w:kern w:val="0"/>
          <w:lang w:val="en-US"/>
          <w14:ligatures w14:val="none"/>
        </w:rPr>
        <w:t>. It</w:t>
      </w:r>
      <w:r w:rsidR="00DC44A0" w:rsidRPr="00B0383D">
        <w:rPr>
          <w:rFonts w:ascii="Times New Roman" w:eastAsia="Calibri" w:hAnsi="Times New Roman" w:cs="Times New Roman"/>
          <w:kern w:val="0"/>
          <w:lang w:val="en-US"/>
          <w14:ligatures w14:val="none"/>
        </w:rPr>
        <w:t xml:space="preserve"> is responsible for the management of </w:t>
      </w:r>
      <w:r w:rsidR="00B11903">
        <w:rPr>
          <w:rFonts w:ascii="Times New Roman" w:eastAsia="Calibri" w:hAnsi="Times New Roman" w:cs="Times New Roman"/>
          <w:kern w:val="0"/>
          <w:lang w:val="en-US"/>
          <w14:ligatures w14:val="none"/>
        </w:rPr>
        <w:t xml:space="preserve">Hwange </w:t>
      </w:r>
      <w:r w:rsidR="00DC44A0" w:rsidRPr="00B0383D">
        <w:rPr>
          <w:rFonts w:ascii="Times New Roman" w:eastAsia="Calibri" w:hAnsi="Times New Roman" w:cs="Times New Roman"/>
          <w:kern w:val="0"/>
          <w:lang w:val="en-US"/>
          <w14:ligatures w14:val="none"/>
        </w:rPr>
        <w:t>town area. The plaintiff</w:t>
      </w:r>
      <w:r w:rsidR="00B11903">
        <w:rPr>
          <w:rFonts w:ascii="Times New Roman" w:eastAsia="Calibri" w:hAnsi="Times New Roman" w:cs="Times New Roman"/>
          <w:kern w:val="0"/>
          <w:lang w:val="en-US"/>
          <w14:ligatures w14:val="none"/>
        </w:rPr>
        <w:t xml:space="preserve"> </w:t>
      </w:r>
      <w:r w:rsidR="000B61DC">
        <w:rPr>
          <w:rFonts w:ascii="Times New Roman" w:eastAsia="Calibri" w:hAnsi="Times New Roman" w:cs="Times New Roman"/>
          <w:kern w:val="0"/>
          <w:lang w:val="en-US"/>
          <w14:ligatures w14:val="none"/>
        </w:rPr>
        <w:t xml:space="preserve">in </w:t>
      </w:r>
      <w:r w:rsidR="00DC44A0" w:rsidRPr="00B0383D">
        <w:rPr>
          <w:rFonts w:ascii="Times New Roman" w:eastAsia="Calibri" w:hAnsi="Times New Roman" w:cs="Times New Roman"/>
          <w:kern w:val="0"/>
          <w:lang w:val="en-US"/>
          <w14:ligatures w14:val="none"/>
        </w:rPr>
        <w:t>claiming payment of the s</w:t>
      </w:r>
      <w:r w:rsidR="00B11903">
        <w:rPr>
          <w:rFonts w:ascii="Times New Roman" w:eastAsia="Calibri" w:hAnsi="Times New Roman" w:cs="Times New Roman"/>
          <w:kern w:val="0"/>
          <w:lang w:val="en-US"/>
          <w14:ligatures w14:val="none"/>
        </w:rPr>
        <w:t>aid</w:t>
      </w:r>
      <w:r w:rsidR="00DC44A0" w:rsidRPr="00B0383D">
        <w:rPr>
          <w:rFonts w:ascii="Times New Roman" w:eastAsia="Calibri" w:hAnsi="Times New Roman" w:cs="Times New Roman"/>
          <w:kern w:val="0"/>
          <w:lang w:val="en-US"/>
          <w14:ligatures w14:val="none"/>
        </w:rPr>
        <w:t xml:space="preserve"> amount </w:t>
      </w:r>
      <w:r w:rsidR="00B11903">
        <w:rPr>
          <w:rFonts w:ascii="Times New Roman" w:eastAsia="Calibri" w:hAnsi="Times New Roman" w:cs="Times New Roman"/>
          <w:kern w:val="0"/>
          <w:lang w:val="en-US"/>
          <w14:ligatures w14:val="none"/>
        </w:rPr>
        <w:t>pleaded</w:t>
      </w:r>
      <w:r w:rsidR="00DC44A0" w:rsidRPr="00B0383D">
        <w:rPr>
          <w:rFonts w:ascii="Times New Roman" w:eastAsia="Calibri" w:hAnsi="Times New Roman" w:cs="Times New Roman"/>
          <w:kern w:val="0"/>
          <w:lang w:val="en-US"/>
          <w14:ligatures w14:val="none"/>
        </w:rPr>
        <w:t xml:space="preserve"> </w:t>
      </w:r>
      <w:r w:rsidR="00B11903">
        <w:rPr>
          <w:rFonts w:ascii="Times New Roman" w:eastAsia="Calibri" w:hAnsi="Times New Roman" w:cs="Times New Roman"/>
          <w:kern w:val="0"/>
          <w:lang w:val="en-US"/>
          <w14:ligatures w14:val="none"/>
        </w:rPr>
        <w:t>th</w:t>
      </w:r>
      <w:r w:rsidR="00DC44A0" w:rsidRPr="00B0383D">
        <w:rPr>
          <w:rFonts w:ascii="Times New Roman" w:eastAsia="Calibri" w:hAnsi="Times New Roman" w:cs="Times New Roman"/>
          <w:kern w:val="0"/>
          <w:lang w:val="en-US"/>
          <w14:ligatures w14:val="none"/>
        </w:rPr>
        <w:t xml:space="preserve">at the defendant was liable to the plaintiff </w:t>
      </w:r>
      <w:r w:rsidR="000B61DC">
        <w:rPr>
          <w:rFonts w:ascii="Times New Roman" w:eastAsia="Calibri" w:hAnsi="Times New Roman" w:cs="Times New Roman"/>
          <w:kern w:val="0"/>
          <w:lang w:val="en-US"/>
          <w14:ligatures w14:val="none"/>
        </w:rPr>
        <w:t xml:space="preserve">arising </w:t>
      </w:r>
      <w:r w:rsidR="00DC44A0" w:rsidRPr="00B0383D">
        <w:rPr>
          <w:rFonts w:ascii="Times New Roman" w:eastAsia="Calibri" w:hAnsi="Times New Roman" w:cs="Times New Roman"/>
          <w:kern w:val="0"/>
          <w:lang w:val="en-US"/>
          <w14:ligatures w14:val="none"/>
        </w:rPr>
        <w:t>out of a breach of agreement</w:t>
      </w:r>
      <w:r w:rsidR="000B61DC">
        <w:rPr>
          <w:rFonts w:ascii="Times New Roman" w:eastAsia="Calibri" w:hAnsi="Times New Roman" w:cs="Times New Roman"/>
          <w:kern w:val="0"/>
          <w:lang w:val="en-US"/>
          <w14:ligatures w14:val="none"/>
        </w:rPr>
        <w:t>.</w:t>
      </w:r>
      <w:r w:rsidR="00DC44A0" w:rsidRPr="00B0383D">
        <w:rPr>
          <w:rFonts w:ascii="Times New Roman" w:eastAsia="Calibri" w:hAnsi="Times New Roman" w:cs="Times New Roman"/>
          <w:kern w:val="0"/>
          <w:lang w:val="en-US"/>
          <w14:ligatures w14:val="none"/>
        </w:rPr>
        <w:t xml:space="preserve"> </w:t>
      </w:r>
      <w:r w:rsidR="000B61DC">
        <w:rPr>
          <w:rFonts w:ascii="Times New Roman" w:eastAsia="Calibri" w:hAnsi="Times New Roman" w:cs="Times New Roman"/>
          <w:kern w:val="0"/>
          <w:lang w:val="en-US"/>
          <w14:ligatures w14:val="none"/>
        </w:rPr>
        <w:t>T</w:t>
      </w:r>
      <w:r w:rsidR="00DC44A0" w:rsidRPr="00B0383D">
        <w:rPr>
          <w:rFonts w:ascii="Times New Roman" w:eastAsia="Calibri" w:hAnsi="Times New Roman" w:cs="Times New Roman"/>
          <w:kern w:val="0"/>
          <w:lang w:val="en-US"/>
          <w14:ligatures w14:val="none"/>
        </w:rPr>
        <w:t xml:space="preserve">he circumstances of the agreement and </w:t>
      </w:r>
      <w:r w:rsidR="00B11903" w:rsidRPr="00B0383D">
        <w:rPr>
          <w:rFonts w:ascii="Times New Roman" w:eastAsia="Calibri" w:hAnsi="Times New Roman" w:cs="Times New Roman"/>
          <w:kern w:val="0"/>
          <w:lang w:val="en-US"/>
          <w14:ligatures w14:val="none"/>
        </w:rPr>
        <w:t>it</w:t>
      </w:r>
      <w:r w:rsidR="00B11903" w:rsidRPr="00B0383D">
        <w:rPr>
          <w:rFonts w:ascii="Times New Roman" w:eastAsia="Calibri" w:hAnsi="Times New Roman" w:cs="Times New Roman" w:hint="cs"/>
          <w:kern w:val="0"/>
          <w:lang w:val="en-US"/>
          <w14:ligatures w14:val="none"/>
        </w:rPr>
        <w:t>s</w:t>
      </w:r>
      <w:r w:rsidR="00DC44A0" w:rsidRPr="00B0383D">
        <w:rPr>
          <w:rFonts w:ascii="Times New Roman" w:eastAsia="Calibri" w:hAnsi="Times New Roman" w:cs="Times New Roman"/>
          <w:kern w:val="0"/>
          <w:lang w:val="en-US"/>
          <w14:ligatures w14:val="none"/>
        </w:rPr>
        <w:t xml:space="preserve"> breach were p</w:t>
      </w:r>
      <w:r w:rsidR="00B11903">
        <w:rPr>
          <w:rFonts w:ascii="Times New Roman" w:eastAsia="Calibri" w:hAnsi="Times New Roman" w:cs="Times New Roman"/>
          <w:kern w:val="0"/>
          <w:lang w:val="en-US"/>
          <w14:ligatures w14:val="none"/>
        </w:rPr>
        <w:t>leaded</w:t>
      </w:r>
      <w:r w:rsidR="00DC44A0" w:rsidRPr="00B0383D">
        <w:rPr>
          <w:rFonts w:ascii="Times New Roman" w:eastAsia="Calibri" w:hAnsi="Times New Roman" w:cs="Times New Roman"/>
          <w:kern w:val="0"/>
          <w:lang w:val="en-US"/>
          <w14:ligatures w14:val="none"/>
        </w:rPr>
        <w:t xml:space="preserve"> as follows</w:t>
      </w:r>
      <w:r w:rsidR="000B54E8">
        <w:rPr>
          <w:rFonts w:ascii="Times New Roman" w:eastAsia="Calibri" w:hAnsi="Times New Roman" w:cs="Times New Roman"/>
          <w:kern w:val="0"/>
          <w:lang w:val="en-US"/>
          <w14:ligatures w14:val="none"/>
        </w:rPr>
        <w:t xml:space="preserve">: </w:t>
      </w:r>
      <w:r w:rsidR="00DC44A0" w:rsidRPr="00B0383D">
        <w:rPr>
          <w:rFonts w:ascii="Times New Roman" w:eastAsia="Calibri" w:hAnsi="Times New Roman" w:cs="Times New Roman"/>
          <w:kern w:val="0"/>
          <w:lang w:val="en-US"/>
          <w14:ligatures w14:val="none"/>
        </w:rPr>
        <w:t xml:space="preserve"> </w:t>
      </w:r>
    </w:p>
    <w:p w14:paraId="5D807189" w14:textId="5C68434C" w:rsidR="00B11903" w:rsidRPr="00EF6AF9" w:rsidRDefault="00AA7B3F" w:rsidP="00AA7B3F">
      <w:pPr>
        <w:pStyle w:val="ListParagraph"/>
        <w:spacing w:after="0" w:line="360" w:lineRule="auto"/>
        <w:ind w:left="1080"/>
        <w:jc w:val="both"/>
        <w:rPr>
          <w:rFonts w:ascii="Times New Roman" w:eastAsia="Calibri" w:hAnsi="Times New Roman" w:cs="Times New Roman"/>
          <w:kern w:val="0"/>
          <w:sz w:val="22"/>
          <w:szCs w:val="22"/>
          <w:lang w:val="en-US"/>
          <w14:ligatures w14:val="none"/>
        </w:rPr>
      </w:pPr>
      <w:r>
        <w:rPr>
          <w:rFonts w:ascii="Times New Roman" w:eastAsia="Calibri" w:hAnsi="Times New Roman" w:cs="Times New Roman"/>
          <w:kern w:val="0"/>
          <w:sz w:val="22"/>
          <w:szCs w:val="22"/>
          <w:lang w:val="en-US"/>
          <w14:ligatures w14:val="none"/>
        </w:rPr>
        <w:lastRenderedPageBreak/>
        <w:t xml:space="preserve">“a) </w:t>
      </w:r>
      <w:r w:rsidR="00DC44A0" w:rsidRPr="00EF6AF9">
        <w:rPr>
          <w:rFonts w:ascii="Times New Roman" w:eastAsia="Calibri" w:hAnsi="Times New Roman" w:cs="Times New Roman"/>
          <w:kern w:val="0"/>
          <w:sz w:val="22"/>
          <w:szCs w:val="22"/>
          <w:lang w:val="en-US"/>
          <w14:ligatures w14:val="none"/>
        </w:rPr>
        <w:t>that the plaintiff flighted a</w:t>
      </w:r>
      <w:r w:rsidR="00B11903" w:rsidRPr="00EF6AF9">
        <w:rPr>
          <w:rFonts w:ascii="Times New Roman" w:eastAsia="Calibri" w:hAnsi="Times New Roman" w:cs="Times New Roman"/>
          <w:kern w:val="0"/>
          <w:sz w:val="22"/>
          <w:szCs w:val="22"/>
          <w:lang w:val="en-US"/>
          <w14:ligatures w14:val="none"/>
        </w:rPr>
        <w:t>n</w:t>
      </w:r>
      <w:r w:rsidR="00DC44A0" w:rsidRPr="00EF6AF9">
        <w:rPr>
          <w:rFonts w:ascii="Times New Roman" w:eastAsia="Calibri" w:hAnsi="Times New Roman" w:cs="Times New Roman"/>
          <w:kern w:val="0"/>
          <w:sz w:val="22"/>
          <w:szCs w:val="22"/>
          <w:lang w:val="en-US"/>
          <w14:ligatures w14:val="none"/>
        </w:rPr>
        <w:t xml:space="preserve"> invitation to treat in terms of which through an advertisement</w:t>
      </w:r>
      <w:r w:rsidR="00B11903" w:rsidRPr="00EF6AF9">
        <w:rPr>
          <w:rFonts w:ascii="Times New Roman" w:eastAsia="Calibri" w:hAnsi="Times New Roman" w:cs="Times New Roman"/>
          <w:kern w:val="0"/>
          <w:sz w:val="22"/>
          <w:szCs w:val="22"/>
          <w:lang w:val="en-US"/>
          <w14:ligatures w14:val="none"/>
        </w:rPr>
        <w:t xml:space="preserve"> in</w:t>
      </w:r>
      <w:r w:rsidR="00DC44A0" w:rsidRPr="00EF6AF9">
        <w:rPr>
          <w:rFonts w:ascii="Times New Roman" w:eastAsia="Calibri" w:hAnsi="Times New Roman" w:cs="Times New Roman"/>
          <w:kern w:val="0"/>
          <w:sz w:val="22"/>
          <w:szCs w:val="22"/>
          <w:lang w:val="en-US"/>
          <w14:ligatures w14:val="none"/>
        </w:rPr>
        <w:t xml:space="preserve"> the </w:t>
      </w:r>
      <w:r w:rsidR="00B11903" w:rsidRPr="00EF6AF9">
        <w:rPr>
          <w:rFonts w:ascii="Times New Roman" w:eastAsia="Calibri" w:hAnsi="Times New Roman" w:cs="Times New Roman"/>
          <w:kern w:val="0"/>
          <w:sz w:val="22"/>
          <w:szCs w:val="22"/>
          <w:lang w:val="en-US"/>
          <w14:ligatures w14:val="none"/>
        </w:rPr>
        <w:t>C</w:t>
      </w:r>
      <w:r w:rsidR="00DC44A0" w:rsidRPr="00EF6AF9">
        <w:rPr>
          <w:rFonts w:ascii="Times New Roman" w:eastAsia="Calibri" w:hAnsi="Times New Roman" w:cs="Times New Roman"/>
          <w:kern w:val="0"/>
          <w:sz w:val="22"/>
          <w:szCs w:val="22"/>
          <w:lang w:val="en-US"/>
          <w14:ligatures w14:val="none"/>
        </w:rPr>
        <w:t>hronicle newspaper, the defendan</w:t>
      </w:r>
      <w:r w:rsidR="00B11903" w:rsidRPr="00EF6AF9">
        <w:rPr>
          <w:rFonts w:ascii="Times New Roman" w:eastAsia="Calibri" w:hAnsi="Times New Roman" w:cs="Times New Roman"/>
          <w:kern w:val="0"/>
          <w:sz w:val="22"/>
          <w:szCs w:val="22"/>
          <w:lang w:val="en-US"/>
          <w14:ligatures w14:val="none"/>
        </w:rPr>
        <w:t>t</w:t>
      </w:r>
      <w:r w:rsidR="00DC44A0" w:rsidRPr="00EF6AF9">
        <w:rPr>
          <w:rFonts w:ascii="Times New Roman" w:eastAsia="Calibri" w:hAnsi="Times New Roman" w:cs="Times New Roman"/>
          <w:kern w:val="0"/>
          <w:sz w:val="22"/>
          <w:szCs w:val="22"/>
          <w:lang w:val="en-US"/>
          <w14:ligatures w14:val="none"/>
        </w:rPr>
        <w:t xml:space="preserve"> acting in terms of section 152 of the </w:t>
      </w:r>
      <w:r w:rsidR="00B11903" w:rsidRPr="00EF6AF9">
        <w:rPr>
          <w:rFonts w:ascii="Times New Roman" w:eastAsia="Calibri" w:hAnsi="Times New Roman" w:cs="Times New Roman"/>
          <w:kern w:val="0"/>
          <w:sz w:val="22"/>
          <w:szCs w:val="22"/>
          <w:lang w:val="en-US"/>
          <w14:ligatures w14:val="none"/>
        </w:rPr>
        <w:t>Urban Councils A</w:t>
      </w:r>
      <w:r w:rsidR="00DC44A0" w:rsidRPr="00EF6AF9">
        <w:rPr>
          <w:rFonts w:ascii="Times New Roman" w:eastAsia="Calibri" w:hAnsi="Times New Roman" w:cs="Times New Roman"/>
          <w:kern w:val="0"/>
          <w:sz w:val="22"/>
          <w:szCs w:val="22"/>
          <w:lang w:val="en-US"/>
          <w14:ligatures w14:val="none"/>
        </w:rPr>
        <w:t xml:space="preserve">ct advertised </w:t>
      </w:r>
      <w:r w:rsidR="000B61DC">
        <w:rPr>
          <w:rFonts w:ascii="Times New Roman" w:eastAsia="Calibri" w:hAnsi="Times New Roman" w:cs="Times New Roman"/>
          <w:kern w:val="0"/>
          <w:sz w:val="22"/>
          <w:szCs w:val="22"/>
          <w:lang w:val="en-US"/>
          <w14:ligatures w14:val="none"/>
        </w:rPr>
        <w:t xml:space="preserve">to interested parties </w:t>
      </w:r>
      <w:r w:rsidR="00DC44A0" w:rsidRPr="00EF6AF9">
        <w:rPr>
          <w:rFonts w:ascii="Times New Roman" w:eastAsia="Calibri" w:hAnsi="Times New Roman" w:cs="Times New Roman"/>
          <w:kern w:val="0"/>
          <w:sz w:val="22"/>
          <w:szCs w:val="22"/>
          <w:lang w:val="en-US"/>
          <w14:ligatures w14:val="none"/>
        </w:rPr>
        <w:t>for allocation</w:t>
      </w:r>
      <w:r w:rsidR="00B11903" w:rsidRPr="00EF6AF9">
        <w:rPr>
          <w:rFonts w:ascii="Times New Roman" w:eastAsia="Calibri" w:hAnsi="Times New Roman" w:cs="Times New Roman"/>
          <w:kern w:val="0"/>
          <w:sz w:val="22"/>
          <w:szCs w:val="22"/>
          <w:lang w:val="en-US"/>
          <w14:ligatures w14:val="none"/>
        </w:rPr>
        <w:t>,</w:t>
      </w:r>
      <w:r w:rsidR="00DC44A0" w:rsidRPr="00EF6AF9">
        <w:rPr>
          <w:rFonts w:ascii="Times New Roman" w:eastAsia="Calibri" w:hAnsi="Times New Roman" w:cs="Times New Roman"/>
          <w:kern w:val="0"/>
          <w:sz w:val="22"/>
          <w:szCs w:val="22"/>
          <w:lang w:val="en-US"/>
          <w14:ligatures w14:val="none"/>
        </w:rPr>
        <w:t xml:space="preserve"> a property c</w:t>
      </w:r>
      <w:r w:rsidR="00B11903" w:rsidRPr="00EF6AF9">
        <w:rPr>
          <w:rFonts w:ascii="Times New Roman" w:eastAsia="Calibri" w:hAnsi="Times New Roman" w:cs="Times New Roman"/>
          <w:kern w:val="0"/>
          <w:sz w:val="22"/>
          <w:szCs w:val="22"/>
          <w:lang w:val="en-US"/>
          <w14:ligatures w14:val="none"/>
        </w:rPr>
        <w:t>alled Stand</w:t>
      </w:r>
      <w:r w:rsidR="00DC44A0" w:rsidRPr="00EF6AF9">
        <w:rPr>
          <w:rFonts w:ascii="Times New Roman" w:eastAsia="Calibri" w:hAnsi="Times New Roman" w:cs="Times New Roman"/>
          <w:kern w:val="0"/>
          <w:sz w:val="22"/>
          <w:szCs w:val="22"/>
          <w:lang w:val="en-US"/>
          <w14:ligatures w14:val="none"/>
        </w:rPr>
        <w:t xml:space="preserve"> number 7011 </w:t>
      </w:r>
      <w:r w:rsidR="00B11903" w:rsidRPr="00EF6AF9">
        <w:rPr>
          <w:rFonts w:ascii="Times New Roman" w:eastAsia="Calibri" w:hAnsi="Times New Roman" w:cs="Times New Roman"/>
          <w:kern w:val="0"/>
          <w:sz w:val="22"/>
          <w:szCs w:val="22"/>
          <w:lang w:val="en-US"/>
          <w14:ligatures w14:val="none"/>
        </w:rPr>
        <w:t>I</w:t>
      </w:r>
      <w:r w:rsidR="00DC44A0" w:rsidRPr="00EF6AF9">
        <w:rPr>
          <w:rFonts w:ascii="Times New Roman" w:eastAsia="Calibri" w:hAnsi="Times New Roman" w:cs="Times New Roman"/>
          <w:kern w:val="0"/>
          <w:sz w:val="22"/>
          <w:szCs w:val="22"/>
          <w:lang w:val="en-US"/>
          <w14:ligatures w14:val="none"/>
        </w:rPr>
        <w:t>ndustr</w:t>
      </w:r>
      <w:r w:rsidR="00B11903" w:rsidRPr="00EF6AF9">
        <w:rPr>
          <w:rFonts w:ascii="Times New Roman" w:eastAsia="Calibri" w:hAnsi="Times New Roman" w:cs="Times New Roman"/>
          <w:kern w:val="0"/>
          <w:sz w:val="22"/>
          <w:szCs w:val="22"/>
          <w:lang w:val="en-US"/>
          <w14:ligatures w14:val="none"/>
        </w:rPr>
        <w:t>ial</w:t>
      </w:r>
      <w:r w:rsidR="00DC44A0" w:rsidRPr="00EF6AF9">
        <w:rPr>
          <w:rFonts w:ascii="Times New Roman" w:eastAsia="Calibri" w:hAnsi="Times New Roman" w:cs="Times New Roman"/>
          <w:kern w:val="0"/>
          <w:sz w:val="22"/>
          <w:szCs w:val="22"/>
          <w:lang w:val="en-US"/>
          <w14:ligatures w14:val="none"/>
        </w:rPr>
        <w:t xml:space="preserve"> site </w:t>
      </w:r>
      <w:r w:rsidR="00B11903" w:rsidRPr="00EF6AF9">
        <w:rPr>
          <w:rFonts w:ascii="Times New Roman" w:eastAsia="Calibri" w:hAnsi="Times New Roman" w:cs="Times New Roman"/>
          <w:kern w:val="0"/>
          <w:sz w:val="22"/>
          <w:szCs w:val="22"/>
          <w:lang w:val="en-US"/>
          <w14:ligatures w14:val="none"/>
        </w:rPr>
        <w:t>Hwange for</w:t>
      </w:r>
      <w:r w:rsidR="00DC44A0" w:rsidRPr="00EF6AF9">
        <w:rPr>
          <w:rFonts w:ascii="Times New Roman" w:eastAsia="Calibri" w:hAnsi="Times New Roman" w:cs="Times New Roman"/>
          <w:kern w:val="0"/>
          <w:sz w:val="22"/>
          <w:szCs w:val="22"/>
          <w:lang w:val="en-US"/>
          <w14:ligatures w14:val="none"/>
        </w:rPr>
        <w:t xml:space="preserve"> </w:t>
      </w:r>
      <w:r w:rsidR="00B11903" w:rsidRPr="00EF6AF9">
        <w:rPr>
          <w:rFonts w:ascii="Times New Roman" w:eastAsia="Calibri" w:hAnsi="Times New Roman" w:cs="Times New Roman"/>
          <w:kern w:val="0"/>
          <w:sz w:val="22"/>
          <w:szCs w:val="22"/>
          <w:lang w:val="en-US"/>
          <w14:ligatures w14:val="none"/>
        </w:rPr>
        <w:t>u</w:t>
      </w:r>
      <w:r w:rsidR="00DC44A0" w:rsidRPr="00EF6AF9">
        <w:rPr>
          <w:rFonts w:ascii="Times New Roman" w:eastAsia="Calibri" w:hAnsi="Times New Roman" w:cs="Times New Roman"/>
          <w:kern w:val="0"/>
          <w:sz w:val="22"/>
          <w:szCs w:val="22"/>
          <w:lang w:val="en-US"/>
          <w14:ligatures w14:val="none"/>
        </w:rPr>
        <w:t xml:space="preserve">tilization for construction of a </w:t>
      </w:r>
      <w:r w:rsidR="00B11903" w:rsidRPr="00EF6AF9">
        <w:rPr>
          <w:rFonts w:ascii="Times New Roman" w:eastAsia="Calibri" w:hAnsi="Times New Roman" w:cs="Times New Roman"/>
          <w:kern w:val="0"/>
          <w:sz w:val="22"/>
          <w:szCs w:val="22"/>
          <w:lang w:val="en-US"/>
          <w14:ligatures w14:val="none"/>
        </w:rPr>
        <w:t>c</w:t>
      </w:r>
      <w:r w:rsidR="00DC44A0" w:rsidRPr="00EF6AF9">
        <w:rPr>
          <w:rFonts w:ascii="Times New Roman" w:eastAsia="Calibri" w:hAnsi="Times New Roman" w:cs="Times New Roman"/>
          <w:kern w:val="0"/>
          <w:sz w:val="22"/>
          <w:szCs w:val="22"/>
          <w:lang w:val="en-US"/>
          <w14:ligatures w14:val="none"/>
        </w:rPr>
        <w:t xml:space="preserve">oke </w:t>
      </w:r>
      <w:r w:rsidR="00B11903" w:rsidRPr="00EF6AF9">
        <w:rPr>
          <w:rFonts w:ascii="Times New Roman" w:eastAsia="Calibri" w:hAnsi="Times New Roman" w:cs="Times New Roman"/>
          <w:kern w:val="0"/>
          <w:sz w:val="22"/>
          <w:szCs w:val="22"/>
          <w:lang w:val="en-US"/>
          <w14:ligatures w14:val="none"/>
        </w:rPr>
        <w:t xml:space="preserve">oven </w:t>
      </w:r>
      <w:r w:rsidR="00DC44A0" w:rsidRPr="00EF6AF9">
        <w:rPr>
          <w:rFonts w:ascii="Times New Roman" w:eastAsia="Calibri" w:hAnsi="Times New Roman" w:cs="Times New Roman"/>
          <w:kern w:val="0"/>
          <w:sz w:val="22"/>
          <w:szCs w:val="22"/>
          <w:lang w:val="en-US"/>
          <w14:ligatures w14:val="none"/>
        </w:rPr>
        <w:t xml:space="preserve">battery </w:t>
      </w:r>
    </w:p>
    <w:p w14:paraId="23907C79" w14:textId="77777777" w:rsidR="00D076EA" w:rsidRPr="00EF6AF9" w:rsidRDefault="00DC44A0" w:rsidP="00B11903">
      <w:pPr>
        <w:pStyle w:val="ListParagraph"/>
        <w:numPr>
          <w:ilvl w:val="0"/>
          <w:numId w:val="1"/>
        </w:numPr>
        <w:spacing w:after="0" w:line="360" w:lineRule="auto"/>
        <w:jc w:val="both"/>
        <w:rPr>
          <w:rFonts w:ascii="Times New Roman" w:eastAsia="Calibri" w:hAnsi="Times New Roman" w:cs="Times New Roman"/>
          <w:kern w:val="0"/>
          <w:sz w:val="22"/>
          <w:szCs w:val="22"/>
          <w:lang w:val="en-US"/>
          <w14:ligatures w14:val="none"/>
        </w:rPr>
      </w:pPr>
      <w:r w:rsidRPr="00EF6AF9">
        <w:rPr>
          <w:rFonts w:ascii="Times New Roman" w:eastAsia="Calibri" w:hAnsi="Times New Roman" w:cs="Times New Roman"/>
          <w:kern w:val="0"/>
          <w:sz w:val="22"/>
          <w:szCs w:val="22"/>
          <w:lang w:val="en-US"/>
          <w14:ligatures w14:val="none"/>
        </w:rPr>
        <w:t xml:space="preserve">the plaintiff reacted to the </w:t>
      </w:r>
      <w:r w:rsidR="00D076EA" w:rsidRPr="00EF6AF9">
        <w:rPr>
          <w:rFonts w:ascii="Times New Roman" w:eastAsia="Calibri" w:hAnsi="Times New Roman" w:cs="Times New Roman"/>
          <w:kern w:val="0"/>
          <w:sz w:val="22"/>
          <w:szCs w:val="22"/>
          <w:lang w:val="en-US"/>
          <w14:ligatures w14:val="none"/>
        </w:rPr>
        <w:t>invi</w:t>
      </w:r>
      <w:r w:rsidRPr="00EF6AF9">
        <w:rPr>
          <w:rFonts w:ascii="Times New Roman" w:eastAsia="Calibri" w:hAnsi="Times New Roman" w:cs="Times New Roman"/>
          <w:kern w:val="0"/>
          <w:sz w:val="22"/>
          <w:szCs w:val="22"/>
          <w:lang w:val="en-US"/>
          <w14:ligatures w14:val="none"/>
        </w:rPr>
        <w:t xml:space="preserve">tation </w:t>
      </w:r>
      <w:r w:rsidR="00D076EA" w:rsidRPr="00EF6AF9">
        <w:rPr>
          <w:rFonts w:ascii="Times New Roman" w:eastAsia="Calibri" w:hAnsi="Times New Roman" w:cs="Times New Roman"/>
          <w:kern w:val="0"/>
          <w:sz w:val="22"/>
          <w:szCs w:val="22"/>
          <w:lang w:val="en-US"/>
          <w14:ligatures w14:val="none"/>
        </w:rPr>
        <w:t xml:space="preserve">and </w:t>
      </w:r>
      <w:r w:rsidRPr="00EF6AF9">
        <w:rPr>
          <w:rFonts w:ascii="Times New Roman" w:eastAsia="Calibri" w:hAnsi="Times New Roman" w:cs="Times New Roman"/>
          <w:kern w:val="0"/>
          <w:sz w:val="22"/>
          <w:szCs w:val="22"/>
          <w:lang w:val="en-US"/>
          <w14:ligatures w14:val="none"/>
        </w:rPr>
        <w:t>was successful in that it was allocated the pro</w:t>
      </w:r>
      <w:r w:rsidR="00D076EA" w:rsidRPr="00EF6AF9">
        <w:rPr>
          <w:rFonts w:ascii="Times New Roman" w:eastAsia="Calibri" w:hAnsi="Times New Roman" w:cs="Times New Roman"/>
          <w:kern w:val="0"/>
          <w:sz w:val="22"/>
          <w:szCs w:val="22"/>
          <w:lang w:val="en-US"/>
          <w14:ligatures w14:val="none"/>
        </w:rPr>
        <w:t>perty</w:t>
      </w:r>
    </w:p>
    <w:p w14:paraId="7903F06A" w14:textId="77777777" w:rsidR="00D076EA" w:rsidRPr="00EF6AF9" w:rsidRDefault="00DC44A0" w:rsidP="00B11903">
      <w:pPr>
        <w:pStyle w:val="ListParagraph"/>
        <w:numPr>
          <w:ilvl w:val="0"/>
          <w:numId w:val="1"/>
        </w:numPr>
        <w:spacing w:after="0" w:line="360" w:lineRule="auto"/>
        <w:jc w:val="both"/>
        <w:rPr>
          <w:rFonts w:ascii="Times New Roman" w:eastAsia="Calibri" w:hAnsi="Times New Roman" w:cs="Times New Roman"/>
          <w:kern w:val="0"/>
          <w:sz w:val="22"/>
          <w:szCs w:val="22"/>
          <w:lang w:val="en-US"/>
          <w14:ligatures w14:val="none"/>
        </w:rPr>
      </w:pPr>
      <w:r w:rsidRPr="00EF6AF9">
        <w:rPr>
          <w:rFonts w:ascii="Times New Roman" w:eastAsia="Calibri" w:hAnsi="Times New Roman" w:cs="Times New Roman"/>
          <w:kern w:val="0"/>
          <w:sz w:val="22"/>
          <w:szCs w:val="22"/>
          <w:lang w:val="en-US"/>
          <w14:ligatures w14:val="none"/>
        </w:rPr>
        <w:t>that the defend</w:t>
      </w:r>
      <w:r w:rsidR="00D076EA" w:rsidRPr="00EF6AF9">
        <w:rPr>
          <w:rFonts w:ascii="Times New Roman" w:eastAsia="Calibri" w:hAnsi="Times New Roman" w:cs="Times New Roman"/>
          <w:kern w:val="0"/>
          <w:sz w:val="22"/>
          <w:szCs w:val="22"/>
          <w:lang w:val="en-US"/>
          <w14:ligatures w14:val="none"/>
        </w:rPr>
        <w:t>ant</w:t>
      </w:r>
      <w:r w:rsidRPr="00EF6AF9">
        <w:rPr>
          <w:rFonts w:ascii="Times New Roman" w:eastAsia="Calibri" w:hAnsi="Times New Roman" w:cs="Times New Roman"/>
          <w:kern w:val="0"/>
          <w:sz w:val="22"/>
          <w:szCs w:val="22"/>
          <w:lang w:val="en-US"/>
          <w14:ligatures w14:val="none"/>
        </w:rPr>
        <w:t xml:space="preserve"> by letter dated 29 August 2022 invited the plaintiff to purchase the property for the sum of US$24</w:t>
      </w:r>
      <w:r w:rsidR="00D076EA" w:rsidRPr="00EF6AF9">
        <w:rPr>
          <w:rFonts w:ascii="Times New Roman" w:eastAsia="Calibri" w:hAnsi="Times New Roman" w:cs="Times New Roman"/>
          <w:kern w:val="0"/>
          <w:sz w:val="22"/>
          <w:szCs w:val="22"/>
          <w:lang w:val="en-US"/>
          <w14:ligatures w14:val="none"/>
        </w:rPr>
        <w:t xml:space="preserve"> </w:t>
      </w:r>
      <w:r w:rsidRPr="00EF6AF9">
        <w:rPr>
          <w:rFonts w:ascii="Times New Roman" w:eastAsia="Calibri" w:hAnsi="Times New Roman" w:cs="Times New Roman"/>
          <w:kern w:val="0"/>
          <w:sz w:val="22"/>
          <w:szCs w:val="22"/>
          <w:lang w:val="en-US"/>
          <w14:ligatures w14:val="none"/>
        </w:rPr>
        <w:t>045</w:t>
      </w:r>
      <w:r w:rsidR="00D076EA" w:rsidRPr="00EF6AF9">
        <w:rPr>
          <w:rFonts w:ascii="Times New Roman" w:eastAsia="Calibri" w:hAnsi="Times New Roman" w:cs="Times New Roman"/>
          <w:kern w:val="0"/>
          <w:sz w:val="22"/>
          <w:szCs w:val="22"/>
          <w:lang w:val="en-US"/>
          <w14:ligatures w14:val="none"/>
        </w:rPr>
        <w:t>.00</w:t>
      </w:r>
      <w:r w:rsidRPr="00EF6AF9">
        <w:rPr>
          <w:rFonts w:ascii="Times New Roman" w:eastAsia="Calibri" w:hAnsi="Times New Roman" w:cs="Times New Roman"/>
          <w:kern w:val="0"/>
          <w:sz w:val="22"/>
          <w:szCs w:val="22"/>
          <w:lang w:val="en-US"/>
          <w14:ligatures w14:val="none"/>
        </w:rPr>
        <w:t xml:space="preserve"> </w:t>
      </w:r>
    </w:p>
    <w:p w14:paraId="272B1722" w14:textId="77777777" w:rsidR="00D076EA" w:rsidRPr="00EF6AF9" w:rsidRDefault="00DC44A0" w:rsidP="00B11903">
      <w:pPr>
        <w:pStyle w:val="ListParagraph"/>
        <w:numPr>
          <w:ilvl w:val="0"/>
          <w:numId w:val="1"/>
        </w:numPr>
        <w:spacing w:after="0" w:line="360" w:lineRule="auto"/>
        <w:jc w:val="both"/>
        <w:rPr>
          <w:rFonts w:ascii="Times New Roman" w:eastAsia="Calibri" w:hAnsi="Times New Roman" w:cs="Times New Roman"/>
          <w:kern w:val="0"/>
          <w:sz w:val="22"/>
          <w:szCs w:val="22"/>
          <w:lang w:val="en-US"/>
          <w14:ligatures w14:val="none"/>
        </w:rPr>
      </w:pPr>
      <w:r w:rsidRPr="00EF6AF9">
        <w:rPr>
          <w:rFonts w:ascii="Times New Roman" w:eastAsia="Calibri" w:hAnsi="Times New Roman" w:cs="Times New Roman"/>
          <w:kern w:val="0"/>
          <w:sz w:val="22"/>
          <w:szCs w:val="22"/>
          <w:lang w:val="en-US"/>
          <w14:ligatures w14:val="none"/>
        </w:rPr>
        <w:t xml:space="preserve">that </w:t>
      </w:r>
      <w:r w:rsidR="00D076EA" w:rsidRPr="00EF6AF9">
        <w:rPr>
          <w:rFonts w:ascii="Times New Roman" w:eastAsia="Calibri" w:hAnsi="Times New Roman" w:cs="Times New Roman"/>
          <w:kern w:val="0"/>
          <w:sz w:val="22"/>
          <w:szCs w:val="22"/>
          <w:lang w:val="en-US"/>
          <w14:ligatures w14:val="none"/>
        </w:rPr>
        <w:t>the</w:t>
      </w:r>
      <w:r w:rsidRPr="00EF6AF9">
        <w:rPr>
          <w:rFonts w:ascii="Times New Roman" w:eastAsia="Calibri" w:hAnsi="Times New Roman" w:cs="Times New Roman"/>
          <w:kern w:val="0"/>
          <w:sz w:val="22"/>
          <w:szCs w:val="22"/>
          <w:lang w:val="en-US"/>
          <w14:ligatures w14:val="none"/>
        </w:rPr>
        <w:t xml:space="preserve"> plaintiff</w:t>
      </w:r>
      <w:r w:rsidR="00D076EA" w:rsidRPr="00EF6AF9">
        <w:rPr>
          <w:rFonts w:ascii="Times New Roman" w:eastAsia="Calibri" w:hAnsi="Times New Roman" w:cs="Times New Roman"/>
          <w:kern w:val="0"/>
          <w:sz w:val="22"/>
          <w:szCs w:val="22"/>
          <w:lang w:val="en-US"/>
          <w14:ligatures w14:val="none"/>
        </w:rPr>
        <w:t xml:space="preserve"> duly</w:t>
      </w:r>
      <w:r w:rsidRPr="00EF6AF9">
        <w:rPr>
          <w:rFonts w:ascii="Times New Roman" w:eastAsia="Calibri" w:hAnsi="Times New Roman" w:cs="Times New Roman"/>
          <w:kern w:val="0"/>
          <w:sz w:val="22"/>
          <w:szCs w:val="22"/>
          <w:lang w:val="en-US"/>
          <w14:ligatures w14:val="none"/>
        </w:rPr>
        <w:t xml:space="preserve"> paid the purchase price</w:t>
      </w:r>
      <w:r w:rsidR="00D076EA" w:rsidRPr="00EF6AF9">
        <w:rPr>
          <w:rFonts w:ascii="Times New Roman" w:eastAsia="Calibri" w:hAnsi="Times New Roman" w:cs="Times New Roman"/>
          <w:kern w:val="0"/>
          <w:sz w:val="22"/>
          <w:szCs w:val="22"/>
          <w:lang w:val="en-US"/>
          <w14:ligatures w14:val="none"/>
        </w:rPr>
        <w:t xml:space="preserve"> aforesaid</w:t>
      </w:r>
      <w:r w:rsidRPr="00EF6AF9">
        <w:rPr>
          <w:rFonts w:ascii="Times New Roman" w:eastAsia="Calibri" w:hAnsi="Times New Roman" w:cs="Times New Roman"/>
          <w:kern w:val="0"/>
          <w:sz w:val="22"/>
          <w:szCs w:val="22"/>
          <w:lang w:val="en-US"/>
          <w14:ligatures w14:val="none"/>
        </w:rPr>
        <w:t xml:space="preserve"> by bank transfer </w:t>
      </w:r>
      <w:r w:rsidR="00D076EA" w:rsidRPr="00EF6AF9">
        <w:rPr>
          <w:rFonts w:ascii="Times New Roman" w:eastAsia="Calibri" w:hAnsi="Times New Roman" w:cs="Times New Roman"/>
          <w:kern w:val="0"/>
          <w:sz w:val="22"/>
          <w:szCs w:val="22"/>
          <w:lang w:val="en-US"/>
          <w14:ligatures w14:val="none"/>
        </w:rPr>
        <w:t>into</w:t>
      </w:r>
      <w:r w:rsidRPr="00EF6AF9">
        <w:rPr>
          <w:rFonts w:ascii="Times New Roman" w:eastAsia="Calibri" w:hAnsi="Times New Roman" w:cs="Times New Roman"/>
          <w:kern w:val="0"/>
          <w:sz w:val="22"/>
          <w:szCs w:val="22"/>
          <w:lang w:val="en-US"/>
          <w14:ligatures w14:val="none"/>
        </w:rPr>
        <w:t xml:space="preserve"> the defendants </w:t>
      </w:r>
      <w:r w:rsidR="00D076EA" w:rsidRPr="00EF6AF9">
        <w:rPr>
          <w:rFonts w:ascii="Times New Roman" w:eastAsia="Calibri" w:hAnsi="Times New Roman" w:cs="Times New Roman"/>
          <w:kern w:val="0"/>
          <w:sz w:val="22"/>
          <w:szCs w:val="22"/>
          <w:lang w:val="en-US"/>
          <w14:ligatures w14:val="none"/>
        </w:rPr>
        <w:t>ZB</w:t>
      </w:r>
      <w:r w:rsidRPr="00EF6AF9">
        <w:rPr>
          <w:rFonts w:ascii="Times New Roman" w:eastAsia="Calibri" w:hAnsi="Times New Roman" w:cs="Times New Roman"/>
          <w:kern w:val="0"/>
          <w:sz w:val="22"/>
          <w:szCs w:val="22"/>
          <w:lang w:val="en-US"/>
          <w14:ligatures w14:val="none"/>
        </w:rPr>
        <w:t xml:space="preserve"> account </w:t>
      </w:r>
    </w:p>
    <w:p w14:paraId="3B233A4F" w14:textId="77777777" w:rsidR="00D076EA" w:rsidRPr="00EF6AF9" w:rsidRDefault="00DC44A0" w:rsidP="00B11903">
      <w:pPr>
        <w:pStyle w:val="ListParagraph"/>
        <w:numPr>
          <w:ilvl w:val="0"/>
          <w:numId w:val="1"/>
        </w:numPr>
        <w:spacing w:after="0" w:line="360" w:lineRule="auto"/>
        <w:jc w:val="both"/>
        <w:rPr>
          <w:rFonts w:ascii="Times New Roman" w:eastAsia="Calibri" w:hAnsi="Times New Roman" w:cs="Times New Roman"/>
          <w:kern w:val="0"/>
          <w:sz w:val="22"/>
          <w:szCs w:val="22"/>
          <w:lang w:val="en-US"/>
          <w14:ligatures w14:val="none"/>
        </w:rPr>
      </w:pPr>
      <w:r w:rsidRPr="00EF6AF9">
        <w:rPr>
          <w:rFonts w:ascii="Times New Roman" w:eastAsia="Calibri" w:hAnsi="Times New Roman" w:cs="Times New Roman"/>
          <w:kern w:val="0"/>
          <w:sz w:val="22"/>
          <w:szCs w:val="22"/>
          <w:lang w:val="en-US"/>
          <w14:ligatures w14:val="none"/>
        </w:rPr>
        <w:t>that the defendant confirmed that the plaintiff had complied with c</w:t>
      </w:r>
      <w:r w:rsidR="00D076EA" w:rsidRPr="00EF6AF9">
        <w:rPr>
          <w:rFonts w:ascii="Times New Roman" w:eastAsia="Calibri" w:hAnsi="Times New Roman" w:cs="Times New Roman"/>
          <w:kern w:val="0"/>
          <w:sz w:val="22"/>
          <w:szCs w:val="22"/>
          <w:lang w:val="en-US"/>
          <w14:ligatures w14:val="none"/>
        </w:rPr>
        <w:t>ouncil</w:t>
      </w:r>
      <w:r w:rsidRPr="00EF6AF9">
        <w:rPr>
          <w:rFonts w:ascii="Times New Roman" w:eastAsia="Calibri" w:hAnsi="Times New Roman" w:cs="Times New Roman"/>
          <w:kern w:val="0"/>
          <w:sz w:val="22"/>
          <w:szCs w:val="22"/>
          <w:lang w:val="en-US"/>
          <w14:ligatures w14:val="none"/>
        </w:rPr>
        <w:t xml:space="preserve"> requirements, and that processing of title deed</w:t>
      </w:r>
      <w:r w:rsidR="00D076EA" w:rsidRPr="00EF6AF9">
        <w:rPr>
          <w:rFonts w:ascii="Times New Roman" w:eastAsia="Calibri" w:hAnsi="Times New Roman" w:cs="Times New Roman"/>
          <w:kern w:val="0"/>
          <w:sz w:val="22"/>
          <w:szCs w:val="22"/>
          <w:lang w:val="en-US"/>
          <w14:ligatures w14:val="none"/>
        </w:rPr>
        <w:t>s</w:t>
      </w:r>
      <w:r w:rsidRPr="00EF6AF9">
        <w:rPr>
          <w:rFonts w:ascii="Times New Roman" w:eastAsia="Calibri" w:hAnsi="Times New Roman" w:cs="Times New Roman"/>
          <w:kern w:val="0"/>
          <w:sz w:val="22"/>
          <w:szCs w:val="22"/>
          <w:lang w:val="en-US"/>
          <w14:ligatures w14:val="none"/>
        </w:rPr>
        <w:t xml:space="preserve"> was in process </w:t>
      </w:r>
    </w:p>
    <w:p w14:paraId="5180C310" w14:textId="77777777" w:rsidR="005373CD" w:rsidRPr="00EF6AF9" w:rsidRDefault="00DC44A0" w:rsidP="00B11903">
      <w:pPr>
        <w:pStyle w:val="ListParagraph"/>
        <w:numPr>
          <w:ilvl w:val="0"/>
          <w:numId w:val="1"/>
        </w:numPr>
        <w:spacing w:after="0" w:line="360" w:lineRule="auto"/>
        <w:jc w:val="both"/>
        <w:rPr>
          <w:rFonts w:ascii="Times New Roman" w:eastAsia="Calibri" w:hAnsi="Times New Roman" w:cs="Times New Roman"/>
          <w:kern w:val="0"/>
          <w:sz w:val="22"/>
          <w:szCs w:val="22"/>
          <w:lang w:val="en-US"/>
          <w14:ligatures w14:val="none"/>
        </w:rPr>
      </w:pPr>
      <w:r w:rsidRPr="00EF6AF9">
        <w:rPr>
          <w:rFonts w:ascii="Times New Roman" w:eastAsia="Calibri" w:hAnsi="Times New Roman" w:cs="Times New Roman"/>
          <w:kern w:val="0"/>
          <w:sz w:val="22"/>
          <w:szCs w:val="22"/>
          <w:lang w:val="en-US"/>
          <w14:ligatures w14:val="none"/>
        </w:rPr>
        <w:t>that upon attempting to commence construction, the defendant stop</w:t>
      </w:r>
      <w:r w:rsidR="005373CD" w:rsidRPr="00EF6AF9">
        <w:rPr>
          <w:rFonts w:ascii="Times New Roman" w:eastAsia="Calibri" w:hAnsi="Times New Roman" w:cs="Times New Roman"/>
          <w:kern w:val="0"/>
          <w:sz w:val="22"/>
          <w:szCs w:val="22"/>
          <w:lang w:val="en-US"/>
          <w14:ligatures w14:val="none"/>
        </w:rPr>
        <w:t>ped</w:t>
      </w:r>
      <w:r w:rsidRPr="00EF6AF9">
        <w:rPr>
          <w:rFonts w:ascii="Times New Roman" w:eastAsia="Calibri" w:hAnsi="Times New Roman" w:cs="Times New Roman"/>
          <w:kern w:val="0"/>
          <w:sz w:val="22"/>
          <w:szCs w:val="22"/>
          <w:lang w:val="en-US"/>
          <w14:ligatures w14:val="none"/>
        </w:rPr>
        <w:t xml:space="preserve"> the construction in the absence of an environmental impact assessment report w</w:t>
      </w:r>
      <w:r w:rsidR="005373CD" w:rsidRPr="00EF6AF9">
        <w:rPr>
          <w:rFonts w:ascii="Times New Roman" w:eastAsia="Calibri" w:hAnsi="Times New Roman" w:cs="Times New Roman"/>
          <w:kern w:val="0"/>
          <w:sz w:val="22"/>
          <w:szCs w:val="22"/>
          <w:lang w:val="en-US"/>
          <w14:ligatures w14:val="none"/>
        </w:rPr>
        <w:t>hich</w:t>
      </w:r>
      <w:r w:rsidRPr="00EF6AF9">
        <w:rPr>
          <w:rFonts w:ascii="Times New Roman" w:eastAsia="Calibri" w:hAnsi="Times New Roman" w:cs="Times New Roman"/>
          <w:kern w:val="0"/>
          <w:sz w:val="22"/>
          <w:szCs w:val="22"/>
          <w:lang w:val="en-US"/>
          <w14:ligatures w14:val="none"/>
        </w:rPr>
        <w:t xml:space="preserve"> the defendant subsequently obtained and submitted the defendant </w:t>
      </w:r>
    </w:p>
    <w:p w14:paraId="53C818E6" w14:textId="77777777" w:rsidR="00C01AA6" w:rsidRPr="00EF6AF9" w:rsidRDefault="00DC44A0" w:rsidP="00B11903">
      <w:pPr>
        <w:pStyle w:val="ListParagraph"/>
        <w:numPr>
          <w:ilvl w:val="0"/>
          <w:numId w:val="1"/>
        </w:numPr>
        <w:spacing w:after="0" w:line="360" w:lineRule="auto"/>
        <w:jc w:val="both"/>
        <w:rPr>
          <w:rFonts w:ascii="Times New Roman" w:eastAsia="Calibri" w:hAnsi="Times New Roman" w:cs="Times New Roman"/>
          <w:kern w:val="0"/>
          <w:sz w:val="22"/>
          <w:szCs w:val="22"/>
          <w:lang w:val="en-US"/>
          <w14:ligatures w14:val="none"/>
        </w:rPr>
      </w:pPr>
      <w:r w:rsidRPr="00EF6AF9">
        <w:rPr>
          <w:rFonts w:ascii="Times New Roman" w:eastAsia="Calibri" w:hAnsi="Times New Roman" w:cs="Times New Roman"/>
          <w:kern w:val="0"/>
          <w:sz w:val="22"/>
          <w:szCs w:val="22"/>
          <w:lang w:val="en-US"/>
          <w14:ligatures w14:val="none"/>
        </w:rPr>
        <w:t xml:space="preserve">that the defendant made a turn around and issued an invoice for the purchase of the land in the sum of </w:t>
      </w:r>
      <w:r w:rsidR="00C01AA6" w:rsidRPr="00EF6AF9">
        <w:rPr>
          <w:rFonts w:ascii="Times New Roman" w:eastAsia="Calibri" w:hAnsi="Times New Roman" w:cs="Times New Roman"/>
          <w:kern w:val="0"/>
          <w:sz w:val="22"/>
          <w:szCs w:val="22"/>
          <w:lang w:val="en-US"/>
          <w14:ligatures w14:val="none"/>
        </w:rPr>
        <w:t>US$</w:t>
      </w:r>
      <w:r w:rsidRPr="00EF6AF9">
        <w:rPr>
          <w:rFonts w:ascii="Times New Roman" w:eastAsia="Calibri" w:hAnsi="Times New Roman" w:cs="Times New Roman"/>
          <w:kern w:val="0"/>
          <w:sz w:val="22"/>
          <w:szCs w:val="22"/>
          <w:lang w:val="en-US"/>
          <w14:ligatures w14:val="none"/>
        </w:rPr>
        <w:t>1,479,269</w:t>
      </w:r>
      <w:r w:rsidR="00C01AA6" w:rsidRPr="00EF6AF9">
        <w:rPr>
          <w:rFonts w:ascii="Times New Roman" w:eastAsia="Calibri" w:hAnsi="Times New Roman" w:cs="Times New Roman"/>
          <w:kern w:val="0"/>
          <w:sz w:val="22"/>
          <w:szCs w:val="22"/>
          <w:lang w:val="en-US"/>
          <w14:ligatures w14:val="none"/>
        </w:rPr>
        <w:t>.56 (one million four hundred and ninety-seven thousand two hundred and sixty-nine dollars and fifty-six cents)</w:t>
      </w:r>
      <w:r w:rsidRPr="00EF6AF9">
        <w:rPr>
          <w:rFonts w:ascii="Times New Roman" w:eastAsia="Calibri" w:hAnsi="Times New Roman" w:cs="Times New Roman"/>
          <w:kern w:val="0"/>
          <w:sz w:val="22"/>
          <w:szCs w:val="22"/>
          <w:lang w:val="en-US"/>
          <w14:ligatures w14:val="none"/>
        </w:rPr>
        <w:t xml:space="preserve"> and indicated that the amount of </w:t>
      </w:r>
      <w:r w:rsidR="00C01AA6" w:rsidRPr="00EF6AF9">
        <w:rPr>
          <w:rFonts w:ascii="Times New Roman" w:eastAsia="Calibri" w:hAnsi="Times New Roman" w:cs="Times New Roman"/>
          <w:kern w:val="0"/>
          <w:sz w:val="22"/>
          <w:szCs w:val="22"/>
          <w:lang w:val="en-US"/>
          <w14:ligatures w14:val="none"/>
        </w:rPr>
        <w:t>US</w:t>
      </w:r>
      <w:r w:rsidR="000B54E8">
        <w:rPr>
          <w:rFonts w:ascii="Times New Roman" w:eastAsia="Calibri" w:hAnsi="Times New Roman" w:cs="Times New Roman"/>
          <w:kern w:val="0"/>
          <w:sz w:val="22"/>
          <w:szCs w:val="22"/>
          <w:lang w:val="en-US"/>
          <w14:ligatures w14:val="none"/>
        </w:rPr>
        <w:t>$</w:t>
      </w:r>
      <w:r w:rsidRPr="00EF6AF9">
        <w:rPr>
          <w:rFonts w:ascii="Times New Roman" w:eastAsia="Calibri" w:hAnsi="Times New Roman" w:cs="Times New Roman"/>
          <w:kern w:val="0"/>
          <w:sz w:val="22"/>
          <w:szCs w:val="22"/>
          <w:lang w:val="en-US"/>
          <w14:ligatures w14:val="none"/>
        </w:rPr>
        <w:t xml:space="preserve">24,045 </w:t>
      </w:r>
      <w:r w:rsidR="00C01AA6" w:rsidRPr="00EF6AF9">
        <w:rPr>
          <w:rFonts w:ascii="Times New Roman" w:eastAsia="Calibri" w:hAnsi="Times New Roman" w:cs="Times New Roman"/>
          <w:kern w:val="0"/>
          <w:sz w:val="22"/>
          <w:szCs w:val="22"/>
          <w:lang w:val="en-US"/>
          <w14:ligatures w14:val="none"/>
        </w:rPr>
        <w:t>represented</w:t>
      </w:r>
      <w:r w:rsidRPr="00EF6AF9">
        <w:rPr>
          <w:rFonts w:ascii="Times New Roman" w:eastAsia="Calibri" w:hAnsi="Times New Roman" w:cs="Times New Roman"/>
          <w:kern w:val="0"/>
          <w:sz w:val="22"/>
          <w:szCs w:val="22"/>
          <w:lang w:val="en-US"/>
          <w14:ligatures w14:val="none"/>
        </w:rPr>
        <w:t xml:space="preserve"> a commitment fee </w:t>
      </w:r>
    </w:p>
    <w:p w14:paraId="3E701276" w14:textId="77777777" w:rsidR="00C01AA6" w:rsidRPr="00EF6AF9" w:rsidRDefault="00DC44A0" w:rsidP="00B11903">
      <w:pPr>
        <w:pStyle w:val="ListParagraph"/>
        <w:numPr>
          <w:ilvl w:val="0"/>
          <w:numId w:val="1"/>
        </w:numPr>
        <w:spacing w:after="0" w:line="360" w:lineRule="auto"/>
        <w:jc w:val="both"/>
        <w:rPr>
          <w:rFonts w:ascii="Times New Roman" w:eastAsia="Calibri" w:hAnsi="Times New Roman" w:cs="Times New Roman"/>
          <w:kern w:val="0"/>
          <w:sz w:val="22"/>
          <w:szCs w:val="22"/>
          <w:lang w:val="en-US"/>
          <w14:ligatures w14:val="none"/>
        </w:rPr>
      </w:pPr>
      <w:r w:rsidRPr="00EF6AF9">
        <w:rPr>
          <w:rFonts w:ascii="Times New Roman" w:eastAsia="Calibri" w:hAnsi="Times New Roman" w:cs="Times New Roman"/>
          <w:kern w:val="0"/>
          <w:sz w:val="22"/>
          <w:szCs w:val="22"/>
          <w:lang w:val="en-US"/>
          <w14:ligatures w14:val="none"/>
        </w:rPr>
        <w:t>that i</w:t>
      </w:r>
      <w:r w:rsidR="00C01AA6" w:rsidRPr="00EF6AF9">
        <w:rPr>
          <w:rFonts w:ascii="Times New Roman" w:eastAsia="Calibri" w:hAnsi="Times New Roman" w:cs="Times New Roman"/>
          <w:kern w:val="0"/>
          <w:sz w:val="22"/>
          <w:szCs w:val="22"/>
          <w:lang w:val="en-US"/>
          <w14:ligatures w14:val="none"/>
        </w:rPr>
        <w:t>n</w:t>
      </w:r>
      <w:r w:rsidRPr="00EF6AF9">
        <w:rPr>
          <w:rFonts w:ascii="Times New Roman" w:eastAsia="Calibri" w:hAnsi="Times New Roman" w:cs="Times New Roman"/>
          <w:kern w:val="0"/>
          <w:sz w:val="22"/>
          <w:szCs w:val="22"/>
          <w:lang w:val="en-US"/>
          <w14:ligatures w14:val="none"/>
        </w:rPr>
        <w:t xml:space="preserve"> so conducting itself the defendant </w:t>
      </w:r>
      <w:r w:rsidR="000B61DC">
        <w:rPr>
          <w:rFonts w:ascii="Times New Roman" w:eastAsia="Calibri" w:hAnsi="Times New Roman" w:cs="Times New Roman"/>
          <w:kern w:val="0"/>
          <w:sz w:val="22"/>
          <w:szCs w:val="22"/>
          <w:lang w:val="en-US"/>
          <w14:ligatures w14:val="none"/>
        </w:rPr>
        <w:t>un</w:t>
      </w:r>
      <w:r w:rsidRPr="00EF6AF9">
        <w:rPr>
          <w:rFonts w:ascii="Times New Roman" w:eastAsia="Calibri" w:hAnsi="Times New Roman" w:cs="Times New Roman"/>
          <w:kern w:val="0"/>
          <w:sz w:val="22"/>
          <w:szCs w:val="22"/>
          <w:lang w:val="en-US"/>
          <w14:ligatures w14:val="none"/>
        </w:rPr>
        <w:t>lawfully reneg</w:t>
      </w:r>
      <w:r w:rsidR="00C01AA6" w:rsidRPr="00EF6AF9">
        <w:rPr>
          <w:rFonts w:ascii="Times New Roman" w:eastAsia="Calibri" w:hAnsi="Times New Roman" w:cs="Times New Roman"/>
          <w:kern w:val="0"/>
          <w:sz w:val="22"/>
          <w:szCs w:val="22"/>
          <w:lang w:val="en-US"/>
          <w14:ligatures w14:val="none"/>
        </w:rPr>
        <w:t>ed</w:t>
      </w:r>
      <w:r w:rsidRPr="00EF6AF9">
        <w:rPr>
          <w:rFonts w:ascii="Times New Roman" w:eastAsia="Calibri" w:hAnsi="Times New Roman" w:cs="Times New Roman"/>
          <w:kern w:val="0"/>
          <w:sz w:val="22"/>
          <w:szCs w:val="22"/>
          <w:lang w:val="en-US"/>
          <w14:ligatures w14:val="none"/>
        </w:rPr>
        <w:t xml:space="preserve"> on the </w:t>
      </w:r>
      <w:r w:rsidR="00C01AA6" w:rsidRPr="00EF6AF9">
        <w:rPr>
          <w:rFonts w:ascii="Times New Roman" w:eastAsia="Calibri" w:hAnsi="Times New Roman" w:cs="Times New Roman"/>
          <w:kern w:val="0"/>
          <w:sz w:val="22"/>
          <w:szCs w:val="22"/>
          <w:lang w:val="en-US"/>
          <w14:ligatures w14:val="none"/>
        </w:rPr>
        <w:t>sale</w:t>
      </w:r>
      <w:r w:rsidRPr="00EF6AF9">
        <w:rPr>
          <w:rFonts w:ascii="Times New Roman" w:eastAsia="Calibri" w:hAnsi="Times New Roman" w:cs="Times New Roman"/>
          <w:kern w:val="0"/>
          <w:sz w:val="22"/>
          <w:szCs w:val="22"/>
          <w:lang w:val="en-US"/>
          <w14:ligatures w14:val="none"/>
        </w:rPr>
        <w:t xml:space="preserve"> agreement to the plaintiff</w:t>
      </w:r>
      <w:r w:rsidR="00C01AA6" w:rsidRPr="00EF6AF9">
        <w:rPr>
          <w:rFonts w:ascii="Times New Roman" w:eastAsia="Calibri" w:hAnsi="Times New Roman" w:cs="Times New Roman"/>
          <w:kern w:val="0"/>
          <w:sz w:val="22"/>
          <w:szCs w:val="22"/>
          <w:lang w:val="en-US"/>
          <w14:ligatures w14:val="none"/>
        </w:rPr>
        <w:t>’s</w:t>
      </w:r>
      <w:r w:rsidRPr="00EF6AF9">
        <w:rPr>
          <w:rFonts w:ascii="Times New Roman" w:eastAsia="Calibri" w:hAnsi="Times New Roman" w:cs="Times New Roman"/>
          <w:kern w:val="0"/>
          <w:sz w:val="22"/>
          <w:szCs w:val="22"/>
          <w:lang w:val="en-US"/>
          <w14:ligatures w14:val="none"/>
        </w:rPr>
        <w:t xml:space="preserve"> prejudice</w:t>
      </w:r>
      <w:r w:rsidR="00C01AA6" w:rsidRPr="00EF6AF9">
        <w:rPr>
          <w:rFonts w:ascii="Times New Roman" w:eastAsia="Calibri" w:hAnsi="Times New Roman" w:cs="Times New Roman"/>
          <w:kern w:val="0"/>
          <w:sz w:val="22"/>
          <w:szCs w:val="22"/>
          <w:lang w:val="en-US"/>
          <w14:ligatures w14:val="none"/>
        </w:rPr>
        <w:t>.</w:t>
      </w:r>
      <w:r w:rsidRPr="00EF6AF9">
        <w:rPr>
          <w:rFonts w:ascii="Times New Roman" w:eastAsia="Calibri" w:hAnsi="Times New Roman" w:cs="Times New Roman"/>
          <w:kern w:val="0"/>
          <w:sz w:val="22"/>
          <w:szCs w:val="22"/>
          <w:lang w:val="en-US"/>
          <w14:ligatures w14:val="none"/>
        </w:rPr>
        <w:t xml:space="preserve"> </w:t>
      </w:r>
      <w:r w:rsidR="00C01AA6" w:rsidRPr="00EF6AF9">
        <w:rPr>
          <w:rFonts w:ascii="Times New Roman" w:eastAsia="Calibri" w:hAnsi="Times New Roman" w:cs="Times New Roman"/>
          <w:kern w:val="0"/>
          <w:sz w:val="22"/>
          <w:szCs w:val="22"/>
          <w:lang w:val="en-US"/>
          <w14:ligatures w14:val="none"/>
        </w:rPr>
        <w:t>T</w:t>
      </w:r>
      <w:r w:rsidRPr="00EF6AF9">
        <w:rPr>
          <w:rFonts w:ascii="Times New Roman" w:eastAsia="Calibri" w:hAnsi="Times New Roman" w:cs="Times New Roman"/>
          <w:kern w:val="0"/>
          <w:sz w:val="22"/>
          <w:szCs w:val="22"/>
          <w:lang w:val="en-US"/>
          <w14:ligatures w14:val="none"/>
        </w:rPr>
        <w:t>he plaintiff claim</w:t>
      </w:r>
      <w:r w:rsidR="00C01AA6" w:rsidRPr="00EF6AF9">
        <w:rPr>
          <w:rFonts w:ascii="Times New Roman" w:eastAsia="Calibri" w:hAnsi="Times New Roman" w:cs="Times New Roman"/>
          <w:kern w:val="0"/>
          <w:sz w:val="22"/>
          <w:szCs w:val="22"/>
          <w:lang w:val="en-US"/>
          <w14:ligatures w14:val="none"/>
        </w:rPr>
        <w:t>ed</w:t>
      </w:r>
      <w:r w:rsidRPr="00EF6AF9">
        <w:rPr>
          <w:rFonts w:ascii="Times New Roman" w:eastAsia="Calibri" w:hAnsi="Times New Roman" w:cs="Times New Roman"/>
          <w:kern w:val="0"/>
          <w:sz w:val="22"/>
          <w:szCs w:val="22"/>
          <w:lang w:val="en-US"/>
          <w14:ligatures w14:val="none"/>
        </w:rPr>
        <w:t xml:space="preserve"> to have hired expects to construct and set up the construction of the co</w:t>
      </w:r>
      <w:r w:rsidR="000B61DC">
        <w:rPr>
          <w:rFonts w:ascii="Times New Roman" w:eastAsia="Calibri" w:hAnsi="Times New Roman" w:cs="Times New Roman"/>
          <w:kern w:val="0"/>
          <w:sz w:val="22"/>
          <w:szCs w:val="22"/>
          <w:lang w:val="en-US"/>
          <w14:ligatures w14:val="none"/>
        </w:rPr>
        <w:t>ke oven</w:t>
      </w:r>
      <w:r w:rsidRPr="00EF6AF9">
        <w:rPr>
          <w:rFonts w:ascii="Times New Roman" w:eastAsia="Calibri" w:hAnsi="Times New Roman" w:cs="Times New Roman"/>
          <w:kern w:val="0"/>
          <w:sz w:val="22"/>
          <w:szCs w:val="22"/>
          <w:lang w:val="en-US"/>
          <w14:ligatures w14:val="none"/>
        </w:rPr>
        <w:t xml:space="preserve"> plant </w:t>
      </w:r>
    </w:p>
    <w:p w14:paraId="6C8109B6" w14:textId="50F7D5E3" w:rsidR="00BD15E5" w:rsidRPr="00EF6AF9" w:rsidRDefault="00DC44A0" w:rsidP="00B11903">
      <w:pPr>
        <w:pStyle w:val="ListParagraph"/>
        <w:numPr>
          <w:ilvl w:val="0"/>
          <w:numId w:val="1"/>
        </w:numPr>
        <w:spacing w:after="0" w:line="360" w:lineRule="auto"/>
        <w:jc w:val="both"/>
        <w:rPr>
          <w:rFonts w:ascii="Times New Roman" w:eastAsia="Calibri" w:hAnsi="Times New Roman" w:cs="Times New Roman"/>
          <w:kern w:val="0"/>
          <w:sz w:val="22"/>
          <w:szCs w:val="22"/>
          <w:lang w:val="en-US"/>
          <w14:ligatures w14:val="none"/>
        </w:rPr>
      </w:pPr>
      <w:r w:rsidRPr="00EF6AF9">
        <w:rPr>
          <w:rFonts w:ascii="Times New Roman" w:eastAsia="Calibri" w:hAnsi="Times New Roman" w:cs="Times New Roman"/>
          <w:kern w:val="0"/>
          <w:sz w:val="22"/>
          <w:szCs w:val="22"/>
          <w:lang w:val="en-US"/>
          <w14:ligatures w14:val="none"/>
        </w:rPr>
        <w:t xml:space="preserve">that the plaintiff lost anticipated business income in a whooping sum of </w:t>
      </w:r>
      <w:r w:rsidR="00C01AA6" w:rsidRPr="00EF6AF9">
        <w:rPr>
          <w:rFonts w:ascii="Times New Roman" w:eastAsia="Calibri" w:hAnsi="Times New Roman" w:cs="Times New Roman"/>
          <w:kern w:val="0"/>
          <w:sz w:val="22"/>
          <w:szCs w:val="22"/>
          <w:lang w:val="en-US"/>
          <w14:ligatures w14:val="none"/>
        </w:rPr>
        <w:t>US</w:t>
      </w:r>
      <w:r w:rsidRPr="00EF6AF9">
        <w:rPr>
          <w:rFonts w:ascii="Times New Roman" w:eastAsia="Calibri" w:hAnsi="Times New Roman" w:cs="Times New Roman"/>
          <w:kern w:val="0"/>
          <w:sz w:val="22"/>
          <w:szCs w:val="22"/>
          <w:lang w:val="en-US"/>
          <w14:ligatures w14:val="none"/>
        </w:rPr>
        <w:t>$17</w:t>
      </w:r>
      <w:r w:rsidR="00C01AA6" w:rsidRPr="00EF6AF9">
        <w:rPr>
          <w:rFonts w:ascii="Times New Roman" w:eastAsia="Calibri" w:hAnsi="Times New Roman" w:cs="Times New Roman"/>
          <w:kern w:val="0"/>
          <w:sz w:val="22"/>
          <w:szCs w:val="22"/>
          <w:lang w:val="en-US"/>
          <w14:ligatures w14:val="none"/>
        </w:rPr>
        <w:t xml:space="preserve"> 000 000.00 (seventeen </w:t>
      </w:r>
      <w:r w:rsidRPr="00EF6AF9">
        <w:rPr>
          <w:rFonts w:ascii="Times New Roman" w:eastAsia="Calibri" w:hAnsi="Times New Roman" w:cs="Times New Roman"/>
          <w:kern w:val="0"/>
          <w:sz w:val="22"/>
          <w:szCs w:val="22"/>
          <w:lang w:val="en-US"/>
          <w14:ligatures w14:val="none"/>
        </w:rPr>
        <w:t>million</w:t>
      </w:r>
      <w:r w:rsidR="00C01AA6" w:rsidRPr="00EF6AF9">
        <w:rPr>
          <w:rFonts w:ascii="Times New Roman" w:eastAsia="Calibri" w:hAnsi="Times New Roman" w:cs="Times New Roman"/>
          <w:kern w:val="0"/>
          <w:sz w:val="22"/>
          <w:szCs w:val="22"/>
          <w:lang w:val="en-US"/>
          <w14:ligatures w14:val="none"/>
        </w:rPr>
        <w:t xml:space="preserve"> united states dollars)</w:t>
      </w:r>
      <w:r w:rsidR="00AA7B3F">
        <w:rPr>
          <w:rFonts w:ascii="Times New Roman" w:eastAsia="Calibri" w:hAnsi="Times New Roman" w:cs="Times New Roman"/>
          <w:kern w:val="0"/>
          <w:sz w:val="22"/>
          <w:szCs w:val="22"/>
          <w:lang w:val="en-US"/>
          <w14:ligatures w14:val="none"/>
        </w:rPr>
        <w:t>”</w:t>
      </w:r>
      <w:r w:rsidRPr="00EF6AF9">
        <w:rPr>
          <w:rFonts w:ascii="Times New Roman" w:eastAsia="Calibri" w:hAnsi="Times New Roman" w:cs="Times New Roman"/>
          <w:kern w:val="0"/>
          <w:sz w:val="22"/>
          <w:szCs w:val="22"/>
          <w:lang w:val="en-US"/>
          <w14:ligatures w14:val="none"/>
        </w:rPr>
        <w:t xml:space="preserve"> </w:t>
      </w:r>
    </w:p>
    <w:p w14:paraId="2D5E8AF2" w14:textId="77777777" w:rsidR="00BD15E5" w:rsidRDefault="00BD15E5" w:rsidP="00BD15E5">
      <w:pPr>
        <w:spacing w:after="0" w:line="360" w:lineRule="auto"/>
        <w:jc w:val="both"/>
        <w:rPr>
          <w:rFonts w:ascii="Times New Roman" w:eastAsia="Calibri" w:hAnsi="Times New Roman" w:cs="Times New Roman"/>
          <w:kern w:val="0"/>
          <w:lang w:val="en-US"/>
          <w14:ligatures w14:val="none"/>
        </w:rPr>
      </w:pPr>
    </w:p>
    <w:p w14:paraId="1F053B42" w14:textId="77777777" w:rsidR="00BD15E5" w:rsidRDefault="00BD15E5" w:rsidP="00EF6AF9">
      <w:pPr>
        <w:spacing w:after="0" w:line="360" w:lineRule="auto"/>
        <w:ind w:firstLine="720"/>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he plaintiff f</w:t>
      </w:r>
      <w:r>
        <w:rPr>
          <w:rFonts w:ascii="Times New Roman" w:eastAsia="Calibri" w:hAnsi="Times New Roman" w:cs="Times New Roman"/>
          <w:kern w:val="0"/>
          <w:lang w:val="en-US"/>
          <w14:ligatures w14:val="none"/>
        </w:rPr>
        <w:t>iled</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a</w:t>
      </w:r>
      <w:r w:rsidR="00DC44A0" w:rsidRPr="00BD15E5">
        <w:rPr>
          <w:rFonts w:ascii="Times New Roman" w:eastAsia="Calibri" w:hAnsi="Times New Roman" w:cs="Times New Roman"/>
          <w:kern w:val="0"/>
          <w:lang w:val="en-US"/>
          <w14:ligatures w14:val="none"/>
        </w:rPr>
        <w:t>n affidavit of evidence and head</w:t>
      </w:r>
      <w:r w:rsidR="000B54E8">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 xml:space="preserve"> of argument to support its claim and the granting of default judgment</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I</w:t>
      </w:r>
      <w:r w:rsidR="00DC44A0" w:rsidRPr="00BD15E5">
        <w:rPr>
          <w:rFonts w:ascii="Times New Roman" w:eastAsia="Calibri" w:hAnsi="Times New Roman" w:cs="Times New Roman"/>
          <w:kern w:val="0"/>
          <w:lang w:val="en-US"/>
          <w14:ligatures w14:val="none"/>
        </w:rPr>
        <w:t xml:space="preserve">n relation to the </w:t>
      </w:r>
      <w:r w:rsidRPr="00BD15E5">
        <w:rPr>
          <w:rFonts w:ascii="Times New Roman" w:eastAsia="Calibri" w:hAnsi="Times New Roman" w:cs="Times New Roman"/>
          <w:kern w:val="0"/>
          <w:lang w:val="en-US"/>
          <w14:ligatures w14:val="none"/>
        </w:rPr>
        <w:t>defendant’s</w:t>
      </w:r>
      <w:r w:rsidR="00DC44A0" w:rsidRPr="00BD15E5">
        <w:rPr>
          <w:rFonts w:ascii="Times New Roman" w:eastAsia="Calibri" w:hAnsi="Times New Roman" w:cs="Times New Roman"/>
          <w:kern w:val="0"/>
          <w:lang w:val="en-US"/>
          <w14:ligatures w14:val="none"/>
        </w:rPr>
        <w:t xml:space="preserve"> default to enter </w:t>
      </w:r>
      <w:r>
        <w:rPr>
          <w:rFonts w:ascii="Times New Roman" w:eastAsia="Calibri" w:hAnsi="Times New Roman" w:cs="Times New Roman"/>
          <w:kern w:val="0"/>
          <w:lang w:val="en-US"/>
          <w14:ligatures w14:val="none"/>
        </w:rPr>
        <w:t>appearance</w:t>
      </w:r>
      <w:r w:rsidR="00DC44A0" w:rsidRPr="00BD15E5">
        <w:rPr>
          <w:rFonts w:ascii="Times New Roman" w:eastAsia="Calibri" w:hAnsi="Times New Roman" w:cs="Times New Roman"/>
          <w:kern w:val="0"/>
          <w:lang w:val="en-US"/>
          <w14:ligatures w14:val="none"/>
        </w:rPr>
        <w:t xml:space="preserve"> to defend</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the plaintiff f</w:t>
      </w:r>
      <w:r>
        <w:rPr>
          <w:rFonts w:ascii="Times New Roman" w:eastAsia="Calibri" w:hAnsi="Times New Roman" w:cs="Times New Roman"/>
          <w:kern w:val="0"/>
          <w:lang w:val="en-US"/>
          <w14:ligatures w14:val="none"/>
        </w:rPr>
        <w:t>iled</w:t>
      </w:r>
      <w:r w:rsidR="00DC44A0" w:rsidRPr="00BD15E5">
        <w:rPr>
          <w:rFonts w:ascii="Times New Roman" w:eastAsia="Calibri" w:hAnsi="Times New Roman" w:cs="Times New Roman"/>
          <w:kern w:val="0"/>
          <w:lang w:val="en-US"/>
          <w14:ligatures w14:val="none"/>
        </w:rPr>
        <w:t xml:space="preserve"> a return of service of the summ</w:t>
      </w:r>
      <w:r>
        <w:rPr>
          <w:rFonts w:ascii="Times New Roman" w:eastAsia="Calibri" w:hAnsi="Times New Roman" w:cs="Times New Roman"/>
          <w:kern w:val="0"/>
          <w:lang w:val="en-US"/>
          <w14:ligatures w14:val="none"/>
        </w:rPr>
        <w:t>ons</w:t>
      </w:r>
      <w:r w:rsidR="00DC44A0" w:rsidRPr="00BD15E5">
        <w:rPr>
          <w:rFonts w:ascii="Times New Roman" w:eastAsia="Calibri" w:hAnsi="Times New Roman" w:cs="Times New Roman"/>
          <w:kern w:val="0"/>
          <w:lang w:val="en-US"/>
          <w14:ligatures w14:val="none"/>
        </w:rPr>
        <w:t xml:space="preserve"> and declaration reference SMN111</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24 dated 11 November 2024</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he process in terms of the return of s</w:t>
      </w:r>
      <w:r w:rsidR="000B54E8">
        <w:rPr>
          <w:rFonts w:ascii="Times New Roman" w:eastAsia="Calibri" w:hAnsi="Times New Roman" w:cs="Times New Roman"/>
          <w:kern w:val="0"/>
          <w:lang w:val="en-US"/>
          <w14:ligatures w14:val="none"/>
        </w:rPr>
        <w:t>ervice</w:t>
      </w:r>
      <w:r w:rsidR="00DC44A0" w:rsidRPr="00BD15E5">
        <w:rPr>
          <w:rFonts w:ascii="Times New Roman" w:eastAsia="Calibri" w:hAnsi="Times New Roman" w:cs="Times New Roman"/>
          <w:kern w:val="0"/>
          <w:lang w:val="en-US"/>
          <w14:ligatures w14:val="none"/>
        </w:rPr>
        <w:t xml:space="preserve"> was s</w:t>
      </w:r>
      <w:r>
        <w:rPr>
          <w:rFonts w:ascii="Times New Roman" w:eastAsia="Calibri" w:hAnsi="Times New Roman" w:cs="Times New Roman"/>
          <w:kern w:val="0"/>
          <w:lang w:val="en-US"/>
          <w14:ligatures w14:val="none"/>
        </w:rPr>
        <w:t xml:space="preserve">erved </w:t>
      </w:r>
      <w:r w:rsidR="00DC44A0" w:rsidRPr="00BD15E5">
        <w:rPr>
          <w:rFonts w:ascii="Times New Roman" w:eastAsia="Calibri" w:hAnsi="Times New Roman" w:cs="Times New Roman"/>
          <w:kern w:val="0"/>
          <w:lang w:val="en-US"/>
          <w14:ligatures w14:val="none"/>
        </w:rPr>
        <w:t xml:space="preserve">on 11 November 2024 at </w:t>
      </w:r>
      <w:r>
        <w:rPr>
          <w:rFonts w:ascii="Times New Roman" w:eastAsia="Calibri" w:hAnsi="Times New Roman" w:cs="Times New Roman"/>
          <w:kern w:val="0"/>
          <w:lang w:val="en-US"/>
          <w14:ligatures w14:val="none"/>
        </w:rPr>
        <w:t>4</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andalwood Crescent Ba</w:t>
      </w:r>
      <w:r>
        <w:rPr>
          <w:rFonts w:ascii="Times New Roman" w:eastAsia="Calibri" w:hAnsi="Times New Roman" w:cs="Times New Roman"/>
          <w:kern w:val="0"/>
          <w:lang w:val="en-US"/>
          <w14:ligatures w14:val="none"/>
        </w:rPr>
        <w:t>obab</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Hwange.</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 xml:space="preserve">he </w:t>
      </w:r>
      <w:r>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 xml:space="preserve">heriffs </w:t>
      </w:r>
      <w:r>
        <w:rPr>
          <w:rFonts w:ascii="Times New Roman" w:eastAsia="Calibri" w:hAnsi="Times New Roman" w:cs="Times New Roman"/>
          <w:kern w:val="0"/>
          <w:lang w:val="en-US"/>
          <w14:ligatures w14:val="none"/>
        </w:rPr>
        <w:t>remarks</w:t>
      </w:r>
      <w:r w:rsidR="000B61DC">
        <w:rPr>
          <w:rFonts w:ascii="Times New Roman" w:eastAsia="Calibri" w:hAnsi="Times New Roman" w:cs="Times New Roman"/>
          <w:kern w:val="0"/>
          <w:lang w:val="en-US"/>
          <w14:ligatures w14:val="none"/>
        </w:rPr>
        <w:t xml:space="preserve"> endorsed thereon</w:t>
      </w:r>
      <w:r w:rsidR="00DC44A0" w:rsidRPr="00BD15E5">
        <w:rPr>
          <w:rFonts w:ascii="Times New Roman" w:eastAsia="Calibri" w:hAnsi="Times New Roman" w:cs="Times New Roman"/>
          <w:kern w:val="0"/>
          <w:lang w:val="en-US"/>
          <w14:ligatures w14:val="none"/>
        </w:rPr>
        <w:t xml:space="preserve"> were </w:t>
      </w:r>
      <w:r>
        <w:rPr>
          <w:rFonts w:ascii="Times New Roman" w:eastAsia="Calibri" w:hAnsi="Times New Roman" w:cs="Times New Roman"/>
          <w:kern w:val="0"/>
          <w:lang w:val="en-US"/>
          <w14:ligatures w14:val="none"/>
        </w:rPr>
        <w:t>a</w:t>
      </w:r>
      <w:r w:rsidR="00DC44A0" w:rsidRPr="00BD15E5">
        <w:rPr>
          <w:rFonts w:ascii="Times New Roman" w:eastAsia="Calibri" w:hAnsi="Times New Roman" w:cs="Times New Roman"/>
          <w:kern w:val="0"/>
          <w:lang w:val="en-US"/>
          <w14:ligatures w14:val="none"/>
        </w:rPr>
        <w:t>s follow</w:t>
      </w:r>
      <w:r>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“Summon</w:t>
      </w:r>
      <w:r w:rsidR="00DC44A0" w:rsidRPr="00BD15E5">
        <w:rPr>
          <w:rFonts w:ascii="Times New Roman" w:eastAsia="Calibri" w:hAnsi="Times New Roman" w:cs="Times New Roman"/>
          <w:kern w:val="0"/>
          <w:lang w:val="en-US"/>
          <w14:ligatures w14:val="none"/>
        </w:rPr>
        <w:t xml:space="preserve">s </w:t>
      </w:r>
      <w:r>
        <w:rPr>
          <w:rFonts w:ascii="Times New Roman" w:eastAsia="Calibri" w:hAnsi="Times New Roman" w:cs="Times New Roman"/>
          <w:kern w:val="0"/>
          <w:lang w:val="en-US"/>
          <w14:ligatures w14:val="none"/>
        </w:rPr>
        <w:t>and</w:t>
      </w:r>
      <w:r w:rsidR="00DC44A0" w:rsidRPr="00BD15E5">
        <w:rPr>
          <w:rFonts w:ascii="Times New Roman" w:eastAsia="Calibri" w:hAnsi="Times New Roman" w:cs="Times New Roman"/>
          <w:kern w:val="0"/>
          <w:lang w:val="en-US"/>
          <w14:ligatures w14:val="none"/>
        </w:rPr>
        <w:t xml:space="preserve"> plaintiff</w:t>
      </w:r>
      <w:r w:rsidR="000B61DC">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 xml:space="preserve"> declaration s</w:t>
      </w:r>
      <w:r>
        <w:rPr>
          <w:rFonts w:ascii="Times New Roman" w:eastAsia="Calibri" w:hAnsi="Times New Roman" w:cs="Times New Roman"/>
          <w:kern w:val="0"/>
          <w:lang w:val="en-US"/>
          <w14:ligatures w14:val="none"/>
        </w:rPr>
        <w:t>erved</w:t>
      </w:r>
      <w:r w:rsidR="00DC44A0" w:rsidRPr="00BD15E5">
        <w:rPr>
          <w:rFonts w:ascii="Times New Roman" w:eastAsia="Calibri" w:hAnsi="Times New Roman" w:cs="Times New Roman"/>
          <w:kern w:val="0"/>
          <w:lang w:val="en-US"/>
          <w14:ligatures w14:val="none"/>
        </w:rPr>
        <w:t xml:space="preserve"> on </w:t>
      </w:r>
      <w:r>
        <w:rPr>
          <w:rFonts w:ascii="Times New Roman" w:eastAsia="Calibri" w:hAnsi="Times New Roman" w:cs="Times New Roman"/>
          <w:kern w:val="0"/>
          <w:lang w:val="en-US"/>
          <w14:ligatures w14:val="none"/>
        </w:rPr>
        <w:t>Simbile</w:t>
      </w:r>
      <w:r w:rsidR="00DC44A0" w:rsidRPr="00BD15E5">
        <w:rPr>
          <w:rFonts w:ascii="Times New Roman" w:eastAsia="Calibri" w:hAnsi="Times New Roman" w:cs="Times New Roman"/>
          <w:kern w:val="0"/>
          <w:lang w:val="en-US"/>
          <w14:ligatures w14:val="none"/>
        </w:rPr>
        <w:t xml:space="preserve"> Mu</w:t>
      </w:r>
      <w:r>
        <w:rPr>
          <w:rFonts w:ascii="Times New Roman" w:eastAsia="Calibri" w:hAnsi="Times New Roman" w:cs="Times New Roman"/>
          <w:kern w:val="0"/>
          <w:lang w:val="en-US"/>
          <w14:ligatures w14:val="none"/>
        </w:rPr>
        <w:t>ri</w:t>
      </w:r>
      <w:r w:rsidR="00DC44A0" w:rsidRPr="00BD15E5">
        <w:rPr>
          <w:rFonts w:ascii="Times New Roman" w:eastAsia="Calibri" w:hAnsi="Times New Roman" w:cs="Times New Roman"/>
          <w:kern w:val="0"/>
          <w:lang w:val="en-US"/>
          <w14:ligatures w14:val="none"/>
        </w:rPr>
        <w:t>ng</w:t>
      </w:r>
      <w:r>
        <w:rPr>
          <w:rFonts w:ascii="Times New Roman" w:eastAsia="Calibri" w:hAnsi="Times New Roman" w:cs="Times New Roman"/>
          <w:kern w:val="0"/>
          <w:lang w:val="en-US"/>
          <w14:ligatures w14:val="none"/>
        </w:rPr>
        <w:t>a</w:t>
      </w:r>
      <w:r w:rsidR="00DC44A0" w:rsidRPr="00BD15E5">
        <w:rPr>
          <w:rFonts w:ascii="Times New Roman" w:eastAsia="Calibri" w:hAnsi="Times New Roman" w:cs="Times New Roman"/>
          <w:kern w:val="0"/>
          <w:lang w:val="en-US"/>
          <w14:ligatures w14:val="none"/>
        </w:rPr>
        <w:t xml:space="preserve"> who accepted </w:t>
      </w:r>
      <w:r>
        <w:rPr>
          <w:rFonts w:ascii="Times New Roman" w:eastAsia="Calibri" w:hAnsi="Times New Roman" w:cs="Times New Roman"/>
          <w:kern w:val="0"/>
          <w:lang w:val="en-US"/>
          <w14:ligatures w14:val="none"/>
        </w:rPr>
        <w:t xml:space="preserve">the </w:t>
      </w:r>
      <w:r w:rsidR="00DC44A0" w:rsidRPr="00BD15E5">
        <w:rPr>
          <w:rFonts w:ascii="Times New Roman" w:eastAsia="Calibri" w:hAnsi="Times New Roman" w:cs="Times New Roman"/>
          <w:kern w:val="0"/>
          <w:lang w:val="en-US"/>
          <w14:ligatures w14:val="none"/>
        </w:rPr>
        <w:t>s</w:t>
      </w:r>
      <w:r>
        <w:rPr>
          <w:rFonts w:ascii="Times New Roman" w:eastAsia="Calibri" w:hAnsi="Times New Roman" w:cs="Times New Roman"/>
          <w:kern w:val="0"/>
          <w:lang w:val="en-US"/>
          <w14:ligatures w14:val="none"/>
        </w:rPr>
        <w:t xml:space="preserve">ervice </w:t>
      </w:r>
      <w:r w:rsidR="00DC44A0" w:rsidRPr="00BD15E5">
        <w:rPr>
          <w:rFonts w:ascii="Times New Roman" w:eastAsia="Calibri" w:hAnsi="Times New Roman" w:cs="Times New Roman"/>
          <w:kern w:val="0"/>
          <w:lang w:val="en-US"/>
          <w14:ligatures w14:val="none"/>
        </w:rPr>
        <w:t>on behalf of the defendant</w:t>
      </w:r>
      <w:r w:rsidR="000B61DC">
        <w:rPr>
          <w:rFonts w:ascii="Times New Roman" w:eastAsia="Calibri" w:hAnsi="Times New Roman" w:cs="Times New Roman"/>
          <w:kern w:val="0"/>
          <w:lang w:val="en-US"/>
          <w14:ligatures w14:val="none"/>
        </w:rPr>
        <w:t>.</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I was satisfied </w:t>
      </w:r>
      <w:r>
        <w:rPr>
          <w:rFonts w:ascii="Times New Roman" w:eastAsia="Calibri" w:hAnsi="Times New Roman" w:cs="Times New Roman"/>
          <w:kern w:val="0"/>
          <w:lang w:val="en-US"/>
          <w14:ligatures w14:val="none"/>
        </w:rPr>
        <w:t>that there was</w:t>
      </w:r>
      <w:r w:rsidR="00DC44A0" w:rsidRPr="00BD15E5">
        <w:rPr>
          <w:rFonts w:ascii="Times New Roman" w:eastAsia="Calibri" w:hAnsi="Times New Roman" w:cs="Times New Roman"/>
          <w:kern w:val="0"/>
          <w:lang w:val="en-US"/>
          <w14:ligatures w14:val="none"/>
        </w:rPr>
        <w:t xml:space="preserve"> valid s</w:t>
      </w:r>
      <w:r>
        <w:rPr>
          <w:rFonts w:ascii="Times New Roman" w:eastAsia="Calibri" w:hAnsi="Times New Roman" w:cs="Times New Roman"/>
          <w:kern w:val="0"/>
          <w:lang w:val="en-US"/>
          <w14:ligatures w14:val="none"/>
        </w:rPr>
        <w:t>ervice</w:t>
      </w:r>
      <w:r w:rsidR="00DC44A0" w:rsidRPr="00BD15E5">
        <w:rPr>
          <w:rFonts w:ascii="Times New Roman" w:eastAsia="Calibri" w:hAnsi="Times New Roman" w:cs="Times New Roman"/>
          <w:kern w:val="0"/>
          <w:lang w:val="en-US"/>
          <w14:ligatures w14:val="none"/>
        </w:rPr>
        <w:t xml:space="preserve"> of the process, and th</w:t>
      </w:r>
      <w:r>
        <w:rPr>
          <w:rFonts w:ascii="Times New Roman" w:eastAsia="Calibri" w:hAnsi="Times New Roman" w:cs="Times New Roman"/>
          <w:kern w:val="0"/>
          <w:lang w:val="en-US"/>
          <w14:ligatures w14:val="none"/>
        </w:rPr>
        <w:t>at</w:t>
      </w:r>
      <w:r w:rsidR="00DC44A0" w:rsidRPr="00BD15E5">
        <w:rPr>
          <w:rFonts w:ascii="Times New Roman" w:eastAsia="Calibri" w:hAnsi="Times New Roman" w:cs="Times New Roman"/>
          <w:kern w:val="0"/>
          <w:lang w:val="en-US"/>
          <w14:ligatures w14:val="none"/>
        </w:rPr>
        <w:t xml:space="preserve"> the defendant did not </w:t>
      </w:r>
      <w:r>
        <w:rPr>
          <w:rFonts w:ascii="Times New Roman" w:eastAsia="Calibri" w:hAnsi="Times New Roman" w:cs="Times New Roman"/>
          <w:kern w:val="0"/>
          <w:lang w:val="en-US"/>
          <w14:ligatures w14:val="none"/>
        </w:rPr>
        <w:t xml:space="preserve">on record </w:t>
      </w:r>
      <w:r>
        <w:rPr>
          <w:rFonts w:ascii="Times New Roman" w:eastAsia="Calibri" w:hAnsi="Times New Roman" w:cs="Times New Roman"/>
          <w:kern w:val="0"/>
          <w:lang w:val="en-US"/>
          <w14:ligatures w14:val="none"/>
        </w:rPr>
        <w:lastRenderedPageBreak/>
        <w:t>file</w:t>
      </w:r>
      <w:r w:rsidR="00DC44A0" w:rsidRPr="00BD15E5">
        <w:rPr>
          <w:rFonts w:ascii="Times New Roman" w:eastAsia="Calibri" w:hAnsi="Times New Roman" w:cs="Times New Roman"/>
          <w:kern w:val="0"/>
          <w:lang w:val="en-US"/>
          <w14:ligatures w14:val="none"/>
        </w:rPr>
        <w:t xml:space="preserve"> appearance to defend</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I</w:t>
      </w:r>
      <w:r w:rsidR="00DC44A0" w:rsidRPr="00BD15E5">
        <w:rPr>
          <w:rFonts w:ascii="Times New Roman" w:eastAsia="Calibri" w:hAnsi="Times New Roman" w:cs="Times New Roman"/>
          <w:kern w:val="0"/>
          <w:lang w:val="en-US"/>
          <w14:ligatures w14:val="none"/>
        </w:rPr>
        <w:t xml:space="preserve">n consequence, the plaintiff was entitled as </w:t>
      </w:r>
      <w:r>
        <w:rPr>
          <w:rFonts w:ascii="Times New Roman" w:eastAsia="Calibri" w:hAnsi="Times New Roman" w:cs="Times New Roman"/>
          <w:kern w:val="0"/>
          <w:lang w:val="en-US"/>
          <w14:ligatures w14:val="none"/>
        </w:rPr>
        <w:t xml:space="preserve">it did </w:t>
      </w:r>
      <w:r w:rsidR="00DC44A0" w:rsidRPr="00BD15E5">
        <w:rPr>
          <w:rFonts w:ascii="Times New Roman" w:eastAsia="Calibri" w:hAnsi="Times New Roman" w:cs="Times New Roman"/>
          <w:kern w:val="0"/>
          <w:lang w:val="en-US"/>
          <w14:ligatures w14:val="none"/>
        </w:rPr>
        <w:t xml:space="preserve">to seek </w:t>
      </w:r>
      <w:r>
        <w:rPr>
          <w:rFonts w:ascii="Times New Roman" w:eastAsia="Calibri" w:hAnsi="Times New Roman" w:cs="Times New Roman"/>
          <w:kern w:val="0"/>
          <w:lang w:val="en-US"/>
          <w14:ligatures w14:val="none"/>
        </w:rPr>
        <w:t>default</w:t>
      </w:r>
      <w:r w:rsidR="00DC44A0" w:rsidRPr="00BD15E5">
        <w:rPr>
          <w:rFonts w:ascii="Times New Roman" w:eastAsia="Calibri" w:hAnsi="Times New Roman" w:cs="Times New Roman"/>
          <w:kern w:val="0"/>
          <w:lang w:val="en-US"/>
          <w14:ligatures w14:val="none"/>
        </w:rPr>
        <w:t xml:space="preserve"> judgment</w:t>
      </w:r>
      <w:r>
        <w:rPr>
          <w:rFonts w:ascii="Times New Roman" w:eastAsia="Calibri" w:hAnsi="Times New Roman" w:cs="Times New Roman"/>
          <w:kern w:val="0"/>
          <w:lang w:val="en-US"/>
          <w14:ligatures w14:val="none"/>
        </w:rPr>
        <w:t xml:space="preserve">. </w:t>
      </w:r>
    </w:p>
    <w:p w14:paraId="26BF288C" w14:textId="77777777" w:rsidR="00BD15E5" w:rsidRDefault="00DC44A0" w:rsidP="00BD15E5">
      <w:pPr>
        <w:spacing w:after="0" w:line="360" w:lineRule="auto"/>
        <w:jc w:val="both"/>
        <w:rPr>
          <w:rFonts w:ascii="Times New Roman" w:eastAsia="Calibri" w:hAnsi="Times New Roman" w:cs="Times New Roman"/>
          <w:kern w:val="0"/>
          <w:lang w:val="en-US"/>
          <w14:ligatures w14:val="none"/>
        </w:rPr>
      </w:pPr>
      <w:r w:rsidRPr="00BD15E5">
        <w:rPr>
          <w:rFonts w:ascii="Times New Roman" w:eastAsia="Calibri" w:hAnsi="Times New Roman" w:cs="Times New Roman"/>
          <w:kern w:val="0"/>
          <w:lang w:val="en-US"/>
          <w14:ligatures w14:val="none"/>
        </w:rPr>
        <w:t xml:space="preserve"> </w:t>
      </w:r>
    </w:p>
    <w:p w14:paraId="0E8346F9" w14:textId="77777777" w:rsidR="00D404F6" w:rsidRDefault="00BD15E5" w:rsidP="00EF6AF9">
      <w:pPr>
        <w:spacing w:after="0" w:line="360" w:lineRule="auto"/>
        <w:ind w:firstLine="720"/>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D</w:t>
      </w:r>
      <w:r w:rsidR="00DC44A0" w:rsidRPr="00BD15E5">
        <w:rPr>
          <w:rFonts w:ascii="Times New Roman" w:eastAsia="Calibri" w:hAnsi="Times New Roman" w:cs="Times New Roman"/>
          <w:kern w:val="0"/>
          <w:lang w:val="en-US"/>
          <w14:ligatures w14:val="none"/>
        </w:rPr>
        <w:t xml:space="preserve">espite the default </w:t>
      </w:r>
      <w:r w:rsidR="000B61DC">
        <w:rPr>
          <w:rFonts w:ascii="Times New Roman" w:eastAsia="Calibri" w:hAnsi="Times New Roman" w:cs="Times New Roman"/>
          <w:kern w:val="0"/>
          <w:lang w:val="en-US"/>
          <w14:ligatures w14:val="none"/>
        </w:rPr>
        <w:t xml:space="preserve">in filing appearance to defend </w:t>
      </w:r>
      <w:r w:rsidR="00DC44A0" w:rsidRPr="00BD15E5">
        <w:rPr>
          <w:rFonts w:ascii="Times New Roman" w:eastAsia="Calibri" w:hAnsi="Times New Roman" w:cs="Times New Roman"/>
          <w:kern w:val="0"/>
          <w:lang w:val="en-US"/>
          <w14:ligatures w14:val="none"/>
        </w:rPr>
        <w:t>the court must still consider whether a case for the judgment s</w:t>
      </w:r>
      <w:r>
        <w:rPr>
          <w:rFonts w:ascii="Times New Roman" w:eastAsia="Calibri" w:hAnsi="Times New Roman" w:cs="Times New Roman"/>
          <w:kern w:val="0"/>
          <w:lang w:val="en-US"/>
          <w14:ligatures w14:val="none"/>
        </w:rPr>
        <w:t>ought</w:t>
      </w:r>
      <w:r w:rsidR="00DC44A0" w:rsidRPr="00BD15E5">
        <w:rPr>
          <w:rFonts w:ascii="Times New Roman" w:eastAsia="Calibri" w:hAnsi="Times New Roman" w:cs="Times New Roman"/>
          <w:kern w:val="0"/>
          <w:lang w:val="en-US"/>
          <w14:ligatures w14:val="none"/>
        </w:rPr>
        <w:t xml:space="preserve"> is established on the plaintiff</w:t>
      </w:r>
      <w:r>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plea</w:t>
      </w:r>
      <w:r w:rsidR="00DC44A0" w:rsidRPr="00BD15E5">
        <w:rPr>
          <w:rFonts w:ascii="Times New Roman" w:eastAsia="Calibri" w:hAnsi="Times New Roman" w:cs="Times New Roman"/>
          <w:kern w:val="0"/>
          <w:lang w:val="en-US"/>
          <w14:ligatures w14:val="none"/>
        </w:rPr>
        <w:t>dings</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 xml:space="preserve">he claim for US$17 </w:t>
      </w:r>
      <w:r>
        <w:rPr>
          <w:rFonts w:ascii="Times New Roman" w:eastAsia="Calibri" w:hAnsi="Times New Roman" w:cs="Times New Roman"/>
          <w:kern w:val="0"/>
          <w:lang w:val="en-US"/>
          <w14:ligatures w14:val="none"/>
        </w:rPr>
        <w:t>000 000.00</w:t>
      </w:r>
      <w:r w:rsidR="00DC44A0" w:rsidRPr="00BD15E5">
        <w:rPr>
          <w:rFonts w:ascii="Times New Roman" w:eastAsia="Calibri" w:hAnsi="Times New Roman" w:cs="Times New Roman"/>
          <w:kern w:val="0"/>
          <w:lang w:val="en-US"/>
          <w14:ligatures w14:val="none"/>
        </w:rPr>
        <w:t xml:space="preserve"> was supported by a statement of the financial position of the plaintiff as a</w:t>
      </w: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 xml:space="preserve"> 30 July 2024 c</w:t>
      </w:r>
      <w:r>
        <w:rPr>
          <w:rFonts w:ascii="Times New Roman" w:eastAsia="Calibri" w:hAnsi="Times New Roman" w:cs="Times New Roman"/>
          <w:kern w:val="0"/>
          <w:lang w:val="en-US"/>
          <w14:ligatures w14:val="none"/>
        </w:rPr>
        <w:t>oupled</w:t>
      </w:r>
      <w:r w:rsidR="00DC44A0" w:rsidRPr="00BD15E5">
        <w:rPr>
          <w:rFonts w:ascii="Times New Roman" w:eastAsia="Calibri" w:hAnsi="Times New Roman" w:cs="Times New Roman"/>
          <w:kern w:val="0"/>
          <w:lang w:val="en-US"/>
          <w14:ligatures w14:val="none"/>
        </w:rPr>
        <w:t xml:space="preserve"> with income and expenditure </w:t>
      </w:r>
      <w:r w:rsidR="00DC44A0" w:rsidRPr="00B83379">
        <w:rPr>
          <w:rFonts w:ascii="Times New Roman" w:eastAsia="Calibri" w:hAnsi="Times New Roman" w:cs="Times New Roman"/>
          <w:kern w:val="0"/>
          <w:lang w:val="en-US"/>
          <w14:ligatures w14:val="none"/>
        </w:rPr>
        <w:t>p</w:t>
      </w:r>
      <w:r w:rsidRPr="00B83379">
        <w:rPr>
          <w:rFonts w:ascii="Times New Roman" w:eastAsia="Calibri" w:hAnsi="Times New Roman" w:cs="Times New Roman"/>
          <w:kern w:val="0"/>
          <w:lang w:val="en-US"/>
          <w14:ligatures w14:val="none"/>
        </w:rPr>
        <w:t>r</w:t>
      </w:r>
      <w:r w:rsidR="00B83379">
        <w:rPr>
          <w:rFonts w:ascii="Times New Roman" w:eastAsia="Calibri" w:hAnsi="Times New Roman" w:cs="Times New Roman"/>
          <w:kern w:val="0"/>
          <w:lang w:val="en-US"/>
          <w14:ligatures w14:val="none"/>
        </w:rPr>
        <w:t>ojections</w:t>
      </w:r>
      <w:r w:rsidR="00DC44A0" w:rsidRPr="00BD15E5">
        <w:rPr>
          <w:rFonts w:ascii="Times New Roman" w:eastAsia="Calibri" w:hAnsi="Times New Roman" w:cs="Times New Roman"/>
          <w:kern w:val="0"/>
          <w:lang w:val="en-US"/>
          <w14:ligatures w14:val="none"/>
        </w:rPr>
        <w:t xml:space="preserve"> for the company which sho</w:t>
      </w:r>
      <w:r>
        <w:rPr>
          <w:rFonts w:ascii="Times New Roman" w:eastAsia="Calibri" w:hAnsi="Times New Roman" w:cs="Times New Roman"/>
          <w:kern w:val="0"/>
          <w:lang w:val="en-US"/>
          <w14:ligatures w14:val="none"/>
        </w:rPr>
        <w:t xml:space="preserve">wed </w:t>
      </w:r>
      <w:r w:rsidR="00DC44A0" w:rsidRPr="00BD15E5">
        <w:rPr>
          <w:rFonts w:ascii="Times New Roman" w:eastAsia="Calibri" w:hAnsi="Times New Roman" w:cs="Times New Roman"/>
          <w:kern w:val="0"/>
          <w:lang w:val="en-US"/>
          <w14:ligatures w14:val="none"/>
        </w:rPr>
        <w:t>a loss position attributed to los</w:t>
      </w: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 xml:space="preserve"> expected revenue from the failed sale and delivery of foundry </w:t>
      </w:r>
      <w:r>
        <w:rPr>
          <w:rFonts w:ascii="Times New Roman" w:eastAsia="Calibri" w:hAnsi="Times New Roman" w:cs="Times New Roman"/>
          <w:kern w:val="0"/>
          <w:lang w:val="en-US"/>
          <w14:ligatures w14:val="none"/>
        </w:rPr>
        <w:t>coke</w:t>
      </w:r>
      <w:r w:rsidR="00DC44A0" w:rsidRPr="00BD15E5">
        <w:rPr>
          <w:rFonts w:ascii="Times New Roman" w:eastAsia="Calibri" w:hAnsi="Times New Roman" w:cs="Times New Roman"/>
          <w:kern w:val="0"/>
          <w:lang w:val="en-US"/>
          <w14:ligatures w14:val="none"/>
        </w:rPr>
        <w:t xml:space="preserve"> to the tune of 102</w:t>
      </w:r>
      <w:r>
        <w:rPr>
          <w:rFonts w:ascii="Times New Roman" w:eastAsia="Calibri" w:hAnsi="Times New Roman" w:cs="Times New Roman"/>
          <w:kern w:val="0"/>
          <w:lang w:val="en-US"/>
          <w14:ligatures w14:val="none"/>
        </w:rPr>
        <w:t xml:space="preserve"> </w:t>
      </w:r>
      <w:r w:rsidR="00DC44A0" w:rsidRPr="00BD15E5">
        <w:rPr>
          <w:rFonts w:ascii="Times New Roman" w:eastAsia="Calibri" w:hAnsi="Times New Roman" w:cs="Times New Roman"/>
          <w:kern w:val="0"/>
          <w:lang w:val="en-US"/>
          <w14:ligatures w14:val="none"/>
        </w:rPr>
        <w:t>719 t</w:t>
      </w:r>
      <w:r>
        <w:rPr>
          <w:rFonts w:ascii="Times New Roman" w:eastAsia="Calibri" w:hAnsi="Times New Roman" w:cs="Times New Roman"/>
          <w:kern w:val="0"/>
          <w:lang w:val="en-US"/>
          <w14:ligatures w14:val="none"/>
        </w:rPr>
        <w:t>onnes.</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he plaintiff was already in the business of selling found</w:t>
      </w:r>
      <w:r>
        <w:rPr>
          <w:rFonts w:ascii="Times New Roman" w:eastAsia="Calibri" w:hAnsi="Times New Roman" w:cs="Times New Roman"/>
          <w:kern w:val="0"/>
          <w:lang w:val="en-US"/>
          <w14:ligatures w14:val="none"/>
        </w:rPr>
        <w:t>ry</w:t>
      </w:r>
      <w:r w:rsidR="00DC44A0" w:rsidRPr="00BD15E5">
        <w:rPr>
          <w:rFonts w:ascii="Times New Roman" w:eastAsia="Calibri" w:hAnsi="Times New Roman" w:cs="Times New Roman"/>
          <w:kern w:val="0"/>
          <w:lang w:val="en-US"/>
          <w14:ligatures w14:val="none"/>
        </w:rPr>
        <w:t xml:space="preserve"> co</w:t>
      </w:r>
      <w:r>
        <w:rPr>
          <w:rFonts w:ascii="Times New Roman" w:eastAsia="Calibri" w:hAnsi="Times New Roman" w:cs="Times New Roman"/>
          <w:kern w:val="0"/>
          <w:lang w:val="en-US"/>
          <w14:ligatures w14:val="none"/>
        </w:rPr>
        <w:t>ke</w:t>
      </w:r>
      <w:r w:rsidR="00DC44A0" w:rsidRPr="00BD15E5">
        <w:rPr>
          <w:rFonts w:ascii="Times New Roman" w:eastAsia="Calibri" w:hAnsi="Times New Roman" w:cs="Times New Roman"/>
          <w:kern w:val="0"/>
          <w:lang w:val="en-US"/>
          <w14:ligatures w14:val="none"/>
        </w:rPr>
        <w:t xml:space="preserve"> before the transaction in issue</w:t>
      </w:r>
      <w:r w:rsidR="000B61DC">
        <w:rPr>
          <w:rFonts w:ascii="Times New Roman" w:eastAsia="Calibri" w:hAnsi="Times New Roman" w:cs="Times New Roman"/>
          <w:kern w:val="0"/>
          <w:lang w:val="en-US"/>
          <w14:ligatures w14:val="none"/>
        </w:rPr>
        <w:t xml:space="preserve"> was</w:t>
      </w:r>
      <w:r w:rsidR="00DC44A0" w:rsidRPr="00BD15E5">
        <w:rPr>
          <w:rFonts w:ascii="Times New Roman" w:eastAsia="Calibri" w:hAnsi="Times New Roman" w:cs="Times New Roman"/>
          <w:kern w:val="0"/>
          <w:lang w:val="en-US"/>
          <w14:ligatures w14:val="none"/>
        </w:rPr>
        <w:t xml:space="preserve"> secured and had traded at a loss. The lost opportunity is the one which would have result in lo</w:t>
      </w:r>
      <w:r w:rsidR="00D404F6">
        <w:rPr>
          <w:rFonts w:ascii="Times New Roman" w:eastAsia="Calibri" w:hAnsi="Times New Roman" w:cs="Times New Roman"/>
          <w:kern w:val="0"/>
          <w:lang w:val="en-US"/>
          <w14:ligatures w14:val="none"/>
        </w:rPr>
        <w:t>st trade</w:t>
      </w:r>
      <w:r w:rsidR="00DC44A0" w:rsidRPr="00BD15E5">
        <w:rPr>
          <w:rFonts w:ascii="Times New Roman" w:eastAsia="Calibri" w:hAnsi="Times New Roman" w:cs="Times New Roman"/>
          <w:kern w:val="0"/>
          <w:lang w:val="en-US"/>
          <w14:ligatures w14:val="none"/>
        </w:rPr>
        <w:t xml:space="preserve"> income in the amount of</w:t>
      </w:r>
      <w:r w:rsidR="00D404F6">
        <w:rPr>
          <w:rFonts w:ascii="Times New Roman" w:eastAsia="Calibri" w:hAnsi="Times New Roman" w:cs="Times New Roman"/>
          <w:kern w:val="0"/>
          <w:lang w:val="en-US"/>
          <w14:ligatures w14:val="none"/>
        </w:rPr>
        <w:t xml:space="preserve"> US$</w:t>
      </w:r>
      <w:r w:rsidR="00DC44A0" w:rsidRPr="00BD15E5">
        <w:rPr>
          <w:rFonts w:ascii="Times New Roman" w:eastAsia="Calibri" w:hAnsi="Times New Roman" w:cs="Times New Roman"/>
          <w:kern w:val="0"/>
          <w:lang w:val="en-US"/>
          <w14:ligatures w14:val="none"/>
        </w:rPr>
        <w:t>17 348</w:t>
      </w:r>
      <w:r w:rsidR="00D404F6">
        <w:rPr>
          <w:rFonts w:ascii="Times New Roman" w:eastAsia="Calibri" w:hAnsi="Times New Roman" w:cs="Times New Roman"/>
          <w:kern w:val="0"/>
          <w:lang w:val="en-US"/>
          <w14:ligatures w14:val="none"/>
        </w:rPr>
        <w:t xml:space="preserve"> 421.</w:t>
      </w:r>
      <w:r w:rsidR="00DC44A0" w:rsidRPr="00BD15E5">
        <w:rPr>
          <w:rFonts w:ascii="Times New Roman" w:eastAsia="Calibri" w:hAnsi="Times New Roman" w:cs="Times New Roman"/>
          <w:kern w:val="0"/>
          <w:lang w:val="en-US"/>
          <w14:ligatures w14:val="none"/>
        </w:rPr>
        <w:t xml:space="preserve"> </w:t>
      </w:r>
      <w:r w:rsidR="00D404F6">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he plaintiff opin</w:t>
      </w:r>
      <w:r w:rsidR="00D404F6">
        <w:rPr>
          <w:rFonts w:ascii="Times New Roman" w:eastAsia="Calibri" w:hAnsi="Times New Roman" w:cs="Times New Roman"/>
          <w:kern w:val="0"/>
          <w:lang w:val="en-US"/>
          <w14:ligatures w14:val="none"/>
        </w:rPr>
        <w:t>ed</w:t>
      </w:r>
      <w:r w:rsidR="00DC44A0" w:rsidRPr="00BD15E5">
        <w:rPr>
          <w:rFonts w:ascii="Times New Roman" w:eastAsia="Calibri" w:hAnsi="Times New Roman" w:cs="Times New Roman"/>
          <w:kern w:val="0"/>
          <w:lang w:val="en-US"/>
          <w14:ligatures w14:val="none"/>
        </w:rPr>
        <w:t xml:space="preserve"> that i</w:t>
      </w:r>
      <w:r w:rsidR="00D404F6">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s financial position was adversely affected by the lost opportunity and expected income, which it claimed</w:t>
      </w:r>
      <w:r w:rsidR="00D404F6">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p>
    <w:p w14:paraId="7331881F" w14:textId="7E1C48D9" w:rsidR="00AA181D" w:rsidRDefault="00D404F6" w:rsidP="00AA7B3F">
      <w:pPr>
        <w:spacing w:after="0" w:line="360" w:lineRule="auto"/>
        <w:ind w:firstLine="720"/>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I</w:t>
      </w:r>
      <w:r w:rsidR="00DC44A0" w:rsidRPr="00BD15E5">
        <w:rPr>
          <w:rFonts w:ascii="Times New Roman" w:eastAsia="Calibri" w:hAnsi="Times New Roman" w:cs="Times New Roman"/>
          <w:kern w:val="0"/>
          <w:lang w:val="en-US"/>
          <w14:ligatures w14:val="none"/>
        </w:rPr>
        <w:t>n the heads of argument</w:t>
      </w:r>
      <w:r>
        <w:rPr>
          <w:rFonts w:ascii="Times New Roman" w:eastAsia="Calibri" w:hAnsi="Times New Roman" w:cs="Times New Roman"/>
          <w:kern w:val="0"/>
          <w:lang w:val="en-US"/>
          <w14:ligatures w14:val="none"/>
        </w:rPr>
        <w:t>, t</w:t>
      </w:r>
      <w:r w:rsidR="00DC44A0" w:rsidRPr="00BD15E5">
        <w:rPr>
          <w:rFonts w:ascii="Times New Roman" w:eastAsia="Calibri" w:hAnsi="Times New Roman" w:cs="Times New Roman"/>
          <w:kern w:val="0"/>
          <w:lang w:val="en-US"/>
          <w14:ligatures w14:val="none"/>
        </w:rPr>
        <w:t>he plaintiff submitted that the damage</w:t>
      </w:r>
      <w:r>
        <w:rPr>
          <w:rFonts w:ascii="Times New Roman" w:eastAsia="Calibri" w:hAnsi="Times New Roman" w:cs="Times New Roman"/>
          <w:kern w:val="0"/>
          <w:lang w:val="en-US"/>
          <w14:ligatures w14:val="none"/>
        </w:rPr>
        <w:t>s for</w:t>
      </w:r>
      <w:r w:rsidR="00DC44A0" w:rsidRPr="00BD15E5">
        <w:rPr>
          <w:rFonts w:ascii="Times New Roman" w:eastAsia="Calibri" w:hAnsi="Times New Roman" w:cs="Times New Roman"/>
          <w:kern w:val="0"/>
          <w:lang w:val="en-US"/>
          <w14:ligatures w14:val="none"/>
        </w:rPr>
        <w:t xml:space="preserve"> breach of contract are awarded on the basis that the innocent party must be placed in the position it would have been had the b</w:t>
      </w:r>
      <w:r w:rsidR="00FC7A91">
        <w:rPr>
          <w:rFonts w:ascii="Times New Roman" w:eastAsia="Calibri" w:hAnsi="Times New Roman" w:cs="Times New Roman"/>
          <w:kern w:val="0"/>
          <w:lang w:val="en-US"/>
          <w14:ligatures w14:val="none"/>
        </w:rPr>
        <w:t>reach not occurred. Reliance</w:t>
      </w:r>
      <w:r w:rsidR="00DC44A0" w:rsidRPr="00BD15E5">
        <w:rPr>
          <w:rFonts w:ascii="Times New Roman" w:eastAsia="Calibri" w:hAnsi="Times New Roman" w:cs="Times New Roman"/>
          <w:kern w:val="0"/>
          <w:lang w:val="en-US"/>
          <w14:ligatures w14:val="none"/>
        </w:rPr>
        <w:t xml:space="preserve"> for the proposition was placed on the case of </w:t>
      </w:r>
      <w:r w:rsidR="00FC7A91" w:rsidRPr="00031655">
        <w:rPr>
          <w:rFonts w:ascii="Times New Roman" w:eastAsia="Calibri" w:hAnsi="Times New Roman" w:cs="Times New Roman"/>
          <w:i/>
          <w:kern w:val="0"/>
          <w:lang w:val="en-US"/>
          <w14:ligatures w14:val="none"/>
        </w:rPr>
        <w:t>Wynia Pvt Ltd</w:t>
      </w:r>
      <w:r w:rsidR="00DC44A0" w:rsidRPr="00AA7B3F">
        <w:rPr>
          <w:rFonts w:ascii="Times New Roman" w:eastAsia="Calibri" w:hAnsi="Times New Roman" w:cs="Times New Roman"/>
          <w:iCs/>
          <w:kern w:val="0"/>
          <w:lang w:val="en-US"/>
          <w14:ligatures w14:val="none"/>
        </w:rPr>
        <w:t xml:space="preserve"> </w:t>
      </w:r>
      <w:r w:rsidR="00FC7A91" w:rsidRPr="00AA7B3F">
        <w:rPr>
          <w:rFonts w:ascii="Times New Roman" w:eastAsia="Calibri" w:hAnsi="Times New Roman" w:cs="Times New Roman"/>
          <w:iCs/>
          <w:kern w:val="0"/>
          <w:lang w:val="en-US"/>
          <w14:ligatures w14:val="none"/>
        </w:rPr>
        <w:t>v</w:t>
      </w:r>
      <w:r w:rsidR="00FC7A91" w:rsidRPr="00031655">
        <w:rPr>
          <w:rFonts w:ascii="Times New Roman" w:eastAsia="Calibri" w:hAnsi="Times New Roman" w:cs="Times New Roman"/>
          <w:i/>
          <w:kern w:val="0"/>
          <w:lang w:val="en-US"/>
          <w14:ligatures w14:val="none"/>
        </w:rPr>
        <w:t xml:space="preserve"> </w:t>
      </w:r>
      <w:r w:rsidR="00DC44A0" w:rsidRPr="00031655">
        <w:rPr>
          <w:rFonts w:ascii="Times New Roman" w:eastAsia="Calibri" w:hAnsi="Times New Roman" w:cs="Times New Roman"/>
          <w:i/>
          <w:kern w:val="0"/>
          <w:lang w:val="en-US"/>
          <w14:ligatures w14:val="none"/>
        </w:rPr>
        <w:t xml:space="preserve">MBCA </w:t>
      </w:r>
      <w:r w:rsidR="00FC7A91" w:rsidRPr="00031655">
        <w:rPr>
          <w:rFonts w:ascii="Times New Roman" w:eastAsia="Calibri" w:hAnsi="Times New Roman" w:cs="Times New Roman"/>
          <w:i/>
          <w:kern w:val="0"/>
          <w:lang w:val="en-US"/>
          <w14:ligatures w14:val="none"/>
        </w:rPr>
        <w:t>B</w:t>
      </w:r>
      <w:r w:rsidR="00DC44A0" w:rsidRPr="00031655">
        <w:rPr>
          <w:rFonts w:ascii="Times New Roman" w:eastAsia="Calibri" w:hAnsi="Times New Roman" w:cs="Times New Roman"/>
          <w:i/>
          <w:kern w:val="0"/>
          <w:lang w:val="en-US"/>
          <w14:ligatures w14:val="none"/>
        </w:rPr>
        <w:t xml:space="preserve">ank Limited </w:t>
      </w:r>
      <w:r w:rsidR="00DC44A0" w:rsidRPr="00BD15E5">
        <w:rPr>
          <w:rFonts w:ascii="Times New Roman" w:eastAsia="Calibri" w:hAnsi="Times New Roman" w:cs="Times New Roman"/>
          <w:kern w:val="0"/>
          <w:lang w:val="en-US"/>
          <w14:ligatures w14:val="none"/>
        </w:rPr>
        <w:t>SC 27</w:t>
      </w:r>
      <w:r w:rsidR="00FC7A91">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14 w</w:t>
      </w:r>
      <w:r w:rsidR="00FC7A91">
        <w:rPr>
          <w:rFonts w:ascii="Times New Roman" w:eastAsia="Calibri" w:hAnsi="Times New Roman" w:cs="Times New Roman"/>
          <w:kern w:val="0"/>
          <w:lang w:val="en-US"/>
          <w14:ligatures w14:val="none"/>
        </w:rPr>
        <w:t>herein</w:t>
      </w:r>
      <w:r w:rsidR="00DC44A0" w:rsidRPr="00BD15E5">
        <w:rPr>
          <w:rFonts w:ascii="Times New Roman" w:eastAsia="Calibri" w:hAnsi="Times New Roman" w:cs="Times New Roman"/>
          <w:kern w:val="0"/>
          <w:lang w:val="en-US"/>
          <w14:ligatures w14:val="none"/>
        </w:rPr>
        <w:t xml:space="preserve"> </w:t>
      </w:r>
      <w:r w:rsidR="00AA7B3F" w:rsidRPr="00AA7B3F">
        <w:rPr>
          <w:rFonts w:ascii="Times New Roman" w:eastAsia="Calibri" w:hAnsi="Times New Roman" w:cs="Times New Roman"/>
          <w:smallCaps/>
          <w:kern w:val="0"/>
          <w:lang w:val="en-US"/>
          <w14:ligatures w14:val="none"/>
        </w:rPr>
        <w:t>gowora</w:t>
      </w:r>
      <w:r w:rsidR="00AA7B3F">
        <w:rPr>
          <w:rFonts w:ascii="Times New Roman" w:eastAsia="Calibri" w:hAnsi="Times New Roman" w:cs="Times New Roman"/>
          <w:kern w:val="0"/>
          <w:lang w:val="en-US"/>
          <w14:ligatures w14:val="none"/>
        </w:rPr>
        <w:t xml:space="preserve"> </w:t>
      </w:r>
      <w:r w:rsidR="00FC7A91">
        <w:rPr>
          <w:rFonts w:ascii="Times New Roman" w:eastAsia="Calibri" w:hAnsi="Times New Roman" w:cs="Times New Roman"/>
          <w:kern w:val="0"/>
          <w:lang w:val="en-US"/>
          <w14:ligatures w14:val="none"/>
        </w:rPr>
        <w:t>JA</w:t>
      </w:r>
      <w:r w:rsidR="00DC44A0" w:rsidRPr="00BD15E5">
        <w:rPr>
          <w:rFonts w:ascii="Times New Roman" w:eastAsia="Calibri" w:hAnsi="Times New Roman" w:cs="Times New Roman"/>
          <w:kern w:val="0"/>
          <w:lang w:val="en-US"/>
          <w14:ligatures w14:val="none"/>
        </w:rPr>
        <w:t xml:space="preserve"> </w:t>
      </w:r>
      <w:r w:rsidR="00FC7A91">
        <w:rPr>
          <w:rFonts w:ascii="Times New Roman" w:eastAsia="Calibri" w:hAnsi="Times New Roman" w:cs="Times New Roman"/>
          <w:kern w:val="0"/>
          <w:lang w:val="en-US"/>
          <w14:ligatures w14:val="none"/>
        </w:rPr>
        <w:t xml:space="preserve">(as </w:t>
      </w:r>
      <w:r w:rsidR="00DC44A0" w:rsidRPr="00BD15E5">
        <w:rPr>
          <w:rFonts w:ascii="Times New Roman" w:eastAsia="Calibri" w:hAnsi="Times New Roman" w:cs="Times New Roman"/>
          <w:kern w:val="0"/>
          <w:lang w:val="en-US"/>
          <w14:ligatures w14:val="none"/>
        </w:rPr>
        <w:t>then she was</w:t>
      </w:r>
      <w:r w:rsidR="00FC7A91">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stated on page 4 of the cycl</w:t>
      </w:r>
      <w:r w:rsidR="00FC7A91">
        <w:rPr>
          <w:rFonts w:ascii="Times New Roman" w:eastAsia="Calibri" w:hAnsi="Times New Roman" w:cs="Times New Roman"/>
          <w:kern w:val="0"/>
          <w:lang w:val="en-US"/>
          <w14:ligatures w14:val="none"/>
        </w:rPr>
        <w:t>ostyled</w:t>
      </w:r>
      <w:r w:rsidR="00DC44A0" w:rsidRPr="00BD15E5">
        <w:rPr>
          <w:rFonts w:ascii="Times New Roman" w:eastAsia="Calibri" w:hAnsi="Times New Roman" w:cs="Times New Roman"/>
          <w:kern w:val="0"/>
          <w:lang w:val="en-US"/>
          <w14:ligatures w14:val="none"/>
        </w:rPr>
        <w:t xml:space="preserve"> judg</w:t>
      </w:r>
      <w:r w:rsidR="00FC7A91">
        <w:rPr>
          <w:rFonts w:ascii="Times New Roman" w:eastAsia="Calibri" w:hAnsi="Times New Roman" w:cs="Times New Roman"/>
          <w:kern w:val="0"/>
          <w:lang w:val="en-US"/>
          <w14:ligatures w14:val="none"/>
        </w:rPr>
        <w:t>ment</w:t>
      </w:r>
      <w:r w:rsidR="00DC44A0" w:rsidRPr="00BD15E5">
        <w:rPr>
          <w:rFonts w:ascii="Times New Roman" w:eastAsia="Calibri" w:hAnsi="Times New Roman" w:cs="Times New Roman"/>
          <w:kern w:val="0"/>
          <w:lang w:val="en-US"/>
          <w14:ligatures w14:val="none"/>
        </w:rPr>
        <w:t xml:space="preserve"> that</w:t>
      </w:r>
      <w:r w:rsidR="00FC7A91">
        <w:rPr>
          <w:rFonts w:ascii="Times New Roman" w:eastAsia="Calibri" w:hAnsi="Times New Roman" w:cs="Times New Roman"/>
          <w:kern w:val="0"/>
          <w:lang w:val="en-US"/>
          <w14:ligatures w14:val="none"/>
        </w:rPr>
        <w:t>: “I</w:t>
      </w:r>
      <w:r w:rsidR="00DC44A0" w:rsidRPr="00BD15E5">
        <w:rPr>
          <w:rFonts w:ascii="Times New Roman" w:eastAsia="Calibri" w:hAnsi="Times New Roman" w:cs="Times New Roman"/>
          <w:kern w:val="0"/>
          <w:lang w:val="en-US"/>
          <w14:ligatures w14:val="none"/>
        </w:rPr>
        <w:t xml:space="preserve">n a claim for damages arising out of breach of contract the plaintiff has to be placed in the same position </w:t>
      </w:r>
      <w:r w:rsidR="00FC7A91">
        <w:rPr>
          <w:rFonts w:ascii="Times New Roman" w:eastAsia="Calibri" w:hAnsi="Times New Roman" w:cs="Times New Roman"/>
          <w:kern w:val="0"/>
          <w:lang w:val="en-US"/>
          <w14:ligatures w14:val="none"/>
        </w:rPr>
        <w:t>he</w:t>
      </w:r>
      <w:r w:rsidR="00DC44A0" w:rsidRPr="00BD15E5">
        <w:rPr>
          <w:rFonts w:ascii="Times New Roman" w:eastAsia="Calibri" w:hAnsi="Times New Roman" w:cs="Times New Roman"/>
          <w:kern w:val="0"/>
          <w:lang w:val="en-US"/>
          <w14:ligatures w14:val="none"/>
        </w:rPr>
        <w:t xml:space="preserve"> would have been in </w:t>
      </w:r>
      <w:r w:rsidR="00FC7A91">
        <w:rPr>
          <w:rFonts w:ascii="Times New Roman" w:eastAsia="Calibri" w:hAnsi="Times New Roman" w:cs="Times New Roman"/>
          <w:kern w:val="0"/>
          <w:lang w:val="en-US"/>
          <w14:ligatures w14:val="none"/>
        </w:rPr>
        <w:t xml:space="preserve">had </w:t>
      </w:r>
      <w:r w:rsidR="00DC44A0" w:rsidRPr="00BD15E5">
        <w:rPr>
          <w:rFonts w:ascii="Times New Roman" w:eastAsia="Calibri" w:hAnsi="Times New Roman" w:cs="Times New Roman"/>
          <w:kern w:val="0"/>
          <w:lang w:val="en-US"/>
          <w14:ligatures w14:val="none"/>
        </w:rPr>
        <w:t>the contract been properly performed</w:t>
      </w:r>
      <w:r w:rsidR="00FC7A91">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sidR="00FC7A91">
        <w:rPr>
          <w:rFonts w:ascii="Times New Roman" w:eastAsia="Calibri" w:hAnsi="Times New Roman" w:cs="Times New Roman"/>
          <w:kern w:val="0"/>
          <w:lang w:val="en-US"/>
          <w14:ligatures w14:val="none"/>
        </w:rPr>
        <w:t>I</w:t>
      </w:r>
      <w:r w:rsidR="00DC44A0" w:rsidRPr="00BD15E5">
        <w:rPr>
          <w:rFonts w:ascii="Times New Roman" w:eastAsia="Calibri" w:hAnsi="Times New Roman" w:cs="Times New Roman"/>
          <w:kern w:val="0"/>
          <w:lang w:val="en-US"/>
          <w14:ligatures w14:val="none"/>
        </w:rPr>
        <w:t xml:space="preserve">n the same judgment the </w:t>
      </w:r>
      <w:r w:rsidR="00FC7A91">
        <w:rPr>
          <w:rFonts w:ascii="Times New Roman" w:eastAsia="Calibri" w:hAnsi="Times New Roman" w:cs="Times New Roman"/>
          <w:kern w:val="0"/>
          <w:lang w:val="en-US"/>
          <w14:ligatures w14:val="none"/>
        </w:rPr>
        <w:t>l</w:t>
      </w:r>
      <w:r w:rsidR="00DC44A0" w:rsidRPr="00BD15E5">
        <w:rPr>
          <w:rFonts w:ascii="Times New Roman" w:eastAsia="Calibri" w:hAnsi="Times New Roman" w:cs="Times New Roman"/>
          <w:kern w:val="0"/>
          <w:lang w:val="en-US"/>
          <w14:ligatures w14:val="none"/>
        </w:rPr>
        <w:t>ea</w:t>
      </w:r>
      <w:r w:rsidR="00FC7A91">
        <w:rPr>
          <w:rFonts w:ascii="Times New Roman" w:eastAsia="Calibri" w:hAnsi="Times New Roman" w:cs="Times New Roman"/>
          <w:kern w:val="0"/>
          <w:lang w:val="en-US"/>
          <w14:ligatures w14:val="none"/>
        </w:rPr>
        <w:t>r</w:t>
      </w:r>
      <w:r w:rsidR="00DC44A0" w:rsidRPr="00BD15E5">
        <w:rPr>
          <w:rFonts w:ascii="Times New Roman" w:eastAsia="Calibri" w:hAnsi="Times New Roman" w:cs="Times New Roman"/>
          <w:kern w:val="0"/>
          <w:lang w:val="en-US"/>
          <w14:ligatures w14:val="none"/>
        </w:rPr>
        <w:t>n</w:t>
      </w:r>
      <w:r w:rsidR="00FC7A91">
        <w:rPr>
          <w:rFonts w:ascii="Times New Roman" w:eastAsia="Calibri" w:hAnsi="Times New Roman" w:cs="Times New Roman"/>
          <w:kern w:val="0"/>
          <w:lang w:val="en-US"/>
          <w14:ligatures w14:val="none"/>
        </w:rPr>
        <w:t>e</w:t>
      </w:r>
      <w:r w:rsidR="00DC44A0" w:rsidRPr="00BD15E5">
        <w:rPr>
          <w:rFonts w:ascii="Times New Roman" w:eastAsia="Calibri" w:hAnsi="Times New Roman" w:cs="Times New Roman"/>
          <w:kern w:val="0"/>
          <w:lang w:val="en-US"/>
          <w14:ligatures w14:val="none"/>
        </w:rPr>
        <w:t xml:space="preserve">d judge noted that the plaintiff who claims damages must prove them because damages are not to be presumed. The </w:t>
      </w:r>
      <w:r w:rsidR="00FC7A91">
        <w:rPr>
          <w:rFonts w:ascii="Times New Roman" w:eastAsia="Calibri" w:hAnsi="Times New Roman" w:cs="Times New Roman"/>
          <w:kern w:val="0"/>
          <w:lang w:val="en-US"/>
          <w14:ligatures w14:val="none"/>
        </w:rPr>
        <w:t xml:space="preserve">learned </w:t>
      </w:r>
      <w:r w:rsidR="00DC44A0" w:rsidRPr="00BD15E5">
        <w:rPr>
          <w:rFonts w:ascii="Times New Roman" w:eastAsia="Calibri" w:hAnsi="Times New Roman" w:cs="Times New Roman"/>
          <w:kern w:val="0"/>
          <w:lang w:val="en-US"/>
          <w14:ligatures w14:val="none"/>
        </w:rPr>
        <w:t>judge also qualified the princip</w:t>
      </w:r>
      <w:r w:rsidR="000B61DC">
        <w:rPr>
          <w:rFonts w:ascii="Times New Roman" w:eastAsia="Calibri" w:hAnsi="Times New Roman" w:cs="Times New Roman"/>
          <w:kern w:val="0"/>
          <w:lang w:val="en-US"/>
          <w14:ligatures w14:val="none"/>
        </w:rPr>
        <w:t>le</w:t>
      </w:r>
      <w:r w:rsidR="00DC44A0" w:rsidRPr="00BD15E5">
        <w:rPr>
          <w:rFonts w:ascii="Times New Roman" w:eastAsia="Calibri" w:hAnsi="Times New Roman" w:cs="Times New Roman"/>
          <w:kern w:val="0"/>
          <w:lang w:val="en-US"/>
          <w14:ligatures w14:val="none"/>
        </w:rPr>
        <w:t xml:space="preserve"> of proof of damages by stating at p</w:t>
      </w:r>
      <w:r w:rsidR="00AA7B3F">
        <w:rPr>
          <w:rFonts w:ascii="Times New Roman" w:eastAsia="Calibri" w:hAnsi="Times New Roman" w:cs="Times New Roman"/>
          <w:kern w:val="0"/>
          <w:lang w:val="en-US"/>
          <w14:ligatures w14:val="none"/>
        </w:rPr>
        <w:t xml:space="preserve"> </w:t>
      </w:r>
      <w:r w:rsidR="00DC44A0" w:rsidRPr="00BD15E5">
        <w:rPr>
          <w:rFonts w:ascii="Times New Roman" w:eastAsia="Calibri" w:hAnsi="Times New Roman" w:cs="Times New Roman"/>
          <w:kern w:val="0"/>
          <w:lang w:val="en-US"/>
          <w14:ligatures w14:val="none"/>
        </w:rPr>
        <w:t xml:space="preserve">5 </w:t>
      </w:r>
      <w:r w:rsidR="00FC7A91">
        <w:rPr>
          <w:rFonts w:ascii="Times New Roman" w:eastAsia="Calibri" w:hAnsi="Times New Roman" w:cs="Times New Roman"/>
          <w:kern w:val="0"/>
          <w:lang w:val="en-US"/>
          <w14:ligatures w14:val="none"/>
        </w:rPr>
        <w:t>a</w:t>
      </w:r>
      <w:r w:rsidR="00DC44A0" w:rsidRPr="00BD15E5">
        <w:rPr>
          <w:rFonts w:ascii="Times New Roman" w:eastAsia="Calibri" w:hAnsi="Times New Roman" w:cs="Times New Roman"/>
          <w:kern w:val="0"/>
          <w:lang w:val="en-US"/>
          <w14:ligatures w14:val="none"/>
        </w:rPr>
        <w:t xml:space="preserve">s follows </w:t>
      </w:r>
      <w:r w:rsidR="00FC7A91">
        <w:rPr>
          <w:rFonts w:ascii="Times New Roman" w:eastAsia="Calibri" w:hAnsi="Times New Roman" w:cs="Times New Roman"/>
          <w:kern w:val="0"/>
          <w:lang w:val="en-US"/>
          <w14:ligatures w14:val="none"/>
        </w:rPr>
        <w:t>“A</w:t>
      </w:r>
      <w:r w:rsidR="00DC44A0" w:rsidRPr="00BD15E5">
        <w:rPr>
          <w:rFonts w:ascii="Times New Roman" w:eastAsia="Calibri" w:hAnsi="Times New Roman" w:cs="Times New Roman"/>
          <w:kern w:val="0"/>
          <w:lang w:val="en-US"/>
          <w14:ligatures w14:val="none"/>
        </w:rPr>
        <w:t xml:space="preserve"> plaintiff who su</w:t>
      </w:r>
      <w:r w:rsidR="00FC7A91">
        <w:rPr>
          <w:rFonts w:ascii="Times New Roman" w:eastAsia="Calibri" w:hAnsi="Times New Roman" w:cs="Times New Roman"/>
          <w:kern w:val="0"/>
          <w:lang w:val="en-US"/>
          <w14:ligatures w14:val="none"/>
        </w:rPr>
        <w:t>es</w:t>
      </w:r>
      <w:r w:rsidR="00DC44A0" w:rsidRPr="00BD15E5">
        <w:rPr>
          <w:rFonts w:ascii="Times New Roman" w:eastAsia="Calibri" w:hAnsi="Times New Roman" w:cs="Times New Roman"/>
          <w:kern w:val="0"/>
          <w:lang w:val="en-US"/>
          <w14:ligatures w14:val="none"/>
        </w:rPr>
        <w:t xml:space="preserve"> for damages is required to prove </w:t>
      </w:r>
      <w:r w:rsidR="00FC7A91">
        <w:rPr>
          <w:rFonts w:ascii="Times New Roman" w:eastAsia="Calibri" w:hAnsi="Times New Roman" w:cs="Times New Roman"/>
          <w:kern w:val="0"/>
          <w:lang w:val="en-US"/>
          <w14:ligatures w14:val="none"/>
        </w:rPr>
        <w:t>his</w:t>
      </w:r>
      <w:r w:rsidR="00DC44A0" w:rsidRPr="00BD15E5">
        <w:rPr>
          <w:rFonts w:ascii="Times New Roman" w:eastAsia="Calibri" w:hAnsi="Times New Roman" w:cs="Times New Roman"/>
          <w:kern w:val="0"/>
          <w:lang w:val="en-US"/>
          <w14:ligatures w14:val="none"/>
        </w:rPr>
        <w:t xml:space="preserve"> damages</w:t>
      </w:r>
      <w:r w:rsidR="00FC7A91">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sidR="00FC7A91">
        <w:rPr>
          <w:rFonts w:ascii="Times New Roman" w:eastAsia="Calibri" w:hAnsi="Times New Roman" w:cs="Times New Roman"/>
          <w:kern w:val="0"/>
          <w:lang w:val="en-US"/>
          <w14:ligatures w14:val="none"/>
        </w:rPr>
        <w:t>A</w:t>
      </w:r>
      <w:r w:rsidR="00DC44A0" w:rsidRPr="00BD15E5">
        <w:rPr>
          <w:rFonts w:ascii="Times New Roman" w:eastAsia="Calibri" w:hAnsi="Times New Roman" w:cs="Times New Roman"/>
          <w:kern w:val="0"/>
          <w:lang w:val="en-US"/>
          <w14:ligatures w14:val="none"/>
        </w:rPr>
        <w:t xml:space="preserve"> court will not presume damages in the absence of proof of such damages by the plaintiff</w:t>
      </w:r>
      <w:r w:rsidR="00FC7A91">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sidR="00FC7A91">
        <w:rPr>
          <w:rFonts w:ascii="Times New Roman" w:eastAsia="Calibri" w:hAnsi="Times New Roman" w:cs="Times New Roman"/>
          <w:kern w:val="0"/>
          <w:lang w:val="en-US"/>
          <w14:ligatures w14:val="none"/>
        </w:rPr>
        <w:t>H</w:t>
      </w:r>
      <w:r w:rsidR="00DC44A0" w:rsidRPr="00BD15E5">
        <w:rPr>
          <w:rFonts w:ascii="Times New Roman" w:eastAsia="Calibri" w:hAnsi="Times New Roman" w:cs="Times New Roman"/>
          <w:kern w:val="0"/>
          <w:lang w:val="en-US"/>
          <w14:ligatures w14:val="none"/>
        </w:rPr>
        <w:t>owever, the princip</w:t>
      </w:r>
      <w:r w:rsidR="000B61DC">
        <w:rPr>
          <w:rFonts w:ascii="Times New Roman" w:eastAsia="Calibri" w:hAnsi="Times New Roman" w:cs="Times New Roman"/>
          <w:kern w:val="0"/>
          <w:lang w:val="en-US"/>
          <w14:ligatures w14:val="none"/>
        </w:rPr>
        <w:t>le</w:t>
      </w:r>
      <w:r w:rsidR="00DC44A0" w:rsidRPr="00BD15E5">
        <w:rPr>
          <w:rFonts w:ascii="Times New Roman" w:eastAsia="Calibri" w:hAnsi="Times New Roman" w:cs="Times New Roman"/>
          <w:kern w:val="0"/>
          <w:lang w:val="en-US"/>
          <w14:ligatures w14:val="none"/>
        </w:rPr>
        <w:t xml:space="preserve"> that a plaintiff must pro</w:t>
      </w:r>
      <w:r w:rsidR="00FC7A91">
        <w:rPr>
          <w:rFonts w:ascii="Times New Roman" w:eastAsia="Calibri" w:hAnsi="Times New Roman" w:cs="Times New Roman"/>
          <w:kern w:val="0"/>
          <w:lang w:val="en-US"/>
          <w14:ligatures w14:val="none"/>
        </w:rPr>
        <w:t>ve</w:t>
      </w:r>
      <w:r w:rsidR="00DC44A0" w:rsidRPr="00BD15E5">
        <w:rPr>
          <w:rFonts w:ascii="Times New Roman" w:eastAsia="Calibri" w:hAnsi="Times New Roman" w:cs="Times New Roman"/>
          <w:kern w:val="0"/>
          <w:lang w:val="en-US"/>
          <w14:ligatures w14:val="none"/>
        </w:rPr>
        <w:t xml:space="preserve"> his damages is not a strict rule. What is required of a plaintiff is to place before the court all the evidence that is r</w:t>
      </w:r>
      <w:r w:rsidR="00FC7A91">
        <w:rPr>
          <w:rFonts w:ascii="Times New Roman" w:eastAsia="Calibri" w:hAnsi="Times New Roman" w:cs="Times New Roman"/>
          <w:kern w:val="0"/>
          <w:lang w:val="en-US"/>
          <w14:ligatures w14:val="none"/>
        </w:rPr>
        <w:t>easonably</w:t>
      </w:r>
      <w:r w:rsidR="00DC44A0" w:rsidRPr="00BD15E5">
        <w:rPr>
          <w:rFonts w:ascii="Times New Roman" w:eastAsia="Calibri" w:hAnsi="Times New Roman" w:cs="Times New Roman"/>
          <w:kern w:val="0"/>
          <w:lang w:val="en-US"/>
          <w14:ligatures w14:val="none"/>
        </w:rPr>
        <w:t xml:space="preserve"> available to him</w:t>
      </w:r>
      <w:r w:rsidR="00FC7A91">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sidR="00FC7A91">
        <w:rPr>
          <w:rFonts w:ascii="Times New Roman" w:eastAsia="Calibri" w:hAnsi="Times New Roman" w:cs="Times New Roman"/>
          <w:kern w:val="0"/>
          <w:lang w:val="en-US"/>
          <w14:ligatures w14:val="none"/>
        </w:rPr>
        <w:t>B</w:t>
      </w:r>
      <w:r w:rsidR="00DC44A0" w:rsidRPr="00BD15E5">
        <w:rPr>
          <w:rFonts w:ascii="Times New Roman" w:eastAsia="Calibri" w:hAnsi="Times New Roman" w:cs="Times New Roman"/>
          <w:kern w:val="0"/>
          <w:lang w:val="en-US"/>
          <w14:ligatures w14:val="none"/>
        </w:rPr>
        <w:t xml:space="preserve">efore this </w:t>
      </w:r>
      <w:r w:rsidR="00FC7A91">
        <w:rPr>
          <w:rFonts w:ascii="Times New Roman" w:eastAsia="Calibri" w:hAnsi="Times New Roman" w:cs="Times New Roman"/>
          <w:kern w:val="0"/>
          <w:lang w:val="en-US"/>
          <w14:ligatures w14:val="none"/>
        </w:rPr>
        <w:t>p</w:t>
      </w:r>
      <w:r w:rsidR="00DC44A0" w:rsidRPr="00BD15E5">
        <w:rPr>
          <w:rFonts w:ascii="Times New Roman" w:eastAsia="Calibri" w:hAnsi="Times New Roman" w:cs="Times New Roman"/>
          <w:kern w:val="0"/>
          <w:lang w:val="en-US"/>
          <w14:ligatures w14:val="none"/>
        </w:rPr>
        <w:t>rinci</w:t>
      </w:r>
      <w:r w:rsidR="00FC7A91">
        <w:rPr>
          <w:rFonts w:ascii="Times New Roman" w:eastAsia="Calibri" w:hAnsi="Times New Roman" w:cs="Times New Roman"/>
          <w:kern w:val="0"/>
          <w:lang w:val="en-US"/>
          <w14:ligatures w14:val="none"/>
        </w:rPr>
        <w:t xml:space="preserve">ple </w:t>
      </w:r>
      <w:r w:rsidR="00DC44A0" w:rsidRPr="00BD15E5">
        <w:rPr>
          <w:rFonts w:ascii="Times New Roman" w:eastAsia="Calibri" w:hAnsi="Times New Roman" w:cs="Times New Roman"/>
          <w:kern w:val="0"/>
          <w:lang w:val="en-US"/>
          <w14:ligatures w14:val="none"/>
        </w:rPr>
        <w:t>can come into effect</w:t>
      </w:r>
      <w:r w:rsidR="00FC7A91">
        <w:rPr>
          <w:rFonts w:ascii="Times New Roman" w:eastAsia="Calibri" w:hAnsi="Times New Roman" w:cs="Times New Roman"/>
          <w:kern w:val="0"/>
          <w:lang w:val="en-US"/>
          <w14:ligatures w14:val="none"/>
        </w:rPr>
        <w:t>, i</w:t>
      </w:r>
      <w:r w:rsidR="00DC44A0" w:rsidRPr="00BD15E5">
        <w:rPr>
          <w:rFonts w:ascii="Times New Roman" w:eastAsia="Calibri" w:hAnsi="Times New Roman" w:cs="Times New Roman"/>
          <w:kern w:val="0"/>
          <w:lang w:val="en-US"/>
          <w14:ligatures w14:val="none"/>
        </w:rPr>
        <w:t>t must be established that the plaintiff has suffered some damages and that all that has to be established i</w:t>
      </w:r>
      <w:r w:rsidR="000B61DC">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 xml:space="preserve"> the quantum of these damages</w:t>
      </w:r>
      <w:r w:rsidR="00FC7A91">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sidR="00FC7A91">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 xml:space="preserve">his was stated by </w:t>
      </w:r>
      <w:r w:rsidR="00AA7B3F" w:rsidRPr="00AA7B3F">
        <w:rPr>
          <w:rFonts w:ascii="Times New Roman" w:eastAsia="Calibri" w:hAnsi="Times New Roman" w:cs="Times New Roman"/>
          <w:smallCaps/>
          <w:kern w:val="0"/>
          <w:lang w:val="en-US"/>
          <w14:ligatures w14:val="none"/>
        </w:rPr>
        <w:t>selke</w:t>
      </w:r>
      <w:r w:rsidR="00AA7B3F">
        <w:rPr>
          <w:rFonts w:ascii="Times New Roman" w:eastAsia="Calibri" w:hAnsi="Times New Roman" w:cs="Times New Roman"/>
          <w:kern w:val="0"/>
          <w:lang w:val="en-US"/>
          <w14:ligatures w14:val="none"/>
        </w:rPr>
        <w:t xml:space="preserve"> </w:t>
      </w:r>
      <w:r w:rsidR="00DC44A0" w:rsidRPr="00BD15E5">
        <w:rPr>
          <w:rFonts w:ascii="Times New Roman" w:eastAsia="Calibri" w:hAnsi="Times New Roman" w:cs="Times New Roman"/>
          <w:kern w:val="0"/>
          <w:lang w:val="en-US"/>
          <w14:ligatures w14:val="none"/>
        </w:rPr>
        <w:t>J in the following te</w:t>
      </w:r>
      <w:r w:rsidR="00FC7A91">
        <w:rPr>
          <w:rFonts w:ascii="Times New Roman" w:eastAsia="Calibri" w:hAnsi="Times New Roman" w:cs="Times New Roman"/>
          <w:kern w:val="0"/>
          <w:lang w:val="en-US"/>
          <w14:ligatures w14:val="none"/>
        </w:rPr>
        <w:t>rms:</w:t>
      </w:r>
      <w:r w:rsidR="00DC44A0" w:rsidRPr="00BD15E5">
        <w:rPr>
          <w:rFonts w:ascii="Times New Roman" w:eastAsia="Calibri" w:hAnsi="Times New Roman" w:cs="Times New Roman"/>
          <w:kern w:val="0"/>
          <w:lang w:val="en-US"/>
          <w14:ligatures w14:val="none"/>
        </w:rPr>
        <w:t xml:space="preserve"> </w:t>
      </w:r>
      <w:r w:rsidR="00FC7A91">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but to make such</w:t>
      </w:r>
      <w:r w:rsidR="00FC7A91">
        <w:rPr>
          <w:rFonts w:ascii="Times New Roman" w:eastAsia="Calibri" w:hAnsi="Times New Roman" w:cs="Times New Roman"/>
          <w:kern w:val="0"/>
          <w:lang w:val="en-US"/>
          <w14:ligatures w14:val="none"/>
        </w:rPr>
        <w:t xml:space="preserve"> dicta</w:t>
      </w:r>
      <w:r w:rsidR="00DC44A0" w:rsidRPr="00BD15E5">
        <w:rPr>
          <w:rFonts w:ascii="Times New Roman" w:eastAsia="Calibri" w:hAnsi="Times New Roman" w:cs="Times New Roman"/>
          <w:kern w:val="0"/>
          <w:lang w:val="en-US"/>
          <w14:ligatures w14:val="none"/>
        </w:rPr>
        <w:t xml:space="preserve"> into inflexible rules, applicable in every instance, without regard to the circumstances of the pa</w:t>
      </w:r>
      <w:r w:rsidR="00FC7A91">
        <w:rPr>
          <w:rFonts w:ascii="Times New Roman" w:eastAsia="Calibri" w:hAnsi="Times New Roman" w:cs="Times New Roman"/>
          <w:kern w:val="0"/>
          <w:lang w:val="en-US"/>
          <w14:ligatures w14:val="none"/>
        </w:rPr>
        <w:t>rtie</w:t>
      </w:r>
      <w:r w:rsidR="00DC44A0" w:rsidRPr="00BD15E5">
        <w:rPr>
          <w:rFonts w:ascii="Times New Roman" w:eastAsia="Calibri" w:hAnsi="Times New Roman" w:cs="Times New Roman"/>
          <w:kern w:val="0"/>
          <w:lang w:val="en-US"/>
          <w14:ligatures w14:val="none"/>
        </w:rPr>
        <w:t xml:space="preserve">s in respect of </w:t>
      </w:r>
      <w:r w:rsidR="00FC7A91">
        <w:rPr>
          <w:rFonts w:ascii="Times New Roman" w:eastAsia="Calibri" w:hAnsi="Times New Roman" w:cs="Times New Roman"/>
          <w:kern w:val="0"/>
          <w:lang w:val="en-US"/>
          <w14:ligatures w14:val="none"/>
        </w:rPr>
        <w:t xml:space="preserve">the </w:t>
      </w:r>
      <w:r w:rsidR="00DC44A0" w:rsidRPr="00BD15E5">
        <w:rPr>
          <w:rFonts w:ascii="Times New Roman" w:eastAsia="Calibri" w:hAnsi="Times New Roman" w:cs="Times New Roman"/>
          <w:kern w:val="0"/>
          <w:lang w:val="en-US"/>
          <w14:ligatures w14:val="none"/>
        </w:rPr>
        <w:t>availability of evidence or to the precise nature of the claim, it seems to me</w:t>
      </w:r>
      <w:r w:rsidR="00AA181D">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results not </w:t>
      </w:r>
      <w:r w:rsidR="00AA181D">
        <w:rPr>
          <w:rFonts w:ascii="Times New Roman" w:eastAsia="Calibri" w:hAnsi="Times New Roman" w:cs="Times New Roman"/>
          <w:kern w:val="0"/>
          <w:lang w:val="en-US"/>
          <w14:ligatures w14:val="none"/>
        </w:rPr>
        <w:t>in</w:t>
      </w:r>
      <w:r w:rsidR="00DC44A0" w:rsidRPr="00BD15E5">
        <w:rPr>
          <w:rFonts w:ascii="Times New Roman" w:eastAsia="Calibri" w:hAnsi="Times New Roman" w:cs="Times New Roman"/>
          <w:kern w:val="0"/>
          <w:lang w:val="en-US"/>
          <w14:ligatures w14:val="none"/>
        </w:rPr>
        <w:t>frequently in injustice</w:t>
      </w:r>
      <w:r w:rsidR="00AA181D">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sidR="00AA181D">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here must be</w:t>
      </w:r>
      <w:r w:rsidR="00AA181D">
        <w:rPr>
          <w:rFonts w:ascii="Times New Roman" w:eastAsia="Calibri" w:hAnsi="Times New Roman" w:cs="Times New Roman"/>
          <w:kern w:val="0"/>
          <w:lang w:val="en-US"/>
          <w14:ligatures w14:val="none"/>
        </w:rPr>
        <w:t xml:space="preserve"> many</w:t>
      </w:r>
      <w:r w:rsidR="00DC44A0" w:rsidRPr="00BD15E5">
        <w:rPr>
          <w:rFonts w:ascii="Times New Roman" w:eastAsia="Calibri" w:hAnsi="Times New Roman" w:cs="Times New Roman"/>
          <w:kern w:val="0"/>
          <w:lang w:val="en-US"/>
          <w14:ligatures w14:val="none"/>
        </w:rPr>
        <w:t xml:space="preserve"> types of claims due to</w:t>
      </w:r>
      <w:r w:rsidR="000B54E8">
        <w:rPr>
          <w:rFonts w:ascii="Times New Roman" w:eastAsia="Calibri" w:hAnsi="Times New Roman" w:cs="Times New Roman"/>
          <w:kern w:val="0"/>
          <w:lang w:val="en-US"/>
          <w14:ligatures w14:val="none"/>
        </w:rPr>
        <w:t xml:space="preserve"> breach</w:t>
      </w:r>
      <w:r w:rsidR="00DC44A0" w:rsidRPr="00BD15E5">
        <w:rPr>
          <w:rFonts w:ascii="Times New Roman" w:eastAsia="Calibri" w:hAnsi="Times New Roman" w:cs="Times New Roman"/>
          <w:kern w:val="0"/>
          <w:lang w:val="en-US"/>
          <w14:ligatures w14:val="none"/>
        </w:rPr>
        <w:t xml:space="preserve"> of contract, </w:t>
      </w:r>
      <w:r w:rsidR="00DC44A0" w:rsidRPr="00BD15E5">
        <w:rPr>
          <w:rFonts w:ascii="Times New Roman" w:eastAsia="Calibri" w:hAnsi="Times New Roman" w:cs="Times New Roman"/>
          <w:kern w:val="0"/>
          <w:lang w:val="en-US"/>
          <w14:ligatures w14:val="none"/>
        </w:rPr>
        <w:lastRenderedPageBreak/>
        <w:t>which do not ad</w:t>
      </w:r>
      <w:r w:rsidR="00AA181D">
        <w:rPr>
          <w:rFonts w:ascii="Times New Roman" w:eastAsia="Calibri" w:hAnsi="Times New Roman" w:cs="Times New Roman"/>
          <w:kern w:val="0"/>
          <w:lang w:val="en-US"/>
          <w14:ligatures w14:val="none"/>
        </w:rPr>
        <w:t>mit</w:t>
      </w:r>
      <w:r w:rsidR="00DC44A0" w:rsidRPr="00BD15E5">
        <w:rPr>
          <w:rFonts w:ascii="Times New Roman" w:eastAsia="Calibri" w:hAnsi="Times New Roman" w:cs="Times New Roman"/>
          <w:kern w:val="0"/>
          <w:lang w:val="en-US"/>
          <w14:ligatures w14:val="none"/>
        </w:rPr>
        <w:t xml:space="preserve"> for v</w:t>
      </w:r>
      <w:r w:rsidR="00AA181D">
        <w:rPr>
          <w:rFonts w:ascii="Times New Roman" w:eastAsia="Calibri" w:hAnsi="Times New Roman" w:cs="Times New Roman"/>
          <w:kern w:val="0"/>
          <w:lang w:val="en-US"/>
          <w14:ligatures w14:val="none"/>
        </w:rPr>
        <w:t>ariou</w:t>
      </w:r>
      <w:r w:rsidR="00DC44A0" w:rsidRPr="00BD15E5">
        <w:rPr>
          <w:rFonts w:ascii="Times New Roman" w:eastAsia="Calibri" w:hAnsi="Times New Roman" w:cs="Times New Roman"/>
          <w:kern w:val="0"/>
          <w:lang w:val="en-US"/>
          <w14:ligatures w14:val="none"/>
        </w:rPr>
        <w:t>s reasons of st</w:t>
      </w:r>
      <w:r w:rsidR="00AA181D">
        <w:rPr>
          <w:rFonts w:ascii="Times New Roman" w:eastAsia="Calibri" w:hAnsi="Times New Roman" w:cs="Times New Roman"/>
          <w:kern w:val="0"/>
          <w:lang w:val="en-US"/>
          <w14:ligatures w14:val="none"/>
        </w:rPr>
        <w:t>rict or</w:t>
      </w:r>
      <w:r w:rsidR="00DC44A0" w:rsidRPr="00BD15E5">
        <w:rPr>
          <w:rFonts w:ascii="Times New Roman" w:eastAsia="Calibri" w:hAnsi="Times New Roman" w:cs="Times New Roman"/>
          <w:kern w:val="0"/>
          <w:lang w:val="en-US"/>
          <w14:ligatures w14:val="none"/>
        </w:rPr>
        <w:t xml:space="preserve"> </w:t>
      </w:r>
      <w:r w:rsidR="00AA181D">
        <w:rPr>
          <w:rFonts w:ascii="Times New Roman" w:eastAsia="Calibri" w:hAnsi="Times New Roman" w:cs="Times New Roman"/>
          <w:kern w:val="0"/>
          <w:lang w:val="en-US"/>
          <w14:ligatures w14:val="none"/>
        </w:rPr>
        <w:t>detailed</w:t>
      </w:r>
      <w:r w:rsidR="00DC44A0" w:rsidRPr="00BD15E5">
        <w:rPr>
          <w:rFonts w:ascii="Times New Roman" w:eastAsia="Calibri" w:hAnsi="Times New Roman" w:cs="Times New Roman"/>
          <w:kern w:val="0"/>
          <w:lang w:val="en-US"/>
          <w14:ligatures w14:val="none"/>
        </w:rPr>
        <w:t xml:space="preserve"> proof in terms of so much money</w:t>
      </w:r>
      <w:r w:rsidR="00AA181D">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sidR="00AA181D">
        <w:rPr>
          <w:rFonts w:ascii="Times New Roman" w:eastAsia="Calibri" w:hAnsi="Times New Roman" w:cs="Times New Roman"/>
          <w:kern w:val="0"/>
          <w:lang w:val="en-US"/>
          <w14:ligatures w14:val="none"/>
        </w:rPr>
        <w:t>F</w:t>
      </w:r>
      <w:r w:rsidR="00DC44A0" w:rsidRPr="00BD15E5">
        <w:rPr>
          <w:rFonts w:ascii="Times New Roman" w:eastAsia="Calibri" w:hAnsi="Times New Roman" w:cs="Times New Roman"/>
          <w:kern w:val="0"/>
          <w:lang w:val="en-US"/>
          <w14:ligatures w14:val="none"/>
        </w:rPr>
        <w:t>or example, lo</w:t>
      </w:r>
      <w:r w:rsidR="00AA181D">
        <w:rPr>
          <w:rFonts w:ascii="Times New Roman" w:eastAsia="Calibri" w:hAnsi="Times New Roman" w:cs="Times New Roman"/>
          <w:kern w:val="0"/>
          <w:lang w:val="en-US"/>
          <w14:ligatures w14:val="none"/>
        </w:rPr>
        <w:t>ss</w:t>
      </w:r>
      <w:r w:rsidR="00DC44A0" w:rsidRPr="00BD15E5">
        <w:rPr>
          <w:rFonts w:ascii="Times New Roman" w:eastAsia="Calibri" w:hAnsi="Times New Roman" w:cs="Times New Roman"/>
          <w:kern w:val="0"/>
          <w:lang w:val="en-US"/>
          <w14:ligatures w14:val="none"/>
        </w:rPr>
        <w:t xml:space="preserve"> of business, especially in relation to the future</w:t>
      </w:r>
      <w:r w:rsidR="00AA181D">
        <w:rPr>
          <w:rFonts w:ascii="Times New Roman" w:eastAsia="Calibri" w:hAnsi="Times New Roman" w:cs="Times New Roman"/>
          <w:kern w:val="0"/>
          <w:lang w:val="en-US"/>
          <w14:ligatures w14:val="none"/>
        </w:rPr>
        <w:t xml:space="preserve"> cf </w:t>
      </w:r>
      <w:r w:rsidR="00AA181D" w:rsidRPr="00031655">
        <w:rPr>
          <w:rFonts w:ascii="Times New Roman" w:eastAsia="Calibri" w:hAnsi="Times New Roman" w:cs="Times New Roman"/>
          <w:i/>
          <w:kern w:val="0"/>
          <w:lang w:val="en-US"/>
          <w14:ligatures w14:val="none"/>
        </w:rPr>
        <w:t xml:space="preserve">Bower </w:t>
      </w:r>
      <w:r w:rsidR="00AA181D" w:rsidRPr="00AA7B3F">
        <w:rPr>
          <w:rFonts w:ascii="Times New Roman" w:eastAsia="Calibri" w:hAnsi="Times New Roman" w:cs="Times New Roman"/>
          <w:iCs/>
          <w:kern w:val="0"/>
          <w:lang w:val="en-US"/>
          <w14:ligatures w14:val="none"/>
        </w:rPr>
        <w:t>v</w:t>
      </w:r>
      <w:r w:rsidR="00AA181D" w:rsidRPr="00031655">
        <w:rPr>
          <w:rFonts w:ascii="Times New Roman" w:eastAsia="Calibri" w:hAnsi="Times New Roman" w:cs="Times New Roman"/>
          <w:i/>
          <w:kern w:val="0"/>
          <w:lang w:val="en-US"/>
          <w14:ligatures w14:val="none"/>
        </w:rPr>
        <w:t xml:space="preserve"> Sparks, Young and Farmers Meat Industries Ltd</w:t>
      </w:r>
      <w:r w:rsidR="00AA181D">
        <w:rPr>
          <w:rFonts w:ascii="Times New Roman" w:eastAsia="Calibri" w:hAnsi="Times New Roman" w:cs="Times New Roman"/>
          <w:kern w:val="0"/>
          <w:lang w:val="en-US"/>
          <w14:ligatures w14:val="none"/>
        </w:rPr>
        <w:t xml:space="preserve"> 1936 NDP 1 at p 23”</w:t>
      </w:r>
      <w:r w:rsidR="00DC44A0" w:rsidRPr="00BD15E5">
        <w:rPr>
          <w:rFonts w:ascii="Times New Roman" w:eastAsia="Calibri" w:hAnsi="Times New Roman" w:cs="Times New Roman"/>
          <w:kern w:val="0"/>
          <w:lang w:val="en-US"/>
          <w14:ligatures w14:val="none"/>
        </w:rPr>
        <w:t xml:space="preserve"> </w:t>
      </w:r>
    </w:p>
    <w:p w14:paraId="4E40084B" w14:textId="77777777" w:rsidR="00AA181D" w:rsidRDefault="00AA181D" w:rsidP="00BD15E5">
      <w:pPr>
        <w:spacing w:after="0" w:line="360" w:lineRule="auto"/>
        <w:jc w:val="both"/>
        <w:rPr>
          <w:rFonts w:ascii="Times New Roman" w:eastAsia="Calibri" w:hAnsi="Times New Roman" w:cs="Times New Roman"/>
          <w:kern w:val="0"/>
          <w:lang w:val="en-US"/>
          <w14:ligatures w14:val="none"/>
        </w:rPr>
      </w:pPr>
    </w:p>
    <w:p w14:paraId="098B08FB" w14:textId="77777777" w:rsidR="00B83379" w:rsidRDefault="00AA181D" w:rsidP="00EF6AF9">
      <w:pPr>
        <w:spacing w:after="0" w:line="360" w:lineRule="auto"/>
        <w:ind w:firstLine="720"/>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he damage</w:t>
      </w:r>
      <w:r>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 xml:space="preserve"> claimed in this m</w:t>
      </w:r>
      <w:r>
        <w:rPr>
          <w:rFonts w:ascii="Times New Roman" w:eastAsia="Calibri" w:hAnsi="Times New Roman" w:cs="Times New Roman"/>
          <w:kern w:val="0"/>
          <w:lang w:val="en-US"/>
          <w14:ligatures w14:val="none"/>
        </w:rPr>
        <w:t>at</w:t>
      </w:r>
      <w:r w:rsidR="00DC44A0" w:rsidRPr="00BD15E5">
        <w:rPr>
          <w:rFonts w:ascii="Times New Roman" w:eastAsia="Calibri" w:hAnsi="Times New Roman" w:cs="Times New Roman"/>
          <w:kern w:val="0"/>
          <w:lang w:val="en-US"/>
          <w14:ligatures w14:val="none"/>
        </w:rPr>
        <w:t>ter</w:t>
      </w:r>
      <w:r>
        <w:rPr>
          <w:rFonts w:ascii="Times New Roman" w:eastAsia="Calibri" w:hAnsi="Times New Roman" w:cs="Times New Roman"/>
          <w:kern w:val="0"/>
          <w:lang w:val="en-US"/>
          <w14:ligatures w14:val="none"/>
        </w:rPr>
        <w:t xml:space="preserve"> are</w:t>
      </w:r>
      <w:r w:rsidR="00DC44A0" w:rsidRPr="00BD15E5">
        <w:rPr>
          <w:rFonts w:ascii="Times New Roman" w:eastAsia="Calibri" w:hAnsi="Times New Roman" w:cs="Times New Roman"/>
          <w:kern w:val="0"/>
          <w:lang w:val="en-US"/>
          <w14:ligatures w14:val="none"/>
        </w:rPr>
        <w:t xml:space="preserve"> elaborated in the p</w:t>
      </w:r>
      <w:r>
        <w:rPr>
          <w:rFonts w:ascii="Times New Roman" w:eastAsia="Calibri" w:hAnsi="Times New Roman" w:cs="Times New Roman"/>
          <w:kern w:val="0"/>
          <w:lang w:val="en-US"/>
          <w14:ligatures w14:val="none"/>
        </w:rPr>
        <w:t>roje</w:t>
      </w:r>
      <w:r w:rsidR="00DC44A0" w:rsidRPr="00BD15E5">
        <w:rPr>
          <w:rFonts w:ascii="Times New Roman" w:eastAsia="Calibri" w:hAnsi="Times New Roman" w:cs="Times New Roman"/>
          <w:kern w:val="0"/>
          <w:lang w:val="en-US"/>
          <w14:ligatures w14:val="none"/>
        </w:rPr>
        <w:t>cted income and lo</w:t>
      </w:r>
      <w:r>
        <w:rPr>
          <w:rFonts w:ascii="Times New Roman" w:eastAsia="Calibri" w:hAnsi="Times New Roman" w:cs="Times New Roman"/>
          <w:kern w:val="0"/>
          <w:lang w:val="en-US"/>
          <w14:ligatures w14:val="none"/>
        </w:rPr>
        <w:t>ss</w:t>
      </w:r>
      <w:r w:rsidR="00DC44A0" w:rsidRPr="00BD15E5">
        <w:rPr>
          <w:rFonts w:ascii="Times New Roman" w:eastAsia="Calibri" w:hAnsi="Times New Roman" w:cs="Times New Roman"/>
          <w:kern w:val="0"/>
          <w:lang w:val="en-US"/>
          <w14:ligatures w14:val="none"/>
        </w:rPr>
        <w:t xml:space="preserve"> statement filed to support the granting of judgment. The court does not have in it</w:t>
      </w:r>
      <w:r>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 xml:space="preserve"> aid any information in </w:t>
      </w:r>
      <w:r>
        <w:rPr>
          <w:rFonts w:ascii="Times New Roman" w:eastAsia="Calibri" w:hAnsi="Times New Roman" w:cs="Times New Roman"/>
          <w:kern w:val="0"/>
          <w:lang w:val="en-US"/>
          <w14:ligatures w14:val="none"/>
        </w:rPr>
        <w:t>rebuttal. T</w:t>
      </w:r>
      <w:r w:rsidR="00DC44A0" w:rsidRPr="00BD15E5">
        <w:rPr>
          <w:rFonts w:ascii="Times New Roman" w:eastAsia="Calibri" w:hAnsi="Times New Roman" w:cs="Times New Roman"/>
          <w:kern w:val="0"/>
          <w:lang w:val="en-US"/>
          <w14:ligatures w14:val="none"/>
        </w:rPr>
        <w:t>he court cannot manufacture evidence to water down the claim</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he defend</w:t>
      </w:r>
      <w:r w:rsidR="000B54E8">
        <w:rPr>
          <w:rFonts w:ascii="Times New Roman" w:eastAsia="Calibri" w:hAnsi="Times New Roman" w:cs="Times New Roman"/>
          <w:kern w:val="0"/>
          <w:lang w:val="en-US"/>
          <w14:ligatures w14:val="none"/>
        </w:rPr>
        <w:t>ant</w:t>
      </w:r>
      <w:r w:rsidR="00DC44A0" w:rsidRPr="00BD15E5">
        <w:rPr>
          <w:rFonts w:ascii="Times New Roman" w:eastAsia="Calibri" w:hAnsi="Times New Roman" w:cs="Times New Roman"/>
          <w:kern w:val="0"/>
          <w:lang w:val="en-US"/>
          <w14:ligatures w14:val="none"/>
        </w:rPr>
        <w:t xml:space="preserve"> has itself to blame because the consequences of a </w:t>
      </w:r>
      <w:r w:rsidR="00B83379">
        <w:rPr>
          <w:rFonts w:ascii="Times New Roman" w:eastAsia="Calibri" w:hAnsi="Times New Roman" w:cs="Times New Roman"/>
          <w:kern w:val="0"/>
          <w:lang w:val="en-US"/>
          <w14:ligatures w14:val="none"/>
        </w:rPr>
        <w:t>non-</w:t>
      </w:r>
      <w:r w:rsidR="00B83379" w:rsidRPr="00BD15E5">
        <w:rPr>
          <w:rFonts w:ascii="Times New Roman" w:eastAsia="Calibri" w:hAnsi="Times New Roman" w:cs="Times New Roman"/>
          <w:kern w:val="0"/>
          <w:lang w:val="en-US"/>
          <w14:ligatures w14:val="none"/>
        </w:rPr>
        <w:t>defense</w:t>
      </w:r>
      <w:r w:rsidR="00DC44A0" w:rsidRPr="00BD15E5">
        <w:rPr>
          <w:rFonts w:ascii="Times New Roman" w:eastAsia="Calibri" w:hAnsi="Times New Roman" w:cs="Times New Roman"/>
          <w:kern w:val="0"/>
          <w:lang w:val="en-US"/>
          <w14:ligatures w14:val="none"/>
        </w:rPr>
        <w:t xml:space="preserve"> to a claim are always di</w:t>
      </w:r>
      <w:r w:rsidR="00B83379">
        <w:rPr>
          <w:rFonts w:ascii="Times New Roman" w:eastAsia="Calibri" w:hAnsi="Times New Roman" w:cs="Times New Roman"/>
          <w:kern w:val="0"/>
          <w:lang w:val="en-US"/>
          <w14:ligatures w14:val="none"/>
        </w:rPr>
        <w:t>r</w:t>
      </w:r>
      <w:r w:rsidR="00DC44A0" w:rsidRPr="00BD15E5">
        <w:rPr>
          <w:rFonts w:ascii="Times New Roman" w:eastAsia="Calibri" w:hAnsi="Times New Roman" w:cs="Times New Roman"/>
          <w:kern w:val="0"/>
          <w:lang w:val="en-US"/>
          <w14:ligatures w14:val="none"/>
        </w:rPr>
        <w:t>e especially so because the defendant</w:t>
      </w:r>
      <w:r w:rsidR="00B83379">
        <w:rPr>
          <w:rFonts w:ascii="Times New Roman" w:eastAsia="Calibri" w:hAnsi="Times New Roman" w:cs="Times New Roman"/>
          <w:kern w:val="0"/>
          <w:lang w:val="en-US"/>
          <w14:ligatures w14:val="none"/>
        </w:rPr>
        <w:t>’s</w:t>
      </w:r>
      <w:r w:rsidR="00DC44A0" w:rsidRPr="00BD15E5">
        <w:rPr>
          <w:rFonts w:ascii="Times New Roman" w:eastAsia="Calibri" w:hAnsi="Times New Roman" w:cs="Times New Roman"/>
          <w:kern w:val="0"/>
          <w:lang w:val="en-US"/>
          <w14:ligatures w14:val="none"/>
        </w:rPr>
        <w:t xml:space="preserve"> side of the story is not placed before the court</w:t>
      </w:r>
      <w:r w:rsidR="00B83379">
        <w:rPr>
          <w:rFonts w:ascii="Times New Roman" w:eastAsia="Calibri" w:hAnsi="Times New Roman" w:cs="Times New Roman"/>
          <w:kern w:val="0"/>
          <w:lang w:val="en-US"/>
          <w14:ligatures w14:val="none"/>
        </w:rPr>
        <w:t>.</w:t>
      </w:r>
    </w:p>
    <w:p w14:paraId="0E02ACB8" w14:textId="77777777" w:rsidR="00B83379" w:rsidRDefault="00B83379" w:rsidP="00AA7B3F">
      <w:pPr>
        <w:spacing w:after="0" w:line="360" w:lineRule="auto"/>
        <w:ind w:firstLine="720"/>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T</w:t>
      </w:r>
      <w:r w:rsidR="00DC44A0" w:rsidRPr="00BD15E5">
        <w:rPr>
          <w:rFonts w:ascii="Times New Roman" w:eastAsia="Calibri" w:hAnsi="Times New Roman" w:cs="Times New Roman"/>
          <w:kern w:val="0"/>
          <w:lang w:val="en-US"/>
          <w14:ligatures w14:val="none"/>
        </w:rPr>
        <w:t>he claim in th</w:t>
      </w:r>
      <w:r>
        <w:rPr>
          <w:rFonts w:ascii="Times New Roman" w:eastAsia="Calibri" w:hAnsi="Times New Roman" w:cs="Times New Roman"/>
          <w:kern w:val="0"/>
          <w:lang w:val="en-US"/>
          <w14:ligatures w14:val="none"/>
        </w:rPr>
        <w:t>is</w:t>
      </w:r>
      <w:r w:rsidR="00DC44A0" w:rsidRPr="00BD15E5">
        <w:rPr>
          <w:rFonts w:ascii="Times New Roman" w:eastAsia="Calibri" w:hAnsi="Times New Roman" w:cs="Times New Roman"/>
          <w:kern w:val="0"/>
          <w:lang w:val="en-US"/>
          <w14:ligatures w14:val="none"/>
        </w:rPr>
        <w:t xml:space="preserve"> matter being for loss of business is one w</w:t>
      </w:r>
      <w:r>
        <w:rPr>
          <w:rFonts w:ascii="Times New Roman" w:eastAsia="Calibri" w:hAnsi="Times New Roman" w:cs="Times New Roman"/>
          <w:kern w:val="0"/>
          <w:lang w:val="en-US"/>
          <w14:ligatures w14:val="none"/>
        </w:rPr>
        <w:t>here</w:t>
      </w:r>
      <w:r w:rsidR="00DC44A0" w:rsidRPr="00BD15E5">
        <w:rPr>
          <w:rFonts w:ascii="Times New Roman" w:eastAsia="Calibri" w:hAnsi="Times New Roman" w:cs="Times New Roman"/>
          <w:kern w:val="0"/>
          <w:lang w:val="en-US"/>
          <w14:ligatures w14:val="none"/>
        </w:rPr>
        <w:t xml:space="preserve"> damages are general in nature</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E</w:t>
      </w:r>
      <w:r w:rsidR="00DC44A0" w:rsidRPr="00BD15E5">
        <w:rPr>
          <w:rFonts w:ascii="Times New Roman" w:eastAsia="Calibri" w:hAnsi="Times New Roman" w:cs="Times New Roman"/>
          <w:kern w:val="0"/>
          <w:lang w:val="en-US"/>
          <w14:ligatures w14:val="none"/>
        </w:rPr>
        <w:t>x</w:t>
      </w:r>
      <w:r>
        <w:rPr>
          <w:rFonts w:ascii="Times New Roman" w:eastAsia="Calibri" w:hAnsi="Times New Roman" w:cs="Times New Roman"/>
          <w:kern w:val="0"/>
          <w:lang w:val="en-US"/>
          <w14:ligatures w14:val="none"/>
        </w:rPr>
        <w:t>actitude</w:t>
      </w:r>
      <w:r w:rsidR="00DC44A0" w:rsidRPr="00BD15E5">
        <w:rPr>
          <w:rFonts w:ascii="Times New Roman" w:eastAsia="Calibri" w:hAnsi="Times New Roman" w:cs="Times New Roman"/>
          <w:kern w:val="0"/>
          <w:lang w:val="en-US"/>
          <w14:ligatures w14:val="none"/>
        </w:rPr>
        <w:t xml:space="preserve"> is difficult to attain. The plaintiff should </w:t>
      </w:r>
      <w:r>
        <w:rPr>
          <w:rFonts w:ascii="Times New Roman" w:eastAsia="Calibri" w:hAnsi="Times New Roman" w:cs="Times New Roman"/>
          <w:kern w:val="0"/>
          <w:lang w:val="en-US"/>
          <w14:ligatures w14:val="none"/>
        </w:rPr>
        <w:t>adduce</w:t>
      </w:r>
      <w:r w:rsidR="00DC44A0" w:rsidRPr="00BD15E5">
        <w:rPr>
          <w:rFonts w:ascii="Times New Roman" w:eastAsia="Calibri" w:hAnsi="Times New Roman" w:cs="Times New Roman"/>
          <w:kern w:val="0"/>
          <w:lang w:val="en-US"/>
          <w14:ligatures w14:val="none"/>
        </w:rPr>
        <w:t xml:space="preserve"> sufficient evidence to enable the court to quantify the damages. The plaintiff did so and provided the income and lo</w:t>
      </w:r>
      <w:r>
        <w:rPr>
          <w:rFonts w:ascii="Times New Roman" w:eastAsia="Calibri" w:hAnsi="Times New Roman" w:cs="Times New Roman"/>
          <w:kern w:val="0"/>
          <w:lang w:val="en-US"/>
          <w14:ligatures w14:val="none"/>
        </w:rPr>
        <w:t>ss</w:t>
      </w:r>
      <w:r w:rsidR="00DC44A0" w:rsidRPr="00BD15E5">
        <w:rPr>
          <w:rFonts w:ascii="Times New Roman" w:eastAsia="Calibri" w:hAnsi="Times New Roman" w:cs="Times New Roman"/>
          <w:kern w:val="0"/>
          <w:lang w:val="en-US"/>
          <w14:ligatures w14:val="none"/>
        </w:rPr>
        <w:t xml:space="preserve"> statement. I am satisfied that in the absence of a challenge, the statement can be </w:t>
      </w:r>
      <w:r>
        <w:rPr>
          <w:rFonts w:ascii="Times New Roman" w:eastAsia="Calibri" w:hAnsi="Times New Roman" w:cs="Times New Roman"/>
          <w:kern w:val="0"/>
          <w:lang w:val="en-US"/>
          <w14:ligatures w14:val="none"/>
        </w:rPr>
        <w:t>relied</w:t>
      </w:r>
      <w:r w:rsidR="00DC44A0" w:rsidRPr="00BD15E5">
        <w:rPr>
          <w:rFonts w:ascii="Times New Roman" w:eastAsia="Calibri" w:hAnsi="Times New Roman" w:cs="Times New Roman"/>
          <w:kern w:val="0"/>
          <w:lang w:val="en-US"/>
          <w14:ligatures w14:val="none"/>
        </w:rPr>
        <w:t xml:space="preserve"> on as a source to show how the damages have been comp</w:t>
      </w:r>
      <w:r>
        <w:rPr>
          <w:rFonts w:ascii="Times New Roman" w:eastAsia="Calibri" w:hAnsi="Times New Roman" w:cs="Times New Roman"/>
          <w:kern w:val="0"/>
          <w:lang w:val="en-US"/>
          <w14:ligatures w14:val="none"/>
        </w:rPr>
        <w:t>uted.</w:t>
      </w:r>
      <w:r w:rsidR="00DC44A0" w:rsidRPr="00BD15E5">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I</w:t>
      </w:r>
      <w:r w:rsidR="00DC44A0" w:rsidRPr="00BD15E5">
        <w:rPr>
          <w:rFonts w:ascii="Times New Roman" w:eastAsia="Calibri" w:hAnsi="Times New Roman" w:cs="Times New Roman"/>
          <w:kern w:val="0"/>
          <w:lang w:val="en-US"/>
          <w14:ligatures w14:val="none"/>
        </w:rPr>
        <w:t>n the circumstances</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the plaintiff is entitled to the claim</w:t>
      </w:r>
      <w:r>
        <w:rPr>
          <w:rFonts w:ascii="Times New Roman" w:eastAsia="Calibri" w:hAnsi="Times New Roman" w:cs="Times New Roman"/>
          <w:kern w:val="0"/>
          <w:lang w:val="en-US"/>
          <w14:ligatures w14:val="none"/>
        </w:rPr>
        <w:t>ed</w:t>
      </w:r>
      <w:r w:rsidR="00DC44A0" w:rsidRPr="00BD15E5">
        <w:rPr>
          <w:rFonts w:ascii="Times New Roman" w:eastAsia="Calibri" w:hAnsi="Times New Roman" w:cs="Times New Roman"/>
          <w:kern w:val="0"/>
          <w:lang w:val="en-US"/>
          <w14:ligatures w14:val="none"/>
        </w:rPr>
        <w:t xml:space="preserve"> damages</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w:t>
      </w:r>
    </w:p>
    <w:p w14:paraId="401F765E" w14:textId="1E23B833" w:rsidR="00B83379" w:rsidRDefault="00B83379" w:rsidP="00AA7B3F">
      <w:pPr>
        <w:spacing w:after="0" w:line="360" w:lineRule="auto"/>
        <w:ind w:firstLine="720"/>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A</w:t>
      </w:r>
      <w:r w:rsidR="00DC44A0" w:rsidRPr="00BD15E5">
        <w:rPr>
          <w:rFonts w:ascii="Times New Roman" w:eastAsia="Calibri" w:hAnsi="Times New Roman" w:cs="Times New Roman"/>
          <w:kern w:val="0"/>
          <w:lang w:val="en-US"/>
          <w14:ligatures w14:val="none"/>
        </w:rPr>
        <w:t>t the hearing of the application</w:t>
      </w:r>
      <w:r>
        <w:rPr>
          <w:rFonts w:ascii="Times New Roman" w:eastAsia="Calibri" w:hAnsi="Times New Roman" w:cs="Times New Roman"/>
          <w:kern w:val="0"/>
          <w:lang w:val="en-US"/>
          <w14:ligatures w14:val="none"/>
        </w:rPr>
        <w:t>,</w:t>
      </w:r>
      <w:r w:rsidR="00DC44A0" w:rsidRPr="00BD15E5">
        <w:rPr>
          <w:rFonts w:ascii="Times New Roman" w:eastAsia="Calibri" w:hAnsi="Times New Roman" w:cs="Times New Roman"/>
          <w:kern w:val="0"/>
          <w:lang w:val="en-US"/>
          <w14:ligatures w14:val="none"/>
        </w:rPr>
        <w:t xml:space="preserve"> the plaintiff c</w:t>
      </w:r>
      <w:r>
        <w:rPr>
          <w:rFonts w:ascii="Times New Roman" w:eastAsia="Calibri" w:hAnsi="Times New Roman" w:cs="Times New Roman"/>
          <w:kern w:val="0"/>
          <w:lang w:val="en-US"/>
          <w14:ligatures w14:val="none"/>
        </w:rPr>
        <w:t>ounsel</w:t>
      </w:r>
      <w:r w:rsidR="00DC44A0" w:rsidRPr="00BD15E5">
        <w:rPr>
          <w:rFonts w:ascii="Times New Roman" w:eastAsia="Calibri" w:hAnsi="Times New Roman" w:cs="Times New Roman"/>
          <w:kern w:val="0"/>
          <w:lang w:val="en-US"/>
          <w14:ligatures w14:val="none"/>
        </w:rPr>
        <w:t xml:space="preserve"> requested the court to correct the draft order in para 1.1 where the figure of $1</w:t>
      </w:r>
      <w:r>
        <w:rPr>
          <w:rFonts w:ascii="Times New Roman" w:eastAsia="Calibri" w:hAnsi="Times New Roman" w:cs="Times New Roman"/>
          <w:kern w:val="0"/>
          <w:lang w:val="en-US"/>
          <w14:ligatures w14:val="none"/>
        </w:rPr>
        <w:t xml:space="preserve"> </w:t>
      </w:r>
      <w:r w:rsidR="00DC44A0" w:rsidRPr="00BD15E5">
        <w:rPr>
          <w:rFonts w:ascii="Times New Roman" w:eastAsia="Calibri" w:hAnsi="Times New Roman" w:cs="Times New Roman"/>
          <w:kern w:val="0"/>
          <w:lang w:val="en-US"/>
          <w14:ligatures w14:val="none"/>
        </w:rPr>
        <w:t>700</w:t>
      </w:r>
      <w:r>
        <w:rPr>
          <w:rFonts w:ascii="Times New Roman" w:eastAsia="Calibri" w:hAnsi="Times New Roman" w:cs="Times New Roman"/>
          <w:kern w:val="0"/>
          <w:lang w:val="en-US"/>
          <w14:ligatures w14:val="none"/>
        </w:rPr>
        <w:t xml:space="preserve"> </w:t>
      </w:r>
      <w:r w:rsidR="00DC44A0" w:rsidRPr="00BD15E5">
        <w:rPr>
          <w:rFonts w:ascii="Times New Roman" w:eastAsia="Calibri" w:hAnsi="Times New Roman" w:cs="Times New Roman"/>
          <w:kern w:val="0"/>
          <w:lang w:val="en-US"/>
          <w14:ligatures w14:val="none"/>
        </w:rPr>
        <w:t xml:space="preserve">000 appears instead of $17 </w:t>
      </w:r>
      <w:r>
        <w:rPr>
          <w:rFonts w:ascii="Times New Roman" w:eastAsia="Calibri" w:hAnsi="Times New Roman" w:cs="Times New Roman"/>
          <w:kern w:val="0"/>
          <w:lang w:val="en-US"/>
          <w14:ligatures w14:val="none"/>
        </w:rPr>
        <w:t>000 000.00</w:t>
      </w:r>
      <w:r w:rsidR="00DC44A0" w:rsidRPr="00BD15E5">
        <w:rPr>
          <w:rFonts w:ascii="Times New Roman" w:eastAsia="Calibri" w:hAnsi="Times New Roman" w:cs="Times New Roman"/>
          <w:kern w:val="0"/>
          <w:lang w:val="en-US"/>
          <w14:ligatures w14:val="none"/>
        </w:rPr>
        <w:t>. The correction was noted on</w:t>
      </w:r>
      <w:r>
        <w:rPr>
          <w:rFonts w:ascii="Times New Roman" w:eastAsia="Calibri" w:hAnsi="Times New Roman" w:cs="Times New Roman"/>
          <w:kern w:val="0"/>
          <w:lang w:val="en-US"/>
          <w14:ligatures w14:val="none"/>
        </w:rPr>
        <w:t xml:space="preserve"> record.</w:t>
      </w:r>
      <w:r w:rsidR="00DC44A0" w:rsidRPr="00BD15E5">
        <w:rPr>
          <w:rFonts w:ascii="Times New Roman" w:eastAsia="Calibri" w:hAnsi="Times New Roman" w:cs="Times New Roman"/>
          <w:kern w:val="0"/>
          <w:lang w:val="en-US"/>
          <w14:ligatures w14:val="none"/>
        </w:rPr>
        <w:t xml:space="preserve"> </w:t>
      </w:r>
      <w:r w:rsidR="000B61DC">
        <w:rPr>
          <w:rFonts w:ascii="Times New Roman" w:eastAsia="Calibri" w:hAnsi="Times New Roman" w:cs="Times New Roman"/>
          <w:kern w:val="0"/>
          <w:lang w:val="en-US"/>
          <w14:ligatures w14:val="none"/>
        </w:rPr>
        <w:t>In the result, t</w:t>
      </w:r>
      <w:r w:rsidR="00DC44A0" w:rsidRPr="00BD15E5">
        <w:rPr>
          <w:rFonts w:ascii="Times New Roman" w:eastAsia="Calibri" w:hAnsi="Times New Roman" w:cs="Times New Roman"/>
          <w:kern w:val="0"/>
          <w:lang w:val="en-US"/>
          <w14:ligatures w14:val="none"/>
        </w:rPr>
        <w:t xml:space="preserve">here will be judgment for the plaintiff as follows. </w:t>
      </w:r>
    </w:p>
    <w:p w14:paraId="120CC406" w14:textId="77777777" w:rsidR="00B83379" w:rsidRDefault="00B83379" w:rsidP="00BD15E5">
      <w:pPr>
        <w:spacing w:after="0" w:line="360" w:lineRule="auto"/>
        <w:jc w:val="both"/>
        <w:rPr>
          <w:rFonts w:ascii="Times New Roman" w:eastAsia="Calibri" w:hAnsi="Times New Roman" w:cs="Times New Roman"/>
          <w:kern w:val="0"/>
          <w:lang w:val="en-US"/>
          <w14:ligatures w14:val="none"/>
        </w:rPr>
      </w:pPr>
    </w:p>
    <w:p w14:paraId="4C240E0F" w14:textId="5B5E50AC" w:rsidR="00B83379" w:rsidRDefault="00B83379" w:rsidP="00BD15E5">
      <w:pPr>
        <w:spacing w:after="0" w:line="360" w:lineRule="auto"/>
        <w:jc w:val="both"/>
        <w:rPr>
          <w:rFonts w:ascii="Times New Roman" w:eastAsia="Calibri" w:hAnsi="Times New Roman" w:cs="Times New Roman"/>
          <w:kern w:val="0"/>
          <w:lang w:val="en-US"/>
          <w14:ligatures w14:val="none"/>
        </w:rPr>
      </w:pPr>
      <w:r w:rsidRPr="00BD15E5">
        <w:rPr>
          <w:rFonts w:ascii="Times New Roman" w:eastAsia="Calibri" w:hAnsi="Times New Roman" w:cs="Times New Roman"/>
          <w:kern w:val="0"/>
          <w:lang w:val="en-US"/>
          <w14:ligatures w14:val="none"/>
        </w:rPr>
        <w:t xml:space="preserve">IT IS ORDERED THAT </w:t>
      </w:r>
    </w:p>
    <w:p w14:paraId="1E3C3E93" w14:textId="77777777" w:rsidR="00B83379" w:rsidRDefault="00B83379" w:rsidP="00B83379">
      <w:pPr>
        <w:pStyle w:val="ListParagraph"/>
        <w:numPr>
          <w:ilvl w:val="0"/>
          <w:numId w:val="2"/>
        </w:numPr>
        <w:spacing w:after="0" w:line="36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D</w:t>
      </w:r>
      <w:r w:rsidR="00DC44A0" w:rsidRPr="00B83379">
        <w:rPr>
          <w:rFonts w:ascii="Times New Roman" w:eastAsia="Calibri" w:hAnsi="Times New Roman" w:cs="Times New Roman"/>
          <w:kern w:val="0"/>
          <w:lang w:val="en-US"/>
          <w14:ligatures w14:val="none"/>
        </w:rPr>
        <w:t>efault judgment in case number HCH4791</w:t>
      </w:r>
      <w:r>
        <w:rPr>
          <w:rFonts w:ascii="Times New Roman" w:eastAsia="Calibri" w:hAnsi="Times New Roman" w:cs="Times New Roman"/>
          <w:kern w:val="0"/>
          <w:lang w:val="en-US"/>
          <w14:ligatures w14:val="none"/>
        </w:rPr>
        <w:t>/</w:t>
      </w:r>
      <w:r w:rsidR="00DC44A0" w:rsidRPr="00B83379">
        <w:rPr>
          <w:rFonts w:ascii="Times New Roman" w:eastAsia="Calibri" w:hAnsi="Times New Roman" w:cs="Times New Roman"/>
          <w:kern w:val="0"/>
          <w:lang w:val="en-US"/>
          <w14:ligatures w14:val="none"/>
        </w:rPr>
        <w:t>24 is entered in f</w:t>
      </w:r>
      <w:r>
        <w:rPr>
          <w:rFonts w:ascii="Times New Roman" w:eastAsia="Calibri" w:hAnsi="Times New Roman" w:cs="Times New Roman"/>
          <w:kern w:val="0"/>
          <w:lang w:val="en-US"/>
          <w14:ligatures w14:val="none"/>
        </w:rPr>
        <w:t>avour</w:t>
      </w:r>
      <w:r w:rsidR="00DC44A0" w:rsidRPr="00B83379">
        <w:rPr>
          <w:rFonts w:ascii="Times New Roman" w:eastAsia="Calibri" w:hAnsi="Times New Roman" w:cs="Times New Roman"/>
          <w:kern w:val="0"/>
          <w:lang w:val="en-US"/>
          <w14:ligatures w14:val="none"/>
        </w:rPr>
        <w:t xml:space="preserve"> of the plaintif</w:t>
      </w:r>
      <w:r>
        <w:rPr>
          <w:rFonts w:ascii="Times New Roman" w:eastAsia="Calibri" w:hAnsi="Times New Roman" w:cs="Times New Roman"/>
          <w:kern w:val="0"/>
          <w:lang w:val="en-US"/>
          <w14:ligatures w14:val="none"/>
        </w:rPr>
        <w:t>f against the</w:t>
      </w:r>
      <w:r w:rsidR="00DC44A0" w:rsidRPr="00B83379">
        <w:rPr>
          <w:rFonts w:ascii="Times New Roman" w:eastAsia="Calibri" w:hAnsi="Times New Roman" w:cs="Times New Roman"/>
          <w:kern w:val="0"/>
          <w:lang w:val="en-US"/>
          <w14:ligatures w14:val="none"/>
        </w:rPr>
        <w:t xml:space="preserve"> defendant</w:t>
      </w:r>
    </w:p>
    <w:p w14:paraId="0839612D" w14:textId="77777777" w:rsidR="00B83379" w:rsidRDefault="00B83379" w:rsidP="00B83379">
      <w:pPr>
        <w:pStyle w:val="ListParagraph"/>
        <w:numPr>
          <w:ilvl w:val="0"/>
          <w:numId w:val="2"/>
        </w:numPr>
        <w:spacing w:after="0" w:line="36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T</w:t>
      </w:r>
      <w:r w:rsidR="00DC44A0" w:rsidRPr="00B83379">
        <w:rPr>
          <w:rFonts w:ascii="Times New Roman" w:eastAsia="Calibri" w:hAnsi="Times New Roman" w:cs="Times New Roman"/>
          <w:kern w:val="0"/>
          <w:lang w:val="en-US"/>
          <w14:ligatures w14:val="none"/>
        </w:rPr>
        <w:t xml:space="preserve">he plaintiff shall pay the defendant the sum of $17 </w:t>
      </w:r>
      <w:r>
        <w:rPr>
          <w:rFonts w:ascii="Times New Roman" w:eastAsia="Calibri" w:hAnsi="Times New Roman" w:cs="Times New Roman"/>
          <w:kern w:val="0"/>
          <w:lang w:val="en-US"/>
          <w14:ligatures w14:val="none"/>
        </w:rPr>
        <w:t>000 000.00</w:t>
      </w:r>
      <w:r w:rsidR="00DC44A0" w:rsidRPr="00B83379">
        <w:rPr>
          <w:rFonts w:ascii="Times New Roman" w:eastAsia="Calibri" w:hAnsi="Times New Roman" w:cs="Times New Roman"/>
          <w:kern w:val="0"/>
          <w:lang w:val="en-US"/>
          <w14:ligatures w14:val="none"/>
        </w:rPr>
        <w:t xml:space="preserve"> in</w:t>
      </w:r>
      <w:r w:rsidRPr="00B83379">
        <w:rPr>
          <w:rFonts w:ascii="Times New Roman" w:eastAsia="Calibri" w:hAnsi="Times New Roman" w:cs="Times New Roman"/>
          <w:kern w:val="0"/>
          <w:lang w:val="en-US"/>
          <w14:ligatures w14:val="none"/>
        </w:rPr>
        <w:t xml:space="preserve"> ZIG </w:t>
      </w:r>
      <w:r w:rsidR="00DC44A0" w:rsidRPr="00B83379">
        <w:rPr>
          <w:rFonts w:ascii="Times New Roman" w:eastAsia="Calibri" w:hAnsi="Times New Roman" w:cs="Times New Roman"/>
          <w:kern w:val="0"/>
          <w:lang w:val="en-US"/>
          <w14:ligatures w14:val="none"/>
        </w:rPr>
        <w:t xml:space="preserve">calculated at </w:t>
      </w:r>
      <w:r>
        <w:rPr>
          <w:rFonts w:ascii="Times New Roman" w:eastAsia="Calibri" w:hAnsi="Times New Roman" w:cs="Times New Roman"/>
          <w:kern w:val="0"/>
          <w:lang w:val="en-US"/>
          <w14:ligatures w14:val="none"/>
        </w:rPr>
        <w:t>the inter</w:t>
      </w:r>
      <w:r w:rsidR="00DC44A0" w:rsidRPr="00B83379">
        <w:rPr>
          <w:rFonts w:ascii="Times New Roman" w:eastAsia="Calibri" w:hAnsi="Times New Roman" w:cs="Times New Roman"/>
          <w:kern w:val="0"/>
          <w:lang w:val="en-US"/>
          <w14:ligatures w14:val="none"/>
        </w:rPr>
        <w:t>bank rate obtaining on the date of payment with interest</w:t>
      </w:r>
      <w:r>
        <w:rPr>
          <w:rFonts w:ascii="Times New Roman" w:eastAsia="Calibri" w:hAnsi="Times New Roman" w:cs="Times New Roman"/>
          <w:kern w:val="0"/>
          <w:lang w:val="en-US"/>
          <w14:ligatures w14:val="none"/>
        </w:rPr>
        <w:t xml:space="preserve"> thereon</w:t>
      </w:r>
      <w:r w:rsidR="00DC44A0" w:rsidRPr="00B83379">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at</w:t>
      </w:r>
      <w:r w:rsidR="00DC44A0" w:rsidRPr="00B83379">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the</w:t>
      </w:r>
      <w:r w:rsidR="00DC44A0" w:rsidRPr="00B83379">
        <w:rPr>
          <w:rFonts w:ascii="Times New Roman" w:eastAsia="Calibri" w:hAnsi="Times New Roman" w:cs="Times New Roman"/>
          <w:kern w:val="0"/>
          <w:lang w:val="en-US"/>
          <w14:ligatures w14:val="none"/>
        </w:rPr>
        <w:t xml:space="preserve"> prescribed rate of 5% p</w:t>
      </w:r>
      <w:r>
        <w:rPr>
          <w:rFonts w:ascii="Times New Roman" w:eastAsia="Calibri" w:hAnsi="Times New Roman" w:cs="Times New Roman"/>
          <w:kern w:val="0"/>
          <w:lang w:val="en-US"/>
          <w14:ligatures w14:val="none"/>
        </w:rPr>
        <w:t>er annum</w:t>
      </w:r>
      <w:r w:rsidR="00DC44A0" w:rsidRPr="00B83379">
        <w:rPr>
          <w:rFonts w:ascii="Times New Roman" w:eastAsia="Calibri" w:hAnsi="Times New Roman" w:cs="Times New Roman"/>
          <w:kern w:val="0"/>
          <w:lang w:val="en-US"/>
          <w14:ligatures w14:val="none"/>
        </w:rPr>
        <w:t xml:space="preserve"> from the date of judgment to the date of payment </w:t>
      </w:r>
    </w:p>
    <w:p w14:paraId="1C51B1AC" w14:textId="77777777" w:rsidR="00DC44A0" w:rsidRDefault="00B83379" w:rsidP="00B83379">
      <w:pPr>
        <w:pStyle w:val="ListParagraph"/>
        <w:numPr>
          <w:ilvl w:val="0"/>
          <w:numId w:val="2"/>
        </w:numPr>
        <w:spacing w:after="0" w:line="360" w:lineRule="auto"/>
        <w:jc w:val="both"/>
        <w:rPr>
          <w:rFonts w:ascii="Times New Roman" w:eastAsia="Calibri" w:hAnsi="Times New Roman" w:cs="Times New Roman"/>
          <w:kern w:val="0"/>
          <w:lang w:val="en-US"/>
          <w14:ligatures w14:val="none"/>
        </w:rPr>
      </w:pPr>
      <w:r>
        <w:rPr>
          <w:rFonts w:ascii="Times New Roman" w:eastAsia="Calibri" w:hAnsi="Times New Roman" w:cs="Times New Roman"/>
          <w:kern w:val="0"/>
          <w:lang w:val="en-US"/>
          <w14:ligatures w14:val="none"/>
        </w:rPr>
        <w:t>P</w:t>
      </w:r>
      <w:r w:rsidR="00DC44A0" w:rsidRPr="00B83379">
        <w:rPr>
          <w:rFonts w:ascii="Times New Roman" w:eastAsia="Calibri" w:hAnsi="Times New Roman" w:cs="Times New Roman"/>
          <w:kern w:val="0"/>
          <w:lang w:val="en-US"/>
          <w14:ligatures w14:val="none"/>
        </w:rPr>
        <w:t>laintiff to pay cost</w:t>
      </w:r>
      <w:r w:rsidR="000B61DC">
        <w:rPr>
          <w:rFonts w:ascii="Times New Roman" w:eastAsia="Calibri" w:hAnsi="Times New Roman" w:cs="Times New Roman"/>
          <w:kern w:val="0"/>
          <w:lang w:val="en-US"/>
          <w14:ligatures w14:val="none"/>
        </w:rPr>
        <w:t>s</w:t>
      </w:r>
      <w:r w:rsidR="00DC44A0" w:rsidRPr="00B83379">
        <w:rPr>
          <w:rFonts w:ascii="Times New Roman" w:eastAsia="Calibri" w:hAnsi="Times New Roman" w:cs="Times New Roman"/>
          <w:kern w:val="0"/>
          <w:lang w:val="en-US"/>
          <w14:ligatures w14:val="none"/>
        </w:rPr>
        <w:t xml:space="preserve"> of suit.</w:t>
      </w:r>
    </w:p>
    <w:p w14:paraId="0519E16A" w14:textId="77777777" w:rsidR="00B83379" w:rsidRDefault="00B83379" w:rsidP="00B83379">
      <w:pPr>
        <w:spacing w:after="0" w:line="360" w:lineRule="auto"/>
        <w:jc w:val="both"/>
        <w:rPr>
          <w:rFonts w:ascii="Times New Roman" w:eastAsia="Calibri" w:hAnsi="Times New Roman" w:cs="Times New Roman"/>
          <w:kern w:val="0"/>
          <w:lang w:val="en-US"/>
          <w14:ligatures w14:val="none"/>
        </w:rPr>
      </w:pPr>
    </w:p>
    <w:p w14:paraId="4CE94F63" w14:textId="7389D859" w:rsidR="00B83379" w:rsidRPr="00AA7B3F" w:rsidRDefault="00AA7B3F" w:rsidP="00B83379">
      <w:pPr>
        <w:spacing w:after="0" w:line="360" w:lineRule="auto"/>
        <w:jc w:val="both"/>
        <w:rPr>
          <w:rFonts w:ascii="Times New Roman" w:eastAsia="Calibri" w:hAnsi="Times New Roman" w:cs="Times New Roman"/>
          <w:b/>
          <w:bCs/>
          <w:kern w:val="0"/>
          <w:lang w:val="en-US"/>
          <w14:ligatures w14:val="none"/>
        </w:rPr>
      </w:pPr>
      <w:r w:rsidRPr="00AA7B3F">
        <w:rPr>
          <w:rFonts w:ascii="Times New Roman" w:eastAsia="Calibri" w:hAnsi="Times New Roman" w:cs="Times New Roman"/>
          <w:b/>
          <w:bCs/>
          <w:smallCaps/>
          <w:kern w:val="0"/>
          <w:lang w:val="en-US"/>
          <w14:ligatures w14:val="none"/>
        </w:rPr>
        <w:t>Chitapi</w:t>
      </w:r>
      <w:r w:rsidRPr="00AA7B3F">
        <w:rPr>
          <w:rFonts w:ascii="Times New Roman" w:eastAsia="Calibri" w:hAnsi="Times New Roman" w:cs="Times New Roman"/>
          <w:b/>
          <w:bCs/>
          <w:kern w:val="0"/>
          <w:lang w:val="en-US"/>
          <w14:ligatures w14:val="none"/>
        </w:rPr>
        <w:t xml:space="preserve"> J:…………………………….</w:t>
      </w:r>
    </w:p>
    <w:p w14:paraId="7E7A02E9" w14:textId="77777777" w:rsidR="00AA7B3F" w:rsidRDefault="00AA7B3F" w:rsidP="00B83379">
      <w:pPr>
        <w:spacing w:after="0" w:line="360" w:lineRule="auto"/>
        <w:jc w:val="both"/>
        <w:rPr>
          <w:rFonts w:ascii="Times New Roman" w:eastAsia="Calibri" w:hAnsi="Times New Roman" w:cs="Times New Roman"/>
          <w:kern w:val="0"/>
          <w:lang w:val="en-US"/>
          <w14:ligatures w14:val="none"/>
        </w:rPr>
      </w:pPr>
    </w:p>
    <w:p w14:paraId="2D97656E" w14:textId="071BEF1C" w:rsidR="00B83379" w:rsidRPr="00B83379" w:rsidRDefault="00B83379" w:rsidP="00B83379">
      <w:pPr>
        <w:spacing w:after="0" w:line="360" w:lineRule="auto"/>
        <w:jc w:val="both"/>
        <w:rPr>
          <w:rFonts w:ascii="Times New Roman" w:eastAsia="Calibri" w:hAnsi="Times New Roman" w:cs="Times New Roman"/>
          <w:kern w:val="0"/>
          <w:lang w:val="en-US"/>
          <w14:ligatures w14:val="none"/>
        </w:rPr>
      </w:pPr>
      <w:r w:rsidRPr="00EF6AF9">
        <w:rPr>
          <w:rFonts w:ascii="Times New Roman" w:eastAsia="Calibri" w:hAnsi="Times New Roman" w:cs="Times New Roman"/>
          <w:i/>
          <w:kern w:val="0"/>
          <w:lang w:val="en-US"/>
          <w14:ligatures w14:val="none"/>
        </w:rPr>
        <w:t>Tabana and Marwa</w:t>
      </w:r>
      <w:r w:rsidR="00EF6AF9">
        <w:rPr>
          <w:rFonts w:ascii="Times New Roman" w:eastAsia="Calibri" w:hAnsi="Times New Roman" w:cs="Times New Roman"/>
          <w:i/>
          <w:kern w:val="0"/>
          <w:lang w:val="en-US"/>
          <w14:ligatures w14:val="none"/>
        </w:rPr>
        <w:t xml:space="preserve"> Legal Practitioners</w:t>
      </w:r>
      <w:r w:rsidR="00AA7B3F">
        <w:rPr>
          <w:rFonts w:ascii="Times New Roman" w:eastAsia="Calibri" w:hAnsi="Times New Roman" w:cs="Times New Roman"/>
          <w:kern w:val="0"/>
          <w:lang w:val="en-US"/>
          <w14:ligatures w14:val="none"/>
        </w:rPr>
        <w:t xml:space="preserve">, </w:t>
      </w:r>
      <w:r>
        <w:rPr>
          <w:rFonts w:ascii="Times New Roman" w:eastAsia="Calibri" w:hAnsi="Times New Roman" w:cs="Times New Roman"/>
          <w:kern w:val="0"/>
          <w:lang w:val="en-US"/>
          <w14:ligatures w14:val="none"/>
        </w:rPr>
        <w:t xml:space="preserve">plaintiff’s legal practitioners </w:t>
      </w:r>
    </w:p>
    <w:p w14:paraId="241AE5FC" w14:textId="77777777" w:rsidR="003C4029" w:rsidRPr="003C4029" w:rsidRDefault="003C4029" w:rsidP="00B0383D">
      <w:pPr>
        <w:spacing w:after="0" w:line="360" w:lineRule="auto"/>
        <w:jc w:val="both"/>
        <w:rPr>
          <w:rFonts w:ascii="Times New Roman" w:eastAsia="Calibri" w:hAnsi="Times New Roman" w:cs="Times New Roman"/>
          <w:kern w:val="0"/>
          <w:lang w:val="en-US"/>
          <w14:ligatures w14:val="none"/>
        </w:rPr>
      </w:pPr>
    </w:p>
    <w:p w14:paraId="36F5B0CA" w14:textId="77777777" w:rsidR="003C4029" w:rsidRPr="003C4029" w:rsidRDefault="003C4029" w:rsidP="00B0383D">
      <w:pPr>
        <w:spacing w:after="0" w:line="360" w:lineRule="auto"/>
        <w:jc w:val="both"/>
        <w:rPr>
          <w:rFonts w:ascii="Times New Roman" w:eastAsia="Calibri" w:hAnsi="Times New Roman" w:cs="Times New Roman"/>
          <w:kern w:val="0"/>
          <w:lang w:val="en-US"/>
          <w14:ligatures w14:val="none"/>
        </w:rPr>
      </w:pPr>
    </w:p>
    <w:p w14:paraId="0A8C10B9" w14:textId="77777777" w:rsidR="00B30531" w:rsidRPr="00B0383D" w:rsidRDefault="00B30531" w:rsidP="00B0383D">
      <w:pPr>
        <w:spacing w:line="360" w:lineRule="auto"/>
        <w:rPr>
          <w:rFonts w:ascii="Times New Roman" w:hAnsi="Times New Roman" w:cs="Times New Roman"/>
        </w:rPr>
      </w:pPr>
    </w:p>
    <w:sectPr w:rsidR="00B30531" w:rsidRPr="00B0383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8C0AC" w14:textId="77777777" w:rsidR="00B2129D" w:rsidRDefault="00B2129D" w:rsidP="003C4029">
      <w:pPr>
        <w:spacing w:after="0" w:line="240" w:lineRule="auto"/>
      </w:pPr>
      <w:r>
        <w:separator/>
      </w:r>
    </w:p>
  </w:endnote>
  <w:endnote w:type="continuationSeparator" w:id="0">
    <w:p w14:paraId="0BA95EED" w14:textId="77777777" w:rsidR="00B2129D" w:rsidRDefault="00B2129D" w:rsidP="003C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2366F" w14:textId="77777777" w:rsidR="00B2129D" w:rsidRDefault="00B2129D" w:rsidP="003C4029">
      <w:pPr>
        <w:spacing w:after="0" w:line="240" w:lineRule="auto"/>
      </w:pPr>
      <w:r>
        <w:separator/>
      </w:r>
    </w:p>
  </w:footnote>
  <w:footnote w:type="continuationSeparator" w:id="0">
    <w:p w14:paraId="7971EC27" w14:textId="77777777" w:rsidR="00B2129D" w:rsidRDefault="00B2129D" w:rsidP="003C4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374818"/>
      <w:docPartObj>
        <w:docPartGallery w:val="Page Numbers (Top of Page)"/>
        <w:docPartUnique/>
      </w:docPartObj>
    </w:sdtPr>
    <w:sdtEndPr>
      <w:rPr>
        <w:noProof/>
      </w:rPr>
    </w:sdtEndPr>
    <w:sdtContent>
      <w:p w14:paraId="1976D3C2" w14:textId="77777777" w:rsidR="00AA7B3F" w:rsidRDefault="00AA7B3F">
        <w:pPr>
          <w:pStyle w:val="Header"/>
          <w:jc w:val="right"/>
          <w:rPr>
            <w:noProof/>
          </w:rPr>
        </w:pPr>
        <w:r>
          <w:fldChar w:fldCharType="begin"/>
        </w:r>
        <w:r>
          <w:instrText xml:space="preserve"> PAGE   \* MERGEFORMAT </w:instrText>
        </w:r>
        <w:r>
          <w:fldChar w:fldCharType="separate"/>
        </w:r>
        <w:r w:rsidR="00F96360">
          <w:rPr>
            <w:noProof/>
          </w:rPr>
          <w:t>1</w:t>
        </w:r>
        <w:r>
          <w:rPr>
            <w:noProof/>
          </w:rPr>
          <w:fldChar w:fldCharType="end"/>
        </w:r>
      </w:p>
      <w:p w14:paraId="349269FE" w14:textId="064C7806" w:rsidR="00AA7B3F" w:rsidRDefault="00AA7B3F">
        <w:pPr>
          <w:pStyle w:val="Header"/>
          <w:jc w:val="right"/>
          <w:rPr>
            <w:noProof/>
          </w:rPr>
        </w:pPr>
        <w:r>
          <w:rPr>
            <w:noProof/>
          </w:rPr>
          <w:t>HH</w:t>
        </w:r>
        <w:r w:rsidR="005340BD">
          <w:rPr>
            <w:noProof/>
          </w:rPr>
          <w:t xml:space="preserve"> 492-25</w:t>
        </w:r>
      </w:p>
      <w:p w14:paraId="7B1E4826" w14:textId="77777777" w:rsidR="00AA7B3F" w:rsidRDefault="00AA7B3F">
        <w:pPr>
          <w:pStyle w:val="Header"/>
          <w:jc w:val="right"/>
          <w:rPr>
            <w:noProof/>
          </w:rPr>
        </w:pPr>
        <w:r>
          <w:rPr>
            <w:noProof/>
          </w:rPr>
          <w:t>HCH 5807/24</w:t>
        </w:r>
      </w:p>
      <w:p w14:paraId="7EB2804B" w14:textId="785E41B7" w:rsidR="00AA7B3F" w:rsidRDefault="00AA7B3F">
        <w:pPr>
          <w:pStyle w:val="Header"/>
          <w:jc w:val="right"/>
        </w:pPr>
        <w:r>
          <w:rPr>
            <w:noProof/>
          </w:rPr>
          <w:t>REF HCH 4791/24</w:t>
        </w:r>
      </w:p>
    </w:sdtContent>
  </w:sdt>
  <w:p w14:paraId="7286A074" w14:textId="7F65C7E4" w:rsidR="003C4029" w:rsidRPr="003C4029" w:rsidRDefault="003C4029">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436B"/>
    <w:multiLevelType w:val="hybridMultilevel"/>
    <w:tmpl w:val="4BD498CC"/>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8BE70F2"/>
    <w:multiLevelType w:val="hybridMultilevel"/>
    <w:tmpl w:val="18ACF86C"/>
    <w:lvl w:ilvl="0" w:tplc="160ABCB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29"/>
    <w:rsid w:val="00031655"/>
    <w:rsid w:val="00086606"/>
    <w:rsid w:val="000B54E8"/>
    <w:rsid w:val="000B61DC"/>
    <w:rsid w:val="001B1274"/>
    <w:rsid w:val="002619F6"/>
    <w:rsid w:val="00274EBE"/>
    <w:rsid w:val="00331F71"/>
    <w:rsid w:val="003C4029"/>
    <w:rsid w:val="004B1D7F"/>
    <w:rsid w:val="005340BD"/>
    <w:rsid w:val="005373CD"/>
    <w:rsid w:val="007138BC"/>
    <w:rsid w:val="007B54BE"/>
    <w:rsid w:val="007C11F6"/>
    <w:rsid w:val="00841AAE"/>
    <w:rsid w:val="00924F92"/>
    <w:rsid w:val="009C4BEA"/>
    <w:rsid w:val="00AA181D"/>
    <w:rsid w:val="00AA7B3F"/>
    <w:rsid w:val="00AD66EA"/>
    <w:rsid w:val="00B0321B"/>
    <w:rsid w:val="00B0383D"/>
    <w:rsid w:val="00B11903"/>
    <w:rsid w:val="00B2129D"/>
    <w:rsid w:val="00B30531"/>
    <w:rsid w:val="00B83379"/>
    <w:rsid w:val="00BD15E5"/>
    <w:rsid w:val="00C01AA6"/>
    <w:rsid w:val="00CA2ADC"/>
    <w:rsid w:val="00D076EA"/>
    <w:rsid w:val="00D404F6"/>
    <w:rsid w:val="00D51B6D"/>
    <w:rsid w:val="00DC44A0"/>
    <w:rsid w:val="00E74533"/>
    <w:rsid w:val="00EB39C3"/>
    <w:rsid w:val="00EF4BE9"/>
    <w:rsid w:val="00EF6AF9"/>
    <w:rsid w:val="00F30346"/>
    <w:rsid w:val="00F30B42"/>
    <w:rsid w:val="00F96360"/>
    <w:rsid w:val="00FC7A91"/>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029"/>
  </w:style>
  <w:style w:type="paragraph" w:styleId="Footer">
    <w:name w:val="footer"/>
    <w:basedOn w:val="Normal"/>
    <w:link w:val="FooterChar"/>
    <w:uiPriority w:val="99"/>
    <w:unhideWhenUsed/>
    <w:rsid w:val="003C4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029"/>
  </w:style>
  <w:style w:type="paragraph" w:styleId="ListParagraph">
    <w:name w:val="List Paragraph"/>
    <w:basedOn w:val="Normal"/>
    <w:uiPriority w:val="34"/>
    <w:qFormat/>
    <w:rsid w:val="00B119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029"/>
  </w:style>
  <w:style w:type="paragraph" w:styleId="Footer">
    <w:name w:val="footer"/>
    <w:basedOn w:val="Normal"/>
    <w:link w:val="FooterChar"/>
    <w:uiPriority w:val="99"/>
    <w:unhideWhenUsed/>
    <w:rsid w:val="003C4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029"/>
  </w:style>
  <w:style w:type="paragraph" w:styleId="ListParagraph">
    <w:name w:val="List Paragraph"/>
    <w:basedOn w:val="Normal"/>
    <w:uiPriority w:val="34"/>
    <w:qFormat/>
    <w:rsid w:val="00B11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Nyambirai</dc:creator>
  <cp:lastModifiedBy>User</cp:lastModifiedBy>
  <cp:revision>2</cp:revision>
  <cp:lastPrinted>2025-09-02T07:58:00Z</cp:lastPrinted>
  <dcterms:created xsi:type="dcterms:W3CDTF">2025-09-12T10:28:00Z</dcterms:created>
  <dcterms:modified xsi:type="dcterms:W3CDTF">2025-09-12T10:28:00Z</dcterms:modified>
</cp:coreProperties>
</file>