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710544" w:rsidRDefault="00452CFC" w:rsidP="00452CFC">
      <w:pPr>
        <w:rPr>
          <w:rFonts w:ascii="Courier New" w:hAnsi="Courier New" w:cs="Courier New"/>
          <w:b/>
          <w:sz w:val="24"/>
          <w:szCs w:val="24"/>
        </w:rPr>
      </w:pPr>
      <w:r w:rsidRPr="00710544">
        <w:rPr>
          <w:rFonts w:ascii="Courier New" w:hAnsi="Courier New" w:cs="Courier New"/>
          <w:b/>
          <w:sz w:val="24"/>
          <w:szCs w:val="24"/>
        </w:rPr>
        <w:t>IN THE LABOUR COURT OF ZIMBABWE</w:t>
      </w:r>
      <w:r w:rsidRPr="00710544">
        <w:rPr>
          <w:rFonts w:ascii="Courier New" w:hAnsi="Courier New" w:cs="Courier New"/>
          <w:b/>
          <w:sz w:val="24"/>
          <w:szCs w:val="24"/>
        </w:rPr>
        <w:tab/>
      </w:r>
      <w:r>
        <w:rPr>
          <w:rFonts w:ascii="Courier New" w:hAnsi="Courier New" w:cs="Courier New"/>
          <w:b/>
          <w:sz w:val="24"/>
          <w:szCs w:val="24"/>
        </w:rPr>
        <w:t xml:space="preserve">    </w:t>
      </w:r>
      <w:r w:rsidRPr="00710544">
        <w:rPr>
          <w:rFonts w:ascii="Courier New" w:hAnsi="Courier New" w:cs="Courier New"/>
          <w:b/>
          <w:sz w:val="24"/>
          <w:szCs w:val="24"/>
        </w:rPr>
        <w:t>JUDGMENT NO.LC/H/</w:t>
      </w:r>
      <w:r w:rsidR="00402775">
        <w:rPr>
          <w:rFonts w:ascii="Courier New" w:hAnsi="Courier New" w:cs="Courier New"/>
          <w:b/>
          <w:sz w:val="24"/>
          <w:szCs w:val="24"/>
        </w:rPr>
        <w:t>288</w:t>
      </w:r>
      <w:r>
        <w:rPr>
          <w:rFonts w:ascii="Courier New" w:hAnsi="Courier New" w:cs="Courier New"/>
          <w:b/>
          <w:sz w:val="24"/>
          <w:szCs w:val="24"/>
        </w:rPr>
        <w:t>/</w:t>
      </w:r>
      <w:r w:rsidR="00402775">
        <w:rPr>
          <w:rFonts w:ascii="Courier New" w:hAnsi="Courier New" w:cs="Courier New"/>
          <w:b/>
          <w:sz w:val="24"/>
          <w:szCs w:val="24"/>
        </w:rPr>
        <w:t>13</w:t>
      </w:r>
    </w:p>
    <w:p w:rsidR="00452CFC" w:rsidRPr="00710544" w:rsidRDefault="00452CFC" w:rsidP="00452CFC">
      <w:pPr>
        <w:rPr>
          <w:rFonts w:ascii="Courier New" w:hAnsi="Courier New" w:cs="Courier New"/>
          <w:b/>
          <w:sz w:val="24"/>
          <w:szCs w:val="24"/>
        </w:rPr>
      </w:pPr>
      <w:r w:rsidRPr="00710544">
        <w:rPr>
          <w:rFonts w:ascii="Courier New" w:hAnsi="Courier New" w:cs="Courier New"/>
          <w:b/>
          <w:sz w:val="24"/>
          <w:szCs w:val="24"/>
        </w:rPr>
        <w:t xml:space="preserve">HELD AT HARARE ON </w:t>
      </w:r>
      <w:r w:rsidR="00873098">
        <w:rPr>
          <w:rFonts w:ascii="Courier New" w:hAnsi="Courier New" w:cs="Courier New"/>
          <w:b/>
          <w:sz w:val="24"/>
          <w:szCs w:val="24"/>
        </w:rPr>
        <w:t>14</w:t>
      </w:r>
      <w:r w:rsidRPr="00710544">
        <w:rPr>
          <w:rFonts w:ascii="Courier New" w:hAnsi="Courier New" w:cs="Courier New"/>
          <w:b/>
          <w:sz w:val="24"/>
          <w:szCs w:val="24"/>
          <w:vertAlign w:val="superscript"/>
        </w:rPr>
        <w:t>th</w:t>
      </w:r>
      <w:r w:rsidRPr="00710544">
        <w:rPr>
          <w:rFonts w:ascii="Courier New" w:hAnsi="Courier New" w:cs="Courier New"/>
          <w:b/>
          <w:sz w:val="24"/>
          <w:szCs w:val="24"/>
        </w:rPr>
        <w:t xml:space="preserve"> </w:t>
      </w:r>
      <w:r w:rsidR="00873098">
        <w:rPr>
          <w:rFonts w:ascii="Courier New" w:hAnsi="Courier New" w:cs="Courier New"/>
          <w:b/>
          <w:sz w:val="24"/>
          <w:szCs w:val="24"/>
        </w:rPr>
        <w:t>JUNE</w:t>
      </w:r>
      <w:r>
        <w:rPr>
          <w:rFonts w:ascii="Courier New" w:hAnsi="Courier New" w:cs="Courier New"/>
          <w:b/>
          <w:sz w:val="24"/>
          <w:szCs w:val="24"/>
        </w:rPr>
        <w:t>, 2013</w:t>
      </w:r>
      <w:r w:rsidR="00873098">
        <w:rPr>
          <w:rFonts w:ascii="Courier New" w:hAnsi="Courier New" w:cs="Courier New"/>
          <w:b/>
          <w:sz w:val="24"/>
          <w:szCs w:val="24"/>
        </w:rPr>
        <w:tab/>
      </w:r>
      <w:r>
        <w:rPr>
          <w:rFonts w:ascii="Courier New" w:hAnsi="Courier New" w:cs="Courier New"/>
          <w:b/>
          <w:sz w:val="24"/>
          <w:szCs w:val="24"/>
        </w:rPr>
        <w:t xml:space="preserve">   </w:t>
      </w:r>
      <w:r w:rsidR="00873098">
        <w:rPr>
          <w:rFonts w:ascii="Courier New" w:hAnsi="Courier New" w:cs="Courier New"/>
          <w:b/>
          <w:sz w:val="24"/>
          <w:szCs w:val="24"/>
        </w:rPr>
        <w:t xml:space="preserve"> </w:t>
      </w:r>
      <w:r w:rsidRPr="00710544">
        <w:rPr>
          <w:rFonts w:ascii="Courier New" w:hAnsi="Courier New" w:cs="Courier New"/>
          <w:b/>
          <w:sz w:val="24"/>
          <w:szCs w:val="24"/>
        </w:rPr>
        <w:t>CASE NO. LC/H/</w:t>
      </w:r>
      <w:r w:rsidR="00873098">
        <w:rPr>
          <w:rFonts w:ascii="Courier New" w:hAnsi="Courier New" w:cs="Courier New"/>
          <w:b/>
          <w:sz w:val="24"/>
          <w:szCs w:val="24"/>
        </w:rPr>
        <w:t>990</w:t>
      </w:r>
      <w:r w:rsidRPr="00710544">
        <w:rPr>
          <w:rFonts w:ascii="Courier New" w:hAnsi="Courier New" w:cs="Courier New"/>
          <w:b/>
          <w:sz w:val="24"/>
          <w:szCs w:val="24"/>
        </w:rPr>
        <w:t>/12</w:t>
      </w:r>
    </w:p>
    <w:p w:rsidR="00452CFC" w:rsidRPr="0066159D" w:rsidRDefault="00452CFC" w:rsidP="00452CFC">
      <w:pPr>
        <w:spacing w:line="240" w:lineRule="auto"/>
        <w:rPr>
          <w:rFonts w:ascii="Courier New" w:hAnsi="Courier New" w:cs="Courier New"/>
          <w:sz w:val="26"/>
          <w:szCs w:val="26"/>
        </w:rPr>
      </w:pPr>
      <w:r w:rsidRPr="0066159D">
        <w:rPr>
          <w:rFonts w:ascii="Courier New" w:hAnsi="Courier New" w:cs="Courier New"/>
          <w:sz w:val="26"/>
          <w:szCs w:val="26"/>
        </w:rPr>
        <w:t>In the matter between:-</w:t>
      </w:r>
    </w:p>
    <w:p w:rsidR="00452CFC" w:rsidRPr="0066159D" w:rsidRDefault="00452CFC" w:rsidP="00452CFC">
      <w:pPr>
        <w:spacing w:after="0" w:line="240" w:lineRule="auto"/>
        <w:rPr>
          <w:rFonts w:ascii="Courier New" w:hAnsi="Courier New" w:cs="Courier New"/>
          <w:sz w:val="28"/>
          <w:szCs w:val="28"/>
        </w:rPr>
      </w:pPr>
    </w:p>
    <w:p w:rsidR="00452CFC" w:rsidRPr="0066159D" w:rsidRDefault="00452CFC" w:rsidP="00452CFC">
      <w:pPr>
        <w:spacing w:after="0" w:line="240" w:lineRule="auto"/>
        <w:rPr>
          <w:rFonts w:ascii="Courier New" w:hAnsi="Courier New" w:cs="Courier New"/>
          <w:sz w:val="28"/>
          <w:szCs w:val="28"/>
        </w:rPr>
      </w:pPr>
    </w:p>
    <w:p w:rsidR="00452CFC" w:rsidRPr="0066159D" w:rsidRDefault="00873098" w:rsidP="00452CFC">
      <w:pPr>
        <w:rPr>
          <w:rFonts w:ascii="Courier New" w:hAnsi="Courier New" w:cs="Courier New"/>
          <w:b/>
          <w:sz w:val="28"/>
          <w:szCs w:val="28"/>
        </w:rPr>
      </w:pPr>
      <w:r>
        <w:rPr>
          <w:rFonts w:ascii="Courier New" w:hAnsi="Courier New" w:cs="Courier New"/>
          <w:b/>
          <w:sz w:val="28"/>
          <w:szCs w:val="28"/>
        </w:rPr>
        <w:t>PARKS AND WILDLIFE MANAGEMENT</w:t>
      </w:r>
      <w:r>
        <w:rPr>
          <w:rFonts w:ascii="Courier New" w:hAnsi="Courier New" w:cs="Courier New"/>
          <w:b/>
          <w:sz w:val="28"/>
          <w:szCs w:val="28"/>
        </w:rPr>
        <w:tab/>
      </w:r>
      <w:r>
        <w:rPr>
          <w:rFonts w:ascii="Courier New" w:hAnsi="Courier New" w:cs="Courier New"/>
          <w:b/>
          <w:sz w:val="28"/>
          <w:szCs w:val="28"/>
        </w:rPr>
        <w:tab/>
      </w:r>
      <w:r w:rsidR="00452CFC">
        <w:rPr>
          <w:rFonts w:ascii="Courier New" w:hAnsi="Courier New" w:cs="Courier New"/>
          <w:b/>
          <w:sz w:val="28"/>
          <w:szCs w:val="28"/>
        </w:rPr>
        <w:t>-</w:t>
      </w:r>
      <w:r w:rsidR="004F5779">
        <w:rPr>
          <w:rFonts w:ascii="Courier New" w:hAnsi="Courier New" w:cs="Courier New"/>
          <w:b/>
          <w:sz w:val="28"/>
          <w:szCs w:val="28"/>
        </w:rPr>
        <w:tab/>
      </w:r>
      <w:r w:rsidR="004F5779">
        <w:rPr>
          <w:rFonts w:ascii="Courier New" w:hAnsi="Courier New" w:cs="Courier New"/>
          <w:b/>
          <w:sz w:val="28"/>
          <w:szCs w:val="28"/>
        </w:rPr>
        <w:tab/>
        <w:t>Applic</w:t>
      </w:r>
      <w:r w:rsidR="00452CFC" w:rsidRPr="0066159D">
        <w:rPr>
          <w:rFonts w:ascii="Courier New" w:hAnsi="Courier New" w:cs="Courier New"/>
          <w:b/>
          <w:sz w:val="28"/>
          <w:szCs w:val="28"/>
        </w:rPr>
        <w:t>ant</w:t>
      </w:r>
    </w:p>
    <w:p w:rsidR="00452CFC" w:rsidRPr="0066159D" w:rsidRDefault="00452CFC" w:rsidP="00452CFC">
      <w:pPr>
        <w:rPr>
          <w:rFonts w:ascii="Courier New" w:hAnsi="Courier New" w:cs="Courier New"/>
          <w:sz w:val="28"/>
          <w:szCs w:val="28"/>
        </w:rPr>
      </w:pPr>
      <w:r w:rsidRPr="0066159D">
        <w:rPr>
          <w:rFonts w:ascii="Courier New" w:hAnsi="Courier New" w:cs="Courier New"/>
          <w:sz w:val="28"/>
          <w:szCs w:val="28"/>
        </w:rPr>
        <w:t>And</w:t>
      </w:r>
    </w:p>
    <w:p w:rsidR="00452CFC" w:rsidRPr="0066159D" w:rsidRDefault="00873098" w:rsidP="00452CFC">
      <w:pPr>
        <w:pStyle w:val="NoSpacing"/>
        <w:spacing w:after="200"/>
        <w:rPr>
          <w:rFonts w:ascii="Courier New" w:hAnsi="Courier New" w:cs="Courier New"/>
          <w:b/>
          <w:sz w:val="28"/>
          <w:szCs w:val="28"/>
        </w:rPr>
      </w:pPr>
      <w:r>
        <w:rPr>
          <w:rFonts w:ascii="Courier New" w:hAnsi="Courier New" w:cs="Courier New"/>
          <w:b/>
          <w:sz w:val="28"/>
          <w:szCs w:val="28"/>
        </w:rPr>
        <w:t>AMOS ERNEST PASINAWAKO</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452CFC">
        <w:rPr>
          <w:rFonts w:ascii="Courier New" w:hAnsi="Courier New" w:cs="Courier New"/>
          <w:b/>
          <w:sz w:val="28"/>
          <w:szCs w:val="28"/>
        </w:rPr>
        <w:t>-</w:t>
      </w:r>
      <w:r w:rsidR="00452CFC" w:rsidRPr="0066159D">
        <w:rPr>
          <w:rFonts w:ascii="Courier New" w:hAnsi="Courier New" w:cs="Courier New"/>
          <w:b/>
          <w:sz w:val="28"/>
          <w:szCs w:val="28"/>
        </w:rPr>
        <w:tab/>
      </w:r>
      <w:r w:rsidR="00452CFC" w:rsidRPr="0066159D">
        <w:rPr>
          <w:rFonts w:ascii="Courier New" w:hAnsi="Courier New" w:cs="Courier New"/>
          <w:b/>
          <w:sz w:val="28"/>
          <w:szCs w:val="28"/>
        </w:rPr>
        <w:tab/>
        <w:t>Respondent</w:t>
      </w:r>
    </w:p>
    <w:p w:rsidR="00452CFC" w:rsidRPr="0066159D" w:rsidRDefault="00452CFC" w:rsidP="00452CFC">
      <w:pPr>
        <w:pStyle w:val="NoSpacing"/>
        <w:rPr>
          <w:rFonts w:ascii="Courier New" w:hAnsi="Courier New" w:cs="Courier New"/>
          <w:b/>
          <w:sz w:val="28"/>
          <w:szCs w:val="28"/>
        </w:rPr>
      </w:pPr>
    </w:p>
    <w:p w:rsidR="00452CFC" w:rsidRPr="0066159D" w:rsidRDefault="00452CFC" w:rsidP="00452CFC">
      <w:pPr>
        <w:pStyle w:val="NoSpacing"/>
        <w:spacing w:line="360" w:lineRule="auto"/>
        <w:rPr>
          <w:rFonts w:ascii="Courier New" w:hAnsi="Courier New" w:cs="Courier New"/>
          <w:b/>
          <w:sz w:val="28"/>
          <w:szCs w:val="28"/>
        </w:rPr>
      </w:pPr>
    </w:p>
    <w:p w:rsidR="00452CFC" w:rsidRPr="000631B6" w:rsidRDefault="00452CFC" w:rsidP="00452CFC">
      <w:pPr>
        <w:spacing w:after="120" w:line="360" w:lineRule="auto"/>
        <w:rPr>
          <w:rFonts w:ascii="Courier New" w:hAnsi="Courier New" w:cs="Courier New"/>
          <w:b/>
          <w:sz w:val="26"/>
          <w:szCs w:val="26"/>
        </w:rPr>
      </w:pPr>
      <w:r w:rsidRPr="000631B6">
        <w:rPr>
          <w:rFonts w:ascii="Courier New" w:hAnsi="Courier New" w:cs="Courier New"/>
          <w:b/>
          <w:sz w:val="26"/>
          <w:szCs w:val="26"/>
        </w:rPr>
        <w:t>Before the Honourable G. Mhuri, Senior President</w:t>
      </w:r>
    </w:p>
    <w:p w:rsidR="00452CFC" w:rsidRPr="0066159D" w:rsidRDefault="004F5779" w:rsidP="00452CFC">
      <w:pPr>
        <w:spacing w:after="120" w:line="360" w:lineRule="auto"/>
        <w:rPr>
          <w:rFonts w:ascii="Courier New" w:hAnsi="Courier New" w:cs="Courier New"/>
          <w:b/>
          <w:sz w:val="26"/>
          <w:szCs w:val="26"/>
        </w:rPr>
      </w:pPr>
      <w:r>
        <w:rPr>
          <w:rFonts w:ascii="Courier New" w:hAnsi="Courier New" w:cs="Courier New"/>
          <w:b/>
          <w:sz w:val="26"/>
          <w:szCs w:val="26"/>
        </w:rPr>
        <w:t>For Applic</w:t>
      </w:r>
      <w:r w:rsidR="00452CFC" w:rsidRPr="0066159D">
        <w:rPr>
          <w:rFonts w:ascii="Courier New" w:hAnsi="Courier New" w:cs="Courier New"/>
          <w:b/>
          <w:sz w:val="26"/>
          <w:szCs w:val="26"/>
        </w:rPr>
        <w:t>ant</w:t>
      </w:r>
      <w:r w:rsidR="00452CFC" w:rsidRPr="0066159D">
        <w:rPr>
          <w:rFonts w:ascii="Courier New" w:hAnsi="Courier New" w:cs="Courier New"/>
          <w:b/>
          <w:sz w:val="26"/>
          <w:szCs w:val="26"/>
        </w:rPr>
        <w:tab/>
        <w:t xml:space="preserve">: </w:t>
      </w:r>
      <w:r w:rsidR="00452CFC" w:rsidRPr="0066159D">
        <w:rPr>
          <w:rFonts w:ascii="Courier New" w:hAnsi="Courier New" w:cs="Courier New"/>
          <w:b/>
          <w:sz w:val="26"/>
          <w:szCs w:val="26"/>
        </w:rPr>
        <w:tab/>
        <w:t>Mr.</w:t>
      </w:r>
      <w:r w:rsidR="00E26716">
        <w:rPr>
          <w:rFonts w:ascii="Courier New" w:hAnsi="Courier New" w:cs="Courier New"/>
          <w:b/>
          <w:sz w:val="26"/>
          <w:szCs w:val="26"/>
        </w:rPr>
        <w:t>W.P. Zhangazha</w:t>
      </w:r>
      <w:r w:rsidR="00452CFC" w:rsidRPr="0066159D">
        <w:rPr>
          <w:rFonts w:ascii="Courier New" w:hAnsi="Courier New" w:cs="Courier New"/>
          <w:b/>
          <w:sz w:val="26"/>
          <w:szCs w:val="26"/>
        </w:rPr>
        <w:t xml:space="preserve"> (</w:t>
      </w:r>
      <w:r w:rsidR="00452CFC">
        <w:rPr>
          <w:rFonts w:ascii="Courier New" w:hAnsi="Courier New" w:cs="Courier New"/>
          <w:b/>
          <w:sz w:val="26"/>
          <w:szCs w:val="26"/>
        </w:rPr>
        <w:t>Legal Practitioner</w:t>
      </w:r>
      <w:r w:rsidR="00452CFC" w:rsidRPr="0066159D">
        <w:rPr>
          <w:rFonts w:ascii="Courier New" w:hAnsi="Courier New" w:cs="Courier New"/>
          <w:b/>
          <w:sz w:val="26"/>
          <w:szCs w:val="26"/>
        </w:rPr>
        <w:t>)</w:t>
      </w:r>
    </w:p>
    <w:p w:rsidR="00452CFC" w:rsidRPr="0066159D" w:rsidRDefault="00452CFC" w:rsidP="00452CFC">
      <w:pPr>
        <w:spacing w:after="120" w:line="240" w:lineRule="auto"/>
        <w:rPr>
          <w:rFonts w:ascii="Courier New" w:hAnsi="Courier New" w:cs="Courier New"/>
          <w:b/>
          <w:sz w:val="26"/>
          <w:szCs w:val="26"/>
        </w:rPr>
      </w:pPr>
      <w:r>
        <w:rPr>
          <w:rFonts w:ascii="Courier New" w:hAnsi="Courier New" w:cs="Courier New"/>
          <w:b/>
          <w:sz w:val="26"/>
          <w:szCs w:val="26"/>
        </w:rPr>
        <w:t>For Respondent</w:t>
      </w:r>
      <w:r w:rsidRPr="0066159D">
        <w:rPr>
          <w:rFonts w:ascii="Courier New" w:hAnsi="Courier New" w:cs="Courier New"/>
          <w:b/>
          <w:sz w:val="26"/>
          <w:szCs w:val="26"/>
        </w:rPr>
        <w:t>:</w:t>
      </w:r>
      <w:r w:rsidRPr="0066159D">
        <w:rPr>
          <w:rFonts w:ascii="Courier New" w:hAnsi="Courier New" w:cs="Courier New"/>
          <w:b/>
          <w:sz w:val="26"/>
          <w:szCs w:val="26"/>
        </w:rPr>
        <w:tab/>
        <w:t xml:space="preserve">Mr. </w:t>
      </w:r>
      <w:r w:rsidR="00E26716">
        <w:rPr>
          <w:rFonts w:ascii="Courier New" w:hAnsi="Courier New" w:cs="Courier New"/>
          <w:b/>
          <w:sz w:val="26"/>
          <w:szCs w:val="26"/>
        </w:rPr>
        <w:t>O</w:t>
      </w:r>
      <w:r w:rsidRPr="0066159D">
        <w:rPr>
          <w:rFonts w:ascii="Courier New" w:hAnsi="Courier New" w:cs="Courier New"/>
          <w:b/>
          <w:sz w:val="26"/>
          <w:szCs w:val="26"/>
        </w:rPr>
        <w:t xml:space="preserve">. </w:t>
      </w:r>
      <w:r w:rsidR="00E26716">
        <w:rPr>
          <w:rFonts w:ascii="Courier New" w:hAnsi="Courier New" w:cs="Courier New"/>
          <w:b/>
          <w:sz w:val="26"/>
          <w:szCs w:val="26"/>
        </w:rPr>
        <w:t xml:space="preserve">Mawadze </w:t>
      </w:r>
      <w:r w:rsidRPr="0066159D">
        <w:rPr>
          <w:rFonts w:ascii="Courier New" w:hAnsi="Courier New" w:cs="Courier New"/>
          <w:b/>
          <w:sz w:val="26"/>
          <w:szCs w:val="26"/>
        </w:rPr>
        <w:t>(Legal Practitioner)</w:t>
      </w:r>
    </w:p>
    <w:p w:rsidR="00452CFC" w:rsidRPr="0066159D" w:rsidRDefault="00452CFC" w:rsidP="00452CFC">
      <w:pPr>
        <w:spacing w:after="120" w:line="240" w:lineRule="auto"/>
        <w:rPr>
          <w:rFonts w:ascii="Courier New" w:hAnsi="Courier New" w:cs="Courier New"/>
          <w:b/>
          <w:sz w:val="28"/>
          <w:szCs w:val="28"/>
        </w:rPr>
      </w:pPr>
    </w:p>
    <w:p w:rsidR="00452CFC" w:rsidRPr="0066159D" w:rsidRDefault="00452CFC" w:rsidP="00452CFC">
      <w:pPr>
        <w:spacing w:after="12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G.: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CF48A5">
        <w:rPr>
          <w:rFonts w:ascii="Courier New" w:hAnsi="Courier New" w:cs="Courier New"/>
          <w:sz w:val="27"/>
          <w:szCs w:val="27"/>
        </w:rPr>
        <w:t>This is an application for leave</w:t>
      </w:r>
      <w:r w:rsidR="007E206D">
        <w:rPr>
          <w:rFonts w:ascii="Courier New" w:hAnsi="Courier New" w:cs="Courier New"/>
          <w:sz w:val="27"/>
          <w:szCs w:val="27"/>
        </w:rPr>
        <w:t xml:space="preserve"> to appeal to the Supreme Court by Parks and Wildlife Management (Applicant).</w:t>
      </w:r>
    </w:p>
    <w:p w:rsidR="007E206D" w:rsidRDefault="007E206D" w:rsidP="00452CFC">
      <w:pPr>
        <w:spacing w:after="0" w:line="360" w:lineRule="auto"/>
        <w:jc w:val="both"/>
        <w:rPr>
          <w:rFonts w:ascii="Courier New" w:hAnsi="Courier New" w:cs="Courier New"/>
          <w:sz w:val="27"/>
          <w:szCs w:val="27"/>
        </w:rPr>
      </w:pPr>
    </w:p>
    <w:p w:rsidR="007E206D" w:rsidRDefault="007E206D" w:rsidP="007E206D">
      <w:pPr>
        <w:spacing w:after="0" w:line="360" w:lineRule="auto"/>
        <w:ind w:firstLine="720"/>
        <w:jc w:val="both"/>
        <w:rPr>
          <w:rFonts w:ascii="Courier New" w:hAnsi="Courier New" w:cs="Courier New"/>
          <w:sz w:val="27"/>
          <w:szCs w:val="27"/>
        </w:rPr>
      </w:pPr>
      <w:r>
        <w:rPr>
          <w:rFonts w:ascii="Courier New" w:hAnsi="Courier New" w:cs="Courier New"/>
          <w:sz w:val="27"/>
          <w:szCs w:val="27"/>
        </w:rPr>
        <w:t>The background of this matter which resulted in this application is that:-</w:t>
      </w:r>
    </w:p>
    <w:p w:rsidR="007E206D" w:rsidRDefault="007E206D" w:rsidP="007E206D">
      <w:pPr>
        <w:spacing w:after="0" w:line="360" w:lineRule="auto"/>
        <w:ind w:firstLine="720"/>
        <w:jc w:val="both"/>
        <w:rPr>
          <w:rFonts w:ascii="Courier New" w:hAnsi="Courier New" w:cs="Courier New"/>
          <w:sz w:val="27"/>
          <w:szCs w:val="27"/>
        </w:rPr>
      </w:pPr>
    </w:p>
    <w:p w:rsidR="007E206D" w:rsidRDefault="007E206D" w:rsidP="007E206D">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On the 10</w:t>
      </w:r>
      <w:r w:rsidRPr="007E206D">
        <w:rPr>
          <w:rFonts w:ascii="Courier New" w:hAnsi="Courier New" w:cs="Courier New"/>
          <w:sz w:val="27"/>
          <w:szCs w:val="27"/>
          <w:vertAlign w:val="superscript"/>
        </w:rPr>
        <w:t>th</w:t>
      </w:r>
      <w:r>
        <w:rPr>
          <w:rFonts w:ascii="Courier New" w:hAnsi="Courier New" w:cs="Courier New"/>
          <w:sz w:val="27"/>
          <w:szCs w:val="27"/>
        </w:rPr>
        <w:t xml:space="preserve"> December, 2012 Applicant </w:t>
      </w:r>
      <w:r w:rsidR="004F5779">
        <w:rPr>
          <w:rFonts w:ascii="Courier New" w:hAnsi="Courier New" w:cs="Courier New"/>
          <w:sz w:val="27"/>
          <w:szCs w:val="27"/>
        </w:rPr>
        <w:t>(</w:t>
      </w:r>
      <w:r>
        <w:rPr>
          <w:rFonts w:ascii="Courier New" w:hAnsi="Courier New" w:cs="Courier New"/>
          <w:sz w:val="27"/>
          <w:szCs w:val="27"/>
        </w:rPr>
        <w:t>then Appellant</w:t>
      </w:r>
      <w:r w:rsidR="004F5779">
        <w:rPr>
          <w:rFonts w:ascii="Courier New" w:hAnsi="Courier New" w:cs="Courier New"/>
          <w:sz w:val="27"/>
          <w:szCs w:val="27"/>
        </w:rPr>
        <w:t>)</w:t>
      </w:r>
      <w:r>
        <w:rPr>
          <w:rFonts w:ascii="Courier New" w:hAnsi="Courier New" w:cs="Courier New"/>
          <w:sz w:val="27"/>
          <w:szCs w:val="27"/>
        </w:rPr>
        <w:t xml:space="preserve"> filed a notice of appeal to this Court against an arbitral award.  The case No. is LC/H/990/12.</w:t>
      </w:r>
    </w:p>
    <w:p w:rsidR="004B7FBC" w:rsidRDefault="004B7FBC" w:rsidP="004B7FBC">
      <w:pPr>
        <w:pStyle w:val="ListParagraph"/>
        <w:spacing w:after="0" w:line="360" w:lineRule="auto"/>
        <w:ind w:left="1440"/>
        <w:jc w:val="both"/>
        <w:rPr>
          <w:rFonts w:ascii="Courier New" w:hAnsi="Courier New" w:cs="Courier New"/>
          <w:sz w:val="27"/>
          <w:szCs w:val="27"/>
        </w:rPr>
      </w:pPr>
    </w:p>
    <w:p w:rsidR="007E206D" w:rsidRDefault="007E206D" w:rsidP="007E206D">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lastRenderedPageBreak/>
        <w:t xml:space="preserve">On the same date the Registrar of this Court served a notice of </w:t>
      </w:r>
      <w:r w:rsidR="00B81DC0">
        <w:rPr>
          <w:rFonts w:ascii="Courier New" w:hAnsi="Courier New" w:cs="Courier New"/>
          <w:sz w:val="27"/>
          <w:szCs w:val="27"/>
        </w:rPr>
        <w:t xml:space="preserve">response in LC2 Form to Respondent’s legal practitioners of record Manase and Manase calling upon Respondent to file his response to the appeal. </w:t>
      </w:r>
    </w:p>
    <w:p w:rsidR="00B81DC0" w:rsidRDefault="00B81DC0" w:rsidP="00B81DC0">
      <w:pPr>
        <w:spacing w:after="0" w:line="360" w:lineRule="auto"/>
        <w:jc w:val="both"/>
        <w:rPr>
          <w:rFonts w:ascii="Courier New" w:hAnsi="Courier New" w:cs="Courier New"/>
          <w:sz w:val="27"/>
          <w:szCs w:val="27"/>
        </w:rPr>
      </w:pPr>
    </w:p>
    <w:p w:rsidR="00B81DC0" w:rsidRDefault="004B7FBC" w:rsidP="004B7FBC">
      <w:pPr>
        <w:pStyle w:val="ListParagraph"/>
        <w:numPr>
          <w:ilvl w:val="0"/>
          <w:numId w:val="2"/>
        </w:numPr>
        <w:spacing w:after="0" w:line="360" w:lineRule="auto"/>
        <w:jc w:val="both"/>
        <w:rPr>
          <w:rFonts w:ascii="Courier New" w:hAnsi="Courier New" w:cs="Courier New"/>
          <w:sz w:val="27"/>
          <w:szCs w:val="27"/>
        </w:rPr>
      </w:pPr>
      <w:r w:rsidRPr="004B7FBC">
        <w:rPr>
          <w:rFonts w:ascii="Courier New" w:hAnsi="Courier New" w:cs="Courier New"/>
          <w:sz w:val="27"/>
          <w:szCs w:val="27"/>
        </w:rPr>
        <w:t>On the 18</w:t>
      </w:r>
      <w:r w:rsidRPr="004B7FBC">
        <w:rPr>
          <w:rFonts w:ascii="Courier New" w:hAnsi="Courier New" w:cs="Courier New"/>
          <w:sz w:val="27"/>
          <w:szCs w:val="27"/>
          <w:vertAlign w:val="superscript"/>
        </w:rPr>
        <w:t>th</w:t>
      </w:r>
      <w:r w:rsidRPr="004B7FBC">
        <w:rPr>
          <w:rFonts w:ascii="Courier New" w:hAnsi="Courier New" w:cs="Courier New"/>
          <w:sz w:val="27"/>
          <w:szCs w:val="27"/>
        </w:rPr>
        <w:t xml:space="preserve"> December, 2012 Respondent filed with the Registrar his notice of opposition to the appeal and served Applicant with same. </w:t>
      </w:r>
    </w:p>
    <w:p w:rsidR="004B7FBC" w:rsidRPr="004B7FBC" w:rsidRDefault="004B7FBC" w:rsidP="004B7FBC">
      <w:pPr>
        <w:pStyle w:val="ListParagraph"/>
        <w:rPr>
          <w:rFonts w:ascii="Courier New" w:hAnsi="Courier New" w:cs="Courier New"/>
          <w:sz w:val="27"/>
          <w:szCs w:val="27"/>
        </w:rPr>
      </w:pPr>
    </w:p>
    <w:p w:rsidR="004B7FBC" w:rsidRDefault="00C676DB" w:rsidP="004B7FB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On the 16</w:t>
      </w:r>
      <w:r w:rsidRPr="00C676DB">
        <w:rPr>
          <w:rFonts w:ascii="Courier New" w:hAnsi="Courier New" w:cs="Courier New"/>
          <w:sz w:val="27"/>
          <w:szCs w:val="27"/>
          <w:vertAlign w:val="superscript"/>
        </w:rPr>
        <w:t>th</w:t>
      </w:r>
      <w:r>
        <w:rPr>
          <w:rFonts w:ascii="Courier New" w:hAnsi="Courier New" w:cs="Courier New"/>
          <w:sz w:val="27"/>
          <w:szCs w:val="27"/>
        </w:rPr>
        <w:t xml:space="preserve"> January 2013 Respondent filed an application in terms of Rule 19(3)(a) of this Court’s Rules Statutory Instrument 59 of 2006 for the dismissal of the appeal on the basis that Applicant had not filed its </w:t>
      </w:r>
      <w:r w:rsidR="004F5779">
        <w:rPr>
          <w:rFonts w:ascii="Courier New" w:hAnsi="Courier New" w:cs="Courier New"/>
          <w:sz w:val="27"/>
          <w:szCs w:val="27"/>
        </w:rPr>
        <w:t>Heads of Argument as required under</w:t>
      </w:r>
      <w:r>
        <w:rPr>
          <w:rFonts w:ascii="Courier New" w:hAnsi="Courier New" w:cs="Courier New"/>
          <w:sz w:val="27"/>
          <w:szCs w:val="27"/>
        </w:rPr>
        <w:t xml:space="preserve"> Rule 19</w:t>
      </w:r>
      <w:r w:rsidR="004F5779">
        <w:rPr>
          <w:rFonts w:ascii="Courier New" w:hAnsi="Courier New" w:cs="Courier New"/>
          <w:sz w:val="27"/>
          <w:szCs w:val="27"/>
        </w:rPr>
        <w:t xml:space="preserve"> (1) (a)</w:t>
      </w:r>
      <w:r>
        <w:rPr>
          <w:rFonts w:ascii="Courier New" w:hAnsi="Courier New" w:cs="Courier New"/>
          <w:sz w:val="27"/>
          <w:szCs w:val="27"/>
        </w:rPr>
        <w:t xml:space="preserve">. </w:t>
      </w:r>
    </w:p>
    <w:p w:rsidR="00C676DB" w:rsidRPr="00C676DB" w:rsidRDefault="00C676DB" w:rsidP="00C676DB">
      <w:pPr>
        <w:pStyle w:val="ListParagraph"/>
        <w:rPr>
          <w:rFonts w:ascii="Courier New" w:hAnsi="Courier New" w:cs="Courier New"/>
          <w:sz w:val="27"/>
          <w:szCs w:val="27"/>
        </w:rPr>
      </w:pPr>
    </w:p>
    <w:p w:rsidR="00C676DB" w:rsidRDefault="009A164F" w:rsidP="004B7FB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Respondent served </w:t>
      </w:r>
      <w:r w:rsidR="006210C2">
        <w:rPr>
          <w:rFonts w:ascii="Courier New" w:hAnsi="Courier New" w:cs="Courier New"/>
          <w:sz w:val="27"/>
          <w:szCs w:val="27"/>
        </w:rPr>
        <w:t xml:space="preserve">Applicant </w:t>
      </w:r>
      <w:r>
        <w:rPr>
          <w:rFonts w:ascii="Courier New" w:hAnsi="Courier New" w:cs="Courier New"/>
          <w:sz w:val="27"/>
          <w:szCs w:val="27"/>
        </w:rPr>
        <w:t xml:space="preserve">with the application </w:t>
      </w:r>
      <w:r w:rsidR="006210C2">
        <w:rPr>
          <w:rFonts w:ascii="Courier New" w:hAnsi="Courier New" w:cs="Courier New"/>
          <w:sz w:val="27"/>
          <w:szCs w:val="27"/>
        </w:rPr>
        <w:t>on the 18</w:t>
      </w:r>
      <w:r w:rsidR="006210C2" w:rsidRPr="006210C2">
        <w:rPr>
          <w:rFonts w:ascii="Courier New" w:hAnsi="Courier New" w:cs="Courier New"/>
          <w:sz w:val="27"/>
          <w:szCs w:val="27"/>
          <w:vertAlign w:val="superscript"/>
        </w:rPr>
        <w:t>th</w:t>
      </w:r>
      <w:r w:rsidR="006210C2">
        <w:rPr>
          <w:rFonts w:ascii="Courier New" w:hAnsi="Courier New" w:cs="Courier New"/>
          <w:sz w:val="27"/>
          <w:szCs w:val="27"/>
        </w:rPr>
        <w:t xml:space="preserve"> January, 2013</w:t>
      </w:r>
      <w:r>
        <w:rPr>
          <w:rFonts w:ascii="Courier New" w:hAnsi="Courier New" w:cs="Courier New"/>
          <w:sz w:val="27"/>
          <w:szCs w:val="27"/>
        </w:rPr>
        <w:t xml:space="preserve"> even though he was not obliged to. (Rule 19(4))</w:t>
      </w:r>
      <w:r w:rsidR="006210C2">
        <w:rPr>
          <w:rFonts w:ascii="Courier New" w:hAnsi="Courier New" w:cs="Courier New"/>
          <w:sz w:val="27"/>
          <w:szCs w:val="27"/>
        </w:rPr>
        <w:t xml:space="preserve">. </w:t>
      </w:r>
    </w:p>
    <w:p w:rsidR="006210C2" w:rsidRPr="006210C2" w:rsidRDefault="006210C2" w:rsidP="006210C2">
      <w:pPr>
        <w:pStyle w:val="ListParagraph"/>
        <w:rPr>
          <w:rFonts w:ascii="Courier New" w:hAnsi="Courier New" w:cs="Courier New"/>
          <w:sz w:val="27"/>
          <w:szCs w:val="27"/>
        </w:rPr>
      </w:pPr>
    </w:p>
    <w:p w:rsidR="006210C2" w:rsidRDefault="006210C2" w:rsidP="004B7FB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On the 8</w:t>
      </w:r>
      <w:r w:rsidRPr="006210C2">
        <w:rPr>
          <w:rFonts w:ascii="Courier New" w:hAnsi="Courier New" w:cs="Courier New"/>
          <w:sz w:val="27"/>
          <w:szCs w:val="27"/>
          <w:vertAlign w:val="superscript"/>
        </w:rPr>
        <w:t>th</w:t>
      </w:r>
      <w:r>
        <w:rPr>
          <w:rFonts w:ascii="Courier New" w:hAnsi="Courier New" w:cs="Courier New"/>
          <w:sz w:val="27"/>
          <w:szCs w:val="27"/>
        </w:rPr>
        <w:t xml:space="preserve"> February, 2013 I issued an order granting the application i.e. dismissing the appeal as prayed for by Respondent. </w:t>
      </w:r>
    </w:p>
    <w:p w:rsidR="006210C2" w:rsidRPr="006210C2" w:rsidRDefault="006210C2" w:rsidP="006210C2">
      <w:pPr>
        <w:pStyle w:val="ListParagraph"/>
        <w:spacing w:line="240" w:lineRule="auto"/>
        <w:rPr>
          <w:rFonts w:ascii="Courier New" w:hAnsi="Courier New" w:cs="Courier New"/>
          <w:sz w:val="27"/>
          <w:szCs w:val="27"/>
        </w:rPr>
      </w:pPr>
    </w:p>
    <w:p w:rsidR="006210C2" w:rsidRDefault="006210C2" w:rsidP="006210C2">
      <w:pPr>
        <w:spacing w:after="0" w:line="360" w:lineRule="auto"/>
        <w:ind w:left="720"/>
        <w:jc w:val="both"/>
        <w:rPr>
          <w:rFonts w:ascii="Courier New" w:hAnsi="Courier New" w:cs="Courier New"/>
          <w:sz w:val="27"/>
          <w:szCs w:val="27"/>
        </w:rPr>
      </w:pPr>
      <w:r>
        <w:rPr>
          <w:rFonts w:ascii="Courier New" w:hAnsi="Courier New" w:cs="Courier New"/>
          <w:sz w:val="27"/>
          <w:szCs w:val="27"/>
        </w:rPr>
        <w:t>The Order reads:-</w:t>
      </w:r>
    </w:p>
    <w:p w:rsidR="006210C2" w:rsidRDefault="006210C2" w:rsidP="006210C2">
      <w:pPr>
        <w:spacing w:after="0" w:line="240" w:lineRule="auto"/>
        <w:ind w:left="720"/>
        <w:jc w:val="both"/>
        <w:rPr>
          <w:rFonts w:ascii="Courier New" w:hAnsi="Courier New" w:cs="Courier New"/>
          <w:sz w:val="27"/>
          <w:szCs w:val="27"/>
        </w:rPr>
      </w:pPr>
    </w:p>
    <w:p w:rsidR="006210C2" w:rsidRPr="00402775" w:rsidRDefault="006210C2" w:rsidP="006210C2">
      <w:pPr>
        <w:spacing w:after="0" w:line="360" w:lineRule="auto"/>
        <w:ind w:left="720"/>
        <w:jc w:val="both"/>
        <w:rPr>
          <w:rFonts w:ascii="Times New Roman" w:hAnsi="Times New Roman" w:cs="Times New Roman"/>
          <w:i/>
          <w:sz w:val="24"/>
          <w:szCs w:val="24"/>
        </w:rPr>
      </w:pPr>
      <w:r w:rsidRPr="006210C2">
        <w:rPr>
          <w:rFonts w:ascii="Times New Roman" w:hAnsi="Times New Roman" w:cs="Times New Roman"/>
          <w:i/>
          <w:sz w:val="27"/>
          <w:szCs w:val="27"/>
        </w:rPr>
        <w:tab/>
      </w:r>
      <w:r w:rsidRPr="00402775">
        <w:rPr>
          <w:rFonts w:ascii="Times New Roman" w:hAnsi="Times New Roman" w:cs="Times New Roman"/>
          <w:i/>
          <w:sz w:val="24"/>
          <w:szCs w:val="24"/>
        </w:rPr>
        <w:t xml:space="preserve">“Whereas an application having been made in terms of Rule 19(3)(a) of the Labour Court Rules Statutory Instrument 59 of 2006, it is ordered </w:t>
      </w:r>
      <w:r w:rsidR="004F5779">
        <w:rPr>
          <w:rFonts w:ascii="Times New Roman" w:hAnsi="Times New Roman" w:cs="Times New Roman"/>
          <w:i/>
          <w:sz w:val="24"/>
          <w:szCs w:val="24"/>
        </w:rPr>
        <w:t xml:space="preserve">that </w:t>
      </w:r>
      <w:r w:rsidRPr="00402775">
        <w:rPr>
          <w:rFonts w:ascii="Times New Roman" w:hAnsi="Times New Roman" w:cs="Times New Roman"/>
          <w:i/>
          <w:sz w:val="24"/>
          <w:szCs w:val="24"/>
        </w:rPr>
        <w:t>the appeal be and is hereby dismissed with costs.”</w:t>
      </w:r>
    </w:p>
    <w:p w:rsidR="006210C2" w:rsidRPr="006210C2" w:rsidRDefault="006210C2" w:rsidP="006210C2">
      <w:pPr>
        <w:spacing w:after="0" w:line="360" w:lineRule="auto"/>
        <w:ind w:left="720"/>
        <w:jc w:val="both"/>
        <w:rPr>
          <w:rFonts w:ascii="Times New Roman" w:hAnsi="Times New Roman" w:cs="Times New Roman"/>
          <w:i/>
          <w:sz w:val="27"/>
          <w:szCs w:val="27"/>
        </w:rPr>
      </w:pPr>
    </w:p>
    <w:p w:rsidR="006210C2" w:rsidRPr="006210C2" w:rsidRDefault="006210C2" w:rsidP="004F5779">
      <w:pPr>
        <w:spacing w:after="0" w:line="360" w:lineRule="auto"/>
        <w:ind w:left="720"/>
        <w:jc w:val="both"/>
        <w:rPr>
          <w:rFonts w:ascii="Courier New" w:hAnsi="Courier New" w:cs="Courier New"/>
          <w:sz w:val="27"/>
          <w:szCs w:val="27"/>
        </w:rPr>
      </w:pPr>
      <w:r>
        <w:rPr>
          <w:rFonts w:ascii="Courier New" w:hAnsi="Courier New" w:cs="Courier New"/>
          <w:sz w:val="27"/>
          <w:szCs w:val="27"/>
        </w:rPr>
        <w:lastRenderedPageBreak/>
        <w:t>In terms of Rule 15</w:t>
      </w:r>
      <w:r w:rsidR="004F5779">
        <w:rPr>
          <w:rFonts w:ascii="Courier New" w:hAnsi="Courier New" w:cs="Courier New"/>
          <w:sz w:val="27"/>
          <w:szCs w:val="27"/>
        </w:rPr>
        <w:t xml:space="preserve"> (2), the</w:t>
      </w:r>
      <w:r>
        <w:rPr>
          <w:rFonts w:ascii="Courier New" w:hAnsi="Courier New" w:cs="Courier New"/>
          <w:sz w:val="27"/>
          <w:szCs w:val="27"/>
        </w:rPr>
        <w:t xml:space="preserve"> Registrar is required, within 30 days of</w:t>
      </w:r>
      <w:r w:rsidR="004F5779">
        <w:rPr>
          <w:rFonts w:ascii="Courier New" w:hAnsi="Courier New" w:cs="Courier New"/>
          <w:sz w:val="27"/>
          <w:szCs w:val="27"/>
        </w:rPr>
        <w:t xml:space="preserve"> receiving a notice of appeal in terms of subrule (1)(d) to give notice </w:t>
      </w:r>
      <w:r>
        <w:rPr>
          <w:rFonts w:ascii="Courier New" w:hAnsi="Courier New" w:cs="Courier New"/>
          <w:sz w:val="27"/>
          <w:szCs w:val="27"/>
        </w:rPr>
        <w:t>to Respondent requiring Respondent</w:t>
      </w:r>
      <w:r w:rsidR="004F5779">
        <w:rPr>
          <w:rFonts w:ascii="Courier New" w:hAnsi="Courier New" w:cs="Courier New"/>
          <w:sz w:val="27"/>
          <w:szCs w:val="27"/>
        </w:rPr>
        <w:t xml:space="preserve"> to file and serve its response within 14 days of the date the Registrar gives </w:t>
      </w:r>
      <w:r w:rsidR="00EB2C9A">
        <w:rPr>
          <w:rFonts w:ascii="Courier New" w:hAnsi="Courier New" w:cs="Courier New"/>
          <w:sz w:val="27"/>
          <w:szCs w:val="27"/>
        </w:rPr>
        <w:t xml:space="preserve">the </w:t>
      </w:r>
      <w:r w:rsidR="004F5779">
        <w:rPr>
          <w:rFonts w:ascii="Courier New" w:hAnsi="Courier New" w:cs="Courier New"/>
          <w:sz w:val="27"/>
          <w:szCs w:val="27"/>
        </w:rPr>
        <w:t>notice</w:t>
      </w:r>
      <w:r w:rsidR="00EB2C9A">
        <w:rPr>
          <w:rFonts w:ascii="Courier New" w:hAnsi="Courier New" w:cs="Courier New"/>
          <w:sz w:val="27"/>
          <w:szCs w:val="27"/>
        </w:rPr>
        <w:t>.</w:t>
      </w:r>
      <w:r w:rsidR="004F5779">
        <w:rPr>
          <w:rFonts w:ascii="Courier New" w:hAnsi="Courier New" w:cs="Courier New"/>
          <w:sz w:val="27"/>
          <w:szCs w:val="27"/>
        </w:rPr>
        <w:t xml:space="preserve"> </w:t>
      </w:r>
    </w:p>
    <w:p w:rsidR="00C676DB" w:rsidRPr="00C676DB" w:rsidRDefault="00C676DB" w:rsidP="00C676DB">
      <w:pPr>
        <w:pStyle w:val="ListParagraph"/>
        <w:rPr>
          <w:rFonts w:ascii="Courier New" w:hAnsi="Courier New" w:cs="Courier New"/>
          <w:sz w:val="27"/>
          <w:szCs w:val="27"/>
        </w:rPr>
      </w:pPr>
    </w:p>
    <w:p w:rsidR="00C676DB" w:rsidRDefault="006210C2" w:rsidP="004F5779">
      <w:pPr>
        <w:spacing w:after="0" w:line="360" w:lineRule="auto"/>
        <w:jc w:val="both"/>
        <w:rPr>
          <w:rFonts w:ascii="Courier New" w:hAnsi="Courier New" w:cs="Courier New"/>
          <w:sz w:val="27"/>
          <w:szCs w:val="27"/>
        </w:rPr>
      </w:pPr>
      <w:r>
        <w:rPr>
          <w:rFonts w:ascii="Courier New" w:hAnsi="Courier New" w:cs="Courier New"/>
          <w:sz w:val="27"/>
          <w:szCs w:val="27"/>
        </w:rPr>
        <w:tab/>
        <w:t xml:space="preserve">This, the Registrar did </w:t>
      </w:r>
      <w:r w:rsidR="00EB2C9A">
        <w:rPr>
          <w:rFonts w:ascii="Courier New" w:hAnsi="Courier New" w:cs="Courier New"/>
          <w:sz w:val="27"/>
          <w:szCs w:val="27"/>
        </w:rPr>
        <w:t>on the 10</w:t>
      </w:r>
      <w:r w:rsidR="00EB2C9A" w:rsidRPr="00EB2C9A">
        <w:rPr>
          <w:rFonts w:ascii="Courier New" w:hAnsi="Courier New" w:cs="Courier New"/>
          <w:sz w:val="27"/>
          <w:szCs w:val="27"/>
          <w:vertAlign w:val="superscript"/>
        </w:rPr>
        <w:t>th</w:t>
      </w:r>
      <w:r w:rsidR="00EB2C9A">
        <w:rPr>
          <w:rFonts w:ascii="Courier New" w:hAnsi="Courier New" w:cs="Courier New"/>
          <w:sz w:val="27"/>
          <w:szCs w:val="27"/>
        </w:rPr>
        <w:t xml:space="preserve"> December, 2012 </w:t>
      </w:r>
      <w:r>
        <w:rPr>
          <w:rFonts w:ascii="Courier New" w:hAnsi="Courier New" w:cs="Courier New"/>
          <w:sz w:val="27"/>
          <w:szCs w:val="27"/>
        </w:rPr>
        <w:t xml:space="preserve">and Respondent </w:t>
      </w:r>
      <w:r w:rsidR="00EB2C9A">
        <w:rPr>
          <w:rFonts w:ascii="Courier New" w:hAnsi="Courier New" w:cs="Courier New"/>
          <w:sz w:val="27"/>
          <w:szCs w:val="27"/>
        </w:rPr>
        <w:t>du</w:t>
      </w:r>
      <w:r>
        <w:rPr>
          <w:rFonts w:ascii="Courier New" w:hAnsi="Courier New" w:cs="Courier New"/>
          <w:sz w:val="27"/>
          <w:szCs w:val="27"/>
        </w:rPr>
        <w:t>ly filed his response on the 18</w:t>
      </w:r>
      <w:r w:rsidRPr="006210C2">
        <w:rPr>
          <w:rFonts w:ascii="Courier New" w:hAnsi="Courier New" w:cs="Courier New"/>
          <w:sz w:val="27"/>
          <w:szCs w:val="27"/>
          <w:vertAlign w:val="superscript"/>
        </w:rPr>
        <w:t>th</w:t>
      </w:r>
      <w:r>
        <w:rPr>
          <w:rFonts w:ascii="Courier New" w:hAnsi="Courier New" w:cs="Courier New"/>
          <w:sz w:val="27"/>
          <w:szCs w:val="27"/>
        </w:rPr>
        <w:t xml:space="preserve"> December, 2012. </w:t>
      </w:r>
    </w:p>
    <w:p w:rsidR="006210C2" w:rsidRDefault="006210C2" w:rsidP="004F5779">
      <w:pPr>
        <w:spacing w:after="0" w:line="360" w:lineRule="auto"/>
        <w:jc w:val="both"/>
        <w:rPr>
          <w:rFonts w:ascii="Courier New" w:hAnsi="Courier New" w:cs="Courier New"/>
          <w:sz w:val="27"/>
          <w:szCs w:val="27"/>
        </w:rPr>
      </w:pPr>
    </w:p>
    <w:p w:rsidR="006210C2" w:rsidRDefault="006210C2" w:rsidP="004F5779">
      <w:pPr>
        <w:spacing w:after="0" w:line="360" w:lineRule="auto"/>
        <w:jc w:val="both"/>
        <w:rPr>
          <w:rFonts w:ascii="Courier New" w:hAnsi="Courier New" w:cs="Courier New"/>
          <w:sz w:val="27"/>
          <w:szCs w:val="27"/>
        </w:rPr>
      </w:pPr>
      <w:r>
        <w:rPr>
          <w:rFonts w:ascii="Courier New" w:hAnsi="Courier New" w:cs="Courier New"/>
          <w:sz w:val="27"/>
          <w:szCs w:val="27"/>
        </w:rPr>
        <w:tab/>
        <w:t>In terms of Rule 19, Appellant was required to file its Heads of Argument within 14 days of receipt of Respondent’s response i.e. by the 11</w:t>
      </w:r>
      <w:r w:rsidRPr="006210C2">
        <w:rPr>
          <w:rFonts w:ascii="Courier New" w:hAnsi="Courier New" w:cs="Courier New"/>
          <w:sz w:val="27"/>
          <w:szCs w:val="27"/>
          <w:vertAlign w:val="superscript"/>
        </w:rPr>
        <w:t>th</w:t>
      </w:r>
      <w:r>
        <w:rPr>
          <w:rFonts w:ascii="Courier New" w:hAnsi="Courier New" w:cs="Courier New"/>
          <w:sz w:val="27"/>
          <w:szCs w:val="27"/>
        </w:rPr>
        <w:t xml:space="preserve"> January, 2013. </w:t>
      </w:r>
    </w:p>
    <w:p w:rsidR="006210C2" w:rsidRDefault="006210C2" w:rsidP="004F5779">
      <w:pPr>
        <w:spacing w:after="0" w:line="360" w:lineRule="auto"/>
        <w:jc w:val="both"/>
        <w:rPr>
          <w:rFonts w:ascii="Courier New" w:hAnsi="Courier New" w:cs="Courier New"/>
          <w:sz w:val="27"/>
          <w:szCs w:val="27"/>
        </w:rPr>
      </w:pPr>
    </w:p>
    <w:p w:rsidR="006210C2" w:rsidRDefault="006210C2" w:rsidP="00C676DB">
      <w:pPr>
        <w:spacing w:after="0" w:line="360" w:lineRule="auto"/>
        <w:jc w:val="both"/>
        <w:rPr>
          <w:rFonts w:ascii="Courier New" w:hAnsi="Courier New" w:cs="Courier New"/>
          <w:sz w:val="27"/>
          <w:szCs w:val="27"/>
        </w:rPr>
      </w:pPr>
      <w:r>
        <w:rPr>
          <w:rFonts w:ascii="Courier New" w:hAnsi="Courier New" w:cs="Courier New"/>
          <w:sz w:val="27"/>
          <w:szCs w:val="27"/>
        </w:rPr>
        <w:tab/>
        <w:t xml:space="preserve">This, the Applicant failed to do. </w:t>
      </w:r>
    </w:p>
    <w:p w:rsidR="006210C2" w:rsidRDefault="006210C2" w:rsidP="00C676DB">
      <w:pPr>
        <w:spacing w:after="0" w:line="360" w:lineRule="auto"/>
        <w:jc w:val="both"/>
        <w:rPr>
          <w:rFonts w:ascii="Courier New" w:hAnsi="Courier New" w:cs="Courier New"/>
          <w:sz w:val="27"/>
          <w:szCs w:val="27"/>
        </w:rPr>
      </w:pPr>
    </w:p>
    <w:p w:rsidR="006210C2" w:rsidRDefault="006210C2" w:rsidP="00C676DB">
      <w:pPr>
        <w:spacing w:after="0" w:line="360" w:lineRule="auto"/>
        <w:jc w:val="both"/>
        <w:rPr>
          <w:rFonts w:ascii="Courier New" w:hAnsi="Courier New" w:cs="Courier New"/>
          <w:sz w:val="27"/>
          <w:szCs w:val="27"/>
        </w:rPr>
      </w:pPr>
      <w:r>
        <w:rPr>
          <w:rFonts w:ascii="Courier New" w:hAnsi="Courier New" w:cs="Courier New"/>
          <w:sz w:val="27"/>
          <w:szCs w:val="27"/>
        </w:rPr>
        <w:tab/>
        <w:t>Before a matter is set down for hearing, a party may, in terms of Rule 19(3</w:t>
      </w:r>
      <w:r w:rsidR="001D169A">
        <w:rPr>
          <w:rFonts w:ascii="Courier New" w:hAnsi="Courier New" w:cs="Courier New"/>
          <w:sz w:val="27"/>
          <w:szCs w:val="27"/>
        </w:rPr>
        <w:t>) (</w:t>
      </w:r>
      <w:r>
        <w:rPr>
          <w:rFonts w:ascii="Courier New" w:hAnsi="Courier New" w:cs="Courier New"/>
          <w:sz w:val="27"/>
          <w:szCs w:val="27"/>
        </w:rPr>
        <w:t xml:space="preserve">a) </w:t>
      </w:r>
      <w:r w:rsidR="009A164F">
        <w:rPr>
          <w:rFonts w:ascii="Courier New" w:hAnsi="Courier New" w:cs="Courier New"/>
          <w:sz w:val="27"/>
          <w:szCs w:val="27"/>
        </w:rPr>
        <w:t xml:space="preserve">and (4) </w:t>
      </w:r>
      <w:r>
        <w:rPr>
          <w:rFonts w:ascii="Courier New" w:hAnsi="Courier New" w:cs="Courier New"/>
          <w:sz w:val="27"/>
          <w:szCs w:val="27"/>
        </w:rPr>
        <w:t>make an application without notice to the other party, for the dismissal or granting of the appeal</w:t>
      </w:r>
      <w:r w:rsidR="004F5779">
        <w:rPr>
          <w:rFonts w:ascii="Courier New" w:hAnsi="Courier New" w:cs="Courier New"/>
          <w:sz w:val="27"/>
          <w:szCs w:val="27"/>
        </w:rPr>
        <w:t xml:space="preserve">, application </w:t>
      </w:r>
      <w:r>
        <w:rPr>
          <w:rFonts w:ascii="Courier New" w:hAnsi="Courier New" w:cs="Courier New"/>
          <w:sz w:val="27"/>
          <w:szCs w:val="27"/>
        </w:rPr>
        <w:t xml:space="preserve">or review. </w:t>
      </w:r>
    </w:p>
    <w:p w:rsidR="006210C2" w:rsidRDefault="006210C2" w:rsidP="00C676DB">
      <w:pPr>
        <w:spacing w:after="0" w:line="360" w:lineRule="auto"/>
        <w:jc w:val="both"/>
        <w:rPr>
          <w:rFonts w:ascii="Courier New" w:hAnsi="Courier New" w:cs="Courier New"/>
          <w:sz w:val="27"/>
          <w:szCs w:val="27"/>
        </w:rPr>
      </w:pPr>
    </w:p>
    <w:p w:rsidR="006210C2" w:rsidRPr="00C676DB" w:rsidRDefault="006210C2" w:rsidP="00C676DB">
      <w:pPr>
        <w:spacing w:after="0" w:line="360" w:lineRule="auto"/>
        <w:jc w:val="both"/>
        <w:rPr>
          <w:rFonts w:ascii="Courier New" w:hAnsi="Courier New" w:cs="Courier New"/>
          <w:sz w:val="27"/>
          <w:szCs w:val="27"/>
        </w:rPr>
      </w:pPr>
      <w:r>
        <w:rPr>
          <w:rFonts w:ascii="Courier New" w:hAnsi="Courier New" w:cs="Courier New"/>
          <w:sz w:val="27"/>
          <w:szCs w:val="27"/>
        </w:rPr>
        <w:tab/>
        <w:t>Rule 19(3</w:t>
      </w:r>
      <w:r w:rsidR="001D169A">
        <w:rPr>
          <w:rFonts w:ascii="Courier New" w:hAnsi="Courier New" w:cs="Courier New"/>
          <w:sz w:val="27"/>
          <w:szCs w:val="27"/>
        </w:rPr>
        <w:t>) (</w:t>
      </w:r>
      <w:r>
        <w:rPr>
          <w:rFonts w:ascii="Courier New" w:hAnsi="Courier New" w:cs="Courier New"/>
          <w:sz w:val="27"/>
          <w:szCs w:val="27"/>
        </w:rPr>
        <w:t>a) reads as follows:-</w:t>
      </w:r>
    </w:p>
    <w:p w:rsidR="004B7FBC" w:rsidRDefault="004B7FBC" w:rsidP="00B81DC0">
      <w:pPr>
        <w:spacing w:after="0" w:line="360" w:lineRule="auto"/>
        <w:ind w:left="720"/>
        <w:jc w:val="both"/>
        <w:rPr>
          <w:rFonts w:ascii="Courier New" w:hAnsi="Courier New" w:cs="Courier New"/>
          <w:sz w:val="27"/>
          <w:szCs w:val="27"/>
        </w:rPr>
      </w:pPr>
    </w:p>
    <w:p w:rsidR="004B7FBC" w:rsidRPr="00677F4D" w:rsidRDefault="004F5779" w:rsidP="00B81DC0">
      <w:pPr>
        <w:spacing w:after="0" w:line="360" w:lineRule="auto"/>
        <w:ind w:left="720"/>
        <w:jc w:val="both"/>
        <w:rPr>
          <w:rFonts w:ascii="Times New Roman" w:hAnsi="Times New Roman" w:cs="Times New Roman"/>
          <w:i/>
          <w:sz w:val="24"/>
          <w:szCs w:val="24"/>
        </w:rPr>
      </w:pPr>
      <w:r>
        <w:rPr>
          <w:rFonts w:ascii="Courier New" w:hAnsi="Courier New" w:cs="Courier New"/>
          <w:sz w:val="27"/>
          <w:szCs w:val="27"/>
        </w:rPr>
        <w:tab/>
      </w:r>
      <w:r w:rsidRPr="00677F4D">
        <w:rPr>
          <w:rFonts w:ascii="Times New Roman" w:hAnsi="Times New Roman" w:cs="Times New Roman"/>
          <w:i/>
          <w:sz w:val="24"/>
          <w:szCs w:val="24"/>
        </w:rPr>
        <w:t>(3)</w:t>
      </w:r>
      <w:r w:rsidRPr="00677F4D">
        <w:rPr>
          <w:rFonts w:ascii="Times New Roman" w:hAnsi="Times New Roman" w:cs="Times New Roman"/>
          <w:i/>
          <w:sz w:val="24"/>
          <w:szCs w:val="24"/>
        </w:rPr>
        <w:tab/>
        <w:t xml:space="preserve">“Where heads of argument </w:t>
      </w:r>
      <w:r w:rsidR="001D169A" w:rsidRPr="00677F4D">
        <w:rPr>
          <w:rFonts w:ascii="Times New Roman" w:hAnsi="Times New Roman" w:cs="Times New Roman"/>
          <w:i/>
          <w:sz w:val="24"/>
          <w:szCs w:val="24"/>
        </w:rPr>
        <w:t xml:space="preserve">that </w:t>
      </w:r>
      <w:r w:rsidR="001D169A">
        <w:rPr>
          <w:rFonts w:ascii="Times New Roman" w:hAnsi="Times New Roman" w:cs="Times New Roman"/>
          <w:i/>
          <w:sz w:val="24"/>
          <w:szCs w:val="24"/>
        </w:rPr>
        <w:t>are</w:t>
      </w:r>
      <w:r w:rsidRPr="00677F4D">
        <w:rPr>
          <w:rFonts w:ascii="Times New Roman" w:hAnsi="Times New Roman" w:cs="Times New Roman"/>
          <w:i/>
          <w:sz w:val="24"/>
          <w:szCs w:val="24"/>
        </w:rPr>
        <w:t xml:space="preserve"> required </w:t>
      </w:r>
      <w:r w:rsidR="00677F4D" w:rsidRPr="00677F4D">
        <w:rPr>
          <w:rFonts w:ascii="Times New Roman" w:hAnsi="Times New Roman" w:cs="Times New Roman"/>
          <w:i/>
          <w:sz w:val="24"/>
          <w:szCs w:val="24"/>
        </w:rPr>
        <w:t xml:space="preserve">to be lodged on behalf of the applicant, appellant or respondent, as the case may be, within the period or at the time specified in those provisions- </w:t>
      </w:r>
    </w:p>
    <w:p w:rsidR="00677F4D" w:rsidRPr="00677F4D" w:rsidRDefault="00677F4D" w:rsidP="00B81DC0">
      <w:pPr>
        <w:spacing w:after="0" w:line="360" w:lineRule="auto"/>
        <w:ind w:left="720"/>
        <w:jc w:val="both"/>
        <w:rPr>
          <w:rFonts w:ascii="Times New Roman" w:hAnsi="Times New Roman" w:cs="Times New Roman"/>
          <w:i/>
          <w:sz w:val="24"/>
          <w:szCs w:val="24"/>
        </w:rPr>
      </w:pPr>
    </w:p>
    <w:p w:rsidR="00677F4D" w:rsidRPr="00EB2C9A" w:rsidRDefault="00677F4D" w:rsidP="00677F4D">
      <w:pPr>
        <w:pStyle w:val="ListParagraph"/>
        <w:numPr>
          <w:ilvl w:val="0"/>
          <w:numId w:val="4"/>
        </w:numPr>
        <w:spacing w:after="0" w:line="360" w:lineRule="auto"/>
        <w:jc w:val="both"/>
        <w:rPr>
          <w:rFonts w:ascii="Courier New" w:hAnsi="Courier New" w:cs="Courier New"/>
          <w:sz w:val="27"/>
          <w:szCs w:val="27"/>
        </w:rPr>
      </w:pPr>
      <w:r w:rsidRPr="00677F4D">
        <w:rPr>
          <w:rFonts w:ascii="Times New Roman" w:hAnsi="Times New Roman" w:cs="Times New Roman"/>
          <w:i/>
          <w:sz w:val="24"/>
          <w:szCs w:val="24"/>
        </w:rPr>
        <w:t xml:space="preserve">the registrar shall nevertheless set down the application, appeal or review for hearing in terms of rule 21 </w:t>
      </w:r>
      <w:r w:rsidRPr="00EB2C9A">
        <w:rPr>
          <w:rFonts w:ascii="Times New Roman" w:hAnsi="Times New Roman" w:cs="Times New Roman"/>
          <w:i/>
          <w:sz w:val="24"/>
          <w:szCs w:val="24"/>
          <w:u w:val="single"/>
        </w:rPr>
        <w:t xml:space="preserve">unless at any time before the </w:t>
      </w:r>
      <w:r w:rsidRPr="00EB2C9A">
        <w:rPr>
          <w:rFonts w:ascii="Times New Roman" w:hAnsi="Times New Roman" w:cs="Times New Roman"/>
          <w:i/>
          <w:sz w:val="24"/>
          <w:szCs w:val="24"/>
          <w:u w:val="single"/>
        </w:rPr>
        <w:lastRenderedPageBreak/>
        <w:t>matter is set down, the party who is not in default applies to a President of the Court in chambers for the application, appeal or review to be dismissed or granted, as the case may be</w:t>
      </w:r>
      <w:r w:rsidRPr="00677F4D">
        <w:rPr>
          <w:rFonts w:ascii="Times New Roman" w:hAnsi="Times New Roman" w:cs="Times New Roman"/>
          <w:i/>
          <w:sz w:val="24"/>
          <w:szCs w:val="24"/>
        </w:rPr>
        <w:t>;”</w:t>
      </w:r>
      <w:r w:rsidR="00EB2C9A">
        <w:rPr>
          <w:rFonts w:ascii="Courier New" w:hAnsi="Courier New" w:cs="Courier New"/>
          <w:sz w:val="27"/>
          <w:szCs w:val="27"/>
        </w:rPr>
        <w:t>(E</w:t>
      </w:r>
      <w:r w:rsidR="00EB2C9A" w:rsidRPr="00EB2C9A">
        <w:rPr>
          <w:rFonts w:ascii="Courier New" w:hAnsi="Courier New" w:cs="Courier New"/>
          <w:sz w:val="27"/>
          <w:szCs w:val="27"/>
        </w:rPr>
        <w:t>mphasis added</w:t>
      </w:r>
      <w:r w:rsidR="00EB2C9A">
        <w:rPr>
          <w:rFonts w:ascii="Courier New" w:hAnsi="Courier New" w:cs="Courier New"/>
          <w:sz w:val="27"/>
          <w:szCs w:val="27"/>
        </w:rPr>
        <w:t>)</w:t>
      </w:r>
    </w:p>
    <w:p w:rsidR="004F5779" w:rsidRPr="00EB2C9A" w:rsidRDefault="004F5779" w:rsidP="00677F4D">
      <w:pPr>
        <w:spacing w:after="0" w:line="360" w:lineRule="auto"/>
        <w:jc w:val="both"/>
        <w:rPr>
          <w:rFonts w:ascii="Courier New" w:hAnsi="Courier New" w:cs="Courier New"/>
          <w:sz w:val="27"/>
          <w:szCs w:val="27"/>
        </w:rPr>
      </w:pPr>
    </w:p>
    <w:p w:rsidR="006210C2" w:rsidRDefault="004E3D82" w:rsidP="004F577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However where no such application is made </w:t>
      </w:r>
      <w:r w:rsidR="004F5779">
        <w:rPr>
          <w:rFonts w:ascii="Courier New" w:hAnsi="Courier New" w:cs="Courier New"/>
          <w:sz w:val="27"/>
          <w:szCs w:val="27"/>
        </w:rPr>
        <w:t xml:space="preserve">or granted </w:t>
      </w:r>
      <w:r>
        <w:rPr>
          <w:rFonts w:ascii="Courier New" w:hAnsi="Courier New" w:cs="Courier New"/>
          <w:sz w:val="27"/>
          <w:szCs w:val="27"/>
        </w:rPr>
        <w:t xml:space="preserve">before the </w:t>
      </w:r>
      <w:r w:rsidR="004F5779">
        <w:rPr>
          <w:rFonts w:ascii="Courier New" w:hAnsi="Courier New" w:cs="Courier New"/>
          <w:sz w:val="27"/>
          <w:szCs w:val="27"/>
        </w:rPr>
        <w:t>date of set down</w:t>
      </w:r>
      <w:r>
        <w:rPr>
          <w:rFonts w:ascii="Courier New" w:hAnsi="Courier New" w:cs="Courier New"/>
          <w:sz w:val="27"/>
          <w:szCs w:val="27"/>
        </w:rPr>
        <w:t xml:space="preserve">, in terms of Rule 19(3)(b) the party that is not compliant with Rule 15 is barred. </w:t>
      </w:r>
    </w:p>
    <w:p w:rsidR="004E3D82" w:rsidRDefault="004E3D82" w:rsidP="006210C2">
      <w:pPr>
        <w:spacing w:after="0" w:line="360" w:lineRule="auto"/>
        <w:jc w:val="both"/>
        <w:rPr>
          <w:rFonts w:ascii="Courier New" w:hAnsi="Courier New" w:cs="Courier New"/>
          <w:sz w:val="27"/>
          <w:szCs w:val="27"/>
        </w:rPr>
      </w:pPr>
    </w:p>
    <w:p w:rsidR="004E3D82" w:rsidRDefault="001D169A" w:rsidP="00D76C0D">
      <w:pPr>
        <w:spacing w:after="0" w:line="360" w:lineRule="auto"/>
        <w:jc w:val="both"/>
        <w:rPr>
          <w:rFonts w:ascii="Courier New" w:hAnsi="Courier New" w:cs="Courier New"/>
          <w:sz w:val="27"/>
          <w:szCs w:val="27"/>
        </w:rPr>
      </w:pPr>
      <w:r>
        <w:rPr>
          <w:rFonts w:ascii="Courier New" w:hAnsi="Courier New" w:cs="Courier New"/>
          <w:sz w:val="27"/>
          <w:szCs w:val="27"/>
        </w:rPr>
        <w:tab/>
        <w:t>Rule 19(3)</w:t>
      </w:r>
      <w:r w:rsidR="004E3D82">
        <w:rPr>
          <w:rFonts w:ascii="Courier New" w:hAnsi="Courier New" w:cs="Courier New"/>
          <w:sz w:val="27"/>
          <w:szCs w:val="27"/>
        </w:rPr>
        <w:t>(b) reads:-</w:t>
      </w:r>
    </w:p>
    <w:p w:rsidR="004E3D82" w:rsidRPr="00D76C0D" w:rsidRDefault="004F5779" w:rsidP="00D76C0D">
      <w:pPr>
        <w:pStyle w:val="ListParagraph"/>
        <w:numPr>
          <w:ilvl w:val="0"/>
          <w:numId w:val="4"/>
        </w:numPr>
        <w:spacing w:before="240" w:after="0" w:line="360" w:lineRule="auto"/>
        <w:jc w:val="both"/>
        <w:rPr>
          <w:rFonts w:ascii="Times New Roman" w:hAnsi="Times New Roman" w:cs="Times New Roman"/>
          <w:i/>
          <w:sz w:val="24"/>
          <w:szCs w:val="24"/>
        </w:rPr>
      </w:pPr>
      <w:r w:rsidRPr="00D76C0D">
        <w:rPr>
          <w:rFonts w:ascii="Times New Roman" w:hAnsi="Times New Roman" w:cs="Times New Roman"/>
          <w:i/>
          <w:sz w:val="24"/>
          <w:szCs w:val="24"/>
        </w:rPr>
        <w:t xml:space="preserve">“the defaulting party shall </w:t>
      </w:r>
      <w:r w:rsidR="00D76C0D" w:rsidRPr="00D76C0D">
        <w:rPr>
          <w:rFonts w:ascii="Times New Roman" w:hAnsi="Times New Roman" w:cs="Times New Roman"/>
          <w:i/>
          <w:sz w:val="24"/>
          <w:szCs w:val="24"/>
        </w:rPr>
        <w:t>(if no application under paragraph (a) is made or granted) be barred and the Court may deal with the matter on the merits.”</w:t>
      </w:r>
    </w:p>
    <w:p w:rsidR="004E3D82" w:rsidRDefault="004E3D82" w:rsidP="006210C2">
      <w:pPr>
        <w:spacing w:after="0" w:line="360" w:lineRule="auto"/>
        <w:jc w:val="both"/>
        <w:rPr>
          <w:rFonts w:ascii="Courier New" w:hAnsi="Courier New" w:cs="Courier New"/>
          <w:sz w:val="27"/>
          <w:szCs w:val="27"/>
        </w:rPr>
      </w:pPr>
    </w:p>
    <w:p w:rsidR="004E3D82" w:rsidRDefault="004E3D82" w:rsidP="006210C2">
      <w:pPr>
        <w:spacing w:after="0" w:line="360" w:lineRule="auto"/>
        <w:jc w:val="both"/>
        <w:rPr>
          <w:rFonts w:ascii="Courier New" w:hAnsi="Courier New" w:cs="Courier New"/>
          <w:sz w:val="27"/>
          <w:szCs w:val="27"/>
        </w:rPr>
      </w:pPr>
      <w:r>
        <w:rPr>
          <w:rFonts w:ascii="Courier New" w:hAnsi="Courier New" w:cs="Courier New"/>
          <w:sz w:val="27"/>
          <w:szCs w:val="27"/>
        </w:rPr>
        <w:tab/>
        <w:t>In casu, Respondent pro</w:t>
      </w:r>
      <w:r w:rsidR="004F5779">
        <w:rPr>
          <w:rFonts w:ascii="Courier New" w:hAnsi="Courier New" w:cs="Courier New"/>
          <w:sz w:val="27"/>
          <w:szCs w:val="27"/>
        </w:rPr>
        <w:t>ceeded in terms of Rule 19(3</w:t>
      </w:r>
      <w:r w:rsidR="001D169A">
        <w:rPr>
          <w:rFonts w:ascii="Courier New" w:hAnsi="Courier New" w:cs="Courier New"/>
          <w:sz w:val="27"/>
          <w:szCs w:val="27"/>
        </w:rPr>
        <w:t>)(</w:t>
      </w:r>
      <w:r w:rsidR="004F5779">
        <w:rPr>
          <w:rFonts w:ascii="Courier New" w:hAnsi="Courier New" w:cs="Courier New"/>
          <w:sz w:val="27"/>
          <w:szCs w:val="27"/>
        </w:rPr>
        <w:t>a</w:t>
      </w:r>
      <w:r>
        <w:rPr>
          <w:rFonts w:ascii="Courier New" w:hAnsi="Courier New" w:cs="Courier New"/>
          <w:sz w:val="27"/>
          <w:szCs w:val="27"/>
        </w:rPr>
        <w:t xml:space="preserve">) and the Court consequently dismissed applicant’s appeal. </w:t>
      </w:r>
    </w:p>
    <w:p w:rsidR="004E3D82" w:rsidRDefault="004E3D82" w:rsidP="006210C2">
      <w:pPr>
        <w:spacing w:after="0" w:line="360" w:lineRule="auto"/>
        <w:jc w:val="both"/>
        <w:rPr>
          <w:rFonts w:ascii="Courier New" w:hAnsi="Courier New" w:cs="Courier New"/>
          <w:sz w:val="27"/>
          <w:szCs w:val="27"/>
        </w:rPr>
      </w:pPr>
    </w:p>
    <w:p w:rsidR="004E3D82" w:rsidRDefault="004E3D82" w:rsidP="006210C2">
      <w:pPr>
        <w:spacing w:after="0" w:line="360" w:lineRule="auto"/>
        <w:jc w:val="both"/>
        <w:rPr>
          <w:rFonts w:ascii="Courier New" w:hAnsi="Courier New" w:cs="Courier New"/>
          <w:sz w:val="27"/>
          <w:szCs w:val="27"/>
        </w:rPr>
      </w:pPr>
      <w:r>
        <w:rPr>
          <w:rFonts w:ascii="Courier New" w:hAnsi="Courier New" w:cs="Courier New"/>
          <w:sz w:val="27"/>
          <w:szCs w:val="27"/>
        </w:rPr>
        <w:tab/>
        <w:t>It is against this Court’s granting of the order dismissing the appeal that Applicant seeks leave to appeal to the Supreme Court.  Applicant’s grounds of appeal to the Supreme Court as contained in its Notice of Appeal are as follows: -</w:t>
      </w:r>
    </w:p>
    <w:p w:rsidR="004E3D82" w:rsidRDefault="004E3D82" w:rsidP="006210C2">
      <w:pPr>
        <w:spacing w:after="0" w:line="360" w:lineRule="auto"/>
        <w:jc w:val="both"/>
        <w:rPr>
          <w:rFonts w:ascii="Courier New" w:hAnsi="Courier New" w:cs="Courier New"/>
          <w:sz w:val="27"/>
          <w:szCs w:val="27"/>
        </w:rPr>
      </w:pPr>
    </w:p>
    <w:p w:rsidR="004E3D82" w:rsidRPr="00C02280" w:rsidRDefault="004E3D82" w:rsidP="00C02280">
      <w:pPr>
        <w:spacing w:after="0" w:line="360" w:lineRule="auto"/>
        <w:ind w:left="1440" w:hanging="720"/>
        <w:jc w:val="both"/>
        <w:rPr>
          <w:rFonts w:ascii="Times New Roman" w:hAnsi="Times New Roman" w:cs="Times New Roman"/>
          <w:i/>
          <w:sz w:val="24"/>
          <w:szCs w:val="24"/>
        </w:rPr>
      </w:pPr>
      <w:r w:rsidRPr="00C02280">
        <w:rPr>
          <w:rFonts w:ascii="Times New Roman" w:hAnsi="Times New Roman" w:cs="Times New Roman"/>
          <w:i/>
          <w:sz w:val="24"/>
          <w:szCs w:val="24"/>
        </w:rPr>
        <w:t>“1.</w:t>
      </w:r>
      <w:r w:rsidRPr="00C02280">
        <w:rPr>
          <w:rFonts w:ascii="Times New Roman" w:hAnsi="Times New Roman" w:cs="Times New Roman"/>
          <w:i/>
          <w:sz w:val="24"/>
          <w:szCs w:val="24"/>
        </w:rPr>
        <w:tab/>
        <w:t>The Learned Senior President of the Court Aquo</w:t>
      </w:r>
      <w:r w:rsidR="004F5779">
        <w:rPr>
          <w:rFonts w:ascii="Times New Roman" w:hAnsi="Times New Roman" w:cs="Times New Roman"/>
          <w:i/>
          <w:sz w:val="24"/>
          <w:szCs w:val="24"/>
        </w:rPr>
        <w:t xml:space="preserve"> erred and misdirected self at l</w:t>
      </w:r>
      <w:r w:rsidRPr="00C02280">
        <w:rPr>
          <w:rFonts w:ascii="Times New Roman" w:hAnsi="Times New Roman" w:cs="Times New Roman"/>
          <w:i/>
          <w:sz w:val="24"/>
          <w:szCs w:val="24"/>
        </w:rPr>
        <w:t>aw in dismissing the appeal without allowing the preceding Arbitrator a chance to prepare the record of proceedings for the Labour Court to hear the appeal on record.</w:t>
      </w:r>
    </w:p>
    <w:p w:rsidR="00452CFC" w:rsidRPr="00C02280" w:rsidRDefault="00452CFC" w:rsidP="00C02280">
      <w:pPr>
        <w:spacing w:after="0" w:line="360" w:lineRule="auto"/>
        <w:jc w:val="both"/>
        <w:rPr>
          <w:rFonts w:ascii="Courier New" w:hAnsi="Courier New" w:cs="Courier New"/>
          <w:sz w:val="24"/>
          <w:szCs w:val="24"/>
        </w:rPr>
      </w:pPr>
    </w:p>
    <w:p w:rsidR="00452CFC" w:rsidRPr="00C02280" w:rsidRDefault="004E3D82" w:rsidP="00C02280">
      <w:pPr>
        <w:spacing w:after="0" w:line="360" w:lineRule="auto"/>
        <w:ind w:left="1440" w:hanging="720"/>
        <w:jc w:val="both"/>
        <w:rPr>
          <w:rFonts w:ascii="Times New Roman" w:hAnsi="Times New Roman" w:cs="Times New Roman"/>
          <w:i/>
          <w:sz w:val="24"/>
          <w:szCs w:val="24"/>
        </w:rPr>
      </w:pPr>
      <w:r w:rsidRPr="00C02280">
        <w:rPr>
          <w:rFonts w:ascii="Times New Roman" w:hAnsi="Times New Roman" w:cs="Times New Roman"/>
          <w:i/>
          <w:sz w:val="24"/>
          <w:szCs w:val="24"/>
        </w:rPr>
        <w:lastRenderedPageBreak/>
        <w:t>2.</w:t>
      </w:r>
      <w:r w:rsidRPr="00C02280">
        <w:rPr>
          <w:rFonts w:ascii="Times New Roman" w:hAnsi="Times New Roman" w:cs="Times New Roman"/>
          <w:i/>
          <w:sz w:val="24"/>
          <w:szCs w:val="24"/>
        </w:rPr>
        <w:tab/>
        <w:t>The Learned Senior President of the Court Aquo erred and misdire</w:t>
      </w:r>
      <w:r w:rsidR="00D76C0D">
        <w:rPr>
          <w:rFonts w:ascii="Times New Roman" w:hAnsi="Times New Roman" w:cs="Times New Roman"/>
          <w:i/>
          <w:sz w:val="24"/>
          <w:szCs w:val="24"/>
        </w:rPr>
        <w:t>cted self at l</w:t>
      </w:r>
      <w:r w:rsidRPr="00C02280">
        <w:rPr>
          <w:rFonts w:ascii="Times New Roman" w:hAnsi="Times New Roman" w:cs="Times New Roman"/>
          <w:i/>
          <w:sz w:val="24"/>
          <w:szCs w:val="24"/>
        </w:rPr>
        <w:t xml:space="preserve">aw in dismissing the appeal for want of Heads of Argument which were procedurally not due since the Respondent had not followed the Labour Court Rules in filing a Notice of Response which was not due and not yet requested by the Registrar as the rules of the Labour Court require. </w:t>
      </w:r>
    </w:p>
    <w:p w:rsidR="004E3D82" w:rsidRPr="00C02280" w:rsidRDefault="004E3D82" w:rsidP="001D3FD2">
      <w:pPr>
        <w:spacing w:after="0" w:line="240" w:lineRule="auto"/>
        <w:ind w:left="1440" w:hanging="720"/>
        <w:jc w:val="both"/>
        <w:rPr>
          <w:rFonts w:ascii="Times New Roman" w:hAnsi="Times New Roman" w:cs="Times New Roman"/>
          <w:i/>
          <w:sz w:val="24"/>
          <w:szCs w:val="24"/>
        </w:rPr>
      </w:pPr>
    </w:p>
    <w:p w:rsidR="004E3D82" w:rsidRPr="00C02280" w:rsidRDefault="004E3D82" w:rsidP="00C02280">
      <w:pPr>
        <w:spacing w:after="0" w:line="360" w:lineRule="auto"/>
        <w:ind w:left="1440" w:hanging="720"/>
        <w:jc w:val="both"/>
        <w:rPr>
          <w:rFonts w:ascii="Times New Roman" w:hAnsi="Times New Roman" w:cs="Times New Roman"/>
          <w:i/>
          <w:sz w:val="24"/>
          <w:szCs w:val="24"/>
        </w:rPr>
      </w:pPr>
      <w:r w:rsidRPr="00C02280">
        <w:rPr>
          <w:rFonts w:ascii="Times New Roman" w:hAnsi="Times New Roman" w:cs="Times New Roman"/>
          <w:i/>
          <w:sz w:val="24"/>
          <w:szCs w:val="24"/>
        </w:rPr>
        <w:t>3.</w:t>
      </w:r>
      <w:r w:rsidRPr="00C02280">
        <w:rPr>
          <w:rFonts w:ascii="Times New Roman" w:hAnsi="Times New Roman" w:cs="Times New Roman"/>
          <w:i/>
          <w:sz w:val="24"/>
          <w:szCs w:val="24"/>
        </w:rPr>
        <w:tab/>
        <w:t xml:space="preserve">The Learned Senior President of the Court Aquo erred and misdirected self at law in interpreting the rules of the court in a manner that leads to a gross absurdity and injustice being that Heads of Argument in an appeal be filed without a record of appeal. </w:t>
      </w:r>
    </w:p>
    <w:p w:rsidR="004E3D82" w:rsidRPr="00C02280" w:rsidRDefault="004E3D82" w:rsidP="001D3FD2">
      <w:pPr>
        <w:spacing w:after="0" w:line="240" w:lineRule="auto"/>
        <w:ind w:left="1440" w:hanging="720"/>
        <w:jc w:val="both"/>
        <w:rPr>
          <w:rFonts w:ascii="Times New Roman" w:hAnsi="Times New Roman" w:cs="Times New Roman"/>
          <w:i/>
          <w:sz w:val="24"/>
          <w:szCs w:val="24"/>
        </w:rPr>
      </w:pPr>
    </w:p>
    <w:p w:rsidR="004E3D82" w:rsidRPr="00C02280" w:rsidRDefault="004E3D82" w:rsidP="00C02280">
      <w:pPr>
        <w:spacing w:after="0" w:line="360" w:lineRule="auto"/>
        <w:ind w:left="1440" w:hanging="720"/>
        <w:jc w:val="both"/>
        <w:rPr>
          <w:rFonts w:ascii="Times New Roman" w:hAnsi="Times New Roman" w:cs="Times New Roman"/>
          <w:i/>
          <w:sz w:val="24"/>
          <w:szCs w:val="24"/>
        </w:rPr>
      </w:pPr>
      <w:r w:rsidRPr="00C02280">
        <w:rPr>
          <w:rFonts w:ascii="Times New Roman" w:hAnsi="Times New Roman" w:cs="Times New Roman"/>
          <w:i/>
          <w:sz w:val="24"/>
          <w:szCs w:val="24"/>
        </w:rPr>
        <w:t>4.</w:t>
      </w:r>
      <w:r w:rsidRPr="00C02280">
        <w:rPr>
          <w:rFonts w:ascii="Times New Roman" w:hAnsi="Times New Roman" w:cs="Times New Roman"/>
          <w:i/>
          <w:sz w:val="24"/>
          <w:szCs w:val="24"/>
        </w:rPr>
        <w:tab/>
        <w:t>The Learned Senior President of the Court Aqu</w:t>
      </w:r>
      <w:r w:rsidR="00C02280" w:rsidRPr="00C02280">
        <w:rPr>
          <w:rFonts w:ascii="Times New Roman" w:hAnsi="Times New Roman" w:cs="Times New Roman"/>
          <w:i/>
          <w:sz w:val="24"/>
          <w:szCs w:val="24"/>
        </w:rPr>
        <w:t>o erred and misdirected self in dismissing the Appeal without giving reasons for judgment.</w:t>
      </w:r>
    </w:p>
    <w:p w:rsidR="004E3D82" w:rsidRPr="00C02280" w:rsidRDefault="004E3D82" w:rsidP="00C02280">
      <w:pPr>
        <w:spacing w:after="0" w:line="360" w:lineRule="auto"/>
        <w:jc w:val="both"/>
        <w:rPr>
          <w:rFonts w:ascii="Times New Roman" w:hAnsi="Times New Roman" w:cs="Times New Roman"/>
          <w:i/>
          <w:sz w:val="26"/>
          <w:szCs w:val="26"/>
        </w:rPr>
      </w:pPr>
    </w:p>
    <w:p w:rsidR="00452CFC" w:rsidRDefault="00C02280" w:rsidP="00C02280">
      <w:pPr>
        <w:spacing w:after="0" w:line="360" w:lineRule="auto"/>
        <w:jc w:val="both"/>
        <w:rPr>
          <w:rFonts w:ascii="Courier New" w:hAnsi="Courier New" w:cs="Courier New"/>
          <w:i/>
          <w:sz w:val="27"/>
          <w:szCs w:val="27"/>
        </w:rPr>
      </w:pPr>
      <w:r w:rsidRPr="00C02280">
        <w:rPr>
          <w:rFonts w:ascii="Courier New" w:hAnsi="Courier New" w:cs="Courier New"/>
          <w:sz w:val="27"/>
          <w:szCs w:val="27"/>
        </w:rPr>
        <w:tab/>
      </w:r>
      <w:r w:rsidR="009627AA" w:rsidRPr="00C02280">
        <w:rPr>
          <w:rFonts w:ascii="Courier New" w:hAnsi="Courier New" w:cs="Courier New"/>
          <w:sz w:val="27"/>
          <w:szCs w:val="27"/>
        </w:rPr>
        <w:t>It is trite that the proce</w:t>
      </w:r>
      <w:r w:rsidR="001D169A">
        <w:rPr>
          <w:rFonts w:ascii="Courier New" w:hAnsi="Courier New" w:cs="Courier New"/>
          <w:sz w:val="27"/>
          <w:szCs w:val="27"/>
        </w:rPr>
        <w:t>edings in terms of Rule 19</w:t>
      </w:r>
      <w:r w:rsidR="009627AA">
        <w:rPr>
          <w:rFonts w:ascii="Courier New" w:hAnsi="Courier New" w:cs="Courier New"/>
          <w:sz w:val="27"/>
          <w:szCs w:val="27"/>
        </w:rPr>
        <w:t>(3</w:t>
      </w:r>
      <w:r w:rsidR="001D169A">
        <w:rPr>
          <w:rFonts w:ascii="Courier New" w:hAnsi="Courier New" w:cs="Courier New"/>
          <w:sz w:val="27"/>
          <w:szCs w:val="27"/>
        </w:rPr>
        <w:t>)(</w:t>
      </w:r>
      <w:r w:rsidR="009627AA">
        <w:rPr>
          <w:rFonts w:ascii="Courier New" w:hAnsi="Courier New" w:cs="Courier New"/>
          <w:sz w:val="27"/>
          <w:szCs w:val="27"/>
        </w:rPr>
        <w:t>a</w:t>
      </w:r>
      <w:r w:rsidR="009627AA" w:rsidRPr="00C02280">
        <w:rPr>
          <w:rFonts w:ascii="Courier New" w:hAnsi="Courier New" w:cs="Courier New"/>
          <w:sz w:val="27"/>
          <w:szCs w:val="27"/>
        </w:rPr>
        <w:t xml:space="preserve">) and even 19(3)(b) are proceedings done in the absence of the other party.  </w:t>
      </w:r>
      <w:r w:rsidRPr="00C02280">
        <w:rPr>
          <w:rFonts w:ascii="Courier New" w:hAnsi="Courier New" w:cs="Courier New"/>
          <w:sz w:val="27"/>
          <w:szCs w:val="27"/>
        </w:rPr>
        <w:t>The de</w:t>
      </w:r>
      <w:r>
        <w:rPr>
          <w:rFonts w:ascii="Courier New" w:hAnsi="Courier New" w:cs="Courier New"/>
          <w:sz w:val="27"/>
          <w:szCs w:val="27"/>
        </w:rPr>
        <w:t xml:space="preserve">termination thereof is </w:t>
      </w:r>
      <w:r w:rsidR="004F5779">
        <w:rPr>
          <w:rFonts w:ascii="Courier New" w:hAnsi="Courier New" w:cs="Courier New"/>
          <w:sz w:val="27"/>
          <w:szCs w:val="27"/>
        </w:rPr>
        <w:t xml:space="preserve">in </w:t>
      </w:r>
      <w:r>
        <w:rPr>
          <w:rFonts w:ascii="Courier New" w:hAnsi="Courier New" w:cs="Courier New"/>
          <w:sz w:val="27"/>
          <w:szCs w:val="27"/>
        </w:rPr>
        <w:t>essence a default judgment.  It is an established</w:t>
      </w:r>
      <w:r w:rsidR="004F5779">
        <w:rPr>
          <w:rFonts w:ascii="Courier New" w:hAnsi="Courier New" w:cs="Courier New"/>
          <w:sz w:val="27"/>
          <w:szCs w:val="27"/>
        </w:rPr>
        <w:t xml:space="preserve"> legal </w:t>
      </w:r>
      <w:r>
        <w:rPr>
          <w:rFonts w:ascii="Courier New" w:hAnsi="Courier New" w:cs="Courier New"/>
          <w:sz w:val="27"/>
          <w:szCs w:val="27"/>
        </w:rPr>
        <w:t>position that one cannot appeal against a default judgment.  The proper procedure is to seek rescission of the default order in terms of Section 92C of the Labour Act [</w:t>
      </w:r>
      <w:r w:rsidRPr="00C02280">
        <w:rPr>
          <w:rFonts w:ascii="Courier New" w:hAnsi="Courier New" w:cs="Courier New"/>
          <w:i/>
          <w:sz w:val="27"/>
          <w:szCs w:val="27"/>
        </w:rPr>
        <w:t>Chapter 28:01</w:t>
      </w:r>
      <w:r>
        <w:rPr>
          <w:rFonts w:ascii="Courier New" w:hAnsi="Courier New" w:cs="Courier New"/>
          <w:i/>
          <w:sz w:val="27"/>
          <w:szCs w:val="27"/>
        </w:rPr>
        <w:t>].</w:t>
      </w:r>
    </w:p>
    <w:p w:rsidR="00C02280" w:rsidRDefault="00C02280" w:rsidP="00C02280">
      <w:pPr>
        <w:spacing w:after="0" w:line="360" w:lineRule="auto"/>
        <w:jc w:val="both"/>
        <w:rPr>
          <w:rFonts w:ascii="Courier New" w:hAnsi="Courier New" w:cs="Courier New"/>
          <w:i/>
          <w:sz w:val="27"/>
          <w:szCs w:val="27"/>
        </w:rPr>
      </w:pPr>
    </w:p>
    <w:p w:rsidR="00C02280" w:rsidRDefault="00C02280" w:rsidP="00C02280">
      <w:pPr>
        <w:spacing w:after="0" w:line="360" w:lineRule="auto"/>
        <w:jc w:val="both"/>
        <w:rPr>
          <w:rFonts w:ascii="Courier New" w:hAnsi="Courier New" w:cs="Courier New"/>
          <w:sz w:val="27"/>
          <w:szCs w:val="27"/>
        </w:rPr>
      </w:pPr>
      <w:r w:rsidRPr="00C02280">
        <w:rPr>
          <w:rFonts w:ascii="Courier New" w:hAnsi="Courier New" w:cs="Courier New"/>
          <w:sz w:val="27"/>
          <w:szCs w:val="27"/>
        </w:rPr>
        <w:tab/>
        <w:t>For the above principle</w:t>
      </w:r>
      <w:r>
        <w:rPr>
          <w:rFonts w:ascii="Courier New" w:hAnsi="Courier New" w:cs="Courier New"/>
          <w:sz w:val="27"/>
          <w:szCs w:val="27"/>
        </w:rPr>
        <w:t xml:space="preserve"> I refer to the case</w:t>
      </w:r>
      <w:r w:rsidR="004F5779">
        <w:rPr>
          <w:rFonts w:ascii="Courier New" w:hAnsi="Courier New" w:cs="Courier New"/>
          <w:sz w:val="27"/>
          <w:szCs w:val="27"/>
        </w:rPr>
        <w:t>s</w:t>
      </w:r>
      <w:r>
        <w:rPr>
          <w:rFonts w:ascii="Courier New" w:hAnsi="Courier New" w:cs="Courier New"/>
          <w:sz w:val="27"/>
          <w:szCs w:val="27"/>
        </w:rPr>
        <w:t xml:space="preserve"> of :-</w:t>
      </w:r>
    </w:p>
    <w:p w:rsidR="00C02280" w:rsidRDefault="00C02280" w:rsidP="001D3FD2">
      <w:pPr>
        <w:spacing w:after="0" w:line="240" w:lineRule="auto"/>
        <w:jc w:val="both"/>
        <w:rPr>
          <w:rFonts w:ascii="Courier New" w:hAnsi="Courier New" w:cs="Courier New"/>
          <w:sz w:val="27"/>
          <w:szCs w:val="27"/>
        </w:rPr>
      </w:pPr>
    </w:p>
    <w:p w:rsidR="00C02280" w:rsidRDefault="00210049" w:rsidP="00C02280">
      <w:pPr>
        <w:spacing w:after="0" w:line="360" w:lineRule="auto"/>
        <w:jc w:val="both"/>
        <w:rPr>
          <w:rFonts w:ascii="Courier New" w:hAnsi="Courier New" w:cs="Courier New"/>
          <w:b/>
          <w:sz w:val="27"/>
          <w:szCs w:val="27"/>
        </w:rPr>
      </w:pPr>
      <w:r w:rsidRPr="00210049">
        <w:rPr>
          <w:rFonts w:ascii="Courier New" w:hAnsi="Courier New" w:cs="Courier New"/>
          <w:b/>
          <w:sz w:val="27"/>
          <w:szCs w:val="27"/>
        </w:rPr>
        <w:t>1.</w:t>
      </w:r>
      <w:r w:rsidR="00C02280">
        <w:rPr>
          <w:rFonts w:ascii="Courier New" w:hAnsi="Courier New" w:cs="Courier New"/>
          <w:sz w:val="27"/>
          <w:szCs w:val="27"/>
        </w:rPr>
        <w:tab/>
      </w:r>
      <w:r w:rsidR="00C02280">
        <w:rPr>
          <w:rFonts w:ascii="Courier New" w:hAnsi="Courier New" w:cs="Courier New"/>
          <w:b/>
          <w:sz w:val="27"/>
          <w:szCs w:val="27"/>
        </w:rPr>
        <w:t>Redstar Wholesalers V L</w:t>
      </w:r>
      <w:r>
        <w:rPr>
          <w:rFonts w:ascii="Courier New" w:hAnsi="Courier New" w:cs="Courier New"/>
          <w:b/>
          <w:sz w:val="27"/>
          <w:szCs w:val="27"/>
        </w:rPr>
        <w:t>ivingstone</w:t>
      </w:r>
      <w:r w:rsidR="00C02280">
        <w:rPr>
          <w:rFonts w:ascii="Courier New" w:hAnsi="Courier New" w:cs="Courier New"/>
          <w:b/>
          <w:sz w:val="27"/>
          <w:szCs w:val="27"/>
        </w:rPr>
        <w:t xml:space="preserve"> Mutomba SC</w:t>
      </w:r>
      <w:r>
        <w:rPr>
          <w:rFonts w:ascii="Courier New" w:hAnsi="Courier New" w:cs="Courier New"/>
          <w:b/>
          <w:sz w:val="27"/>
          <w:szCs w:val="27"/>
        </w:rPr>
        <w:t xml:space="preserve"> 142/04</w:t>
      </w:r>
    </w:p>
    <w:p w:rsidR="00C02280" w:rsidRDefault="00C02280" w:rsidP="00C02280">
      <w:pPr>
        <w:spacing w:after="0" w:line="360" w:lineRule="auto"/>
        <w:jc w:val="both"/>
        <w:rPr>
          <w:rFonts w:ascii="Courier New" w:hAnsi="Courier New" w:cs="Courier New"/>
          <w:b/>
          <w:sz w:val="27"/>
          <w:szCs w:val="27"/>
        </w:rPr>
      </w:pPr>
    </w:p>
    <w:p w:rsidR="00C02280" w:rsidRPr="00402775" w:rsidRDefault="00C02280" w:rsidP="00C02280">
      <w:pPr>
        <w:spacing w:after="0" w:line="360" w:lineRule="auto"/>
        <w:jc w:val="both"/>
        <w:rPr>
          <w:rFonts w:ascii="Courier New" w:hAnsi="Courier New" w:cs="Courier New"/>
          <w:sz w:val="27"/>
          <w:szCs w:val="27"/>
        </w:rPr>
      </w:pPr>
      <w:r w:rsidRPr="00402775">
        <w:rPr>
          <w:rFonts w:ascii="Courier New" w:hAnsi="Courier New" w:cs="Courier New"/>
          <w:sz w:val="27"/>
          <w:szCs w:val="27"/>
        </w:rPr>
        <w:t xml:space="preserve">where in </w:t>
      </w:r>
      <w:r w:rsidR="00210049">
        <w:rPr>
          <w:rFonts w:ascii="Courier New" w:hAnsi="Courier New" w:cs="Courier New"/>
          <w:sz w:val="27"/>
          <w:szCs w:val="27"/>
        </w:rPr>
        <w:t xml:space="preserve">Chidyausiku </w:t>
      </w:r>
      <w:r w:rsidRPr="00402775">
        <w:rPr>
          <w:rFonts w:ascii="Courier New" w:hAnsi="Courier New" w:cs="Courier New"/>
          <w:sz w:val="27"/>
          <w:szCs w:val="27"/>
        </w:rPr>
        <w:t>CJ had this to say</w:t>
      </w:r>
    </w:p>
    <w:p w:rsidR="00C02280" w:rsidRDefault="00C02280" w:rsidP="00C02280">
      <w:pPr>
        <w:spacing w:after="0" w:line="360" w:lineRule="auto"/>
        <w:jc w:val="both"/>
        <w:rPr>
          <w:rFonts w:ascii="Courier New" w:hAnsi="Courier New" w:cs="Courier New"/>
          <w:b/>
          <w:sz w:val="27"/>
          <w:szCs w:val="27"/>
        </w:rPr>
      </w:pPr>
    </w:p>
    <w:p w:rsidR="00122D9D" w:rsidRPr="001D3FD2" w:rsidRDefault="00C02280" w:rsidP="001D3FD2">
      <w:pPr>
        <w:spacing w:after="0" w:line="360" w:lineRule="auto"/>
        <w:ind w:left="720" w:firstLine="720"/>
        <w:jc w:val="both"/>
        <w:rPr>
          <w:rFonts w:ascii="Times New Roman" w:hAnsi="Times New Roman" w:cs="Times New Roman"/>
          <w:i/>
          <w:sz w:val="24"/>
          <w:szCs w:val="24"/>
        </w:rPr>
      </w:pPr>
      <w:r w:rsidRPr="00267AEC">
        <w:rPr>
          <w:rFonts w:ascii="Times New Roman" w:hAnsi="Times New Roman" w:cs="Times New Roman"/>
          <w:i/>
          <w:sz w:val="24"/>
          <w:szCs w:val="24"/>
        </w:rPr>
        <w:t>“</w:t>
      </w:r>
      <w:r w:rsidR="00210049" w:rsidRPr="00267AEC">
        <w:rPr>
          <w:rFonts w:ascii="Times New Roman" w:hAnsi="Times New Roman" w:cs="Times New Roman"/>
          <w:i/>
          <w:sz w:val="24"/>
          <w:szCs w:val="24"/>
        </w:rPr>
        <w:t>The proceedings were conducted in the absence of the Appellant and the judgment itself is very clear on that point.  It certainly is a judgment given in proceedings conducted in the absence of one of the parties and in respect of which the absent party can apply for rescission in terms of Section 92C (1)of the Act.”</w:t>
      </w:r>
    </w:p>
    <w:p w:rsidR="00C02280" w:rsidRDefault="00210049" w:rsidP="00C02280">
      <w:pPr>
        <w:spacing w:after="0" w:line="360" w:lineRule="auto"/>
        <w:jc w:val="both"/>
        <w:rPr>
          <w:rFonts w:ascii="Courier New" w:hAnsi="Courier New" w:cs="Courier New"/>
          <w:b/>
          <w:sz w:val="27"/>
          <w:szCs w:val="27"/>
        </w:rPr>
      </w:pPr>
      <w:r>
        <w:rPr>
          <w:rFonts w:ascii="Courier New" w:hAnsi="Courier New" w:cs="Courier New"/>
          <w:b/>
          <w:sz w:val="27"/>
          <w:szCs w:val="27"/>
        </w:rPr>
        <w:lastRenderedPageBreak/>
        <w:t>2.</w:t>
      </w:r>
      <w:r>
        <w:rPr>
          <w:rFonts w:ascii="Courier New" w:hAnsi="Courier New" w:cs="Courier New"/>
          <w:b/>
          <w:sz w:val="27"/>
          <w:szCs w:val="27"/>
        </w:rPr>
        <w:tab/>
      </w:r>
      <w:r w:rsidR="00BF2653">
        <w:rPr>
          <w:rFonts w:ascii="Courier New" w:hAnsi="Courier New" w:cs="Courier New"/>
          <w:b/>
          <w:sz w:val="27"/>
          <w:szCs w:val="27"/>
        </w:rPr>
        <w:t>Ramvali Trust’s Trustees V UDC Limited and Others</w:t>
      </w:r>
    </w:p>
    <w:p w:rsidR="00BF2653" w:rsidRDefault="00BF2653" w:rsidP="00C02280">
      <w:pPr>
        <w:spacing w:after="0" w:line="360" w:lineRule="auto"/>
        <w:jc w:val="both"/>
        <w:rPr>
          <w:rFonts w:ascii="Courier New" w:hAnsi="Courier New" w:cs="Courier New"/>
          <w:b/>
          <w:sz w:val="27"/>
          <w:szCs w:val="27"/>
        </w:rPr>
      </w:pPr>
      <w:r>
        <w:rPr>
          <w:rFonts w:ascii="Courier New" w:hAnsi="Courier New" w:cs="Courier New"/>
          <w:b/>
          <w:sz w:val="27"/>
          <w:szCs w:val="27"/>
        </w:rPr>
        <w:tab/>
        <w:t>1998 (1) ZLR 110 S</w:t>
      </w:r>
    </w:p>
    <w:p w:rsidR="00BF2653" w:rsidRPr="00402775" w:rsidRDefault="00BF2653" w:rsidP="00C02280">
      <w:pPr>
        <w:spacing w:after="0" w:line="360" w:lineRule="auto"/>
        <w:jc w:val="both"/>
        <w:rPr>
          <w:rFonts w:ascii="Courier New" w:hAnsi="Courier New" w:cs="Courier New"/>
          <w:sz w:val="27"/>
          <w:szCs w:val="27"/>
        </w:rPr>
      </w:pPr>
    </w:p>
    <w:p w:rsidR="00BF2653" w:rsidRPr="00402775" w:rsidRDefault="00210049" w:rsidP="00C02280">
      <w:pPr>
        <w:spacing w:after="0" w:line="360" w:lineRule="auto"/>
        <w:jc w:val="both"/>
        <w:rPr>
          <w:rFonts w:ascii="Courier New" w:hAnsi="Courier New" w:cs="Courier New"/>
          <w:sz w:val="27"/>
          <w:szCs w:val="27"/>
        </w:rPr>
      </w:pPr>
      <w:r>
        <w:rPr>
          <w:rFonts w:ascii="Courier New" w:hAnsi="Courier New" w:cs="Courier New"/>
          <w:sz w:val="27"/>
          <w:szCs w:val="27"/>
        </w:rPr>
        <w:t xml:space="preserve">in </w:t>
      </w:r>
      <w:r w:rsidR="00BF2653" w:rsidRPr="00402775">
        <w:rPr>
          <w:rFonts w:ascii="Courier New" w:hAnsi="Courier New" w:cs="Courier New"/>
          <w:sz w:val="27"/>
          <w:szCs w:val="27"/>
        </w:rPr>
        <w:t>whic</w:t>
      </w:r>
      <w:r>
        <w:rPr>
          <w:rFonts w:ascii="Courier New" w:hAnsi="Courier New" w:cs="Courier New"/>
          <w:sz w:val="27"/>
          <w:szCs w:val="27"/>
        </w:rPr>
        <w:t>h McNally JA (as he then was)</w:t>
      </w:r>
      <w:r w:rsidR="00BF2653" w:rsidRPr="00402775">
        <w:rPr>
          <w:rFonts w:ascii="Courier New" w:hAnsi="Courier New" w:cs="Courier New"/>
          <w:sz w:val="27"/>
          <w:szCs w:val="27"/>
        </w:rPr>
        <w:t xml:space="preserve"> held </w:t>
      </w:r>
      <w:r>
        <w:rPr>
          <w:rFonts w:ascii="Courier New" w:hAnsi="Courier New" w:cs="Courier New"/>
          <w:sz w:val="27"/>
          <w:szCs w:val="27"/>
        </w:rPr>
        <w:t>that</w:t>
      </w:r>
    </w:p>
    <w:p w:rsidR="00BF2653" w:rsidRPr="00402775" w:rsidRDefault="00BF2653" w:rsidP="00C02280">
      <w:pPr>
        <w:spacing w:after="0" w:line="360" w:lineRule="auto"/>
        <w:jc w:val="both"/>
        <w:rPr>
          <w:rFonts w:ascii="Courier New" w:hAnsi="Courier New" w:cs="Courier New"/>
          <w:sz w:val="27"/>
          <w:szCs w:val="27"/>
        </w:rPr>
      </w:pPr>
    </w:p>
    <w:p w:rsidR="00BF2653" w:rsidRPr="00210049" w:rsidRDefault="00BF2653" w:rsidP="00210049">
      <w:pPr>
        <w:spacing w:after="0" w:line="360" w:lineRule="auto"/>
        <w:ind w:left="720"/>
        <w:jc w:val="both"/>
        <w:rPr>
          <w:rFonts w:ascii="Times New Roman" w:hAnsi="Times New Roman" w:cs="Times New Roman"/>
          <w:i/>
          <w:sz w:val="24"/>
          <w:szCs w:val="24"/>
        </w:rPr>
      </w:pPr>
      <w:r w:rsidRPr="00402775">
        <w:rPr>
          <w:rFonts w:ascii="Courier New" w:hAnsi="Courier New" w:cs="Courier New"/>
          <w:sz w:val="27"/>
          <w:szCs w:val="27"/>
        </w:rPr>
        <w:tab/>
      </w:r>
      <w:r w:rsidRPr="00210049">
        <w:rPr>
          <w:rFonts w:ascii="Times New Roman" w:hAnsi="Times New Roman" w:cs="Times New Roman"/>
          <w:i/>
          <w:sz w:val="24"/>
          <w:szCs w:val="24"/>
        </w:rPr>
        <w:t xml:space="preserve">“Where the High Court gives a judgment against a party who is in default, the judgment is not a final judgment and is not a judgment on the merits. </w:t>
      </w:r>
    </w:p>
    <w:p w:rsidR="00BF2653" w:rsidRPr="00210049" w:rsidRDefault="00BF2653" w:rsidP="00210049">
      <w:pPr>
        <w:spacing w:after="0" w:line="360" w:lineRule="auto"/>
        <w:ind w:left="720"/>
        <w:jc w:val="both"/>
        <w:rPr>
          <w:rFonts w:ascii="Times New Roman" w:hAnsi="Times New Roman" w:cs="Times New Roman"/>
          <w:i/>
          <w:sz w:val="24"/>
          <w:szCs w:val="24"/>
        </w:rPr>
      </w:pPr>
    </w:p>
    <w:p w:rsidR="00BF2653" w:rsidRPr="00210049" w:rsidRDefault="00BF2653" w:rsidP="00210049">
      <w:pPr>
        <w:spacing w:after="0" w:line="360" w:lineRule="auto"/>
        <w:ind w:left="720"/>
        <w:jc w:val="both"/>
        <w:rPr>
          <w:rFonts w:ascii="Times New Roman" w:hAnsi="Times New Roman" w:cs="Times New Roman"/>
          <w:i/>
          <w:sz w:val="24"/>
          <w:szCs w:val="24"/>
        </w:rPr>
      </w:pPr>
      <w:r w:rsidRPr="00210049">
        <w:rPr>
          <w:rFonts w:ascii="Times New Roman" w:hAnsi="Times New Roman" w:cs="Times New Roman"/>
          <w:i/>
          <w:sz w:val="24"/>
          <w:szCs w:val="24"/>
        </w:rPr>
        <w:tab/>
        <w:t xml:space="preserve">The party therefore cannot appeal against the default judgment to the Supreme Court until he has fist made an application for rescission of the judgment.  The default must </w:t>
      </w:r>
      <w:r w:rsidR="00EB2C9A">
        <w:rPr>
          <w:rFonts w:ascii="Times New Roman" w:hAnsi="Times New Roman" w:cs="Times New Roman"/>
          <w:i/>
          <w:sz w:val="24"/>
          <w:szCs w:val="24"/>
        </w:rPr>
        <w:t xml:space="preserve">be </w:t>
      </w:r>
      <w:r w:rsidRPr="00210049">
        <w:rPr>
          <w:rFonts w:ascii="Times New Roman" w:hAnsi="Times New Roman" w:cs="Times New Roman"/>
          <w:i/>
          <w:sz w:val="24"/>
          <w:szCs w:val="24"/>
        </w:rPr>
        <w:t>purged in the court in which it occurred…….”.</w:t>
      </w:r>
    </w:p>
    <w:p w:rsidR="00BF2653" w:rsidRPr="00C02280" w:rsidRDefault="00BF2653" w:rsidP="00C02280">
      <w:pPr>
        <w:spacing w:after="0" w:line="360" w:lineRule="auto"/>
        <w:jc w:val="both"/>
        <w:rPr>
          <w:rFonts w:ascii="Courier New" w:hAnsi="Courier New" w:cs="Courier New"/>
          <w:b/>
          <w:sz w:val="27"/>
          <w:szCs w:val="27"/>
        </w:rPr>
      </w:pPr>
    </w:p>
    <w:p w:rsidR="00C02280" w:rsidRDefault="00491446" w:rsidP="00491446">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After scrutinizing Applicant’s grounds of appeal, I am not persuaded that he has an arguable case on appeal. </w:t>
      </w:r>
    </w:p>
    <w:p w:rsidR="00491446" w:rsidRDefault="00491446" w:rsidP="00C02280">
      <w:pPr>
        <w:spacing w:after="0" w:line="360" w:lineRule="auto"/>
        <w:jc w:val="both"/>
        <w:rPr>
          <w:rFonts w:ascii="Courier New" w:hAnsi="Courier New" w:cs="Courier New"/>
          <w:sz w:val="27"/>
          <w:szCs w:val="27"/>
        </w:rPr>
      </w:pPr>
    </w:p>
    <w:p w:rsidR="00210049" w:rsidRDefault="00491446" w:rsidP="00C02280">
      <w:pPr>
        <w:spacing w:after="0" w:line="360" w:lineRule="auto"/>
        <w:jc w:val="both"/>
        <w:rPr>
          <w:rFonts w:ascii="Courier New" w:hAnsi="Courier New" w:cs="Courier New"/>
          <w:sz w:val="27"/>
          <w:szCs w:val="27"/>
        </w:rPr>
      </w:pPr>
      <w:r>
        <w:rPr>
          <w:rFonts w:ascii="Courier New" w:hAnsi="Courier New" w:cs="Courier New"/>
          <w:sz w:val="27"/>
          <w:szCs w:val="27"/>
        </w:rPr>
        <w:tab/>
        <w:t>As for grou</w:t>
      </w:r>
      <w:r w:rsidR="001D3FD2">
        <w:rPr>
          <w:rFonts w:ascii="Courier New" w:hAnsi="Courier New" w:cs="Courier New"/>
          <w:sz w:val="27"/>
          <w:szCs w:val="27"/>
        </w:rPr>
        <w:t xml:space="preserve">nds 1 and 3, there is no </w:t>
      </w:r>
      <w:r>
        <w:rPr>
          <w:rFonts w:ascii="Courier New" w:hAnsi="Courier New" w:cs="Courier New"/>
          <w:sz w:val="27"/>
          <w:szCs w:val="27"/>
        </w:rPr>
        <w:t>proof that at the time of Respondent’s application the record was not there.</w:t>
      </w:r>
      <w:r w:rsidR="009A164F">
        <w:rPr>
          <w:rFonts w:ascii="Courier New" w:hAnsi="Courier New" w:cs="Courier New"/>
          <w:sz w:val="27"/>
          <w:szCs w:val="27"/>
        </w:rPr>
        <w:t xml:space="preserve">  I find support for this in Rule 15.</w:t>
      </w:r>
      <w:r>
        <w:rPr>
          <w:rFonts w:ascii="Courier New" w:hAnsi="Courier New" w:cs="Courier New"/>
          <w:sz w:val="27"/>
          <w:szCs w:val="27"/>
        </w:rPr>
        <w:t xml:space="preserve">  </w:t>
      </w:r>
    </w:p>
    <w:p w:rsidR="00122D9D" w:rsidRDefault="00122D9D" w:rsidP="00C02280">
      <w:pPr>
        <w:spacing w:after="0" w:line="360" w:lineRule="auto"/>
        <w:jc w:val="both"/>
        <w:rPr>
          <w:rFonts w:ascii="Courier New" w:hAnsi="Courier New" w:cs="Courier New"/>
          <w:sz w:val="27"/>
          <w:szCs w:val="27"/>
        </w:rPr>
      </w:pPr>
    </w:p>
    <w:p w:rsidR="00122D9D" w:rsidRDefault="00122D9D" w:rsidP="00C02280">
      <w:pPr>
        <w:spacing w:after="0" w:line="360" w:lineRule="auto"/>
        <w:jc w:val="both"/>
        <w:rPr>
          <w:rFonts w:ascii="Courier New" w:hAnsi="Courier New" w:cs="Courier New"/>
          <w:sz w:val="27"/>
          <w:szCs w:val="27"/>
        </w:rPr>
      </w:pPr>
      <w:r>
        <w:rPr>
          <w:rFonts w:ascii="Courier New" w:hAnsi="Courier New" w:cs="Courier New"/>
          <w:sz w:val="27"/>
          <w:szCs w:val="27"/>
        </w:rPr>
        <w:tab/>
        <w:t>Rule 15(1) reads as follows:-</w:t>
      </w:r>
    </w:p>
    <w:p w:rsidR="00122D9D" w:rsidRDefault="00122D9D" w:rsidP="00C02280">
      <w:pPr>
        <w:spacing w:after="0" w:line="360" w:lineRule="auto"/>
        <w:jc w:val="both"/>
        <w:rPr>
          <w:rFonts w:ascii="Courier New" w:hAnsi="Courier New" w:cs="Courier New"/>
          <w:sz w:val="27"/>
          <w:szCs w:val="27"/>
        </w:rPr>
      </w:pPr>
    </w:p>
    <w:p w:rsidR="00122D9D" w:rsidRPr="00EB2C9A" w:rsidRDefault="00122D9D" w:rsidP="00EE2981">
      <w:pPr>
        <w:spacing w:after="0" w:line="360" w:lineRule="auto"/>
        <w:ind w:left="720" w:firstLine="720"/>
        <w:jc w:val="both"/>
        <w:rPr>
          <w:rFonts w:ascii="Times New Roman" w:hAnsi="Times New Roman" w:cs="Times New Roman"/>
          <w:i/>
          <w:sz w:val="24"/>
          <w:szCs w:val="24"/>
        </w:rPr>
      </w:pPr>
      <w:r w:rsidRPr="00EB2C9A">
        <w:rPr>
          <w:rFonts w:ascii="Times New Roman" w:hAnsi="Times New Roman" w:cs="Times New Roman"/>
          <w:i/>
          <w:sz w:val="24"/>
          <w:szCs w:val="24"/>
        </w:rPr>
        <w:t xml:space="preserve">“A person wishing to appeal against any decision, determination … or on a question of law in connection with any arbitral award in terms of Section 98(10) of the Act, shall within twenty one days from the date when Appellant </w:t>
      </w:r>
      <w:r w:rsidRPr="00EB2C9A">
        <w:rPr>
          <w:rFonts w:ascii="Times New Roman" w:hAnsi="Times New Roman" w:cs="Times New Roman"/>
          <w:i/>
          <w:sz w:val="24"/>
          <w:szCs w:val="24"/>
          <w:u w:val="single"/>
        </w:rPr>
        <w:t xml:space="preserve">receives </w:t>
      </w:r>
      <w:r w:rsidRPr="00EB2C9A">
        <w:rPr>
          <w:rFonts w:ascii="Times New Roman" w:hAnsi="Times New Roman" w:cs="Times New Roman"/>
          <w:i/>
          <w:sz w:val="24"/>
          <w:szCs w:val="24"/>
        </w:rPr>
        <w:t xml:space="preserve">the decision determination, direction or </w:t>
      </w:r>
      <w:r w:rsidRPr="00EB2C9A">
        <w:rPr>
          <w:rFonts w:ascii="Times New Roman" w:hAnsi="Times New Roman" w:cs="Times New Roman"/>
          <w:i/>
          <w:sz w:val="24"/>
          <w:szCs w:val="24"/>
          <w:u w:val="single"/>
        </w:rPr>
        <w:t xml:space="preserve">award </w:t>
      </w:r>
      <w:r w:rsidRPr="00EB2C9A">
        <w:rPr>
          <w:rFonts w:ascii="Times New Roman" w:hAnsi="Times New Roman" w:cs="Times New Roman"/>
          <w:i/>
          <w:sz w:val="24"/>
          <w:szCs w:val="24"/>
        </w:rPr>
        <w:t xml:space="preserve">do the following </w:t>
      </w:r>
      <w:r w:rsidR="00EE2981" w:rsidRPr="00EB2C9A">
        <w:rPr>
          <w:rFonts w:ascii="Times New Roman" w:hAnsi="Times New Roman" w:cs="Times New Roman"/>
          <w:i/>
          <w:sz w:val="24"/>
          <w:szCs w:val="24"/>
        </w:rPr>
        <w:t>–</w:t>
      </w:r>
    </w:p>
    <w:p w:rsidR="00EE2981" w:rsidRPr="00EB2C9A" w:rsidRDefault="00EE2981" w:rsidP="00EE2981">
      <w:pPr>
        <w:spacing w:after="0" w:line="360" w:lineRule="auto"/>
        <w:jc w:val="both"/>
        <w:rPr>
          <w:rFonts w:ascii="Times New Roman" w:hAnsi="Times New Roman" w:cs="Times New Roman"/>
          <w:i/>
          <w:sz w:val="24"/>
          <w:szCs w:val="24"/>
        </w:rPr>
      </w:pPr>
      <w:r w:rsidRPr="00EE2981">
        <w:rPr>
          <w:rFonts w:ascii="Times New Roman" w:hAnsi="Times New Roman" w:cs="Times New Roman"/>
          <w:i/>
          <w:sz w:val="27"/>
          <w:szCs w:val="27"/>
        </w:rPr>
        <w:tab/>
      </w:r>
    </w:p>
    <w:p w:rsidR="00EE2981" w:rsidRPr="00EB2C9A" w:rsidRDefault="00EE2981" w:rsidP="00EE2981">
      <w:pPr>
        <w:pStyle w:val="ListParagraph"/>
        <w:numPr>
          <w:ilvl w:val="0"/>
          <w:numId w:val="5"/>
        </w:numPr>
        <w:spacing w:after="0" w:line="360" w:lineRule="auto"/>
        <w:jc w:val="both"/>
        <w:rPr>
          <w:rFonts w:ascii="Times New Roman" w:hAnsi="Times New Roman" w:cs="Times New Roman"/>
          <w:i/>
          <w:sz w:val="24"/>
          <w:szCs w:val="24"/>
        </w:rPr>
      </w:pPr>
      <w:r w:rsidRPr="00EB2C9A">
        <w:rPr>
          <w:rFonts w:ascii="Times New Roman" w:hAnsi="Times New Roman" w:cs="Times New Roman"/>
          <w:i/>
          <w:sz w:val="24"/>
          <w:szCs w:val="24"/>
        </w:rPr>
        <w:t>…</w:t>
      </w:r>
    </w:p>
    <w:p w:rsidR="00EE2981" w:rsidRPr="00EB2C9A" w:rsidRDefault="00EE2981" w:rsidP="00EE2981">
      <w:pPr>
        <w:pStyle w:val="ListParagraph"/>
        <w:numPr>
          <w:ilvl w:val="0"/>
          <w:numId w:val="5"/>
        </w:numPr>
        <w:spacing w:after="0" w:line="360" w:lineRule="auto"/>
        <w:jc w:val="both"/>
        <w:rPr>
          <w:rFonts w:ascii="Times New Roman" w:hAnsi="Times New Roman" w:cs="Times New Roman"/>
          <w:i/>
          <w:sz w:val="24"/>
          <w:szCs w:val="24"/>
          <w:u w:val="single"/>
        </w:rPr>
      </w:pPr>
      <w:r w:rsidRPr="00EB2C9A">
        <w:rPr>
          <w:rFonts w:ascii="Times New Roman" w:hAnsi="Times New Roman" w:cs="Times New Roman"/>
          <w:i/>
          <w:sz w:val="24"/>
          <w:szCs w:val="24"/>
        </w:rPr>
        <w:t xml:space="preserve">Make three copies of any of the documents referred to in paragraph (i) to (iv) below as are relevant to the appeal, </w:t>
      </w:r>
      <w:r w:rsidRPr="00EB2C9A">
        <w:rPr>
          <w:rFonts w:ascii="Times New Roman" w:hAnsi="Times New Roman" w:cs="Times New Roman"/>
          <w:i/>
          <w:sz w:val="24"/>
          <w:szCs w:val="24"/>
          <w:u w:val="single"/>
        </w:rPr>
        <w:t>if they are in the possession of the appellant –</w:t>
      </w:r>
    </w:p>
    <w:p w:rsidR="00EE2981" w:rsidRPr="00EB2C9A" w:rsidRDefault="00EE2981" w:rsidP="00EE2981">
      <w:pPr>
        <w:pStyle w:val="ListParagraph"/>
        <w:spacing w:after="0" w:line="360" w:lineRule="auto"/>
        <w:ind w:left="1440"/>
        <w:jc w:val="both"/>
        <w:rPr>
          <w:rFonts w:ascii="Times New Roman" w:hAnsi="Times New Roman" w:cs="Times New Roman"/>
          <w:i/>
          <w:sz w:val="24"/>
          <w:szCs w:val="24"/>
        </w:rPr>
      </w:pPr>
    </w:p>
    <w:p w:rsidR="00EE2981" w:rsidRPr="00EB2C9A" w:rsidRDefault="00EE2981" w:rsidP="00EE2981">
      <w:pPr>
        <w:pStyle w:val="ListParagraph"/>
        <w:numPr>
          <w:ilvl w:val="0"/>
          <w:numId w:val="6"/>
        </w:numPr>
        <w:spacing w:after="0" w:line="360" w:lineRule="auto"/>
        <w:jc w:val="both"/>
        <w:rPr>
          <w:rFonts w:ascii="Times New Roman" w:hAnsi="Times New Roman" w:cs="Times New Roman"/>
          <w:i/>
          <w:sz w:val="24"/>
          <w:szCs w:val="24"/>
        </w:rPr>
      </w:pPr>
      <w:r w:rsidRPr="00EB2C9A">
        <w:rPr>
          <w:rFonts w:ascii="Times New Roman" w:hAnsi="Times New Roman" w:cs="Times New Roman"/>
          <w:i/>
          <w:sz w:val="24"/>
          <w:szCs w:val="24"/>
        </w:rPr>
        <w:lastRenderedPageBreak/>
        <w:t>…</w:t>
      </w:r>
    </w:p>
    <w:p w:rsidR="00EE2981" w:rsidRPr="00EB2C9A" w:rsidRDefault="00EE2981" w:rsidP="00EE2981">
      <w:pPr>
        <w:pStyle w:val="ListParagraph"/>
        <w:numPr>
          <w:ilvl w:val="0"/>
          <w:numId w:val="6"/>
        </w:numPr>
        <w:spacing w:after="0" w:line="360" w:lineRule="auto"/>
        <w:jc w:val="both"/>
        <w:rPr>
          <w:rFonts w:ascii="Times New Roman" w:hAnsi="Times New Roman" w:cs="Times New Roman"/>
          <w:i/>
          <w:sz w:val="24"/>
          <w:szCs w:val="24"/>
        </w:rPr>
      </w:pPr>
      <w:r w:rsidRPr="00EB2C9A">
        <w:rPr>
          <w:rFonts w:ascii="Times New Roman" w:hAnsi="Times New Roman" w:cs="Times New Roman"/>
          <w:i/>
          <w:sz w:val="24"/>
          <w:szCs w:val="24"/>
        </w:rPr>
        <w:t>…</w:t>
      </w:r>
    </w:p>
    <w:p w:rsidR="00EE2981" w:rsidRDefault="00EE2981" w:rsidP="001D3FD2">
      <w:pPr>
        <w:pStyle w:val="ListParagraph"/>
        <w:numPr>
          <w:ilvl w:val="0"/>
          <w:numId w:val="6"/>
        </w:numPr>
        <w:spacing w:after="0" w:line="360" w:lineRule="auto"/>
        <w:jc w:val="both"/>
        <w:rPr>
          <w:rFonts w:ascii="Times New Roman" w:hAnsi="Times New Roman" w:cs="Times New Roman"/>
          <w:i/>
          <w:sz w:val="24"/>
          <w:szCs w:val="24"/>
        </w:rPr>
      </w:pPr>
      <w:r w:rsidRPr="00EB2C9A">
        <w:rPr>
          <w:rFonts w:ascii="Times New Roman" w:hAnsi="Times New Roman" w:cs="Times New Roman"/>
          <w:i/>
          <w:sz w:val="24"/>
          <w:szCs w:val="24"/>
          <w:u w:val="single"/>
        </w:rPr>
        <w:t>a minute or record of any decision,</w:t>
      </w:r>
      <w:r w:rsidRPr="00EB2C9A">
        <w:rPr>
          <w:rFonts w:ascii="Times New Roman" w:hAnsi="Times New Roman" w:cs="Times New Roman"/>
          <w:i/>
          <w:sz w:val="24"/>
          <w:szCs w:val="24"/>
        </w:rPr>
        <w:t xml:space="preserve"> determination direction or </w:t>
      </w:r>
      <w:r w:rsidRPr="00EB2C9A">
        <w:rPr>
          <w:rFonts w:ascii="Times New Roman" w:hAnsi="Times New Roman" w:cs="Times New Roman"/>
          <w:i/>
          <w:sz w:val="24"/>
          <w:szCs w:val="24"/>
          <w:u w:val="single"/>
        </w:rPr>
        <w:t>award made at the conclusion of any proceedings or</w:t>
      </w:r>
      <w:r w:rsidRPr="00EB2C9A">
        <w:rPr>
          <w:rFonts w:ascii="Times New Roman" w:hAnsi="Times New Roman" w:cs="Times New Roman"/>
          <w:i/>
          <w:sz w:val="24"/>
          <w:szCs w:val="24"/>
        </w:rPr>
        <w:t xml:space="preserve"> hearing referred to in subparagraph (ii).</w:t>
      </w:r>
    </w:p>
    <w:p w:rsidR="001D3FD2" w:rsidRPr="001D3FD2" w:rsidRDefault="001D3FD2" w:rsidP="001D3FD2">
      <w:pPr>
        <w:spacing w:after="0" w:line="240" w:lineRule="auto"/>
        <w:ind w:left="1440"/>
        <w:jc w:val="both"/>
        <w:rPr>
          <w:rFonts w:ascii="Times New Roman" w:hAnsi="Times New Roman" w:cs="Times New Roman"/>
          <w:i/>
          <w:sz w:val="24"/>
          <w:szCs w:val="24"/>
        </w:rPr>
      </w:pPr>
    </w:p>
    <w:p w:rsidR="00EE2981" w:rsidRPr="00EB2C9A" w:rsidRDefault="00EE2981" w:rsidP="00EE2981">
      <w:pPr>
        <w:pStyle w:val="ListParagraph"/>
        <w:numPr>
          <w:ilvl w:val="0"/>
          <w:numId w:val="5"/>
        </w:numPr>
        <w:spacing w:after="0" w:line="360" w:lineRule="auto"/>
        <w:jc w:val="both"/>
        <w:rPr>
          <w:rFonts w:ascii="Times New Roman" w:hAnsi="Times New Roman" w:cs="Times New Roman"/>
          <w:i/>
          <w:sz w:val="24"/>
          <w:szCs w:val="24"/>
        </w:rPr>
      </w:pPr>
      <w:r w:rsidRPr="00EB2C9A">
        <w:rPr>
          <w:rFonts w:ascii="Times New Roman" w:hAnsi="Times New Roman" w:cs="Times New Roman"/>
          <w:i/>
          <w:sz w:val="24"/>
          <w:szCs w:val="24"/>
        </w:rPr>
        <w:t>…</w:t>
      </w:r>
    </w:p>
    <w:p w:rsidR="00EE2981" w:rsidRPr="00EB2C9A" w:rsidRDefault="00EE2981" w:rsidP="00EE2981">
      <w:pPr>
        <w:pStyle w:val="ListParagraph"/>
        <w:spacing w:after="0" w:line="360" w:lineRule="auto"/>
        <w:ind w:left="1440"/>
        <w:jc w:val="both"/>
        <w:rPr>
          <w:rFonts w:ascii="Times New Roman" w:hAnsi="Times New Roman" w:cs="Times New Roman"/>
          <w:i/>
          <w:sz w:val="24"/>
          <w:szCs w:val="24"/>
        </w:rPr>
      </w:pPr>
    </w:p>
    <w:p w:rsidR="00EE2981" w:rsidRPr="009A164F" w:rsidRDefault="00EE2981" w:rsidP="00EE2981">
      <w:pPr>
        <w:pStyle w:val="ListParagraph"/>
        <w:numPr>
          <w:ilvl w:val="0"/>
          <w:numId w:val="5"/>
        </w:numPr>
        <w:spacing w:after="0" w:line="360" w:lineRule="auto"/>
        <w:jc w:val="both"/>
        <w:rPr>
          <w:rFonts w:ascii="Times New Roman" w:hAnsi="Times New Roman" w:cs="Times New Roman"/>
          <w:i/>
          <w:sz w:val="24"/>
          <w:szCs w:val="24"/>
          <w:u w:val="single"/>
        </w:rPr>
      </w:pPr>
      <w:r w:rsidRPr="009A164F">
        <w:rPr>
          <w:rFonts w:ascii="Times New Roman" w:hAnsi="Times New Roman" w:cs="Times New Roman"/>
          <w:i/>
          <w:sz w:val="24"/>
          <w:szCs w:val="24"/>
          <w:u w:val="single"/>
        </w:rPr>
        <w:t>file with the registrar one</w:t>
      </w:r>
      <w:r w:rsidRPr="00EB2C9A">
        <w:rPr>
          <w:rFonts w:ascii="Times New Roman" w:hAnsi="Times New Roman" w:cs="Times New Roman"/>
          <w:i/>
          <w:sz w:val="24"/>
          <w:szCs w:val="24"/>
        </w:rPr>
        <w:t xml:space="preserve"> of the other copies of the notice of appeal </w:t>
      </w:r>
      <w:r w:rsidRPr="009A164F">
        <w:rPr>
          <w:rFonts w:ascii="Times New Roman" w:hAnsi="Times New Roman" w:cs="Times New Roman"/>
          <w:i/>
          <w:sz w:val="24"/>
          <w:szCs w:val="24"/>
          <w:u w:val="single"/>
        </w:rPr>
        <w:t>together with</w:t>
      </w:r>
    </w:p>
    <w:p w:rsidR="00EB2C9A" w:rsidRPr="009A164F" w:rsidRDefault="00EB2C9A" w:rsidP="00EE2981">
      <w:pPr>
        <w:pStyle w:val="ListParagraph"/>
        <w:rPr>
          <w:rFonts w:ascii="Times New Roman" w:hAnsi="Times New Roman" w:cs="Times New Roman"/>
          <w:i/>
          <w:sz w:val="24"/>
          <w:szCs w:val="24"/>
          <w:u w:val="single"/>
        </w:rPr>
      </w:pPr>
    </w:p>
    <w:p w:rsidR="00EE2981" w:rsidRPr="00EB2C9A" w:rsidRDefault="00EE2981" w:rsidP="00EE2981">
      <w:pPr>
        <w:pStyle w:val="ListParagraph"/>
        <w:numPr>
          <w:ilvl w:val="0"/>
          <w:numId w:val="7"/>
        </w:numPr>
        <w:spacing w:after="0" w:line="360" w:lineRule="auto"/>
        <w:jc w:val="both"/>
        <w:rPr>
          <w:rFonts w:ascii="Times New Roman" w:hAnsi="Times New Roman" w:cs="Times New Roman"/>
          <w:i/>
          <w:sz w:val="24"/>
          <w:szCs w:val="24"/>
        </w:rPr>
      </w:pPr>
      <w:r w:rsidRPr="00EB2C9A">
        <w:rPr>
          <w:rFonts w:ascii="Times New Roman" w:hAnsi="Times New Roman" w:cs="Times New Roman"/>
          <w:i/>
          <w:sz w:val="24"/>
          <w:szCs w:val="24"/>
          <w:u w:val="single"/>
        </w:rPr>
        <w:t>a copy of the documents</w:t>
      </w:r>
      <w:r w:rsidRPr="00EB2C9A">
        <w:rPr>
          <w:rFonts w:ascii="Times New Roman" w:hAnsi="Times New Roman" w:cs="Times New Roman"/>
          <w:i/>
          <w:sz w:val="24"/>
          <w:szCs w:val="24"/>
        </w:rPr>
        <w:t xml:space="preserve"> if any referred to in paragraph (b)”.</w:t>
      </w:r>
    </w:p>
    <w:p w:rsidR="00EE2981" w:rsidRDefault="00EE2981" w:rsidP="00EE2981">
      <w:pPr>
        <w:spacing w:after="0" w:line="360" w:lineRule="auto"/>
        <w:ind w:left="1440" w:hanging="720"/>
        <w:jc w:val="both"/>
        <w:rPr>
          <w:rFonts w:ascii="Times New Roman" w:hAnsi="Times New Roman" w:cs="Times New Roman"/>
          <w:i/>
          <w:sz w:val="24"/>
          <w:szCs w:val="24"/>
        </w:rPr>
      </w:pPr>
    </w:p>
    <w:p w:rsidR="00EB2C9A" w:rsidRPr="00EB2C9A" w:rsidRDefault="00EB2C9A" w:rsidP="00EB2C9A">
      <w:pPr>
        <w:spacing w:after="0" w:line="360" w:lineRule="auto"/>
        <w:ind w:left="2160" w:hanging="720"/>
        <w:jc w:val="both"/>
        <w:rPr>
          <w:rFonts w:ascii="Courier New" w:hAnsi="Courier New" w:cs="Courier New"/>
          <w:sz w:val="27"/>
          <w:szCs w:val="27"/>
        </w:rPr>
      </w:pPr>
      <w:r w:rsidRPr="00EB2C9A">
        <w:rPr>
          <w:rFonts w:ascii="Courier New" w:hAnsi="Courier New" w:cs="Courier New"/>
          <w:sz w:val="27"/>
          <w:szCs w:val="27"/>
        </w:rPr>
        <w:t>(Underlining is for emphasis)</w:t>
      </w:r>
    </w:p>
    <w:p w:rsidR="00EB2C9A" w:rsidRPr="00EB2C9A" w:rsidRDefault="00EB2C9A" w:rsidP="00EB2C9A">
      <w:pPr>
        <w:spacing w:after="0" w:line="360" w:lineRule="auto"/>
        <w:ind w:left="2160" w:hanging="720"/>
        <w:jc w:val="both"/>
        <w:rPr>
          <w:rFonts w:ascii="Times New Roman" w:hAnsi="Times New Roman" w:cs="Times New Roman"/>
          <w:i/>
          <w:sz w:val="24"/>
          <w:szCs w:val="24"/>
        </w:rPr>
      </w:pPr>
    </w:p>
    <w:p w:rsidR="00EE2981" w:rsidRDefault="00EE2981" w:rsidP="001D169A">
      <w:pPr>
        <w:spacing w:after="0" w:line="360" w:lineRule="auto"/>
        <w:ind w:firstLine="851"/>
        <w:jc w:val="both"/>
        <w:rPr>
          <w:rFonts w:ascii="Courier New" w:hAnsi="Courier New" w:cs="Courier New"/>
          <w:sz w:val="27"/>
          <w:szCs w:val="27"/>
        </w:rPr>
      </w:pPr>
      <w:r>
        <w:rPr>
          <w:rFonts w:ascii="Courier New" w:hAnsi="Courier New" w:cs="Courier New"/>
          <w:sz w:val="27"/>
          <w:szCs w:val="27"/>
        </w:rPr>
        <w:t>Applicant was appealing against an arbitral award.  In</w:t>
      </w:r>
      <w:r w:rsidR="00EB2C9A">
        <w:rPr>
          <w:rFonts w:ascii="Courier New" w:hAnsi="Courier New" w:cs="Courier New"/>
          <w:sz w:val="27"/>
          <w:szCs w:val="27"/>
        </w:rPr>
        <w:t xml:space="preserve"> </w:t>
      </w:r>
      <w:r>
        <w:rPr>
          <w:rFonts w:ascii="Courier New" w:hAnsi="Courier New" w:cs="Courier New"/>
          <w:sz w:val="27"/>
          <w:szCs w:val="27"/>
        </w:rPr>
        <w:t>his grounds of appeal</w:t>
      </w:r>
      <w:r w:rsidR="00EB2C9A">
        <w:rPr>
          <w:rFonts w:ascii="Courier New" w:hAnsi="Courier New" w:cs="Courier New"/>
          <w:sz w:val="27"/>
          <w:szCs w:val="27"/>
        </w:rPr>
        <w:t xml:space="preserve"> he</w:t>
      </w:r>
      <w:r>
        <w:rPr>
          <w:rFonts w:ascii="Courier New" w:hAnsi="Courier New" w:cs="Courier New"/>
          <w:sz w:val="27"/>
          <w:szCs w:val="27"/>
        </w:rPr>
        <w:t xml:space="preserve"> stated that he is appealing against the whole arbitration award by E.F. Chitsa dated 18 November 2012.  His grounds of appeal (</w:t>
      </w:r>
      <w:r w:rsidR="00A848E1">
        <w:rPr>
          <w:rFonts w:ascii="Courier New" w:hAnsi="Courier New" w:cs="Courier New"/>
          <w:sz w:val="27"/>
          <w:szCs w:val="27"/>
        </w:rPr>
        <w:t xml:space="preserve">5 in number) are very detailed.  It is therefore clear that he was in possession of the </w:t>
      </w:r>
      <w:r w:rsidR="00EB2C9A">
        <w:rPr>
          <w:rFonts w:ascii="Courier New" w:hAnsi="Courier New" w:cs="Courier New"/>
          <w:sz w:val="27"/>
          <w:szCs w:val="27"/>
        </w:rPr>
        <w:t xml:space="preserve">record of proceedings giving rise to the </w:t>
      </w:r>
      <w:r w:rsidR="00A848E1">
        <w:rPr>
          <w:rFonts w:ascii="Courier New" w:hAnsi="Courier New" w:cs="Courier New"/>
          <w:sz w:val="27"/>
          <w:szCs w:val="27"/>
        </w:rPr>
        <w:t xml:space="preserve">award.  In terms of Rule 15(1) supra he was obliged to and must have filed a copy of the award together with his notice of appeal.  I did not hear Applicant argue that it did not file the award.  It was this award and </w:t>
      </w:r>
      <w:r w:rsidR="001D169A">
        <w:rPr>
          <w:rFonts w:ascii="Courier New" w:hAnsi="Courier New" w:cs="Courier New"/>
          <w:sz w:val="27"/>
          <w:szCs w:val="27"/>
        </w:rPr>
        <w:t>nothing else that was the basis of the appeal.</w:t>
      </w:r>
    </w:p>
    <w:p w:rsidR="001D169A" w:rsidRDefault="001D169A" w:rsidP="001D3FD2">
      <w:pPr>
        <w:spacing w:after="0" w:line="360" w:lineRule="auto"/>
        <w:jc w:val="both"/>
        <w:rPr>
          <w:rFonts w:ascii="Courier New" w:hAnsi="Courier New" w:cs="Courier New"/>
          <w:sz w:val="27"/>
          <w:szCs w:val="27"/>
        </w:rPr>
      </w:pPr>
    </w:p>
    <w:p w:rsidR="001D169A" w:rsidRPr="00EE2981" w:rsidRDefault="001D169A" w:rsidP="001D169A">
      <w:pPr>
        <w:spacing w:after="0" w:line="360" w:lineRule="auto"/>
        <w:ind w:firstLine="851"/>
        <w:jc w:val="both"/>
        <w:rPr>
          <w:rFonts w:ascii="Courier New" w:hAnsi="Courier New" w:cs="Courier New"/>
          <w:sz w:val="27"/>
          <w:szCs w:val="27"/>
        </w:rPr>
      </w:pPr>
      <w:r>
        <w:rPr>
          <w:rFonts w:ascii="Courier New" w:hAnsi="Courier New" w:cs="Courier New"/>
          <w:sz w:val="27"/>
          <w:szCs w:val="27"/>
        </w:rPr>
        <w:t>The award</w:t>
      </w:r>
      <w:r w:rsidR="001D3FD2">
        <w:rPr>
          <w:rFonts w:ascii="Courier New" w:hAnsi="Courier New" w:cs="Courier New"/>
          <w:sz w:val="27"/>
          <w:szCs w:val="27"/>
        </w:rPr>
        <w:t>,</w:t>
      </w:r>
      <w:r>
        <w:rPr>
          <w:rFonts w:ascii="Courier New" w:hAnsi="Courier New" w:cs="Courier New"/>
          <w:sz w:val="27"/>
          <w:szCs w:val="27"/>
        </w:rPr>
        <w:t xml:space="preserve"> a ten paged document contains the entire proceedings </w:t>
      </w:r>
      <w:r w:rsidR="009A164F">
        <w:rPr>
          <w:rFonts w:ascii="Courier New" w:hAnsi="Courier New" w:cs="Courier New"/>
          <w:sz w:val="27"/>
          <w:szCs w:val="27"/>
        </w:rPr>
        <w:t>held by</w:t>
      </w:r>
      <w:r>
        <w:rPr>
          <w:rFonts w:ascii="Courier New" w:hAnsi="Courier New" w:cs="Courier New"/>
          <w:sz w:val="27"/>
          <w:szCs w:val="27"/>
        </w:rPr>
        <w:t xml:space="preserve"> the Arbitrator. </w:t>
      </w:r>
    </w:p>
    <w:p w:rsidR="00EE2981" w:rsidRPr="00EE2981" w:rsidRDefault="00EE2981" w:rsidP="00EE2981">
      <w:pPr>
        <w:spacing w:after="0" w:line="360" w:lineRule="auto"/>
        <w:ind w:left="720"/>
        <w:jc w:val="both"/>
        <w:rPr>
          <w:rFonts w:ascii="Courier New" w:hAnsi="Courier New" w:cs="Courier New"/>
          <w:sz w:val="27"/>
          <w:szCs w:val="27"/>
          <w:u w:val="single"/>
        </w:rPr>
      </w:pPr>
    </w:p>
    <w:p w:rsidR="00491446" w:rsidRDefault="00491446" w:rsidP="001D169A">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From the applicant’s statement in opposition filed on the 31</w:t>
      </w:r>
      <w:r w:rsidRPr="00491446">
        <w:rPr>
          <w:rFonts w:ascii="Courier New" w:hAnsi="Courier New" w:cs="Courier New"/>
          <w:sz w:val="27"/>
          <w:szCs w:val="27"/>
          <w:vertAlign w:val="superscript"/>
        </w:rPr>
        <w:t>st</w:t>
      </w:r>
      <w:r>
        <w:rPr>
          <w:rFonts w:ascii="Courier New" w:hAnsi="Courier New" w:cs="Courier New"/>
          <w:sz w:val="27"/>
          <w:szCs w:val="27"/>
        </w:rPr>
        <w:t xml:space="preserve"> January, 2013 it is clear that Applicant was advised </w:t>
      </w:r>
      <w:r w:rsidR="00B66742">
        <w:rPr>
          <w:rFonts w:ascii="Courier New" w:hAnsi="Courier New" w:cs="Courier New"/>
          <w:sz w:val="27"/>
          <w:szCs w:val="27"/>
        </w:rPr>
        <w:t>of the set down procedure in this Court – which is</w:t>
      </w:r>
      <w:r w:rsidR="00677F4D">
        <w:rPr>
          <w:rFonts w:ascii="Courier New" w:hAnsi="Courier New" w:cs="Courier New"/>
          <w:sz w:val="27"/>
          <w:szCs w:val="27"/>
        </w:rPr>
        <w:t>,</w:t>
      </w:r>
      <w:r w:rsidR="009A164F">
        <w:rPr>
          <w:rFonts w:ascii="Courier New" w:hAnsi="Courier New" w:cs="Courier New"/>
          <w:sz w:val="27"/>
          <w:szCs w:val="27"/>
        </w:rPr>
        <w:t xml:space="preserve"> first come first served, which means</w:t>
      </w:r>
      <w:r w:rsidR="00677F4D">
        <w:rPr>
          <w:rFonts w:ascii="Courier New" w:hAnsi="Courier New" w:cs="Courier New"/>
          <w:sz w:val="27"/>
          <w:szCs w:val="27"/>
        </w:rPr>
        <w:t xml:space="preserve"> that m</w:t>
      </w:r>
      <w:r w:rsidR="00B66742">
        <w:rPr>
          <w:rFonts w:ascii="Courier New" w:hAnsi="Courier New" w:cs="Courier New"/>
          <w:sz w:val="27"/>
          <w:szCs w:val="27"/>
        </w:rPr>
        <w:t>atters pending before the Labour Court, before Applicant’s</w:t>
      </w:r>
      <w:r w:rsidR="00677F4D">
        <w:rPr>
          <w:rFonts w:ascii="Courier New" w:hAnsi="Courier New" w:cs="Courier New"/>
          <w:sz w:val="27"/>
          <w:szCs w:val="27"/>
        </w:rPr>
        <w:t>, would be</w:t>
      </w:r>
      <w:r w:rsidR="00B66742">
        <w:rPr>
          <w:rFonts w:ascii="Courier New" w:hAnsi="Courier New" w:cs="Courier New"/>
          <w:sz w:val="27"/>
          <w:szCs w:val="27"/>
        </w:rPr>
        <w:t xml:space="preserve"> the first ones to be set down before its own. </w:t>
      </w:r>
      <w:r w:rsidR="00EB2C9A">
        <w:rPr>
          <w:rFonts w:ascii="Courier New" w:hAnsi="Courier New" w:cs="Courier New"/>
          <w:sz w:val="27"/>
          <w:szCs w:val="27"/>
        </w:rPr>
        <w:t xml:space="preserve"> This did not mean that the record was not there. </w:t>
      </w:r>
    </w:p>
    <w:p w:rsidR="00210049" w:rsidRDefault="00210049" w:rsidP="00C02280">
      <w:pPr>
        <w:spacing w:after="0" w:line="360" w:lineRule="auto"/>
        <w:jc w:val="both"/>
        <w:rPr>
          <w:rFonts w:ascii="Courier New" w:hAnsi="Courier New" w:cs="Courier New"/>
          <w:sz w:val="27"/>
          <w:szCs w:val="27"/>
        </w:rPr>
      </w:pPr>
    </w:p>
    <w:p w:rsidR="00B66742" w:rsidRDefault="00B66742" w:rsidP="00C02280">
      <w:pPr>
        <w:spacing w:after="0" w:line="360" w:lineRule="auto"/>
        <w:jc w:val="both"/>
        <w:rPr>
          <w:rFonts w:ascii="Courier New" w:hAnsi="Courier New" w:cs="Courier New"/>
          <w:sz w:val="27"/>
          <w:szCs w:val="27"/>
        </w:rPr>
      </w:pPr>
      <w:r>
        <w:rPr>
          <w:rFonts w:ascii="Courier New" w:hAnsi="Courier New" w:cs="Courier New"/>
          <w:sz w:val="27"/>
          <w:szCs w:val="27"/>
        </w:rPr>
        <w:tab/>
        <w:t>As for ground 2, the papers filed of record clearly show that the Registrar issued a notice to the Respondent in LC2 Form on the 10</w:t>
      </w:r>
      <w:r w:rsidRPr="00B66742">
        <w:rPr>
          <w:rFonts w:ascii="Courier New" w:hAnsi="Courier New" w:cs="Courier New"/>
          <w:sz w:val="27"/>
          <w:szCs w:val="27"/>
          <w:vertAlign w:val="superscript"/>
        </w:rPr>
        <w:t>th</w:t>
      </w:r>
      <w:r w:rsidR="001D169A">
        <w:rPr>
          <w:rFonts w:ascii="Courier New" w:hAnsi="Courier New" w:cs="Courier New"/>
          <w:sz w:val="27"/>
          <w:szCs w:val="27"/>
        </w:rPr>
        <w:t xml:space="preserve"> December</w:t>
      </w:r>
      <w:r>
        <w:rPr>
          <w:rFonts w:ascii="Courier New" w:hAnsi="Courier New" w:cs="Courier New"/>
          <w:sz w:val="27"/>
          <w:szCs w:val="27"/>
        </w:rPr>
        <w:t xml:space="preserve"> 2012 this was within 30 days of the filing of</w:t>
      </w:r>
      <w:r w:rsidR="001D169A">
        <w:rPr>
          <w:rFonts w:ascii="Courier New" w:hAnsi="Courier New" w:cs="Courier New"/>
          <w:sz w:val="27"/>
          <w:szCs w:val="27"/>
        </w:rPr>
        <w:t xml:space="preserve"> the</w:t>
      </w:r>
      <w:r>
        <w:rPr>
          <w:rFonts w:ascii="Courier New" w:hAnsi="Courier New" w:cs="Courier New"/>
          <w:sz w:val="27"/>
          <w:szCs w:val="27"/>
        </w:rPr>
        <w:t xml:space="preserve"> Notice of Appeal and Respondent duly filed his </w:t>
      </w:r>
      <w:r w:rsidR="001D169A">
        <w:rPr>
          <w:rFonts w:ascii="Courier New" w:hAnsi="Courier New" w:cs="Courier New"/>
          <w:sz w:val="27"/>
          <w:szCs w:val="27"/>
        </w:rPr>
        <w:t>respons</w:t>
      </w:r>
      <w:r>
        <w:rPr>
          <w:rFonts w:ascii="Courier New" w:hAnsi="Courier New" w:cs="Courier New"/>
          <w:sz w:val="27"/>
          <w:szCs w:val="27"/>
        </w:rPr>
        <w:t>e on the 18</w:t>
      </w:r>
      <w:r w:rsidRPr="00B66742">
        <w:rPr>
          <w:rFonts w:ascii="Courier New" w:hAnsi="Courier New" w:cs="Courier New"/>
          <w:sz w:val="27"/>
          <w:szCs w:val="27"/>
          <w:vertAlign w:val="superscript"/>
        </w:rPr>
        <w:t>th</w:t>
      </w:r>
      <w:r>
        <w:rPr>
          <w:rFonts w:ascii="Courier New" w:hAnsi="Courier New" w:cs="Courier New"/>
          <w:sz w:val="27"/>
          <w:szCs w:val="27"/>
        </w:rPr>
        <w:t xml:space="preserve"> December, 2012. </w:t>
      </w:r>
    </w:p>
    <w:p w:rsidR="00B66742" w:rsidRDefault="00B66742" w:rsidP="00C02280">
      <w:pPr>
        <w:spacing w:after="0" w:line="360" w:lineRule="auto"/>
        <w:jc w:val="both"/>
        <w:rPr>
          <w:rFonts w:ascii="Courier New" w:hAnsi="Courier New" w:cs="Courier New"/>
          <w:sz w:val="27"/>
          <w:szCs w:val="27"/>
        </w:rPr>
      </w:pPr>
    </w:p>
    <w:p w:rsidR="00B66742" w:rsidRDefault="00B66742" w:rsidP="00B6674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Rule was </w:t>
      </w:r>
      <w:r w:rsidR="001D169A">
        <w:rPr>
          <w:rFonts w:ascii="Courier New" w:hAnsi="Courier New" w:cs="Courier New"/>
          <w:sz w:val="27"/>
          <w:szCs w:val="27"/>
        </w:rPr>
        <w:t xml:space="preserve">therefore </w:t>
      </w:r>
      <w:r>
        <w:rPr>
          <w:rFonts w:ascii="Courier New" w:hAnsi="Courier New" w:cs="Courier New"/>
          <w:sz w:val="27"/>
          <w:szCs w:val="27"/>
        </w:rPr>
        <w:t xml:space="preserve">procedurally followed. </w:t>
      </w:r>
    </w:p>
    <w:p w:rsidR="00B66742" w:rsidRDefault="00B66742" w:rsidP="00B66742">
      <w:pPr>
        <w:spacing w:after="0" w:line="360" w:lineRule="auto"/>
        <w:ind w:firstLine="720"/>
        <w:jc w:val="both"/>
        <w:rPr>
          <w:rFonts w:ascii="Courier New" w:hAnsi="Courier New" w:cs="Courier New"/>
          <w:sz w:val="27"/>
          <w:szCs w:val="27"/>
        </w:rPr>
      </w:pPr>
    </w:p>
    <w:p w:rsidR="00B66742" w:rsidRDefault="00B66742" w:rsidP="00B6674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As for ground 4, this was an application by Respondent </w:t>
      </w:r>
      <w:r w:rsidR="00EB2C9A">
        <w:rPr>
          <w:rFonts w:ascii="Courier New" w:hAnsi="Courier New" w:cs="Courier New"/>
          <w:sz w:val="27"/>
          <w:szCs w:val="27"/>
        </w:rPr>
        <w:t>for dismissal of appeal for wan</w:t>
      </w:r>
      <w:r>
        <w:rPr>
          <w:rFonts w:ascii="Courier New" w:hAnsi="Courier New" w:cs="Courier New"/>
          <w:sz w:val="27"/>
          <w:szCs w:val="27"/>
        </w:rPr>
        <w:t xml:space="preserve">t of filing of Heads of Argument by Applicant.  The order granted was not a judgment on the merits.  The Court granted the prayer as requested for by Respondent.  There was no need to give reasons at all.  </w:t>
      </w:r>
      <w:r w:rsidR="001D169A">
        <w:rPr>
          <w:rFonts w:ascii="Courier New" w:hAnsi="Courier New" w:cs="Courier New"/>
          <w:sz w:val="27"/>
          <w:szCs w:val="27"/>
        </w:rPr>
        <w:t>Moreover t</w:t>
      </w:r>
      <w:r>
        <w:rPr>
          <w:rFonts w:ascii="Courier New" w:hAnsi="Courier New" w:cs="Courier New"/>
          <w:sz w:val="27"/>
          <w:szCs w:val="27"/>
        </w:rPr>
        <w:t>he citing of Rule 19(3)(a) in the order explains why the appeal was dismissed.</w:t>
      </w:r>
    </w:p>
    <w:p w:rsidR="00B66742" w:rsidRDefault="00B66742" w:rsidP="00B66742">
      <w:pPr>
        <w:spacing w:after="0" w:line="360" w:lineRule="auto"/>
        <w:ind w:firstLine="720"/>
        <w:jc w:val="both"/>
        <w:rPr>
          <w:rFonts w:ascii="Courier New" w:hAnsi="Courier New" w:cs="Courier New"/>
          <w:sz w:val="27"/>
          <w:szCs w:val="27"/>
        </w:rPr>
      </w:pPr>
    </w:p>
    <w:p w:rsidR="00B66742" w:rsidRDefault="00B66742" w:rsidP="00B6674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See the case of </w:t>
      </w:r>
    </w:p>
    <w:p w:rsidR="00B66742" w:rsidRDefault="00B66742" w:rsidP="00B66742">
      <w:pPr>
        <w:spacing w:after="0" w:line="360" w:lineRule="auto"/>
        <w:ind w:firstLine="720"/>
        <w:jc w:val="both"/>
        <w:rPr>
          <w:rFonts w:ascii="Courier New" w:hAnsi="Courier New" w:cs="Courier New"/>
          <w:sz w:val="27"/>
          <w:szCs w:val="27"/>
        </w:rPr>
      </w:pPr>
    </w:p>
    <w:p w:rsidR="00B66742" w:rsidRDefault="009627AA" w:rsidP="00B66742">
      <w:pPr>
        <w:spacing w:after="0" w:line="360" w:lineRule="auto"/>
        <w:ind w:firstLine="720"/>
        <w:jc w:val="both"/>
        <w:rPr>
          <w:rFonts w:ascii="Courier New" w:hAnsi="Courier New" w:cs="Courier New"/>
          <w:b/>
          <w:sz w:val="27"/>
          <w:szCs w:val="27"/>
        </w:rPr>
      </w:pPr>
      <w:r>
        <w:rPr>
          <w:rFonts w:ascii="Courier New" w:hAnsi="Courier New" w:cs="Courier New"/>
          <w:b/>
          <w:sz w:val="27"/>
          <w:szCs w:val="27"/>
        </w:rPr>
        <w:t>Christopher Zvinavashe V Nobuhle Ndlovu SC 40/2006</w:t>
      </w:r>
    </w:p>
    <w:p w:rsidR="00B66742" w:rsidRDefault="00B66742" w:rsidP="00B66742">
      <w:pPr>
        <w:spacing w:after="0" w:line="360" w:lineRule="auto"/>
        <w:jc w:val="both"/>
        <w:rPr>
          <w:rFonts w:ascii="Courier New" w:hAnsi="Courier New" w:cs="Courier New"/>
          <w:b/>
          <w:sz w:val="27"/>
          <w:szCs w:val="27"/>
        </w:rPr>
      </w:pPr>
    </w:p>
    <w:p w:rsidR="00B66742" w:rsidRPr="009627AA" w:rsidRDefault="00B66742" w:rsidP="00B66742">
      <w:pPr>
        <w:spacing w:after="0" w:line="360" w:lineRule="auto"/>
        <w:jc w:val="both"/>
        <w:rPr>
          <w:rFonts w:ascii="Courier New" w:hAnsi="Courier New" w:cs="Courier New"/>
          <w:sz w:val="27"/>
          <w:szCs w:val="27"/>
        </w:rPr>
      </w:pPr>
      <w:r w:rsidRPr="009627AA">
        <w:rPr>
          <w:rFonts w:ascii="Courier New" w:hAnsi="Courier New" w:cs="Courier New"/>
          <w:sz w:val="27"/>
          <w:szCs w:val="27"/>
        </w:rPr>
        <w:lastRenderedPageBreak/>
        <w:t>in which Gwaunza JA’s comm</w:t>
      </w:r>
      <w:r w:rsidR="001D169A">
        <w:rPr>
          <w:rFonts w:ascii="Courier New" w:hAnsi="Courier New" w:cs="Courier New"/>
          <w:sz w:val="27"/>
          <w:szCs w:val="27"/>
        </w:rPr>
        <w:t xml:space="preserve">ents on this issue are very </w:t>
      </w:r>
      <w:r w:rsidRPr="009627AA">
        <w:rPr>
          <w:rFonts w:ascii="Courier New" w:hAnsi="Courier New" w:cs="Courier New"/>
          <w:sz w:val="27"/>
          <w:szCs w:val="27"/>
        </w:rPr>
        <w:t xml:space="preserve">apt.  </w:t>
      </w:r>
    </w:p>
    <w:p w:rsidR="00B66742" w:rsidRPr="009627AA" w:rsidRDefault="00B66742" w:rsidP="00B66742">
      <w:pPr>
        <w:spacing w:after="0" w:line="360" w:lineRule="auto"/>
        <w:jc w:val="both"/>
        <w:rPr>
          <w:rFonts w:ascii="Courier New" w:hAnsi="Courier New" w:cs="Courier New"/>
          <w:sz w:val="27"/>
          <w:szCs w:val="27"/>
        </w:rPr>
      </w:pPr>
    </w:p>
    <w:p w:rsidR="009627AA" w:rsidRDefault="00B66742" w:rsidP="009627AA">
      <w:pPr>
        <w:spacing w:after="0" w:line="360" w:lineRule="auto"/>
        <w:ind w:left="720" w:firstLine="720"/>
        <w:jc w:val="both"/>
        <w:rPr>
          <w:rFonts w:ascii="Times New Roman" w:hAnsi="Times New Roman" w:cs="Times New Roman"/>
          <w:i/>
          <w:sz w:val="24"/>
          <w:szCs w:val="24"/>
        </w:rPr>
      </w:pPr>
      <w:r w:rsidRPr="009627AA">
        <w:rPr>
          <w:rFonts w:ascii="Times New Roman" w:hAnsi="Times New Roman" w:cs="Times New Roman"/>
          <w:i/>
          <w:sz w:val="24"/>
          <w:szCs w:val="24"/>
        </w:rPr>
        <w:t xml:space="preserve">“For the avoidance of doubt, it is declared that the giving of reasons for the default judgment in question by the court a quo was unnecessary and consequently of no force or effect.  </w:t>
      </w:r>
      <w:r w:rsidRPr="009627AA">
        <w:rPr>
          <w:rFonts w:ascii="Times New Roman" w:hAnsi="Times New Roman" w:cs="Times New Roman"/>
          <w:i/>
          <w:sz w:val="24"/>
          <w:szCs w:val="24"/>
          <w:u w:val="single"/>
        </w:rPr>
        <w:t>It does not convert the default judgment into a judgment on the merits.</w:t>
      </w:r>
      <w:r w:rsidRPr="009627AA">
        <w:rPr>
          <w:rFonts w:ascii="Times New Roman" w:hAnsi="Times New Roman" w:cs="Times New Roman"/>
          <w:i/>
          <w:sz w:val="24"/>
          <w:szCs w:val="24"/>
        </w:rPr>
        <w:t>”</w:t>
      </w:r>
    </w:p>
    <w:p w:rsidR="00452CFC" w:rsidRPr="009627AA" w:rsidRDefault="009627AA" w:rsidP="009627AA">
      <w:pPr>
        <w:spacing w:before="240" w:after="0" w:line="360" w:lineRule="auto"/>
        <w:jc w:val="both"/>
        <w:rPr>
          <w:rFonts w:ascii="Courier New" w:hAnsi="Courier New" w:cs="Courier New"/>
          <w:sz w:val="27"/>
          <w:szCs w:val="27"/>
        </w:rPr>
      </w:pPr>
      <w:r w:rsidRPr="009627AA">
        <w:rPr>
          <w:rFonts w:ascii="Courier New" w:hAnsi="Courier New" w:cs="Courier New"/>
          <w:sz w:val="27"/>
          <w:szCs w:val="27"/>
        </w:rPr>
        <w:t>(Underlining for emphasis</w:t>
      </w:r>
      <w:r>
        <w:rPr>
          <w:rFonts w:ascii="Courier New" w:hAnsi="Courier New" w:cs="Courier New"/>
          <w:sz w:val="27"/>
          <w:szCs w:val="27"/>
        </w:rPr>
        <w:t>)</w:t>
      </w:r>
    </w:p>
    <w:p w:rsidR="009627AA" w:rsidRDefault="009627AA" w:rsidP="009627AA">
      <w:pPr>
        <w:spacing w:after="0" w:line="360" w:lineRule="auto"/>
        <w:jc w:val="both"/>
        <w:rPr>
          <w:rFonts w:ascii="Times New Roman" w:hAnsi="Times New Roman" w:cs="Times New Roman"/>
          <w:i/>
          <w:sz w:val="24"/>
          <w:szCs w:val="24"/>
        </w:rPr>
      </w:pPr>
    </w:p>
    <w:p w:rsidR="009627AA" w:rsidRDefault="009A164F" w:rsidP="00EB2C9A">
      <w:pPr>
        <w:spacing w:after="0" w:line="360" w:lineRule="auto"/>
        <w:ind w:firstLine="720"/>
        <w:jc w:val="both"/>
        <w:rPr>
          <w:rFonts w:ascii="Courier New" w:hAnsi="Courier New" w:cs="Courier New"/>
          <w:sz w:val="27"/>
          <w:szCs w:val="27"/>
        </w:rPr>
      </w:pPr>
      <w:r>
        <w:rPr>
          <w:rFonts w:ascii="Courier New" w:hAnsi="Courier New" w:cs="Courier New"/>
          <w:sz w:val="27"/>
          <w:szCs w:val="27"/>
        </w:rPr>
        <w:t>Overally</w:t>
      </w:r>
      <w:r w:rsidR="009627AA">
        <w:rPr>
          <w:rFonts w:ascii="Courier New" w:hAnsi="Courier New" w:cs="Courier New"/>
          <w:sz w:val="27"/>
          <w:szCs w:val="27"/>
        </w:rPr>
        <w:t xml:space="preserve"> I find that Applicant</w:t>
      </w:r>
      <w:r w:rsidR="00EB2C9A">
        <w:rPr>
          <w:rFonts w:ascii="Courier New" w:hAnsi="Courier New" w:cs="Courier New"/>
          <w:sz w:val="27"/>
          <w:szCs w:val="27"/>
        </w:rPr>
        <w:t xml:space="preserve"> has failed to establish that it</w:t>
      </w:r>
      <w:r w:rsidR="009627AA">
        <w:rPr>
          <w:rFonts w:ascii="Courier New" w:hAnsi="Courier New" w:cs="Courier New"/>
          <w:sz w:val="27"/>
          <w:szCs w:val="27"/>
        </w:rPr>
        <w:t xml:space="preserve"> has a reasonable argument on appeal.  I am persuaded by Respondent’s submission that </w:t>
      </w:r>
      <w:r w:rsidR="00EB2C9A">
        <w:rPr>
          <w:rFonts w:ascii="Courier New" w:hAnsi="Courier New" w:cs="Courier New"/>
          <w:sz w:val="27"/>
          <w:szCs w:val="27"/>
        </w:rPr>
        <w:t>its</w:t>
      </w:r>
      <w:r w:rsidR="009627AA">
        <w:rPr>
          <w:rFonts w:ascii="Courier New" w:hAnsi="Courier New" w:cs="Courier New"/>
          <w:sz w:val="27"/>
          <w:szCs w:val="27"/>
        </w:rPr>
        <w:t xml:space="preserve"> appeal is doomed for failure. </w:t>
      </w:r>
    </w:p>
    <w:p w:rsidR="009627AA" w:rsidRDefault="009627AA" w:rsidP="009627AA">
      <w:pPr>
        <w:spacing w:after="0" w:line="360" w:lineRule="auto"/>
        <w:jc w:val="both"/>
        <w:rPr>
          <w:rFonts w:ascii="Courier New" w:hAnsi="Courier New" w:cs="Courier New"/>
          <w:sz w:val="27"/>
          <w:szCs w:val="27"/>
        </w:rPr>
      </w:pPr>
    </w:p>
    <w:p w:rsidR="009627AA" w:rsidRPr="009627AA" w:rsidRDefault="009627AA" w:rsidP="009627AA">
      <w:pPr>
        <w:spacing w:after="0" w:line="360" w:lineRule="auto"/>
        <w:jc w:val="both"/>
        <w:rPr>
          <w:rFonts w:ascii="Courier New" w:hAnsi="Courier New" w:cs="Courier New"/>
          <w:sz w:val="27"/>
          <w:szCs w:val="27"/>
        </w:rPr>
      </w:pPr>
      <w:r>
        <w:rPr>
          <w:rFonts w:ascii="Courier New" w:hAnsi="Courier New" w:cs="Courier New"/>
          <w:sz w:val="27"/>
          <w:szCs w:val="27"/>
        </w:rPr>
        <w:tab/>
        <w:t xml:space="preserve">Accordingly it is ordered that leave to appeal to the Supreme Court be and is hereby refused.  Applicant to bear Respondent’s costs on the ordinary scale. </w:t>
      </w:r>
    </w:p>
    <w:p w:rsidR="009627AA" w:rsidRDefault="009627AA" w:rsidP="009627AA">
      <w:pPr>
        <w:spacing w:after="0" w:line="360" w:lineRule="auto"/>
        <w:ind w:left="720" w:firstLine="720"/>
        <w:jc w:val="both"/>
        <w:rPr>
          <w:rFonts w:ascii="Times New Roman" w:hAnsi="Times New Roman" w:cs="Times New Roman"/>
          <w:i/>
          <w:sz w:val="24"/>
          <w:szCs w:val="24"/>
          <w:u w:val="single"/>
        </w:rPr>
      </w:pPr>
    </w:p>
    <w:p w:rsidR="009627AA" w:rsidRDefault="009627AA" w:rsidP="009627AA">
      <w:pPr>
        <w:spacing w:after="0" w:line="360" w:lineRule="auto"/>
        <w:ind w:left="720" w:firstLine="720"/>
        <w:jc w:val="both"/>
        <w:rPr>
          <w:rFonts w:ascii="Times New Roman" w:hAnsi="Times New Roman" w:cs="Times New Roman"/>
          <w:i/>
          <w:sz w:val="24"/>
          <w:szCs w:val="24"/>
          <w:u w:val="single"/>
        </w:rPr>
      </w:pPr>
    </w:p>
    <w:p w:rsidR="009627AA" w:rsidRDefault="009627AA" w:rsidP="009627AA">
      <w:pPr>
        <w:spacing w:after="0" w:line="360" w:lineRule="auto"/>
        <w:ind w:left="720" w:firstLine="720"/>
        <w:jc w:val="both"/>
        <w:rPr>
          <w:rFonts w:ascii="Times New Roman" w:hAnsi="Times New Roman" w:cs="Times New Roman"/>
          <w:i/>
          <w:sz w:val="24"/>
          <w:szCs w:val="24"/>
          <w:u w:val="single"/>
        </w:rPr>
      </w:pPr>
    </w:p>
    <w:p w:rsidR="009627AA" w:rsidRDefault="009627AA" w:rsidP="009627AA">
      <w:pPr>
        <w:spacing w:after="0" w:line="360" w:lineRule="auto"/>
        <w:ind w:left="720" w:firstLine="720"/>
        <w:jc w:val="both"/>
        <w:rPr>
          <w:rFonts w:ascii="Times New Roman" w:hAnsi="Times New Roman" w:cs="Times New Roman"/>
          <w:i/>
          <w:sz w:val="24"/>
          <w:szCs w:val="24"/>
          <w:u w:val="single"/>
        </w:rPr>
      </w:pPr>
    </w:p>
    <w:p w:rsidR="009627AA" w:rsidRDefault="009627AA" w:rsidP="009627AA">
      <w:pPr>
        <w:spacing w:after="0" w:line="360" w:lineRule="auto"/>
        <w:ind w:left="720" w:firstLine="720"/>
        <w:jc w:val="both"/>
        <w:rPr>
          <w:rFonts w:ascii="Times New Roman" w:hAnsi="Times New Roman" w:cs="Times New Roman"/>
          <w:i/>
          <w:sz w:val="24"/>
          <w:szCs w:val="24"/>
          <w:u w:val="single"/>
        </w:rPr>
      </w:pPr>
    </w:p>
    <w:p w:rsidR="009627AA" w:rsidRPr="009627AA" w:rsidRDefault="009627AA" w:rsidP="009627AA">
      <w:pPr>
        <w:spacing w:after="0" w:line="360" w:lineRule="auto"/>
        <w:ind w:left="720" w:firstLine="720"/>
        <w:jc w:val="both"/>
        <w:rPr>
          <w:rFonts w:ascii="Times New Roman" w:hAnsi="Times New Roman" w:cs="Times New Roman"/>
          <w:i/>
          <w:sz w:val="24"/>
          <w:szCs w:val="24"/>
          <w:u w:val="single"/>
        </w:rPr>
      </w:pPr>
    </w:p>
    <w:p w:rsidR="00452CFC" w:rsidRPr="00D877CE" w:rsidRDefault="00E26716" w:rsidP="0035152B">
      <w:pPr>
        <w:spacing w:after="0" w:line="360" w:lineRule="auto"/>
        <w:rPr>
          <w:rFonts w:ascii="Courier New" w:hAnsi="Courier New" w:cs="Courier New"/>
          <w:b/>
          <w:i/>
          <w:sz w:val="26"/>
          <w:szCs w:val="26"/>
        </w:rPr>
      </w:pPr>
      <w:r>
        <w:rPr>
          <w:rFonts w:ascii="Courier New" w:hAnsi="Courier New" w:cs="Courier New"/>
          <w:b/>
          <w:i/>
          <w:sz w:val="26"/>
          <w:szCs w:val="26"/>
        </w:rPr>
        <w:t>Chinogwenya and Zhangazha</w:t>
      </w:r>
      <w:r w:rsidR="0035152B">
        <w:rPr>
          <w:rFonts w:ascii="Courier New" w:hAnsi="Courier New" w:cs="Courier New"/>
          <w:b/>
          <w:i/>
          <w:sz w:val="26"/>
          <w:szCs w:val="26"/>
        </w:rPr>
        <w:t>–</w:t>
      </w:r>
      <w:r w:rsidR="00452CFC" w:rsidRPr="00D877CE">
        <w:rPr>
          <w:rFonts w:ascii="Courier New" w:hAnsi="Courier New" w:cs="Courier New"/>
          <w:b/>
          <w:i/>
          <w:sz w:val="26"/>
          <w:szCs w:val="26"/>
        </w:rPr>
        <w:t>Appellant’s Legal Practitioners</w:t>
      </w:r>
    </w:p>
    <w:p w:rsidR="00452CFC" w:rsidRPr="00710544" w:rsidRDefault="0035152B" w:rsidP="00452CFC">
      <w:pPr>
        <w:spacing w:after="0" w:line="360" w:lineRule="auto"/>
        <w:jc w:val="both"/>
        <w:rPr>
          <w:rFonts w:ascii="Courier New" w:hAnsi="Courier New" w:cs="Courier New"/>
          <w:i/>
          <w:sz w:val="26"/>
          <w:szCs w:val="26"/>
        </w:rPr>
      </w:pPr>
      <w:r>
        <w:rPr>
          <w:rFonts w:ascii="Courier New" w:hAnsi="Courier New" w:cs="Courier New"/>
          <w:b/>
          <w:i/>
          <w:sz w:val="26"/>
          <w:szCs w:val="26"/>
        </w:rPr>
        <w:t>Manase and Manase–</w:t>
      </w:r>
      <w:r w:rsidR="00452CFC" w:rsidRPr="00D877CE">
        <w:rPr>
          <w:rFonts w:ascii="Courier New" w:hAnsi="Courier New" w:cs="Courier New"/>
          <w:b/>
          <w:i/>
          <w:sz w:val="26"/>
          <w:szCs w:val="26"/>
        </w:rPr>
        <w:t>Respondent’s Legal Practitioners</w:t>
      </w:r>
    </w:p>
    <w:p w:rsidR="00D804C9" w:rsidRDefault="00D804C9"/>
    <w:sectPr w:rsidR="00D804C9" w:rsidSect="006210C2">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5B9" w:rsidRDefault="003475B9" w:rsidP="00294729">
      <w:pPr>
        <w:spacing w:after="0" w:line="240" w:lineRule="auto"/>
      </w:pPr>
      <w:r>
        <w:separator/>
      </w:r>
    </w:p>
  </w:endnote>
  <w:endnote w:type="continuationSeparator" w:id="1">
    <w:p w:rsidR="003475B9" w:rsidRDefault="003475B9"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EE2981" w:rsidRDefault="00EE2981">
        <w:pPr>
          <w:pStyle w:val="Footer"/>
          <w:jc w:val="right"/>
        </w:pPr>
        <w:fldSimple w:instr=" PAGE   \* MERGEFORMAT ">
          <w:r w:rsidR="001D3FD2">
            <w:rPr>
              <w:noProof/>
            </w:rPr>
            <w:t>9</w:t>
          </w:r>
        </w:fldSimple>
      </w:p>
    </w:sdtContent>
  </w:sdt>
  <w:p w:rsidR="00EE2981" w:rsidRDefault="00EE29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5B9" w:rsidRDefault="003475B9" w:rsidP="00294729">
      <w:pPr>
        <w:spacing w:after="0" w:line="240" w:lineRule="auto"/>
      </w:pPr>
      <w:r>
        <w:separator/>
      </w:r>
    </w:p>
  </w:footnote>
  <w:footnote w:type="continuationSeparator" w:id="1">
    <w:p w:rsidR="003475B9" w:rsidRDefault="003475B9"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981" w:rsidRPr="0066159D" w:rsidRDefault="00EE2981" w:rsidP="006210C2">
    <w:pPr>
      <w:pStyle w:val="Header"/>
      <w:jc w:val="right"/>
      <w:rPr>
        <w:rFonts w:ascii="Courier New" w:hAnsi="Courier New" w:cs="Courier New"/>
        <w:sz w:val="24"/>
        <w:szCs w:val="24"/>
      </w:rPr>
    </w:pPr>
    <w:r w:rsidRPr="0066159D">
      <w:rPr>
        <w:rFonts w:ascii="Courier New" w:hAnsi="Courier New" w:cs="Courier New"/>
        <w:b/>
        <w:sz w:val="24"/>
        <w:szCs w:val="24"/>
      </w:rPr>
      <w:t>JUDGMENT NO. LC/H/2</w:t>
    </w:r>
    <w:r>
      <w:rPr>
        <w:rFonts w:ascii="Courier New" w:hAnsi="Courier New" w:cs="Courier New"/>
        <w:b/>
        <w:sz w:val="24"/>
        <w:szCs w:val="24"/>
      </w:rPr>
      <w:t>88</w:t>
    </w:r>
    <w:r w:rsidRPr="0066159D">
      <w:rPr>
        <w:rFonts w:ascii="Courier New" w:hAnsi="Courier New" w:cs="Courier New"/>
        <w:b/>
        <w:sz w:val="24"/>
        <w:szCs w:val="24"/>
      </w:rPr>
      <w:t>/13</w:t>
    </w:r>
  </w:p>
  <w:p w:rsidR="00EE2981" w:rsidRPr="0066159D" w:rsidRDefault="00EE2981">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64F0"/>
    <w:multiLevelType w:val="hybridMultilevel"/>
    <w:tmpl w:val="808A9172"/>
    <w:lvl w:ilvl="0" w:tplc="3828C934">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nsid w:val="0BAC7C25"/>
    <w:multiLevelType w:val="hybridMultilevel"/>
    <w:tmpl w:val="5ABEAEEA"/>
    <w:lvl w:ilvl="0" w:tplc="60E21C20">
      <w:start w:val="1"/>
      <w:numFmt w:val="lowerRoman"/>
      <w:lvlText w:val="(%1)"/>
      <w:lvlJc w:val="left"/>
      <w:pPr>
        <w:ind w:left="2520" w:hanging="108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nsid w:val="32E667E2"/>
    <w:multiLevelType w:val="hybridMultilevel"/>
    <w:tmpl w:val="597674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nsid w:val="3A0A5F0E"/>
    <w:multiLevelType w:val="hybridMultilevel"/>
    <w:tmpl w:val="CB3E9DF2"/>
    <w:lvl w:ilvl="0" w:tplc="9A7646D6">
      <w:start w:val="1"/>
      <w:numFmt w:val="lowerRoman"/>
      <w:lvlText w:val="(%1)"/>
      <w:lvlJc w:val="left"/>
      <w:pPr>
        <w:ind w:left="2520" w:hanging="108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
    <w:nsid w:val="741A574B"/>
    <w:multiLevelType w:val="hybridMultilevel"/>
    <w:tmpl w:val="6A5CE7AC"/>
    <w:lvl w:ilvl="0" w:tplc="4492E8CC">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76B008E3"/>
    <w:multiLevelType w:val="hybridMultilevel"/>
    <w:tmpl w:val="525046E8"/>
    <w:lvl w:ilvl="0" w:tplc="3B6E7886">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452CFC"/>
    <w:rsid w:val="00122D9D"/>
    <w:rsid w:val="001D169A"/>
    <w:rsid w:val="001D3FD2"/>
    <w:rsid w:val="00210049"/>
    <w:rsid w:val="00267AEC"/>
    <w:rsid w:val="00294729"/>
    <w:rsid w:val="003475B9"/>
    <w:rsid w:val="0035152B"/>
    <w:rsid w:val="00402775"/>
    <w:rsid w:val="00452CFC"/>
    <w:rsid w:val="00491446"/>
    <w:rsid w:val="004B7FBC"/>
    <w:rsid w:val="004E3D82"/>
    <w:rsid w:val="004F5779"/>
    <w:rsid w:val="00566460"/>
    <w:rsid w:val="006210C2"/>
    <w:rsid w:val="00677F4D"/>
    <w:rsid w:val="007E206D"/>
    <w:rsid w:val="00824909"/>
    <w:rsid w:val="00873098"/>
    <w:rsid w:val="008752E6"/>
    <w:rsid w:val="009627AA"/>
    <w:rsid w:val="009A164F"/>
    <w:rsid w:val="00A805C3"/>
    <w:rsid w:val="00A848E1"/>
    <w:rsid w:val="00B66742"/>
    <w:rsid w:val="00B81DC0"/>
    <w:rsid w:val="00BF2653"/>
    <w:rsid w:val="00C02280"/>
    <w:rsid w:val="00C676DB"/>
    <w:rsid w:val="00CF48A5"/>
    <w:rsid w:val="00D76C0D"/>
    <w:rsid w:val="00D804C9"/>
    <w:rsid w:val="00E26716"/>
    <w:rsid w:val="00EB2C9A"/>
    <w:rsid w:val="00EE298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1</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2013-06-25T12:21:00Z</cp:lastPrinted>
  <dcterms:created xsi:type="dcterms:W3CDTF">2013-06-24T09:02:00Z</dcterms:created>
  <dcterms:modified xsi:type="dcterms:W3CDTF">2013-06-25T13:24:00Z</dcterms:modified>
</cp:coreProperties>
</file>