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4EF9" w14:textId="77777777" w:rsidR="002748E4" w:rsidRDefault="00000000">
      <w:pPr>
        <w:spacing w:before="81" w:line="396" w:lineRule="auto"/>
        <w:ind w:left="23" w:right="5"/>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HELD AT HARARE 4</w:t>
      </w:r>
      <w:r>
        <w:rPr>
          <w:b/>
          <w:position w:val="8"/>
          <w:sz w:val="16"/>
        </w:rPr>
        <w:t>TH</w:t>
      </w:r>
      <w:r>
        <w:rPr>
          <w:b/>
          <w:spacing w:val="40"/>
          <w:position w:val="8"/>
          <w:sz w:val="16"/>
        </w:rPr>
        <w:t xml:space="preserve"> </w:t>
      </w:r>
      <w:r>
        <w:rPr>
          <w:b/>
          <w:sz w:val="24"/>
        </w:rPr>
        <w:t>MARCH 2025</w:t>
      </w:r>
      <w:r>
        <w:rPr>
          <w:b/>
          <w:spacing w:val="40"/>
          <w:sz w:val="24"/>
        </w:rPr>
        <w:t xml:space="preserve"> </w:t>
      </w:r>
      <w:r>
        <w:rPr>
          <w:b/>
          <w:spacing w:val="-4"/>
          <w:sz w:val="24"/>
        </w:rPr>
        <w:t>AND</w:t>
      </w:r>
    </w:p>
    <w:p w14:paraId="38868F48" w14:textId="77777777" w:rsidR="002748E4" w:rsidRDefault="002748E4">
      <w:pPr>
        <w:pStyle w:val="BodyText"/>
        <w:spacing w:before="184"/>
        <w:ind w:left="0"/>
        <w:rPr>
          <w:b/>
        </w:rPr>
      </w:pPr>
    </w:p>
    <w:p w14:paraId="1D339B7E" w14:textId="77777777" w:rsidR="002748E4" w:rsidRDefault="00000000">
      <w:pPr>
        <w:pStyle w:val="BodyText"/>
      </w:pPr>
      <w:r>
        <w:t>In</w:t>
      </w:r>
      <w:r>
        <w:rPr>
          <w:spacing w:val="-2"/>
        </w:rPr>
        <w:t xml:space="preserve"> </w:t>
      </w:r>
      <w:r>
        <w:t>the</w:t>
      </w:r>
      <w:r>
        <w:rPr>
          <w:spacing w:val="-1"/>
        </w:rPr>
        <w:t xml:space="preserve"> </w:t>
      </w:r>
      <w:r>
        <w:t>matter</w:t>
      </w:r>
      <w:r>
        <w:rPr>
          <w:spacing w:val="-1"/>
        </w:rPr>
        <w:t xml:space="preserve"> </w:t>
      </w:r>
      <w:r>
        <w:rPr>
          <w:spacing w:val="-2"/>
        </w:rPr>
        <w:t>between</w:t>
      </w:r>
    </w:p>
    <w:p w14:paraId="5FE0FE8C" w14:textId="77777777" w:rsidR="002748E4" w:rsidRDefault="00000000">
      <w:pPr>
        <w:spacing w:before="80"/>
        <w:ind w:left="23"/>
        <w:rPr>
          <w:b/>
          <w:sz w:val="24"/>
        </w:rPr>
      </w:pPr>
      <w:r>
        <w:br w:type="column"/>
      </w:r>
      <w:r>
        <w:rPr>
          <w:b/>
          <w:sz w:val="24"/>
        </w:rPr>
        <w:t xml:space="preserve">JUDGMENT NO. </w:t>
      </w:r>
      <w:r>
        <w:rPr>
          <w:b/>
          <w:spacing w:val="-2"/>
          <w:sz w:val="24"/>
        </w:rPr>
        <w:t>LC/H/178/25</w:t>
      </w:r>
    </w:p>
    <w:p w14:paraId="55922F87" w14:textId="77777777" w:rsidR="002748E4" w:rsidRDefault="00000000">
      <w:pPr>
        <w:spacing w:before="182"/>
        <w:ind w:left="23"/>
        <w:rPr>
          <w:b/>
          <w:sz w:val="24"/>
        </w:rPr>
      </w:pPr>
      <w:r>
        <w:rPr>
          <w:b/>
          <w:sz w:val="24"/>
        </w:rPr>
        <w:t xml:space="preserve">CASE </w:t>
      </w:r>
      <w:r>
        <w:rPr>
          <w:b/>
          <w:spacing w:val="-2"/>
          <w:sz w:val="24"/>
        </w:rPr>
        <w:t>NO.LC/H/1322/24</w:t>
      </w:r>
    </w:p>
    <w:p w14:paraId="643632BF" w14:textId="77777777" w:rsidR="002748E4" w:rsidRDefault="002748E4">
      <w:pPr>
        <w:rPr>
          <w:b/>
          <w:sz w:val="24"/>
        </w:rPr>
        <w:sectPr w:rsidR="002748E4">
          <w:headerReference w:type="default" r:id="rId7"/>
          <w:type w:val="continuous"/>
          <w:pgSz w:w="11910" w:h="16840"/>
          <w:pgMar w:top="1340" w:right="1417" w:bottom="280" w:left="1417" w:header="751" w:footer="0" w:gutter="0"/>
          <w:pgNumType w:start="1"/>
          <w:cols w:num="2" w:space="720" w:equalWidth="0">
            <w:col w:w="4694" w:space="1071"/>
            <w:col w:w="3311"/>
          </w:cols>
        </w:sectPr>
      </w:pPr>
    </w:p>
    <w:p w14:paraId="0E45A806" w14:textId="77777777" w:rsidR="002748E4" w:rsidRDefault="002748E4">
      <w:pPr>
        <w:pStyle w:val="BodyText"/>
        <w:ind w:left="0"/>
        <w:rPr>
          <w:b/>
        </w:rPr>
      </w:pPr>
    </w:p>
    <w:p w14:paraId="214BB178" w14:textId="77777777" w:rsidR="002748E4" w:rsidRDefault="002748E4">
      <w:pPr>
        <w:pStyle w:val="BodyText"/>
        <w:spacing w:before="89"/>
        <w:ind w:left="0"/>
        <w:rPr>
          <w:b/>
        </w:rPr>
      </w:pPr>
    </w:p>
    <w:p w14:paraId="6FE4006A" w14:textId="77777777" w:rsidR="002748E4" w:rsidRDefault="00000000">
      <w:pPr>
        <w:tabs>
          <w:tab w:val="left" w:pos="5784"/>
        </w:tabs>
        <w:ind w:left="23"/>
        <w:rPr>
          <w:b/>
          <w:sz w:val="24"/>
        </w:rPr>
      </w:pPr>
      <w:r>
        <w:rPr>
          <w:b/>
          <w:sz w:val="24"/>
        </w:rPr>
        <w:t>PARADZAI</w:t>
      </w:r>
      <w:r>
        <w:rPr>
          <w:b/>
          <w:spacing w:val="-4"/>
          <w:sz w:val="24"/>
        </w:rPr>
        <w:t xml:space="preserve"> </w:t>
      </w:r>
      <w:r>
        <w:rPr>
          <w:b/>
          <w:spacing w:val="-2"/>
          <w:sz w:val="24"/>
        </w:rPr>
        <w:t>MUCHENJE</w:t>
      </w:r>
      <w:r>
        <w:rPr>
          <w:b/>
          <w:sz w:val="24"/>
        </w:rPr>
        <w:tab/>
      </w:r>
      <w:r>
        <w:rPr>
          <w:b/>
          <w:spacing w:val="-2"/>
          <w:sz w:val="24"/>
        </w:rPr>
        <w:t>APPLICANT</w:t>
      </w:r>
    </w:p>
    <w:p w14:paraId="18F0C8B6" w14:textId="77777777" w:rsidR="002748E4" w:rsidRDefault="002748E4">
      <w:pPr>
        <w:pStyle w:val="BodyText"/>
        <w:ind w:left="0"/>
        <w:rPr>
          <w:b/>
        </w:rPr>
      </w:pPr>
    </w:p>
    <w:p w14:paraId="6850BEAA" w14:textId="77777777" w:rsidR="002748E4" w:rsidRDefault="002748E4">
      <w:pPr>
        <w:pStyle w:val="BodyText"/>
        <w:spacing w:before="87"/>
        <w:ind w:left="0"/>
        <w:rPr>
          <w:b/>
        </w:rPr>
      </w:pPr>
    </w:p>
    <w:p w14:paraId="7CAF63B5" w14:textId="77777777" w:rsidR="002748E4" w:rsidRDefault="00000000">
      <w:pPr>
        <w:pStyle w:val="BodyText"/>
      </w:pPr>
      <w:r>
        <w:rPr>
          <w:spacing w:val="-5"/>
        </w:rPr>
        <w:t>And</w:t>
      </w:r>
    </w:p>
    <w:p w14:paraId="6F9122CB" w14:textId="77777777" w:rsidR="002748E4" w:rsidRDefault="002748E4">
      <w:pPr>
        <w:pStyle w:val="BodyText"/>
        <w:ind w:left="0"/>
      </w:pPr>
    </w:p>
    <w:p w14:paraId="2DF0B252" w14:textId="77777777" w:rsidR="002748E4" w:rsidRDefault="002748E4">
      <w:pPr>
        <w:pStyle w:val="BodyText"/>
        <w:spacing w:before="89"/>
        <w:ind w:left="0"/>
      </w:pPr>
    </w:p>
    <w:p w14:paraId="05F5AEE9" w14:textId="77777777" w:rsidR="002748E4" w:rsidRDefault="00000000">
      <w:pPr>
        <w:tabs>
          <w:tab w:val="left" w:pos="5604"/>
        </w:tabs>
        <w:spacing w:line="396" w:lineRule="auto"/>
        <w:ind w:left="23" w:right="1827"/>
        <w:rPr>
          <w:b/>
          <w:sz w:val="24"/>
        </w:rPr>
      </w:pPr>
      <w:r>
        <w:rPr>
          <w:b/>
          <w:sz w:val="24"/>
        </w:rPr>
        <w:t>LEOSTARZ INVESTMENTS (PVT) LTD</w:t>
      </w:r>
      <w:r>
        <w:rPr>
          <w:b/>
          <w:sz w:val="24"/>
        </w:rPr>
        <w:tab/>
      </w:r>
      <w:r>
        <w:rPr>
          <w:b/>
          <w:spacing w:val="-2"/>
          <w:sz w:val="24"/>
        </w:rPr>
        <w:t xml:space="preserve">RESPONDENT </w:t>
      </w:r>
      <w:r>
        <w:rPr>
          <w:b/>
          <w:sz w:val="24"/>
        </w:rPr>
        <w:t>T/A STARZ LOGISTICS</w:t>
      </w:r>
    </w:p>
    <w:p w14:paraId="3D43E02F" w14:textId="77777777" w:rsidR="002748E4" w:rsidRDefault="002748E4">
      <w:pPr>
        <w:pStyle w:val="BodyText"/>
        <w:spacing w:before="186"/>
        <w:ind w:left="0"/>
        <w:rPr>
          <w:b/>
        </w:rPr>
      </w:pPr>
    </w:p>
    <w:p w14:paraId="6FFC461C" w14:textId="77777777" w:rsidR="002748E4" w:rsidRDefault="00000000">
      <w:pPr>
        <w:ind w:left="23"/>
        <w:rPr>
          <w:b/>
          <w:sz w:val="24"/>
        </w:rPr>
      </w:pPr>
      <w:r>
        <w:rPr>
          <w:b/>
          <w:sz w:val="24"/>
        </w:rPr>
        <w:t>BEFORE</w:t>
      </w:r>
      <w:r>
        <w:rPr>
          <w:b/>
          <w:spacing w:val="-4"/>
          <w:sz w:val="24"/>
        </w:rPr>
        <w:t xml:space="preserve"> </w:t>
      </w:r>
      <w:r>
        <w:rPr>
          <w:b/>
          <w:sz w:val="24"/>
        </w:rPr>
        <w:t>THE HONOURABLE</w:t>
      </w:r>
      <w:r>
        <w:rPr>
          <w:b/>
          <w:spacing w:val="57"/>
          <w:sz w:val="24"/>
        </w:rPr>
        <w:t xml:space="preserve"> </w:t>
      </w:r>
      <w:r>
        <w:rPr>
          <w:b/>
          <w:sz w:val="24"/>
        </w:rPr>
        <w:t>MRS</w:t>
      </w:r>
      <w:r>
        <w:rPr>
          <w:b/>
          <w:spacing w:val="-2"/>
          <w:sz w:val="24"/>
        </w:rPr>
        <w:t xml:space="preserve"> </w:t>
      </w:r>
      <w:r>
        <w:rPr>
          <w:b/>
          <w:sz w:val="24"/>
        </w:rPr>
        <w:t>JUSTICE</w:t>
      </w:r>
      <w:r>
        <w:rPr>
          <w:b/>
          <w:spacing w:val="-1"/>
          <w:sz w:val="24"/>
        </w:rPr>
        <w:t xml:space="preserve"> </w:t>
      </w:r>
      <w:proofErr w:type="gramStart"/>
      <w:r>
        <w:rPr>
          <w:b/>
          <w:sz w:val="24"/>
        </w:rPr>
        <w:t>MAKAMURE</w:t>
      </w:r>
      <w:r>
        <w:rPr>
          <w:b/>
          <w:spacing w:val="-2"/>
          <w:sz w:val="24"/>
        </w:rPr>
        <w:t xml:space="preserve"> </w:t>
      </w:r>
      <w:r>
        <w:rPr>
          <w:b/>
          <w:sz w:val="24"/>
        </w:rPr>
        <w:t>,</w:t>
      </w:r>
      <w:proofErr w:type="gramEnd"/>
      <w:r>
        <w:rPr>
          <w:b/>
          <w:spacing w:val="-1"/>
          <w:sz w:val="24"/>
        </w:rPr>
        <w:t xml:space="preserve"> </w:t>
      </w:r>
      <w:r>
        <w:rPr>
          <w:b/>
          <w:spacing w:val="-2"/>
          <w:sz w:val="24"/>
        </w:rPr>
        <w:t>JUDGE</w:t>
      </w:r>
    </w:p>
    <w:p w14:paraId="3C1A949C" w14:textId="77777777" w:rsidR="002748E4" w:rsidRDefault="002748E4">
      <w:pPr>
        <w:pStyle w:val="BodyText"/>
        <w:ind w:left="0"/>
        <w:rPr>
          <w:b/>
        </w:rPr>
      </w:pPr>
    </w:p>
    <w:p w14:paraId="62C40900" w14:textId="77777777" w:rsidR="002748E4" w:rsidRDefault="002748E4">
      <w:pPr>
        <w:pStyle w:val="BodyText"/>
        <w:ind w:left="0"/>
        <w:rPr>
          <w:b/>
        </w:rPr>
      </w:pPr>
    </w:p>
    <w:p w14:paraId="159A2729" w14:textId="77777777" w:rsidR="002748E4" w:rsidRDefault="002748E4">
      <w:pPr>
        <w:pStyle w:val="BodyText"/>
        <w:spacing w:before="269"/>
        <w:ind w:left="0"/>
        <w:rPr>
          <w:b/>
        </w:rPr>
      </w:pPr>
    </w:p>
    <w:p w14:paraId="55DD016C" w14:textId="77777777" w:rsidR="002748E4" w:rsidRDefault="00000000">
      <w:pPr>
        <w:spacing w:before="1" w:line="398" w:lineRule="auto"/>
        <w:ind w:left="23" w:right="4075"/>
        <w:rPr>
          <w:b/>
          <w:sz w:val="24"/>
        </w:rPr>
      </w:pPr>
      <w:r>
        <w:rPr>
          <w:b/>
          <w:sz w:val="24"/>
        </w:rPr>
        <w:t>FOR THE APPLICANT: M.S. NYANOKA FOR</w:t>
      </w:r>
      <w:r>
        <w:rPr>
          <w:b/>
          <w:spacing w:val="-9"/>
          <w:sz w:val="24"/>
        </w:rPr>
        <w:t xml:space="preserve"> </w:t>
      </w:r>
      <w:r>
        <w:rPr>
          <w:b/>
          <w:sz w:val="24"/>
        </w:rPr>
        <w:t>THE</w:t>
      </w:r>
      <w:r>
        <w:rPr>
          <w:b/>
          <w:spacing w:val="-9"/>
          <w:sz w:val="24"/>
        </w:rPr>
        <w:t xml:space="preserve"> </w:t>
      </w:r>
      <w:proofErr w:type="gramStart"/>
      <w:r>
        <w:rPr>
          <w:b/>
          <w:sz w:val="24"/>
        </w:rPr>
        <w:t>RESPONDENT:MS.</w:t>
      </w:r>
      <w:proofErr w:type="gramEnd"/>
      <w:r>
        <w:rPr>
          <w:b/>
          <w:spacing w:val="-9"/>
          <w:sz w:val="24"/>
        </w:rPr>
        <w:t xml:space="preserve"> </w:t>
      </w:r>
      <w:r>
        <w:rPr>
          <w:b/>
          <w:sz w:val="24"/>
        </w:rPr>
        <w:t>I.</w:t>
      </w:r>
      <w:r>
        <w:rPr>
          <w:b/>
          <w:spacing w:val="-9"/>
          <w:sz w:val="24"/>
        </w:rPr>
        <w:t xml:space="preserve"> </w:t>
      </w:r>
      <w:r>
        <w:rPr>
          <w:b/>
          <w:sz w:val="24"/>
        </w:rPr>
        <w:t>NYAMBUYA</w:t>
      </w:r>
    </w:p>
    <w:p w14:paraId="1A8C688C" w14:textId="77777777" w:rsidR="002748E4" w:rsidRDefault="002748E4">
      <w:pPr>
        <w:pStyle w:val="BodyText"/>
        <w:spacing w:before="180"/>
        <w:ind w:left="0"/>
        <w:rPr>
          <w:b/>
        </w:rPr>
      </w:pPr>
    </w:p>
    <w:p w14:paraId="1793944F" w14:textId="77777777" w:rsidR="002748E4" w:rsidRDefault="00000000">
      <w:pPr>
        <w:ind w:left="23"/>
        <w:rPr>
          <w:b/>
          <w:sz w:val="24"/>
        </w:rPr>
      </w:pPr>
      <w:r>
        <w:rPr>
          <w:b/>
          <w:sz w:val="24"/>
        </w:rPr>
        <w:t>MAKAMURE</w:t>
      </w:r>
      <w:r>
        <w:rPr>
          <w:b/>
          <w:spacing w:val="-4"/>
          <w:sz w:val="24"/>
        </w:rPr>
        <w:t xml:space="preserve"> </w:t>
      </w:r>
      <w:r>
        <w:rPr>
          <w:b/>
          <w:spacing w:val="-5"/>
          <w:sz w:val="24"/>
        </w:rPr>
        <w:t>J:</w:t>
      </w:r>
    </w:p>
    <w:p w14:paraId="13AD5F30" w14:textId="77777777" w:rsidR="002748E4" w:rsidRDefault="002748E4">
      <w:pPr>
        <w:pStyle w:val="BodyText"/>
        <w:ind w:left="0"/>
        <w:rPr>
          <w:b/>
        </w:rPr>
      </w:pPr>
    </w:p>
    <w:p w14:paraId="7D2968A9" w14:textId="77777777" w:rsidR="002748E4" w:rsidRDefault="002748E4">
      <w:pPr>
        <w:pStyle w:val="BodyText"/>
        <w:spacing w:before="89"/>
        <w:ind w:left="0"/>
        <w:rPr>
          <w:b/>
        </w:rPr>
      </w:pPr>
    </w:p>
    <w:p w14:paraId="38A10C63" w14:textId="77777777" w:rsidR="002748E4" w:rsidRDefault="00000000">
      <w:pPr>
        <w:pStyle w:val="ListParagraph"/>
        <w:numPr>
          <w:ilvl w:val="0"/>
          <w:numId w:val="4"/>
        </w:numPr>
        <w:tabs>
          <w:tab w:val="left" w:pos="300"/>
        </w:tabs>
        <w:spacing w:before="0"/>
        <w:ind w:left="300" w:hanging="277"/>
        <w:rPr>
          <w:sz w:val="24"/>
        </w:rPr>
      </w:pPr>
      <w:r>
        <w:rPr>
          <w:sz w:val="24"/>
        </w:rPr>
        <w:t>This</w:t>
      </w:r>
      <w:r>
        <w:rPr>
          <w:spacing w:val="-1"/>
          <w:sz w:val="24"/>
        </w:rPr>
        <w:t xml:space="preserve"> </w:t>
      </w:r>
      <w:r>
        <w:rPr>
          <w:sz w:val="24"/>
        </w:rPr>
        <w:t>is</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for</w:t>
      </w:r>
      <w:r>
        <w:rPr>
          <w:spacing w:val="-3"/>
          <w:sz w:val="24"/>
        </w:rPr>
        <w:t xml:space="preserve"> </w:t>
      </w:r>
      <w:r>
        <w:rPr>
          <w:sz w:val="24"/>
        </w:rPr>
        <w:t>review. The</w:t>
      </w:r>
      <w:r>
        <w:rPr>
          <w:spacing w:val="1"/>
          <w:sz w:val="24"/>
        </w:rPr>
        <w:t xml:space="preserve"> </w:t>
      </w:r>
      <w:r>
        <w:rPr>
          <w:sz w:val="24"/>
        </w:rPr>
        <w:t>applicant</w:t>
      </w:r>
      <w:r>
        <w:rPr>
          <w:spacing w:val="1"/>
          <w:sz w:val="24"/>
        </w:rPr>
        <w:t xml:space="preserve"> </w:t>
      </w:r>
      <w:r>
        <w:rPr>
          <w:sz w:val="24"/>
        </w:rPr>
        <w:t>raises</w:t>
      </w:r>
      <w:r>
        <w:rPr>
          <w:spacing w:val="-1"/>
          <w:sz w:val="24"/>
        </w:rPr>
        <w:t xml:space="preserve"> </w:t>
      </w:r>
      <w:r>
        <w:rPr>
          <w:sz w:val="24"/>
        </w:rPr>
        <w:t>the</w:t>
      </w:r>
      <w:r>
        <w:rPr>
          <w:spacing w:val="-1"/>
          <w:sz w:val="24"/>
        </w:rPr>
        <w:t xml:space="preserve"> </w:t>
      </w:r>
      <w:r>
        <w:rPr>
          <w:sz w:val="24"/>
        </w:rPr>
        <w:t>following</w:t>
      </w:r>
      <w:r>
        <w:rPr>
          <w:spacing w:val="-4"/>
          <w:sz w:val="24"/>
        </w:rPr>
        <w:t xml:space="preserve"> </w:t>
      </w:r>
      <w:r>
        <w:rPr>
          <w:sz w:val="24"/>
        </w:rPr>
        <w:t>three</w:t>
      </w:r>
      <w:r>
        <w:rPr>
          <w:spacing w:val="-2"/>
          <w:sz w:val="24"/>
        </w:rPr>
        <w:t xml:space="preserve"> </w:t>
      </w:r>
      <w:proofErr w:type="gramStart"/>
      <w:r>
        <w:rPr>
          <w:sz w:val="24"/>
        </w:rPr>
        <w:t xml:space="preserve">grounds </w:t>
      </w:r>
      <w:r>
        <w:rPr>
          <w:spacing w:val="-10"/>
          <w:sz w:val="24"/>
        </w:rPr>
        <w:t>:</w:t>
      </w:r>
      <w:proofErr w:type="gramEnd"/>
    </w:p>
    <w:p w14:paraId="15650883" w14:textId="77777777" w:rsidR="002748E4" w:rsidRDefault="00000000">
      <w:pPr>
        <w:pStyle w:val="BodyText"/>
        <w:spacing w:before="183" w:line="259" w:lineRule="auto"/>
        <w:ind w:right="138"/>
      </w:pPr>
      <w:r>
        <w:t>‘</w:t>
      </w:r>
      <w:proofErr w:type="gramStart"/>
      <w:r>
        <w:t>1.The</w:t>
      </w:r>
      <w:proofErr w:type="gramEnd"/>
      <w:r>
        <w:rPr>
          <w:spacing w:val="-4"/>
        </w:rPr>
        <w:t xml:space="preserve"> </w:t>
      </w:r>
      <w:r>
        <w:t>absence</w:t>
      </w:r>
      <w:r>
        <w:rPr>
          <w:spacing w:val="-4"/>
        </w:rPr>
        <w:t xml:space="preserve"> </w:t>
      </w:r>
      <w:r>
        <w:t>of</w:t>
      </w:r>
      <w:r>
        <w:rPr>
          <w:spacing w:val="-3"/>
        </w:rPr>
        <w:t xml:space="preserve"> </w:t>
      </w:r>
      <w:r>
        <w:t>jurisdiction</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4"/>
        </w:rPr>
        <w:t xml:space="preserve"> </w:t>
      </w:r>
      <w:r>
        <w:t>the</w:t>
      </w:r>
      <w:r>
        <w:rPr>
          <w:spacing w:val="-1"/>
        </w:rPr>
        <w:t xml:space="preserve"> </w:t>
      </w:r>
      <w:r>
        <w:t>arbitrator</w:t>
      </w:r>
      <w:r>
        <w:rPr>
          <w:spacing w:val="-3"/>
        </w:rPr>
        <w:t xml:space="preserve"> </w:t>
      </w:r>
      <w:r>
        <w:t>or</w:t>
      </w:r>
      <w:r>
        <w:rPr>
          <w:spacing w:val="-4"/>
        </w:rPr>
        <w:t xml:space="preserve"> </w:t>
      </w:r>
      <w:r>
        <w:t>adjudicating</w:t>
      </w:r>
      <w:r>
        <w:rPr>
          <w:spacing w:val="-6"/>
        </w:rPr>
        <w:t xml:space="preserve"> </w:t>
      </w:r>
      <w:r>
        <w:t xml:space="preserve">authority </w:t>
      </w:r>
      <w:r>
        <w:rPr>
          <w:spacing w:val="-2"/>
        </w:rPr>
        <w:t>concerned.</w:t>
      </w:r>
    </w:p>
    <w:p w14:paraId="60043532" w14:textId="77777777" w:rsidR="002748E4" w:rsidRDefault="00000000">
      <w:pPr>
        <w:pStyle w:val="ListParagraph"/>
        <w:numPr>
          <w:ilvl w:val="0"/>
          <w:numId w:val="3"/>
        </w:numPr>
        <w:tabs>
          <w:tab w:val="left" w:pos="263"/>
        </w:tabs>
        <w:spacing w:before="160"/>
        <w:rPr>
          <w:sz w:val="24"/>
        </w:rPr>
      </w:pPr>
      <w:r>
        <w:rPr>
          <w:sz w:val="24"/>
        </w:rPr>
        <w:t>Gross</w:t>
      </w:r>
      <w:r>
        <w:rPr>
          <w:spacing w:val="-3"/>
          <w:sz w:val="24"/>
        </w:rPr>
        <w:t xml:space="preserve"> </w:t>
      </w:r>
      <w:r>
        <w:rPr>
          <w:sz w:val="24"/>
        </w:rPr>
        <w:t>irregularities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disciplinary</w:t>
      </w:r>
      <w:r>
        <w:rPr>
          <w:spacing w:val="-6"/>
          <w:sz w:val="24"/>
        </w:rPr>
        <w:t xml:space="preserve"> </w:t>
      </w:r>
      <w:r>
        <w:rPr>
          <w:sz w:val="24"/>
        </w:rPr>
        <w:t>proceedings</w:t>
      </w:r>
      <w:r>
        <w:rPr>
          <w:spacing w:val="56"/>
          <w:sz w:val="24"/>
        </w:rPr>
        <w:t xml:space="preserve"> </w:t>
      </w:r>
      <w:r>
        <w:rPr>
          <w:sz w:val="24"/>
        </w:rPr>
        <w:t>that</w:t>
      </w:r>
      <w:r>
        <w:rPr>
          <w:spacing w:val="-1"/>
          <w:sz w:val="24"/>
        </w:rPr>
        <w:t xml:space="preserve"> </w:t>
      </w:r>
      <w:r>
        <w:rPr>
          <w:sz w:val="24"/>
        </w:rPr>
        <w:t>led</w:t>
      </w:r>
      <w:r>
        <w:rPr>
          <w:spacing w:val="-1"/>
          <w:sz w:val="24"/>
        </w:rPr>
        <w:t xml:space="preserve"> </w:t>
      </w:r>
      <w:r>
        <w:rPr>
          <w:sz w:val="24"/>
        </w:rPr>
        <w:t>to</w:t>
      </w:r>
      <w:r>
        <w:rPr>
          <w:spacing w:val="-1"/>
          <w:sz w:val="24"/>
        </w:rPr>
        <w:t xml:space="preserve"> </w:t>
      </w:r>
      <w:r>
        <w:rPr>
          <w:sz w:val="24"/>
        </w:rPr>
        <w:t>applicant’s</w:t>
      </w:r>
      <w:r>
        <w:rPr>
          <w:spacing w:val="-2"/>
          <w:sz w:val="24"/>
        </w:rPr>
        <w:t xml:space="preserve"> dismissal.</w:t>
      </w:r>
    </w:p>
    <w:p w14:paraId="1C79B46E" w14:textId="77777777" w:rsidR="002748E4" w:rsidRDefault="00000000">
      <w:pPr>
        <w:pStyle w:val="ListParagraph"/>
        <w:numPr>
          <w:ilvl w:val="0"/>
          <w:numId w:val="3"/>
        </w:numPr>
        <w:tabs>
          <w:tab w:val="left" w:pos="265"/>
        </w:tabs>
        <w:spacing w:before="180" w:line="259" w:lineRule="auto"/>
        <w:ind w:left="23" w:right="1217" w:firstLine="0"/>
        <w:rPr>
          <w:sz w:val="24"/>
        </w:rPr>
      </w:pPr>
      <w:r>
        <w:rPr>
          <w:sz w:val="24"/>
        </w:rPr>
        <w:t>Interest</w:t>
      </w:r>
      <w:r>
        <w:rPr>
          <w:spacing w:val="40"/>
          <w:sz w:val="24"/>
        </w:rPr>
        <w:t xml:space="preserve"> </w:t>
      </w:r>
      <w:r>
        <w:rPr>
          <w:sz w:val="24"/>
        </w:rPr>
        <w:t>in</w:t>
      </w:r>
      <w:r>
        <w:rPr>
          <w:spacing w:val="-3"/>
          <w:sz w:val="24"/>
        </w:rPr>
        <w:t xml:space="preserve"> </w:t>
      </w:r>
      <w:r>
        <w:rPr>
          <w:sz w:val="24"/>
        </w:rPr>
        <w:t>the</w:t>
      </w:r>
      <w:r>
        <w:rPr>
          <w:spacing w:val="-4"/>
          <w:sz w:val="24"/>
        </w:rPr>
        <w:t xml:space="preserve"> </w:t>
      </w:r>
      <w:proofErr w:type="gramStart"/>
      <w:r>
        <w:rPr>
          <w:sz w:val="24"/>
        </w:rPr>
        <w:t>cause</w:t>
      </w:r>
      <w:r>
        <w:rPr>
          <w:spacing w:val="-4"/>
          <w:sz w:val="24"/>
        </w:rPr>
        <w:t xml:space="preserve"> </w:t>
      </w:r>
      <w:r>
        <w:rPr>
          <w:sz w:val="24"/>
        </w:rPr>
        <w:t>,</w:t>
      </w:r>
      <w:proofErr w:type="gramEnd"/>
      <w:r>
        <w:rPr>
          <w:spacing w:val="-1"/>
          <w:sz w:val="24"/>
        </w:rPr>
        <w:t xml:space="preserve"> </w:t>
      </w:r>
      <w:proofErr w:type="gramStart"/>
      <w:r>
        <w:rPr>
          <w:sz w:val="24"/>
        </w:rPr>
        <w:t>bias</w:t>
      </w:r>
      <w:r>
        <w:rPr>
          <w:spacing w:val="-3"/>
          <w:sz w:val="24"/>
        </w:rPr>
        <w:t xml:space="preserve"> </w:t>
      </w:r>
      <w:r>
        <w:rPr>
          <w:sz w:val="24"/>
        </w:rPr>
        <w:t>,</w:t>
      </w:r>
      <w:proofErr w:type="gramEnd"/>
      <w:r>
        <w:rPr>
          <w:spacing w:val="-3"/>
          <w:sz w:val="24"/>
        </w:rPr>
        <w:t xml:space="preserve"> </w:t>
      </w:r>
      <w:r>
        <w:rPr>
          <w:sz w:val="24"/>
        </w:rPr>
        <w:t>malice</w:t>
      </w:r>
      <w:r>
        <w:rPr>
          <w:spacing w:val="-4"/>
          <w:sz w:val="24"/>
        </w:rPr>
        <w:t xml:space="preserve"> </w:t>
      </w:r>
      <w:r>
        <w:rPr>
          <w:sz w:val="24"/>
        </w:rPr>
        <w:t>or</w:t>
      </w:r>
      <w:r>
        <w:rPr>
          <w:spacing w:val="-3"/>
          <w:sz w:val="24"/>
        </w:rPr>
        <w:t xml:space="preserve"> </w:t>
      </w:r>
      <w:r>
        <w:rPr>
          <w:sz w:val="24"/>
        </w:rPr>
        <w:t>corruption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arbitrator</w:t>
      </w:r>
      <w:r>
        <w:rPr>
          <w:spacing w:val="-3"/>
          <w:sz w:val="24"/>
        </w:rPr>
        <w:t xml:space="preserve"> </w:t>
      </w:r>
      <w:r>
        <w:rPr>
          <w:sz w:val="24"/>
        </w:rPr>
        <w:t>or adjudicating authority concerned.’</w:t>
      </w:r>
    </w:p>
    <w:p w14:paraId="040B9DB5" w14:textId="77777777" w:rsidR="002748E4" w:rsidRDefault="00000000">
      <w:pPr>
        <w:pStyle w:val="BodyText"/>
        <w:spacing w:before="160"/>
      </w:pPr>
      <w:r>
        <w:t>Review</w:t>
      </w:r>
      <w:r>
        <w:rPr>
          <w:spacing w:val="-2"/>
        </w:rPr>
        <w:t xml:space="preserve"> </w:t>
      </w:r>
      <w:r>
        <w:t>proceedings</w:t>
      </w:r>
      <w:r>
        <w:rPr>
          <w:spacing w:val="-1"/>
        </w:rPr>
        <w:t xml:space="preserve"> </w:t>
      </w:r>
      <w:r>
        <w:t>are provided</w:t>
      </w:r>
      <w:r>
        <w:rPr>
          <w:spacing w:val="-1"/>
        </w:rPr>
        <w:t xml:space="preserve"> </w:t>
      </w:r>
      <w:r>
        <w:t>for</w:t>
      </w:r>
      <w:r>
        <w:rPr>
          <w:spacing w:val="-2"/>
        </w:rPr>
        <w:t xml:space="preserve"> </w:t>
      </w:r>
      <w:r>
        <w:t>in</w:t>
      </w:r>
      <w:r>
        <w:rPr>
          <w:spacing w:val="-1"/>
        </w:rPr>
        <w:t xml:space="preserve"> </w:t>
      </w:r>
      <w:r>
        <w:t>the Labour</w:t>
      </w:r>
      <w:r>
        <w:rPr>
          <w:spacing w:val="-1"/>
        </w:rPr>
        <w:t xml:space="preserve"> </w:t>
      </w:r>
      <w:r>
        <w:t>Act</w:t>
      </w:r>
      <w:r>
        <w:rPr>
          <w:spacing w:val="-1"/>
        </w:rPr>
        <w:t xml:space="preserve"> </w:t>
      </w:r>
      <w:r>
        <w:t>Chapter</w:t>
      </w:r>
      <w:r>
        <w:rPr>
          <w:spacing w:val="-2"/>
        </w:rPr>
        <w:t xml:space="preserve"> </w:t>
      </w:r>
      <w:r>
        <w:t>28:01</w:t>
      </w:r>
      <w:r>
        <w:rPr>
          <w:spacing w:val="-1"/>
        </w:rPr>
        <w:t xml:space="preserve"> </w:t>
      </w:r>
      <w:proofErr w:type="gramStart"/>
      <w:r>
        <w:t>(</w:t>
      </w:r>
      <w:r>
        <w:rPr>
          <w:spacing w:val="-1"/>
        </w:rPr>
        <w:t xml:space="preserve"> </w:t>
      </w:r>
      <w:r>
        <w:t>the</w:t>
      </w:r>
      <w:proofErr w:type="gramEnd"/>
      <w:r>
        <w:rPr>
          <w:spacing w:val="-2"/>
        </w:rPr>
        <w:t xml:space="preserve"> </w:t>
      </w:r>
      <w:r>
        <w:t>Act)</w:t>
      </w:r>
      <w:r>
        <w:rPr>
          <w:spacing w:val="-1"/>
        </w:rPr>
        <w:t xml:space="preserve"> </w:t>
      </w:r>
      <w:r>
        <w:t>as</w:t>
      </w:r>
      <w:r>
        <w:rPr>
          <w:spacing w:val="2"/>
        </w:rPr>
        <w:t xml:space="preserve"> </w:t>
      </w:r>
      <w:r>
        <w:rPr>
          <w:spacing w:val="-2"/>
        </w:rPr>
        <w:t>follows:</w:t>
      </w:r>
    </w:p>
    <w:p w14:paraId="4CADCFA4" w14:textId="77777777" w:rsidR="002748E4" w:rsidRDefault="00000000">
      <w:pPr>
        <w:spacing w:before="182"/>
        <w:ind w:left="23"/>
        <w:rPr>
          <w:b/>
          <w:sz w:val="24"/>
        </w:rPr>
      </w:pPr>
      <w:r>
        <w:rPr>
          <w:b/>
          <w:sz w:val="24"/>
        </w:rPr>
        <w:t>‘92EE</w:t>
      </w:r>
      <w:r>
        <w:rPr>
          <w:b/>
          <w:spacing w:val="-2"/>
          <w:sz w:val="24"/>
        </w:rPr>
        <w:t xml:space="preserve"> </w:t>
      </w:r>
      <w:r>
        <w:rPr>
          <w:b/>
          <w:sz w:val="24"/>
        </w:rPr>
        <w:t>Grounds</w:t>
      </w:r>
      <w:r>
        <w:rPr>
          <w:b/>
          <w:spacing w:val="-1"/>
          <w:sz w:val="24"/>
        </w:rPr>
        <w:t xml:space="preserve"> </w:t>
      </w:r>
      <w:r>
        <w:rPr>
          <w:b/>
          <w:sz w:val="24"/>
        </w:rPr>
        <w:t>of</w:t>
      </w:r>
      <w:r>
        <w:rPr>
          <w:b/>
          <w:spacing w:val="-1"/>
          <w:sz w:val="24"/>
        </w:rPr>
        <w:t xml:space="preserve"> </w:t>
      </w:r>
      <w:r>
        <w:rPr>
          <w:b/>
          <w:sz w:val="24"/>
        </w:rPr>
        <w:t>review</w:t>
      </w:r>
      <w:r>
        <w:rPr>
          <w:b/>
          <w:spacing w:val="-1"/>
          <w:sz w:val="24"/>
        </w:rPr>
        <w:t xml:space="preserve"> </w:t>
      </w:r>
      <w:r>
        <w:rPr>
          <w:b/>
          <w:sz w:val="24"/>
        </w:rPr>
        <w:t>by</w:t>
      </w:r>
      <w:r>
        <w:rPr>
          <w:b/>
          <w:spacing w:val="-1"/>
          <w:sz w:val="24"/>
        </w:rPr>
        <w:t xml:space="preserve"> </w:t>
      </w:r>
      <w:r>
        <w:rPr>
          <w:b/>
          <w:sz w:val="24"/>
        </w:rPr>
        <w:t>Labour</w:t>
      </w:r>
      <w:r>
        <w:rPr>
          <w:b/>
          <w:spacing w:val="-2"/>
          <w:sz w:val="24"/>
        </w:rPr>
        <w:t xml:space="preserve"> Court</w:t>
      </w:r>
    </w:p>
    <w:p w14:paraId="4303AAD5" w14:textId="77777777" w:rsidR="002748E4" w:rsidRDefault="00000000">
      <w:pPr>
        <w:pStyle w:val="ListParagraph"/>
        <w:numPr>
          <w:ilvl w:val="0"/>
          <w:numId w:val="2"/>
        </w:numPr>
        <w:tabs>
          <w:tab w:val="left" w:pos="360"/>
        </w:tabs>
        <w:spacing w:before="183" w:line="259" w:lineRule="auto"/>
        <w:ind w:right="217" w:firstLine="0"/>
        <w:rPr>
          <w:sz w:val="24"/>
        </w:rPr>
      </w:pPr>
      <w:r>
        <w:rPr>
          <w:sz w:val="24"/>
        </w:rPr>
        <w:t>Subject</w:t>
      </w:r>
      <w:r>
        <w:rPr>
          <w:spacing w:val="-2"/>
          <w:sz w:val="24"/>
        </w:rPr>
        <w:t xml:space="preserve"> </w:t>
      </w:r>
      <w:r>
        <w:rPr>
          <w:sz w:val="24"/>
        </w:rPr>
        <w:t>to</w:t>
      </w:r>
      <w:r>
        <w:rPr>
          <w:spacing w:val="-2"/>
          <w:sz w:val="24"/>
        </w:rPr>
        <w:t xml:space="preserve"> </w:t>
      </w:r>
      <w:r>
        <w:rPr>
          <w:sz w:val="24"/>
        </w:rPr>
        <w:t>this</w:t>
      </w:r>
      <w:r>
        <w:rPr>
          <w:spacing w:val="-1"/>
          <w:sz w:val="24"/>
        </w:rPr>
        <w:t xml:space="preserve"> </w:t>
      </w:r>
      <w:r>
        <w:rPr>
          <w:sz w:val="24"/>
        </w:rPr>
        <w:t>Act</w:t>
      </w:r>
      <w:r>
        <w:rPr>
          <w:spacing w:val="-2"/>
          <w:sz w:val="24"/>
        </w:rPr>
        <w:t xml:space="preserve"> </w:t>
      </w:r>
      <w:r>
        <w:rPr>
          <w:sz w:val="24"/>
        </w:rPr>
        <w:t>and</w:t>
      </w:r>
      <w:r>
        <w:rPr>
          <w:spacing w:val="-2"/>
          <w:sz w:val="24"/>
        </w:rPr>
        <w:t xml:space="preserve"> </w:t>
      </w:r>
      <w:r>
        <w:rPr>
          <w:sz w:val="24"/>
        </w:rPr>
        <w:t>any</w:t>
      </w:r>
      <w:r>
        <w:rPr>
          <w:spacing w:val="-7"/>
          <w:sz w:val="24"/>
        </w:rPr>
        <w:t xml:space="preserve"> </w:t>
      </w:r>
      <w:r>
        <w:rPr>
          <w:sz w:val="24"/>
        </w:rPr>
        <w:t>other</w:t>
      </w:r>
      <w:r>
        <w:rPr>
          <w:spacing w:val="-2"/>
          <w:sz w:val="24"/>
        </w:rPr>
        <w:t xml:space="preserve"> </w:t>
      </w:r>
      <w:r>
        <w:rPr>
          <w:sz w:val="24"/>
        </w:rPr>
        <w:t>law,</w:t>
      </w:r>
      <w:r>
        <w:rPr>
          <w:spacing w:val="-2"/>
          <w:sz w:val="24"/>
        </w:rPr>
        <w:t xml:space="preserve"> </w:t>
      </w:r>
      <w:r>
        <w:rPr>
          <w:sz w:val="24"/>
        </w:rPr>
        <w:t>the</w:t>
      </w:r>
      <w:r>
        <w:rPr>
          <w:spacing w:val="-1"/>
          <w:sz w:val="24"/>
        </w:rPr>
        <w:t xml:space="preserve"> </w:t>
      </w:r>
      <w:r>
        <w:rPr>
          <w:sz w:val="24"/>
        </w:rPr>
        <w:t>grounds</w:t>
      </w:r>
      <w:r>
        <w:rPr>
          <w:spacing w:val="-2"/>
          <w:sz w:val="24"/>
        </w:rPr>
        <w:t xml:space="preserve"> </w:t>
      </w:r>
      <w:r>
        <w:rPr>
          <w:sz w:val="24"/>
        </w:rPr>
        <w:t>on</w:t>
      </w:r>
      <w:r>
        <w:rPr>
          <w:spacing w:val="-2"/>
          <w:sz w:val="24"/>
        </w:rPr>
        <w:t xml:space="preserve"> </w:t>
      </w:r>
      <w:r>
        <w:rPr>
          <w:sz w:val="24"/>
        </w:rPr>
        <w:t>which</w:t>
      </w:r>
      <w:r>
        <w:rPr>
          <w:spacing w:val="-2"/>
          <w:sz w:val="24"/>
        </w:rPr>
        <w:t xml:space="preserve"> </w:t>
      </w:r>
      <w:r>
        <w:rPr>
          <w:sz w:val="24"/>
        </w:rPr>
        <w:t>any</w:t>
      </w:r>
      <w:r>
        <w:rPr>
          <w:spacing w:val="-7"/>
          <w:sz w:val="24"/>
        </w:rPr>
        <w:t xml:space="preserve"> </w:t>
      </w:r>
      <w:r>
        <w:rPr>
          <w:sz w:val="24"/>
        </w:rPr>
        <w:t>proceedings</w:t>
      </w:r>
      <w:r>
        <w:rPr>
          <w:spacing w:val="-2"/>
          <w:sz w:val="24"/>
        </w:rPr>
        <w:t xml:space="preserve"> </w:t>
      </w:r>
      <w:r>
        <w:rPr>
          <w:sz w:val="24"/>
        </w:rPr>
        <w:t>or</w:t>
      </w:r>
      <w:r>
        <w:rPr>
          <w:spacing w:val="-2"/>
          <w:sz w:val="24"/>
        </w:rPr>
        <w:t xml:space="preserve"> </w:t>
      </w:r>
      <w:r>
        <w:rPr>
          <w:sz w:val="24"/>
        </w:rPr>
        <w:t>decision conducted or made</w:t>
      </w:r>
    </w:p>
    <w:p w14:paraId="7EBD8890" w14:textId="77777777" w:rsidR="002748E4" w:rsidRDefault="002748E4">
      <w:pPr>
        <w:pStyle w:val="ListParagraph"/>
        <w:spacing w:line="259" w:lineRule="auto"/>
        <w:rPr>
          <w:sz w:val="24"/>
        </w:rPr>
        <w:sectPr w:rsidR="002748E4">
          <w:type w:val="continuous"/>
          <w:pgSz w:w="11910" w:h="16840"/>
          <w:pgMar w:top="1340" w:right="1417" w:bottom="280" w:left="1417" w:header="751" w:footer="0" w:gutter="0"/>
          <w:cols w:space="720"/>
        </w:sectPr>
      </w:pPr>
    </w:p>
    <w:p w14:paraId="482CFEB0" w14:textId="77777777" w:rsidR="002748E4" w:rsidRDefault="00000000">
      <w:pPr>
        <w:pStyle w:val="BodyText"/>
        <w:spacing w:before="81" w:line="398" w:lineRule="auto"/>
        <w:ind w:right="3509"/>
      </w:pPr>
      <w:r>
        <w:lastRenderedPageBreak/>
        <w:t>in</w:t>
      </w:r>
      <w:r>
        <w:rPr>
          <w:spacing w:val="-4"/>
        </w:rPr>
        <w:t xml:space="preserve"> </w:t>
      </w:r>
      <w:r>
        <w:t>connection</w:t>
      </w:r>
      <w:r>
        <w:rPr>
          <w:spacing w:val="-4"/>
        </w:rPr>
        <w:t xml:space="preserve"> </w:t>
      </w:r>
      <w:r>
        <w:t>with</w:t>
      </w:r>
      <w:r>
        <w:rPr>
          <w:spacing w:val="-4"/>
        </w:rPr>
        <w:t xml:space="preserve"> </w:t>
      </w:r>
      <w:r>
        <w:t>is</w:t>
      </w:r>
      <w:r>
        <w:rPr>
          <w:spacing w:val="-4"/>
        </w:rPr>
        <w:t xml:space="preserve"> </w:t>
      </w:r>
      <w:r>
        <w:t>Act</w:t>
      </w:r>
      <w:r>
        <w:rPr>
          <w:spacing w:val="-4"/>
        </w:rPr>
        <w:t xml:space="preserve"> </w:t>
      </w:r>
      <w:r>
        <w:t>may</w:t>
      </w:r>
      <w:r>
        <w:rPr>
          <w:spacing w:val="-9"/>
        </w:rPr>
        <w:t xml:space="preserve"> </w:t>
      </w:r>
      <w:r>
        <w:t>be</w:t>
      </w:r>
      <w:r>
        <w:rPr>
          <w:spacing w:val="-5"/>
        </w:rPr>
        <w:t xml:space="preserve"> </w:t>
      </w:r>
      <w:r>
        <w:t>brought</w:t>
      </w:r>
      <w:r>
        <w:rPr>
          <w:spacing w:val="-4"/>
        </w:rPr>
        <w:t xml:space="preserve"> </w:t>
      </w:r>
      <w:r>
        <w:t>on</w:t>
      </w:r>
      <w:r>
        <w:rPr>
          <w:spacing w:val="-4"/>
        </w:rPr>
        <w:t xml:space="preserve"> </w:t>
      </w:r>
      <w:r>
        <w:t>review before the Labour Court shall be—</w:t>
      </w:r>
    </w:p>
    <w:p w14:paraId="013381E1" w14:textId="77777777" w:rsidR="002748E4" w:rsidRDefault="00000000">
      <w:pPr>
        <w:pStyle w:val="ListParagraph"/>
        <w:numPr>
          <w:ilvl w:val="1"/>
          <w:numId w:val="2"/>
        </w:numPr>
        <w:tabs>
          <w:tab w:val="left" w:pos="347"/>
        </w:tabs>
        <w:spacing w:before="1"/>
        <w:ind w:left="347" w:hanging="324"/>
        <w:rPr>
          <w:sz w:val="24"/>
        </w:rPr>
      </w:pPr>
      <w:r>
        <w:rPr>
          <w:sz w:val="24"/>
        </w:rPr>
        <w:t>absence</w:t>
      </w:r>
      <w:r>
        <w:rPr>
          <w:spacing w:val="-4"/>
          <w:sz w:val="24"/>
        </w:rPr>
        <w:t xml:space="preserve"> </w:t>
      </w:r>
      <w:r>
        <w:rPr>
          <w:sz w:val="24"/>
        </w:rPr>
        <w:t>of jurisdiction</w:t>
      </w:r>
      <w:r>
        <w:rPr>
          <w:spacing w:val="-1"/>
          <w:sz w:val="24"/>
        </w:rPr>
        <w:t xml:space="preserve"> </w:t>
      </w:r>
      <w:r>
        <w:rPr>
          <w:sz w:val="24"/>
        </w:rPr>
        <w:t>on the</w:t>
      </w:r>
      <w:r>
        <w:rPr>
          <w:spacing w:val="-1"/>
          <w:sz w:val="24"/>
        </w:rPr>
        <w:t xml:space="preserve"> </w:t>
      </w:r>
      <w:r>
        <w:rPr>
          <w:sz w:val="24"/>
        </w:rPr>
        <w:t>part of</w:t>
      </w:r>
      <w:r>
        <w:rPr>
          <w:spacing w:val="-1"/>
          <w:sz w:val="24"/>
        </w:rPr>
        <w:t xml:space="preserve"> </w:t>
      </w:r>
      <w:r>
        <w:rPr>
          <w:sz w:val="24"/>
        </w:rPr>
        <w:t>the arbitrator or</w:t>
      </w:r>
      <w:r>
        <w:rPr>
          <w:spacing w:val="1"/>
          <w:sz w:val="24"/>
        </w:rPr>
        <w:t xml:space="preserve"> </w:t>
      </w:r>
      <w:r>
        <w:rPr>
          <w:sz w:val="24"/>
        </w:rPr>
        <w:t>adjudicating</w:t>
      </w:r>
      <w:r>
        <w:rPr>
          <w:spacing w:val="-1"/>
          <w:sz w:val="24"/>
        </w:rPr>
        <w:t xml:space="preserve"> </w:t>
      </w:r>
      <w:r>
        <w:rPr>
          <w:sz w:val="24"/>
        </w:rPr>
        <w:t>authority</w:t>
      </w:r>
      <w:r>
        <w:rPr>
          <w:spacing w:val="-5"/>
          <w:sz w:val="24"/>
        </w:rPr>
        <w:t xml:space="preserve"> </w:t>
      </w:r>
      <w:r>
        <w:rPr>
          <w:spacing w:val="-2"/>
          <w:sz w:val="24"/>
        </w:rPr>
        <w:t>concerned;</w:t>
      </w:r>
    </w:p>
    <w:p w14:paraId="300A4358" w14:textId="77777777" w:rsidR="002748E4" w:rsidRDefault="00000000">
      <w:pPr>
        <w:pStyle w:val="ListParagraph"/>
        <w:numPr>
          <w:ilvl w:val="1"/>
          <w:numId w:val="2"/>
        </w:numPr>
        <w:tabs>
          <w:tab w:val="left" w:pos="360"/>
        </w:tabs>
        <w:spacing w:before="180" w:line="398" w:lineRule="auto"/>
        <w:ind w:left="23" w:right="60" w:firstLine="0"/>
        <w:rPr>
          <w:sz w:val="24"/>
        </w:rPr>
      </w:pPr>
      <w:r>
        <w:rPr>
          <w:sz w:val="24"/>
        </w:rPr>
        <w:t>interest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cause, bias,</w:t>
      </w:r>
      <w:r>
        <w:rPr>
          <w:spacing w:val="-2"/>
          <w:sz w:val="24"/>
        </w:rPr>
        <w:t xml:space="preserve"> </w:t>
      </w:r>
      <w:r>
        <w:rPr>
          <w:sz w:val="24"/>
        </w:rPr>
        <w:t>malice</w:t>
      </w:r>
      <w:r>
        <w:rPr>
          <w:spacing w:val="-3"/>
          <w:sz w:val="24"/>
        </w:rPr>
        <w:t xml:space="preserve"> </w:t>
      </w:r>
      <w:r>
        <w:rPr>
          <w:sz w:val="24"/>
        </w:rPr>
        <w:t>or</w:t>
      </w:r>
      <w:r>
        <w:rPr>
          <w:spacing w:val="-2"/>
          <w:sz w:val="24"/>
        </w:rPr>
        <w:t xml:space="preserve"> </w:t>
      </w:r>
      <w:r>
        <w:rPr>
          <w:sz w:val="24"/>
        </w:rPr>
        <w:t>corruption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arbitrator</w:t>
      </w:r>
      <w:r>
        <w:rPr>
          <w:spacing w:val="-2"/>
          <w:sz w:val="24"/>
        </w:rPr>
        <w:t xml:space="preserve"> </w:t>
      </w:r>
      <w:r>
        <w:rPr>
          <w:sz w:val="24"/>
        </w:rPr>
        <w:t>or</w:t>
      </w:r>
      <w:r>
        <w:rPr>
          <w:spacing w:val="-4"/>
          <w:sz w:val="24"/>
        </w:rPr>
        <w:t xml:space="preserve"> </w:t>
      </w:r>
      <w:r>
        <w:rPr>
          <w:sz w:val="24"/>
        </w:rPr>
        <w:t>adjudicating authority concerned:</w:t>
      </w:r>
    </w:p>
    <w:p w14:paraId="14C66010" w14:textId="77777777" w:rsidR="002748E4" w:rsidRDefault="00000000">
      <w:pPr>
        <w:pStyle w:val="ListParagraph"/>
        <w:numPr>
          <w:ilvl w:val="1"/>
          <w:numId w:val="2"/>
        </w:numPr>
        <w:tabs>
          <w:tab w:val="left" w:pos="348"/>
        </w:tabs>
        <w:spacing w:before="1" w:line="259" w:lineRule="auto"/>
        <w:ind w:left="23" w:right="709" w:firstLine="0"/>
        <w:rPr>
          <w:sz w:val="24"/>
        </w:rPr>
      </w:pPr>
      <w:r>
        <w:rPr>
          <w:sz w:val="24"/>
        </w:rPr>
        <w:t>gross</w:t>
      </w:r>
      <w:r>
        <w:rPr>
          <w:spacing w:val="-3"/>
          <w:sz w:val="24"/>
        </w:rPr>
        <w:t xml:space="preserve"> </w:t>
      </w:r>
      <w:r>
        <w:rPr>
          <w:sz w:val="24"/>
        </w:rPr>
        <w:t>irregularity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proceedings</w:t>
      </w:r>
      <w:r>
        <w:rPr>
          <w:spacing w:val="-3"/>
          <w:sz w:val="24"/>
        </w:rPr>
        <w:t xml:space="preserve"> </w:t>
      </w:r>
      <w:r>
        <w:rPr>
          <w:sz w:val="24"/>
        </w:rPr>
        <w:t>or</w:t>
      </w:r>
      <w:r>
        <w:rPr>
          <w:spacing w:val="-3"/>
          <w:sz w:val="24"/>
        </w:rPr>
        <w:t xml:space="preserve"> </w:t>
      </w:r>
      <w:r>
        <w:rPr>
          <w:sz w:val="24"/>
        </w:rPr>
        <w:t>the</w:t>
      </w:r>
      <w:r>
        <w:rPr>
          <w:spacing w:val="-4"/>
          <w:sz w:val="24"/>
        </w:rPr>
        <w:t xml:space="preserve"> </w:t>
      </w:r>
      <w:r>
        <w:rPr>
          <w:sz w:val="24"/>
        </w:rPr>
        <w:t>decision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arbitrator</w:t>
      </w:r>
      <w:r>
        <w:rPr>
          <w:spacing w:val="-3"/>
          <w:sz w:val="24"/>
        </w:rPr>
        <w:t xml:space="preserve"> </w:t>
      </w:r>
      <w:r>
        <w:rPr>
          <w:sz w:val="24"/>
        </w:rPr>
        <w:t>or adjudicating authority concerned.’</w:t>
      </w:r>
    </w:p>
    <w:p w14:paraId="196003AB" w14:textId="77777777" w:rsidR="002748E4" w:rsidRDefault="002748E4">
      <w:pPr>
        <w:pStyle w:val="BodyText"/>
        <w:ind w:left="0"/>
      </w:pPr>
    </w:p>
    <w:p w14:paraId="13797BA5" w14:textId="77777777" w:rsidR="002748E4" w:rsidRDefault="002748E4">
      <w:pPr>
        <w:pStyle w:val="BodyText"/>
        <w:spacing w:before="64"/>
        <w:ind w:left="0"/>
      </w:pPr>
    </w:p>
    <w:p w14:paraId="368933D5" w14:textId="77777777" w:rsidR="002748E4" w:rsidRDefault="00000000">
      <w:pPr>
        <w:pStyle w:val="ListParagraph"/>
        <w:numPr>
          <w:ilvl w:val="0"/>
          <w:numId w:val="4"/>
        </w:numPr>
        <w:tabs>
          <w:tab w:val="left" w:pos="300"/>
        </w:tabs>
        <w:spacing w:before="0" w:line="480" w:lineRule="auto"/>
        <w:ind w:left="23" w:right="277" w:firstLine="0"/>
        <w:rPr>
          <w:sz w:val="24"/>
        </w:rPr>
      </w:pPr>
      <w:r>
        <w:rPr>
          <w:sz w:val="24"/>
        </w:rPr>
        <w:t>At</w:t>
      </w:r>
      <w:r>
        <w:rPr>
          <w:spacing w:val="-3"/>
          <w:sz w:val="24"/>
        </w:rPr>
        <w:t xml:space="preserve"> </w:t>
      </w:r>
      <w:r>
        <w:rPr>
          <w:sz w:val="24"/>
        </w:rPr>
        <w:t>the</w:t>
      </w:r>
      <w:r>
        <w:rPr>
          <w:spacing w:val="-3"/>
          <w:sz w:val="24"/>
        </w:rPr>
        <w:t xml:space="preserve"> </w:t>
      </w:r>
      <w:r>
        <w:rPr>
          <w:sz w:val="24"/>
        </w:rPr>
        <w:t>commencement</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z w:val="24"/>
        </w:rPr>
        <w:t>hearing</w:t>
      </w:r>
      <w:r>
        <w:rPr>
          <w:spacing w:val="-6"/>
          <w:sz w:val="24"/>
        </w:rPr>
        <w:t xml:space="preserve"> </w:t>
      </w:r>
      <w:r>
        <w:rPr>
          <w:sz w:val="24"/>
        </w:rPr>
        <w:t>the</w:t>
      </w:r>
      <w:r>
        <w:rPr>
          <w:spacing w:val="-4"/>
          <w:sz w:val="24"/>
        </w:rPr>
        <w:t xml:space="preserve"> </w:t>
      </w:r>
      <w:r>
        <w:rPr>
          <w:sz w:val="24"/>
        </w:rPr>
        <w:t>applicant</w:t>
      </w:r>
      <w:r>
        <w:rPr>
          <w:spacing w:val="-3"/>
          <w:sz w:val="24"/>
        </w:rPr>
        <w:t xml:space="preserve"> </w:t>
      </w:r>
      <w:r>
        <w:rPr>
          <w:sz w:val="24"/>
        </w:rPr>
        <w:t>abandoned a</w:t>
      </w:r>
      <w:r>
        <w:rPr>
          <w:spacing w:val="-4"/>
          <w:sz w:val="24"/>
        </w:rPr>
        <w:t xml:space="preserve"> </w:t>
      </w:r>
      <w:r>
        <w:rPr>
          <w:sz w:val="24"/>
        </w:rPr>
        <w:t>preliminary</w:t>
      </w:r>
      <w:r>
        <w:rPr>
          <w:spacing w:val="-8"/>
          <w:sz w:val="24"/>
        </w:rPr>
        <w:t xml:space="preserve"> </w:t>
      </w:r>
      <w:r>
        <w:rPr>
          <w:sz w:val="24"/>
        </w:rPr>
        <w:t>issue</w:t>
      </w:r>
      <w:r>
        <w:rPr>
          <w:spacing w:val="-4"/>
          <w:sz w:val="24"/>
        </w:rPr>
        <w:t xml:space="preserve"> </w:t>
      </w:r>
      <w:r>
        <w:rPr>
          <w:sz w:val="24"/>
        </w:rPr>
        <w:t>which he had raised.</w:t>
      </w:r>
    </w:p>
    <w:p w14:paraId="48964E21" w14:textId="77777777" w:rsidR="002748E4" w:rsidRDefault="00000000">
      <w:pPr>
        <w:pStyle w:val="ListParagraph"/>
        <w:numPr>
          <w:ilvl w:val="0"/>
          <w:numId w:val="4"/>
        </w:numPr>
        <w:tabs>
          <w:tab w:val="left" w:pos="300"/>
        </w:tabs>
        <w:spacing w:before="161" w:line="480" w:lineRule="auto"/>
        <w:ind w:left="23" w:right="113" w:firstLine="0"/>
        <w:rPr>
          <w:sz w:val="24"/>
        </w:rPr>
      </w:pPr>
      <w:r>
        <w:rPr>
          <w:sz w:val="24"/>
        </w:rPr>
        <w:t>The background of this matter is that the</w:t>
      </w:r>
      <w:r>
        <w:rPr>
          <w:spacing w:val="40"/>
          <w:sz w:val="24"/>
        </w:rPr>
        <w:t xml:space="preserve"> </w:t>
      </w:r>
      <w:r>
        <w:rPr>
          <w:sz w:val="24"/>
        </w:rPr>
        <w:t>respondent is a duly</w:t>
      </w:r>
      <w:r>
        <w:rPr>
          <w:spacing w:val="40"/>
          <w:sz w:val="24"/>
        </w:rPr>
        <w:t xml:space="preserve"> </w:t>
      </w:r>
      <w:r>
        <w:rPr>
          <w:sz w:val="24"/>
        </w:rPr>
        <w:t>registered company</w:t>
      </w:r>
      <w:r>
        <w:rPr>
          <w:spacing w:val="40"/>
          <w:sz w:val="24"/>
        </w:rPr>
        <w:t xml:space="preserve"> </w:t>
      </w:r>
      <w:r>
        <w:rPr>
          <w:sz w:val="24"/>
        </w:rPr>
        <w:t>in terms of the laws of Zimbabwe. It</w:t>
      </w:r>
      <w:r>
        <w:rPr>
          <w:spacing w:val="40"/>
          <w:sz w:val="24"/>
        </w:rPr>
        <w:t xml:space="preserve"> </w:t>
      </w:r>
      <w:r>
        <w:rPr>
          <w:sz w:val="24"/>
        </w:rPr>
        <w:t>is in the transport operating industry. It operates trucks. The applicant was employed by the respondent as an international truck driver. He was in October 2024 dismissed from employment without disciplinary proceedings having been conducted against him. His trade union intervened. There was quite some communication between the respondent and the trade union. Thereafter on 5November 2024</w:t>
      </w:r>
      <w:r>
        <w:rPr>
          <w:spacing w:val="40"/>
          <w:sz w:val="24"/>
        </w:rPr>
        <w:t xml:space="preserve"> </w:t>
      </w:r>
      <w:r>
        <w:rPr>
          <w:sz w:val="24"/>
        </w:rPr>
        <w:t>a hearing was conducted</w:t>
      </w:r>
      <w:r>
        <w:rPr>
          <w:spacing w:val="40"/>
          <w:sz w:val="24"/>
        </w:rPr>
        <w:t xml:space="preserve"> </w:t>
      </w:r>
      <w:r>
        <w:rPr>
          <w:sz w:val="24"/>
        </w:rPr>
        <w:t>against</w:t>
      </w:r>
      <w:r>
        <w:rPr>
          <w:spacing w:val="-2"/>
          <w:sz w:val="24"/>
        </w:rPr>
        <w:t xml:space="preserve"> </w:t>
      </w:r>
      <w:r>
        <w:rPr>
          <w:sz w:val="24"/>
        </w:rPr>
        <w:t>the</w:t>
      </w:r>
      <w:r>
        <w:rPr>
          <w:spacing w:val="-2"/>
          <w:sz w:val="24"/>
        </w:rPr>
        <w:t xml:space="preserve"> </w:t>
      </w:r>
      <w:r>
        <w:rPr>
          <w:sz w:val="24"/>
        </w:rPr>
        <w:t>applicant in</w:t>
      </w:r>
      <w:r>
        <w:rPr>
          <w:spacing w:val="-2"/>
          <w:sz w:val="24"/>
        </w:rPr>
        <w:t xml:space="preserve"> </w:t>
      </w:r>
      <w:r>
        <w:rPr>
          <w:sz w:val="24"/>
        </w:rPr>
        <w:t>his</w:t>
      </w:r>
      <w:r>
        <w:rPr>
          <w:spacing w:val="-2"/>
          <w:sz w:val="24"/>
        </w:rPr>
        <w:t xml:space="preserve"> </w:t>
      </w:r>
      <w:proofErr w:type="gramStart"/>
      <w:r>
        <w:rPr>
          <w:sz w:val="24"/>
        </w:rPr>
        <w:t>absence</w:t>
      </w:r>
      <w:r>
        <w:rPr>
          <w:spacing w:val="-3"/>
          <w:sz w:val="24"/>
        </w:rPr>
        <w:t xml:space="preserve"> </w:t>
      </w:r>
      <w:r>
        <w:rPr>
          <w:sz w:val="24"/>
        </w:rPr>
        <w:t>.That</w:t>
      </w:r>
      <w:proofErr w:type="gramEnd"/>
      <w:r>
        <w:rPr>
          <w:spacing w:val="-2"/>
          <w:sz w:val="24"/>
        </w:rPr>
        <w:t xml:space="preserve"> </w:t>
      </w:r>
      <w:r>
        <w:rPr>
          <w:sz w:val="24"/>
        </w:rPr>
        <w:t>hearing</w:t>
      </w:r>
      <w:r>
        <w:rPr>
          <w:spacing w:val="-5"/>
          <w:sz w:val="24"/>
        </w:rPr>
        <w:t xml:space="preserve"> </w:t>
      </w:r>
      <w:r>
        <w:rPr>
          <w:sz w:val="24"/>
        </w:rPr>
        <w:t>was</w:t>
      </w:r>
      <w:r>
        <w:rPr>
          <w:spacing w:val="-2"/>
          <w:sz w:val="24"/>
        </w:rPr>
        <w:t xml:space="preserve"> </w:t>
      </w:r>
      <w:r>
        <w:rPr>
          <w:sz w:val="24"/>
        </w:rPr>
        <w:t>chaired</w:t>
      </w:r>
      <w:r>
        <w:rPr>
          <w:spacing w:val="-2"/>
          <w:sz w:val="24"/>
        </w:rPr>
        <w:t xml:space="preserve"> </w:t>
      </w:r>
      <w:r>
        <w:rPr>
          <w:sz w:val="24"/>
        </w:rPr>
        <w:t>by</w:t>
      </w:r>
      <w:r>
        <w:rPr>
          <w:spacing w:val="-5"/>
          <w:sz w:val="24"/>
        </w:rPr>
        <w:t xml:space="preserve"> </w:t>
      </w:r>
      <w:r>
        <w:rPr>
          <w:sz w:val="24"/>
        </w:rPr>
        <w:t>one</w:t>
      </w:r>
      <w:r>
        <w:rPr>
          <w:spacing w:val="-1"/>
          <w:sz w:val="24"/>
        </w:rPr>
        <w:t xml:space="preserve"> </w:t>
      </w:r>
      <w:r>
        <w:rPr>
          <w:sz w:val="24"/>
        </w:rPr>
        <w:t>I</w:t>
      </w:r>
      <w:r>
        <w:rPr>
          <w:spacing w:val="-6"/>
          <w:sz w:val="24"/>
        </w:rPr>
        <w:t xml:space="preserve"> </w:t>
      </w:r>
      <w:r>
        <w:rPr>
          <w:sz w:val="24"/>
        </w:rPr>
        <w:t>Muromba. The trade union intervened and by letter</w:t>
      </w:r>
      <w:r>
        <w:rPr>
          <w:spacing w:val="40"/>
          <w:sz w:val="24"/>
        </w:rPr>
        <w:t xml:space="preserve"> </w:t>
      </w:r>
      <w:r>
        <w:rPr>
          <w:sz w:val="24"/>
        </w:rPr>
        <w:t>dated 11November 2024 applicant was</w:t>
      </w:r>
      <w:r>
        <w:rPr>
          <w:spacing w:val="79"/>
          <w:sz w:val="24"/>
        </w:rPr>
        <w:t xml:space="preserve"> </w:t>
      </w:r>
      <w:r>
        <w:rPr>
          <w:sz w:val="24"/>
        </w:rPr>
        <w:t>reinstated to his position with salary and benefits. He was immediately placed on suspension pending investigations into acts of misconduct.</w:t>
      </w:r>
    </w:p>
    <w:p w14:paraId="49401EC1" w14:textId="77777777" w:rsidR="002748E4" w:rsidRDefault="00000000">
      <w:pPr>
        <w:pStyle w:val="ListParagraph"/>
        <w:numPr>
          <w:ilvl w:val="0"/>
          <w:numId w:val="4"/>
        </w:numPr>
        <w:tabs>
          <w:tab w:val="left" w:pos="360"/>
        </w:tabs>
        <w:ind w:left="360" w:hanging="337"/>
        <w:rPr>
          <w:sz w:val="24"/>
        </w:rPr>
      </w:pPr>
      <w:r>
        <w:rPr>
          <w:sz w:val="24"/>
        </w:rPr>
        <w:t>On</w:t>
      </w:r>
      <w:r>
        <w:rPr>
          <w:spacing w:val="58"/>
          <w:sz w:val="24"/>
        </w:rPr>
        <w:t xml:space="preserve"> </w:t>
      </w:r>
      <w:r>
        <w:rPr>
          <w:sz w:val="24"/>
        </w:rPr>
        <w:t>14 November</w:t>
      </w:r>
      <w:r>
        <w:rPr>
          <w:spacing w:val="-1"/>
          <w:sz w:val="24"/>
        </w:rPr>
        <w:t xml:space="preserve"> </w:t>
      </w:r>
      <w:r>
        <w:rPr>
          <w:sz w:val="24"/>
        </w:rPr>
        <w:t>2024 he</w:t>
      </w:r>
      <w:r>
        <w:rPr>
          <w:spacing w:val="-1"/>
          <w:sz w:val="24"/>
        </w:rPr>
        <w:t xml:space="preserve"> </w:t>
      </w:r>
      <w:r>
        <w:rPr>
          <w:sz w:val="24"/>
        </w:rPr>
        <w:t>was</w:t>
      </w:r>
      <w:r>
        <w:rPr>
          <w:spacing w:val="60"/>
          <w:sz w:val="24"/>
        </w:rPr>
        <w:t xml:space="preserve"> </w:t>
      </w:r>
      <w:r>
        <w:rPr>
          <w:sz w:val="24"/>
        </w:rPr>
        <w:t>invited for a</w:t>
      </w:r>
      <w:r>
        <w:rPr>
          <w:spacing w:val="-1"/>
          <w:sz w:val="24"/>
        </w:rPr>
        <w:t xml:space="preserve"> </w:t>
      </w:r>
      <w:r>
        <w:rPr>
          <w:sz w:val="24"/>
        </w:rPr>
        <w:t>disciplinary</w:t>
      </w:r>
      <w:r>
        <w:rPr>
          <w:spacing w:val="-5"/>
          <w:sz w:val="24"/>
        </w:rPr>
        <w:t xml:space="preserve"> </w:t>
      </w:r>
      <w:r>
        <w:rPr>
          <w:sz w:val="24"/>
        </w:rPr>
        <w:t>hearing</w:t>
      </w:r>
      <w:r>
        <w:rPr>
          <w:spacing w:val="-3"/>
          <w:sz w:val="24"/>
        </w:rPr>
        <w:t xml:space="preserve"> </w:t>
      </w:r>
      <w:r>
        <w:rPr>
          <w:sz w:val="24"/>
        </w:rPr>
        <w:t>for acts of</w:t>
      </w:r>
      <w:r>
        <w:rPr>
          <w:spacing w:val="1"/>
          <w:sz w:val="24"/>
        </w:rPr>
        <w:t xml:space="preserve"> </w:t>
      </w:r>
      <w:r>
        <w:rPr>
          <w:spacing w:val="-2"/>
          <w:sz w:val="24"/>
        </w:rPr>
        <w:t>misconduct.</w:t>
      </w:r>
    </w:p>
    <w:p w14:paraId="3BE8B8FE" w14:textId="77777777" w:rsidR="002748E4" w:rsidRDefault="002748E4">
      <w:pPr>
        <w:pStyle w:val="BodyText"/>
        <w:ind w:left="0"/>
      </w:pPr>
    </w:p>
    <w:p w14:paraId="6A0DAACF" w14:textId="77777777" w:rsidR="002748E4" w:rsidRDefault="00000000">
      <w:pPr>
        <w:pStyle w:val="BodyText"/>
        <w:spacing w:before="1"/>
      </w:pPr>
      <w:r>
        <w:t>The</w:t>
      </w:r>
      <w:r>
        <w:rPr>
          <w:spacing w:val="-3"/>
        </w:rPr>
        <w:t xml:space="preserve"> </w:t>
      </w:r>
      <w:r>
        <w:t>applicant was</w:t>
      </w:r>
      <w:r>
        <w:rPr>
          <w:spacing w:val="-1"/>
        </w:rPr>
        <w:t xml:space="preserve"> </w:t>
      </w:r>
      <w:r>
        <w:t>charged with</w:t>
      </w:r>
      <w:r>
        <w:rPr>
          <w:spacing w:val="-1"/>
        </w:rPr>
        <w:t xml:space="preserve"> </w:t>
      </w:r>
      <w:r>
        <w:t>the</w:t>
      </w:r>
      <w:r>
        <w:rPr>
          <w:spacing w:val="-1"/>
        </w:rPr>
        <w:t xml:space="preserve"> </w:t>
      </w:r>
      <w:r>
        <w:t>following</w:t>
      </w:r>
      <w:r>
        <w:rPr>
          <w:spacing w:val="-3"/>
        </w:rPr>
        <w:t xml:space="preserve"> </w:t>
      </w:r>
      <w:r>
        <w:rPr>
          <w:spacing w:val="-2"/>
        </w:rPr>
        <w:t>offences:</w:t>
      </w:r>
    </w:p>
    <w:p w14:paraId="295EAC6E" w14:textId="77777777" w:rsidR="002748E4" w:rsidRDefault="002748E4">
      <w:pPr>
        <w:pStyle w:val="BodyText"/>
        <w:spacing w:before="158"/>
        <w:ind w:left="0"/>
      </w:pPr>
    </w:p>
    <w:p w14:paraId="3009BAA6" w14:textId="77777777" w:rsidR="002748E4" w:rsidRDefault="00000000">
      <w:pPr>
        <w:pStyle w:val="BodyText"/>
        <w:spacing w:line="480" w:lineRule="auto"/>
        <w:ind w:right="138"/>
      </w:pPr>
      <w:r>
        <w:t>1.Disobedience</w:t>
      </w:r>
      <w:r>
        <w:rPr>
          <w:spacing w:val="-6"/>
        </w:rPr>
        <w:t xml:space="preserve"> </w:t>
      </w:r>
      <w:r>
        <w:t>to</w:t>
      </w:r>
      <w:r>
        <w:rPr>
          <w:spacing w:val="-5"/>
        </w:rPr>
        <w:t xml:space="preserve"> </w:t>
      </w:r>
      <w:r>
        <w:t>a</w:t>
      </w:r>
      <w:r>
        <w:rPr>
          <w:spacing w:val="-5"/>
        </w:rPr>
        <w:t xml:space="preserve"> </w:t>
      </w:r>
      <w:r>
        <w:t>lawful</w:t>
      </w:r>
      <w:r>
        <w:rPr>
          <w:spacing w:val="-5"/>
        </w:rPr>
        <w:t xml:space="preserve"> </w:t>
      </w:r>
      <w:r>
        <w:t>order/instruction</w:t>
      </w:r>
      <w:r>
        <w:rPr>
          <w:spacing w:val="-5"/>
        </w:rPr>
        <w:t xml:space="preserve"> </w:t>
      </w:r>
      <w:r>
        <w:t>/and</w:t>
      </w:r>
      <w:r>
        <w:rPr>
          <w:spacing w:val="-5"/>
        </w:rPr>
        <w:t xml:space="preserve"> </w:t>
      </w:r>
      <w:r>
        <w:t>insubordination</w:t>
      </w:r>
      <w:r>
        <w:rPr>
          <w:spacing w:val="-5"/>
        </w:rPr>
        <w:t xml:space="preserve"> </w:t>
      </w:r>
      <w:r>
        <w:t>and/</w:t>
      </w:r>
      <w:r>
        <w:rPr>
          <w:spacing w:val="-5"/>
        </w:rPr>
        <w:t xml:space="preserve"> </w:t>
      </w:r>
      <w:r>
        <w:t>disrespectful conduct;2. Sabotage. 3.Intimidation and or possession of a dangerous weapon;4.</w:t>
      </w:r>
    </w:p>
    <w:p w14:paraId="004A3F1C" w14:textId="77777777" w:rsidR="002748E4" w:rsidRDefault="00000000">
      <w:pPr>
        <w:pStyle w:val="BodyText"/>
      </w:pPr>
      <w:r>
        <w:t>Disrespectful</w:t>
      </w:r>
      <w:r>
        <w:rPr>
          <w:spacing w:val="-1"/>
        </w:rPr>
        <w:t xml:space="preserve"> </w:t>
      </w:r>
      <w:r>
        <w:t>conduct;5.</w:t>
      </w:r>
      <w:r>
        <w:rPr>
          <w:spacing w:val="-1"/>
        </w:rPr>
        <w:t xml:space="preserve"> </w:t>
      </w:r>
      <w:r>
        <w:t>Gross</w:t>
      </w:r>
      <w:r>
        <w:rPr>
          <w:spacing w:val="-2"/>
        </w:rPr>
        <w:t xml:space="preserve"> negligence.</w:t>
      </w:r>
    </w:p>
    <w:p w14:paraId="3B63CF9E" w14:textId="77777777" w:rsidR="002748E4" w:rsidRDefault="002748E4">
      <w:pPr>
        <w:pStyle w:val="BodyText"/>
        <w:sectPr w:rsidR="002748E4">
          <w:pgSz w:w="11910" w:h="16840"/>
          <w:pgMar w:top="1340" w:right="1417" w:bottom="280" w:left="1417" w:header="751" w:footer="0" w:gutter="0"/>
          <w:cols w:space="720"/>
        </w:sectPr>
      </w:pPr>
    </w:p>
    <w:p w14:paraId="7F20ADF2" w14:textId="77777777" w:rsidR="002748E4" w:rsidRDefault="00000000">
      <w:pPr>
        <w:spacing w:before="81" w:line="480" w:lineRule="auto"/>
        <w:ind w:left="23" w:firstLine="60"/>
        <w:rPr>
          <w:sz w:val="24"/>
        </w:rPr>
      </w:pPr>
      <w:r>
        <w:rPr>
          <w:sz w:val="24"/>
        </w:rPr>
        <w:lastRenderedPageBreak/>
        <w:t>The respondent did not however indicate</w:t>
      </w:r>
      <w:r>
        <w:rPr>
          <w:spacing w:val="40"/>
          <w:sz w:val="24"/>
        </w:rPr>
        <w:t xml:space="preserve"> </w:t>
      </w:r>
      <w:r>
        <w:rPr>
          <w:sz w:val="24"/>
        </w:rPr>
        <w:t>the various</w:t>
      </w:r>
      <w:r>
        <w:rPr>
          <w:spacing w:val="40"/>
          <w:sz w:val="24"/>
        </w:rPr>
        <w:t xml:space="preserve"> </w:t>
      </w:r>
      <w:r>
        <w:rPr>
          <w:sz w:val="24"/>
        </w:rPr>
        <w:t>paragraphs of the code which were violated</w:t>
      </w:r>
      <w:r>
        <w:rPr>
          <w:spacing w:val="-2"/>
          <w:sz w:val="24"/>
        </w:rPr>
        <w:t xml:space="preserve"> </w:t>
      </w:r>
      <w:r>
        <w:rPr>
          <w:sz w:val="24"/>
        </w:rPr>
        <w:t>as</w:t>
      </w:r>
      <w:r>
        <w:rPr>
          <w:spacing w:val="-2"/>
          <w:sz w:val="24"/>
        </w:rPr>
        <w:t xml:space="preserve"> </w:t>
      </w:r>
      <w:r>
        <w:rPr>
          <w:sz w:val="24"/>
        </w:rPr>
        <w:t>this</w:t>
      </w:r>
      <w:r>
        <w:rPr>
          <w:spacing w:val="-2"/>
          <w:sz w:val="24"/>
        </w:rPr>
        <w:t xml:space="preserve"> </w:t>
      </w:r>
      <w:r>
        <w:rPr>
          <w:sz w:val="24"/>
        </w:rPr>
        <w:t>would</w:t>
      </w:r>
      <w:r>
        <w:rPr>
          <w:spacing w:val="-2"/>
          <w:sz w:val="24"/>
        </w:rPr>
        <w:t xml:space="preserve"> </w:t>
      </w:r>
      <w:r>
        <w:rPr>
          <w:sz w:val="24"/>
        </w:rPr>
        <w:t>have</w:t>
      </w:r>
      <w:r>
        <w:rPr>
          <w:spacing w:val="-4"/>
          <w:sz w:val="24"/>
        </w:rPr>
        <w:t xml:space="preserve"> </w:t>
      </w:r>
      <w:r>
        <w:rPr>
          <w:sz w:val="24"/>
        </w:rPr>
        <w:t>been</w:t>
      </w:r>
      <w:r>
        <w:rPr>
          <w:spacing w:val="-2"/>
          <w:sz w:val="24"/>
        </w:rPr>
        <w:t xml:space="preserve"> </w:t>
      </w:r>
      <w:r>
        <w:rPr>
          <w:sz w:val="24"/>
        </w:rPr>
        <w:t>ideal</w:t>
      </w:r>
      <w:r>
        <w:rPr>
          <w:spacing w:val="-2"/>
          <w:sz w:val="24"/>
        </w:rPr>
        <w:t xml:space="preserve"> </w:t>
      </w:r>
      <w:r>
        <w:rPr>
          <w:sz w:val="24"/>
        </w:rPr>
        <w:t>and</w:t>
      </w:r>
      <w:r>
        <w:rPr>
          <w:spacing w:val="40"/>
          <w:sz w:val="24"/>
        </w:rPr>
        <w:t xml:space="preserve"> </w:t>
      </w:r>
      <w:r>
        <w:rPr>
          <w:sz w:val="24"/>
        </w:rPr>
        <w:t>makes</w:t>
      </w:r>
      <w:r>
        <w:rPr>
          <w:spacing w:val="-2"/>
          <w:sz w:val="24"/>
        </w:rPr>
        <w:t xml:space="preserve"> </w:t>
      </w:r>
      <w:r>
        <w:rPr>
          <w:sz w:val="24"/>
        </w:rPr>
        <w:t>it</w:t>
      </w:r>
      <w:r>
        <w:rPr>
          <w:spacing w:val="-2"/>
          <w:sz w:val="24"/>
        </w:rPr>
        <w:t xml:space="preserve"> </w:t>
      </w:r>
      <w:r>
        <w:rPr>
          <w:sz w:val="24"/>
        </w:rPr>
        <w:t>easy</w:t>
      </w:r>
      <w:r>
        <w:rPr>
          <w:spacing w:val="-7"/>
          <w:sz w:val="24"/>
        </w:rPr>
        <w:t xml:space="preserve"> </w:t>
      </w:r>
      <w:r>
        <w:rPr>
          <w:sz w:val="24"/>
        </w:rPr>
        <w:t>to</w:t>
      </w:r>
      <w:r>
        <w:rPr>
          <w:spacing w:val="-2"/>
          <w:sz w:val="24"/>
        </w:rPr>
        <w:t xml:space="preserve"> </w:t>
      </w:r>
      <w:r>
        <w:rPr>
          <w:sz w:val="24"/>
        </w:rPr>
        <w:t>refer.</w:t>
      </w:r>
      <w:r>
        <w:rPr>
          <w:spacing w:val="-2"/>
          <w:sz w:val="24"/>
        </w:rPr>
        <w:t xml:space="preserve"> </w:t>
      </w:r>
      <w:r>
        <w:rPr>
          <w:sz w:val="24"/>
        </w:rPr>
        <w:t xml:space="preserve">See </w:t>
      </w:r>
      <w:r>
        <w:rPr>
          <w:b/>
          <w:sz w:val="24"/>
        </w:rPr>
        <w:t>FAVCO</w:t>
      </w:r>
      <w:r>
        <w:rPr>
          <w:b/>
          <w:spacing w:val="-2"/>
          <w:sz w:val="24"/>
        </w:rPr>
        <w:t xml:space="preserve"> </w:t>
      </w:r>
      <w:r>
        <w:rPr>
          <w:b/>
          <w:sz w:val="24"/>
        </w:rPr>
        <w:t>(Pvt)</w:t>
      </w:r>
      <w:r>
        <w:rPr>
          <w:b/>
          <w:spacing w:val="-4"/>
          <w:sz w:val="24"/>
        </w:rPr>
        <w:t xml:space="preserve"> </w:t>
      </w:r>
      <w:r>
        <w:rPr>
          <w:b/>
          <w:sz w:val="24"/>
        </w:rPr>
        <w:t>Ltd</w:t>
      </w:r>
      <w:r>
        <w:rPr>
          <w:b/>
          <w:spacing w:val="-2"/>
          <w:sz w:val="24"/>
        </w:rPr>
        <w:t xml:space="preserve"> </w:t>
      </w:r>
      <w:r>
        <w:rPr>
          <w:b/>
          <w:sz w:val="24"/>
        </w:rPr>
        <w:t>v Kadzima and Others SC99/2001</w:t>
      </w:r>
      <w:r>
        <w:rPr>
          <w:sz w:val="24"/>
        </w:rPr>
        <w:t>.</w:t>
      </w:r>
    </w:p>
    <w:p w14:paraId="23BE2B6E" w14:textId="77777777" w:rsidR="002748E4" w:rsidRDefault="00000000">
      <w:pPr>
        <w:pStyle w:val="ListParagraph"/>
        <w:numPr>
          <w:ilvl w:val="0"/>
          <w:numId w:val="4"/>
        </w:numPr>
        <w:tabs>
          <w:tab w:val="left" w:pos="360"/>
        </w:tabs>
        <w:spacing w:line="480" w:lineRule="auto"/>
        <w:ind w:left="23" w:right="157" w:firstLine="60"/>
        <w:rPr>
          <w:sz w:val="24"/>
        </w:rPr>
      </w:pPr>
      <w:r>
        <w:rPr>
          <w:sz w:val="24"/>
        </w:rPr>
        <w:t>The hearing was held on 19 November 2024 and</w:t>
      </w:r>
      <w:r>
        <w:rPr>
          <w:spacing w:val="40"/>
          <w:sz w:val="24"/>
        </w:rPr>
        <w:t xml:space="preserve"> </w:t>
      </w:r>
      <w:r>
        <w:rPr>
          <w:sz w:val="24"/>
        </w:rPr>
        <w:t>concluded on 26 November</w:t>
      </w:r>
      <w:r>
        <w:rPr>
          <w:spacing w:val="40"/>
          <w:sz w:val="24"/>
        </w:rPr>
        <w:t xml:space="preserve"> </w:t>
      </w:r>
      <w:r>
        <w:rPr>
          <w:sz w:val="24"/>
        </w:rPr>
        <w:t>2024.It was chaired by</w:t>
      </w:r>
      <w:r>
        <w:rPr>
          <w:spacing w:val="40"/>
          <w:sz w:val="24"/>
        </w:rPr>
        <w:t xml:space="preserve"> </w:t>
      </w:r>
      <w:r>
        <w:rPr>
          <w:sz w:val="24"/>
        </w:rPr>
        <w:t>one Kandira, In explaining why a different person chaired</w:t>
      </w:r>
      <w:r>
        <w:rPr>
          <w:spacing w:val="40"/>
          <w:sz w:val="24"/>
        </w:rPr>
        <w:t xml:space="preserve"> </w:t>
      </w:r>
      <w:r>
        <w:rPr>
          <w:sz w:val="24"/>
        </w:rPr>
        <w:t>the hearing , Leeroy</w:t>
      </w:r>
      <w:r>
        <w:rPr>
          <w:spacing w:val="-7"/>
          <w:sz w:val="24"/>
        </w:rPr>
        <w:t xml:space="preserve"> </w:t>
      </w:r>
      <w:r>
        <w:rPr>
          <w:sz w:val="24"/>
        </w:rPr>
        <w:t>Chimuzani</w:t>
      </w:r>
      <w:r>
        <w:rPr>
          <w:spacing w:val="80"/>
          <w:sz w:val="24"/>
        </w:rPr>
        <w:t xml:space="preserve"> </w:t>
      </w:r>
      <w:r>
        <w:rPr>
          <w:sz w:val="24"/>
        </w:rPr>
        <w:t>who</w:t>
      </w:r>
      <w:r>
        <w:rPr>
          <w:spacing w:val="-2"/>
          <w:sz w:val="24"/>
        </w:rPr>
        <w:t xml:space="preserve"> </w:t>
      </w:r>
      <w:r>
        <w:rPr>
          <w:sz w:val="24"/>
        </w:rPr>
        <w:t>deposed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opposing</w:t>
      </w:r>
      <w:r>
        <w:rPr>
          <w:spacing w:val="40"/>
          <w:sz w:val="24"/>
        </w:rPr>
        <w:t xml:space="preserve"> </w:t>
      </w:r>
      <w:r>
        <w:rPr>
          <w:sz w:val="24"/>
        </w:rPr>
        <w:t>affidavit</w:t>
      </w:r>
      <w:r>
        <w:rPr>
          <w:spacing w:val="-2"/>
          <w:sz w:val="24"/>
        </w:rPr>
        <w:t xml:space="preserve"> </w:t>
      </w:r>
      <w:r>
        <w:rPr>
          <w:sz w:val="24"/>
        </w:rPr>
        <w:t>filed</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respondent stated that as I. Muromba</w:t>
      </w:r>
      <w:r>
        <w:rPr>
          <w:spacing w:val="40"/>
          <w:sz w:val="24"/>
        </w:rPr>
        <w:t xml:space="preserve"> </w:t>
      </w:r>
      <w:r>
        <w:rPr>
          <w:sz w:val="24"/>
        </w:rPr>
        <w:t>had chaired the initial failed hearing, the view was that I. Muromba might have already hold</w:t>
      </w:r>
      <w:r>
        <w:rPr>
          <w:spacing w:val="40"/>
          <w:sz w:val="24"/>
        </w:rPr>
        <w:t xml:space="preserve"> </w:t>
      </w:r>
      <w:r>
        <w:rPr>
          <w:sz w:val="24"/>
        </w:rPr>
        <w:t>a view</w:t>
      </w:r>
      <w:r>
        <w:rPr>
          <w:spacing w:val="40"/>
          <w:sz w:val="24"/>
        </w:rPr>
        <w:t xml:space="preserve"> </w:t>
      </w:r>
      <w:r>
        <w:rPr>
          <w:sz w:val="24"/>
        </w:rPr>
        <w:t>which would not be fair to the applicant .It was therefore decided in the interests of fairness that a different person chaired the</w:t>
      </w:r>
      <w:r>
        <w:rPr>
          <w:spacing w:val="40"/>
          <w:sz w:val="24"/>
        </w:rPr>
        <w:t xml:space="preserve"> </w:t>
      </w:r>
      <w:r>
        <w:rPr>
          <w:sz w:val="24"/>
        </w:rPr>
        <w:t xml:space="preserve">disciplinary </w:t>
      </w:r>
      <w:r>
        <w:rPr>
          <w:spacing w:val="-2"/>
          <w:sz w:val="24"/>
        </w:rPr>
        <w:t>hearing.</w:t>
      </w:r>
    </w:p>
    <w:p w14:paraId="5194E105" w14:textId="77777777" w:rsidR="002748E4" w:rsidRDefault="00000000">
      <w:pPr>
        <w:pStyle w:val="ListParagraph"/>
        <w:numPr>
          <w:ilvl w:val="0"/>
          <w:numId w:val="4"/>
        </w:numPr>
        <w:tabs>
          <w:tab w:val="left" w:pos="300"/>
        </w:tabs>
        <w:spacing w:before="159" w:line="480" w:lineRule="auto"/>
        <w:ind w:left="23" w:right="143" w:firstLine="0"/>
        <w:rPr>
          <w:sz w:val="24"/>
        </w:rPr>
      </w:pPr>
      <w:r>
        <w:rPr>
          <w:sz w:val="24"/>
        </w:rPr>
        <w:t>On the charge of willful disobedience to a lawful order the applicant was tasked to take a consignment to Zambia. When he got to the border, he sent a message that he had been denied</w:t>
      </w:r>
      <w:r>
        <w:rPr>
          <w:spacing w:val="-2"/>
          <w:sz w:val="24"/>
        </w:rPr>
        <w:t xml:space="preserve"> </w:t>
      </w:r>
      <w:proofErr w:type="gramStart"/>
      <w:r>
        <w:rPr>
          <w:sz w:val="24"/>
        </w:rPr>
        <w:t>entry</w:t>
      </w:r>
      <w:r>
        <w:rPr>
          <w:spacing w:val="-7"/>
          <w:sz w:val="24"/>
        </w:rPr>
        <w:t xml:space="preserve"> </w:t>
      </w:r>
      <w:r>
        <w:rPr>
          <w:sz w:val="24"/>
        </w:rPr>
        <w:t>.</w:t>
      </w:r>
      <w:proofErr w:type="gramEnd"/>
      <w:r>
        <w:rPr>
          <w:spacing w:val="-2"/>
          <w:sz w:val="24"/>
        </w:rPr>
        <w:t xml:space="preserve"> </w:t>
      </w:r>
      <w:r>
        <w:rPr>
          <w:sz w:val="24"/>
        </w:rPr>
        <w:t>He</w:t>
      </w:r>
      <w:r>
        <w:rPr>
          <w:spacing w:val="-3"/>
          <w:sz w:val="24"/>
        </w:rPr>
        <w:t xml:space="preserve"> </w:t>
      </w:r>
      <w:r>
        <w:rPr>
          <w:sz w:val="24"/>
        </w:rPr>
        <w:t>therefore</w:t>
      </w:r>
      <w:r>
        <w:rPr>
          <w:spacing w:val="-4"/>
          <w:sz w:val="24"/>
        </w:rPr>
        <w:t xml:space="preserve"> </w:t>
      </w:r>
      <w:r>
        <w:rPr>
          <w:sz w:val="24"/>
        </w:rPr>
        <w:t>left</w:t>
      </w:r>
      <w:r>
        <w:rPr>
          <w:spacing w:val="-2"/>
          <w:sz w:val="24"/>
        </w:rPr>
        <w:t xml:space="preserve"> </w:t>
      </w:r>
      <w:r>
        <w:rPr>
          <w:sz w:val="24"/>
        </w:rPr>
        <w:t>the</w:t>
      </w:r>
      <w:r>
        <w:rPr>
          <w:spacing w:val="-3"/>
          <w:sz w:val="24"/>
        </w:rPr>
        <w:t xml:space="preserve"> </w:t>
      </w:r>
      <w:r>
        <w:rPr>
          <w:sz w:val="24"/>
        </w:rPr>
        <w:t>truck</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border</w:t>
      </w:r>
      <w:r>
        <w:rPr>
          <w:spacing w:val="-2"/>
          <w:sz w:val="24"/>
        </w:rPr>
        <w:t xml:space="preserve"> </w:t>
      </w:r>
      <w:r>
        <w:rPr>
          <w:sz w:val="24"/>
        </w:rPr>
        <w:t>and</w:t>
      </w:r>
      <w:r>
        <w:rPr>
          <w:spacing w:val="-2"/>
          <w:sz w:val="24"/>
        </w:rPr>
        <w:t xml:space="preserve"> </w:t>
      </w:r>
      <w:r>
        <w:rPr>
          <w:sz w:val="24"/>
        </w:rPr>
        <w:t>returned</w:t>
      </w:r>
      <w:r>
        <w:rPr>
          <w:spacing w:val="-2"/>
          <w:sz w:val="24"/>
        </w:rPr>
        <w:t xml:space="preserve"> </w:t>
      </w:r>
      <w:r>
        <w:rPr>
          <w:sz w:val="24"/>
        </w:rPr>
        <w:t>to</w:t>
      </w:r>
      <w:r>
        <w:rPr>
          <w:spacing w:val="-2"/>
          <w:sz w:val="24"/>
        </w:rPr>
        <w:t xml:space="preserve"> </w:t>
      </w:r>
      <w:r>
        <w:rPr>
          <w:sz w:val="24"/>
        </w:rPr>
        <w:t>Harare.</w:t>
      </w:r>
      <w:r>
        <w:rPr>
          <w:spacing w:val="-2"/>
          <w:sz w:val="24"/>
        </w:rPr>
        <w:t xml:space="preserve"> </w:t>
      </w:r>
      <w:r>
        <w:rPr>
          <w:sz w:val="24"/>
        </w:rPr>
        <w:t>Another</w:t>
      </w:r>
      <w:r>
        <w:rPr>
          <w:spacing w:val="-2"/>
          <w:sz w:val="24"/>
        </w:rPr>
        <w:t xml:space="preserve"> </w:t>
      </w:r>
      <w:r>
        <w:rPr>
          <w:sz w:val="24"/>
        </w:rPr>
        <w:t>driver had to be assigned to complete that task. On a different date the applicant was assigned to transport</w:t>
      </w:r>
      <w:r>
        <w:rPr>
          <w:spacing w:val="40"/>
          <w:sz w:val="24"/>
        </w:rPr>
        <w:t xml:space="preserve"> </w:t>
      </w:r>
      <w:r>
        <w:rPr>
          <w:sz w:val="24"/>
        </w:rPr>
        <w:t>a donation to His Excellency the President of Zimbabwe’s farm. Applicant was given specific instructions to wait in Kwekwe for him to get some escort to go to the farm.</w:t>
      </w:r>
    </w:p>
    <w:p w14:paraId="57895049" w14:textId="77777777" w:rsidR="002748E4" w:rsidRDefault="00000000">
      <w:pPr>
        <w:pStyle w:val="BodyText"/>
        <w:spacing w:before="1" w:line="480" w:lineRule="auto"/>
        <w:ind w:right="60"/>
      </w:pPr>
      <w:r>
        <w:t xml:space="preserve">Applicant disregarded the instruction to wait in Kwekwe. </w:t>
      </w:r>
      <w:proofErr w:type="gramStart"/>
      <w:r>
        <w:t>Instead</w:t>
      </w:r>
      <w:proofErr w:type="gramEnd"/>
      <w:r>
        <w:t xml:space="preserve"> he drove straight to the farm</w:t>
      </w:r>
      <w:r>
        <w:rPr>
          <w:spacing w:val="-3"/>
        </w:rPr>
        <w:t xml:space="preserve"> </w:t>
      </w:r>
      <w:r>
        <w:t>which</w:t>
      </w:r>
      <w:r>
        <w:rPr>
          <w:spacing w:val="-2"/>
        </w:rPr>
        <w:t xml:space="preserve"> </w:t>
      </w:r>
      <w:r>
        <w:t>caused</w:t>
      </w:r>
      <w:r>
        <w:rPr>
          <w:spacing w:val="-3"/>
        </w:rPr>
        <w:t xml:space="preserve"> </w:t>
      </w:r>
      <w:r>
        <w:t>some</w:t>
      </w:r>
      <w:r>
        <w:rPr>
          <w:spacing w:val="-2"/>
        </w:rPr>
        <w:t xml:space="preserve"> </w:t>
      </w:r>
      <w:r>
        <w:t>security</w:t>
      </w:r>
      <w:r>
        <w:rPr>
          <w:spacing w:val="-8"/>
        </w:rPr>
        <w:t xml:space="preserve"> </w:t>
      </w:r>
      <w:r>
        <w:t>concerns</w:t>
      </w:r>
      <w:r>
        <w:rPr>
          <w:spacing w:val="-2"/>
        </w:rPr>
        <w:t xml:space="preserve"> </w:t>
      </w:r>
      <w:r>
        <w:t>which</w:t>
      </w:r>
      <w:r>
        <w:rPr>
          <w:spacing w:val="-1"/>
        </w:rPr>
        <w:t xml:space="preserve"> </w:t>
      </w:r>
      <w:r>
        <w:t>could</w:t>
      </w:r>
      <w:r>
        <w:rPr>
          <w:spacing w:val="-3"/>
        </w:rPr>
        <w:t xml:space="preserve"> </w:t>
      </w:r>
      <w:r>
        <w:t>have</w:t>
      </w:r>
      <w:r>
        <w:rPr>
          <w:spacing w:val="-5"/>
        </w:rPr>
        <w:t xml:space="preserve"> </w:t>
      </w:r>
      <w:r>
        <w:t>been</w:t>
      </w:r>
      <w:r>
        <w:rPr>
          <w:spacing w:val="-3"/>
        </w:rPr>
        <w:t xml:space="preserve"> </w:t>
      </w:r>
      <w:r>
        <w:t>avoided</w:t>
      </w:r>
      <w:r>
        <w:rPr>
          <w:spacing w:val="-2"/>
        </w:rPr>
        <w:t xml:space="preserve"> </w:t>
      </w:r>
      <w:r>
        <w:t>had</w:t>
      </w:r>
      <w:r>
        <w:rPr>
          <w:spacing w:val="-3"/>
        </w:rPr>
        <w:t xml:space="preserve"> </w:t>
      </w:r>
      <w:r>
        <w:t>he</w:t>
      </w:r>
      <w:r>
        <w:rPr>
          <w:spacing w:val="-4"/>
        </w:rPr>
        <w:t xml:space="preserve"> </w:t>
      </w:r>
      <w:r>
        <w:t>obeyed</w:t>
      </w:r>
      <w:r>
        <w:rPr>
          <w:spacing w:val="-3"/>
        </w:rPr>
        <w:t xml:space="preserve"> </w:t>
      </w:r>
      <w:r>
        <w:t xml:space="preserve">the </w:t>
      </w:r>
      <w:r>
        <w:rPr>
          <w:spacing w:val="-2"/>
        </w:rPr>
        <w:t>order.</w:t>
      </w:r>
    </w:p>
    <w:p w14:paraId="49D9E7B2" w14:textId="77777777" w:rsidR="002748E4" w:rsidRDefault="00000000">
      <w:pPr>
        <w:pStyle w:val="ListParagraph"/>
        <w:numPr>
          <w:ilvl w:val="0"/>
          <w:numId w:val="4"/>
        </w:numPr>
        <w:tabs>
          <w:tab w:val="left" w:pos="300"/>
        </w:tabs>
        <w:spacing w:before="161" w:line="480" w:lineRule="auto"/>
        <w:ind w:left="23" w:right="115" w:firstLine="0"/>
        <w:rPr>
          <w:sz w:val="24"/>
        </w:rPr>
      </w:pP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disrespectful</w:t>
      </w:r>
      <w:r>
        <w:rPr>
          <w:spacing w:val="-3"/>
          <w:sz w:val="24"/>
        </w:rPr>
        <w:t xml:space="preserve"> </w:t>
      </w:r>
      <w:r>
        <w:rPr>
          <w:sz w:val="24"/>
        </w:rPr>
        <w:t>conduct,</w:t>
      </w:r>
      <w:r>
        <w:rPr>
          <w:spacing w:val="-3"/>
          <w:sz w:val="24"/>
        </w:rPr>
        <w:t xml:space="preserve"> </w:t>
      </w:r>
      <w:r>
        <w:rPr>
          <w:sz w:val="24"/>
        </w:rPr>
        <w:t>when</w:t>
      </w:r>
      <w:r>
        <w:rPr>
          <w:spacing w:val="40"/>
          <w:sz w:val="24"/>
        </w:rPr>
        <w:t xml:space="preserve"> </w:t>
      </w:r>
      <w:r>
        <w:rPr>
          <w:sz w:val="24"/>
        </w:rPr>
        <w:t>the</w:t>
      </w:r>
      <w:r>
        <w:rPr>
          <w:spacing w:val="-4"/>
          <w:sz w:val="24"/>
        </w:rPr>
        <w:t xml:space="preserve"> </w:t>
      </w:r>
      <w:r>
        <w:rPr>
          <w:sz w:val="24"/>
        </w:rPr>
        <w:t>applicant</w:t>
      </w:r>
      <w:r>
        <w:rPr>
          <w:spacing w:val="-2"/>
          <w:sz w:val="24"/>
        </w:rPr>
        <w:t xml:space="preserve"> </w:t>
      </w:r>
      <w:r>
        <w:rPr>
          <w:sz w:val="24"/>
        </w:rPr>
        <w:t>was</w:t>
      </w:r>
      <w:r>
        <w:rPr>
          <w:spacing w:val="-3"/>
          <w:sz w:val="24"/>
        </w:rPr>
        <w:t xml:space="preserve"> </w:t>
      </w:r>
      <w:r>
        <w:rPr>
          <w:sz w:val="24"/>
        </w:rPr>
        <w:t>assigned</w:t>
      </w:r>
      <w:r>
        <w:rPr>
          <w:spacing w:val="-1"/>
          <w:sz w:val="24"/>
        </w:rPr>
        <w:t xml:space="preserve"> </w:t>
      </w:r>
      <w:r>
        <w:rPr>
          <w:sz w:val="24"/>
        </w:rPr>
        <w:t>to</w:t>
      </w:r>
      <w:r>
        <w:rPr>
          <w:spacing w:val="-1"/>
          <w:sz w:val="24"/>
        </w:rPr>
        <w:t xml:space="preserve"> </w:t>
      </w:r>
      <w:r>
        <w:rPr>
          <w:sz w:val="24"/>
        </w:rPr>
        <w:t>go</w:t>
      </w:r>
      <w:r>
        <w:rPr>
          <w:spacing w:val="40"/>
          <w:sz w:val="24"/>
        </w:rPr>
        <w:t xml:space="preserve"> </w:t>
      </w:r>
      <w:r>
        <w:rPr>
          <w:sz w:val="24"/>
        </w:rPr>
        <w:t>to</w:t>
      </w:r>
      <w:r>
        <w:rPr>
          <w:spacing w:val="-1"/>
          <w:sz w:val="24"/>
        </w:rPr>
        <w:t xml:space="preserve"> </w:t>
      </w:r>
      <w:proofErr w:type="gramStart"/>
      <w:r>
        <w:rPr>
          <w:sz w:val="24"/>
        </w:rPr>
        <w:t>Zambia</w:t>
      </w:r>
      <w:r>
        <w:rPr>
          <w:spacing w:val="-4"/>
          <w:sz w:val="24"/>
        </w:rPr>
        <w:t xml:space="preserve"> </w:t>
      </w:r>
      <w:r>
        <w:rPr>
          <w:sz w:val="24"/>
        </w:rPr>
        <w:t>,</w:t>
      </w:r>
      <w:proofErr w:type="gramEnd"/>
      <w:r>
        <w:rPr>
          <w:sz w:val="24"/>
        </w:rPr>
        <w:t xml:space="preserve"> he was granted the necessary travel and subsistence funds. However, he went to the Administrator and asked for more funds. When he was advised that he is given only that which had been authorized he sulked at the officer and banged the door on his way out.</w:t>
      </w:r>
    </w:p>
    <w:p w14:paraId="479A7613" w14:textId="77777777" w:rsidR="002748E4" w:rsidRDefault="002748E4">
      <w:pPr>
        <w:pStyle w:val="ListParagraph"/>
        <w:spacing w:line="480" w:lineRule="auto"/>
        <w:rPr>
          <w:sz w:val="24"/>
        </w:rPr>
        <w:sectPr w:rsidR="002748E4">
          <w:pgSz w:w="11910" w:h="16840"/>
          <w:pgMar w:top="1340" w:right="1417" w:bottom="280" w:left="1417" w:header="751" w:footer="0" w:gutter="0"/>
          <w:cols w:space="720"/>
        </w:sectPr>
      </w:pPr>
    </w:p>
    <w:p w14:paraId="0BB08BA6" w14:textId="77777777" w:rsidR="002748E4" w:rsidRDefault="00000000">
      <w:pPr>
        <w:pStyle w:val="BodyText"/>
        <w:spacing w:before="81" w:line="480" w:lineRule="auto"/>
        <w:ind w:right="138"/>
      </w:pPr>
      <w:r>
        <w:lastRenderedPageBreak/>
        <w:t>The</w:t>
      </w:r>
      <w:r>
        <w:rPr>
          <w:spacing w:val="-4"/>
        </w:rPr>
        <w:t xml:space="preserve"> </w:t>
      </w:r>
      <w:r>
        <w:t>sabotage</w:t>
      </w:r>
      <w:r>
        <w:rPr>
          <w:spacing w:val="-1"/>
        </w:rPr>
        <w:t xml:space="preserve"> </w:t>
      </w:r>
      <w:r>
        <w:t>charge</w:t>
      </w:r>
      <w:r>
        <w:rPr>
          <w:spacing w:val="-3"/>
        </w:rPr>
        <w:t xml:space="preserve"> </w:t>
      </w:r>
      <w:r>
        <w:t>arose</w:t>
      </w:r>
      <w:r>
        <w:rPr>
          <w:spacing w:val="-4"/>
        </w:rPr>
        <w:t xml:space="preserve"> </w:t>
      </w:r>
      <w:r>
        <w:t>from</w:t>
      </w:r>
      <w:r>
        <w:rPr>
          <w:spacing w:val="-2"/>
        </w:rPr>
        <w:t xml:space="preserve"> </w:t>
      </w:r>
      <w:r>
        <w:t>his</w:t>
      </w:r>
      <w:r>
        <w:rPr>
          <w:spacing w:val="-2"/>
        </w:rPr>
        <w:t xml:space="preserve"> </w:t>
      </w:r>
      <w:r>
        <w:t>unexplained</w:t>
      </w:r>
      <w:r>
        <w:rPr>
          <w:spacing w:val="-2"/>
        </w:rPr>
        <w:t xml:space="preserve"> </w:t>
      </w:r>
      <w:r>
        <w:t>conduct</w:t>
      </w:r>
      <w:r>
        <w:rPr>
          <w:spacing w:val="-2"/>
        </w:rPr>
        <w:t xml:space="preserve"> </w:t>
      </w:r>
      <w:r>
        <w:t>when</w:t>
      </w:r>
      <w:r>
        <w:rPr>
          <w:spacing w:val="-2"/>
        </w:rPr>
        <w:t xml:space="preserve"> </w:t>
      </w:r>
      <w:r>
        <w:t>he</w:t>
      </w:r>
      <w:r>
        <w:rPr>
          <w:spacing w:val="-3"/>
        </w:rPr>
        <w:t xml:space="preserve"> </w:t>
      </w:r>
      <w:r>
        <w:t>left</w:t>
      </w:r>
      <w:r>
        <w:rPr>
          <w:spacing w:val="-2"/>
        </w:rPr>
        <w:t xml:space="preserve"> </w:t>
      </w:r>
      <w:r>
        <w:t>a</w:t>
      </w:r>
      <w:r>
        <w:rPr>
          <w:spacing w:val="-4"/>
        </w:rPr>
        <w:t xml:space="preserve"> </w:t>
      </w:r>
      <w:r>
        <w:t>loaded</w:t>
      </w:r>
      <w:r>
        <w:rPr>
          <w:spacing w:val="-2"/>
        </w:rPr>
        <w:t xml:space="preserve"> </w:t>
      </w:r>
      <w:r>
        <w:t>truck</w:t>
      </w:r>
      <w:r>
        <w:rPr>
          <w:spacing w:val="-2"/>
        </w:rPr>
        <w:t xml:space="preserve"> </w:t>
      </w:r>
      <w:r>
        <w:t>at</w:t>
      </w:r>
      <w:r>
        <w:rPr>
          <w:spacing w:val="-2"/>
        </w:rPr>
        <w:t xml:space="preserve"> </w:t>
      </w:r>
      <w:r>
        <w:t xml:space="preserve">the border of Zimbabwe and Zambia. Had he not conducted himself in that </w:t>
      </w:r>
      <w:proofErr w:type="gramStart"/>
      <w:r>
        <w:t>manner ,</w:t>
      </w:r>
      <w:proofErr w:type="gramEnd"/>
      <w:r>
        <w:t xml:space="preserve"> the employer would not have incurred financial loss which included sending another driver to complete the task.</w:t>
      </w:r>
    </w:p>
    <w:p w14:paraId="0EEA237E" w14:textId="77777777" w:rsidR="002748E4" w:rsidRDefault="00000000">
      <w:pPr>
        <w:pStyle w:val="ListParagraph"/>
        <w:numPr>
          <w:ilvl w:val="0"/>
          <w:numId w:val="4"/>
        </w:numPr>
        <w:tabs>
          <w:tab w:val="left" w:pos="300"/>
        </w:tabs>
        <w:ind w:left="300" w:hanging="277"/>
        <w:rPr>
          <w:sz w:val="24"/>
        </w:rPr>
      </w:pPr>
      <w:r>
        <w:rPr>
          <w:sz w:val="24"/>
        </w:rPr>
        <w:t>The</w:t>
      </w:r>
      <w:r>
        <w:rPr>
          <w:spacing w:val="-5"/>
          <w:sz w:val="24"/>
        </w:rPr>
        <w:t xml:space="preserve"> </w:t>
      </w:r>
      <w:r>
        <w:rPr>
          <w:sz w:val="24"/>
        </w:rPr>
        <w:t>facts</w:t>
      </w:r>
      <w:r>
        <w:rPr>
          <w:spacing w:val="-1"/>
          <w:sz w:val="24"/>
        </w:rPr>
        <w:t xml:space="preserve"> </w:t>
      </w:r>
      <w:r>
        <w:rPr>
          <w:sz w:val="24"/>
        </w:rPr>
        <w:t>with respect</w:t>
      </w:r>
      <w:r>
        <w:rPr>
          <w:spacing w:val="3"/>
          <w:sz w:val="24"/>
        </w:rPr>
        <w:t xml:space="preserve"> </w:t>
      </w:r>
      <w:r>
        <w:rPr>
          <w:sz w:val="24"/>
        </w:rPr>
        <w:t>to all</w:t>
      </w:r>
      <w:r>
        <w:rPr>
          <w:spacing w:val="-1"/>
          <w:sz w:val="24"/>
        </w:rPr>
        <w:t xml:space="preserve"> </w:t>
      </w:r>
      <w:r>
        <w:rPr>
          <w:sz w:val="24"/>
        </w:rPr>
        <w:t>the</w:t>
      </w:r>
      <w:r>
        <w:rPr>
          <w:spacing w:val="-2"/>
          <w:sz w:val="24"/>
        </w:rPr>
        <w:t xml:space="preserve"> </w:t>
      </w:r>
      <w:r>
        <w:rPr>
          <w:sz w:val="24"/>
        </w:rPr>
        <w:t>offences</w:t>
      </w:r>
      <w:r>
        <w:rPr>
          <w:spacing w:val="1"/>
          <w:sz w:val="24"/>
        </w:rPr>
        <w:t xml:space="preserve"> </w:t>
      </w:r>
      <w:r>
        <w:rPr>
          <w:sz w:val="24"/>
        </w:rPr>
        <w:t>are</w:t>
      </w:r>
      <w:r>
        <w:rPr>
          <w:spacing w:val="-2"/>
          <w:sz w:val="24"/>
        </w:rPr>
        <w:t xml:space="preserve"> </w:t>
      </w:r>
      <w:r>
        <w:rPr>
          <w:sz w:val="24"/>
        </w:rPr>
        <w:t>on</w:t>
      </w:r>
      <w:r>
        <w:rPr>
          <w:spacing w:val="2"/>
          <w:sz w:val="24"/>
        </w:rPr>
        <w:t xml:space="preserve"> </w:t>
      </w:r>
      <w:r>
        <w:rPr>
          <w:sz w:val="24"/>
        </w:rPr>
        <w:t>record</w:t>
      </w:r>
      <w:r>
        <w:rPr>
          <w:spacing w:val="1"/>
          <w:sz w:val="24"/>
        </w:rPr>
        <w:t xml:space="preserve"> </w:t>
      </w:r>
      <w:r>
        <w:rPr>
          <w:sz w:val="24"/>
        </w:rPr>
        <w:t>and</w:t>
      </w:r>
      <w:r>
        <w:rPr>
          <w:spacing w:val="59"/>
          <w:sz w:val="24"/>
        </w:rPr>
        <w:t xml:space="preserve"> </w:t>
      </w:r>
      <w:r>
        <w:rPr>
          <w:sz w:val="24"/>
        </w:rPr>
        <w:t>appear</w:t>
      </w:r>
      <w:r>
        <w:rPr>
          <w:spacing w:val="-1"/>
          <w:sz w:val="24"/>
        </w:rPr>
        <w:t xml:space="preserve"> </w:t>
      </w:r>
      <w:r>
        <w:rPr>
          <w:sz w:val="24"/>
        </w:rPr>
        <w:t>not to</w:t>
      </w:r>
      <w:r>
        <w:rPr>
          <w:spacing w:val="1"/>
          <w:sz w:val="24"/>
        </w:rPr>
        <w:t xml:space="preserve"> </w:t>
      </w:r>
      <w:r>
        <w:rPr>
          <w:sz w:val="24"/>
        </w:rPr>
        <w:t>be</w:t>
      </w:r>
      <w:r>
        <w:rPr>
          <w:spacing w:val="59"/>
          <w:sz w:val="24"/>
        </w:rPr>
        <w:t xml:space="preserve"> </w:t>
      </w:r>
      <w:r>
        <w:rPr>
          <w:sz w:val="24"/>
        </w:rPr>
        <w:t xml:space="preserve">in </w:t>
      </w:r>
      <w:r>
        <w:rPr>
          <w:spacing w:val="-2"/>
          <w:sz w:val="24"/>
        </w:rPr>
        <w:t>dispute.</w:t>
      </w:r>
    </w:p>
    <w:p w14:paraId="4760577D" w14:textId="77777777" w:rsidR="002748E4" w:rsidRDefault="002748E4">
      <w:pPr>
        <w:pStyle w:val="BodyText"/>
        <w:spacing w:before="158"/>
        <w:ind w:left="0"/>
      </w:pPr>
    </w:p>
    <w:p w14:paraId="56093186" w14:textId="77777777" w:rsidR="002748E4" w:rsidRDefault="00000000">
      <w:pPr>
        <w:pStyle w:val="BodyText"/>
        <w:spacing w:line="480" w:lineRule="auto"/>
        <w:ind w:right="138"/>
      </w:pPr>
      <w:r>
        <w:t>At the conclusion of the hearing the disciplinary authority held the view</w:t>
      </w:r>
      <w:r>
        <w:rPr>
          <w:spacing w:val="40"/>
        </w:rPr>
        <w:t xml:space="preserve"> </w:t>
      </w:r>
      <w:r>
        <w:t>that the charges were substantiated but would not persist with the charge of gross negligence since it</w:t>
      </w:r>
      <w:r>
        <w:rPr>
          <w:spacing w:val="40"/>
        </w:rPr>
        <w:t xml:space="preserve"> </w:t>
      </w:r>
      <w:r>
        <w:t>had been</w:t>
      </w:r>
      <w:r>
        <w:rPr>
          <w:spacing w:val="-2"/>
        </w:rPr>
        <w:t xml:space="preserve"> </w:t>
      </w:r>
      <w:r>
        <w:t>conclusively</w:t>
      </w:r>
      <w:r>
        <w:rPr>
          <w:spacing w:val="-7"/>
        </w:rPr>
        <w:t xml:space="preserve"> </w:t>
      </w:r>
      <w:r>
        <w:t>dealt with long</w:t>
      </w:r>
      <w:r>
        <w:rPr>
          <w:spacing w:val="40"/>
        </w:rPr>
        <w:t xml:space="preserve"> </w:t>
      </w:r>
      <w:r>
        <w:t>before</w:t>
      </w:r>
      <w:r>
        <w:rPr>
          <w:spacing w:val="-4"/>
        </w:rPr>
        <w:t xml:space="preserve"> </w:t>
      </w:r>
      <w:r>
        <w:t>the</w:t>
      </w:r>
      <w:r>
        <w:rPr>
          <w:spacing w:val="-2"/>
        </w:rPr>
        <w:t xml:space="preserve"> </w:t>
      </w:r>
      <w:r>
        <w:t>disciplinary</w:t>
      </w:r>
      <w:r>
        <w:rPr>
          <w:spacing w:val="-7"/>
        </w:rPr>
        <w:t xml:space="preserve"> </w:t>
      </w:r>
      <w:r>
        <w:t>proceedings</w:t>
      </w:r>
      <w:r>
        <w:rPr>
          <w:spacing w:val="-2"/>
        </w:rPr>
        <w:t xml:space="preserve"> </w:t>
      </w:r>
      <w:r>
        <w:t>were</w:t>
      </w:r>
      <w:r>
        <w:rPr>
          <w:spacing w:val="-3"/>
        </w:rPr>
        <w:t xml:space="preserve"> </w:t>
      </w:r>
      <w:r>
        <w:t>conducted.</w:t>
      </w:r>
      <w:r>
        <w:rPr>
          <w:spacing w:val="-2"/>
        </w:rPr>
        <w:t xml:space="preserve"> </w:t>
      </w:r>
      <w:r>
        <w:t>The charge related to a</w:t>
      </w:r>
      <w:r>
        <w:rPr>
          <w:spacing w:val="-1"/>
        </w:rPr>
        <w:t xml:space="preserve"> </w:t>
      </w:r>
      <w:r>
        <w:t>road traffic accident in which the</w:t>
      </w:r>
      <w:r>
        <w:rPr>
          <w:spacing w:val="-1"/>
        </w:rPr>
        <w:t xml:space="preserve"> </w:t>
      </w:r>
      <w:r>
        <w:t>applicant was</w:t>
      </w:r>
      <w:r>
        <w:rPr>
          <w:spacing w:val="40"/>
        </w:rPr>
        <w:t xml:space="preserve"> </w:t>
      </w:r>
      <w:r>
        <w:t>involved</w:t>
      </w:r>
      <w:r>
        <w:rPr>
          <w:spacing w:val="40"/>
        </w:rPr>
        <w:t xml:space="preserve"> </w:t>
      </w:r>
      <w:r>
        <w:t>while driving the respondent’s car. Police were called. The applicant was warned not to commit similar offences in future.</w:t>
      </w:r>
    </w:p>
    <w:p w14:paraId="39BDB6B9" w14:textId="77777777" w:rsidR="002748E4" w:rsidRDefault="002748E4">
      <w:pPr>
        <w:pStyle w:val="BodyText"/>
        <w:ind w:left="0"/>
      </w:pPr>
    </w:p>
    <w:p w14:paraId="3E17B744" w14:textId="77777777" w:rsidR="002748E4" w:rsidRDefault="002748E4">
      <w:pPr>
        <w:pStyle w:val="BodyText"/>
        <w:ind w:left="0"/>
      </w:pPr>
    </w:p>
    <w:p w14:paraId="2EDE804C" w14:textId="77777777" w:rsidR="002748E4" w:rsidRDefault="002748E4">
      <w:pPr>
        <w:pStyle w:val="BodyText"/>
        <w:spacing w:before="44"/>
        <w:ind w:left="0"/>
      </w:pPr>
    </w:p>
    <w:p w14:paraId="28ECC039" w14:textId="77777777" w:rsidR="002748E4" w:rsidRDefault="00000000">
      <w:pPr>
        <w:pStyle w:val="ListParagraph"/>
        <w:numPr>
          <w:ilvl w:val="0"/>
          <w:numId w:val="4"/>
        </w:numPr>
        <w:tabs>
          <w:tab w:val="left" w:pos="300"/>
        </w:tabs>
        <w:spacing w:before="1" w:line="480" w:lineRule="auto"/>
        <w:ind w:left="23" w:right="638" w:firstLine="0"/>
        <w:rPr>
          <w:sz w:val="24"/>
        </w:rPr>
      </w:pPr>
      <w:r>
        <w:rPr>
          <w:sz w:val="24"/>
        </w:rPr>
        <w:t>Paragraph</w:t>
      </w:r>
      <w:r>
        <w:rPr>
          <w:spacing w:val="-2"/>
          <w:sz w:val="24"/>
        </w:rPr>
        <w:t xml:space="preserve"> </w:t>
      </w:r>
      <w:r>
        <w:rPr>
          <w:sz w:val="24"/>
        </w:rPr>
        <w:t>A.9</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applicable</w:t>
      </w:r>
      <w:r>
        <w:rPr>
          <w:spacing w:val="-2"/>
          <w:sz w:val="24"/>
        </w:rPr>
        <w:t xml:space="preserve"> </w:t>
      </w:r>
      <w:r>
        <w:rPr>
          <w:sz w:val="24"/>
        </w:rPr>
        <w:t>code</w:t>
      </w:r>
      <w:r>
        <w:rPr>
          <w:spacing w:val="-1"/>
          <w:sz w:val="24"/>
        </w:rPr>
        <w:t xml:space="preserve"> </w:t>
      </w:r>
      <w:r>
        <w:rPr>
          <w:sz w:val="24"/>
        </w:rPr>
        <w:t>(the</w:t>
      </w:r>
      <w:r>
        <w:rPr>
          <w:spacing w:val="-4"/>
          <w:sz w:val="24"/>
        </w:rPr>
        <w:t xml:space="preserve"> </w:t>
      </w:r>
      <w:r>
        <w:rPr>
          <w:sz w:val="24"/>
        </w:rPr>
        <w:t>code)</w:t>
      </w:r>
      <w:r>
        <w:rPr>
          <w:spacing w:val="-1"/>
          <w:sz w:val="24"/>
        </w:rPr>
        <w:t xml:space="preserve"> </w:t>
      </w:r>
      <w:r>
        <w:rPr>
          <w:sz w:val="24"/>
        </w:rPr>
        <w:t>provides</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disciplinary</w:t>
      </w:r>
      <w:r>
        <w:rPr>
          <w:spacing w:val="-7"/>
          <w:sz w:val="24"/>
        </w:rPr>
        <w:t xml:space="preserve"> </w:t>
      </w:r>
      <w:r>
        <w:rPr>
          <w:sz w:val="24"/>
        </w:rPr>
        <w:t>officer</w:t>
      </w:r>
      <w:r>
        <w:rPr>
          <w:spacing w:val="-1"/>
          <w:sz w:val="24"/>
        </w:rPr>
        <w:t xml:space="preserve"> </w:t>
      </w:r>
      <w:r>
        <w:rPr>
          <w:sz w:val="24"/>
        </w:rPr>
        <w:t xml:space="preserve">as </w:t>
      </w:r>
      <w:r>
        <w:rPr>
          <w:spacing w:val="-2"/>
          <w:sz w:val="24"/>
        </w:rPr>
        <w:t>follows:</w:t>
      </w:r>
    </w:p>
    <w:p w14:paraId="1D9711AB" w14:textId="77777777" w:rsidR="002748E4" w:rsidRDefault="00000000">
      <w:pPr>
        <w:pStyle w:val="BodyText"/>
        <w:spacing w:before="161"/>
        <w:ind w:left="743"/>
      </w:pPr>
      <w:r>
        <w:t>‘A.9</w:t>
      </w:r>
      <w:r>
        <w:rPr>
          <w:spacing w:val="-5"/>
        </w:rPr>
        <w:t xml:space="preserve"> </w:t>
      </w:r>
      <w:r>
        <w:t>DISCIPLINARY</w:t>
      </w:r>
      <w:r>
        <w:rPr>
          <w:spacing w:val="-4"/>
        </w:rPr>
        <w:t xml:space="preserve"> </w:t>
      </w:r>
      <w:r>
        <w:rPr>
          <w:spacing w:val="-2"/>
        </w:rPr>
        <w:t>OFFICER</w:t>
      </w:r>
    </w:p>
    <w:p w14:paraId="478D811F" w14:textId="77777777" w:rsidR="002748E4" w:rsidRDefault="002748E4">
      <w:pPr>
        <w:pStyle w:val="BodyText"/>
        <w:spacing w:before="160"/>
        <w:ind w:left="0"/>
      </w:pPr>
    </w:p>
    <w:p w14:paraId="1A9F5E5A" w14:textId="77777777" w:rsidR="002748E4" w:rsidRDefault="00000000">
      <w:pPr>
        <w:pStyle w:val="ListParagraph"/>
        <w:numPr>
          <w:ilvl w:val="2"/>
          <w:numId w:val="1"/>
        </w:numPr>
        <w:tabs>
          <w:tab w:val="left" w:pos="1335"/>
        </w:tabs>
        <w:spacing w:before="0" w:line="480" w:lineRule="auto"/>
        <w:ind w:right="148" w:firstLine="0"/>
        <w:rPr>
          <w:sz w:val="24"/>
        </w:rPr>
      </w:pPr>
      <w:r>
        <w:rPr>
          <w:sz w:val="24"/>
        </w:rPr>
        <w:t>There shall be appointed a disciplinary officer to deal with or preside over disciplinary</w:t>
      </w:r>
      <w:r>
        <w:rPr>
          <w:spacing w:val="-5"/>
          <w:sz w:val="24"/>
        </w:rPr>
        <w:t xml:space="preserve"> </w:t>
      </w:r>
      <w:r>
        <w:rPr>
          <w:sz w:val="24"/>
        </w:rPr>
        <w:t>cases</w:t>
      </w:r>
      <w:r>
        <w:rPr>
          <w:spacing w:val="-3"/>
          <w:sz w:val="24"/>
        </w:rPr>
        <w:t xml:space="preserve"> </w:t>
      </w:r>
      <w:r>
        <w:rPr>
          <w:sz w:val="24"/>
        </w:rPr>
        <w:t>where</w:t>
      </w:r>
      <w:r>
        <w:rPr>
          <w:spacing w:val="-1"/>
          <w:sz w:val="24"/>
        </w:rPr>
        <w:t xml:space="preserve"> </w:t>
      </w:r>
      <w:r>
        <w:rPr>
          <w:sz w:val="24"/>
        </w:rPr>
        <w:t>there</w:t>
      </w:r>
      <w:r>
        <w:rPr>
          <w:spacing w:val="-4"/>
          <w:sz w:val="24"/>
        </w:rPr>
        <w:t xml:space="preserve"> </w:t>
      </w:r>
      <w:r>
        <w:rPr>
          <w:sz w:val="24"/>
        </w:rPr>
        <w:t>is</w:t>
      </w:r>
      <w:r>
        <w:rPr>
          <w:spacing w:val="-3"/>
          <w:sz w:val="24"/>
        </w:rPr>
        <w:t xml:space="preserve"> </w:t>
      </w:r>
      <w:r>
        <w:rPr>
          <w:sz w:val="24"/>
        </w:rPr>
        <w:t>no</w:t>
      </w:r>
      <w:r>
        <w:rPr>
          <w:spacing w:val="-3"/>
          <w:sz w:val="24"/>
        </w:rPr>
        <w:t xml:space="preserve"> </w:t>
      </w:r>
      <w:r>
        <w:rPr>
          <w:sz w:val="24"/>
        </w:rPr>
        <w:t>disciplinary</w:t>
      </w:r>
      <w:r>
        <w:rPr>
          <w:spacing w:val="-7"/>
          <w:sz w:val="24"/>
        </w:rPr>
        <w:t xml:space="preserve"> </w:t>
      </w:r>
      <w:r>
        <w:rPr>
          <w:sz w:val="24"/>
        </w:rPr>
        <w:t>committee</w:t>
      </w:r>
      <w:r>
        <w:rPr>
          <w:spacing w:val="-5"/>
          <w:sz w:val="24"/>
        </w:rPr>
        <w:t xml:space="preserve"> </w:t>
      </w:r>
      <w:r>
        <w:rPr>
          <w:sz w:val="24"/>
        </w:rPr>
        <w:t>because</w:t>
      </w:r>
      <w:r>
        <w:rPr>
          <w:spacing w:val="-4"/>
          <w:sz w:val="24"/>
        </w:rPr>
        <w:t xml:space="preserve"> </w:t>
      </w:r>
      <w:r>
        <w:rPr>
          <w:sz w:val="24"/>
        </w:rPr>
        <w:t>there</w:t>
      </w:r>
      <w:r>
        <w:rPr>
          <w:spacing w:val="-5"/>
          <w:sz w:val="24"/>
        </w:rPr>
        <w:t xml:space="preserve"> </w:t>
      </w:r>
      <w:r>
        <w:rPr>
          <w:sz w:val="24"/>
        </w:rPr>
        <w:t>are</w:t>
      </w:r>
      <w:r>
        <w:rPr>
          <w:spacing w:val="-5"/>
          <w:sz w:val="24"/>
        </w:rPr>
        <w:t xml:space="preserve"> </w:t>
      </w:r>
      <w:r>
        <w:rPr>
          <w:sz w:val="24"/>
        </w:rPr>
        <w:t>(4)</w:t>
      </w:r>
      <w:r>
        <w:rPr>
          <w:spacing w:val="-3"/>
          <w:sz w:val="24"/>
        </w:rPr>
        <w:t xml:space="preserve"> </w:t>
      </w:r>
      <w:r>
        <w:rPr>
          <w:sz w:val="24"/>
        </w:rPr>
        <w:t>four or less managerial employees and /or (6) six or less non-managerial employees in a company/ establishment.</w:t>
      </w:r>
    </w:p>
    <w:p w14:paraId="6EF35F3C" w14:textId="77777777" w:rsidR="002748E4" w:rsidRDefault="00000000">
      <w:pPr>
        <w:pStyle w:val="ListParagraph"/>
        <w:numPr>
          <w:ilvl w:val="2"/>
          <w:numId w:val="1"/>
        </w:numPr>
        <w:tabs>
          <w:tab w:val="left" w:pos="1336"/>
        </w:tabs>
        <w:spacing w:before="160" w:line="480" w:lineRule="auto"/>
        <w:ind w:right="199" w:firstLine="0"/>
        <w:rPr>
          <w:sz w:val="24"/>
        </w:rPr>
      </w:pPr>
      <w:r>
        <w:rPr>
          <w:sz w:val="24"/>
        </w:rPr>
        <w:t>The</w:t>
      </w:r>
      <w:r>
        <w:rPr>
          <w:spacing w:val="-4"/>
          <w:sz w:val="24"/>
        </w:rPr>
        <w:t xml:space="preserve"> </w:t>
      </w:r>
      <w:r>
        <w:rPr>
          <w:sz w:val="24"/>
        </w:rPr>
        <w:t>disciplinary</w:t>
      </w:r>
      <w:r>
        <w:rPr>
          <w:spacing w:val="-7"/>
          <w:sz w:val="24"/>
        </w:rPr>
        <w:t xml:space="preserve"> </w:t>
      </w:r>
      <w:r>
        <w:rPr>
          <w:sz w:val="24"/>
        </w:rPr>
        <w:t>officer</w:t>
      </w:r>
      <w:r>
        <w:rPr>
          <w:spacing w:val="-3"/>
          <w:sz w:val="24"/>
        </w:rPr>
        <w:t xml:space="preserve"> </w:t>
      </w:r>
      <w:r>
        <w:rPr>
          <w:sz w:val="24"/>
        </w:rPr>
        <w:t>shall</w:t>
      </w:r>
      <w:r>
        <w:rPr>
          <w:spacing w:val="-3"/>
          <w:sz w:val="24"/>
        </w:rPr>
        <w:t xml:space="preserve"> </w:t>
      </w:r>
      <w:r>
        <w:rPr>
          <w:sz w:val="24"/>
        </w:rPr>
        <w:t>ensure</w:t>
      </w:r>
      <w:r>
        <w:rPr>
          <w:spacing w:val="-5"/>
          <w:sz w:val="24"/>
        </w:rPr>
        <w:t xml:space="preserve"> </w:t>
      </w:r>
      <w:r>
        <w:rPr>
          <w:sz w:val="24"/>
        </w:rPr>
        <w:t>that</w:t>
      </w:r>
      <w:r>
        <w:rPr>
          <w:spacing w:val="-3"/>
          <w:sz w:val="24"/>
        </w:rPr>
        <w:t xml:space="preserve"> </w:t>
      </w:r>
      <w:r>
        <w:rPr>
          <w:sz w:val="24"/>
        </w:rPr>
        <w:t>the</w:t>
      </w:r>
      <w:r>
        <w:rPr>
          <w:spacing w:val="-2"/>
          <w:sz w:val="24"/>
        </w:rPr>
        <w:t xml:space="preserve"> </w:t>
      </w:r>
      <w:r>
        <w:rPr>
          <w:sz w:val="24"/>
        </w:rPr>
        <w:t>hearing</w:t>
      </w:r>
      <w:r>
        <w:rPr>
          <w:spacing w:val="-6"/>
          <w:sz w:val="24"/>
        </w:rPr>
        <w:t xml:space="preserve"> </w:t>
      </w:r>
      <w:r>
        <w:rPr>
          <w:sz w:val="24"/>
        </w:rPr>
        <w:t>is</w:t>
      </w:r>
      <w:r>
        <w:rPr>
          <w:spacing w:val="-3"/>
          <w:sz w:val="24"/>
        </w:rPr>
        <w:t xml:space="preserve"> </w:t>
      </w:r>
      <w:r>
        <w:rPr>
          <w:sz w:val="24"/>
        </w:rPr>
        <w:t>conducted</w:t>
      </w:r>
      <w:r>
        <w:rPr>
          <w:spacing w:val="-3"/>
          <w:sz w:val="24"/>
        </w:rPr>
        <w:t xml:space="preserve"> </w:t>
      </w:r>
      <w:r>
        <w:rPr>
          <w:sz w:val="24"/>
        </w:rPr>
        <w:t>in</w:t>
      </w:r>
      <w:r>
        <w:rPr>
          <w:spacing w:val="-3"/>
          <w:sz w:val="24"/>
        </w:rPr>
        <w:t xml:space="preserve"> </w:t>
      </w:r>
      <w:r>
        <w:rPr>
          <w:sz w:val="24"/>
        </w:rPr>
        <w:t>a</w:t>
      </w:r>
      <w:r>
        <w:rPr>
          <w:spacing w:val="-1"/>
          <w:sz w:val="24"/>
        </w:rPr>
        <w:t xml:space="preserve"> </w:t>
      </w:r>
      <w:r>
        <w:rPr>
          <w:sz w:val="24"/>
        </w:rPr>
        <w:t>free</w:t>
      </w:r>
      <w:r>
        <w:rPr>
          <w:spacing w:val="-4"/>
          <w:sz w:val="24"/>
        </w:rPr>
        <w:t xml:space="preserve"> </w:t>
      </w:r>
      <w:r>
        <w:rPr>
          <w:sz w:val="24"/>
        </w:rPr>
        <w:t>and fair manner.</w:t>
      </w:r>
    </w:p>
    <w:p w14:paraId="09997803" w14:textId="77777777" w:rsidR="002748E4" w:rsidRDefault="00000000">
      <w:pPr>
        <w:pStyle w:val="ListParagraph"/>
        <w:numPr>
          <w:ilvl w:val="2"/>
          <w:numId w:val="1"/>
        </w:numPr>
        <w:tabs>
          <w:tab w:val="left" w:pos="1336"/>
        </w:tabs>
        <w:spacing w:before="160" w:line="480" w:lineRule="auto"/>
        <w:ind w:right="495" w:firstLine="0"/>
        <w:rPr>
          <w:sz w:val="24"/>
        </w:rPr>
      </w:pPr>
      <w:r>
        <w:rPr>
          <w:sz w:val="24"/>
        </w:rPr>
        <w:t>The</w:t>
      </w:r>
      <w:r>
        <w:rPr>
          <w:spacing w:val="-4"/>
          <w:sz w:val="24"/>
        </w:rPr>
        <w:t xml:space="preserve"> </w:t>
      </w:r>
      <w:r>
        <w:rPr>
          <w:sz w:val="24"/>
        </w:rPr>
        <w:t>disciplinary</w:t>
      </w:r>
      <w:r>
        <w:rPr>
          <w:spacing w:val="-7"/>
          <w:sz w:val="24"/>
        </w:rPr>
        <w:t xml:space="preserve"> </w:t>
      </w:r>
      <w:r>
        <w:rPr>
          <w:sz w:val="24"/>
        </w:rPr>
        <w:t>officer</w:t>
      </w:r>
      <w:r>
        <w:rPr>
          <w:spacing w:val="-3"/>
          <w:sz w:val="24"/>
        </w:rPr>
        <w:t xml:space="preserve"> </w:t>
      </w:r>
      <w:r>
        <w:rPr>
          <w:sz w:val="24"/>
        </w:rPr>
        <w:t>shall</w:t>
      </w:r>
      <w:r>
        <w:rPr>
          <w:spacing w:val="-3"/>
          <w:sz w:val="24"/>
        </w:rPr>
        <w:t xml:space="preserve"> </w:t>
      </w:r>
      <w:r>
        <w:rPr>
          <w:sz w:val="24"/>
        </w:rPr>
        <w:t>hold</w:t>
      </w:r>
      <w:r>
        <w:rPr>
          <w:spacing w:val="-3"/>
          <w:sz w:val="24"/>
        </w:rPr>
        <w:t xml:space="preserve"> </w:t>
      </w:r>
      <w:r>
        <w:rPr>
          <w:sz w:val="24"/>
        </w:rPr>
        <w:t>office</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period of</w:t>
      </w:r>
      <w:r>
        <w:rPr>
          <w:spacing w:val="-3"/>
          <w:sz w:val="24"/>
        </w:rPr>
        <w:t xml:space="preserve"> </w:t>
      </w:r>
      <w:r>
        <w:rPr>
          <w:sz w:val="24"/>
        </w:rPr>
        <w:t>2 years</w:t>
      </w:r>
      <w:r>
        <w:rPr>
          <w:spacing w:val="-2"/>
          <w:sz w:val="24"/>
        </w:rPr>
        <w:t xml:space="preserve"> </w:t>
      </w:r>
      <w:r>
        <w:rPr>
          <w:sz w:val="24"/>
        </w:rPr>
        <w:t>and</w:t>
      </w:r>
      <w:r>
        <w:rPr>
          <w:spacing w:val="-1"/>
          <w:sz w:val="24"/>
        </w:rPr>
        <w:t xml:space="preserve"> </w:t>
      </w:r>
      <w:r>
        <w:rPr>
          <w:sz w:val="24"/>
        </w:rPr>
        <w:t>may</w:t>
      </w:r>
      <w:r>
        <w:rPr>
          <w:spacing w:val="-7"/>
          <w:sz w:val="24"/>
        </w:rPr>
        <w:t xml:space="preserve"> </w:t>
      </w:r>
      <w:r>
        <w:rPr>
          <w:sz w:val="24"/>
        </w:rPr>
        <w:t>be reappointed by the employer.’</w:t>
      </w:r>
    </w:p>
    <w:p w14:paraId="5F9DBE44" w14:textId="77777777" w:rsidR="002748E4" w:rsidRDefault="002748E4">
      <w:pPr>
        <w:pStyle w:val="ListParagraph"/>
        <w:spacing w:line="480" w:lineRule="auto"/>
        <w:rPr>
          <w:sz w:val="24"/>
        </w:rPr>
        <w:sectPr w:rsidR="002748E4">
          <w:pgSz w:w="11910" w:h="16840"/>
          <w:pgMar w:top="1340" w:right="1417" w:bottom="280" w:left="1417" w:header="751" w:footer="0" w:gutter="0"/>
          <w:cols w:space="720"/>
        </w:sectPr>
      </w:pPr>
    </w:p>
    <w:p w14:paraId="419912DD" w14:textId="77777777" w:rsidR="002748E4" w:rsidRDefault="00000000">
      <w:pPr>
        <w:pStyle w:val="ListParagraph"/>
        <w:numPr>
          <w:ilvl w:val="0"/>
          <w:numId w:val="4"/>
        </w:numPr>
        <w:tabs>
          <w:tab w:val="left" w:pos="420"/>
        </w:tabs>
        <w:spacing w:before="81" w:line="480" w:lineRule="auto"/>
        <w:ind w:left="23" w:right="55" w:firstLine="0"/>
        <w:rPr>
          <w:b/>
          <w:sz w:val="24"/>
        </w:rPr>
      </w:pPr>
      <w:r>
        <w:rPr>
          <w:sz w:val="24"/>
        </w:rPr>
        <w:lastRenderedPageBreak/>
        <w:t>During</w:t>
      </w:r>
      <w:r>
        <w:rPr>
          <w:spacing w:val="-4"/>
          <w:sz w:val="24"/>
        </w:rPr>
        <w:t xml:space="preserve"> </w:t>
      </w:r>
      <w:r>
        <w:rPr>
          <w:sz w:val="24"/>
        </w:rPr>
        <w:t>the</w:t>
      </w:r>
      <w:r>
        <w:rPr>
          <w:spacing w:val="-2"/>
          <w:sz w:val="24"/>
        </w:rPr>
        <w:t xml:space="preserve"> </w:t>
      </w:r>
      <w:r>
        <w:rPr>
          <w:sz w:val="24"/>
        </w:rPr>
        <w:t>hearing,</w:t>
      </w:r>
      <w:r>
        <w:rPr>
          <w:spacing w:val="-2"/>
          <w:sz w:val="24"/>
        </w:rPr>
        <w:t xml:space="preserve"> </w:t>
      </w:r>
      <w:r>
        <w:rPr>
          <w:sz w:val="24"/>
        </w:rPr>
        <w:t>there</w:t>
      </w:r>
      <w:r>
        <w:rPr>
          <w:spacing w:val="-3"/>
          <w:sz w:val="24"/>
        </w:rPr>
        <w:t xml:space="preserve"> </w:t>
      </w:r>
      <w:r>
        <w:rPr>
          <w:sz w:val="24"/>
        </w:rPr>
        <w:t>was</w:t>
      </w:r>
      <w:r>
        <w:rPr>
          <w:spacing w:val="-2"/>
          <w:sz w:val="24"/>
        </w:rPr>
        <w:t xml:space="preserve"> </w:t>
      </w:r>
      <w:r>
        <w:rPr>
          <w:sz w:val="24"/>
        </w:rPr>
        <w:t>a</w:t>
      </w:r>
      <w:r>
        <w:rPr>
          <w:spacing w:val="-2"/>
          <w:sz w:val="24"/>
        </w:rPr>
        <w:t xml:space="preserve"> </w:t>
      </w:r>
      <w:r>
        <w:rPr>
          <w:sz w:val="24"/>
        </w:rPr>
        <w:t>disciplinary</w:t>
      </w:r>
      <w:r>
        <w:rPr>
          <w:spacing w:val="-4"/>
          <w:sz w:val="24"/>
        </w:rPr>
        <w:t xml:space="preserve"> </w:t>
      </w:r>
      <w:r>
        <w:rPr>
          <w:sz w:val="24"/>
        </w:rPr>
        <w:t>authority</w:t>
      </w:r>
      <w:r>
        <w:rPr>
          <w:spacing w:val="-6"/>
          <w:sz w:val="24"/>
        </w:rPr>
        <w:t xml:space="preserve"> </w:t>
      </w:r>
      <w:r>
        <w:rPr>
          <w:sz w:val="24"/>
        </w:rPr>
        <w:t>/disciplinary</w:t>
      </w:r>
      <w:r>
        <w:rPr>
          <w:spacing w:val="-6"/>
          <w:sz w:val="24"/>
        </w:rPr>
        <w:t xml:space="preserve"> </w:t>
      </w:r>
      <w:r>
        <w:rPr>
          <w:sz w:val="24"/>
        </w:rPr>
        <w:t>officer.</w:t>
      </w:r>
      <w:r>
        <w:rPr>
          <w:spacing w:val="-2"/>
          <w:sz w:val="24"/>
        </w:rPr>
        <w:t xml:space="preserve"> </w:t>
      </w:r>
      <w:r>
        <w:rPr>
          <w:sz w:val="24"/>
        </w:rPr>
        <w:t>Applicant</w:t>
      </w:r>
      <w:r>
        <w:rPr>
          <w:spacing w:val="-2"/>
          <w:sz w:val="24"/>
        </w:rPr>
        <w:t xml:space="preserve"> </w:t>
      </w:r>
      <w:r>
        <w:rPr>
          <w:sz w:val="24"/>
        </w:rPr>
        <w:t>was represented. Charges were put and the facts in support of the charges were outlined and the applicant was given a chance to respond. This happened with respect to each and every one</w:t>
      </w:r>
      <w:r>
        <w:rPr>
          <w:spacing w:val="40"/>
          <w:sz w:val="24"/>
        </w:rPr>
        <w:t xml:space="preserve"> </w:t>
      </w:r>
      <w:r>
        <w:rPr>
          <w:sz w:val="24"/>
        </w:rPr>
        <w:t>of the charges</w:t>
      </w:r>
      <w:r>
        <w:rPr>
          <w:b/>
          <w:sz w:val="24"/>
        </w:rPr>
        <w:t>.</w:t>
      </w:r>
    </w:p>
    <w:p w14:paraId="28759229" w14:textId="77777777" w:rsidR="002748E4" w:rsidRDefault="00000000">
      <w:pPr>
        <w:pStyle w:val="ListParagraph"/>
        <w:numPr>
          <w:ilvl w:val="0"/>
          <w:numId w:val="4"/>
        </w:numPr>
        <w:tabs>
          <w:tab w:val="left" w:pos="420"/>
        </w:tabs>
        <w:spacing w:line="480" w:lineRule="auto"/>
        <w:ind w:left="23" w:right="105" w:firstLine="0"/>
        <w:rPr>
          <w:sz w:val="24"/>
        </w:rPr>
      </w:pPr>
      <w:r>
        <w:rPr>
          <w:sz w:val="24"/>
        </w:rPr>
        <w:t>Before this Court it was argued with respect to the first ground for review that</w:t>
      </w:r>
      <w:r>
        <w:rPr>
          <w:spacing w:val="40"/>
          <w:sz w:val="24"/>
        </w:rPr>
        <w:t xml:space="preserve"> </w:t>
      </w:r>
      <w:r>
        <w:rPr>
          <w:sz w:val="24"/>
        </w:rPr>
        <w:t>the disciplinary proceedings were done contrary</w:t>
      </w:r>
      <w:r>
        <w:rPr>
          <w:spacing w:val="40"/>
          <w:sz w:val="24"/>
        </w:rPr>
        <w:t xml:space="preserve"> </w:t>
      </w:r>
      <w:r>
        <w:rPr>
          <w:sz w:val="24"/>
        </w:rPr>
        <w:t>to</w:t>
      </w:r>
      <w:r>
        <w:rPr>
          <w:spacing w:val="40"/>
          <w:sz w:val="24"/>
        </w:rPr>
        <w:t xml:space="preserve"> </w:t>
      </w:r>
      <w:r>
        <w:rPr>
          <w:sz w:val="24"/>
        </w:rPr>
        <w:t>provisions of the code. It was argued that when the hearing of 5November 2024 was conducted there was a disciplinary authority but that when the disciplinary hearing was properly conducted on the 19</w:t>
      </w:r>
      <w:r>
        <w:rPr>
          <w:sz w:val="24"/>
          <w:vertAlign w:val="superscript"/>
        </w:rPr>
        <w:t>th</w:t>
      </w:r>
      <w:r>
        <w:rPr>
          <w:sz w:val="24"/>
        </w:rPr>
        <w:t xml:space="preserve"> of November 2024 there</w:t>
      </w:r>
      <w:r>
        <w:rPr>
          <w:spacing w:val="40"/>
          <w:sz w:val="24"/>
        </w:rPr>
        <w:t xml:space="preserve"> </w:t>
      </w:r>
      <w:r>
        <w:rPr>
          <w:sz w:val="24"/>
        </w:rPr>
        <w:t>a disciplinary committee which conducted the proceedings. It was argued that the committee was improperly</w:t>
      </w:r>
      <w:r>
        <w:rPr>
          <w:spacing w:val="40"/>
          <w:sz w:val="24"/>
        </w:rPr>
        <w:t xml:space="preserve"> </w:t>
      </w:r>
      <w:r>
        <w:rPr>
          <w:sz w:val="24"/>
        </w:rPr>
        <w:t xml:space="preserve">constituted. </w:t>
      </w:r>
      <w:proofErr w:type="gramStart"/>
      <w:r>
        <w:rPr>
          <w:sz w:val="24"/>
        </w:rPr>
        <w:t>This ,it</w:t>
      </w:r>
      <w:proofErr w:type="gramEnd"/>
      <w:r>
        <w:rPr>
          <w:sz w:val="24"/>
        </w:rPr>
        <w:t xml:space="preserve"> was submitted</w:t>
      </w:r>
      <w:r>
        <w:rPr>
          <w:spacing w:val="40"/>
          <w:sz w:val="24"/>
        </w:rPr>
        <w:t xml:space="preserve"> </w:t>
      </w:r>
      <w:r>
        <w:rPr>
          <w:sz w:val="24"/>
        </w:rPr>
        <w:t>meant that</w:t>
      </w:r>
      <w:r>
        <w:rPr>
          <w:spacing w:val="40"/>
          <w:sz w:val="24"/>
        </w:rPr>
        <w:t xml:space="preserve"> </w:t>
      </w:r>
      <w:r>
        <w:rPr>
          <w:sz w:val="24"/>
        </w:rPr>
        <w:t>the proceedings were null and void. With respect to the 2</w:t>
      </w:r>
      <w:r>
        <w:rPr>
          <w:sz w:val="24"/>
          <w:vertAlign w:val="superscript"/>
        </w:rPr>
        <w:t>nd</w:t>
      </w:r>
      <w:r>
        <w:rPr>
          <w:sz w:val="24"/>
        </w:rPr>
        <w:t xml:space="preserve"> </w:t>
      </w:r>
      <w:proofErr w:type="gramStart"/>
      <w:r>
        <w:rPr>
          <w:sz w:val="24"/>
        </w:rPr>
        <w:t>ground</w:t>
      </w:r>
      <w:proofErr w:type="gramEnd"/>
      <w:r>
        <w:rPr>
          <w:spacing w:val="40"/>
          <w:sz w:val="24"/>
        </w:rPr>
        <w:t xml:space="preserve"> </w:t>
      </w:r>
      <w:r>
        <w:rPr>
          <w:sz w:val="24"/>
        </w:rPr>
        <w:t>it was argued that there were gross irregularities in the manner that the disciplinary hearing was conducted. It was argued that a request was made for the production of documents which supported the charges but these were</w:t>
      </w:r>
      <w:r>
        <w:rPr>
          <w:spacing w:val="-4"/>
          <w:sz w:val="24"/>
        </w:rPr>
        <w:t xml:space="preserve"> </w:t>
      </w:r>
      <w:r>
        <w:rPr>
          <w:sz w:val="24"/>
        </w:rPr>
        <w:t>not</w:t>
      </w:r>
      <w:r>
        <w:rPr>
          <w:spacing w:val="-2"/>
          <w:sz w:val="24"/>
        </w:rPr>
        <w:t xml:space="preserve"> </w:t>
      </w:r>
      <w:r>
        <w:rPr>
          <w:sz w:val="24"/>
        </w:rPr>
        <w:t>availed. It</w:t>
      </w:r>
      <w:r>
        <w:rPr>
          <w:spacing w:val="-2"/>
          <w:sz w:val="24"/>
        </w:rPr>
        <w:t xml:space="preserve"> </w:t>
      </w:r>
      <w:r>
        <w:rPr>
          <w:sz w:val="24"/>
        </w:rPr>
        <w:t>was</w:t>
      </w:r>
      <w:r>
        <w:rPr>
          <w:spacing w:val="-2"/>
          <w:sz w:val="24"/>
        </w:rPr>
        <w:t xml:space="preserve"> </w:t>
      </w:r>
      <w:r>
        <w:rPr>
          <w:sz w:val="24"/>
        </w:rPr>
        <w:t>argued</w:t>
      </w:r>
      <w:r>
        <w:rPr>
          <w:spacing w:val="40"/>
          <w:sz w:val="24"/>
        </w:rPr>
        <w:t xml:space="preserve"> </w:t>
      </w:r>
      <w:r>
        <w:rPr>
          <w:sz w:val="24"/>
        </w:rPr>
        <w:t>that</w:t>
      </w:r>
      <w:r>
        <w:rPr>
          <w:spacing w:val="-2"/>
          <w:sz w:val="24"/>
        </w:rPr>
        <w:t xml:space="preserve"> </w:t>
      </w:r>
      <w:r>
        <w:rPr>
          <w:sz w:val="24"/>
        </w:rPr>
        <w:t>this</w:t>
      </w:r>
      <w:r>
        <w:rPr>
          <w:spacing w:val="-2"/>
          <w:sz w:val="24"/>
        </w:rPr>
        <w:t xml:space="preserve"> </w:t>
      </w:r>
      <w:r>
        <w:rPr>
          <w:sz w:val="24"/>
        </w:rPr>
        <w:t>was</w:t>
      </w:r>
      <w:r>
        <w:rPr>
          <w:spacing w:val="-2"/>
          <w:sz w:val="24"/>
        </w:rPr>
        <w:t xml:space="preserve"> </w:t>
      </w:r>
      <w:r>
        <w:rPr>
          <w:sz w:val="24"/>
        </w:rPr>
        <w:t>irregular</w:t>
      </w:r>
      <w:r>
        <w:rPr>
          <w:spacing w:val="-4"/>
          <w:sz w:val="24"/>
        </w:rPr>
        <w:t xml:space="preserve"> </w:t>
      </w:r>
      <w:r>
        <w:rPr>
          <w:sz w:val="24"/>
        </w:rPr>
        <w:t>and</w:t>
      </w:r>
      <w:r>
        <w:rPr>
          <w:spacing w:val="-2"/>
          <w:sz w:val="24"/>
        </w:rPr>
        <w:t xml:space="preserve"> </w:t>
      </w:r>
      <w:r>
        <w:rPr>
          <w:sz w:val="24"/>
        </w:rPr>
        <w:t>therefore</w:t>
      </w:r>
      <w:r>
        <w:rPr>
          <w:spacing w:val="-3"/>
          <w:sz w:val="24"/>
        </w:rPr>
        <w:t xml:space="preserve"> </w:t>
      </w:r>
      <w:r>
        <w:rPr>
          <w:sz w:val="24"/>
        </w:rPr>
        <w:t>made</w:t>
      </w:r>
      <w:r>
        <w:rPr>
          <w:spacing w:val="-4"/>
          <w:sz w:val="24"/>
        </w:rPr>
        <w:t xml:space="preserve"> </w:t>
      </w:r>
      <w:r>
        <w:rPr>
          <w:sz w:val="24"/>
        </w:rPr>
        <w:t>the</w:t>
      </w:r>
      <w:r>
        <w:rPr>
          <w:spacing w:val="-3"/>
          <w:sz w:val="24"/>
        </w:rPr>
        <w:t xml:space="preserve"> </w:t>
      </w:r>
      <w:r>
        <w:rPr>
          <w:sz w:val="24"/>
        </w:rPr>
        <w:t>hearing</w:t>
      </w:r>
      <w:r>
        <w:rPr>
          <w:spacing w:val="-5"/>
          <w:sz w:val="24"/>
        </w:rPr>
        <w:t xml:space="preserve"> </w:t>
      </w:r>
      <w:r>
        <w:rPr>
          <w:sz w:val="24"/>
        </w:rPr>
        <w:t xml:space="preserve">unfair. With respect to the third </w:t>
      </w:r>
      <w:proofErr w:type="gramStart"/>
      <w:r>
        <w:rPr>
          <w:sz w:val="24"/>
        </w:rPr>
        <w:t>ground</w:t>
      </w:r>
      <w:proofErr w:type="gramEnd"/>
      <w:r>
        <w:rPr>
          <w:sz w:val="24"/>
        </w:rPr>
        <w:t xml:space="preserve"> it was argued that there was bias. It was argued that during the hearing the chairperson would adjourn and get</w:t>
      </w:r>
      <w:r>
        <w:rPr>
          <w:spacing w:val="40"/>
          <w:sz w:val="24"/>
        </w:rPr>
        <w:t xml:space="preserve"> </w:t>
      </w:r>
      <w:r>
        <w:rPr>
          <w:sz w:val="24"/>
        </w:rPr>
        <w:t>instructions from the</w:t>
      </w:r>
      <w:r>
        <w:rPr>
          <w:spacing w:val="40"/>
          <w:sz w:val="24"/>
        </w:rPr>
        <w:t xml:space="preserve"> </w:t>
      </w:r>
      <w:r>
        <w:rPr>
          <w:sz w:val="24"/>
        </w:rPr>
        <w:t>respondent’s Managing</w:t>
      </w:r>
      <w:r>
        <w:rPr>
          <w:spacing w:val="-4"/>
          <w:sz w:val="24"/>
        </w:rPr>
        <w:t xml:space="preserve"> </w:t>
      </w:r>
      <w:r>
        <w:rPr>
          <w:sz w:val="24"/>
        </w:rPr>
        <w:t>Director</w:t>
      </w:r>
      <w:r>
        <w:rPr>
          <w:spacing w:val="-2"/>
          <w:sz w:val="24"/>
        </w:rPr>
        <w:t xml:space="preserve"> </w:t>
      </w:r>
      <w:r>
        <w:rPr>
          <w:sz w:val="24"/>
        </w:rPr>
        <w:t>(MD</w:t>
      </w:r>
      <w:proofErr w:type="gramStart"/>
      <w:r>
        <w:rPr>
          <w:sz w:val="24"/>
        </w:rPr>
        <w:t>).It</w:t>
      </w:r>
      <w:proofErr w:type="gramEnd"/>
      <w:r>
        <w:rPr>
          <w:spacing w:val="-2"/>
          <w:sz w:val="24"/>
        </w:rPr>
        <w:t xml:space="preserve"> </w:t>
      </w:r>
      <w:r>
        <w:rPr>
          <w:sz w:val="24"/>
        </w:rPr>
        <w:t>was</w:t>
      </w:r>
      <w:r>
        <w:rPr>
          <w:spacing w:val="-2"/>
          <w:sz w:val="24"/>
        </w:rPr>
        <w:t xml:space="preserve"> </w:t>
      </w:r>
      <w:r>
        <w:rPr>
          <w:sz w:val="24"/>
        </w:rPr>
        <w:t>argued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was the</w:t>
      </w:r>
      <w:r>
        <w:rPr>
          <w:spacing w:val="-2"/>
          <w:sz w:val="24"/>
        </w:rPr>
        <w:t xml:space="preserve"> </w:t>
      </w:r>
      <w:r>
        <w:rPr>
          <w:sz w:val="24"/>
        </w:rPr>
        <w:t>MD</w:t>
      </w:r>
      <w:r>
        <w:rPr>
          <w:spacing w:val="-3"/>
          <w:sz w:val="24"/>
        </w:rPr>
        <w:t xml:space="preserve"> </w:t>
      </w:r>
      <w:r>
        <w:rPr>
          <w:sz w:val="24"/>
        </w:rPr>
        <w:t>who had</w:t>
      </w:r>
      <w:r>
        <w:rPr>
          <w:spacing w:val="-2"/>
          <w:sz w:val="24"/>
        </w:rPr>
        <w:t xml:space="preserve"> </w:t>
      </w:r>
      <w:r>
        <w:rPr>
          <w:sz w:val="24"/>
        </w:rPr>
        <w:t>fired</w:t>
      </w:r>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on</w:t>
      </w:r>
      <w:r>
        <w:rPr>
          <w:spacing w:val="-1"/>
          <w:sz w:val="24"/>
        </w:rPr>
        <w:t xml:space="preserve"> </w:t>
      </w:r>
      <w:r>
        <w:rPr>
          <w:sz w:val="24"/>
        </w:rPr>
        <w:t>4</w:t>
      </w:r>
      <w:r>
        <w:rPr>
          <w:sz w:val="24"/>
          <w:vertAlign w:val="superscript"/>
        </w:rPr>
        <w:t>th</w:t>
      </w:r>
      <w:r>
        <w:rPr>
          <w:sz w:val="24"/>
        </w:rPr>
        <w:t xml:space="preserve"> October2024.It was submitted that in view of these grounds the application should be granted. The following are some of the authorities cited in support of the applicant’s case: </w:t>
      </w:r>
      <w:r>
        <w:rPr>
          <w:b/>
          <w:sz w:val="24"/>
        </w:rPr>
        <w:t>Madoda v Tanganda Tea Company Limited 1999(</w:t>
      </w:r>
      <w:proofErr w:type="gramStart"/>
      <w:r>
        <w:rPr>
          <w:b/>
          <w:sz w:val="24"/>
        </w:rPr>
        <w:t>1)ZLR</w:t>
      </w:r>
      <w:proofErr w:type="gramEnd"/>
      <w:r>
        <w:rPr>
          <w:b/>
          <w:sz w:val="24"/>
        </w:rPr>
        <w:t xml:space="preserve"> </w:t>
      </w:r>
      <w:proofErr w:type="gramStart"/>
      <w:r>
        <w:rPr>
          <w:b/>
          <w:sz w:val="24"/>
        </w:rPr>
        <w:t>374;Barclays</w:t>
      </w:r>
      <w:proofErr w:type="gramEnd"/>
      <w:r>
        <w:rPr>
          <w:b/>
          <w:sz w:val="24"/>
        </w:rPr>
        <w:t xml:space="preserve"> Bank v Nyahuma 2005 (</w:t>
      </w:r>
      <w:proofErr w:type="gramStart"/>
      <w:r>
        <w:rPr>
          <w:b/>
          <w:sz w:val="24"/>
        </w:rPr>
        <w:t>2)ZLR438;MMCZ</w:t>
      </w:r>
      <w:proofErr w:type="gramEnd"/>
      <w:r>
        <w:rPr>
          <w:b/>
          <w:sz w:val="24"/>
        </w:rPr>
        <w:t xml:space="preserve"> v Mazvimavi 1995 (2) ZLR </w:t>
      </w:r>
      <w:proofErr w:type="gramStart"/>
      <w:r>
        <w:rPr>
          <w:b/>
          <w:sz w:val="24"/>
        </w:rPr>
        <w:t>353;Sable</w:t>
      </w:r>
      <w:proofErr w:type="gramEnd"/>
      <w:r>
        <w:rPr>
          <w:b/>
          <w:sz w:val="24"/>
        </w:rPr>
        <w:t xml:space="preserve"> Chemical Industries</w:t>
      </w:r>
      <w:r>
        <w:rPr>
          <w:b/>
          <w:spacing w:val="40"/>
          <w:sz w:val="24"/>
        </w:rPr>
        <w:t xml:space="preserve"> </w:t>
      </w:r>
      <w:r>
        <w:rPr>
          <w:b/>
          <w:sz w:val="24"/>
        </w:rPr>
        <w:t>v Easterbrook 2010 (1) ZLR 348(S)</w:t>
      </w:r>
      <w:r>
        <w:rPr>
          <w:sz w:val="24"/>
        </w:rPr>
        <w:t>.</w:t>
      </w:r>
    </w:p>
    <w:p w14:paraId="4174FB9F" w14:textId="77777777" w:rsidR="002748E4" w:rsidRDefault="00000000">
      <w:pPr>
        <w:pStyle w:val="ListParagraph"/>
        <w:numPr>
          <w:ilvl w:val="0"/>
          <w:numId w:val="4"/>
        </w:numPr>
        <w:tabs>
          <w:tab w:val="left" w:pos="422"/>
        </w:tabs>
        <w:spacing w:before="160" w:line="480" w:lineRule="auto"/>
        <w:ind w:left="23" w:right="44" w:firstLine="0"/>
        <w:rPr>
          <w:sz w:val="24"/>
        </w:rPr>
      </w:pPr>
      <w:r>
        <w:rPr>
          <w:sz w:val="24"/>
        </w:rPr>
        <w:t>In response it was argued that in addition to the heads of argument, the person who chaired</w:t>
      </w:r>
      <w:r>
        <w:rPr>
          <w:spacing w:val="-3"/>
          <w:sz w:val="24"/>
        </w:rPr>
        <w:t xml:space="preserve"> </w:t>
      </w:r>
      <w:r>
        <w:rPr>
          <w:sz w:val="24"/>
        </w:rPr>
        <w:t>the</w:t>
      </w:r>
      <w:r>
        <w:rPr>
          <w:spacing w:val="-3"/>
          <w:sz w:val="24"/>
        </w:rPr>
        <w:t xml:space="preserve"> </w:t>
      </w:r>
      <w:r>
        <w:rPr>
          <w:sz w:val="24"/>
        </w:rPr>
        <w:t>proceedings</w:t>
      </w:r>
      <w:r>
        <w:rPr>
          <w:spacing w:val="-1"/>
          <w:sz w:val="24"/>
        </w:rPr>
        <w:t xml:space="preserve"> </w:t>
      </w:r>
      <w:r>
        <w:rPr>
          <w:sz w:val="24"/>
        </w:rPr>
        <w:t>had</w:t>
      </w:r>
      <w:r>
        <w:rPr>
          <w:spacing w:val="-3"/>
          <w:sz w:val="24"/>
        </w:rPr>
        <w:t xml:space="preserve"> </w:t>
      </w:r>
      <w:r>
        <w:rPr>
          <w:sz w:val="24"/>
        </w:rPr>
        <w:t>authority</w:t>
      </w:r>
      <w:r>
        <w:rPr>
          <w:spacing w:val="-8"/>
          <w:sz w:val="24"/>
        </w:rPr>
        <w:t xml:space="preserve"> </w:t>
      </w:r>
      <w:r>
        <w:rPr>
          <w:sz w:val="24"/>
        </w:rPr>
        <w:t>to</w:t>
      </w:r>
      <w:r>
        <w:rPr>
          <w:spacing w:val="-3"/>
          <w:sz w:val="24"/>
        </w:rPr>
        <w:t xml:space="preserve"> </w:t>
      </w:r>
      <w:r>
        <w:rPr>
          <w:sz w:val="24"/>
        </w:rPr>
        <w:t>do</w:t>
      </w:r>
      <w:r>
        <w:rPr>
          <w:spacing w:val="-3"/>
          <w:sz w:val="24"/>
        </w:rPr>
        <w:t xml:space="preserve"> </w:t>
      </w:r>
      <w:r>
        <w:rPr>
          <w:sz w:val="24"/>
        </w:rPr>
        <w:t>so</w:t>
      </w:r>
      <w:r>
        <w:rPr>
          <w:spacing w:val="-3"/>
          <w:sz w:val="24"/>
        </w:rPr>
        <w:t xml:space="preserve"> </w:t>
      </w:r>
      <w:r>
        <w:rPr>
          <w:sz w:val="24"/>
        </w:rPr>
        <w:t>in</w:t>
      </w:r>
      <w:r>
        <w:rPr>
          <w:spacing w:val="-1"/>
          <w:sz w:val="24"/>
        </w:rPr>
        <w:t xml:space="preserve"> </w:t>
      </w:r>
      <w:r>
        <w:rPr>
          <w:sz w:val="24"/>
        </w:rPr>
        <w:t>terms</w:t>
      </w:r>
      <w:r>
        <w:rPr>
          <w:spacing w:val="-3"/>
          <w:sz w:val="24"/>
        </w:rPr>
        <w:t xml:space="preserve"> </w:t>
      </w:r>
      <w:r>
        <w:rPr>
          <w:sz w:val="24"/>
        </w:rPr>
        <w:t>of the</w:t>
      </w:r>
      <w:r>
        <w:rPr>
          <w:spacing w:val="-3"/>
          <w:sz w:val="24"/>
        </w:rPr>
        <w:t xml:space="preserve"> </w:t>
      </w:r>
      <w:r>
        <w:rPr>
          <w:sz w:val="24"/>
        </w:rPr>
        <w:t>code. It</w:t>
      </w:r>
      <w:r>
        <w:rPr>
          <w:spacing w:val="-3"/>
          <w:sz w:val="24"/>
        </w:rPr>
        <w:t xml:space="preserve"> </w:t>
      </w:r>
      <w:r>
        <w:rPr>
          <w:sz w:val="24"/>
        </w:rPr>
        <w:t>was</w:t>
      </w:r>
      <w:r>
        <w:rPr>
          <w:spacing w:val="-1"/>
          <w:sz w:val="24"/>
        </w:rPr>
        <w:t xml:space="preserve"> </w:t>
      </w:r>
      <w:r>
        <w:rPr>
          <w:sz w:val="24"/>
        </w:rPr>
        <w:t>argued</w:t>
      </w:r>
      <w:r>
        <w:rPr>
          <w:spacing w:val="-3"/>
          <w:sz w:val="24"/>
        </w:rPr>
        <w:t xml:space="preserve"> </w:t>
      </w:r>
      <w:r>
        <w:rPr>
          <w:sz w:val="24"/>
        </w:rPr>
        <w:t>that</w:t>
      </w:r>
      <w:r>
        <w:rPr>
          <w:spacing w:val="-3"/>
          <w:sz w:val="24"/>
        </w:rPr>
        <w:t xml:space="preserve"> </w:t>
      </w:r>
      <w:r>
        <w:rPr>
          <w:sz w:val="24"/>
        </w:rPr>
        <w:t>in</w:t>
      </w:r>
      <w:r>
        <w:rPr>
          <w:spacing w:val="-3"/>
          <w:sz w:val="24"/>
        </w:rPr>
        <w:t xml:space="preserve"> </w:t>
      </w:r>
      <w:r>
        <w:rPr>
          <w:sz w:val="24"/>
        </w:rPr>
        <w:t>view</w:t>
      </w:r>
    </w:p>
    <w:p w14:paraId="3FE5DC9A" w14:textId="77777777" w:rsidR="002748E4" w:rsidRDefault="002748E4">
      <w:pPr>
        <w:pStyle w:val="ListParagraph"/>
        <w:spacing w:line="480" w:lineRule="auto"/>
        <w:rPr>
          <w:sz w:val="24"/>
        </w:rPr>
        <w:sectPr w:rsidR="002748E4">
          <w:pgSz w:w="11910" w:h="16840"/>
          <w:pgMar w:top="1340" w:right="1417" w:bottom="280" w:left="1417" w:header="751" w:footer="0" w:gutter="0"/>
          <w:cols w:space="720"/>
        </w:sectPr>
      </w:pPr>
    </w:p>
    <w:p w14:paraId="704CD19D" w14:textId="77777777" w:rsidR="002748E4" w:rsidRDefault="00000000">
      <w:pPr>
        <w:pStyle w:val="BodyText"/>
        <w:spacing w:before="81" w:line="480" w:lineRule="auto"/>
      </w:pPr>
      <w:r>
        <w:lastRenderedPageBreak/>
        <w:t>of</w:t>
      </w:r>
      <w:r>
        <w:rPr>
          <w:spacing w:val="-3"/>
        </w:rPr>
        <w:t xml:space="preserve"> </w:t>
      </w:r>
      <w:r>
        <w:t>the</w:t>
      </w:r>
      <w:r>
        <w:rPr>
          <w:spacing w:val="-5"/>
        </w:rPr>
        <w:t xml:space="preserve"> </w:t>
      </w:r>
      <w:r>
        <w:t>limited</w:t>
      </w:r>
      <w:r>
        <w:rPr>
          <w:spacing w:val="-3"/>
        </w:rPr>
        <w:t xml:space="preserve"> </w:t>
      </w:r>
      <w:r>
        <w:t>numbers</w:t>
      </w:r>
      <w:r>
        <w:rPr>
          <w:spacing w:val="-3"/>
        </w:rPr>
        <w:t xml:space="preserve"> </w:t>
      </w:r>
      <w:r>
        <w:t>of</w:t>
      </w:r>
      <w:r>
        <w:rPr>
          <w:spacing w:val="40"/>
        </w:rPr>
        <w:t xml:space="preserve"> </w:t>
      </w:r>
      <w:r>
        <w:t>both</w:t>
      </w:r>
      <w:r>
        <w:rPr>
          <w:spacing w:val="-3"/>
        </w:rPr>
        <w:t xml:space="preserve"> </w:t>
      </w:r>
      <w:r>
        <w:t>managerial</w:t>
      </w:r>
      <w:r>
        <w:rPr>
          <w:spacing w:val="-3"/>
        </w:rPr>
        <w:t xml:space="preserve"> </w:t>
      </w:r>
      <w:r>
        <w:t>and</w:t>
      </w:r>
      <w:r>
        <w:rPr>
          <w:spacing w:val="-3"/>
        </w:rPr>
        <w:t xml:space="preserve"> </w:t>
      </w:r>
      <w:r>
        <w:t>non-</w:t>
      </w:r>
      <w:r>
        <w:rPr>
          <w:spacing w:val="-4"/>
        </w:rPr>
        <w:t xml:space="preserve"> </w:t>
      </w:r>
      <w:r>
        <w:t>managerial</w:t>
      </w:r>
      <w:r>
        <w:rPr>
          <w:spacing w:val="-3"/>
        </w:rPr>
        <w:t xml:space="preserve"> </w:t>
      </w:r>
      <w:r>
        <w:t>posts</w:t>
      </w:r>
      <w:r>
        <w:rPr>
          <w:spacing w:val="-3"/>
        </w:rPr>
        <w:t xml:space="preserve"> </w:t>
      </w:r>
      <w:r>
        <w:t>in</w:t>
      </w:r>
      <w:r>
        <w:rPr>
          <w:spacing w:val="-3"/>
        </w:rPr>
        <w:t xml:space="preserve"> </w:t>
      </w:r>
      <w:r>
        <w:t>the</w:t>
      </w:r>
      <w:r>
        <w:rPr>
          <w:spacing w:val="-4"/>
        </w:rPr>
        <w:t xml:space="preserve"> </w:t>
      </w:r>
      <w:r>
        <w:t>respondent organization, a disciplinary authority was appointed in</w:t>
      </w:r>
      <w:r>
        <w:rPr>
          <w:spacing w:val="40"/>
        </w:rPr>
        <w:t xml:space="preserve"> </w:t>
      </w:r>
      <w:r>
        <w:t>terms of the code.</w:t>
      </w:r>
    </w:p>
    <w:p w14:paraId="4E1273CA" w14:textId="77777777" w:rsidR="002748E4" w:rsidRDefault="00000000">
      <w:pPr>
        <w:pStyle w:val="ListParagraph"/>
        <w:numPr>
          <w:ilvl w:val="0"/>
          <w:numId w:val="4"/>
        </w:numPr>
        <w:tabs>
          <w:tab w:val="left" w:pos="422"/>
        </w:tabs>
        <w:spacing w:line="480" w:lineRule="auto"/>
        <w:ind w:left="23" w:right="20" w:firstLine="0"/>
        <w:rPr>
          <w:sz w:val="24"/>
        </w:rPr>
      </w:pPr>
      <w:r>
        <w:rPr>
          <w:sz w:val="24"/>
        </w:rPr>
        <w:t>It was argued that the person who had presided over the first hearing could not be the same</w:t>
      </w:r>
      <w:r>
        <w:rPr>
          <w:spacing w:val="40"/>
          <w:sz w:val="24"/>
        </w:rPr>
        <w:t xml:space="preserve"> </w:t>
      </w:r>
      <w:r>
        <w:rPr>
          <w:sz w:val="24"/>
        </w:rPr>
        <w:t>person</w:t>
      </w:r>
      <w:r>
        <w:rPr>
          <w:spacing w:val="-1"/>
          <w:sz w:val="24"/>
        </w:rPr>
        <w:t xml:space="preserve"> </w:t>
      </w:r>
      <w:r>
        <w:rPr>
          <w:sz w:val="24"/>
        </w:rPr>
        <w:t>to</w:t>
      </w:r>
      <w:r>
        <w:rPr>
          <w:spacing w:val="-1"/>
          <w:sz w:val="24"/>
        </w:rPr>
        <w:t xml:space="preserve"> </w:t>
      </w:r>
      <w:r>
        <w:rPr>
          <w:sz w:val="24"/>
        </w:rPr>
        <w:t>preside</w:t>
      </w:r>
      <w:r>
        <w:rPr>
          <w:spacing w:val="-1"/>
          <w:sz w:val="24"/>
        </w:rPr>
        <w:t xml:space="preserve"> </w:t>
      </w:r>
      <w:r>
        <w:rPr>
          <w:sz w:val="24"/>
        </w:rPr>
        <w:t>over</w:t>
      </w:r>
      <w:r>
        <w:rPr>
          <w:spacing w:val="-1"/>
          <w:sz w:val="24"/>
        </w:rPr>
        <w:t xml:space="preserve"> </w:t>
      </w:r>
      <w:r>
        <w:rPr>
          <w:sz w:val="24"/>
        </w:rPr>
        <w:t>the</w:t>
      </w:r>
      <w:r>
        <w:rPr>
          <w:spacing w:val="-3"/>
          <w:sz w:val="24"/>
        </w:rPr>
        <w:t xml:space="preserve"> </w:t>
      </w:r>
      <w:r>
        <w:rPr>
          <w:sz w:val="24"/>
        </w:rPr>
        <w:t>second</w:t>
      </w:r>
      <w:r>
        <w:rPr>
          <w:spacing w:val="-1"/>
          <w:sz w:val="24"/>
        </w:rPr>
        <w:t xml:space="preserve"> </w:t>
      </w:r>
      <w:proofErr w:type="gramStart"/>
      <w:r>
        <w:rPr>
          <w:sz w:val="24"/>
        </w:rPr>
        <w:t>hearing</w:t>
      </w:r>
      <w:r>
        <w:rPr>
          <w:spacing w:val="-4"/>
          <w:sz w:val="24"/>
        </w:rPr>
        <w:t xml:space="preserve"> </w:t>
      </w:r>
      <w:r>
        <w:rPr>
          <w:sz w:val="24"/>
        </w:rPr>
        <w:t>.</w:t>
      </w:r>
      <w:proofErr w:type="gramEnd"/>
      <w:r>
        <w:rPr>
          <w:sz w:val="24"/>
        </w:rPr>
        <w:t xml:space="preserve"> This</w:t>
      </w:r>
      <w:r>
        <w:rPr>
          <w:spacing w:val="-1"/>
          <w:sz w:val="24"/>
        </w:rPr>
        <w:t xml:space="preserve"> </w:t>
      </w:r>
      <w:r>
        <w:rPr>
          <w:sz w:val="24"/>
        </w:rPr>
        <w:t>was</w:t>
      </w:r>
      <w:r>
        <w:rPr>
          <w:spacing w:val="-1"/>
          <w:sz w:val="24"/>
        </w:rPr>
        <w:t xml:space="preserve"> </w:t>
      </w:r>
      <w:r>
        <w:rPr>
          <w:sz w:val="24"/>
        </w:rPr>
        <w:t>done</w:t>
      </w:r>
      <w:r>
        <w:rPr>
          <w:spacing w:val="-2"/>
          <w:sz w:val="24"/>
        </w:rPr>
        <w:t xml:space="preserve"> </w:t>
      </w:r>
      <w:r>
        <w:rPr>
          <w:sz w:val="24"/>
        </w:rPr>
        <w:t>to</w:t>
      </w:r>
      <w:r>
        <w:rPr>
          <w:spacing w:val="-1"/>
          <w:sz w:val="24"/>
        </w:rPr>
        <w:t xml:space="preserve"> </w:t>
      </w:r>
      <w:r>
        <w:rPr>
          <w:sz w:val="24"/>
        </w:rPr>
        <w:t>avoid</w:t>
      </w:r>
      <w:r>
        <w:rPr>
          <w:spacing w:val="-1"/>
          <w:sz w:val="24"/>
        </w:rPr>
        <w:t xml:space="preserve"> </w:t>
      </w:r>
      <w:r>
        <w:rPr>
          <w:sz w:val="24"/>
        </w:rPr>
        <w:t>possible</w:t>
      </w:r>
      <w:r>
        <w:rPr>
          <w:spacing w:val="-1"/>
          <w:sz w:val="24"/>
        </w:rPr>
        <w:t xml:space="preserve"> </w:t>
      </w:r>
      <w:r>
        <w:rPr>
          <w:sz w:val="24"/>
        </w:rPr>
        <w:t>bias. It</w:t>
      </w:r>
      <w:r>
        <w:rPr>
          <w:spacing w:val="-1"/>
          <w:sz w:val="24"/>
        </w:rPr>
        <w:t xml:space="preserve"> </w:t>
      </w:r>
      <w:r>
        <w:rPr>
          <w:sz w:val="24"/>
        </w:rPr>
        <w:t>was also argued that the applicant seemed to be using the terms</w:t>
      </w:r>
      <w:r>
        <w:rPr>
          <w:spacing w:val="40"/>
          <w:sz w:val="24"/>
        </w:rPr>
        <w:t xml:space="preserve"> </w:t>
      </w:r>
      <w:r>
        <w:rPr>
          <w:sz w:val="24"/>
        </w:rPr>
        <w:t>disciplinary committee and authority</w:t>
      </w:r>
      <w:r>
        <w:rPr>
          <w:spacing w:val="-7"/>
          <w:sz w:val="24"/>
        </w:rPr>
        <w:t xml:space="preserve"> </w:t>
      </w:r>
      <w:r>
        <w:rPr>
          <w:sz w:val="24"/>
        </w:rPr>
        <w:t>interchangeably. There</w:t>
      </w:r>
      <w:r>
        <w:rPr>
          <w:spacing w:val="-4"/>
          <w:sz w:val="24"/>
        </w:rPr>
        <w:t xml:space="preserve"> </w:t>
      </w:r>
      <w:r>
        <w:rPr>
          <w:sz w:val="24"/>
        </w:rPr>
        <w:t>being</w:t>
      </w:r>
      <w:r>
        <w:rPr>
          <w:spacing w:val="-4"/>
          <w:sz w:val="24"/>
        </w:rPr>
        <w:t xml:space="preserve"> </w:t>
      </w:r>
      <w:r>
        <w:rPr>
          <w:sz w:val="24"/>
        </w:rPr>
        <w:t>no workers</w:t>
      </w:r>
      <w:r>
        <w:rPr>
          <w:spacing w:val="-2"/>
          <w:sz w:val="24"/>
        </w:rPr>
        <w:t xml:space="preserve"> </w:t>
      </w:r>
      <w:r>
        <w:rPr>
          <w:sz w:val="24"/>
        </w:rPr>
        <w:t>committee</w:t>
      </w:r>
      <w:r>
        <w:rPr>
          <w:spacing w:val="-4"/>
          <w:sz w:val="24"/>
        </w:rPr>
        <w:t xml:space="preserve"> </w:t>
      </w:r>
      <w:r>
        <w:rPr>
          <w:sz w:val="24"/>
        </w:rPr>
        <w:t>at</w:t>
      </w:r>
      <w:r>
        <w:rPr>
          <w:spacing w:val="-2"/>
          <w:sz w:val="24"/>
        </w:rPr>
        <w:t xml:space="preserve"> </w:t>
      </w:r>
      <w:r>
        <w:rPr>
          <w:sz w:val="24"/>
        </w:rPr>
        <w:t>the</w:t>
      </w:r>
      <w:r>
        <w:rPr>
          <w:spacing w:val="-3"/>
          <w:sz w:val="24"/>
        </w:rPr>
        <w:t xml:space="preserve"> </w:t>
      </w:r>
      <w:r>
        <w:rPr>
          <w:sz w:val="24"/>
        </w:rPr>
        <w:t>respondent</w:t>
      </w:r>
      <w:r>
        <w:rPr>
          <w:spacing w:val="-2"/>
          <w:sz w:val="24"/>
        </w:rPr>
        <w:t xml:space="preserve"> </w:t>
      </w:r>
      <w:proofErr w:type="gramStart"/>
      <w:r>
        <w:rPr>
          <w:sz w:val="24"/>
        </w:rPr>
        <w:t>organization</w:t>
      </w:r>
      <w:r>
        <w:rPr>
          <w:spacing w:val="-2"/>
          <w:sz w:val="24"/>
        </w:rPr>
        <w:t xml:space="preserve"> </w:t>
      </w:r>
      <w:r>
        <w:rPr>
          <w:sz w:val="24"/>
        </w:rPr>
        <w:t>,</w:t>
      </w:r>
      <w:proofErr w:type="gramEnd"/>
      <w:r>
        <w:rPr>
          <w:sz w:val="24"/>
        </w:rPr>
        <w:t xml:space="preserve"> there was no disciplinary </w:t>
      </w:r>
      <w:proofErr w:type="gramStart"/>
      <w:r>
        <w:rPr>
          <w:sz w:val="24"/>
        </w:rPr>
        <w:t>committee .The</w:t>
      </w:r>
      <w:proofErr w:type="gramEnd"/>
      <w:r>
        <w:rPr>
          <w:sz w:val="24"/>
        </w:rPr>
        <w:t xml:space="preserve"> proceedings were therefore conducted in terms of the</w:t>
      </w:r>
      <w:r>
        <w:rPr>
          <w:spacing w:val="-1"/>
          <w:sz w:val="24"/>
        </w:rPr>
        <w:t xml:space="preserve"> </w:t>
      </w:r>
      <w:r>
        <w:rPr>
          <w:sz w:val="24"/>
        </w:rPr>
        <w:t>code. It</w:t>
      </w:r>
      <w:r>
        <w:rPr>
          <w:spacing w:val="-1"/>
          <w:sz w:val="24"/>
        </w:rPr>
        <w:t xml:space="preserve"> </w:t>
      </w:r>
      <w:r>
        <w:rPr>
          <w:sz w:val="24"/>
        </w:rPr>
        <w:t>was</w:t>
      </w:r>
      <w:r>
        <w:rPr>
          <w:spacing w:val="-1"/>
          <w:sz w:val="24"/>
        </w:rPr>
        <w:t xml:space="preserve"> </w:t>
      </w:r>
      <w:r>
        <w:rPr>
          <w:sz w:val="24"/>
        </w:rPr>
        <w:t>submitted</w:t>
      </w:r>
      <w:r>
        <w:rPr>
          <w:spacing w:val="-1"/>
          <w:sz w:val="24"/>
        </w:rPr>
        <w:t xml:space="preserve"> </w:t>
      </w:r>
      <w:r>
        <w:rPr>
          <w:sz w:val="24"/>
        </w:rPr>
        <w:t>that</w:t>
      </w:r>
      <w:r>
        <w:rPr>
          <w:spacing w:val="-1"/>
          <w:sz w:val="24"/>
        </w:rPr>
        <w:t xml:space="preserve"> </w:t>
      </w:r>
      <w:r>
        <w:rPr>
          <w:sz w:val="24"/>
        </w:rPr>
        <w:t>there</w:t>
      </w:r>
      <w:r>
        <w:rPr>
          <w:spacing w:val="-3"/>
          <w:sz w:val="24"/>
        </w:rPr>
        <w:t xml:space="preserve"> </w:t>
      </w:r>
      <w:r>
        <w:rPr>
          <w:sz w:val="24"/>
        </w:rPr>
        <w:t>was</w:t>
      </w:r>
      <w:r>
        <w:rPr>
          <w:spacing w:val="-1"/>
          <w:sz w:val="24"/>
        </w:rPr>
        <w:t xml:space="preserve"> </w:t>
      </w:r>
      <w:r>
        <w:rPr>
          <w:sz w:val="24"/>
        </w:rPr>
        <w:t>no</w:t>
      </w:r>
      <w:r>
        <w:rPr>
          <w:spacing w:val="-1"/>
          <w:sz w:val="24"/>
        </w:rPr>
        <w:t xml:space="preserve"> </w:t>
      </w:r>
      <w:r>
        <w:rPr>
          <w:sz w:val="24"/>
        </w:rPr>
        <w:t>prejudice</w:t>
      </w:r>
      <w:r>
        <w:rPr>
          <w:spacing w:val="-3"/>
          <w:sz w:val="24"/>
        </w:rPr>
        <w:t xml:space="preserve"> </w:t>
      </w:r>
      <w:r>
        <w:rPr>
          <w:sz w:val="24"/>
        </w:rPr>
        <w:t>suffered</w:t>
      </w:r>
      <w:r>
        <w:rPr>
          <w:spacing w:val="-1"/>
          <w:sz w:val="24"/>
        </w:rPr>
        <w:t xml:space="preserve"> </w:t>
      </w:r>
      <w:r>
        <w:rPr>
          <w:sz w:val="24"/>
        </w:rPr>
        <w:t>by</w:t>
      </w:r>
      <w:r>
        <w:rPr>
          <w:spacing w:val="-6"/>
          <w:sz w:val="24"/>
        </w:rPr>
        <w:t xml:space="preserve"> </w:t>
      </w:r>
      <w:r>
        <w:rPr>
          <w:sz w:val="24"/>
        </w:rPr>
        <w:t>the applicant</w:t>
      </w:r>
      <w:r>
        <w:rPr>
          <w:spacing w:val="-1"/>
          <w:sz w:val="24"/>
        </w:rPr>
        <w:t xml:space="preserve"> </w:t>
      </w:r>
      <w:r>
        <w:rPr>
          <w:sz w:val="24"/>
        </w:rPr>
        <w:t>by</w:t>
      </w:r>
      <w:r>
        <w:rPr>
          <w:spacing w:val="-6"/>
          <w:sz w:val="24"/>
        </w:rPr>
        <w:t xml:space="preserve"> </w:t>
      </w:r>
      <w:r>
        <w:rPr>
          <w:sz w:val="24"/>
        </w:rPr>
        <w:t>having</w:t>
      </w:r>
      <w:r>
        <w:rPr>
          <w:spacing w:val="-4"/>
          <w:sz w:val="24"/>
        </w:rPr>
        <w:t xml:space="preserve"> </w:t>
      </w:r>
      <w:r>
        <w:rPr>
          <w:sz w:val="24"/>
        </w:rPr>
        <w:t>one Kandira</w:t>
      </w:r>
      <w:r>
        <w:rPr>
          <w:spacing w:val="-4"/>
          <w:sz w:val="24"/>
        </w:rPr>
        <w:t xml:space="preserve"> </w:t>
      </w:r>
      <w:r>
        <w:rPr>
          <w:sz w:val="24"/>
        </w:rPr>
        <w:t>instead</w:t>
      </w:r>
      <w:r>
        <w:rPr>
          <w:spacing w:val="-3"/>
          <w:sz w:val="24"/>
        </w:rPr>
        <w:t xml:space="preserve"> </w:t>
      </w:r>
      <w:r>
        <w:rPr>
          <w:sz w:val="24"/>
        </w:rPr>
        <w:t>of</w:t>
      </w:r>
      <w:r>
        <w:rPr>
          <w:spacing w:val="-3"/>
          <w:sz w:val="24"/>
        </w:rPr>
        <w:t xml:space="preserve"> </w:t>
      </w:r>
      <w:r>
        <w:rPr>
          <w:sz w:val="24"/>
        </w:rPr>
        <w:t>Muromba</w:t>
      </w:r>
      <w:r>
        <w:rPr>
          <w:spacing w:val="-3"/>
          <w:sz w:val="24"/>
        </w:rPr>
        <w:t xml:space="preserve"> </w:t>
      </w:r>
      <w:r>
        <w:rPr>
          <w:sz w:val="24"/>
        </w:rPr>
        <w:t>to</w:t>
      </w:r>
      <w:r>
        <w:rPr>
          <w:spacing w:val="-3"/>
          <w:sz w:val="24"/>
        </w:rPr>
        <w:t xml:space="preserve"> </w:t>
      </w:r>
      <w:r>
        <w:rPr>
          <w:sz w:val="24"/>
        </w:rPr>
        <w:t>hear</w:t>
      </w:r>
      <w:r>
        <w:rPr>
          <w:spacing w:val="-3"/>
          <w:sz w:val="24"/>
        </w:rPr>
        <w:t xml:space="preserve"> </w:t>
      </w:r>
      <w:r>
        <w:rPr>
          <w:sz w:val="24"/>
        </w:rPr>
        <w:t>and</w:t>
      </w:r>
      <w:r>
        <w:rPr>
          <w:spacing w:val="-3"/>
          <w:sz w:val="24"/>
        </w:rPr>
        <w:t xml:space="preserve"> </w:t>
      </w:r>
      <w:r>
        <w:rPr>
          <w:sz w:val="24"/>
        </w:rPr>
        <w:t>determine</w:t>
      </w:r>
      <w:r>
        <w:rPr>
          <w:spacing w:val="-4"/>
          <w:sz w:val="24"/>
        </w:rPr>
        <w:t xml:space="preserve"> </w:t>
      </w:r>
      <w:r>
        <w:rPr>
          <w:sz w:val="24"/>
        </w:rPr>
        <w:t>the</w:t>
      </w:r>
      <w:r>
        <w:rPr>
          <w:spacing w:val="-3"/>
          <w:sz w:val="24"/>
        </w:rPr>
        <w:t xml:space="preserve"> </w:t>
      </w:r>
      <w:r>
        <w:rPr>
          <w:sz w:val="24"/>
        </w:rPr>
        <w:t>matter.</w:t>
      </w:r>
      <w:r>
        <w:rPr>
          <w:spacing w:val="-1"/>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question</w:t>
      </w:r>
      <w:r>
        <w:rPr>
          <w:spacing w:val="-3"/>
          <w:sz w:val="24"/>
        </w:rPr>
        <w:t xml:space="preserve"> </w:t>
      </w:r>
      <w:r>
        <w:rPr>
          <w:sz w:val="24"/>
        </w:rPr>
        <w:t>of whether or not the applicant received a fair hearing</w:t>
      </w:r>
      <w:r>
        <w:rPr>
          <w:spacing w:val="40"/>
          <w:sz w:val="24"/>
        </w:rPr>
        <w:t xml:space="preserve"> </w:t>
      </w:r>
      <w:r>
        <w:rPr>
          <w:sz w:val="24"/>
        </w:rPr>
        <w:t>it was argued that the hearing</w:t>
      </w:r>
      <w:r>
        <w:rPr>
          <w:spacing w:val="-1"/>
          <w:sz w:val="24"/>
        </w:rPr>
        <w:t xml:space="preserve"> </w:t>
      </w:r>
      <w:r>
        <w:rPr>
          <w:sz w:val="24"/>
        </w:rPr>
        <w:t>was fair. It was argued that the applicant was given a chance to be heard and that the tenets of natural justice were upheld. The applicant was given the documents showing the charges and the allegations. With respect to bias it was argued that there was no bias. It was argued further that the applicant had not demonstrated the alleged bias. It was argued that the allegation that the MD was consulted during the course of the hearing was not correct. It was further argued that the applicant did not demonstrate</w:t>
      </w:r>
      <w:r>
        <w:rPr>
          <w:spacing w:val="40"/>
          <w:sz w:val="24"/>
        </w:rPr>
        <w:t xml:space="preserve"> </w:t>
      </w:r>
      <w:r>
        <w:rPr>
          <w:sz w:val="24"/>
        </w:rPr>
        <w:t>how the alleged bias</w:t>
      </w:r>
      <w:r>
        <w:rPr>
          <w:spacing w:val="40"/>
          <w:sz w:val="24"/>
        </w:rPr>
        <w:t xml:space="preserve"> </w:t>
      </w:r>
      <w:r>
        <w:rPr>
          <w:sz w:val="24"/>
        </w:rPr>
        <w:t>had a bearing on the decision. It was also argued that after the applicant received the respondent’s decision, he made a follow up on his terminal benefits. Applicant had as a result signed for a full and final settlement of what the respondent owed him. It was submitted that this was a sign that the applicant</w:t>
      </w:r>
      <w:r>
        <w:rPr>
          <w:spacing w:val="40"/>
          <w:sz w:val="24"/>
        </w:rPr>
        <w:t xml:space="preserve"> </w:t>
      </w:r>
      <w:r>
        <w:rPr>
          <w:sz w:val="24"/>
        </w:rPr>
        <w:t xml:space="preserve">had accepted the decision and that the proceedings had been conducted </w:t>
      </w:r>
      <w:proofErr w:type="gramStart"/>
      <w:r>
        <w:rPr>
          <w:sz w:val="24"/>
        </w:rPr>
        <w:t>properly .The</w:t>
      </w:r>
      <w:proofErr w:type="gramEnd"/>
      <w:r>
        <w:rPr>
          <w:sz w:val="24"/>
        </w:rPr>
        <w:t xml:space="preserve"> following was the</w:t>
      </w:r>
      <w:r>
        <w:rPr>
          <w:spacing w:val="40"/>
          <w:sz w:val="24"/>
        </w:rPr>
        <w:t xml:space="preserve"> </w:t>
      </w:r>
      <w:r>
        <w:rPr>
          <w:sz w:val="24"/>
        </w:rPr>
        <w:t>authority cited on behalf</w:t>
      </w:r>
      <w:r>
        <w:rPr>
          <w:spacing w:val="40"/>
          <w:sz w:val="24"/>
        </w:rPr>
        <w:t xml:space="preserve"> </w:t>
      </w:r>
      <w:r>
        <w:rPr>
          <w:sz w:val="24"/>
        </w:rPr>
        <w:t xml:space="preserve">of the respondent’s case: </w:t>
      </w:r>
      <w:r>
        <w:rPr>
          <w:b/>
          <w:sz w:val="24"/>
        </w:rPr>
        <w:t>Dunmore Mupanndasekwa v Green Motor Services (Pvt) Ltd SC30/</w:t>
      </w:r>
      <w:proofErr w:type="gramStart"/>
      <w:r>
        <w:rPr>
          <w:b/>
          <w:sz w:val="24"/>
        </w:rPr>
        <w:t>15 .</w:t>
      </w:r>
      <w:proofErr w:type="gramEnd"/>
      <w:r>
        <w:rPr>
          <w:b/>
          <w:sz w:val="24"/>
        </w:rPr>
        <w:t xml:space="preserve"> </w:t>
      </w:r>
      <w:r>
        <w:rPr>
          <w:sz w:val="24"/>
        </w:rPr>
        <w:t>The Court was urged to dismiss the application.</w:t>
      </w:r>
    </w:p>
    <w:p w14:paraId="34F0DAAF" w14:textId="77777777" w:rsidR="002748E4" w:rsidRDefault="00000000">
      <w:pPr>
        <w:pStyle w:val="ListParagraph"/>
        <w:numPr>
          <w:ilvl w:val="0"/>
          <w:numId w:val="4"/>
        </w:numPr>
        <w:tabs>
          <w:tab w:val="left" w:pos="422"/>
        </w:tabs>
        <w:spacing w:before="160" w:line="480" w:lineRule="auto"/>
        <w:ind w:left="23" w:right="73" w:firstLine="0"/>
        <w:jc w:val="both"/>
        <w:rPr>
          <w:sz w:val="24"/>
        </w:rPr>
      </w:pPr>
      <w:r>
        <w:rPr>
          <w:sz w:val="24"/>
        </w:rPr>
        <w:t>In</w:t>
      </w:r>
      <w:r>
        <w:rPr>
          <w:spacing w:val="-2"/>
          <w:sz w:val="24"/>
        </w:rPr>
        <w:t xml:space="preserve"> </w:t>
      </w:r>
      <w:r>
        <w:rPr>
          <w:sz w:val="24"/>
        </w:rPr>
        <w:t>reply</w:t>
      </w:r>
      <w:r>
        <w:rPr>
          <w:spacing w:val="-7"/>
          <w:sz w:val="24"/>
        </w:rPr>
        <w:t xml:space="preserve"> </w:t>
      </w:r>
      <w:r>
        <w:rPr>
          <w:sz w:val="24"/>
        </w:rPr>
        <w:t>it</w:t>
      </w:r>
      <w:r>
        <w:rPr>
          <w:spacing w:val="-2"/>
          <w:sz w:val="24"/>
        </w:rPr>
        <w:t xml:space="preserve"> </w:t>
      </w:r>
      <w:r>
        <w:rPr>
          <w:sz w:val="24"/>
        </w:rPr>
        <w:t>was</w:t>
      </w:r>
      <w:r>
        <w:rPr>
          <w:spacing w:val="40"/>
          <w:sz w:val="24"/>
        </w:rPr>
        <w:t xml:space="preserve"> </w:t>
      </w:r>
      <w:r>
        <w:rPr>
          <w:sz w:val="24"/>
        </w:rPr>
        <w:t>argued</w:t>
      </w:r>
      <w:r>
        <w:rPr>
          <w:spacing w:val="-2"/>
          <w:sz w:val="24"/>
        </w:rPr>
        <w:t xml:space="preserve"> </w:t>
      </w:r>
      <w:r>
        <w:rPr>
          <w:sz w:val="24"/>
        </w:rPr>
        <w:t>that receipt</w:t>
      </w:r>
      <w:r>
        <w:rPr>
          <w:spacing w:val="-1"/>
          <w:sz w:val="24"/>
        </w:rPr>
        <w:t xml:space="preserve"> </w:t>
      </w:r>
      <w:r>
        <w:rPr>
          <w:sz w:val="24"/>
        </w:rPr>
        <w:t>of</w:t>
      </w:r>
      <w:r>
        <w:rPr>
          <w:spacing w:val="-2"/>
          <w:sz w:val="24"/>
        </w:rPr>
        <w:t xml:space="preserve"> </w:t>
      </w:r>
      <w:r>
        <w:rPr>
          <w:sz w:val="24"/>
        </w:rPr>
        <w:t>terminal benefits</w:t>
      </w:r>
      <w:r>
        <w:rPr>
          <w:spacing w:val="-2"/>
          <w:sz w:val="24"/>
        </w:rPr>
        <w:t xml:space="preserve"> </w:t>
      </w:r>
      <w:r>
        <w:rPr>
          <w:sz w:val="24"/>
        </w:rPr>
        <w:t>in</w:t>
      </w:r>
      <w:r>
        <w:rPr>
          <w:spacing w:val="-2"/>
          <w:sz w:val="24"/>
        </w:rPr>
        <w:t xml:space="preserve"> </w:t>
      </w:r>
      <w:r>
        <w:rPr>
          <w:sz w:val="24"/>
        </w:rPr>
        <w:t>full</w:t>
      </w:r>
      <w:r>
        <w:rPr>
          <w:spacing w:val="-2"/>
          <w:sz w:val="24"/>
        </w:rPr>
        <w:t xml:space="preserve"> </w:t>
      </w:r>
      <w:r>
        <w:rPr>
          <w:sz w:val="24"/>
        </w:rPr>
        <w:t>and</w:t>
      </w:r>
      <w:r>
        <w:rPr>
          <w:spacing w:val="-2"/>
          <w:sz w:val="24"/>
        </w:rPr>
        <w:t xml:space="preserve"> </w:t>
      </w:r>
      <w:r>
        <w:rPr>
          <w:sz w:val="24"/>
        </w:rPr>
        <w:t>final settlement</w:t>
      </w:r>
      <w:r>
        <w:rPr>
          <w:spacing w:val="-1"/>
          <w:sz w:val="24"/>
        </w:rPr>
        <w:t xml:space="preserve"> </w:t>
      </w:r>
      <w:r>
        <w:rPr>
          <w:sz w:val="24"/>
        </w:rPr>
        <w:t>thereof could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as</w:t>
      </w:r>
      <w:r>
        <w:rPr>
          <w:spacing w:val="40"/>
          <w:sz w:val="24"/>
        </w:rPr>
        <w:t xml:space="preserve"> </w:t>
      </w:r>
      <w:r>
        <w:rPr>
          <w:sz w:val="24"/>
        </w:rPr>
        <w:t>proof</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hearing</w:t>
      </w:r>
      <w:r>
        <w:rPr>
          <w:spacing w:val="-4"/>
          <w:sz w:val="24"/>
        </w:rPr>
        <w:t xml:space="preserve"> </w:t>
      </w:r>
      <w:r>
        <w:rPr>
          <w:sz w:val="24"/>
        </w:rPr>
        <w:t>was</w:t>
      </w:r>
      <w:r>
        <w:rPr>
          <w:spacing w:val="-3"/>
          <w:sz w:val="24"/>
        </w:rPr>
        <w:t xml:space="preserve"> </w:t>
      </w:r>
      <w:r>
        <w:rPr>
          <w:sz w:val="24"/>
        </w:rPr>
        <w:t>properly</w:t>
      </w:r>
      <w:r>
        <w:rPr>
          <w:spacing w:val="-5"/>
          <w:sz w:val="24"/>
        </w:rPr>
        <w:t xml:space="preserve"> </w:t>
      </w:r>
      <w:r>
        <w:rPr>
          <w:sz w:val="24"/>
        </w:rPr>
        <w:t>conducted. It</w:t>
      </w:r>
      <w:r>
        <w:rPr>
          <w:spacing w:val="-3"/>
          <w:sz w:val="24"/>
        </w:rPr>
        <w:t xml:space="preserve"> </w:t>
      </w:r>
      <w:r>
        <w:rPr>
          <w:sz w:val="24"/>
        </w:rPr>
        <w:t>was</w:t>
      </w:r>
      <w:r>
        <w:rPr>
          <w:spacing w:val="-1"/>
          <w:sz w:val="24"/>
        </w:rPr>
        <w:t xml:space="preserve"> </w:t>
      </w:r>
      <w:r>
        <w:rPr>
          <w:sz w:val="24"/>
        </w:rPr>
        <w:t>submitted</w:t>
      </w:r>
      <w:r>
        <w:rPr>
          <w:spacing w:val="-3"/>
          <w:sz w:val="24"/>
        </w:rPr>
        <w:t xml:space="preserve"> </w:t>
      </w:r>
      <w:r>
        <w:rPr>
          <w:sz w:val="24"/>
        </w:rPr>
        <w:t>that the disciplinary hearing</w:t>
      </w:r>
      <w:r>
        <w:rPr>
          <w:spacing w:val="40"/>
          <w:sz w:val="24"/>
        </w:rPr>
        <w:t xml:space="preserve"> </w:t>
      </w:r>
      <w:r>
        <w:rPr>
          <w:sz w:val="24"/>
        </w:rPr>
        <w:t>was improperly constituted and was therefore a nullity. It was also</w:t>
      </w:r>
    </w:p>
    <w:p w14:paraId="17023E4C" w14:textId="77777777" w:rsidR="002748E4" w:rsidRDefault="002748E4">
      <w:pPr>
        <w:pStyle w:val="ListParagraph"/>
        <w:spacing w:line="480" w:lineRule="auto"/>
        <w:jc w:val="both"/>
        <w:rPr>
          <w:sz w:val="24"/>
        </w:rPr>
        <w:sectPr w:rsidR="002748E4">
          <w:pgSz w:w="11910" w:h="16840"/>
          <w:pgMar w:top="1340" w:right="1417" w:bottom="280" w:left="1417" w:header="751" w:footer="0" w:gutter="0"/>
          <w:cols w:space="720"/>
        </w:sectPr>
      </w:pPr>
    </w:p>
    <w:p w14:paraId="4C1CB177" w14:textId="77777777" w:rsidR="002748E4" w:rsidRDefault="00000000">
      <w:pPr>
        <w:pStyle w:val="BodyText"/>
        <w:spacing w:before="81" w:line="480" w:lineRule="auto"/>
      </w:pPr>
      <w:r>
        <w:lastRenderedPageBreak/>
        <w:t>argued</w:t>
      </w:r>
      <w:r>
        <w:rPr>
          <w:spacing w:val="-2"/>
        </w:rPr>
        <w:t xml:space="preserve"> </w:t>
      </w:r>
      <w:r>
        <w:t>that</w:t>
      </w:r>
      <w:r>
        <w:rPr>
          <w:spacing w:val="-2"/>
        </w:rPr>
        <w:t xml:space="preserve"> </w:t>
      </w:r>
      <w:r>
        <w:t>the</w:t>
      </w:r>
      <w:r>
        <w:rPr>
          <w:spacing w:val="-2"/>
        </w:rPr>
        <w:t xml:space="preserve"> </w:t>
      </w:r>
      <w:r>
        <w:t>test</w:t>
      </w:r>
      <w:r>
        <w:rPr>
          <w:spacing w:val="-2"/>
        </w:rPr>
        <w:t xml:space="preserve"> </w:t>
      </w:r>
      <w:r>
        <w:t>for</w:t>
      </w:r>
      <w:r>
        <w:rPr>
          <w:spacing w:val="-2"/>
        </w:rPr>
        <w:t xml:space="preserve"> </w:t>
      </w:r>
      <w:r>
        <w:t>bias</w:t>
      </w:r>
      <w:r>
        <w:rPr>
          <w:spacing w:val="-2"/>
        </w:rPr>
        <w:t xml:space="preserve"> </w:t>
      </w:r>
      <w:r>
        <w:t>was</w:t>
      </w:r>
      <w:r>
        <w:rPr>
          <w:spacing w:val="-2"/>
        </w:rPr>
        <w:t xml:space="preserve"> </w:t>
      </w:r>
      <w:r>
        <w:t>an</w:t>
      </w:r>
      <w:r>
        <w:rPr>
          <w:spacing w:val="-2"/>
        </w:rPr>
        <w:t xml:space="preserve"> </w:t>
      </w:r>
      <w:r>
        <w:t>objective</w:t>
      </w:r>
      <w:r>
        <w:rPr>
          <w:spacing w:val="-3"/>
        </w:rPr>
        <w:t xml:space="preserve"> </w:t>
      </w:r>
      <w:r>
        <w:t>one and</w:t>
      </w:r>
      <w:r>
        <w:rPr>
          <w:spacing w:val="-2"/>
        </w:rPr>
        <w:t xml:space="preserve"> </w:t>
      </w:r>
      <w:r>
        <w:t>once</w:t>
      </w:r>
      <w:r>
        <w:rPr>
          <w:spacing w:val="-3"/>
        </w:rPr>
        <w:t xml:space="preserve"> </w:t>
      </w:r>
      <w:r>
        <w:t>it</w:t>
      </w:r>
      <w:r>
        <w:rPr>
          <w:spacing w:val="-2"/>
        </w:rPr>
        <w:t xml:space="preserve"> </w:t>
      </w:r>
      <w:r>
        <w:t>was</w:t>
      </w:r>
      <w:r>
        <w:rPr>
          <w:spacing w:val="-2"/>
        </w:rPr>
        <w:t xml:space="preserve"> </w:t>
      </w:r>
      <w:r>
        <w:t>established</w:t>
      </w:r>
      <w:r>
        <w:rPr>
          <w:spacing w:val="-2"/>
        </w:rPr>
        <w:t xml:space="preserve"> </w:t>
      </w:r>
      <w:r>
        <w:t>that</w:t>
      </w:r>
      <w:r>
        <w:rPr>
          <w:spacing w:val="-2"/>
        </w:rPr>
        <w:t xml:space="preserve"> </w:t>
      </w:r>
      <w:r>
        <w:t>there</w:t>
      </w:r>
      <w:r>
        <w:rPr>
          <w:spacing w:val="-3"/>
        </w:rPr>
        <w:t xml:space="preserve"> </w:t>
      </w:r>
      <w:r>
        <w:t>was a reasonable suspicion that the tribunal might be biased the test was met.</w:t>
      </w:r>
    </w:p>
    <w:p w14:paraId="03D1037E" w14:textId="77777777" w:rsidR="002748E4" w:rsidRDefault="00000000">
      <w:pPr>
        <w:pStyle w:val="ListParagraph"/>
        <w:numPr>
          <w:ilvl w:val="0"/>
          <w:numId w:val="4"/>
        </w:numPr>
        <w:tabs>
          <w:tab w:val="left" w:pos="422"/>
        </w:tabs>
        <w:spacing w:line="480" w:lineRule="auto"/>
        <w:ind w:left="23" w:right="70" w:firstLine="0"/>
        <w:rPr>
          <w:sz w:val="24"/>
        </w:rPr>
      </w:pPr>
      <w:r>
        <w:rPr>
          <w:sz w:val="24"/>
        </w:rPr>
        <w:t>In the present matter it is not disputed that the applicant was initially dismissed before any disciplinary proceedings were conducted. That was obviously improper. With the intervention of the trade union, the applicant was eventually reinstated and immediately placed</w:t>
      </w:r>
      <w:r>
        <w:rPr>
          <w:spacing w:val="-3"/>
          <w:sz w:val="24"/>
        </w:rPr>
        <w:t xml:space="preserve"> </w:t>
      </w:r>
      <w:r>
        <w:rPr>
          <w:sz w:val="24"/>
        </w:rPr>
        <w:t>on</w:t>
      </w:r>
      <w:r>
        <w:rPr>
          <w:spacing w:val="-3"/>
          <w:sz w:val="24"/>
        </w:rPr>
        <w:t xml:space="preserve"> </w:t>
      </w:r>
      <w:r>
        <w:rPr>
          <w:sz w:val="24"/>
        </w:rPr>
        <w:t>suspension.</w:t>
      </w:r>
      <w:r>
        <w:rPr>
          <w:spacing w:val="-1"/>
          <w:sz w:val="24"/>
        </w:rPr>
        <w:t xml:space="preserve"> </w:t>
      </w:r>
      <w:r>
        <w:rPr>
          <w:sz w:val="24"/>
        </w:rPr>
        <w:t>Before</w:t>
      </w:r>
      <w:r>
        <w:rPr>
          <w:spacing w:val="-4"/>
          <w:sz w:val="24"/>
        </w:rPr>
        <w:t xml:space="preserve"> </w:t>
      </w:r>
      <w:r>
        <w:rPr>
          <w:sz w:val="24"/>
        </w:rPr>
        <w:t>his</w:t>
      </w:r>
      <w:r>
        <w:rPr>
          <w:spacing w:val="-3"/>
          <w:sz w:val="24"/>
        </w:rPr>
        <w:t xml:space="preserve"> </w:t>
      </w:r>
      <w:r>
        <w:rPr>
          <w:sz w:val="24"/>
        </w:rPr>
        <w:t>reinstatement</w:t>
      </w:r>
      <w:r>
        <w:rPr>
          <w:spacing w:val="-3"/>
          <w:sz w:val="24"/>
        </w:rPr>
        <w:t xml:space="preserve"> </w:t>
      </w:r>
      <w:r>
        <w:rPr>
          <w:sz w:val="24"/>
        </w:rPr>
        <w:t>disciplinary</w:t>
      </w:r>
      <w:r>
        <w:rPr>
          <w:spacing w:val="-8"/>
          <w:sz w:val="24"/>
        </w:rPr>
        <w:t xml:space="preserve"> </w:t>
      </w:r>
      <w:r>
        <w:rPr>
          <w:sz w:val="24"/>
        </w:rPr>
        <w:t>proceedings</w:t>
      </w:r>
      <w:r>
        <w:rPr>
          <w:spacing w:val="-3"/>
          <w:sz w:val="24"/>
        </w:rPr>
        <w:t xml:space="preserve"> </w:t>
      </w:r>
      <w:r>
        <w:rPr>
          <w:sz w:val="24"/>
        </w:rPr>
        <w:t>were</w:t>
      </w:r>
      <w:r>
        <w:rPr>
          <w:spacing w:val="-5"/>
          <w:sz w:val="24"/>
        </w:rPr>
        <w:t xml:space="preserve"> </w:t>
      </w:r>
      <w:r>
        <w:rPr>
          <w:sz w:val="24"/>
        </w:rPr>
        <w:t>conducted</w:t>
      </w:r>
      <w:r>
        <w:rPr>
          <w:spacing w:val="-3"/>
          <w:sz w:val="24"/>
        </w:rPr>
        <w:t xml:space="preserve"> </w:t>
      </w:r>
      <w:r>
        <w:rPr>
          <w:sz w:val="24"/>
        </w:rPr>
        <w:t>with one I. Muromba as the disciplinary officer/authority. That too was not proper.</w:t>
      </w:r>
    </w:p>
    <w:p w14:paraId="047FA369" w14:textId="77777777" w:rsidR="002748E4" w:rsidRDefault="00000000">
      <w:pPr>
        <w:pStyle w:val="ListParagraph"/>
        <w:numPr>
          <w:ilvl w:val="0"/>
          <w:numId w:val="4"/>
        </w:numPr>
        <w:tabs>
          <w:tab w:val="left" w:pos="482"/>
        </w:tabs>
        <w:spacing w:before="159" w:line="480" w:lineRule="auto"/>
        <w:ind w:left="23" w:right="101" w:firstLine="0"/>
        <w:rPr>
          <w:sz w:val="24"/>
        </w:rPr>
      </w:pPr>
      <w:r>
        <w:rPr>
          <w:sz w:val="24"/>
        </w:rPr>
        <w:t>I think employers should respect provisions of codes</w:t>
      </w:r>
      <w:r>
        <w:rPr>
          <w:spacing w:val="40"/>
          <w:sz w:val="24"/>
        </w:rPr>
        <w:t xml:space="preserve"> </w:t>
      </w:r>
      <w:r>
        <w:rPr>
          <w:sz w:val="24"/>
        </w:rPr>
        <w:t>that bind them with their employees. Employees</w:t>
      </w:r>
      <w:r>
        <w:rPr>
          <w:spacing w:val="-1"/>
          <w:sz w:val="24"/>
        </w:rPr>
        <w:t xml:space="preserve"> </w:t>
      </w:r>
      <w:r>
        <w:rPr>
          <w:sz w:val="24"/>
        </w:rPr>
        <w:t>have</w:t>
      </w:r>
      <w:r>
        <w:rPr>
          <w:spacing w:val="40"/>
          <w:sz w:val="24"/>
        </w:rPr>
        <w:t xml:space="preserve"> </w:t>
      </w:r>
      <w:r>
        <w:rPr>
          <w:sz w:val="24"/>
        </w:rPr>
        <w:t>rights</w:t>
      </w:r>
      <w:r>
        <w:rPr>
          <w:spacing w:val="-1"/>
          <w:sz w:val="24"/>
        </w:rPr>
        <w:t xml:space="preserve"> </w:t>
      </w:r>
      <w:r>
        <w:rPr>
          <w:sz w:val="24"/>
        </w:rPr>
        <w:t>just</w:t>
      </w:r>
      <w:r>
        <w:rPr>
          <w:spacing w:val="-1"/>
          <w:sz w:val="24"/>
        </w:rPr>
        <w:t xml:space="preserve"> </w:t>
      </w:r>
      <w:r>
        <w:rPr>
          <w:sz w:val="24"/>
        </w:rPr>
        <w:t>as</w:t>
      </w:r>
      <w:r>
        <w:rPr>
          <w:spacing w:val="-2"/>
          <w:sz w:val="24"/>
        </w:rPr>
        <w:t xml:space="preserve"> </w:t>
      </w:r>
      <w:r>
        <w:rPr>
          <w:sz w:val="24"/>
        </w:rPr>
        <w:t>employers</w:t>
      </w:r>
      <w:r>
        <w:rPr>
          <w:spacing w:val="-1"/>
          <w:sz w:val="24"/>
        </w:rPr>
        <w:t xml:space="preserve"> </w:t>
      </w:r>
      <w:r>
        <w:rPr>
          <w:sz w:val="24"/>
        </w:rPr>
        <w:t>do.</w:t>
      </w:r>
      <w:r>
        <w:rPr>
          <w:spacing w:val="-1"/>
          <w:sz w:val="24"/>
        </w:rPr>
        <w:t xml:space="preserve"> </w:t>
      </w:r>
      <w:r>
        <w:rPr>
          <w:sz w:val="24"/>
        </w:rPr>
        <w:t>Admittedly</w:t>
      </w:r>
      <w:r>
        <w:rPr>
          <w:spacing w:val="-6"/>
          <w:sz w:val="24"/>
        </w:rPr>
        <w:t xml:space="preserve"> </w:t>
      </w:r>
      <w:r>
        <w:rPr>
          <w:sz w:val="24"/>
        </w:rPr>
        <w:t>it</w:t>
      </w:r>
      <w:r>
        <w:rPr>
          <w:spacing w:val="40"/>
          <w:sz w:val="24"/>
        </w:rPr>
        <w:t xml:space="preserve"> </w:t>
      </w:r>
      <w:r>
        <w:rPr>
          <w:sz w:val="24"/>
        </w:rPr>
        <w:t>is</w:t>
      </w:r>
      <w:r>
        <w:rPr>
          <w:spacing w:val="-1"/>
          <w:sz w:val="24"/>
        </w:rPr>
        <w:t xml:space="preserve"> </w:t>
      </w:r>
      <w:r>
        <w:rPr>
          <w:sz w:val="24"/>
        </w:rPr>
        <w:t>not always easy</w:t>
      </w:r>
      <w:r>
        <w:rPr>
          <w:spacing w:val="-6"/>
          <w:sz w:val="24"/>
        </w:rPr>
        <w:t xml:space="preserve"> </w:t>
      </w:r>
      <w:r>
        <w:rPr>
          <w:sz w:val="24"/>
        </w:rPr>
        <w:t>to deal with an employee who the employer considers to have done wrong. That is why employment codes are there, to ensure that whoever does wrong is dealt in terms of the law. Employers should not</w:t>
      </w:r>
      <w:r>
        <w:rPr>
          <w:spacing w:val="40"/>
          <w:sz w:val="24"/>
        </w:rPr>
        <w:t xml:space="preserve"> </w:t>
      </w:r>
      <w:r>
        <w:rPr>
          <w:sz w:val="24"/>
        </w:rPr>
        <w:t xml:space="preserve">take the law into their own hands even if they are convinced that an employee has committed an offence. The constitutional right of every Zimbabwean accused of having committed an offence is that they are presumed innocent until proven guilty. </w:t>
      </w:r>
      <w:r>
        <w:rPr>
          <w:b/>
          <w:sz w:val="24"/>
        </w:rPr>
        <w:t>S70(1</w:t>
      </w:r>
      <w:proofErr w:type="gramStart"/>
      <w:r>
        <w:rPr>
          <w:b/>
          <w:sz w:val="24"/>
        </w:rPr>
        <w:t>)</w:t>
      </w:r>
      <w:r>
        <w:rPr>
          <w:b/>
          <w:spacing w:val="-4"/>
          <w:sz w:val="24"/>
        </w:rPr>
        <w:t xml:space="preserve"> </w:t>
      </w:r>
      <w:r>
        <w:rPr>
          <w:b/>
          <w:sz w:val="24"/>
        </w:rPr>
        <w:t>)</w:t>
      </w:r>
      <w:proofErr w:type="gramEnd"/>
      <w:r>
        <w:rPr>
          <w:b/>
          <w:sz w:val="24"/>
        </w:rPr>
        <w:t>(a)</w:t>
      </w:r>
      <w:r>
        <w:rPr>
          <w:b/>
          <w:spacing w:val="-5"/>
          <w:sz w:val="24"/>
        </w:rPr>
        <w:t xml:space="preserve"> </w:t>
      </w:r>
      <w:r>
        <w:rPr>
          <w:b/>
          <w:sz w:val="24"/>
        </w:rPr>
        <w:t>Constitution</w:t>
      </w:r>
      <w:r>
        <w:rPr>
          <w:b/>
          <w:spacing w:val="-1"/>
          <w:sz w:val="24"/>
        </w:rPr>
        <w:t xml:space="preserve"> </w:t>
      </w:r>
      <w:r>
        <w:rPr>
          <w:b/>
          <w:sz w:val="24"/>
        </w:rPr>
        <w:t>of</w:t>
      </w:r>
      <w:r>
        <w:rPr>
          <w:b/>
          <w:spacing w:val="-2"/>
          <w:sz w:val="24"/>
        </w:rPr>
        <w:t xml:space="preserve"> </w:t>
      </w:r>
      <w:r>
        <w:rPr>
          <w:b/>
          <w:sz w:val="24"/>
        </w:rPr>
        <w:t>Zimbabwe.</w:t>
      </w:r>
      <w:r>
        <w:rPr>
          <w:b/>
          <w:spacing w:val="-3"/>
          <w:sz w:val="24"/>
        </w:rPr>
        <w:t xml:space="preserve"> </w:t>
      </w:r>
      <w:r>
        <w:rPr>
          <w:sz w:val="24"/>
        </w:rPr>
        <w:t>All</w:t>
      </w:r>
      <w:r>
        <w:rPr>
          <w:spacing w:val="-3"/>
          <w:sz w:val="24"/>
        </w:rPr>
        <w:t xml:space="preserve"> </w:t>
      </w:r>
      <w:r>
        <w:rPr>
          <w:sz w:val="24"/>
        </w:rPr>
        <w:t>employers</w:t>
      </w:r>
      <w:r>
        <w:rPr>
          <w:spacing w:val="-3"/>
          <w:sz w:val="24"/>
        </w:rPr>
        <w:t xml:space="preserve"> </w:t>
      </w:r>
      <w:r>
        <w:rPr>
          <w:sz w:val="24"/>
        </w:rPr>
        <w:t>are</w:t>
      </w:r>
      <w:r>
        <w:rPr>
          <w:spacing w:val="-4"/>
          <w:sz w:val="24"/>
        </w:rPr>
        <w:t xml:space="preserve"> </w:t>
      </w:r>
      <w:r>
        <w:rPr>
          <w:sz w:val="24"/>
        </w:rPr>
        <w:t>reminded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supreme</w:t>
      </w:r>
      <w:r>
        <w:rPr>
          <w:spacing w:val="-3"/>
          <w:sz w:val="24"/>
        </w:rPr>
        <w:t xml:space="preserve"> </w:t>
      </w:r>
      <w:r>
        <w:rPr>
          <w:sz w:val="24"/>
        </w:rPr>
        <w:t>law</w:t>
      </w:r>
      <w:r>
        <w:rPr>
          <w:spacing w:val="-3"/>
          <w:sz w:val="24"/>
        </w:rPr>
        <w:t xml:space="preserve"> </w:t>
      </w:r>
      <w:r>
        <w:rPr>
          <w:sz w:val="24"/>
        </w:rPr>
        <w:t>of the land respects the rights of its citizens,</w:t>
      </w:r>
      <w:r>
        <w:rPr>
          <w:spacing w:val="40"/>
          <w:sz w:val="24"/>
        </w:rPr>
        <w:t xml:space="preserve"> </w:t>
      </w:r>
      <w:r>
        <w:rPr>
          <w:sz w:val="24"/>
        </w:rPr>
        <w:t>workers included.</w:t>
      </w:r>
    </w:p>
    <w:p w14:paraId="2FACB42F" w14:textId="77777777" w:rsidR="002748E4" w:rsidRDefault="00000000">
      <w:pPr>
        <w:pStyle w:val="ListParagraph"/>
        <w:numPr>
          <w:ilvl w:val="0"/>
          <w:numId w:val="4"/>
        </w:numPr>
        <w:tabs>
          <w:tab w:val="left" w:pos="420"/>
        </w:tabs>
        <w:spacing w:before="161" w:line="480" w:lineRule="auto"/>
        <w:ind w:left="23" w:right="74" w:firstLine="0"/>
        <w:rPr>
          <w:sz w:val="24"/>
        </w:rPr>
      </w:pPr>
      <w:r>
        <w:rPr>
          <w:sz w:val="24"/>
        </w:rPr>
        <w:t>The applicant was later</w:t>
      </w:r>
      <w:r>
        <w:rPr>
          <w:spacing w:val="40"/>
          <w:sz w:val="24"/>
        </w:rPr>
        <w:t xml:space="preserve"> </w:t>
      </w:r>
      <w:r>
        <w:rPr>
          <w:sz w:val="24"/>
        </w:rPr>
        <w:t>properly charged. Disciplinary proceedings were conducted against him. He was represented by trade unionists. The record shows that he was given a chance to say his side of the story. Mr Makonya the applicant’s representative protested that the charge or</w:t>
      </w:r>
      <w:r>
        <w:rPr>
          <w:spacing w:val="40"/>
          <w:sz w:val="24"/>
        </w:rPr>
        <w:t xml:space="preserve"> </w:t>
      </w:r>
      <w:r>
        <w:rPr>
          <w:sz w:val="24"/>
        </w:rPr>
        <w:t>the charges</w:t>
      </w:r>
      <w:r>
        <w:rPr>
          <w:spacing w:val="40"/>
          <w:sz w:val="24"/>
        </w:rPr>
        <w:t xml:space="preserve"> </w:t>
      </w:r>
      <w:r>
        <w:rPr>
          <w:sz w:val="24"/>
        </w:rPr>
        <w:t>of disobedience to a lawful order were not clear. The complainant tendered an explanation</w:t>
      </w:r>
      <w:r>
        <w:rPr>
          <w:spacing w:val="40"/>
          <w:sz w:val="24"/>
        </w:rPr>
        <w:t xml:space="preserve"> </w:t>
      </w:r>
      <w:r>
        <w:rPr>
          <w:sz w:val="24"/>
        </w:rPr>
        <w:t>about the trip to Zambia. Mr Makonya</w:t>
      </w:r>
      <w:r>
        <w:rPr>
          <w:spacing w:val="40"/>
          <w:sz w:val="24"/>
        </w:rPr>
        <w:t xml:space="preserve"> </w:t>
      </w:r>
      <w:r>
        <w:rPr>
          <w:sz w:val="24"/>
        </w:rPr>
        <w:t>protested against the charge of</w:t>
      </w:r>
      <w:r>
        <w:rPr>
          <w:spacing w:val="-2"/>
          <w:sz w:val="24"/>
        </w:rPr>
        <w:t xml:space="preserve"> </w:t>
      </w:r>
      <w:r>
        <w:rPr>
          <w:sz w:val="24"/>
        </w:rPr>
        <w:t>sabotage and</w:t>
      </w:r>
      <w:r>
        <w:rPr>
          <w:spacing w:val="-1"/>
          <w:sz w:val="24"/>
        </w:rPr>
        <w:t xml:space="preserve"> </w:t>
      </w:r>
      <w:r>
        <w:rPr>
          <w:sz w:val="24"/>
        </w:rPr>
        <w:t>parties agreed</w:t>
      </w:r>
      <w:r>
        <w:rPr>
          <w:spacing w:val="-1"/>
          <w:sz w:val="24"/>
        </w:rPr>
        <w:t xml:space="preserve"> </w:t>
      </w:r>
      <w:r>
        <w:rPr>
          <w:sz w:val="24"/>
        </w:rPr>
        <w:t>that</w:t>
      </w:r>
      <w:r>
        <w:rPr>
          <w:spacing w:val="-1"/>
          <w:sz w:val="24"/>
        </w:rPr>
        <w:t xml:space="preserve"> </w:t>
      </w:r>
      <w:r>
        <w:rPr>
          <w:sz w:val="24"/>
        </w:rPr>
        <w:t>its facts were</w:t>
      </w:r>
      <w:r>
        <w:rPr>
          <w:spacing w:val="-2"/>
          <w:sz w:val="24"/>
        </w:rPr>
        <w:t xml:space="preserve"> </w:t>
      </w:r>
      <w:r>
        <w:rPr>
          <w:sz w:val="24"/>
        </w:rPr>
        <w:t>similar</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charge</w:t>
      </w:r>
      <w:r>
        <w:rPr>
          <w:spacing w:val="-2"/>
          <w:sz w:val="24"/>
        </w:rPr>
        <w:t xml:space="preserve"> </w:t>
      </w:r>
      <w:r>
        <w:rPr>
          <w:sz w:val="24"/>
        </w:rPr>
        <w:t>of</w:t>
      </w:r>
      <w:r>
        <w:rPr>
          <w:spacing w:val="-2"/>
          <w:sz w:val="24"/>
        </w:rPr>
        <w:t xml:space="preserve"> </w:t>
      </w:r>
      <w:r>
        <w:rPr>
          <w:sz w:val="24"/>
        </w:rPr>
        <w:t>willful</w:t>
      </w:r>
      <w:r>
        <w:rPr>
          <w:spacing w:val="-1"/>
          <w:sz w:val="24"/>
        </w:rPr>
        <w:t xml:space="preserve"> </w:t>
      </w:r>
      <w:r>
        <w:rPr>
          <w:sz w:val="24"/>
        </w:rPr>
        <w:t>disobedience where</w:t>
      </w:r>
      <w:r>
        <w:rPr>
          <w:spacing w:val="-4"/>
          <w:sz w:val="24"/>
        </w:rPr>
        <w:t xml:space="preserve"> </w:t>
      </w:r>
      <w:r>
        <w:rPr>
          <w:sz w:val="24"/>
        </w:rPr>
        <w:t>the</w:t>
      </w:r>
      <w:r>
        <w:rPr>
          <w:spacing w:val="-2"/>
          <w:sz w:val="24"/>
        </w:rPr>
        <w:t xml:space="preserve"> </w:t>
      </w:r>
      <w:r>
        <w:rPr>
          <w:sz w:val="24"/>
        </w:rPr>
        <w:t>applicant</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complete</w:t>
      </w:r>
      <w:r>
        <w:rPr>
          <w:spacing w:val="-2"/>
          <w:sz w:val="24"/>
        </w:rPr>
        <w:t xml:space="preserve"> </w:t>
      </w:r>
      <w:r>
        <w:rPr>
          <w:sz w:val="24"/>
        </w:rPr>
        <w:t>the</w:t>
      </w:r>
      <w:r>
        <w:rPr>
          <w:spacing w:val="-2"/>
          <w:sz w:val="24"/>
        </w:rPr>
        <w:t xml:space="preserve"> </w:t>
      </w:r>
      <w:r>
        <w:rPr>
          <w:sz w:val="24"/>
        </w:rPr>
        <w:t>trip</w:t>
      </w:r>
      <w:r>
        <w:rPr>
          <w:spacing w:val="-2"/>
          <w:sz w:val="24"/>
        </w:rPr>
        <w:t xml:space="preserve"> </w:t>
      </w:r>
      <w:r>
        <w:rPr>
          <w:sz w:val="24"/>
        </w:rPr>
        <w:t>to</w:t>
      </w:r>
      <w:r>
        <w:rPr>
          <w:spacing w:val="-2"/>
          <w:sz w:val="24"/>
        </w:rPr>
        <w:t xml:space="preserve"> </w:t>
      </w:r>
      <w:r>
        <w:rPr>
          <w:sz w:val="24"/>
        </w:rPr>
        <w:t>deliver</w:t>
      </w:r>
      <w:r>
        <w:rPr>
          <w:spacing w:val="-2"/>
          <w:sz w:val="24"/>
        </w:rPr>
        <w:t xml:space="preserve"> </w:t>
      </w:r>
      <w:r>
        <w:rPr>
          <w:sz w:val="24"/>
        </w:rPr>
        <w:t>a</w:t>
      </w:r>
      <w:r>
        <w:rPr>
          <w:spacing w:val="-3"/>
          <w:sz w:val="24"/>
        </w:rPr>
        <w:t xml:space="preserve"> </w:t>
      </w:r>
      <w:r>
        <w:rPr>
          <w:sz w:val="24"/>
        </w:rPr>
        <w:t>consignment</w:t>
      </w:r>
      <w:r>
        <w:rPr>
          <w:spacing w:val="-2"/>
          <w:sz w:val="24"/>
        </w:rPr>
        <w:t xml:space="preserve"> </w:t>
      </w:r>
      <w:r>
        <w:rPr>
          <w:sz w:val="24"/>
        </w:rPr>
        <w:t>to Zambia.</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result, it was agreed to have the charge withdrawn.</w:t>
      </w:r>
    </w:p>
    <w:p w14:paraId="0F893C07" w14:textId="77777777" w:rsidR="002748E4" w:rsidRDefault="002748E4">
      <w:pPr>
        <w:pStyle w:val="ListParagraph"/>
        <w:spacing w:line="480" w:lineRule="auto"/>
        <w:rPr>
          <w:sz w:val="24"/>
        </w:rPr>
        <w:sectPr w:rsidR="002748E4">
          <w:pgSz w:w="11910" w:h="16840"/>
          <w:pgMar w:top="1340" w:right="1417" w:bottom="280" w:left="1417" w:header="751" w:footer="0" w:gutter="0"/>
          <w:cols w:space="720"/>
        </w:sectPr>
      </w:pPr>
    </w:p>
    <w:p w14:paraId="1ED0A0ED" w14:textId="77777777" w:rsidR="002748E4" w:rsidRDefault="00000000">
      <w:pPr>
        <w:pStyle w:val="ListParagraph"/>
        <w:numPr>
          <w:ilvl w:val="0"/>
          <w:numId w:val="4"/>
        </w:numPr>
        <w:tabs>
          <w:tab w:val="left" w:pos="420"/>
        </w:tabs>
        <w:spacing w:before="81" w:line="480" w:lineRule="auto"/>
        <w:ind w:left="23" w:right="59" w:firstLine="0"/>
        <w:rPr>
          <w:sz w:val="24"/>
        </w:rPr>
      </w:pPr>
      <w:r>
        <w:rPr>
          <w:sz w:val="24"/>
        </w:rPr>
        <w:lastRenderedPageBreak/>
        <w:t xml:space="preserve">When clarification was sought on the charge of possession of a dangerous </w:t>
      </w:r>
      <w:proofErr w:type="gramStart"/>
      <w:r>
        <w:rPr>
          <w:sz w:val="24"/>
        </w:rPr>
        <w:t>weapon ,</w:t>
      </w:r>
      <w:proofErr w:type="gramEnd"/>
      <w:r>
        <w:rPr>
          <w:sz w:val="24"/>
        </w:rPr>
        <w:t xml:space="preserve"> evidence was called from </w:t>
      </w:r>
      <w:proofErr w:type="gramStart"/>
      <w:r>
        <w:rPr>
          <w:sz w:val="24"/>
        </w:rPr>
        <w:t>workmates.One</w:t>
      </w:r>
      <w:proofErr w:type="gramEnd"/>
      <w:r>
        <w:rPr>
          <w:sz w:val="24"/>
        </w:rPr>
        <w:t xml:space="preserve"> Davis Motsi was called as a witness. He</w:t>
      </w:r>
      <w:r>
        <w:rPr>
          <w:spacing w:val="40"/>
          <w:sz w:val="24"/>
        </w:rPr>
        <w:t xml:space="preserve"> </w:t>
      </w:r>
      <w:r>
        <w:rPr>
          <w:sz w:val="24"/>
        </w:rPr>
        <w:t>told the hearing that he had seen</w:t>
      </w:r>
      <w:r>
        <w:rPr>
          <w:spacing w:val="40"/>
          <w:sz w:val="24"/>
        </w:rPr>
        <w:t xml:space="preserve"> </w:t>
      </w:r>
      <w:r>
        <w:rPr>
          <w:sz w:val="24"/>
        </w:rPr>
        <w:t xml:space="preserve">a knife which the applicant used to move around </w:t>
      </w:r>
      <w:proofErr w:type="gramStart"/>
      <w:r>
        <w:rPr>
          <w:sz w:val="24"/>
        </w:rPr>
        <w:t>with .</w:t>
      </w:r>
      <w:proofErr w:type="gramEnd"/>
      <w:r>
        <w:rPr>
          <w:sz w:val="24"/>
        </w:rPr>
        <w:t xml:space="preserve"> On all the charges the applicant was given a chance to ask</w:t>
      </w:r>
      <w:r>
        <w:rPr>
          <w:spacing w:val="40"/>
          <w:sz w:val="24"/>
        </w:rPr>
        <w:t xml:space="preserve"> </w:t>
      </w:r>
      <w:r>
        <w:rPr>
          <w:sz w:val="24"/>
        </w:rPr>
        <w:t xml:space="preserve">or seek </w:t>
      </w:r>
      <w:proofErr w:type="gramStart"/>
      <w:r>
        <w:rPr>
          <w:sz w:val="24"/>
        </w:rPr>
        <w:t>clarification .</w:t>
      </w:r>
      <w:proofErr w:type="gramEnd"/>
      <w:r>
        <w:rPr>
          <w:sz w:val="24"/>
        </w:rPr>
        <w:t xml:space="preserve"> This means the applicant cannot say that the proceedings were irregular. The applicant has not articulated exactly</w:t>
      </w:r>
      <w:r>
        <w:rPr>
          <w:spacing w:val="-6"/>
          <w:sz w:val="24"/>
        </w:rPr>
        <w:t xml:space="preserve"> </w:t>
      </w:r>
      <w:r>
        <w:rPr>
          <w:sz w:val="24"/>
        </w:rPr>
        <w:t>where</w:t>
      </w:r>
      <w:r>
        <w:rPr>
          <w:spacing w:val="-3"/>
          <w:sz w:val="24"/>
        </w:rPr>
        <w:t xml:space="preserve"> </w:t>
      </w:r>
      <w:r>
        <w:rPr>
          <w:sz w:val="24"/>
        </w:rPr>
        <w:t>and</w:t>
      </w:r>
      <w:r>
        <w:rPr>
          <w:spacing w:val="-1"/>
          <w:sz w:val="24"/>
        </w:rPr>
        <w:t xml:space="preserve"> </w:t>
      </w:r>
      <w:r>
        <w:rPr>
          <w:sz w:val="24"/>
        </w:rPr>
        <w:t>how</w:t>
      </w:r>
      <w:r>
        <w:rPr>
          <w:spacing w:val="-1"/>
          <w:sz w:val="24"/>
        </w:rPr>
        <w:t xml:space="preserve"> </w:t>
      </w:r>
      <w:r>
        <w:rPr>
          <w:sz w:val="24"/>
        </w:rPr>
        <w:t>bias</w:t>
      </w:r>
      <w:r>
        <w:rPr>
          <w:spacing w:val="-1"/>
          <w:sz w:val="24"/>
        </w:rPr>
        <w:t xml:space="preserve"> </w:t>
      </w:r>
      <w:r>
        <w:rPr>
          <w:sz w:val="24"/>
        </w:rPr>
        <w:t>was</w:t>
      </w:r>
      <w:r>
        <w:rPr>
          <w:spacing w:val="-1"/>
          <w:sz w:val="24"/>
        </w:rPr>
        <w:t xml:space="preserve"> </w:t>
      </w:r>
      <w:r>
        <w:rPr>
          <w:sz w:val="24"/>
        </w:rPr>
        <w:t>shown</w:t>
      </w:r>
      <w:r>
        <w:rPr>
          <w:spacing w:val="-1"/>
          <w:sz w:val="24"/>
        </w:rPr>
        <w:t xml:space="preserve"> </w:t>
      </w:r>
      <w:r>
        <w:rPr>
          <w:sz w:val="24"/>
        </w:rPr>
        <w:t>by</w:t>
      </w:r>
      <w:r>
        <w:rPr>
          <w:spacing w:val="-6"/>
          <w:sz w:val="24"/>
        </w:rPr>
        <w:t xml:space="preserve"> </w:t>
      </w:r>
      <w:r>
        <w:rPr>
          <w:sz w:val="24"/>
        </w:rPr>
        <w:t>the</w:t>
      </w:r>
      <w:r>
        <w:rPr>
          <w:spacing w:val="-1"/>
          <w:sz w:val="24"/>
        </w:rPr>
        <w:t xml:space="preserve"> </w:t>
      </w:r>
      <w:r>
        <w:rPr>
          <w:sz w:val="24"/>
        </w:rPr>
        <w:t>disciplinary</w:t>
      </w:r>
      <w:r>
        <w:rPr>
          <w:spacing w:val="-3"/>
          <w:sz w:val="24"/>
        </w:rPr>
        <w:t xml:space="preserve"> </w:t>
      </w:r>
      <w:r>
        <w:rPr>
          <w:sz w:val="24"/>
        </w:rPr>
        <w:t>authority.</w:t>
      </w:r>
      <w:r>
        <w:rPr>
          <w:spacing w:val="-1"/>
          <w:sz w:val="24"/>
        </w:rPr>
        <w:t xml:space="preserve"> </w:t>
      </w:r>
      <w:r>
        <w:rPr>
          <w:sz w:val="24"/>
        </w:rPr>
        <w:t>Nor</w:t>
      </w:r>
      <w:r>
        <w:rPr>
          <w:spacing w:val="-3"/>
          <w:sz w:val="24"/>
        </w:rPr>
        <w:t xml:space="preserve"> </w:t>
      </w:r>
      <w:r>
        <w:rPr>
          <w:sz w:val="24"/>
        </w:rPr>
        <w:t>is</w:t>
      </w:r>
      <w:r>
        <w:rPr>
          <w:spacing w:val="-1"/>
          <w:sz w:val="24"/>
        </w:rPr>
        <w:t xml:space="preserve"> </w:t>
      </w:r>
      <w:r>
        <w:rPr>
          <w:sz w:val="24"/>
        </w:rPr>
        <w:t>it</w:t>
      </w:r>
      <w:r>
        <w:rPr>
          <w:spacing w:val="-1"/>
          <w:sz w:val="24"/>
        </w:rPr>
        <w:t xml:space="preserve"> </w:t>
      </w:r>
      <w:r>
        <w:rPr>
          <w:sz w:val="24"/>
        </w:rPr>
        <w:t>indicated</w:t>
      </w:r>
      <w:r>
        <w:rPr>
          <w:spacing w:val="-1"/>
          <w:sz w:val="24"/>
        </w:rPr>
        <w:t xml:space="preserve"> </w:t>
      </w:r>
      <w:r>
        <w:rPr>
          <w:sz w:val="24"/>
        </w:rPr>
        <w:t>when during the course of the hearing Kandira adjourned and sought the guidance of the MD. I believe that if that had happened the representatives would have pointed this out in the same manner that they had sought clarification during the course of the hearing.</w:t>
      </w:r>
    </w:p>
    <w:p w14:paraId="44BA6968" w14:textId="77777777" w:rsidR="002748E4" w:rsidRDefault="00000000">
      <w:pPr>
        <w:pStyle w:val="ListParagraph"/>
        <w:numPr>
          <w:ilvl w:val="0"/>
          <w:numId w:val="4"/>
        </w:numPr>
        <w:tabs>
          <w:tab w:val="left" w:pos="422"/>
        </w:tabs>
        <w:spacing w:before="160" w:line="480" w:lineRule="auto"/>
        <w:ind w:left="23" w:right="49" w:firstLine="0"/>
        <w:rPr>
          <w:sz w:val="24"/>
        </w:rPr>
      </w:pPr>
      <w:r>
        <w:rPr>
          <w:sz w:val="24"/>
        </w:rPr>
        <w:t>In</w:t>
      </w:r>
      <w:r>
        <w:rPr>
          <w:spacing w:val="-3"/>
          <w:sz w:val="24"/>
        </w:rPr>
        <w:t xml:space="preserve"> </w:t>
      </w:r>
      <w:r>
        <w:rPr>
          <w:sz w:val="24"/>
        </w:rPr>
        <w:t>the</w:t>
      </w:r>
      <w:r>
        <w:rPr>
          <w:spacing w:val="-3"/>
          <w:sz w:val="24"/>
        </w:rPr>
        <w:t xml:space="preserve"> </w:t>
      </w:r>
      <w:r>
        <w:rPr>
          <w:b/>
          <w:sz w:val="24"/>
        </w:rPr>
        <w:t>Madoda</w:t>
      </w:r>
      <w:r>
        <w:rPr>
          <w:b/>
          <w:spacing w:val="-2"/>
          <w:sz w:val="24"/>
        </w:rPr>
        <w:t xml:space="preserve"> </w:t>
      </w:r>
      <w:r>
        <w:rPr>
          <w:b/>
          <w:sz w:val="24"/>
        </w:rPr>
        <w:t>v</w:t>
      </w:r>
      <w:r>
        <w:rPr>
          <w:b/>
          <w:spacing w:val="-2"/>
          <w:sz w:val="24"/>
        </w:rPr>
        <w:t xml:space="preserve"> </w:t>
      </w:r>
      <w:r>
        <w:rPr>
          <w:b/>
          <w:sz w:val="24"/>
        </w:rPr>
        <w:t>Tanganda</w:t>
      </w:r>
      <w:r>
        <w:rPr>
          <w:b/>
          <w:spacing w:val="40"/>
          <w:sz w:val="24"/>
        </w:rPr>
        <w:t xml:space="preserve"> </w:t>
      </w:r>
      <w:r>
        <w:rPr>
          <w:b/>
          <w:sz w:val="24"/>
        </w:rPr>
        <w:t>Tea</w:t>
      </w:r>
      <w:r>
        <w:rPr>
          <w:b/>
          <w:spacing w:val="-2"/>
          <w:sz w:val="24"/>
        </w:rPr>
        <w:t xml:space="preserve"> </w:t>
      </w:r>
      <w:r>
        <w:rPr>
          <w:b/>
          <w:sz w:val="24"/>
        </w:rPr>
        <w:t>Company</w:t>
      </w:r>
      <w:r>
        <w:rPr>
          <w:b/>
          <w:spacing w:val="-2"/>
          <w:sz w:val="24"/>
        </w:rPr>
        <w:t xml:space="preserve"> </w:t>
      </w:r>
      <w:proofErr w:type="gramStart"/>
      <w:r>
        <w:rPr>
          <w:b/>
          <w:sz w:val="24"/>
        </w:rPr>
        <w:t>(</w:t>
      </w:r>
      <w:r>
        <w:rPr>
          <w:b/>
          <w:spacing w:val="-2"/>
          <w:sz w:val="24"/>
        </w:rPr>
        <w:t xml:space="preserve"> </w:t>
      </w:r>
      <w:r>
        <w:rPr>
          <w:b/>
          <w:sz w:val="24"/>
        </w:rPr>
        <w:t>above</w:t>
      </w:r>
      <w:proofErr w:type="gramEnd"/>
      <w:r>
        <w:rPr>
          <w:sz w:val="24"/>
        </w:rPr>
        <w:t>)</w:t>
      </w:r>
      <w:r>
        <w:rPr>
          <w:spacing w:val="-3"/>
          <w:sz w:val="24"/>
        </w:rPr>
        <w:t xml:space="preserve"> </w:t>
      </w:r>
      <w:r>
        <w:rPr>
          <w:sz w:val="24"/>
        </w:rPr>
        <w:t>the</w:t>
      </w:r>
      <w:r>
        <w:rPr>
          <w:spacing w:val="-3"/>
          <w:sz w:val="24"/>
        </w:rPr>
        <w:t xml:space="preserve"> </w:t>
      </w:r>
      <w:r>
        <w:rPr>
          <w:sz w:val="24"/>
        </w:rPr>
        <w:t>absence</w:t>
      </w:r>
      <w:r>
        <w:rPr>
          <w:spacing w:val="-3"/>
          <w:sz w:val="24"/>
        </w:rPr>
        <w:t xml:space="preserve"> </w:t>
      </w:r>
      <w:r>
        <w:rPr>
          <w:sz w:val="24"/>
        </w:rPr>
        <w:t>of</w:t>
      </w:r>
      <w:r>
        <w:rPr>
          <w:spacing w:val="-2"/>
          <w:sz w:val="24"/>
        </w:rPr>
        <w:t xml:space="preserve"> </w:t>
      </w:r>
      <w:r>
        <w:rPr>
          <w:sz w:val="24"/>
        </w:rPr>
        <w:t>two</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 workers committee was held to be fatal to those proceedings. Equally the substitution of</w:t>
      </w:r>
      <w:r>
        <w:rPr>
          <w:spacing w:val="40"/>
          <w:sz w:val="24"/>
        </w:rPr>
        <w:t xml:space="preserve"> </w:t>
      </w:r>
      <w:r>
        <w:rPr>
          <w:sz w:val="24"/>
        </w:rPr>
        <w:t>a personnel manager by</w:t>
      </w:r>
      <w:r>
        <w:rPr>
          <w:spacing w:val="-4"/>
          <w:sz w:val="24"/>
        </w:rPr>
        <w:t xml:space="preserve"> </w:t>
      </w:r>
      <w:r>
        <w:rPr>
          <w:sz w:val="24"/>
        </w:rPr>
        <w:t>a group human resources manager was irregular.</w:t>
      </w:r>
      <w:r>
        <w:rPr>
          <w:spacing w:val="40"/>
          <w:sz w:val="24"/>
        </w:rPr>
        <w:t xml:space="preserve"> </w:t>
      </w:r>
      <w:r>
        <w:rPr>
          <w:sz w:val="24"/>
        </w:rPr>
        <w:t>In the</w:t>
      </w:r>
      <w:r>
        <w:rPr>
          <w:spacing w:val="-1"/>
          <w:sz w:val="24"/>
        </w:rPr>
        <w:t xml:space="preserve"> </w:t>
      </w:r>
      <w:r>
        <w:rPr>
          <w:sz w:val="24"/>
        </w:rPr>
        <w:t>present matter the code provides that</w:t>
      </w:r>
      <w:r>
        <w:rPr>
          <w:spacing w:val="40"/>
          <w:sz w:val="24"/>
        </w:rPr>
        <w:t xml:space="preserve"> </w:t>
      </w:r>
      <w:r>
        <w:rPr>
          <w:sz w:val="24"/>
        </w:rPr>
        <w:t>a disciplinary</w:t>
      </w:r>
      <w:r>
        <w:rPr>
          <w:spacing w:val="-4"/>
          <w:sz w:val="24"/>
        </w:rPr>
        <w:t xml:space="preserve"> </w:t>
      </w:r>
      <w:r>
        <w:rPr>
          <w:sz w:val="24"/>
        </w:rPr>
        <w:t>officer holds the post for</w:t>
      </w:r>
      <w:r>
        <w:rPr>
          <w:spacing w:val="-1"/>
          <w:sz w:val="24"/>
        </w:rPr>
        <w:t xml:space="preserve"> </w:t>
      </w:r>
      <w:r>
        <w:rPr>
          <w:sz w:val="24"/>
        </w:rPr>
        <w:t>2years.The first person to hear the matter did so in an irregular manner. The respondent thereafter held the view that she could</w:t>
      </w:r>
      <w:r>
        <w:rPr>
          <w:spacing w:val="-1"/>
          <w:sz w:val="24"/>
        </w:rPr>
        <w:t xml:space="preserve"> </w:t>
      </w:r>
      <w:r>
        <w:rPr>
          <w:sz w:val="24"/>
        </w:rPr>
        <w:t>not</w:t>
      </w:r>
      <w:r>
        <w:rPr>
          <w:spacing w:val="-1"/>
          <w:sz w:val="24"/>
        </w:rPr>
        <w:t xml:space="preserve"> </w:t>
      </w:r>
      <w:r>
        <w:rPr>
          <w:sz w:val="24"/>
        </w:rPr>
        <w:t>preside</w:t>
      </w:r>
      <w:r>
        <w:rPr>
          <w:spacing w:val="-1"/>
          <w:sz w:val="24"/>
        </w:rPr>
        <w:t xml:space="preserve"> </w:t>
      </w:r>
      <w:r>
        <w:rPr>
          <w:sz w:val="24"/>
        </w:rPr>
        <w:t>over</w:t>
      </w:r>
      <w:r>
        <w:rPr>
          <w:spacing w:val="-1"/>
          <w:sz w:val="24"/>
        </w:rPr>
        <w:t xml:space="preserve"> </w:t>
      </w:r>
      <w:r>
        <w:rPr>
          <w:sz w:val="24"/>
        </w:rPr>
        <w:t>the</w:t>
      </w:r>
      <w:r>
        <w:rPr>
          <w:spacing w:val="-2"/>
          <w:sz w:val="24"/>
        </w:rPr>
        <w:t xml:space="preserve"> </w:t>
      </w:r>
      <w:r>
        <w:rPr>
          <w:sz w:val="24"/>
        </w:rPr>
        <w:t>same</w:t>
      </w:r>
      <w:r>
        <w:rPr>
          <w:spacing w:val="-1"/>
          <w:sz w:val="24"/>
        </w:rPr>
        <w:t xml:space="preserve"> </w:t>
      </w:r>
      <w:r>
        <w:rPr>
          <w:sz w:val="24"/>
        </w:rPr>
        <w:t>matter again.</w:t>
      </w:r>
      <w:r>
        <w:rPr>
          <w:spacing w:val="-1"/>
          <w:sz w:val="24"/>
        </w:rPr>
        <w:t xml:space="preserve"> </w:t>
      </w:r>
      <w:r>
        <w:rPr>
          <w:sz w:val="24"/>
        </w:rPr>
        <w:t>This</w:t>
      </w:r>
      <w:r>
        <w:rPr>
          <w:spacing w:val="-1"/>
          <w:sz w:val="24"/>
        </w:rPr>
        <w:t xml:space="preserve"> </w:t>
      </w:r>
      <w:r>
        <w:rPr>
          <w:sz w:val="24"/>
        </w:rPr>
        <w:t>was</w:t>
      </w:r>
      <w:r>
        <w:rPr>
          <w:spacing w:val="-1"/>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avoid</w:t>
      </w:r>
      <w:r>
        <w:rPr>
          <w:spacing w:val="-1"/>
          <w:sz w:val="24"/>
        </w:rPr>
        <w:t xml:space="preserve"> </w:t>
      </w:r>
      <w:r>
        <w:rPr>
          <w:sz w:val="24"/>
        </w:rPr>
        <w:t>possible</w:t>
      </w:r>
      <w:r>
        <w:rPr>
          <w:spacing w:val="-1"/>
          <w:sz w:val="24"/>
        </w:rPr>
        <w:t xml:space="preserve"> </w:t>
      </w:r>
      <w:r>
        <w:rPr>
          <w:sz w:val="24"/>
        </w:rPr>
        <w:t>bias. I</w:t>
      </w:r>
      <w:r>
        <w:rPr>
          <w:spacing w:val="-7"/>
          <w:sz w:val="24"/>
        </w:rPr>
        <w:t xml:space="preserve"> </w:t>
      </w:r>
      <w:r>
        <w:rPr>
          <w:sz w:val="24"/>
        </w:rPr>
        <w:t xml:space="preserve">think this cannot be compared to the </w:t>
      </w:r>
      <w:r>
        <w:rPr>
          <w:b/>
          <w:sz w:val="24"/>
        </w:rPr>
        <w:t xml:space="preserve">Madoda case </w:t>
      </w:r>
      <w:r>
        <w:rPr>
          <w:sz w:val="24"/>
        </w:rPr>
        <w:t>(above). Here the respondent did so to avoid possible bias and this was in my</w:t>
      </w:r>
      <w:r>
        <w:rPr>
          <w:spacing w:val="-4"/>
          <w:sz w:val="24"/>
        </w:rPr>
        <w:t xml:space="preserve"> </w:t>
      </w:r>
      <w:r>
        <w:rPr>
          <w:sz w:val="24"/>
        </w:rPr>
        <w:t>view</w:t>
      </w:r>
      <w:r>
        <w:rPr>
          <w:spacing w:val="40"/>
          <w:sz w:val="24"/>
        </w:rPr>
        <w:t xml:space="preserve"> </w:t>
      </w:r>
      <w:r>
        <w:rPr>
          <w:sz w:val="24"/>
        </w:rPr>
        <w:t>a protection of the</w:t>
      </w:r>
      <w:r>
        <w:rPr>
          <w:spacing w:val="-1"/>
          <w:sz w:val="24"/>
        </w:rPr>
        <w:t xml:space="preserve"> </w:t>
      </w:r>
      <w:r>
        <w:rPr>
          <w:sz w:val="24"/>
        </w:rPr>
        <w:t xml:space="preserve">applicant’s rights. It is trite that not all procedural irregularities vitiate disciplinary </w:t>
      </w:r>
      <w:proofErr w:type="gramStart"/>
      <w:r>
        <w:rPr>
          <w:sz w:val="24"/>
        </w:rPr>
        <w:t>proceedings .</w:t>
      </w:r>
      <w:proofErr w:type="gramEnd"/>
    </w:p>
    <w:p w14:paraId="3E6A954C" w14:textId="77777777" w:rsidR="002748E4" w:rsidRDefault="00000000">
      <w:pPr>
        <w:pStyle w:val="ListParagraph"/>
        <w:numPr>
          <w:ilvl w:val="0"/>
          <w:numId w:val="4"/>
        </w:numPr>
        <w:tabs>
          <w:tab w:val="left" w:pos="422"/>
        </w:tabs>
        <w:spacing w:line="480" w:lineRule="auto"/>
        <w:ind w:left="23" w:right="373" w:firstLine="0"/>
        <w:rPr>
          <w:sz w:val="24"/>
        </w:rPr>
      </w:pPr>
      <w:r>
        <w:rPr>
          <w:sz w:val="24"/>
        </w:rPr>
        <w:t>In</w:t>
      </w:r>
      <w:r>
        <w:rPr>
          <w:spacing w:val="-4"/>
          <w:sz w:val="24"/>
        </w:rPr>
        <w:t xml:space="preserve"> </w:t>
      </w:r>
      <w:r>
        <w:rPr>
          <w:b/>
          <w:sz w:val="24"/>
        </w:rPr>
        <w:t>Tachiwana</w:t>
      </w:r>
      <w:r>
        <w:rPr>
          <w:b/>
          <w:spacing w:val="-4"/>
          <w:sz w:val="24"/>
        </w:rPr>
        <w:t xml:space="preserve"> </w:t>
      </w:r>
      <w:r>
        <w:rPr>
          <w:b/>
          <w:sz w:val="24"/>
        </w:rPr>
        <w:t>Nyahuma</w:t>
      </w:r>
      <w:r>
        <w:rPr>
          <w:b/>
          <w:spacing w:val="-4"/>
          <w:sz w:val="24"/>
        </w:rPr>
        <w:t xml:space="preserve"> </w:t>
      </w:r>
      <w:r>
        <w:rPr>
          <w:b/>
          <w:sz w:val="24"/>
        </w:rPr>
        <w:t>v</w:t>
      </w:r>
      <w:r>
        <w:rPr>
          <w:b/>
          <w:spacing w:val="-4"/>
          <w:sz w:val="24"/>
        </w:rPr>
        <w:t xml:space="preserve"> </w:t>
      </w:r>
      <w:r>
        <w:rPr>
          <w:b/>
          <w:sz w:val="24"/>
        </w:rPr>
        <w:t>Barclays</w:t>
      </w:r>
      <w:r>
        <w:rPr>
          <w:b/>
          <w:spacing w:val="-4"/>
          <w:sz w:val="24"/>
        </w:rPr>
        <w:t xml:space="preserve"> </w:t>
      </w:r>
      <w:r>
        <w:rPr>
          <w:b/>
          <w:sz w:val="24"/>
        </w:rPr>
        <w:t>Bank</w:t>
      </w:r>
      <w:r>
        <w:rPr>
          <w:b/>
          <w:spacing w:val="-4"/>
          <w:sz w:val="24"/>
        </w:rPr>
        <w:t xml:space="preserve"> </w:t>
      </w:r>
      <w:r>
        <w:rPr>
          <w:b/>
          <w:sz w:val="24"/>
        </w:rPr>
        <w:t>(Private)</w:t>
      </w:r>
      <w:r>
        <w:rPr>
          <w:b/>
          <w:spacing w:val="-2"/>
          <w:sz w:val="24"/>
        </w:rPr>
        <w:t xml:space="preserve"> </w:t>
      </w:r>
      <w:r>
        <w:rPr>
          <w:b/>
          <w:sz w:val="24"/>
        </w:rPr>
        <w:t>Limited</w:t>
      </w:r>
      <w:r>
        <w:rPr>
          <w:b/>
          <w:spacing w:val="-4"/>
          <w:sz w:val="24"/>
        </w:rPr>
        <w:t xml:space="preserve"> </w:t>
      </w:r>
      <w:r>
        <w:rPr>
          <w:b/>
          <w:sz w:val="24"/>
        </w:rPr>
        <w:t>SC</w:t>
      </w:r>
      <w:r>
        <w:rPr>
          <w:b/>
          <w:spacing w:val="-4"/>
          <w:sz w:val="24"/>
        </w:rPr>
        <w:t xml:space="preserve"> </w:t>
      </w:r>
      <w:r>
        <w:rPr>
          <w:b/>
          <w:sz w:val="24"/>
        </w:rPr>
        <w:t>67/05</w:t>
      </w:r>
      <w:r>
        <w:rPr>
          <w:b/>
          <w:spacing w:val="-3"/>
          <w:sz w:val="24"/>
        </w:rPr>
        <w:t xml:space="preserve"> </w:t>
      </w:r>
      <w:r>
        <w:rPr>
          <w:sz w:val="24"/>
        </w:rPr>
        <w:t>the</w:t>
      </w:r>
      <w:r>
        <w:rPr>
          <w:spacing w:val="-4"/>
          <w:sz w:val="24"/>
        </w:rPr>
        <w:t xml:space="preserve"> </w:t>
      </w:r>
      <w:r>
        <w:rPr>
          <w:sz w:val="24"/>
        </w:rPr>
        <w:t xml:space="preserve">Supreme Court stated </w:t>
      </w:r>
      <w:proofErr w:type="gramStart"/>
      <w:r>
        <w:rPr>
          <w:sz w:val="24"/>
        </w:rPr>
        <w:t>that :</w:t>
      </w:r>
      <w:proofErr w:type="gramEnd"/>
    </w:p>
    <w:p w14:paraId="19EE4846" w14:textId="77777777" w:rsidR="002748E4" w:rsidRDefault="00000000">
      <w:pPr>
        <w:pStyle w:val="BodyText"/>
        <w:spacing w:before="161" w:line="480" w:lineRule="auto"/>
        <w:ind w:left="743" w:right="103"/>
      </w:pPr>
      <w:r>
        <w:t>…’ it is not all procedural irregularities which vitiate proceedings.</w:t>
      </w:r>
      <w:r>
        <w:rPr>
          <w:spacing w:val="80"/>
        </w:rPr>
        <w:t xml:space="preserve"> </w:t>
      </w:r>
      <w:r>
        <w:t>In order to succeed</w:t>
      </w:r>
      <w:r>
        <w:rPr>
          <w:spacing w:val="-3"/>
        </w:rPr>
        <w:t xml:space="preserve"> </w:t>
      </w:r>
      <w:r>
        <w:t>in</w:t>
      </w:r>
      <w:r>
        <w:rPr>
          <w:spacing w:val="-3"/>
        </w:rPr>
        <w:t xml:space="preserve"> </w:t>
      </w:r>
      <w:r>
        <w:t>having</w:t>
      </w:r>
      <w:r>
        <w:rPr>
          <w:spacing w:val="-5"/>
        </w:rPr>
        <w:t xml:space="preserve"> </w:t>
      </w:r>
      <w:r>
        <w:t>the</w:t>
      </w:r>
      <w:r>
        <w:rPr>
          <w:spacing w:val="-4"/>
        </w:rPr>
        <w:t xml:space="preserve"> </w:t>
      </w:r>
      <w:r>
        <w:t>proceedings</w:t>
      </w:r>
      <w:r>
        <w:rPr>
          <w:spacing w:val="-3"/>
        </w:rPr>
        <w:t xml:space="preserve"> </w:t>
      </w:r>
      <w:r>
        <w:t>set</w:t>
      </w:r>
      <w:r>
        <w:rPr>
          <w:spacing w:val="-3"/>
        </w:rPr>
        <w:t xml:space="preserve"> </w:t>
      </w:r>
      <w:r>
        <w:t>aside</w:t>
      </w:r>
      <w:r>
        <w:rPr>
          <w:spacing w:val="-3"/>
        </w:rPr>
        <w:t xml:space="preserve"> </w:t>
      </w:r>
      <w:r>
        <w:t>on</w:t>
      </w:r>
      <w:r>
        <w:rPr>
          <w:spacing w:val="-3"/>
        </w:rPr>
        <w:t xml:space="preserve"> </w:t>
      </w:r>
      <w:r>
        <w:t>the</w:t>
      </w:r>
      <w:r>
        <w:rPr>
          <w:spacing w:val="-2"/>
        </w:rPr>
        <w:t xml:space="preserve"> </w:t>
      </w:r>
      <w:r>
        <w:t>basis</w:t>
      </w:r>
      <w:r>
        <w:rPr>
          <w:spacing w:val="-3"/>
        </w:rPr>
        <w:t xml:space="preserve"> </w:t>
      </w:r>
      <w:r>
        <w:t>of</w:t>
      </w:r>
      <w:r>
        <w:rPr>
          <w:spacing w:val="-3"/>
        </w:rPr>
        <w:t xml:space="preserve"> </w:t>
      </w:r>
      <w:r>
        <w:t>a</w:t>
      </w:r>
      <w:r>
        <w:rPr>
          <w:spacing w:val="-5"/>
        </w:rPr>
        <w:t xml:space="preserve"> </w:t>
      </w:r>
      <w:r>
        <w:t>procedural</w:t>
      </w:r>
      <w:r>
        <w:rPr>
          <w:spacing w:val="-3"/>
        </w:rPr>
        <w:t xml:space="preserve"> </w:t>
      </w:r>
      <w:r>
        <w:t>irregularity</w:t>
      </w:r>
      <w:r>
        <w:rPr>
          <w:spacing w:val="-7"/>
        </w:rPr>
        <w:t xml:space="preserve"> </w:t>
      </w:r>
      <w:r>
        <w:t>it must be shown that the party concerned was prejudiced by the irregularity.’</w:t>
      </w:r>
    </w:p>
    <w:p w14:paraId="655759BA" w14:textId="77777777" w:rsidR="002748E4" w:rsidRDefault="002748E4">
      <w:pPr>
        <w:pStyle w:val="BodyText"/>
        <w:spacing w:line="480" w:lineRule="auto"/>
        <w:sectPr w:rsidR="002748E4">
          <w:pgSz w:w="11910" w:h="16840"/>
          <w:pgMar w:top="1340" w:right="1417" w:bottom="280" w:left="1417" w:header="751" w:footer="0" w:gutter="0"/>
          <w:cols w:space="720"/>
        </w:sectPr>
      </w:pPr>
    </w:p>
    <w:p w14:paraId="631A2C87" w14:textId="77777777" w:rsidR="002748E4" w:rsidRDefault="00000000">
      <w:pPr>
        <w:pStyle w:val="BodyText"/>
        <w:spacing w:before="81" w:line="480" w:lineRule="auto"/>
        <w:ind w:right="138"/>
      </w:pPr>
      <w:r>
        <w:lastRenderedPageBreak/>
        <w:t>Then</w:t>
      </w:r>
      <w:r>
        <w:rPr>
          <w:spacing w:val="-2"/>
        </w:rPr>
        <w:t xml:space="preserve"> </w:t>
      </w:r>
      <w:r>
        <w:t>applicant</w:t>
      </w:r>
      <w:r>
        <w:rPr>
          <w:spacing w:val="-2"/>
        </w:rPr>
        <w:t xml:space="preserve"> </w:t>
      </w:r>
      <w:r>
        <w:t>has</w:t>
      </w:r>
      <w:r>
        <w:rPr>
          <w:spacing w:val="-2"/>
        </w:rPr>
        <w:t xml:space="preserve"> </w:t>
      </w:r>
      <w:r>
        <w:t>not</w:t>
      </w:r>
      <w:r>
        <w:rPr>
          <w:spacing w:val="-2"/>
        </w:rPr>
        <w:t xml:space="preserve"> </w:t>
      </w:r>
      <w:r>
        <w:t>stated</w:t>
      </w:r>
      <w:r>
        <w:rPr>
          <w:spacing w:val="-2"/>
        </w:rPr>
        <w:t xml:space="preserve"> </w:t>
      </w:r>
      <w:r>
        <w:t>how</w:t>
      </w:r>
      <w:r>
        <w:rPr>
          <w:spacing w:val="-2"/>
        </w:rPr>
        <w:t xml:space="preserve"> </w:t>
      </w:r>
      <w:r>
        <w:t>he</w:t>
      </w:r>
      <w:r>
        <w:rPr>
          <w:spacing w:val="-4"/>
        </w:rPr>
        <w:t xml:space="preserve"> </w:t>
      </w:r>
      <w:r>
        <w:t>was</w:t>
      </w:r>
      <w:r>
        <w:rPr>
          <w:spacing w:val="-2"/>
        </w:rPr>
        <w:t xml:space="preserve"> </w:t>
      </w:r>
      <w:r>
        <w:t>prejudiced</w:t>
      </w:r>
      <w:r>
        <w:rPr>
          <w:spacing w:val="-2"/>
        </w:rPr>
        <w:t xml:space="preserve"> </w:t>
      </w:r>
      <w:r>
        <w:t>by</w:t>
      </w:r>
      <w:r>
        <w:rPr>
          <w:spacing w:val="-7"/>
        </w:rPr>
        <w:t xml:space="preserve"> </w:t>
      </w:r>
      <w:r>
        <w:t>the</w:t>
      </w:r>
      <w:r>
        <w:rPr>
          <w:spacing w:val="-3"/>
        </w:rPr>
        <w:t xml:space="preserve"> </w:t>
      </w:r>
      <w:r>
        <w:t>substitution</w:t>
      </w:r>
      <w:r>
        <w:rPr>
          <w:spacing w:val="-2"/>
        </w:rPr>
        <w:t xml:space="preserve"> </w:t>
      </w:r>
      <w:r>
        <w:t>of</w:t>
      </w:r>
      <w:r>
        <w:rPr>
          <w:spacing w:val="-3"/>
        </w:rPr>
        <w:t xml:space="preserve"> </w:t>
      </w:r>
      <w:r>
        <w:t>Ms I.</w:t>
      </w:r>
      <w:r>
        <w:rPr>
          <w:spacing w:val="-2"/>
        </w:rPr>
        <w:t xml:space="preserve"> </w:t>
      </w:r>
      <w:r>
        <w:t>Muromba by Mr Kandira. As such the</w:t>
      </w:r>
      <w:r>
        <w:rPr>
          <w:spacing w:val="40"/>
        </w:rPr>
        <w:t xml:space="preserve"> </w:t>
      </w:r>
      <w:r>
        <w:t>substitution cannot vitiate the proceedings.</w:t>
      </w:r>
    </w:p>
    <w:p w14:paraId="7E2B2FD3" w14:textId="77777777" w:rsidR="002748E4" w:rsidRDefault="00000000">
      <w:pPr>
        <w:pStyle w:val="ListParagraph"/>
        <w:numPr>
          <w:ilvl w:val="0"/>
          <w:numId w:val="4"/>
        </w:numPr>
        <w:tabs>
          <w:tab w:val="left" w:pos="482"/>
        </w:tabs>
        <w:spacing w:line="480" w:lineRule="auto"/>
        <w:ind w:left="23" w:right="431" w:firstLine="0"/>
        <w:rPr>
          <w:sz w:val="24"/>
        </w:rPr>
      </w:pPr>
      <w:r>
        <w:rPr>
          <w:sz w:val="24"/>
        </w:rPr>
        <w:t>In</w:t>
      </w:r>
      <w:r>
        <w:rPr>
          <w:spacing w:val="-4"/>
          <w:sz w:val="24"/>
        </w:rPr>
        <w:t xml:space="preserve"> </w:t>
      </w:r>
      <w:r>
        <w:rPr>
          <w:b/>
          <w:sz w:val="24"/>
        </w:rPr>
        <w:t>Air</w:t>
      </w:r>
      <w:r>
        <w:rPr>
          <w:b/>
          <w:spacing w:val="-2"/>
          <w:sz w:val="24"/>
        </w:rPr>
        <w:t xml:space="preserve"> </w:t>
      </w:r>
      <w:r>
        <w:rPr>
          <w:b/>
          <w:sz w:val="24"/>
        </w:rPr>
        <w:t>Zimbabwe</w:t>
      </w:r>
      <w:r>
        <w:rPr>
          <w:b/>
          <w:spacing w:val="-4"/>
          <w:sz w:val="24"/>
        </w:rPr>
        <w:t xml:space="preserve"> </w:t>
      </w:r>
      <w:r>
        <w:rPr>
          <w:b/>
          <w:sz w:val="24"/>
        </w:rPr>
        <w:t>(</w:t>
      </w:r>
      <w:proofErr w:type="gramStart"/>
      <w:r>
        <w:rPr>
          <w:b/>
          <w:sz w:val="24"/>
        </w:rPr>
        <w:t>Private</w:t>
      </w:r>
      <w:r>
        <w:rPr>
          <w:b/>
          <w:spacing w:val="-5"/>
          <w:sz w:val="24"/>
        </w:rPr>
        <w:t xml:space="preserve"> </w:t>
      </w:r>
      <w:r>
        <w:rPr>
          <w:b/>
          <w:sz w:val="24"/>
        </w:rPr>
        <w:t>)</w:t>
      </w:r>
      <w:proofErr w:type="gramEnd"/>
      <w:r>
        <w:rPr>
          <w:b/>
          <w:spacing w:val="-3"/>
          <w:sz w:val="24"/>
        </w:rPr>
        <w:t xml:space="preserve"> </w:t>
      </w:r>
      <w:r>
        <w:rPr>
          <w:b/>
          <w:sz w:val="24"/>
        </w:rPr>
        <w:t>Limited</w:t>
      </w:r>
      <w:r>
        <w:rPr>
          <w:b/>
          <w:spacing w:val="-3"/>
          <w:sz w:val="24"/>
        </w:rPr>
        <w:t xml:space="preserve"> </w:t>
      </w:r>
      <w:r>
        <w:rPr>
          <w:b/>
          <w:sz w:val="24"/>
        </w:rPr>
        <w:t>V</w:t>
      </w:r>
      <w:r>
        <w:rPr>
          <w:b/>
          <w:spacing w:val="-3"/>
          <w:sz w:val="24"/>
        </w:rPr>
        <w:t xml:space="preserve"> </w:t>
      </w:r>
      <w:r>
        <w:rPr>
          <w:b/>
          <w:sz w:val="24"/>
        </w:rPr>
        <w:t>Chiku</w:t>
      </w:r>
      <w:r>
        <w:rPr>
          <w:b/>
          <w:spacing w:val="-3"/>
          <w:sz w:val="24"/>
        </w:rPr>
        <w:t xml:space="preserve"> </w:t>
      </w:r>
      <w:r>
        <w:rPr>
          <w:b/>
          <w:sz w:val="24"/>
        </w:rPr>
        <w:t>Mnensa</w:t>
      </w:r>
      <w:r>
        <w:rPr>
          <w:b/>
          <w:spacing w:val="-3"/>
          <w:sz w:val="24"/>
        </w:rPr>
        <w:t xml:space="preserve"> </w:t>
      </w:r>
      <w:r>
        <w:rPr>
          <w:b/>
          <w:sz w:val="24"/>
        </w:rPr>
        <w:t>and Another</w:t>
      </w:r>
      <w:r>
        <w:rPr>
          <w:b/>
          <w:spacing w:val="-5"/>
          <w:sz w:val="24"/>
        </w:rPr>
        <w:t xml:space="preserve"> </w:t>
      </w:r>
      <w:r>
        <w:rPr>
          <w:b/>
          <w:sz w:val="24"/>
        </w:rPr>
        <w:t>SC</w:t>
      </w:r>
      <w:r>
        <w:rPr>
          <w:b/>
          <w:spacing w:val="-3"/>
          <w:sz w:val="24"/>
        </w:rPr>
        <w:t xml:space="preserve"> </w:t>
      </w:r>
      <w:r>
        <w:rPr>
          <w:b/>
          <w:sz w:val="24"/>
        </w:rPr>
        <w:t>89/04</w:t>
      </w:r>
      <w:r>
        <w:rPr>
          <w:b/>
          <w:spacing w:val="-3"/>
          <w:sz w:val="24"/>
        </w:rPr>
        <w:t xml:space="preserve"> </w:t>
      </w:r>
      <w:r>
        <w:rPr>
          <w:sz w:val="24"/>
        </w:rPr>
        <w:t>the Supreme Court stated that:</w:t>
      </w:r>
    </w:p>
    <w:p w14:paraId="59D6AA5C" w14:textId="77777777" w:rsidR="002748E4" w:rsidRDefault="00000000">
      <w:pPr>
        <w:pStyle w:val="BodyText"/>
        <w:spacing w:before="158" w:line="480" w:lineRule="auto"/>
        <w:ind w:left="743"/>
      </w:pPr>
      <w:proofErr w:type="gramStart"/>
      <w:r>
        <w:t>‘</w:t>
      </w:r>
      <w:r>
        <w:rPr>
          <w:spacing w:val="-4"/>
        </w:rPr>
        <w:t xml:space="preserve"> </w:t>
      </w:r>
      <w:r>
        <w:t>A</w:t>
      </w:r>
      <w:proofErr w:type="gramEnd"/>
      <w:r>
        <w:rPr>
          <w:spacing w:val="-3"/>
        </w:rPr>
        <w:t xml:space="preserve"> </w:t>
      </w:r>
      <w:r>
        <w:t>person</w:t>
      </w:r>
      <w:r>
        <w:rPr>
          <w:spacing w:val="-2"/>
        </w:rPr>
        <w:t xml:space="preserve"> </w:t>
      </w:r>
      <w:r>
        <w:t>guilty</w:t>
      </w:r>
      <w:r>
        <w:rPr>
          <w:spacing w:val="-8"/>
        </w:rPr>
        <w:t xml:space="preserve"> </w:t>
      </w:r>
      <w:r>
        <w:t>of</w:t>
      </w:r>
      <w:r>
        <w:rPr>
          <w:spacing w:val="-3"/>
        </w:rPr>
        <w:t xml:space="preserve"> </w:t>
      </w:r>
      <w:r>
        <w:t>misconduct</w:t>
      </w:r>
      <w:r>
        <w:rPr>
          <w:spacing w:val="-3"/>
        </w:rPr>
        <w:t xml:space="preserve"> </w:t>
      </w:r>
      <w:r>
        <w:t>should</w:t>
      </w:r>
      <w:r>
        <w:rPr>
          <w:spacing w:val="-3"/>
        </w:rPr>
        <w:t xml:space="preserve"> </w:t>
      </w:r>
      <w:r>
        <w:t>not</w:t>
      </w:r>
      <w:r>
        <w:rPr>
          <w:spacing w:val="-3"/>
        </w:rPr>
        <w:t xml:space="preserve"> </w:t>
      </w:r>
      <w:r>
        <w:t>escape</w:t>
      </w:r>
      <w:r>
        <w:rPr>
          <w:spacing w:val="-2"/>
        </w:rPr>
        <w:t xml:space="preserve"> </w:t>
      </w:r>
      <w:r>
        <w:t>the</w:t>
      </w:r>
      <w:r>
        <w:rPr>
          <w:spacing w:val="-3"/>
        </w:rPr>
        <w:t xml:space="preserve"> </w:t>
      </w:r>
      <w:r>
        <w:t>consequences</w:t>
      </w:r>
      <w:r>
        <w:rPr>
          <w:spacing w:val="-3"/>
        </w:rPr>
        <w:t xml:space="preserve"> </w:t>
      </w:r>
      <w:r>
        <w:t>of</w:t>
      </w:r>
      <w:r>
        <w:rPr>
          <w:spacing w:val="-3"/>
        </w:rPr>
        <w:t xml:space="preserve"> </w:t>
      </w:r>
      <w:r>
        <w:t>his</w:t>
      </w:r>
      <w:r>
        <w:rPr>
          <w:spacing w:val="-1"/>
        </w:rPr>
        <w:t xml:space="preserve"> </w:t>
      </w:r>
      <w:r>
        <w:t>misdeeds simply</w:t>
      </w:r>
      <w:r>
        <w:rPr>
          <w:spacing w:val="-1"/>
        </w:rPr>
        <w:t xml:space="preserve"> </w:t>
      </w:r>
      <w:r>
        <w:t>because of a failure to conduct disciplinary proceedings properly by another employee.</w:t>
      </w:r>
      <w:r>
        <w:rPr>
          <w:spacing w:val="80"/>
        </w:rPr>
        <w:t xml:space="preserve"> </w:t>
      </w:r>
      <w:r>
        <w:t>He should escape such consequences because he is innocent.’</w:t>
      </w:r>
    </w:p>
    <w:p w14:paraId="1B527D3E" w14:textId="77777777" w:rsidR="002748E4" w:rsidRDefault="00000000">
      <w:pPr>
        <w:pStyle w:val="BodyText"/>
        <w:spacing w:before="162" w:line="480" w:lineRule="auto"/>
      </w:pPr>
      <w:r>
        <w:t>In the present case it is clear that the applicant committed offences which were proved on a balance</w:t>
      </w:r>
      <w:r>
        <w:rPr>
          <w:spacing w:val="-3"/>
        </w:rPr>
        <w:t xml:space="preserve"> </w:t>
      </w:r>
      <w:r>
        <w:t>of</w:t>
      </w:r>
      <w:r>
        <w:rPr>
          <w:spacing w:val="-3"/>
        </w:rPr>
        <w:t xml:space="preserve"> </w:t>
      </w:r>
      <w:r>
        <w:t>probabilities. It</w:t>
      </w:r>
      <w:r>
        <w:rPr>
          <w:spacing w:val="-2"/>
        </w:rPr>
        <w:t xml:space="preserve"> </w:t>
      </w:r>
      <w:r>
        <w:t>is</w:t>
      </w:r>
      <w:r>
        <w:rPr>
          <w:spacing w:val="-2"/>
        </w:rPr>
        <w:t xml:space="preserve"> </w:t>
      </w:r>
      <w:r>
        <w:t>also</w:t>
      </w:r>
      <w:r>
        <w:rPr>
          <w:spacing w:val="-2"/>
        </w:rPr>
        <w:t xml:space="preserve"> </w:t>
      </w:r>
      <w:r>
        <w:t>clear</w:t>
      </w:r>
      <w:r>
        <w:rPr>
          <w:spacing w:val="-2"/>
        </w:rPr>
        <w:t xml:space="preserve"> </w:t>
      </w:r>
      <w:r>
        <w:t>that</w:t>
      </w:r>
      <w:r>
        <w:rPr>
          <w:spacing w:val="-2"/>
        </w:rPr>
        <w:t xml:space="preserve"> </w:t>
      </w:r>
      <w:r>
        <w:t>the</w:t>
      </w:r>
      <w:r>
        <w:rPr>
          <w:spacing w:val="-3"/>
        </w:rPr>
        <w:t xml:space="preserve"> </w:t>
      </w:r>
      <w:r>
        <w:t>respondent</w:t>
      </w:r>
      <w:r>
        <w:rPr>
          <w:spacing w:val="-1"/>
        </w:rPr>
        <w:t xml:space="preserve"> </w:t>
      </w:r>
      <w:r>
        <w:t>substituted</w:t>
      </w:r>
      <w:r>
        <w:rPr>
          <w:spacing w:val="-2"/>
        </w:rPr>
        <w:t xml:space="preserve"> </w:t>
      </w:r>
      <w:r>
        <w:t>one</w:t>
      </w:r>
      <w:r>
        <w:rPr>
          <w:spacing w:val="-4"/>
        </w:rPr>
        <w:t xml:space="preserve"> </w:t>
      </w:r>
      <w:r>
        <w:t>disciplinary</w:t>
      </w:r>
      <w:r>
        <w:rPr>
          <w:spacing w:val="-7"/>
        </w:rPr>
        <w:t xml:space="preserve"> </w:t>
      </w:r>
      <w:r>
        <w:t>officer for another. There does not appear</w:t>
      </w:r>
      <w:r>
        <w:rPr>
          <w:spacing w:val="40"/>
        </w:rPr>
        <w:t xml:space="preserve"> </w:t>
      </w:r>
      <w:r>
        <w:t xml:space="preserve">to be a provision in the code which provides for such substitution or such eventuality </w:t>
      </w:r>
      <w:proofErr w:type="gramStart"/>
      <w:r>
        <w:t>arising .</w:t>
      </w:r>
      <w:proofErr w:type="gramEnd"/>
    </w:p>
    <w:p w14:paraId="469B63A1" w14:textId="77777777" w:rsidR="002748E4" w:rsidRDefault="00000000">
      <w:pPr>
        <w:pStyle w:val="BodyText"/>
        <w:spacing w:before="158" w:line="480" w:lineRule="auto"/>
        <w:ind w:right="103"/>
      </w:pPr>
      <w:r>
        <w:rPr>
          <w:b/>
        </w:rPr>
        <w:t>[22]</w:t>
      </w:r>
      <w:r>
        <w:t>I think when codes are being drafted and where ever possible, there should be alternatives in order</w:t>
      </w:r>
      <w:r>
        <w:rPr>
          <w:spacing w:val="40"/>
        </w:rPr>
        <w:t xml:space="preserve"> </w:t>
      </w:r>
      <w:r>
        <w:t xml:space="preserve">to avoid situations like the present one </w:t>
      </w:r>
      <w:proofErr w:type="gramStart"/>
      <w:r>
        <w:t>happening .</w:t>
      </w:r>
      <w:proofErr w:type="gramEnd"/>
      <w:r>
        <w:t xml:space="preserve"> This is said considering</w:t>
      </w:r>
      <w:r>
        <w:rPr>
          <w:spacing w:val="40"/>
        </w:rPr>
        <w:t xml:space="preserve"> </w:t>
      </w:r>
      <w:r>
        <w:t>that in the code governing proceedings in the present matter, when</w:t>
      </w:r>
      <w:r>
        <w:rPr>
          <w:spacing w:val="80"/>
        </w:rPr>
        <w:t xml:space="preserve"> </w:t>
      </w:r>
      <w:r>
        <w:t>a disciplinary</w:t>
      </w:r>
      <w:r>
        <w:rPr>
          <w:spacing w:val="-7"/>
        </w:rPr>
        <w:t xml:space="preserve"> </w:t>
      </w:r>
      <w:r>
        <w:t>officer</w:t>
      </w:r>
      <w:r>
        <w:rPr>
          <w:spacing w:val="-3"/>
        </w:rPr>
        <w:t xml:space="preserve"> </w:t>
      </w:r>
      <w:r>
        <w:t>is</w:t>
      </w:r>
      <w:r>
        <w:rPr>
          <w:spacing w:val="-2"/>
        </w:rPr>
        <w:t xml:space="preserve"> </w:t>
      </w:r>
      <w:r>
        <w:t>appointed,</w:t>
      </w:r>
      <w:r>
        <w:rPr>
          <w:spacing w:val="-1"/>
        </w:rPr>
        <w:t xml:space="preserve"> </w:t>
      </w:r>
      <w:r>
        <w:t>he</w:t>
      </w:r>
      <w:r>
        <w:rPr>
          <w:spacing w:val="-3"/>
        </w:rPr>
        <w:t xml:space="preserve"> </w:t>
      </w:r>
      <w:r>
        <w:t>or</w:t>
      </w:r>
      <w:r>
        <w:rPr>
          <w:spacing w:val="-2"/>
        </w:rPr>
        <w:t xml:space="preserve"> </w:t>
      </w:r>
      <w:r>
        <w:t>she</w:t>
      </w:r>
      <w:r>
        <w:rPr>
          <w:spacing w:val="40"/>
        </w:rPr>
        <w:t xml:space="preserve"> </w:t>
      </w:r>
      <w:r>
        <w:t>holds that</w:t>
      </w:r>
      <w:r>
        <w:rPr>
          <w:spacing w:val="-2"/>
        </w:rPr>
        <w:t xml:space="preserve"> </w:t>
      </w:r>
      <w:r>
        <w:t>position</w:t>
      </w:r>
      <w:r>
        <w:rPr>
          <w:spacing w:val="-2"/>
        </w:rPr>
        <w:t xml:space="preserve"> </w:t>
      </w:r>
      <w:r>
        <w:t>for</w:t>
      </w:r>
      <w:r>
        <w:rPr>
          <w:spacing w:val="-2"/>
        </w:rPr>
        <w:t xml:space="preserve"> </w:t>
      </w:r>
      <w:r>
        <w:t>two years. To</w:t>
      </w:r>
      <w:r>
        <w:rPr>
          <w:spacing w:val="-2"/>
        </w:rPr>
        <w:t xml:space="preserve"> </w:t>
      </w:r>
      <w:r>
        <w:t>rely</w:t>
      </w:r>
      <w:r>
        <w:rPr>
          <w:spacing w:val="40"/>
        </w:rPr>
        <w:t xml:space="preserve"> </w:t>
      </w:r>
      <w:r>
        <w:t>on</w:t>
      </w:r>
      <w:r>
        <w:rPr>
          <w:spacing w:val="-2"/>
        </w:rPr>
        <w:t xml:space="preserve"> </w:t>
      </w:r>
      <w:r>
        <w:t>only one person for two years</w:t>
      </w:r>
      <w:r>
        <w:rPr>
          <w:spacing w:val="40"/>
        </w:rPr>
        <w:t xml:space="preserve"> </w:t>
      </w:r>
      <w:r>
        <w:t>may be risky. There should be a fallback position to avoid inconveniences. However, there does</w:t>
      </w:r>
      <w:r>
        <w:rPr>
          <w:spacing w:val="40"/>
        </w:rPr>
        <w:t xml:space="preserve"> </w:t>
      </w:r>
      <w:r>
        <w:t>not appear to have been any prejudice suffered by the applicant. The respondent’s failure to adhere</w:t>
      </w:r>
      <w:r>
        <w:rPr>
          <w:spacing w:val="40"/>
        </w:rPr>
        <w:t xml:space="preserve"> </w:t>
      </w:r>
      <w:r>
        <w:t>to provisions of the code cannot under the circumstances result in applicant escaping his guilt.</w:t>
      </w:r>
    </w:p>
    <w:p w14:paraId="5249E27E" w14:textId="77777777" w:rsidR="002748E4" w:rsidRDefault="00000000">
      <w:pPr>
        <w:pStyle w:val="BodyText"/>
        <w:spacing w:before="162" w:line="480" w:lineRule="auto"/>
        <w:ind w:right="36"/>
      </w:pPr>
      <w:r>
        <w:rPr>
          <w:b/>
        </w:rPr>
        <w:t>[</w:t>
      </w:r>
      <w:proofErr w:type="gramStart"/>
      <w:r>
        <w:rPr>
          <w:b/>
        </w:rPr>
        <w:t>23]</w:t>
      </w:r>
      <w:r>
        <w:t>In</w:t>
      </w:r>
      <w:proofErr w:type="gramEnd"/>
      <w:r>
        <w:rPr>
          <w:spacing w:val="-3"/>
        </w:rPr>
        <w:t xml:space="preserve"> </w:t>
      </w:r>
      <w:r>
        <w:t>view</w:t>
      </w:r>
      <w:r>
        <w:rPr>
          <w:spacing w:val="-3"/>
        </w:rPr>
        <w:t xml:space="preserve"> </w:t>
      </w:r>
      <w:r>
        <w:t>of</w:t>
      </w:r>
      <w:r>
        <w:rPr>
          <w:spacing w:val="-2"/>
        </w:rPr>
        <w:t xml:space="preserve"> </w:t>
      </w:r>
      <w:r>
        <w:t>the</w:t>
      </w:r>
      <w:r>
        <w:rPr>
          <w:spacing w:val="-4"/>
        </w:rPr>
        <w:t xml:space="preserve"> </w:t>
      </w:r>
      <w:r>
        <w:t>foregoing</w:t>
      </w:r>
      <w:r>
        <w:rPr>
          <w:spacing w:val="-2"/>
        </w:rPr>
        <w:t xml:space="preserve"> </w:t>
      </w:r>
      <w:r>
        <w:t>I</w:t>
      </w:r>
      <w:r>
        <w:rPr>
          <w:spacing w:val="-4"/>
        </w:rPr>
        <w:t xml:space="preserve"> </w:t>
      </w:r>
      <w:r>
        <w:t>find</w:t>
      </w:r>
      <w:r>
        <w:rPr>
          <w:spacing w:val="-2"/>
        </w:rPr>
        <w:t xml:space="preserve"> </w:t>
      </w:r>
      <w:r>
        <w:t>that</w:t>
      </w:r>
      <w:r>
        <w:rPr>
          <w:spacing w:val="-2"/>
        </w:rPr>
        <w:t xml:space="preserve"> </w:t>
      </w:r>
      <w:r>
        <w:t>the</w:t>
      </w:r>
      <w:r>
        <w:rPr>
          <w:spacing w:val="-2"/>
        </w:rPr>
        <w:t xml:space="preserve"> </w:t>
      </w:r>
      <w:r>
        <w:t>disciplinary</w:t>
      </w:r>
      <w:r>
        <w:rPr>
          <w:spacing w:val="-7"/>
        </w:rPr>
        <w:t xml:space="preserve"> </w:t>
      </w:r>
      <w:r>
        <w:t>officer</w:t>
      </w:r>
      <w:r>
        <w:rPr>
          <w:spacing w:val="-2"/>
        </w:rPr>
        <w:t xml:space="preserve"> </w:t>
      </w:r>
      <w:r>
        <w:t>had</w:t>
      </w:r>
      <w:r>
        <w:rPr>
          <w:spacing w:val="-2"/>
        </w:rPr>
        <w:t xml:space="preserve"> </w:t>
      </w:r>
      <w:r>
        <w:t>the</w:t>
      </w:r>
      <w:r>
        <w:rPr>
          <w:spacing w:val="-2"/>
        </w:rPr>
        <w:t xml:space="preserve"> </w:t>
      </w:r>
      <w:r>
        <w:t>jurisdiction</w:t>
      </w:r>
      <w:r>
        <w:rPr>
          <w:spacing w:val="-2"/>
        </w:rPr>
        <w:t xml:space="preserve"> </w:t>
      </w:r>
      <w:r>
        <w:t>to</w:t>
      </w:r>
      <w:r>
        <w:rPr>
          <w:spacing w:val="-2"/>
        </w:rPr>
        <w:t xml:space="preserve"> </w:t>
      </w:r>
      <w:r>
        <w:t>hear</w:t>
      </w:r>
      <w:r>
        <w:rPr>
          <w:spacing w:val="-2"/>
        </w:rPr>
        <w:t xml:space="preserve"> </w:t>
      </w:r>
      <w:r>
        <w:t>the matter; that there were</w:t>
      </w:r>
      <w:r>
        <w:rPr>
          <w:spacing w:val="40"/>
        </w:rPr>
        <w:t xml:space="preserve"> </w:t>
      </w:r>
      <w:r>
        <w:t>no gross irregularities in the disciplinary proceedings under review and</w:t>
      </w:r>
      <w:r>
        <w:rPr>
          <w:spacing w:val="-1"/>
        </w:rPr>
        <w:t xml:space="preserve"> </w:t>
      </w:r>
      <w:r>
        <w:t>that</w:t>
      </w:r>
      <w:r>
        <w:rPr>
          <w:spacing w:val="-1"/>
        </w:rPr>
        <w:t xml:space="preserve"> </w:t>
      </w:r>
      <w:r>
        <w:t>there</w:t>
      </w:r>
      <w:r>
        <w:rPr>
          <w:spacing w:val="-2"/>
        </w:rPr>
        <w:t xml:space="preserve"> </w:t>
      </w:r>
      <w:r>
        <w:t>was</w:t>
      </w:r>
      <w:r>
        <w:rPr>
          <w:spacing w:val="-1"/>
        </w:rPr>
        <w:t xml:space="preserve"> </w:t>
      </w:r>
      <w:r>
        <w:t>no</w:t>
      </w:r>
      <w:r>
        <w:rPr>
          <w:spacing w:val="-1"/>
        </w:rPr>
        <w:t xml:space="preserve"> </w:t>
      </w:r>
      <w:r>
        <w:t>bias</w:t>
      </w:r>
      <w:r>
        <w:rPr>
          <w:spacing w:val="-1"/>
        </w:rPr>
        <w:t xml:space="preserve"> </w:t>
      </w:r>
      <w:r>
        <w:t>shown</w:t>
      </w:r>
      <w:r>
        <w:rPr>
          <w:spacing w:val="-1"/>
        </w:rPr>
        <w:t xml:space="preserve"> </w:t>
      </w:r>
      <w:r>
        <w:t>by</w:t>
      </w:r>
      <w:r>
        <w:rPr>
          <w:spacing w:val="-6"/>
        </w:rPr>
        <w:t xml:space="preserve"> </w:t>
      </w:r>
      <w:r>
        <w:t>the</w:t>
      </w:r>
      <w:r>
        <w:rPr>
          <w:spacing w:val="-1"/>
        </w:rPr>
        <w:t xml:space="preserve"> </w:t>
      </w:r>
      <w:r>
        <w:t>disciplinary</w:t>
      </w:r>
      <w:r>
        <w:rPr>
          <w:spacing w:val="-6"/>
        </w:rPr>
        <w:t xml:space="preserve"> </w:t>
      </w:r>
      <w:r>
        <w:t>officer.</w:t>
      </w:r>
      <w:r>
        <w:rPr>
          <w:spacing w:val="-1"/>
        </w:rPr>
        <w:t xml:space="preserve"> </w:t>
      </w:r>
      <w:r>
        <w:t>There</w:t>
      </w:r>
      <w:r>
        <w:rPr>
          <w:spacing w:val="-3"/>
        </w:rPr>
        <w:t xml:space="preserve"> </w:t>
      </w:r>
      <w:r>
        <w:t>is</w:t>
      </w:r>
      <w:r>
        <w:rPr>
          <w:spacing w:val="-1"/>
        </w:rPr>
        <w:t xml:space="preserve"> </w:t>
      </w:r>
      <w:r>
        <w:t>therefore</w:t>
      </w:r>
      <w:r>
        <w:rPr>
          <w:spacing w:val="-3"/>
        </w:rPr>
        <w:t xml:space="preserve"> </w:t>
      </w:r>
      <w:r>
        <w:t>no</w:t>
      </w:r>
      <w:r>
        <w:rPr>
          <w:spacing w:val="-1"/>
        </w:rPr>
        <w:t xml:space="preserve"> </w:t>
      </w:r>
      <w:r>
        <w:t>merit</w:t>
      </w:r>
      <w:r>
        <w:rPr>
          <w:spacing w:val="-1"/>
        </w:rPr>
        <w:t xml:space="preserve"> </w:t>
      </w:r>
      <w:r>
        <w:t>in</w:t>
      </w:r>
      <w:r>
        <w:rPr>
          <w:spacing w:val="-1"/>
        </w:rPr>
        <w:t xml:space="preserve"> </w:t>
      </w:r>
      <w:r>
        <w:t>all the grounds for review. Consequently, there is no merit in the application for review. It must be dismissed.</w:t>
      </w:r>
    </w:p>
    <w:p w14:paraId="7782CECA" w14:textId="77777777" w:rsidR="002748E4" w:rsidRDefault="002748E4">
      <w:pPr>
        <w:pStyle w:val="BodyText"/>
        <w:spacing w:line="480" w:lineRule="auto"/>
        <w:sectPr w:rsidR="002748E4">
          <w:pgSz w:w="11910" w:h="16840"/>
          <w:pgMar w:top="1340" w:right="1417" w:bottom="280" w:left="1417" w:header="751" w:footer="0" w:gutter="0"/>
          <w:cols w:space="720"/>
        </w:sectPr>
      </w:pPr>
    </w:p>
    <w:p w14:paraId="70442579" w14:textId="77777777" w:rsidR="002748E4" w:rsidRDefault="00000000">
      <w:pPr>
        <w:pStyle w:val="BodyText"/>
        <w:spacing w:before="81"/>
      </w:pPr>
      <w:r>
        <w:lastRenderedPageBreak/>
        <w:t>It</w:t>
      </w:r>
      <w:r>
        <w:rPr>
          <w:spacing w:val="-2"/>
        </w:rPr>
        <w:t xml:space="preserve"> </w:t>
      </w:r>
      <w:r>
        <w:t>is</w:t>
      </w:r>
      <w:r>
        <w:rPr>
          <w:spacing w:val="-1"/>
        </w:rPr>
        <w:t xml:space="preserve"> </w:t>
      </w:r>
      <w:r>
        <w:t>accordingly</w:t>
      </w:r>
      <w:r>
        <w:rPr>
          <w:spacing w:val="-5"/>
        </w:rPr>
        <w:t xml:space="preserve"> </w:t>
      </w:r>
      <w:r>
        <w:t>ordered</w:t>
      </w:r>
      <w:r>
        <w:rPr>
          <w:spacing w:val="1"/>
        </w:rPr>
        <w:t xml:space="preserve"> </w:t>
      </w:r>
      <w:r>
        <w:rPr>
          <w:spacing w:val="-2"/>
        </w:rPr>
        <w:t>that:</w:t>
      </w:r>
    </w:p>
    <w:p w14:paraId="015E8A2C" w14:textId="77777777" w:rsidR="002748E4" w:rsidRDefault="002748E4">
      <w:pPr>
        <w:pStyle w:val="BodyText"/>
        <w:spacing w:before="161"/>
        <w:ind w:left="0"/>
      </w:pPr>
    </w:p>
    <w:p w14:paraId="22E76D2A" w14:textId="77777777" w:rsidR="002748E4" w:rsidRDefault="00000000">
      <w:pPr>
        <w:pStyle w:val="BodyText"/>
      </w:pPr>
      <w:r>
        <w:t>The</w:t>
      </w:r>
      <w:r>
        <w:rPr>
          <w:spacing w:val="-3"/>
        </w:rPr>
        <w:t xml:space="preserve"> </w:t>
      </w:r>
      <w:r>
        <w:t>application for review be</w:t>
      </w:r>
      <w:r>
        <w:rPr>
          <w:spacing w:val="-2"/>
        </w:rPr>
        <w:t xml:space="preserve"> </w:t>
      </w:r>
      <w:r>
        <w:t>and</w:t>
      </w:r>
      <w:r>
        <w:rPr>
          <w:spacing w:val="-1"/>
        </w:rPr>
        <w:t xml:space="preserve"> </w:t>
      </w:r>
      <w:r>
        <w:t>is hereby</w:t>
      </w:r>
      <w:r>
        <w:rPr>
          <w:spacing w:val="-6"/>
        </w:rPr>
        <w:t xml:space="preserve"> </w:t>
      </w:r>
      <w:r>
        <w:t xml:space="preserve">dismissed with </w:t>
      </w:r>
      <w:r>
        <w:rPr>
          <w:spacing w:val="-2"/>
        </w:rPr>
        <w:t>costs.</w:t>
      </w:r>
    </w:p>
    <w:p w14:paraId="23539A0F" w14:textId="2978F739" w:rsidR="002748E4" w:rsidRDefault="002748E4">
      <w:pPr>
        <w:pStyle w:val="BodyText"/>
        <w:spacing w:before="190"/>
        <w:ind w:left="0"/>
        <w:rPr>
          <w:sz w:val="20"/>
        </w:rPr>
      </w:pPr>
    </w:p>
    <w:sectPr w:rsidR="002748E4">
      <w:pgSz w:w="11910" w:h="16840"/>
      <w:pgMar w:top="1340" w:right="1417"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F5411" w14:textId="77777777" w:rsidR="00071FE5" w:rsidRDefault="00071FE5">
      <w:r>
        <w:separator/>
      </w:r>
    </w:p>
  </w:endnote>
  <w:endnote w:type="continuationSeparator" w:id="0">
    <w:p w14:paraId="0714AD46" w14:textId="77777777" w:rsidR="00071FE5" w:rsidRDefault="0007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412C" w14:textId="77777777" w:rsidR="00071FE5" w:rsidRDefault="00071FE5">
      <w:r>
        <w:separator/>
      </w:r>
    </w:p>
  </w:footnote>
  <w:footnote w:type="continuationSeparator" w:id="0">
    <w:p w14:paraId="1C97E3AB" w14:textId="77777777" w:rsidR="00071FE5" w:rsidRDefault="0007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C656" w14:textId="77777777" w:rsidR="002748E4" w:rsidRDefault="00000000">
    <w:pPr>
      <w:pStyle w:val="BodyText"/>
      <w:spacing w:line="14" w:lineRule="auto"/>
      <w:ind w:left="0"/>
      <w:rPr>
        <w:sz w:val="20"/>
      </w:rPr>
    </w:pPr>
    <w:r>
      <w:rPr>
        <w:noProof/>
        <w:sz w:val="20"/>
      </w:rPr>
      <mc:AlternateContent>
        <mc:Choice Requires="wps">
          <w:drawing>
            <wp:anchor distT="0" distB="0" distL="0" distR="0" simplePos="0" relativeHeight="487512576" behindDoc="1" locked="0" layoutInCell="1" allowOverlap="1" wp14:anchorId="397EF1BA" wp14:editId="560C3EFE">
              <wp:simplePos x="0" y="0"/>
              <wp:positionH relativeFrom="page">
                <wp:posOffset>6493002</wp:posOffset>
              </wp:positionH>
              <wp:positionV relativeFrom="page">
                <wp:posOffset>464311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ED9689F" w14:textId="77777777" w:rsidR="002748E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97EF1BA" id="_x0000_t202" coordsize="21600,21600" o:spt="202" path="m,l,21600r21600,l21600,xe">
              <v:stroke joinstyle="miter"/>
              <v:path gradientshapeok="t" o:connecttype="rect"/>
            </v:shapetype>
            <v:shape id="Textbox 1" o:spid="_x0000_s1026" type="#_x0000_t202" style="position:absolute;margin-left:511.25pt;margin-top:36.55pt;width:16.3pt;height:13.0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" filled="f" stroked="f">
              <v:textbox inset="0,0,0,0">
                <w:txbxContent>
                  <w:p w14:paraId="2ED9689F" w14:textId="77777777" w:rsidR="002748E4"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93F1C"/>
    <w:multiLevelType w:val="hybridMultilevel"/>
    <w:tmpl w:val="97FC144E"/>
    <w:lvl w:ilvl="0" w:tplc="56F0D114">
      <w:start w:val="2"/>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660A67E">
      <w:numFmt w:val="bullet"/>
      <w:lvlText w:val="•"/>
      <w:lvlJc w:val="left"/>
      <w:pPr>
        <w:ind w:left="1141" w:hanging="240"/>
      </w:pPr>
      <w:rPr>
        <w:rFonts w:hint="default"/>
        <w:lang w:val="en-US" w:eastAsia="en-US" w:bidi="ar-SA"/>
      </w:rPr>
    </w:lvl>
    <w:lvl w:ilvl="2" w:tplc="B2701B9C">
      <w:numFmt w:val="bullet"/>
      <w:lvlText w:val="•"/>
      <w:lvlJc w:val="left"/>
      <w:pPr>
        <w:ind w:left="2022" w:hanging="240"/>
      </w:pPr>
      <w:rPr>
        <w:rFonts w:hint="default"/>
        <w:lang w:val="en-US" w:eastAsia="en-US" w:bidi="ar-SA"/>
      </w:rPr>
    </w:lvl>
    <w:lvl w:ilvl="3" w:tplc="B476A9FA">
      <w:numFmt w:val="bullet"/>
      <w:lvlText w:val="•"/>
      <w:lvlJc w:val="left"/>
      <w:pPr>
        <w:ind w:left="2903" w:hanging="240"/>
      </w:pPr>
      <w:rPr>
        <w:rFonts w:hint="default"/>
        <w:lang w:val="en-US" w:eastAsia="en-US" w:bidi="ar-SA"/>
      </w:rPr>
    </w:lvl>
    <w:lvl w:ilvl="4" w:tplc="4810040E">
      <w:numFmt w:val="bullet"/>
      <w:lvlText w:val="•"/>
      <w:lvlJc w:val="left"/>
      <w:pPr>
        <w:ind w:left="3784" w:hanging="240"/>
      </w:pPr>
      <w:rPr>
        <w:rFonts w:hint="default"/>
        <w:lang w:val="en-US" w:eastAsia="en-US" w:bidi="ar-SA"/>
      </w:rPr>
    </w:lvl>
    <w:lvl w:ilvl="5" w:tplc="D81427D4">
      <w:numFmt w:val="bullet"/>
      <w:lvlText w:val="•"/>
      <w:lvlJc w:val="left"/>
      <w:pPr>
        <w:ind w:left="4666" w:hanging="240"/>
      </w:pPr>
      <w:rPr>
        <w:rFonts w:hint="default"/>
        <w:lang w:val="en-US" w:eastAsia="en-US" w:bidi="ar-SA"/>
      </w:rPr>
    </w:lvl>
    <w:lvl w:ilvl="6" w:tplc="500C31C6">
      <w:numFmt w:val="bullet"/>
      <w:lvlText w:val="•"/>
      <w:lvlJc w:val="left"/>
      <w:pPr>
        <w:ind w:left="5547" w:hanging="240"/>
      </w:pPr>
      <w:rPr>
        <w:rFonts w:hint="default"/>
        <w:lang w:val="en-US" w:eastAsia="en-US" w:bidi="ar-SA"/>
      </w:rPr>
    </w:lvl>
    <w:lvl w:ilvl="7" w:tplc="E7EA9EF6">
      <w:numFmt w:val="bullet"/>
      <w:lvlText w:val="•"/>
      <w:lvlJc w:val="left"/>
      <w:pPr>
        <w:ind w:left="6428" w:hanging="240"/>
      </w:pPr>
      <w:rPr>
        <w:rFonts w:hint="default"/>
        <w:lang w:val="en-US" w:eastAsia="en-US" w:bidi="ar-SA"/>
      </w:rPr>
    </w:lvl>
    <w:lvl w:ilvl="8" w:tplc="D4EE28B4">
      <w:numFmt w:val="bullet"/>
      <w:lvlText w:val="•"/>
      <w:lvlJc w:val="left"/>
      <w:pPr>
        <w:ind w:left="7309" w:hanging="240"/>
      </w:pPr>
      <w:rPr>
        <w:rFonts w:hint="default"/>
        <w:lang w:val="en-US" w:eastAsia="en-US" w:bidi="ar-SA"/>
      </w:rPr>
    </w:lvl>
  </w:abstractNum>
  <w:abstractNum w:abstractNumId="1" w15:restartNumberingAfterBreak="0">
    <w:nsid w:val="6D8C5383"/>
    <w:multiLevelType w:val="hybridMultilevel"/>
    <w:tmpl w:val="1444F22E"/>
    <w:lvl w:ilvl="0" w:tplc="7BAAC808">
      <w:start w:val="1"/>
      <w:numFmt w:val="decimal"/>
      <w:lvlText w:val="[%1]"/>
      <w:lvlJc w:val="left"/>
      <w:pPr>
        <w:ind w:left="304"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586449BC">
      <w:numFmt w:val="bullet"/>
      <w:lvlText w:val="•"/>
      <w:lvlJc w:val="left"/>
      <w:pPr>
        <w:ind w:left="1177" w:hanging="281"/>
      </w:pPr>
      <w:rPr>
        <w:rFonts w:hint="default"/>
        <w:lang w:val="en-US" w:eastAsia="en-US" w:bidi="ar-SA"/>
      </w:rPr>
    </w:lvl>
    <w:lvl w:ilvl="2" w:tplc="29B68C02">
      <w:numFmt w:val="bullet"/>
      <w:lvlText w:val="•"/>
      <w:lvlJc w:val="left"/>
      <w:pPr>
        <w:ind w:left="2054" w:hanging="281"/>
      </w:pPr>
      <w:rPr>
        <w:rFonts w:hint="default"/>
        <w:lang w:val="en-US" w:eastAsia="en-US" w:bidi="ar-SA"/>
      </w:rPr>
    </w:lvl>
    <w:lvl w:ilvl="3" w:tplc="D3F8502C">
      <w:numFmt w:val="bullet"/>
      <w:lvlText w:val="•"/>
      <w:lvlJc w:val="left"/>
      <w:pPr>
        <w:ind w:left="2931" w:hanging="281"/>
      </w:pPr>
      <w:rPr>
        <w:rFonts w:hint="default"/>
        <w:lang w:val="en-US" w:eastAsia="en-US" w:bidi="ar-SA"/>
      </w:rPr>
    </w:lvl>
    <w:lvl w:ilvl="4" w:tplc="3FB20A6A">
      <w:numFmt w:val="bullet"/>
      <w:lvlText w:val="•"/>
      <w:lvlJc w:val="left"/>
      <w:pPr>
        <w:ind w:left="3808" w:hanging="281"/>
      </w:pPr>
      <w:rPr>
        <w:rFonts w:hint="default"/>
        <w:lang w:val="en-US" w:eastAsia="en-US" w:bidi="ar-SA"/>
      </w:rPr>
    </w:lvl>
    <w:lvl w:ilvl="5" w:tplc="C2E66948">
      <w:numFmt w:val="bullet"/>
      <w:lvlText w:val="•"/>
      <w:lvlJc w:val="left"/>
      <w:pPr>
        <w:ind w:left="4686" w:hanging="281"/>
      </w:pPr>
      <w:rPr>
        <w:rFonts w:hint="default"/>
        <w:lang w:val="en-US" w:eastAsia="en-US" w:bidi="ar-SA"/>
      </w:rPr>
    </w:lvl>
    <w:lvl w:ilvl="6" w:tplc="83A82A5C">
      <w:numFmt w:val="bullet"/>
      <w:lvlText w:val="•"/>
      <w:lvlJc w:val="left"/>
      <w:pPr>
        <w:ind w:left="5563" w:hanging="281"/>
      </w:pPr>
      <w:rPr>
        <w:rFonts w:hint="default"/>
        <w:lang w:val="en-US" w:eastAsia="en-US" w:bidi="ar-SA"/>
      </w:rPr>
    </w:lvl>
    <w:lvl w:ilvl="7" w:tplc="642AFCD2">
      <w:numFmt w:val="bullet"/>
      <w:lvlText w:val="•"/>
      <w:lvlJc w:val="left"/>
      <w:pPr>
        <w:ind w:left="6440" w:hanging="281"/>
      </w:pPr>
      <w:rPr>
        <w:rFonts w:hint="default"/>
        <w:lang w:val="en-US" w:eastAsia="en-US" w:bidi="ar-SA"/>
      </w:rPr>
    </w:lvl>
    <w:lvl w:ilvl="8" w:tplc="B04A8680">
      <w:numFmt w:val="bullet"/>
      <w:lvlText w:val="•"/>
      <w:lvlJc w:val="left"/>
      <w:pPr>
        <w:ind w:left="7317" w:hanging="281"/>
      </w:pPr>
      <w:rPr>
        <w:rFonts w:hint="default"/>
        <w:lang w:val="en-US" w:eastAsia="en-US" w:bidi="ar-SA"/>
      </w:rPr>
    </w:lvl>
  </w:abstractNum>
  <w:abstractNum w:abstractNumId="2" w15:restartNumberingAfterBreak="0">
    <w:nsid w:val="7BEE3E38"/>
    <w:multiLevelType w:val="multilevel"/>
    <w:tmpl w:val="74E86E98"/>
    <w:lvl w:ilvl="0">
      <w:start w:val="1"/>
      <w:numFmt w:val="upperLetter"/>
      <w:lvlText w:val="%1"/>
      <w:lvlJc w:val="left"/>
      <w:pPr>
        <w:ind w:left="743" w:hanging="593"/>
        <w:jc w:val="left"/>
      </w:pPr>
      <w:rPr>
        <w:rFonts w:hint="default"/>
        <w:lang w:val="en-US" w:eastAsia="en-US" w:bidi="ar-SA"/>
      </w:rPr>
    </w:lvl>
    <w:lvl w:ilvl="1">
      <w:start w:val="9"/>
      <w:numFmt w:val="decimal"/>
      <w:lvlText w:val="%1.%2"/>
      <w:lvlJc w:val="left"/>
      <w:pPr>
        <w:ind w:left="743" w:hanging="593"/>
        <w:jc w:val="left"/>
      </w:pPr>
      <w:rPr>
        <w:rFonts w:hint="default"/>
        <w:lang w:val="en-US" w:eastAsia="en-US" w:bidi="ar-SA"/>
      </w:rPr>
    </w:lvl>
    <w:lvl w:ilvl="2">
      <w:start w:val="1"/>
      <w:numFmt w:val="decimal"/>
      <w:lvlText w:val="%1.%2.%3"/>
      <w:lvlJc w:val="left"/>
      <w:pPr>
        <w:ind w:left="743" w:hanging="59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39" w:hanging="593"/>
      </w:pPr>
      <w:rPr>
        <w:rFonts w:hint="default"/>
        <w:lang w:val="en-US" w:eastAsia="en-US" w:bidi="ar-SA"/>
      </w:rPr>
    </w:lvl>
    <w:lvl w:ilvl="4">
      <w:numFmt w:val="bullet"/>
      <w:lvlText w:val="•"/>
      <w:lvlJc w:val="left"/>
      <w:pPr>
        <w:ind w:left="4072" w:hanging="593"/>
      </w:pPr>
      <w:rPr>
        <w:rFonts w:hint="default"/>
        <w:lang w:val="en-US" w:eastAsia="en-US" w:bidi="ar-SA"/>
      </w:rPr>
    </w:lvl>
    <w:lvl w:ilvl="5">
      <w:numFmt w:val="bullet"/>
      <w:lvlText w:val="•"/>
      <w:lvlJc w:val="left"/>
      <w:pPr>
        <w:ind w:left="4906" w:hanging="593"/>
      </w:pPr>
      <w:rPr>
        <w:rFonts w:hint="default"/>
        <w:lang w:val="en-US" w:eastAsia="en-US" w:bidi="ar-SA"/>
      </w:rPr>
    </w:lvl>
    <w:lvl w:ilvl="6">
      <w:numFmt w:val="bullet"/>
      <w:lvlText w:val="•"/>
      <w:lvlJc w:val="left"/>
      <w:pPr>
        <w:ind w:left="5739" w:hanging="593"/>
      </w:pPr>
      <w:rPr>
        <w:rFonts w:hint="default"/>
        <w:lang w:val="en-US" w:eastAsia="en-US" w:bidi="ar-SA"/>
      </w:rPr>
    </w:lvl>
    <w:lvl w:ilvl="7">
      <w:numFmt w:val="bullet"/>
      <w:lvlText w:val="•"/>
      <w:lvlJc w:val="left"/>
      <w:pPr>
        <w:ind w:left="6572" w:hanging="593"/>
      </w:pPr>
      <w:rPr>
        <w:rFonts w:hint="default"/>
        <w:lang w:val="en-US" w:eastAsia="en-US" w:bidi="ar-SA"/>
      </w:rPr>
    </w:lvl>
    <w:lvl w:ilvl="8">
      <w:numFmt w:val="bullet"/>
      <w:lvlText w:val="•"/>
      <w:lvlJc w:val="left"/>
      <w:pPr>
        <w:ind w:left="7405" w:hanging="593"/>
      </w:pPr>
      <w:rPr>
        <w:rFonts w:hint="default"/>
        <w:lang w:val="en-US" w:eastAsia="en-US" w:bidi="ar-SA"/>
      </w:rPr>
    </w:lvl>
  </w:abstractNum>
  <w:abstractNum w:abstractNumId="3" w15:restartNumberingAfterBreak="0">
    <w:nsid w:val="7FB466D7"/>
    <w:multiLevelType w:val="hybridMultilevel"/>
    <w:tmpl w:val="2CC633AC"/>
    <w:lvl w:ilvl="0" w:tplc="ADA29D64">
      <w:start w:val="1"/>
      <w:numFmt w:val="decimal"/>
      <w:lvlText w:val="(%1)"/>
      <w:lvlJc w:val="left"/>
      <w:pPr>
        <w:ind w:left="23"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A96BE3E">
      <w:start w:val="1"/>
      <w:numFmt w:val="lowerLetter"/>
      <w:lvlText w:val="(%2)"/>
      <w:lvlJc w:val="left"/>
      <w:pPr>
        <w:ind w:left="348"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CF7A141A">
      <w:numFmt w:val="bullet"/>
      <w:lvlText w:val="•"/>
      <w:lvlJc w:val="left"/>
      <w:pPr>
        <w:ind w:left="1310" w:hanging="325"/>
      </w:pPr>
      <w:rPr>
        <w:rFonts w:hint="default"/>
        <w:lang w:val="en-US" w:eastAsia="en-US" w:bidi="ar-SA"/>
      </w:rPr>
    </w:lvl>
    <w:lvl w:ilvl="3" w:tplc="980EE0EC">
      <w:numFmt w:val="bullet"/>
      <w:lvlText w:val="•"/>
      <w:lvlJc w:val="left"/>
      <w:pPr>
        <w:ind w:left="2280" w:hanging="325"/>
      </w:pPr>
      <w:rPr>
        <w:rFonts w:hint="default"/>
        <w:lang w:val="en-US" w:eastAsia="en-US" w:bidi="ar-SA"/>
      </w:rPr>
    </w:lvl>
    <w:lvl w:ilvl="4" w:tplc="649C3140">
      <w:numFmt w:val="bullet"/>
      <w:lvlText w:val="•"/>
      <w:lvlJc w:val="left"/>
      <w:pPr>
        <w:ind w:left="3250" w:hanging="325"/>
      </w:pPr>
      <w:rPr>
        <w:rFonts w:hint="default"/>
        <w:lang w:val="en-US" w:eastAsia="en-US" w:bidi="ar-SA"/>
      </w:rPr>
    </w:lvl>
    <w:lvl w:ilvl="5" w:tplc="E9C4C9F4">
      <w:numFmt w:val="bullet"/>
      <w:lvlText w:val="•"/>
      <w:lvlJc w:val="left"/>
      <w:pPr>
        <w:ind w:left="4221" w:hanging="325"/>
      </w:pPr>
      <w:rPr>
        <w:rFonts w:hint="default"/>
        <w:lang w:val="en-US" w:eastAsia="en-US" w:bidi="ar-SA"/>
      </w:rPr>
    </w:lvl>
    <w:lvl w:ilvl="6" w:tplc="3FE24D7A">
      <w:numFmt w:val="bullet"/>
      <w:lvlText w:val="•"/>
      <w:lvlJc w:val="left"/>
      <w:pPr>
        <w:ind w:left="5191" w:hanging="325"/>
      </w:pPr>
      <w:rPr>
        <w:rFonts w:hint="default"/>
        <w:lang w:val="en-US" w:eastAsia="en-US" w:bidi="ar-SA"/>
      </w:rPr>
    </w:lvl>
    <w:lvl w:ilvl="7" w:tplc="9FC0F1D0">
      <w:numFmt w:val="bullet"/>
      <w:lvlText w:val="•"/>
      <w:lvlJc w:val="left"/>
      <w:pPr>
        <w:ind w:left="6161" w:hanging="325"/>
      </w:pPr>
      <w:rPr>
        <w:rFonts w:hint="default"/>
        <w:lang w:val="en-US" w:eastAsia="en-US" w:bidi="ar-SA"/>
      </w:rPr>
    </w:lvl>
    <w:lvl w:ilvl="8" w:tplc="453ED492">
      <w:numFmt w:val="bullet"/>
      <w:lvlText w:val="•"/>
      <w:lvlJc w:val="left"/>
      <w:pPr>
        <w:ind w:left="7131" w:hanging="325"/>
      </w:pPr>
      <w:rPr>
        <w:rFonts w:hint="default"/>
        <w:lang w:val="en-US" w:eastAsia="en-US" w:bidi="ar-SA"/>
      </w:rPr>
    </w:lvl>
  </w:abstractNum>
  <w:num w:numId="1" w16cid:durableId="1740783143">
    <w:abstractNumId w:val="2"/>
  </w:num>
  <w:num w:numId="2" w16cid:durableId="1379622224">
    <w:abstractNumId w:val="3"/>
  </w:num>
  <w:num w:numId="3" w16cid:durableId="1136529980">
    <w:abstractNumId w:val="0"/>
  </w:num>
  <w:num w:numId="4" w16cid:durableId="94870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48E4"/>
    <w:rsid w:val="00071FE5"/>
    <w:rsid w:val="001D7081"/>
    <w:rsid w:val="002748E4"/>
    <w:rsid w:val="006C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607A"/>
  <w15:docId w15:val="{A8C2FD98-4A28-4CC9-8E4B-7328CC3A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spacing w:before="162"/>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2416</Words>
  <Characters>13776</Characters>
  <Application>Microsoft Office Word</Application>
  <DocSecurity>0</DocSecurity>
  <Lines>114</Lines>
  <Paragraphs>32</Paragraphs>
  <ScaleCrop>false</ScaleCrop>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2</cp:revision>
  <dcterms:created xsi:type="dcterms:W3CDTF">2025-05-30T07:25:00Z</dcterms:created>
  <dcterms:modified xsi:type="dcterms:W3CDTF">2025-05-30T07:27:00Z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2025-04-27T00:00:00Z</vt:filetime>
  </property>
  <property fmtid="{D5CDD505-2E9C-101B-9397-08002B2CF9AE}" pid="3" name="Creator">
    <vt:lpwstr>Microsoft® Word 2019</vt:lpwstr>
  </property>
  <property fmtid="{D5CDD505-2E9C-101B-9397-08002B2CF9AE}" pid="4" name="LastSaved">
    <vt:filetime>2025-05-30T00:00:00Z</vt:filetime>
  </property>
  <property fmtid="{D5CDD505-2E9C-101B-9397-08002B2CF9AE}" pid="5" name="Producer">
    <vt:lpwstr>䵩捲潳潦璮⁗潲搠㈰ㄹ㬠浯摩晩敤⁵獩湧⁩呥硴′⸱⸷⁢礠ㅔ㍘吀</vt:lpwstr>
  </property>
</Properties>
</file>