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7C6690">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7C6690">
        <w:rPr>
          <w:rFonts w:ascii="Tahoma" w:hAnsi="Tahoma" w:cs="Tahoma"/>
          <w:b/>
          <w:sz w:val="24"/>
          <w:szCs w:val="24"/>
        </w:rPr>
        <w:t>01</w:t>
      </w:r>
      <w:r w:rsidR="00BD43C4" w:rsidRPr="009802E9">
        <w:rPr>
          <w:rFonts w:ascii="Tahoma" w:hAnsi="Tahoma" w:cs="Tahoma"/>
          <w:b/>
          <w:sz w:val="24"/>
          <w:szCs w:val="24"/>
        </w:rPr>
        <w:t>/</w:t>
      </w:r>
      <w:r w:rsidR="00AD0C69">
        <w:rPr>
          <w:rFonts w:ascii="Tahoma" w:hAnsi="Tahoma" w:cs="Tahoma"/>
          <w:b/>
          <w:sz w:val="24"/>
          <w:szCs w:val="24"/>
        </w:rPr>
        <w:t>2</w:t>
      </w:r>
      <w:r w:rsidR="00DA1C76">
        <w:rPr>
          <w:rFonts w:ascii="Tahoma" w:hAnsi="Tahoma" w:cs="Tahoma"/>
          <w:b/>
          <w:sz w:val="24"/>
          <w:szCs w:val="24"/>
        </w:rPr>
        <w:t>1</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EF329B">
        <w:rPr>
          <w:rFonts w:ascii="Tahoma" w:hAnsi="Tahoma" w:cs="Tahoma"/>
          <w:b/>
          <w:sz w:val="24"/>
          <w:szCs w:val="24"/>
        </w:rPr>
        <w:t>5</w:t>
      </w:r>
      <w:r w:rsidR="008D3C88" w:rsidRPr="008D3C88">
        <w:rPr>
          <w:rFonts w:ascii="Tahoma" w:hAnsi="Tahoma" w:cs="Tahoma"/>
          <w:b/>
          <w:sz w:val="24"/>
          <w:szCs w:val="24"/>
          <w:vertAlign w:val="superscript"/>
        </w:rPr>
        <w:t>th</w:t>
      </w:r>
      <w:r w:rsidR="008D3C88">
        <w:rPr>
          <w:rFonts w:ascii="Tahoma" w:hAnsi="Tahoma" w:cs="Tahoma"/>
          <w:b/>
          <w:sz w:val="24"/>
          <w:szCs w:val="24"/>
        </w:rPr>
        <w:t xml:space="preserve"> </w:t>
      </w:r>
      <w:r w:rsidR="00EF329B">
        <w:rPr>
          <w:rFonts w:ascii="Tahoma" w:hAnsi="Tahoma" w:cs="Tahoma"/>
          <w:b/>
          <w:sz w:val="24"/>
          <w:szCs w:val="24"/>
        </w:rPr>
        <w:t>NOVEMBER</w:t>
      </w:r>
      <w:r w:rsidR="00EF062B">
        <w:rPr>
          <w:rFonts w:ascii="Tahoma" w:hAnsi="Tahoma" w:cs="Tahoma"/>
          <w:b/>
          <w:sz w:val="24"/>
          <w:szCs w:val="24"/>
        </w:rPr>
        <w:t>,</w:t>
      </w:r>
      <w:r w:rsidR="008D3C88">
        <w:rPr>
          <w:rFonts w:ascii="Tahoma" w:hAnsi="Tahoma" w:cs="Tahoma"/>
          <w:b/>
          <w:sz w:val="24"/>
          <w:szCs w:val="24"/>
        </w:rPr>
        <w:t xml:space="preserve"> </w:t>
      </w:r>
      <w:r w:rsidR="00EF329B">
        <w:rPr>
          <w:rFonts w:ascii="Tahoma" w:hAnsi="Tahoma" w:cs="Tahoma"/>
          <w:b/>
          <w:sz w:val="24"/>
          <w:szCs w:val="24"/>
        </w:rPr>
        <w:t xml:space="preserve">2020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EF329B">
        <w:rPr>
          <w:rFonts w:ascii="Tahoma" w:hAnsi="Tahoma" w:cs="Tahoma"/>
          <w:b/>
          <w:color w:val="000000" w:themeColor="text1"/>
          <w:sz w:val="24"/>
          <w:szCs w:val="24"/>
        </w:rPr>
        <w:t>51</w:t>
      </w:r>
      <w:r w:rsidR="008D7019" w:rsidRPr="009802E9">
        <w:rPr>
          <w:rFonts w:ascii="Tahoma" w:hAnsi="Tahoma" w:cs="Tahoma"/>
          <w:b/>
          <w:color w:val="000000" w:themeColor="text1"/>
          <w:sz w:val="24"/>
          <w:szCs w:val="24"/>
        </w:rPr>
        <w:t>/</w:t>
      </w:r>
      <w:r w:rsidR="00EF329B">
        <w:rPr>
          <w:rFonts w:ascii="Tahoma" w:hAnsi="Tahoma" w:cs="Tahoma"/>
          <w:b/>
          <w:color w:val="000000" w:themeColor="text1"/>
          <w:sz w:val="24"/>
          <w:szCs w:val="24"/>
        </w:rPr>
        <w:t>20</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8A7B64">
        <w:rPr>
          <w:rFonts w:ascii="Tahoma" w:hAnsi="Tahoma" w:cs="Tahoma"/>
          <w:b/>
          <w:sz w:val="24"/>
          <w:szCs w:val="24"/>
        </w:rPr>
        <w:t>19</w:t>
      </w:r>
      <w:r w:rsidR="008A7B64">
        <w:rPr>
          <w:rFonts w:ascii="Tahoma" w:hAnsi="Tahoma" w:cs="Tahoma"/>
          <w:b/>
          <w:sz w:val="24"/>
          <w:szCs w:val="24"/>
          <w:vertAlign w:val="superscript"/>
        </w:rPr>
        <w:t xml:space="preserve">TH </w:t>
      </w:r>
      <w:r w:rsidR="008A7B64">
        <w:rPr>
          <w:rFonts w:ascii="Tahoma" w:hAnsi="Tahoma" w:cs="Tahoma"/>
          <w:b/>
          <w:sz w:val="24"/>
          <w:szCs w:val="24"/>
        </w:rPr>
        <w:t>FEBRUARY</w:t>
      </w:r>
      <w:r w:rsidR="00BD43C4" w:rsidRPr="009802E9">
        <w:rPr>
          <w:rFonts w:ascii="Tahoma" w:hAnsi="Tahoma" w:cs="Tahoma"/>
          <w:b/>
          <w:sz w:val="24"/>
          <w:szCs w:val="24"/>
        </w:rPr>
        <w:t>, 20</w:t>
      </w:r>
      <w:r w:rsidR="00EF329B">
        <w:rPr>
          <w:rFonts w:ascii="Tahoma" w:hAnsi="Tahoma" w:cs="Tahoma"/>
          <w:b/>
          <w:sz w:val="24"/>
          <w:szCs w:val="24"/>
        </w:rPr>
        <w:t>21</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9802E9"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76651" w:rsidRDefault="00176651" w:rsidP="007E6C56">
      <w:pPr>
        <w:spacing w:after="0" w:line="240" w:lineRule="auto"/>
        <w:rPr>
          <w:rFonts w:ascii="Tahoma" w:hAnsi="Tahoma" w:cs="Tahoma"/>
          <w:sz w:val="24"/>
          <w:szCs w:val="24"/>
        </w:rPr>
      </w:pPr>
    </w:p>
    <w:p w:rsidR="00EF329B" w:rsidRPr="009802E9" w:rsidRDefault="00EF329B" w:rsidP="00BD1A42">
      <w:pPr>
        <w:spacing w:after="0" w:line="240" w:lineRule="auto"/>
        <w:jc w:val="both"/>
        <w:rPr>
          <w:rFonts w:ascii="Tahoma" w:hAnsi="Tahoma" w:cs="Tahoma"/>
          <w:sz w:val="24"/>
          <w:szCs w:val="24"/>
        </w:rPr>
      </w:pPr>
    </w:p>
    <w:p w:rsidR="0011530D" w:rsidRPr="009802E9" w:rsidRDefault="00DC6A0C" w:rsidP="00BD1A42">
      <w:pPr>
        <w:spacing w:after="0" w:line="360" w:lineRule="auto"/>
        <w:jc w:val="both"/>
        <w:rPr>
          <w:rFonts w:ascii="Tahoma" w:hAnsi="Tahoma" w:cs="Tahoma"/>
          <w:b/>
          <w:sz w:val="24"/>
          <w:szCs w:val="24"/>
        </w:rPr>
      </w:pPr>
      <w:r>
        <w:rPr>
          <w:rFonts w:ascii="Tahoma" w:hAnsi="Tahoma" w:cs="Tahoma"/>
          <w:b/>
          <w:sz w:val="24"/>
          <w:szCs w:val="24"/>
        </w:rPr>
        <w:t>OSWALD CHIWASHIRA</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BD1A42">
      <w:pPr>
        <w:spacing w:after="0" w:line="360" w:lineRule="auto"/>
        <w:jc w:val="both"/>
        <w:rPr>
          <w:rFonts w:ascii="Tahoma" w:hAnsi="Tahoma" w:cs="Tahoma"/>
          <w:b/>
          <w:sz w:val="24"/>
          <w:szCs w:val="24"/>
        </w:rPr>
      </w:pPr>
      <w:r w:rsidRPr="009802E9">
        <w:rPr>
          <w:rFonts w:ascii="Tahoma" w:hAnsi="Tahoma" w:cs="Tahoma"/>
          <w:b/>
          <w:sz w:val="24"/>
          <w:szCs w:val="24"/>
        </w:rPr>
        <w:t>And</w:t>
      </w:r>
    </w:p>
    <w:p w:rsidR="00D85594" w:rsidRDefault="00DC6A0C" w:rsidP="00BD1A42">
      <w:pPr>
        <w:spacing w:after="0" w:line="360" w:lineRule="auto"/>
        <w:jc w:val="both"/>
        <w:rPr>
          <w:rFonts w:ascii="Tahoma" w:hAnsi="Tahoma" w:cs="Tahoma"/>
          <w:b/>
          <w:sz w:val="24"/>
          <w:szCs w:val="24"/>
        </w:rPr>
      </w:pPr>
      <w:r>
        <w:rPr>
          <w:rFonts w:ascii="Tahoma" w:hAnsi="Tahoma" w:cs="Tahoma"/>
          <w:b/>
          <w:sz w:val="24"/>
          <w:szCs w:val="24"/>
        </w:rPr>
        <w:t>VEHICLE INSPECTORATE DEPARTMENT</w:t>
      </w:r>
      <w:r w:rsidR="007B5134">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Pr>
          <w:rFonts w:ascii="Tahoma" w:hAnsi="Tahoma" w:cs="Tahoma"/>
          <w:b/>
          <w:sz w:val="24"/>
          <w:szCs w:val="24"/>
        </w:rPr>
        <w:tab/>
        <w:t>1</w:t>
      </w:r>
      <w:r w:rsidRPr="00DC6A0C">
        <w:rPr>
          <w:rFonts w:ascii="Tahoma" w:hAnsi="Tahoma" w:cs="Tahoma"/>
          <w:b/>
          <w:sz w:val="24"/>
          <w:szCs w:val="24"/>
          <w:vertAlign w:val="superscript"/>
        </w:rPr>
        <w:t>st</w:t>
      </w:r>
      <w:r>
        <w:rPr>
          <w:rFonts w:ascii="Tahoma" w:hAnsi="Tahoma" w:cs="Tahoma"/>
          <w:b/>
          <w:sz w:val="24"/>
          <w:szCs w:val="24"/>
        </w:rPr>
        <w:t xml:space="preserve"> </w:t>
      </w:r>
      <w:r w:rsidR="00D85594" w:rsidRPr="009802E9">
        <w:rPr>
          <w:rFonts w:ascii="Tahoma" w:hAnsi="Tahoma" w:cs="Tahoma"/>
          <w:b/>
          <w:sz w:val="24"/>
          <w:szCs w:val="24"/>
        </w:rPr>
        <w:t>Respondent</w:t>
      </w:r>
    </w:p>
    <w:p w:rsidR="00DC6A0C" w:rsidRPr="009802E9" w:rsidRDefault="00DC6A0C" w:rsidP="00BD1A42">
      <w:pPr>
        <w:spacing w:after="0" w:line="360" w:lineRule="auto"/>
        <w:jc w:val="both"/>
        <w:rPr>
          <w:rFonts w:ascii="Tahoma" w:hAnsi="Tahoma" w:cs="Tahoma"/>
          <w:b/>
          <w:sz w:val="24"/>
          <w:szCs w:val="24"/>
        </w:rPr>
      </w:pPr>
      <w:r w:rsidRPr="009802E9">
        <w:rPr>
          <w:rFonts w:ascii="Tahoma" w:hAnsi="Tahoma" w:cs="Tahoma"/>
          <w:b/>
          <w:sz w:val="24"/>
          <w:szCs w:val="24"/>
        </w:rPr>
        <w:t>And</w:t>
      </w:r>
    </w:p>
    <w:p w:rsidR="00DC6A0C" w:rsidRDefault="00DC6A0C" w:rsidP="00BD1A42">
      <w:pPr>
        <w:spacing w:after="0" w:line="240" w:lineRule="auto"/>
        <w:jc w:val="both"/>
        <w:rPr>
          <w:rFonts w:ascii="Tahoma" w:hAnsi="Tahoma" w:cs="Tahoma"/>
          <w:b/>
          <w:sz w:val="24"/>
          <w:szCs w:val="24"/>
        </w:rPr>
      </w:pPr>
      <w:r>
        <w:rPr>
          <w:rFonts w:ascii="Tahoma" w:hAnsi="Tahoma" w:cs="Tahoma"/>
          <w:b/>
          <w:sz w:val="24"/>
          <w:szCs w:val="24"/>
        </w:rPr>
        <w:t xml:space="preserve">MINISTER OF TRANSPORT AND </w:t>
      </w:r>
    </w:p>
    <w:p w:rsidR="00DC6A0C" w:rsidRPr="009802E9" w:rsidRDefault="00DC6A0C" w:rsidP="00BD1A42">
      <w:pPr>
        <w:spacing w:after="0" w:line="240" w:lineRule="auto"/>
        <w:jc w:val="both"/>
        <w:rPr>
          <w:rFonts w:ascii="Tahoma" w:hAnsi="Tahoma" w:cs="Tahoma"/>
          <w:b/>
          <w:sz w:val="24"/>
          <w:szCs w:val="24"/>
        </w:rPr>
      </w:pPr>
      <w:r>
        <w:rPr>
          <w:rFonts w:ascii="Tahoma" w:hAnsi="Tahoma" w:cs="Tahoma"/>
          <w:b/>
          <w:sz w:val="24"/>
          <w:szCs w:val="24"/>
        </w:rPr>
        <w:t>INFRASTRUCTURAL  DEVELOPMENT</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DC6A0C">
        <w:rPr>
          <w:rFonts w:ascii="Tahoma" w:hAnsi="Tahoma" w:cs="Tahoma"/>
          <w:b/>
          <w:sz w:val="24"/>
          <w:szCs w:val="24"/>
          <w:vertAlign w:val="superscript"/>
        </w:rPr>
        <w:t>nd</w:t>
      </w:r>
      <w:r>
        <w:rPr>
          <w:rFonts w:ascii="Tahoma" w:hAnsi="Tahoma" w:cs="Tahoma"/>
          <w:b/>
          <w:sz w:val="24"/>
          <w:szCs w:val="24"/>
        </w:rPr>
        <w:t xml:space="preserve"> </w:t>
      </w:r>
      <w:r w:rsidRPr="009802E9">
        <w:rPr>
          <w:rFonts w:ascii="Tahoma" w:hAnsi="Tahoma" w:cs="Tahoma"/>
          <w:b/>
          <w:sz w:val="24"/>
          <w:szCs w:val="24"/>
        </w:rPr>
        <w:t>Respondent</w:t>
      </w:r>
    </w:p>
    <w:p w:rsidR="00176651" w:rsidRPr="009802E9" w:rsidRDefault="00176651" w:rsidP="00BD1A42">
      <w:pPr>
        <w:spacing w:after="0" w:line="240" w:lineRule="auto"/>
        <w:jc w:val="both"/>
        <w:rPr>
          <w:rFonts w:ascii="Tahoma" w:hAnsi="Tahoma" w:cs="Tahoma"/>
          <w:sz w:val="24"/>
          <w:szCs w:val="24"/>
        </w:rPr>
      </w:pPr>
    </w:p>
    <w:p w:rsidR="00176651" w:rsidRPr="009802E9" w:rsidRDefault="00176651" w:rsidP="00BD1A42">
      <w:pPr>
        <w:spacing w:after="0" w:line="240" w:lineRule="auto"/>
        <w:jc w:val="both"/>
        <w:rPr>
          <w:rFonts w:ascii="Tahoma" w:hAnsi="Tahoma" w:cs="Tahoma"/>
          <w:sz w:val="24"/>
          <w:szCs w:val="24"/>
        </w:rPr>
      </w:pPr>
    </w:p>
    <w:p w:rsidR="00176651" w:rsidRPr="009802E9" w:rsidRDefault="00176651" w:rsidP="00BD1A42">
      <w:pPr>
        <w:spacing w:after="0" w:line="240" w:lineRule="auto"/>
        <w:jc w:val="both"/>
        <w:rPr>
          <w:rFonts w:ascii="Tahoma" w:hAnsi="Tahoma" w:cs="Tahoma"/>
          <w:sz w:val="24"/>
          <w:szCs w:val="24"/>
        </w:rPr>
      </w:pPr>
    </w:p>
    <w:p w:rsidR="0011530D" w:rsidRPr="009802E9" w:rsidRDefault="007548C0" w:rsidP="00BD1A42">
      <w:pPr>
        <w:spacing w:after="0" w:line="360" w:lineRule="auto"/>
        <w:jc w:val="both"/>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BD1A42">
      <w:pPr>
        <w:spacing w:after="0" w:line="360" w:lineRule="auto"/>
        <w:jc w:val="both"/>
        <w:rPr>
          <w:rFonts w:ascii="Tahoma" w:hAnsi="Tahoma" w:cs="Tahoma"/>
          <w:b/>
          <w:sz w:val="24"/>
          <w:szCs w:val="24"/>
        </w:rPr>
      </w:pPr>
      <w:r w:rsidRPr="009802E9">
        <w:rPr>
          <w:rFonts w:ascii="Tahoma" w:hAnsi="Tahoma" w:cs="Tahoma"/>
          <w:b/>
          <w:sz w:val="24"/>
          <w:szCs w:val="24"/>
        </w:rPr>
        <w:t>For App</w:t>
      </w:r>
      <w:r w:rsidR="0057453B">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r>
      <w:r w:rsidR="00C308FA">
        <w:rPr>
          <w:rFonts w:ascii="Tahoma" w:hAnsi="Tahoma" w:cs="Tahoma"/>
          <w:b/>
          <w:sz w:val="24"/>
          <w:szCs w:val="24"/>
        </w:rPr>
        <w:tab/>
      </w:r>
      <w:r w:rsidR="006932C9">
        <w:rPr>
          <w:rFonts w:ascii="Tahoma" w:hAnsi="Tahoma" w:cs="Tahoma"/>
          <w:b/>
          <w:sz w:val="24"/>
          <w:szCs w:val="24"/>
        </w:rPr>
        <w:t xml:space="preserve">   </w:t>
      </w:r>
      <w:r w:rsidR="00745059">
        <w:rPr>
          <w:rFonts w:ascii="Tahoma" w:hAnsi="Tahoma" w:cs="Tahoma"/>
          <w:b/>
          <w:sz w:val="24"/>
          <w:szCs w:val="24"/>
        </w:rPr>
        <w:t xml:space="preserve">  </w:t>
      </w:r>
      <w:r w:rsidR="00D95B8F" w:rsidRPr="009802E9">
        <w:rPr>
          <w:rFonts w:ascii="Tahoma" w:hAnsi="Tahoma" w:cs="Tahoma"/>
          <w:b/>
          <w:sz w:val="24"/>
          <w:szCs w:val="24"/>
        </w:rPr>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C308FA">
        <w:rPr>
          <w:rFonts w:ascii="Tahoma" w:hAnsi="Tahoma" w:cs="Tahoma"/>
          <w:b/>
          <w:sz w:val="24"/>
          <w:szCs w:val="24"/>
        </w:rPr>
        <w:t>K. Musoni</w:t>
      </w:r>
      <w:r w:rsidR="00EF062B">
        <w:rPr>
          <w:rFonts w:ascii="Tahoma" w:hAnsi="Tahoma" w:cs="Tahoma"/>
          <w:b/>
          <w:sz w:val="24"/>
          <w:szCs w:val="24"/>
        </w:rPr>
        <w:t xml:space="preserve"> (Legal Practitioner)</w:t>
      </w:r>
    </w:p>
    <w:p w:rsidR="00AD0C69" w:rsidRPr="00856238" w:rsidRDefault="00AD0C69" w:rsidP="00BD1A42">
      <w:pPr>
        <w:spacing w:after="0" w:line="240" w:lineRule="auto"/>
        <w:ind w:left="3600" w:hanging="3600"/>
        <w:jc w:val="both"/>
        <w:rPr>
          <w:rFonts w:ascii="Tahoma" w:hAnsi="Tahoma" w:cs="Tahoma"/>
          <w:sz w:val="24"/>
          <w:szCs w:val="24"/>
        </w:rPr>
      </w:pPr>
      <w:r w:rsidRPr="009802E9">
        <w:rPr>
          <w:rFonts w:ascii="Tahoma" w:hAnsi="Tahoma" w:cs="Tahoma"/>
          <w:b/>
          <w:sz w:val="24"/>
          <w:szCs w:val="24"/>
        </w:rPr>
        <w:t xml:space="preserve">For </w:t>
      </w:r>
      <w:r w:rsidR="00C308FA">
        <w:rPr>
          <w:rFonts w:ascii="Tahoma" w:hAnsi="Tahoma" w:cs="Tahoma"/>
          <w:b/>
          <w:sz w:val="24"/>
          <w:szCs w:val="24"/>
        </w:rPr>
        <w:t>1</w:t>
      </w:r>
      <w:r w:rsidR="00C308FA" w:rsidRPr="00C308FA">
        <w:rPr>
          <w:rFonts w:ascii="Tahoma" w:hAnsi="Tahoma" w:cs="Tahoma"/>
          <w:b/>
          <w:sz w:val="24"/>
          <w:szCs w:val="24"/>
          <w:vertAlign w:val="superscript"/>
        </w:rPr>
        <w:t>st</w:t>
      </w:r>
      <w:r w:rsidR="00C308FA">
        <w:rPr>
          <w:rFonts w:ascii="Tahoma" w:hAnsi="Tahoma" w:cs="Tahoma"/>
          <w:b/>
          <w:sz w:val="24"/>
          <w:szCs w:val="24"/>
        </w:rPr>
        <w:t xml:space="preserve"> </w:t>
      </w:r>
      <w:r w:rsidR="006932C9">
        <w:rPr>
          <w:rFonts w:ascii="Tahoma" w:hAnsi="Tahoma" w:cs="Tahoma"/>
          <w:b/>
          <w:sz w:val="24"/>
          <w:szCs w:val="24"/>
        </w:rPr>
        <w:t>&amp; 2</w:t>
      </w:r>
      <w:r w:rsidR="006932C9" w:rsidRPr="006932C9">
        <w:rPr>
          <w:rFonts w:ascii="Tahoma" w:hAnsi="Tahoma" w:cs="Tahoma"/>
          <w:b/>
          <w:sz w:val="24"/>
          <w:szCs w:val="24"/>
          <w:vertAlign w:val="superscript"/>
        </w:rPr>
        <w:t>nd</w:t>
      </w:r>
      <w:r w:rsidR="006932C9">
        <w:rPr>
          <w:rFonts w:ascii="Tahoma" w:hAnsi="Tahoma" w:cs="Tahoma"/>
          <w:b/>
          <w:sz w:val="24"/>
          <w:szCs w:val="24"/>
        </w:rPr>
        <w:t xml:space="preserve"> </w:t>
      </w:r>
      <w:proofErr w:type="gramStart"/>
      <w:r w:rsidR="006932C9">
        <w:rPr>
          <w:rFonts w:ascii="Tahoma" w:hAnsi="Tahoma" w:cs="Tahoma"/>
          <w:b/>
          <w:sz w:val="24"/>
          <w:szCs w:val="24"/>
        </w:rPr>
        <w:t>Respondent</w:t>
      </w:r>
      <w:r w:rsidR="00745059">
        <w:rPr>
          <w:rFonts w:ascii="Tahoma" w:hAnsi="Tahoma" w:cs="Tahoma"/>
          <w:b/>
          <w:sz w:val="24"/>
          <w:szCs w:val="24"/>
        </w:rPr>
        <w:t xml:space="preserve">s  </w:t>
      </w:r>
      <w:r w:rsidRPr="009802E9">
        <w:rPr>
          <w:rFonts w:ascii="Tahoma" w:hAnsi="Tahoma" w:cs="Tahoma"/>
          <w:b/>
          <w:sz w:val="24"/>
          <w:szCs w:val="24"/>
        </w:rPr>
        <w:t>:</w:t>
      </w:r>
      <w:proofErr w:type="gramEnd"/>
      <w:r w:rsidRPr="009802E9">
        <w:rPr>
          <w:rFonts w:ascii="Tahoma" w:hAnsi="Tahoma" w:cs="Tahoma"/>
          <w:b/>
          <w:sz w:val="24"/>
          <w:szCs w:val="24"/>
        </w:rPr>
        <w:tab/>
      </w:r>
      <w:r>
        <w:rPr>
          <w:rFonts w:ascii="Tahoma" w:hAnsi="Tahoma" w:cs="Tahoma"/>
          <w:b/>
          <w:sz w:val="24"/>
          <w:szCs w:val="24"/>
        </w:rPr>
        <w:t>M</w:t>
      </w:r>
      <w:r w:rsidR="00856DF5">
        <w:rPr>
          <w:rFonts w:ascii="Tahoma" w:hAnsi="Tahoma" w:cs="Tahoma"/>
          <w:b/>
          <w:sz w:val="24"/>
          <w:szCs w:val="24"/>
        </w:rPr>
        <w:t>r</w:t>
      </w:r>
      <w:r>
        <w:rPr>
          <w:rFonts w:ascii="Tahoma" w:hAnsi="Tahoma" w:cs="Tahoma"/>
          <w:b/>
          <w:sz w:val="24"/>
          <w:szCs w:val="24"/>
        </w:rPr>
        <w:t xml:space="preserve">. </w:t>
      </w:r>
      <w:r w:rsidR="006932C9">
        <w:rPr>
          <w:rFonts w:ascii="Tahoma" w:hAnsi="Tahoma" w:cs="Tahoma"/>
          <w:b/>
          <w:sz w:val="24"/>
          <w:szCs w:val="24"/>
        </w:rPr>
        <w:t>D. Machingauta</w:t>
      </w:r>
      <w:r>
        <w:rPr>
          <w:rFonts w:ascii="Tahoma" w:hAnsi="Tahoma" w:cs="Tahoma"/>
          <w:b/>
          <w:sz w:val="24"/>
          <w:szCs w:val="24"/>
        </w:rPr>
        <w:t xml:space="preserve"> (</w:t>
      </w:r>
      <w:r w:rsidR="006932C9">
        <w:rPr>
          <w:rFonts w:ascii="Tahoma" w:hAnsi="Tahoma" w:cs="Tahoma"/>
          <w:b/>
          <w:sz w:val="24"/>
          <w:szCs w:val="24"/>
        </w:rPr>
        <w:t>Law Officer Civil Division of the Attorney General’s Office</w:t>
      </w:r>
      <w:r>
        <w:rPr>
          <w:rFonts w:ascii="Tahoma" w:hAnsi="Tahoma" w:cs="Tahoma"/>
          <w:b/>
          <w:sz w:val="24"/>
          <w:szCs w:val="24"/>
        </w:rPr>
        <w:t>)</w:t>
      </w:r>
    </w:p>
    <w:p w:rsidR="00AD0C69" w:rsidRPr="009802E9" w:rsidRDefault="00AD0C69" w:rsidP="00BD1A42">
      <w:pPr>
        <w:spacing w:after="0" w:line="240" w:lineRule="auto"/>
        <w:jc w:val="both"/>
        <w:rPr>
          <w:rFonts w:ascii="Tahoma" w:hAnsi="Tahoma" w:cs="Tahoma"/>
          <w:sz w:val="24"/>
          <w:szCs w:val="24"/>
        </w:rPr>
      </w:pPr>
    </w:p>
    <w:p w:rsidR="00176651" w:rsidRPr="009802E9" w:rsidRDefault="00176651" w:rsidP="00BD1A42">
      <w:pPr>
        <w:tabs>
          <w:tab w:val="left" w:pos="2160"/>
        </w:tabs>
        <w:spacing w:after="0" w:line="240" w:lineRule="auto"/>
        <w:jc w:val="both"/>
        <w:rPr>
          <w:rFonts w:ascii="Tahoma" w:hAnsi="Tahoma" w:cs="Tahoma"/>
          <w:sz w:val="24"/>
          <w:szCs w:val="24"/>
        </w:rPr>
      </w:pPr>
    </w:p>
    <w:p w:rsidR="00176651" w:rsidRPr="009802E9" w:rsidRDefault="00176651" w:rsidP="00BD1A42">
      <w:pPr>
        <w:spacing w:after="0" w:line="240" w:lineRule="auto"/>
        <w:jc w:val="both"/>
        <w:rPr>
          <w:rFonts w:ascii="Tahoma" w:hAnsi="Tahoma" w:cs="Tahoma"/>
          <w:sz w:val="24"/>
          <w:szCs w:val="24"/>
        </w:rPr>
      </w:pPr>
    </w:p>
    <w:p w:rsidR="00244B99" w:rsidRPr="009802E9" w:rsidRDefault="0011530D" w:rsidP="00BD1A42">
      <w:pPr>
        <w:spacing w:after="120" w:line="240" w:lineRule="auto"/>
        <w:jc w:val="both"/>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BD1A42">
      <w:pPr>
        <w:spacing w:after="0" w:line="360" w:lineRule="auto"/>
        <w:jc w:val="both"/>
        <w:rPr>
          <w:rFonts w:ascii="Tahoma" w:hAnsi="Tahoma" w:cs="Tahoma"/>
          <w:sz w:val="24"/>
          <w:szCs w:val="24"/>
        </w:rPr>
      </w:pPr>
    </w:p>
    <w:p w:rsidR="006932C9" w:rsidRDefault="00AE3B1E" w:rsidP="00BD1A42">
      <w:pPr>
        <w:spacing w:after="0" w:line="360" w:lineRule="auto"/>
        <w:jc w:val="both"/>
        <w:rPr>
          <w:rFonts w:ascii="Tahoma" w:hAnsi="Tahoma" w:cs="Tahoma"/>
          <w:sz w:val="24"/>
          <w:szCs w:val="24"/>
        </w:rPr>
      </w:pPr>
      <w:r>
        <w:rPr>
          <w:rFonts w:ascii="Tahoma" w:hAnsi="Tahoma" w:cs="Tahoma"/>
          <w:sz w:val="24"/>
          <w:szCs w:val="24"/>
        </w:rPr>
        <w:tab/>
      </w:r>
      <w:r w:rsidR="006932C9">
        <w:rPr>
          <w:rFonts w:ascii="Tahoma" w:hAnsi="Tahoma" w:cs="Tahoma"/>
          <w:sz w:val="24"/>
          <w:szCs w:val="24"/>
        </w:rPr>
        <w:t>The factual background of this matter which is generally common cause is that:</w:t>
      </w:r>
    </w:p>
    <w:p w:rsidR="00982318" w:rsidRDefault="00982318" w:rsidP="00BD1A42">
      <w:pPr>
        <w:spacing w:after="0" w:line="360" w:lineRule="auto"/>
        <w:jc w:val="both"/>
        <w:rPr>
          <w:rFonts w:ascii="Tahoma" w:hAnsi="Tahoma" w:cs="Tahoma"/>
          <w:sz w:val="24"/>
          <w:szCs w:val="24"/>
        </w:rPr>
      </w:pPr>
    </w:p>
    <w:p w:rsidR="007837D1" w:rsidRPr="0081182D" w:rsidRDefault="006932C9" w:rsidP="0081182D">
      <w:pPr>
        <w:pStyle w:val="ListParagraph"/>
        <w:numPr>
          <w:ilvl w:val="0"/>
          <w:numId w:val="13"/>
        </w:numPr>
        <w:spacing w:after="0" w:line="360" w:lineRule="auto"/>
        <w:jc w:val="both"/>
        <w:rPr>
          <w:rFonts w:ascii="Tahoma" w:hAnsi="Tahoma" w:cs="Tahoma"/>
          <w:sz w:val="24"/>
          <w:szCs w:val="24"/>
        </w:rPr>
      </w:pPr>
      <w:r w:rsidRPr="00982318">
        <w:rPr>
          <w:rFonts w:ascii="Tahoma" w:hAnsi="Tahoma" w:cs="Tahoma"/>
          <w:sz w:val="24"/>
          <w:szCs w:val="24"/>
        </w:rPr>
        <w:t>Appellant was in 2</w:t>
      </w:r>
      <w:r w:rsidRPr="00982318">
        <w:rPr>
          <w:rFonts w:ascii="Tahoma" w:hAnsi="Tahoma" w:cs="Tahoma"/>
          <w:sz w:val="24"/>
          <w:szCs w:val="24"/>
          <w:vertAlign w:val="superscript"/>
        </w:rPr>
        <w:t>nd</w:t>
      </w:r>
      <w:r w:rsidRPr="00982318">
        <w:rPr>
          <w:rFonts w:ascii="Tahoma" w:hAnsi="Tahoma" w:cs="Tahoma"/>
          <w:sz w:val="24"/>
          <w:szCs w:val="24"/>
        </w:rPr>
        <w:t xml:space="preserve"> respondent’s employ </w:t>
      </w:r>
      <w:r w:rsidR="0081182D">
        <w:rPr>
          <w:rFonts w:ascii="Tahoma" w:hAnsi="Tahoma" w:cs="Tahoma"/>
          <w:sz w:val="24"/>
          <w:szCs w:val="24"/>
        </w:rPr>
        <w:t xml:space="preserve">under </w:t>
      </w:r>
      <w:r w:rsidR="007837D1" w:rsidRPr="00982318">
        <w:rPr>
          <w:rFonts w:ascii="Tahoma" w:hAnsi="Tahoma" w:cs="Tahoma"/>
          <w:sz w:val="24"/>
          <w:szCs w:val="24"/>
        </w:rPr>
        <w:t>the 1</w:t>
      </w:r>
      <w:r w:rsidR="007837D1" w:rsidRPr="00982318">
        <w:rPr>
          <w:rFonts w:ascii="Tahoma" w:hAnsi="Tahoma" w:cs="Tahoma"/>
          <w:sz w:val="24"/>
          <w:szCs w:val="24"/>
          <w:vertAlign w:val="superscript"/>
        </w:rPr>
        <w:t>st</w:t>
      </w:r>
      <w:r w:rsidR="007837D1" w:rsidRPr="00982318">
        <w:rPr>
          <w:rFonts w:ascii="Tahoma" w:hAnsi="Tahoma" w:cs="Tahoma"/>
          <w:sz w:val="24"/>
          <w:szCs w:val="24"/>
        </w:rPr>
        <w:t xml:space="preserve"> respondent and his duty among others was to conduct road tests on holders of</w:t>
      </w:r>
      <w:r w:rsidR="0081182D">
        <w:rPr>
          <w:rFonts w:ascii="Tahoma" w:hAnsi="Tahoma" w:cs="Tahoma"/>
          <w:sz w:val="24"/>
          <w:szCs w:val="24"/>
        </w:rPr>
        <w:t xml:space="preserve"> </w:t>
      </w:r>
      <w:r w:rsidR="007837D1" w:rsidRPr="0081182D">
        <w:rPr>
          <w:rFonts w:ascii="Tahoma" w:hAnsi="Tahoma" w:cs="Tahoma"/>
          <w:sz w:val="24"/>
          <w:szCs w:val="24"/>
        </w:rPr>
        <w:t xml:space="preserve">Learners licenses and if the holder proves that he is competent to drive, issue him/her </w:t>
      </w:r>
      <w:r w:rsidR="00982318" w:rsidRPr="0081182D">
        <w:rPr>
          <w:rFonts w:ascii="Tahoma" w:hAnsi="Tahoma" w:cs="Tahoma"/>
          <w:sz w:val="24"/>
          <w:szCs w:val="24"/>
        </w:rPr>
        <w:t>with a certificate of competency.</w:t>
      </w:r>
    </w:p>
    <w:p w:rsidR="00982318" w:rsidRDefault="00982318" w:rsidP="00BD1A42">
      <w:pPr>
        <w:spacing w:after="0" w:line="360" w:lineRule="auto"/>
        <w:ind w:left="720" w:hanging="720"/>
        <w:jc w:val="both"/>
        <w:rPr>
          <w:rFonts w:ascii="Tahoma" w:hAnsi="Tahoma" w:cs="Tahoma"/>
          <w:sz w:val="24"/>
          <w:szCs w:val="24"/>
        </w:rPr>
      </w:pPr>
    </w:p>
    <w:p w:rsidR="00982318" w:rsidRDefault="00982318"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There are certain tests that are specific to certain classes of vehicles and are not applicable to other classes, namely the 3 point turn is conducted on class 4 and not class 2 road tests.</w:t>
      </w:r>
    </w:p>
    <w:p w:rsidR="00982318" w:rsidRDefault="00982318" w:rsidP="00BD1A42">
      <w:pPr>
        <w:pStyle w:val="ListParagraph"/>
        <w:spacing w:after="0" w:line="360" w:lineRule="auto"/>
        <w:jc w:val="both"/>
        <w:rPr>
          <w:rFonts w:ascii="Tahoma" w:hAnsi="Tahoma" w:cs="Tahoma"/>
          <w:sz w:val="24"/>
          <w:szCs w:val="24"/>
        </w:rPr>
      </w:pPr>
    </w:p>
    <w:p w:rsidR="00982318" w:rsidRDefault="00982318"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lastRenderedPageBreak/>
        <w:t>On the 27</w:t>
      </w:r>
      <w:r w:rsidRPr="00982318">
        <w:rPr>
          <w:rFonts w:ascii="Tahoma" w:hAnsi="Tahoma" w:cs="Tahoma"/>
          <w:sz w:val="24"/>
          <w:szCs w:val="24"/>
          <w:vertAlign w:val="superscript"/>
        </w:rPr>
        <w:t>th</w:t>
      </w:r>
      <w:r w:rsidR="00205937">
        <w:rPr>
          <w:rFonts w:ascii="Tahoma" w:hAnsi="Tahoma" w:cs="Tahoma"/>
          <w:sz w:val="24"/>
          <w:szCs w:val="24"/>
        </w:rPr>
        <w:t xml:space="preserve"> August, 2019 appellant conducted a road test for class 2 vehicle on Razaro Kachikopa.</w:t>
      </w:r>
    </w:p>
    <w:p w:rsidR="00205937" w:rsidRPr="00205937" w:rsidRDefault="00205937" w:rsidP="00BD1A42">
      <w:pPr>
        <w:pStyle w:val="ListParagraph"/>
        <w:jc w:val="both"/>
        <w:rPr>
          <w:rFonts w:ascii="Tahoma" w:hAnsi="Tahoma" w:cs="Tahoma"/>
          <w:sz w:val="24"/>
          <w:szCs w:val="24"/>
        </w:rPr>
      </w:pPr>
    </w:p>
    <w:p w:rsidR="00205937" w:rsidRDefault="00205937"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After the test, Kachikopa was advised that he had failed the test.</w:t>
      </w:r>
    </w:p>
    <w:p w:rsidR="00205937" w:rsidRPr="00205937" w:rsidRDefault="00205937" w:rsidP="00BD1A42">
      <w:pPr>
        <w:pStyle w:val="ListParagraph"/>
        <w:jc w:val="both"/>
        <w:rPr>
          <w:rFonts w:ascii="Tahoma" w:hAnsi="Tahoma" w:cs="Tahoma"/>
          <w:sz w:val="24"/>
          <w:szCs w:val="24"/>
        </w:rPr>
      </w:pPr>
    </w:p>
    <w:p w:rsidR="00205937" w:rsidRDefault="00205937"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Kachikopa was not satisfied with the test result.  He took the matter up which e</w:t>
      </w:r>
      <w:r w:rsidR="004A12B8">
        <w:rPr>
          <w:rFonts w:ascii="Tahoma" w:hAnsi="Tahoma" w:cs="Tahoma"/>
          <w:sz w:val="24"/>
          <w:szCs w:val="24"/>
        </w:rPr>
        <w:t xml:space="preserve">ventually led to the appellant </w:t>
      </w:r>
      <w:r>
        <w:rPr>
          <w:rFonts w:ascii="Tahoma" w:hAnsi="Tahoma" w:cs="Tahoma"/>
          <w:sz w:val="24"/>
          <w:szCs w:val="24"/>
        </w:rPr>
        <w:t>being charged with the act of misconduct that led to his dismissal.</w:t>
      </w:r>
    </w:p>
    <w:p w:rsidR="004A12B8" w:rsidRPr="004A12B8" w:rsidRDefault="004A12B8" w:rsidP="00BD1A42">
      <w:pPr>
        <w:pStyle w:val="ListParagraph"/>
        <w:jc w:val="both"/>
        <w:rPr>
          <w:rFonts w:ascii="Tahoma" w:hAnsi="Tahoma" w:cs="Tahoma"/>
          <w:sz w:val="24"/>
          <w:szCs w:val="24"/>
        </w:rPr>
      </w:pPr>
    </w:p>
    <w:p w:rsidR="004A12B8" w:rsidRDefault="004A12B8"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 xml:space="preserve">Appellant was charged with violating paragraph 24 of the </w:t>
      </w:r>
      <w:r w:rsidR="00E51427">
        <w:rPr>
          <w:rFonts w:ascii="Tahoma" w:hAnsi="Tahoma" w:cs="Tahoma"/>
          <w:sz w:val="24"/>
          <w:szCs w:val="24"/>
        </w:rPr>
        <w:t>Public Service Regulations 2000 as amended i.e. ”acting inconsistently with the discharge of official duties including abuse of authority”.</w:t>
      </w:r>
    </w:p>
    <w:p w:rsidR="00E51427" w:rsidRPr="00E51427" w:rsidRDefault="00E51427" w:rsidP="00BD1A42">
      <w:pPr>
        <w:pStyle w:val="ListParagraph"/>
        <w:jc w:val="both"/>
        <w:rPr>
          <w:rFonts w:ascii="Tahoma" w:hAnsi="Tahoma" w:cs="Tahoma"/>
          <w:sz w:val="24"/>
          <w:szCs w:val="24"/>
        </w:rPr>
      </w:pPr>
    </w:p>
    <w:p w:rsidR="00E51427" w:rsidRDefault="00E51427"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allegation being that on the 27</w:t>
      </w:r>
      <w:r w:rsidRPr="00E51427">
        <w:rPr>
          <w:rFonts w:ascii="Tahoma" w:hAnsi="Tahoma" w:cs="Tahoma"/>
          <w:sz w:val="24"/>
          <w:szCs w:val="24"/>
          <w:vertAlign w:val="superscript"/>
        </w:rPr>
        <w:t>th</w:t>
      </w:r>
      <w:r>
        <w:rPr>
          <w:rFonts w:ascii="Tahoma" w:hAnsi="Tahoma" w:cs="Tahoma"/>
          <w:sz w:val="24"/>
          <w:szCs w:val="24"/>
        </w:rPr>
        <w:t xml:space="preserve"> August, 2019 appellant acted inconsistently with the disc</w:t>
      </w:r>
      <w:r w:rsidR="009A0A04">
        <w:rPr>
          <w:rFonts w:ascii="Tahoma" w:hAnsi="Tahoma" w:cs="Tahoma"/>
          <w:sz w:val="24"/>
          <w:szCs w:val="24"/>
        </w:rPr>
        <w:t>harge of his official duties by</w:t>
      </w:r>
      <w:r>
        <w:rPr>
          <w:rFonts w:ascii="Tahoma" w:hAnsi="Tahoma" w:cs="Tahoma"/>
          <w:sz w:val="24"/>
          <w:szCs w:val="24"/>
        </w:rPr>
        <w:t xml:space="preserve"> deliberately failing Mr. Razaro Kachikopa who had passed a Class 2 road test.</w:t>
      </w:r>
    </w:p>
    <w:p w:rsidR="002421B3" w:rsidRPr="002421B3" w:rsidRDefault="002421B3" w:rsidP="00BD1A42">
      <w:pPr>
        <w:pStyle w:val="ListParagraph"/>
        <w:jc w:val="both"/>
        <w:rPr>
          <w:rFonts w:ascii="Tahoma" w:hAnsi="Tahoma" w:cs="Tahoma"/>
          <w:sz w:val="24"/>
          <w:szCs w:val="24"/>
        </w:rPr>
      </w:pPr>
    </w:p>
    <w:p w:rsidR="002421B3" w:rsidRDefault="002421B3" w:rsidP="00BD1A42">
      <w:pPr>
        <w:spacing w:after="0" w:line="360" w:lineRule="auto"/>
        <w:ind w:left="360" w:firstLine="360"/>
        <w:jc w:val="both"/>
        <w:rPr>
          <w:rFonts w:ascii="Tahoma" w:hAnsi="Tahoma" w:cs="Tahoma"/>
          <w:sz w:val="24"/>
          <w:szCs w:val="24"/>
        </w:rPr>
      </w:pPr>
      <w:r>
        <w:rPr>
          <w:rFonts w:ascii="Tahoma" w:hAnsi="Tahoma" w:cs="Tahoma"/>
          <w:sz w:val="24"/>
          <w:szCs w:val="24"/>
        </w:rPr>
        <w:t>Aggrieved by the verdict and penalty appellant</w:t>
      </w:r>
      <w:r w:rsidR="0081182D">
        <w:rPr>
          <w:rFonts w:ascii="Tahoma" w:hAnsi="Tahoma" w:cs="Tahoma"/>
          <w:sz w:val="24"/>
          <w:szCs w:val="24"/>
        </w:rPr>
        <w:t xml:space="preserve"> noted this appeal</w:t>
      </w:r>
      <w:r>
        <w:rPr>
          <w:rFonts w:ascii="Tahoma" w:hAnsi="Tahoma" w:cs="Tahoma"/>
          <w:sz w:val="24"/>
          <w:szCs w:val="24"/>
        </w:rPr>
        <w:t xml:space="preserve"> on 3 grounds:</w:t>
      </w:r>
    </w:p>
    <w:p w:rsidR="002421B3" w:rsidRDefault="002421B3" w:rsidP="00BD1A42">
      <w:pPr>
        <w:pStyle w:val="ListParagraph"/>
        <w:numPr>
          <w:ilvl w:val="0"/>
          <w:numId w:val="14"/>
        </w:numPr>
        <w:spacing w:after="0" w:line="360" w:lineRule="auto"/>
        <w:ind w:left="0" w:firstLine="720"/>
        <w:jc w:val="both"/>
        <w:rPr>
          <w:rFonts w:ascii="Tahoma" w:hAnsi="Tahoma" w:cs="Tahoma"/>
          <w:sz w:val="24"/>
          <w:szCs w:val="24"/>
        </w:rPr>
      </w:pPr>
      <w:r>
        <w:rPr>
          <w:rFonts w:ascii="Tahoma" w:hAnsi="Tahoma" w:cs="Tahoma"/>
          <w:sz w:val="24"/>
          <w:szCs w:val="24"/>
        </w:rPr>
        <w:t xml:space="preserve">Against the verdict and </w:t>
      </w:r>
    </w:p>
    <w:p w:rsidR="002421B3" w:rsidRPr="002421B3" w:rsidRDefault="002421B3" w:rsidP="00BD1A42">
      <w:pPr>
        <w:pStyle w:val="ListParagraph"/>
        <w:numPr>
          <w:ilvl w:val="0"/>
          <w:numId w:val="14"/>
        </w:numPr>
        <w:spacing w:after="0" w:line="360" w:lineRule="auto"/>
        <w:ind w:left="0" w:firstLine="720"/>
        <w:jc w:val="both"/>
        <w:rPr>
          <w:rFonts w:ascii="Tahoma" w:hAnsi="Tahoma" w:cs="Tahoma"/>
          <w:sz w:val="24"/>
          <w:szCs w:val="24"/>
        </w:rPr>
      </w:pPr>
      <w:r>
        <w:rPr>
          <w:rFonts w:ascii="Tahoma" w:hAnsi="Tahoma" w:cs="Tahoma"/>
          <w:sz w:val="24"/>
          <w:szCs w:val="24"/>
        </w:rPr>
        <w:t>Against the penalty</w:t>
      </w:r>
      <w:r w:rsidRPr="002421B3">
        <w:rPr>
          <w:rFonts w:ascii="Tahoma" w:hAnsi="Tahoma" w:cs="Tahoma"/>
          <w:sz w:val="24"/>
          <w:szCs w:val="24"/>
        </w:rPr>
        <w:t xml:space="preserve"> </w:t>
      </w:r>
    </w:p>
    <w:p w:rsidR="002421B3" w:rsidRDefault="002421B3" w:rsidP="00BD1A42">
      <w:pPr>
        <w:spacing w:after="0" w:line="360" w:lineRule="auto"/>
        <w:ind w:left="720"/>
        <w:jc w:val="both"/>
        <w:rPr>
          <w:rFonts w:ascii="Tahoma" w:hAnsi="Tahoma" w:cs="Tahoma"/>
          <w:sz w:val="24"/>
          <w:szCs w:val="24"/>
        </w:rPr>
      </w:pPr>
    </w:p>
    <w:p w:rsidR="00982318" w:rsidRDefault="002421B3" w:rsidP="00F02220">
      <w:pPr>
        <w:spacing w:after="0" w:line="360" w:lineRule="auto"/>
        <w:ind w:firstLine="720"/>
        <w:jc w:val="both"/>
        <w:rPr>
          <w:rFonts w:ascii="Tahoma" w:hAnsi="Tahoma" w:cs="Tahoma"/>
          <w:sz w:val="24"/>
          <w:szCs w:val="24"/>
        </w:rPr>
      </w:pPr>
      <w:r>
        <w:rPr>
          <w:rFonts w:ascii="Tahoma" w:hAnsi="Tahoma" w:cs="Tahoma"/>
          <w:sz w:val="24"/>
          <w:szCs w:val="24"/>
        </w:rPr>
        <w:t xml:space="preserve">Appellant‘s ground of appeal against the verdict was that: </w:t>
      </w:r>
    </w:p>
    <w:p w:rsidR="002421B3" w:rsidRDefault="0081182D" w:rsidP="009A0A04">
      <w:pPr>
        <w:spacing w:after="0" w:line="360" w:lineRule="auto"/>
        <w:ind w:left="720"/>
        <w:jc w:val="both"/>
        <w:rPr>
          <w:rFonts w:ascii="Tahoma" w:hAnsi="Tahoma" w:cs="Tahoma"/>
          <w:sz w:val="24"/>
          <w:szCs w:val="24"/>
        </w:rPr>
      </w:pPr>
      <w:proofErr w:type="gramStart"/>
      <w:r>
        <w:rPr>
          <w:rFonts w:ascii="Tahoma" w:hAnsi="Tahoma" w:cs="Tahoma"/>
          <w:sz w:val="24"/>
          <w:szCs w:val="24"/>
        </w:rPr>
        <w:t>t</w:t>
      </w:r>
      <w:r w:rsidR="002421B3">
        <w:rPr>
          <w:rFonts w:ascii="Tahoma" w:hAnsi="Tahoma" w:cs="Tahoma"/>
          <w:sz w:val="24"/>
          <w:szCs w:val="24"/>
        </w:rPr>
        <w:t>he</w:t>
      </w:r>
      <w:proofErr w:type="gramEnd"/>
      <w:r w:rsidR="002421B3">
        <w:rPr>
          <w:rFonts w:ascii="Tahoma" w:hAnsi="Tahoma" w:cs="Tahoma"/>
          <w:sz w:val="24"/>
          <w:szCs w:val="24"/>
        </w:rPr>
        <w:t xml:space="preserve"> </w:t>
      </w:r>
      <w:r>
        <w:rPr>
          <w:rFonts w:ascii="Tahoma" w:hAnsi="Tahoma" w:cs="Tahoma"/>
          <w:sz w:val="24"/>
          <w:szCs w:val="24"/>
        </w:rPr>
        <w:t>Disciplinary Authority</w:t>
      </w:r>
      <w:r w:rsidR="002421B3">
        <w:rPr>
          <w:rFonts w:ascii="Tahoma" w:hAnsi="Tahoma" w:cs="Tahoma"/>
          <w:sz w:val="24"/>
          <w:szCs w:val="24"/>
        </w:rPr>
        <w:t xml:space="preserve"> erred and misdirected itself in dismissing appellant when all the evidence submitted indicated that</w:t>
      </w:r>
      <w:r w:rsidR="00E37A49">
        <w:rPr>
          <w:rFonts w:ascii="Tahoma" w:hAnsi="Tahoma" w:cs="Tahoma"/>
          <w:sz w:val="24"/>
          <w:szCs w:val="24"/>
        </w:rPr>
        <w:t xml:space="preserve"> no </w:t>
      </w:r>
      <w:r w:rsidR="002421B3">
        <w:rPr>
          <w:rFonts w:ascii="Tahoma" w:hAnsi="Tahoma" w:cs="Tahoma"/>
          <w:sz w:val="24"/>
          <w:szCs w:val="24"/>
        </w:rPr>
        <w:t>offence whatsoever was committed by appellant.</w:t>
      </w:r>
      <w:r w:rsidR="009A0A04">
        <w:rPr>
          <w:rFonts w:ascii="Tahoma" w:hAnsi="Tahoma" w:cs="Tahoma"/>
          <w:sz w:val="24"/>
          <w:szCs w:val="24"/>
        </w:rPr>
        <w:t xml:space="preserve"> </w:t>
      </w:r>
      <w:r w:rsidR="002421B3">
        <w:rPr>
          <w:rFonts w:ascii="Tahoma" w:hAnsi="Tahoma" w:cs="Tahoma"/>
          <w:sz w:val="24"/>
          <w:szCs w:val="24"/>
        </w:rPr>
        <w:t>There was no</w:t>
      </w:r>
      <w:r w:rsidR="00D46114">
        <w:rPr>
          <w:rFonts w:ascii="Tahoma" w:hAnsi="Tahoma" w:cs="Tahoma"/>
          <w:sz w:val="24"/>
          <w:szCs w:val="24"/>
        </w:rPr>
        <w:t xml:space="preserve"> </w:t>
      </w:r>
      <w:r w:rsidR="002421B3">
        <w:rPr>
          <w:rFonts w:ascii="Tahoma" w:hAnsi="Tahoma" w:cs="Tahoma"/>
          <w:sz w:val="24"/>
          <w:szCs w:val="24"/>
        </w:rPr>
        <w:t>corroboration</w:t>
      </w:r>
      <w:r w:rsidR="00F02220">
        <w:rPr>
          <w:rFonts w:ascii="Tahoma" w:hAnsi="Tahoma" w:cs="Tahoma"/>
          <w:sz w:val="24"/>
          <w:szCs w:val="24"/>
        </w:rPr>
        <w:t xml:space="preserve"> between complainant</w:t>
      </w:r>
      <w:r w:rsidR="002421B3">
        <w:rPr>
          <w:rFonts w:ascii="Tahoma" w:hAnsi="Tahoma" w:cs="Tahoma"/>
          <w:sz w:val="24"/>
          <w:szCs w:val="24"/>
        </w:rPr>
        <w:t xml:space="preserve"> and his witnesses on the deliberateness do</w:t>
      </w:r>
      <w:r w:rsidR="00F02220">
        <w:rPr>
          <w:rFonts w:ascii="Tahoma" w:hAnsi="Tahoma" w:cs="Tahoma"/>
          <w:sz w:val="24"/>
          <w:szCs w:val="24"/>
        </w:rPr>
        <w:t>n</w:t>
      </w:r>
      <w:r w:rsidR="002421B3">
        <w:rPr>
          <w:rFonts w:ascii="Tahoma" w:hAnsi="Tahoma" w:cs="Tahoma"/>
          <w:sz w:val="24"/>
          <w:szCs w:val="24"/>
        </w:rPr>
        <w:t>e by appellant to</w:t>
      </w:r>
      <w:r w:rsidR="00D46114">
        <w:rPr>
          <w:rFonts w:ascii="Tahoma" w:hAnsi="Tahoma" w:cs="Tahoma"/>
          <w:sz w:val="24"/>
          <w:szCs w:val="24"/>
        </w:rPr>
        <w:t xml:space="preserve"> </w:t>
      </w:r>
      <w:r w:rsidR="002421B3">
        <w:rPr>
          <w:rFonts w:ascii="Tahoma" w:hAnsi="Tahoma" w:cs="Tahoma"/>
          <w:sz w:val="24"/>
          <w:szCs w:val="24"/>
        </w:rPr>
        <w:t>fai</w:t>
      </w:r>
      <w:r w:rsidR="00D46114">
        <w:rPr>
          <w:rFonts w:ascii="Tahoma" w:hAnsi="Tahoma" w:cs="Tahoma"/>
          <w:sz w:val="24"/>
          <w:szCs w:val="24"/>
        </w:rPr>
        <w:t>l complain</w:t>
      </w:r>
      <w:r w:rsidR="002421B3">
        <w:rPr>
          <w:rFonts w:ascii="Tahoma" w:hAnsi="Tahoma" w:cs="Tahoma"/>
          <w:sz w:val="24"/>
          <w:szCs w:val="24"/>
        </w:rPr>
        <w:t>ant.</w:t>
      </w:r>
    </w:p>
    <w:p w:rsidR="00D46114" w:rsidRDefault="00D46114" w:rsidP="00BD1A42">
      <w:pPr>
        <w:spacing w:after="0" w:line="360" w:lineRule="auto"/>
        <w:ind w:left="720"/>
        <w:jc w:val="both"/>
        <w:rPr>
          <w:rFonts w:ascii="Tahoma" w:hAnsi="Tahoma" w:cs="Tahoma"/>
          <w:sz w:val="24"/>
          <w:szCs w:val="24"/>
        </w:rPr>
      </w:pPr>
    </w:p>
    <w:p w:rsidR="00D46114" w:rsidRDefault="00D46114" w:rsidP="00F02220">
      <w:pPr>
        <w:spacing w:after="0" w:line="360" w:lineRule="auto"/>
        <w:ind w:firstLine="720"/>
        <w:jc w:val="both"/>
        <w:rPr>
          <w:rFonts w:ascii="Tahoma" w:hAnsi="Tahoma" w:cs="Tahoma"/>
          <w:sz w:val="24"/>
          <w:szCs w:val="24"/>
        </w:rPr>
      </w:pPr>
      <w:r>
        <w:rPr>
          <w:rFonts w:ascii="Tahoma" w:hAnsi="Tahoma" w:cs="Tahoma"/>
          <w:sz w:val="24"/>
          <w:szCs w:val="24"/>
        </w:rPr>
        <w:t>On the penalty, the two grounds can be summarised as follows</w:t>
      </w:r>
      <w:r w:rsidR="00F02220">
        <w:rPr>
          <w:rFonts w:ascii="Tahoma" w:hAnsi="Tahoma" w:cs="Tahoma"/>
          <w:sz w:val="24"/>
          <w:szCs w:val="24"/>
        </w:rPr>
        <w:t>;</w:t>
      </w:r>
      <w:r>
        <w:rPr>
          <w:rFonts w:ascii="Tahoma" w:hAnsi="Tahoma" w:cs="Tahoma"/>
          <w:sz w:val="24"/>
          <w:szCs w:val="24"/>
        </w:rPr>
        <w:t xml:space="preserve"> that the </w:t>
      </w:r>
      <w:r w:rsidR="0081182D">
        <w:rPr>
          <w:rFonts w:ascii="Tahoma" w:hAnsi="Tahoma" w:cs="Tahoma"/>
          <w:sz w:val="24"/>
          <w:szCs w:val="24"/>
        </w:rPr>
        <w:t>Disciplinary Authority</w:t>
      </w:r>
      <w:r>
        <w:rPr>
          <w:rFonts w:ascii="Tahoma" w:hAnsi="Tahoma" w:cs="Tahoma"/>
          <w:sz w:val="24"/>
          <w:szCs w:val="24"/>
        </w:rPr>
        <w:t xml:space="preserve"> erred and misdirected itself in failing to consider that the dismissal penalty was irrational</w:t>
      </w:r>
      <w:r w:rsidR="009A0A04">
        <w:rPr>
          <w:rFonts w:ascii="Tahoma" w:hAnsi="Tahoma" w:cs="Tahoma"/>
          <w:sz w:val="24"/>
          <w:szCs w:val="24"/>
        </w:rPr>
        <w:t>,</w:t>
      </w:r>
      <w:r>
        <w:rPr>
          <w:rFonts w:ascii="Tahoma" w:hAnsi="Tahoma" w:cs="Tahoma"/>
          <w:sz w:val="24"/>
          <w:szCs w:val="24"/>
        </w:rPr>
        <w:t xml:space="preserve"> failing to consider other optional penalties and also failing to explain why these </w:t>
      </w:r>
      <w:r w:rsidR="00F02220">
        <w:rPr>
          <w:rFonts w:ascii="Tahoma" w:hAnsi="Tahoma" w:cs="Tahoma"/>
          <w:sz w:val="24"/>
          <w:szCs w:val="24"/>
        </w:rPr>
        <w:t>were not applicable in the circumstances.</w:t>
      </w:r>
    </w:p>
    <w:p w:rsidR="00F02220" w:rsidRDefault="00F02220" w:rsidP="00BD1A42">
      <w:pPr>
        <w:spacing w:after="0" w:line="360" w:lineRule="auto"/>
        <w:ind w:left="720"/>
        <w:jc w:val="both"/>
        <w:rPr>
          <w:rFonts w:ascii="Tahoma" w:hAnsi="Tahoma" w:cs="Tahoma"/>
          <w:sz w:val="24"/>
          <w:szCs w:val="24"/>
        </w:rPr>
      </w:pPr>
    </w:p>
    <w:p w:rsidR="00D46114" w:rsidRDefault="00D46114" w:rsidP="00BD1A42">
      <w:pPr>
        <w:spacing w:after="0" w:line="360" w:lineRule="auto"/>
        <w:ind w:left="720"/>
        <w:jc w:val="both"/>
        <w:rPr>
          <w:rFonts w:ascii="Tahoma" w:hAnsi="Tahoma" w:cs="Tahoma"/>
          <w:sz w:val="24"/>
          <w:szCs w:val="24"/>
        </w:rPr>
      </w:pPr>
      <w:r>
        <w:rPr>
          <w:rFonts w:ascii="Tahoma" w:hAnsi="Tahoma" w:cs="Tahoma"/>
          <w:sz w:val="24"/>
          <w:szCs w:val="24"/>
        </w:rPr>
        <w:t>The Disciplinary Hearing Committee considered evidence from the complainant Mr. K</w:t>
      </w:r>
      <w:r w:rsidR="00396EC1">
        <w:rPr>
          <w:rFonts w:ascii="Tahoma" w:hAnsi="Tahoma" w:cs="Tahoma"/>
          <w:sz w:val="24"/>
          <w:szCs w:val="24"/>
        </w:rPr>
        <w:t>achikopa, M</w:t>
      </w:r>
      <w:r>
        <w:rPr>
          <w:rFonts w:ascii="Tahoma" w:hAnsi="Tahoma" w:cs="Tahoma"/>
          <w:sz w:val="24"/>
          <w:szCs w:val="24"/>
        </w:rPr>
        <w:t>r</w:t>
      </w:r>
      <w:r w:rsidR="00396EC1">
        <w:rPr>
          <w:rFonts w:ascii="Tahoma" w:hAnsi="Tahoma" w:cs="Tahoma"/>
          <w:sz w:val="24"/>
          <w:szCs w:val="24"/>
        </w:rPr>
        <w:t>. Bumhi</w:t>
      </w:r>
      <w:r>
        <w:rPr>
          <w:rFonts w:ascii="Tahoma" w:hAnsi="Tahoma" w:cs="Tahoma"/>
          <w:sz w:val="24"/>
          <w:szCs w:val="24"/>
        </w:rPr>
        <w:t>ra the De</w:t>
      </w:r>
      <w:r w:rsidR="00396EC1">
        <w:rPr>
          <w:rFonts w:ascii="Tahoma" w:hAnsi="Tahoma" w:cs="Tahoma"/>
          <w:sz w:val="24"/>
          <w:szCs w:val="24"/>
        </w:rPr>
        <w:t>pot Manager</w:t>
      </w:r>
      <w:r>
        <w:rPr>
          <w:rFonts w:ascii="Tahoma" w:hAnsi="Tahoma" w:cs="Tahoma"/>
          <w:sz w:val="24"/>
          <w:szCs w:val="24"/>
        </w:rPr>
        <w:t>, Mr</w:t>
      </w:r>
      <w:r w:rsidR="00396EC1">
        <w:rPr>
          <w:rFonts w:ascii="Tahoma" w:hAnsi="Tahoma" w:cs="Tahoma"/>
          <w:sz w:val="24"/>
          <w:szCs w:val="24"/>
        </w:rPr>
        <w:t xml:space="preserve"> </w:t>
      </w:r>
      <w:r w:rsidR="00D8425E">
        <w:rPr>
          <w:rFonts w:ascii="Tahoma" w:hAnsi="Tahoma" w:cs="Tahoma"/>
          <w:sz w:val="24"/>
          <w:szCs w:val="24"/>
        </w:rPr>
        <w:t>Rufus</w:t>
      </w:r>
      <w:r w:rsidR="00396EC1">
        <w:rPr>
          <w:rFonts w:ascii="Tahoma" w:hAnsi="Tahoma" w:cs="Tahoma"/>
          <w:sz w:val="24"/>
          <w:szCs w:val="24"/>
        </w:rPr>
        <w:t>, the driving Instructor and the check sheet.</w:t>
      </w:r>
    </w:p>
    <w:p w:rsidR="00396EC1" w:rsidRDefault="00396EC1" w:rsidP="00BD1A42">
      <w:pPr>
        <w:spacing w:after="0" w:line="360" w:lineRule="auto"/>
        <w:ind w:left="720"/>
        <w:jc w:val="both"/>
        <w:rPr>
          <w:rFonts w:ascii="Tahoma" w:hAnsi="Tahoma" w:cs="Tahoma"/>
          <w:sz w:val="24"/>
          <w:szCs w:val="24"/>
        </w:rPr>
      </w:pPr>
    </w:p>
    <w:p w:rsidR="00AC1E62" w:rsidRDefault="00396EC1" w:rsidP="00BD1A42">
      <w:pPr>
        <w:spacing w:after="0" w:line="360" w:lineRule="auto"/>
        <w:ind w:left="720"/>
        <w:jc w:val="both"/>
        <w:rPr>
          <w:rFonts w:ascii="Tahoma" w:hAnsi="Tahoma" w:cs="Tahoma"/>
          <w:sz w:val="24"/>
          <w:szCs w:val="24"/>
        </w:rPr>
      </w:pPr>
      <w:r>
        <w:rPr>
          <w:rFonts w:ascii="Tahoma" w:hAnsi="Tahoma" w:cs="Tahoma"/>
          <w:sz w:val="24"/>
          <w:szCs w:val="24"/>
        </w:rPr>
        <w:t>In summary</w:t>
      </w:r>
      <w:r w:rsidR="007C6690">
        <w:rPr>
          <w:rFonts w:ascii="Tahoma" w:hAnsi="Tahoma" w:cs="Tahoma"/>
          <w:sz w:val="24"/>
          <w:szCs w:val="24"/>
        </w:rPr>
        <w:t>,</w:t>
      </w:r>
      <w:r>
        <w:rPr>
          <w:rFonts w:ascii="Tahoma" w:hAnsi="Tahoma" w:cs="Tahoma"/>
          <w:sz w:val="24"/>
          <w:szCs w:val="24"/>
        </w:rPr>
        <w:t xml:space="preserve"> the Disciplinary Hearing Committe</w:t>
      </w:r>
      <w:r w:rsidR="00AC1E62">
        <w:rPr>
          <w:rFonts w:ascii="Tahoma" w:hAnsi="Tahoma" w:cs="Tahoma"/>
          <w:sz w:val="24"/>
          <w:szCs w:val="24"/>
        </w:rPr>
        <w:t>e considered the evidence that</w:t>
      </w:r>
      <w:r w:rsidR="00031735">
        <w:rPr>
          <w:rFonts w:ascii="Tahoma" w:hAnsi="Tahoma" w:cs="Tahoma"/>
          <w:sz w:val="24"/>
          <w:szCs w:val="24"/>
        </w:rPr>
        <w:t>:-</w:t>
      </w:r>
    </w:p>
    <w:p w:rsidR="00031735" w:rsidRDefault="00031735" w:rsidP="00BD1A42">
      <w:pPr>
        <w:spacing w:after="0" w:line="240" w:lineRule="auto"/>
        <w:ind w:left="720"/>
        <w:jc w:val="both"/>
        <w:rPr>
          <w:rFonts w:ascii="Tahoma" w:hAnsi="Tahoma" w:cs="Tahoma"/>
          <w:sz w:val="24"/>
          <w:szCs w:val="24"/>
        </w:rPr>
      </w:pPr>
    </w:p>
    <w:p w:rsidR="00396EC1" w:rsidRDefault="00396EC1"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On the 29</w:t>
      </w:r>
      <w:r w:rsidRPr="00396EC1">
        <w:rPr>
          <w:rFonts w:ascii="Tahoma" w:hAnsi="Tahoma" w:cs="Tahoma"/>
          <w:sz w:val="24"/>
          <w:szCs w:val="24"/>
          <w:vertAlign w:val="superscript"/>
        </w:rPr>
        <w:t>th</w:t>
      </w:r>
      <w:r>
        <w:rPr>
          <w:rFonts w:ascii="Tahoma" w:hAnsi="Tahoma" w:cs="Tahoma"/>
          <w:sz w:val="24"/>
          <w:szCs w:val="24"/>
        </w:rPr>
        <w:t xml:space="preserve"> August,</w:t>
      </w:r>
      <w:r w:rsidR="00E84CB8">
        <w:rPr>
          <w:rFonts w:ascii="Tahoma" w:hAnsi="Tahoma" w:cs="Tahoma"/>
          <w:sz w:val="24"/>
          <w:szCs w:val="24"/>
        </w:rPr>
        <w:t xml:space="preserve"> </w:t>
      </w:r>
      <w:r>
        <w:rPr>
          <w:rFonts w:ascii="Tahoma" w:hAnsi="Tahoma" w:cs="Tahoma"/>
          <w:sz w:val="24"/>
          <w:szCs w:val="24"/>
        </w:rPr>
        <w:t>2019 Kachikopa was taken for a class 2 road test by appellant after having successfully executed the yard test.</w:t>
      </w:r>
    </w:p>
    <w:p w:rsidR="00396EC1" w:rsidRPr="00396EC1" w:rsidRDefault="00396EC1" w:rsidP="00BD1A42">
      <w:pPr>
        <w:spacing w:after="0" w:line="240" w:lineRule="auto"/>
        <w:jc w:val="both"/>
        <w:rPr>
          <w:rFonts w:ascii="Tahoma" w:hAnsi="Tahoma" w:cs="Tahoma"/>
          <w:sz w:val="24"/>
          <w:szCs w:val="24"/>
        </w:rPr>
      </w:pPr>
    </w:p>
    <w:p w:rsidR="00396EC1" w:rsidRDefault="00396EC1"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class 2 test did not entail executing a 3 point turn.</w:t>
      </w:r>
    </w:p>
    <w:p w:rsidR="00396EC1" w:rsidRPr="00396EC1" w:rsidRDefault="00396EC1" w:rsidP="00BD1A42">
      <w:pPr>
        <w:pStyle w:val="ListParagraph"/>
        <w:jc w:val="both"/>
        <w:rPr>
          <w:rFonts w:ascii="Tahoma" w:hAnsi="Tahoma" w:cs="Tahoma"/>
          <w:sz w:val="24"/>
          <w:szCs w:val="24"/>
        </w:rPr>
      </w:pPr>
    </w:p>
    <w:p w:rsidR="00E84CB8" w:rsidRDefault="00396EC1"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From the road te</w:t>
      </w:r>
      <w:r w:rsidR="00E84CB8">
        <w:rPr>
          <w:rFonts w:ascii="Tahoma" w:hAnsi="Tahoma" w:cs="Tahoma"/>
          <w:sz w:val="24"/>
          <w:szCs w:val="24"/>
        </w:rPr>
        <w:t xml:space="preserve">st, Kachikopa was given a form </w:t>
      </w:r>
      <w:r>
        <w:rPr>
          <w:rFonts w:ascii="Tahoma" w:hAnsi="Tahoma" w:cs="Tahoma"/>
          <w:sz w:val="24"/>
          <w:szCs w:val="24"/>
        </w:rPr>
        <w:t>to fill in his personal details by appellant</w:t>
      </w:r>
      <w:r w:rsidR="00E84CB8">
        <w:rPr>
          <w:rFonts w:ascii="Tahoma" w:hAnsi="Tahoma" w:cs="Tahoma"/>
          <w:sz w:val="24"/>
          <w:szCs w:val="24"/>
        </w:rPr>
        <w:t>.</w:t>
      </w:r>
    </w:p>
    <w:p w:rsidR="00E84CB8" w:rsidRPr="00E84CB8" w:rsidRDefault="00E84CB8" w:rsidP="00BD1A42">
      <w:pPr>
        <w:pStyle w:val="ListParagraph"/>
        <w:jc w:val="both"/>
        <w:rPr>
          <w:rFonts w:ascii="Tahoma" w:hAnsi="Tahoma" w:cs="Tahoma"/>
          <w:sz w:val="24"/>
          <w:szCs w:val="24"/>
        </w:rPr>
      </w:pPr>
    </w:p>
    <w:p w:rsidR="00D35143" w:rsidRDefault="00E84CB8"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 xml:space="preserve">Appellant left the office </w:t>
      </w:r>
      <w:r w:rsidR="009133AC">
        <w:rPr>
          <w:rFonts w:ascii="Tahoma" w:hAnsi="Tahoma" w:cs="Tahoma"/>
          <w:sz w:val="24"/>
          <w:szCs w:val="24"/>
        </w:rPr>
        <w:t xml:space="preserve">and called the instructor </w:t>
      </w:r>
      <w:r w:rsidR="00D35143">
        <w:rPr>
          <w:rFonts w:ascii="Tahoma" w:hAnsi="Tahoma" w:cs="Tahoma"/>
          <w:sz w:val="24"/>
          <w:szCs w:val="24"/>
        </w:rPr>
        <w:t>Mr. Rufus into another office where he asked him “if he had brought his things” when asked what things, appellant got angry and told Rufus that he was wasting his time.  He then left.</w:t>
      </w:r>
    </w:p>
    <w:p w:rsidR="00D35143" w:rsidRPr="00D35143" w:rsidRDefault="00D35143" w:rsidP="00BD1A42">
      <w:pPr>
        <w:pStyle w:val="ListParagraph"/>
        <w:jc w:val="both"/>
        <w:rPr>
          <w:rFonts w:ascii="Tahoma" w:hAnsi="Tahoma" w:cs="Tahoma"/>
          <w:sz w:val="24"/>
          <w:szCs w:val="24"/>
        </w:rPr>
      </w:pPr>
    </w:p>
    <w:p w:rsidR="00396EC1" w:rsidRDefault="00D35143"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 xml:space="preserve">On his return to the office in which </w:t>
      </w:r>
      <w:proofErr w:type="spellStart"/>
      <w:r>
        <w:rPr>
          <w:rFonts w:ascii="Tahoma" w:hAnsi="Tahoma" w:cs="Tahoma"/>
          <w:sz w:val="24"/>
          <w:szCs w:val="24"/>
        </w:rPr>
        <w:t>Kachikopa</w:t>
      </w:r>
      <w:proofErr w:type="spellEnd"/>
      <w:r>
        <w:rPr>
          <w:rFonts w:ascii="Tahoma" w:hAnsi="Tahoma" w:cs="Tahoma"/>
          <w:sz w:val="24"/>
          <w:szCs w:val="24"/>
        </w:rPr>
        <w:t xml:space="preserve"> was</w:t>
      </w:r>
      <w:proofErr w:type="gramStart"/>
      <w:r w:rsidR="00F02220">
        <w:rPr>
          <w:rFonts w:ascii="Tahoma" w:hAnsi="Tahoma" w:cs="Tahoma"/>
          <w:sz w:val="24"/>
          <w:szCs w:val="24"/>
        </w:rPr>
        <w:t>,</w:t>
      </w:r>
      <w:proofErr w:type="gramEnd"/>
      <w:r>
        <w:rPr>
          <w:rFonts w:ascii="Tahoma" w:hAnsi="Tahoma" w:cs="Tahoma"/>
          <w:sz w:val="24"/>
          <w:szCs w:val="24"/>
        </w:rPr>
        <w:t xml:space="preserve"> appell</w:t>
      </w:r>
      <w:r w:rsidR="002D3EC7">
        <w:rPr>
          <w:rFonts w:ascii="Tahoma" w:hAnsi="Tahoma" w:cs="Tahoma"/>
          <w:sz w:val="24"/>
          <w:szCs w:val="24"/>
        </w:rPr>
        <w:t xml:space="preserve">ant took the forms </w:t>
      </w:r>
      <w:proofErr w:type="spellStart"/>
      <w:r w:rsidR="007C6690">
        <w:rPr>
          <w:rFonts w:ascii="Tahoma" w:hAnsi="Tahoma" w:cs="Tahoma"/>
          <w:sz w:val="24"/>
          <w:szCs w:val="24"/>
        </w:rPr>
        <w:t>Kachikopa</w:t>
      </w:r>
      <w:proofErr w:type="spellEnd"/>
      <w:r w:rsidR="007C6690">
        <w:rPr>
          <w:rFonts w:ascii="Tahoma" w:hAnsi="Tahoma" w:cs="Tahoma"/>
          <w:sz w:val="24"/>
          <w:szCs w:val="24"/>
        </w:rPr>
        <w:t xml:space="preserve"> </w:t>
      </w:r>
      <w:r w:rsidR="002D3EC7">
        <w:rPr>
          <w:rFonts w:ascii="Tahoma" w:hAnsi="Tahoma" w:cs="Tahoma"/>
          <w:sz w:val="24"/>
          <w:szCs w:val="24"/>
        </w:rPr>
        <w:t xml:space="preserve">was filling in and </w:t>
      </w:r>
      <w:r w:rsidR="00455E66">
        <w:rPr>
          <w:rFonts w:ascii="Tahoma" w:hAnsi="Tahoma" w:cs="Tahoma"/>
          <w:sz w:val="24"/>
          <w:szCs w:val="24"/>
        </w:rPr>
        <w:t>gave</w:t>
      </w:r>
      <w:r w:rsidR="002D3EC7">
        <w:rPr>
          <w:rFonts w:ascii="Tahoma" w:hAnsi="Tahoma" w:cs="Tahoma"/>
          <w:sz w:val="24"/>
          <w:szCs w:val="24"/>
        </w:rPr>
        <w:t xml:space="preserve"> him a check sheet to sign.</w:t>
      </w:r>
    </w:p>
    <w:p w:rsidR="002D3EC7" w:rsidRPr="002D3EC7" w:rsidRDefault="002D3EC7" w:rsidP="00BD1A42">
      <w:pPr>
        <w:pStyle w:val="ListParagraph"/>
        <w:jc w:val="both"/>
        <w:rPr>
          <w:rFonts w:ascii="Tahoma" w:hAnsi="Tahoma" w:cs="Tahoma"/>
          <w:sz w:val="24"/>
          <w:szCs w:val="24"/>
        </w:rPr>
      </w:pPr>
    </w:p>
    <w:p w:rsidR="002D3EC7" w:rsidRDefault="002D3EC7"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On the check sheet it was indicated inter alia that he had failed a 3 point turn test.</w:t>
      </w:r>
    </w:p>
    <w:p w:rsidR="002D3EC7" w:rsidRPr="002D3EC7" w:rsidRDefault="002D3EC7" w:rsidP="00BD1A42">
      <w:pPr>
        <w:pStyle w:val="ListParagraph"/>
        <w:jc w:val="both"/>
        <w:rPr>
          <w:rFonts w:ascii="Tahoma" w:hAnsi="Tahoma" w:cs="Tahoma"/>
          <w:sz w:val="24"/>
          <w:szCs w:val="24"/>
        </w:rPr>
      </w:pPr>
    </w:p>
    <w:p w:rsidR="002D3EC7" w:rsidRDefault="007C6690" w:rsidP="00BD1A42">
      <w:pPr>
        <w:pStyle w:val="ListParagraph"/>
        <w:numPr>
          <w:ilvl w:val="0"/>
          <w:numId w:val="13"/>
        </w:numPr>
        <w:spacing w:after="0" w:line="360" w:lineRule="auto"/>
        <w:jc w:val="both"/>
        <w:rPr>
          <w:rFonts w:ascii="Tahoma" w:hAnsi="Tahoma" w:cs="Tahoma"/>
          <w:sz w:val="24"/>
          <w:szCs w:val="24"/>
        </w:rPr>
      </w:pPr>
      <w:proofErr w:type="spellStart"/>
      <w:r>
        <w:rPr>
          <w:rFonts w:ascii="Tahoma" w:hAnsi="Tahoma" w:cs="Tahoma"/>
          <w:sz w:val="24"/>
          <w:szCs w:val="24"/>
        </w:rPr>
        <w:t>Kachikopa</w:t>
      </w:r>
      <w:proofErr w:type="spellEnd"/>
      <w:r w:rsidR="002D3EC7">
        <w:rPr>
          <w:rFonts w:ascii="Tahoma" w:hAnsi="Tahoma" w:cs="Tahoma"/>
          <w:sz w:val="24"/>
          <w:szCs w:val="24"/>
        </w:rPr>
        <w:t xml:space="preserve"> immediately reported this to his instructor who in turn reported to the Depot Manager who took no action.</w:t>
      </w:r>
    </w:p>
    <w:p w:rsidR="00455E66" w:rsidRPr="00455E66" w:rsidRDefault="00455E66" w:rsidP="00BD1A42">
      <w:pPr>
        <w:pStyle w:val="ListParagraph"/>
        <w:jc w:val="both"/>
        <w:rPr>
          <w:rFonts w:ascii="Tahoma" w:hAnsi="Tahoma" w:cs="Tahoma"/>
          <w:sz w:val="24"/>
          <w:szCs w:val="24"/>
        </w:rPr>
      </w:pPr>
    </w:p>
    <w:p w:rsidR="00455E66" w:rsidRDefault="00455E66"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Eventually the matter was taken up by the Association of Instructors who made a report at Appellant’s Head Office.</w:t>
      </w:r>
    </w:p>
    <w:p w:rsidR="00455E66" w:rsidRPr="00455E66" w:rsidRDefault="00455E66" w:rsidP="00BD1A42">
      <w:pPr>
        <w:pStyle w:val="ListParagraph"/>
        <w:jc w:val="both"/>
        <w:rPr>
          <w:rFonts w:ascii="Tahoma" w:hAnsi="Tahoma" w:cs="Tahoma"/>
          <w:sz w:val="24"/>
          <w:szCs w:val="24"/>
        </w:rPr>
      </w:pPr>
    </w:p>
    <w:p w:rsidR="00455E66" w:rsidRDefault="00455E66"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On the 24</w:t>
      </w:r>
      <w:r w:rsidRPr="00455E66">
        <w:rPr>
          <w:rFonts w:ascii="Tahoma" w:hAnsi="Tahoma" w:cs="Tahoma"/>
          <w:sz w:val="24"/>
          <w:szCs w:val="24"/>
          <w:vertAlign w:val="superscript"/>
        </w:rPr>
        <w:t>th</w:t>
      </w:r>
      <w:r>
        <w:rPr>
          <w:rFonts w:ascii="Tahoma" w:hAnsi="Tahoma" w:cs="Tahoma"/>
          <w:sz w:val="24"/>
          <w:szCs w:val="24"/>
        </w:rPr>
        <w:t xml:space="preserve"> August, 2019 Mr</w:t>
      </w:r>
      <w:r w:rsidR="008A474C">
        <w:rPr>
          <w:rFonts w:ascii="Tahoma" w:hAnsi="Tahoma" w:cs="Tahoma"/>
          <w:sz w:val="24"/>
          <w:szCs w:val="24"/>
        </w:rPr>
        <w:t>. Kachakopa had undergone anoth</w:t>
      </w:r>
      <w:r>
        <w:rPr>
          <w:rFonts w:ascii="Tahoma" w:hAnsi="Tahoma" w:cs="Tahoma"/>
          <w:sz w:val="24"/>
          <w:szCs w:val="24"/>
        </w:rPr>
        <w:t>er road t</w:t>
      </w:r>
      <w:r w:rsidR="00F02220">
        <w:rPr>
          <w:rFonts w:ascii="Tahoma" w:hAnsi="Tahoma" w:cs="Tahoma"/>
          <w:sz w:val="24"/>
          <w:szCs w:val="24"/>
        </w:rPr>
        <w:t>es</w:t>
      </w:r>
      <w:r>
        <w:rPr>
          <w:rFonts w:ascii="Tahoma" w:hAnsi="Tahoma" w:cs="Tahoma"/>
          <w:sz w:val="24"/>
          <w:szCs w:val="24"/>
        </w:rPr>
        <w:t xml:space="preserve">t which he failed.  He was not given any forms to </w:t>
      </w:r>
      <w:r w:rsidR="008A474C">
        <w:rPr>
          <w:rFonts w:ascii="Tahoma" w:hAnsi="Tahoma" w:cs="Tahoma"/>
          <w:sz w:val="24"/>
          <w:szCs w:val="24"/>
        </w:rPr>
        <w:t>f</w:t>
      </w:r>
      <w:r w:rsidR="00F02220">
        <w:rPr>
          <w:rFonts w:ascii="Tahoma" w:hAnsi="Tahoma" w:cs="Tahoma"/>
          <w:sz w:val="24"/>
          <w:szCs w:val="24"/>
        </w:rPr>
        <w:t xml:space="preserve">ill in his personal details </w:t>
      </w:r>
      <w:r w:rsidR="008A474C">
        <w:rPr>
          <w:rFonts w:ascii="Tahoma" w:hAnsi="Tahoma" w:cs="Tahoma"/>
          <w:sz w:val="24"/>
          <w:szCs w:val="24"/>
        </w:rPr>
        <w:t>upon being advised of his failure</w:t>
      </w:r>
      <w:r w:rsidR="007C6690">
        <w:rPr>
          <w:rFonts w:ascii="Tahoma" w:hAnsi="Tahoma" w:cs="Tahoma"/>
          <w:sz w:val="24"/>
          <w:szCs w:val="24"/>
        </w:rPr>
        <w:t>.  He</w:t>
      </w:r>
      <w:r w:rsidR="008A474C">
        <w:rPr>
          <w:rFonts w:ascii="Tahoma" w:hAnsi="Tahoma" w:cs="Tahoma"/>
          <w:sz w:val="24"/>
          <w:szCs w:val="24"/>
        </w:rPr>
        <w:t xml:space="preserve"> was made to sign</w:t>
      </w:r>
      <w:r w:rsidR="00F02220">
        <w:rPr>
          <w:rFonts w:ascii="Tahoma" w:hAnsi="Tahoma" w:cs="Tahoma"/>
          <w:sz w:val="24"/>
          <w:szCs w:val="24"/>
        </w:rPr>
        <w:t xml:space="preserve"> a</w:t>
      </w:r>
      <w:r w:rsidR="008A474C">
        <w:rPr>
          <w:rFonts w:ascii="Tahoma" w:hAnsi="Tahoma" w:cs="Tahoma"/>
          <w:sz w:val="24"/>
          <w:szCs w:val="24"/>
        </w:rPr>
        <w:t xml:space="preserve"> check sheet.</w:t>
      </w:r>
    </w:p>
    <w:p w:rsidR="008A474C" w:rsidRPr="008A474C" w:rsidRDefault="008A474C" w:rsidP="00BD1A42">
      <w:pPr>
        <w:pStyle w:val="ListParagraph"/>
        <w:jc w:val="both"/>
        <w:rPr>
          <w:rFonts w:ascii="Tahoma" w:hAnsi="Tahoma" w:cs="Tahoma"/>
          <w:sz w:val="24"/>
          <w:szCs w:val="24"/>
        </w:rPr>
      </w:pPr>
    </w:p>
    <w:p w:rsidR="008A474C" w:rsidRDefault="008A474C" w:rsidP="00BD1A42">
      <w:pPr>
        <w:spacing w:after="0" w:line="360" w:lineRule="auto"/>
        <w:ind w:firstLine="720"/>
        <w:jc w:val="both"/>
        <w:rPr>
          <w:rFonts w:ascii="Tahoma" w:hAnsi="Tahoma" w:cs="Tahoma"/>
          <w:sz w:val="24"/>
          <w:szCs w:val="24"/>
        </w:rPr>
      </w:pPr>
      <w:r>
        <w:rPr>
          <w:rFonts w:ascii="Tahoma" w:hAnsi="Tahoma" w:cs="Tahoma"/>
          <w:sz w:val="24"/>
          <w:szCs w:val="24"/>
        </w:rPr>
        <w:t>In summary appellant’</w:t>
      </w:r>
      <w:r w:rsidR="00604738">
        <w:rPr>
          <w:rFonts w:ascii="Tahoma" w:hAnsi="Tahoma" w:cs="Tahoma"/>
          <w:sz w:val="24"/>
          <w:szCs w:val="24"/>
        </w:rPr>
        <w:t>s evidence was a denial that h</w:t>
      </w:r>
      <w:r>
        <w:rPr>
          <w:rFonts w:ascii="Tahoma" w:hAnsi="Tahoma" w:cs="Tahoma"/>
          <w:sz w:val="24"/>
          <w:szCs w:val="24"/>
        </w:rPr>
        <w:t>e gave Mr. Kachikopa any forms to fill his personal details.  He indicated t</w:t>
      </w:r>
      <w:r w:rsidR="00AD4054">
        <w:rPr>
          <w:rFonts w:ascii="Tahoma" w:hAnsi="Tahoma" w:cs="Tahoma"/>
          <w:sz w:val="24"/>
          <w:szCs w:val="24"/>
        </w:rPr>
        <w:t>h</w:t>
      </w:r>
      <w:r>
        <w:rPr>
          <w:rFonts w:ascii="Tahoma" w:hAnsi="Tahoma" w:cs="Tahoma"/>
          <w:sz w:val="24"/>
          <w:szCs w:val="24"/>
        </w:rPr>
        <w:t xml:space="preserve">at the </w:t>
      </w:r>
      <w:r w:rsidR="00AD4054">
        <w:rPr>
          <w:rFonts w:ascii="Tahoma" w:hAnsi="Tahoma" w:cs="Tahoma"/>
          <w:sz w:val="24"/>
          <w:szCs w:val="24"/>
        </w:rPr>
        <w:t>check sheet was doctored by Mr. Kachikopa to show that he had failed a three point turn.  He was adamant Mr. Kachikopa had failed the test.  He queried why the matter was reported at Head Office and not at the depot.  He was of the view that the complaint letter was not written by Mr. Kachikopa.</w:t>
      </w:r>
    </w:p>
    <w:p w:rsidR="00604738" w:rsidRDefault="00604738" w:rsidP="00BD1A42">
      <w:pPr>
        <w:spacing w:after="0" w:line="360" w:lineRule="auto"/>
        <w:ind w:firstLine="720"/>
        <w:jc w:val="both"/>
        <w:rPr>
          <w:rFonts w:ascii="Tahoma" w:hAnsi="Tahoma" w:cs="Tahoma"/>
          <w:sz w:val="24"/>
          <w:szCs w:val="24"/>
        </w:rPr>
      </w:pPr>
    </w:p>
    <w:p w:rsidR="00604738" w:rsidRDefault="00604738" w:rsidP="00BD1A42">
      <w:pPr>
        <w:spacing w:after="0" w:line="360" w:lineRule="auto"/>
        <w:ind w:firstLine="720"/>
        <w:jc w:val="both"/>
        <w:rPr>
          <w:rFonts w:ascii="Tahoma" w:hAnsi="Tahoma" w:cs="Tahoma"/>
          <w:sz w:val="24"/>
          <w:szCs w:val="24"/>
        </w:rPr>
      </w:pPr>
      <w:r>
        <w:rPr>
          <w:rFonts w:ascii="Tahoma" w:hAnsi="Tahoma" w:cs="Tahoma"/>
          <w:sz w:val="24"/>
          <w:szCs w:val="24"/>
        </w:rPr>
        <w:t xml:space="preserve">With this evidence placed before it, the </w:t>
      </w:r>
      <w:r w:rsidR="00044EF3">
        <w:rPr>
          <w:rFonts w:ascii="Tahoma" w:hAnsi="Tahoma" w:cs="Tahoma"/>
          <w:sz w:val="24"/>
          <w:szCs w:val="24"/>
        </w:rPr>
        <w:t xml:space="preserve">Disciplinary Hearing Committee </w:t>
      </w:r>
      <w:r>
        <w:rPr>
          <w:rFonts w:ascii="Tahoma" w:hAnsi="Tahoma" w:cs="Tahoma"/>
          <w:sz w:val="24"/>
          <w:szCs w:val="24"/>
        </w:rPr>
        <w:t>had to consider the credibility of the appellant.  It made the following findings which in my view are beyond reproach;</w:t>
      </w:r>
    </w:p>
    <w:p w:rsidR="00604738" w:rsidRDefault="00604738" w:rsidP="00BD1A42">
      <w:pPr>
        <w:spacing w:after="0" w:line="360" w:lineRule="auto"/>
        <w:jc w:val="both"/>
        <w:rPr>
          <w:rFonts w:ascii="Tahoma" w:hAnsi="Tahoma" w:cs="Tahoma"/>
          <w:sz w:val="24"/>
          <w:szCs w:val="24"/>
        </w:rPr>
      </w:pPr>
      <w:r>
        <w:rPr>
          <w:rFonts w:ascii="Tahoma" w:hAnsi="Tahoma" w:cs="Tahoma"/>
          <w:sz w:val="24"/>
          <w:szCs w:val="24"/>
        </w:rPr>
        <w:t>that:-</w:t>
      </w:r>
    </w:p>
    <w:p w:rsidR="00604738" w:rsidRDefault="00604738" w:rsidP="00BD1A42">
      <w:pPr>
        <w:pStyle w:val="ListParagraph"/>
        <w:numPr>
          <w:ilvl w:val="0"/>
          <w:numId w:val="13"/>
        </w:numPr>
        <w:spacing w:after="0" w:line="240" w:lineRule="auto"/>
        <w:jc w:val="both"/>
        <w:rPr>
          <w:rFonts w:ascii="Tahoma" w:hAnsi="Tahoma" w:cs="Tahoma"/>
          <w:sz w:val="24"/>
          <w:szCs w:val="24"/>
        </w:rPr>
      </w:pPr>
      <w:r>
        <w:rPr>
          <w:rFonts w:ascii="Tahoma" w:hAnsi="Tahoma" w:cs="Tahoma"/>
          <w:sz w:val="24"/>
          <w:szCs w:val="24"/>
        </w:rPr>
        <w:t>Mr K</w:t>
      </w:r>
      <w:r w:rsidR="000A2DE8">
        <w:rPr>
          <w:rFonts w:ascii="Tahoma" w:hAnsi="Tahoma" w:cs="Tahoma"/>
          <w:sz w:val="24"/>
          <w:szCs w:val="24"/>
        </w:rPr>
        <w:t>achikopa indeed</w:t>
      </w:r>
      <w:r>
        <w:rPr>
          <w:rFonts w:ascii="Tahoma" w:hAnsi="Tahoma" w:cs="Tahoma"/>
          <w:sz w:val="24"/>
          <w:szCs w:val="24"/>
        </w:rPr>
        <w:t xml:space="preserve"> took a test on the 27</w:t>
      </w:r>
      <w:r w:rsidRPr="00604738">
        <w:rPr>
          <w:rFonts w:ascii="Tahoma" w:hAnsi="Tahoma" w:cs="Tahoma"/>
          <w:sz w:val="24"/>
          <w:szCs w:val="24"/>
          <w:vertAlign w:val="superscript"/>
        </w:rPr>
        <w:t>th</w:t>
      </w:r>
      <w:r>
        <w:rPr>
          <w:rFonts w:ascii="Tahoma" w:hAnsi="Tahoma" w:cs="Tahoma"/>
          <w:sz w:val="24"/>
          <w:szCs w:val="24"/>
        </w:rPr>
        <w:t xml:space="preserve"> August</w:t>
      </w:r>
      <w:r w:rsidR="000A2DE8">
        <w:rPr>
          <w:rFonts w:ascii="Tahoma" w:hAnsi="Tahoma" w:cs="Tahoma"/>
          <w:sz w:val="24"/>
          <w:szCs w:val="24"/>
        </w:rPr>
        <w:t>, 2019 at</w:t>
      </w:r>
      <w:r>
        <w:rPr>
          <w:rFonts w:ascii="Tahoma" w:hAnsi="Tahoma" w:cs="Tahoma"/>
          <w:sz w:val="24"/>
          <w:szCs w:val="24"/>
        </w:rPr>
        <w:t xml:space="preserve"> VID</w:t>
      </w:r>
      <w:r w:rsidR="00EF041C">
        <w:rPr>
          <w:rFonts w:ascii="Tahoma" w:hAnsi="Tahoma" w:cs="Tahoma"/>
          <w:sz w:val="24"/>
          <w:szCs w:val="24"/>
        </w:rPr>
        <w:t xml:space="preserve"> Eastlea.</w:t>
      </w:r>
    </w:p>
    <w:p w:rsidR="00EF041C" w:rsidRDefault="00EF041C" w:rsidP="00BD1A42">
      <w:pPr>
        <w:pStyle w:val="ListParagraph"/>
        <w:spacing w:after="0" w:line="240" w:lineRule="auto"/>
        <w:jc w:val="both"/>
        <w:rPr>
          <w:rFonts w:ascii="Tahoma" w:hAnsi="Tahoma" w:cs="Tahoma"/>
          <w:sz w:val="24"/>
          <w:szCs w:val="24"/>
        </w:rPr>
      </w:pPr>
    </w:p>
    <w:p w:rsidR="000A2DE8" w:rsidRDefault="00EF041C"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there is credibility in the claim by Mr Kachikopa because he failed a road test taken on the 24</w:t>
      </w:r>
      <w:r w:rsidRPr="00EF041C">
        <w:rPr>
          <w:rFonts w:ascii="Tahoma" w:hAnsi="Tahoma" w:cs="Tahoma"/>
          <w:sz w:val="24"/>
          <w:szCs w:val="24"/>
          <w:vertAlign w:val="superscript"/>
        </w:rPr>
        <w:t>th</w:t>
      </w:r>
      <w:r>
        <w:rPr>
          <w:rFonts w:ascii="Tahoma" w:hAnsi="Tahoma" w:cs="Tahoma"/>
          <w:sz w:val="24"/>
          <w:szCs w:val="24"/>
        </w:rPr>
        <w:t xml:space="preserve"> August 2019 but did not lodge a complaint.</w:t>
      </w:r>
    </w:p>
    <w:p w:rsidR="00EF041C" w:rsidRPr="00EF041C" w:rsidRDefault="00EF041C" w:rsidP="00BD1A42">
      <w:pPr>
        <w:pStyle w:val="ListParagraph"/>
        <w:jc w:val="both"/>
        <w:rPr>
          <w:rFonts w:ascii="Tahoma" w:hAnsi="Tahoma" w:cs="Tahoma"/>
          <w:sz w:val="24"/>
          <w:szCs w:val="24"/>
        </w:rPr>
      </w:pPr>
    </w:p>
    <w:p w:rsidR="00EF041C" w:rsidRDefault="00EF041C"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appellant abused his office by deliberately failing Mr. Kachikopa who had passed a class 2 road test.</w:t>
      </w:r>
    </w:p>
    <w:p w:rsidR="00EF041C" w:rsidRPr="00EF041C" w:rsidRDefault="00EF041C" w:rsidP="00BD1A42">
      <w:pPr>
        <w:pStyle w:val="ListParagraph"/>
        <w:jc w:val="both"/>
        <w:rPr>
          <w:rFonts w:ascii="Tahoma" w:hAnsi="Tahoma" w:cs="Tahoma"/>
          <w:sz w:val="24"/>
          <w:szCs w:val="24"/>
        </w:rPr>
      </w:pPr>
    </w:p>
    <w:p w:rsidR="00EF041C" w:rsidRDefault="00EB7958" w:rsidP="00044EF3">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 xml:space="preserve">Appellant did not dispute the fact that after the test he briefly </w:t>
      </w:r>
      <w:r w:rsidR="009A0A04">
        <w:rPr>
          <w:rFonts w:ascii="Tahoma" w:hAnsi="Tahoma" w:cs="Tahoma"/>
          <w:sz w:val="24"/>
          <w:szCs w:val="24"/>
        </w:rPr>
        <w:t>left</w:t>
      </w:r>
      <w:r w:rsidRPr="00044EF3">
        <w:rPr>
          <w:rFonts w:ascii="Tahoma" w:hAnsi="Tahoma" w:cs="Tahoma"/>
          <w:sz w:val="24"/>
          <w:szCs w:val="24"/>
        </w:rPr>
        <w:t xml:space="preserve"> Kachikopa in the office to converse with the instructor.</w:t>
      </w:r>
    </w:p>
    <w:p w:rsidR="00044EF3" w:rsidRPr="00044EF3" w:rsidRDefault="00044EF3" w:rsidP="00044EF3">
      <w:pPr>
        <w:pStyle w:val="ListParagraph"/>
        <w:rPr>
          <w:rFonts w:ascii="Tahoma" w:hAnsi="Tahoma" w:cs="Tahoma"/>
          <w:sz w:val="24"/>
          <w:szCs w:val="24"/>
        </w:rPr>
      </w:pPr>
    </w:p>
    <w:p w:rsidR="00044EF3" w:rsidRPr="00044EF3" w:rsidRDefault="00044EF3" w:rsidP="00044EF3">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Appellant did not dispute the instructor’s evidence</w:t>
      </w:r>
    </w:p>
    <w:p w:rsidR="00EB7958" w:rsidRPr="00EB7958" w:rsidRDefault="00EB7958" w:rsidP="00BD1A42">
      <w:pPr>
        <w:pStyle w:val="ListParagraph"/>
        <w:jc w:val="both"/>
        <w:rPr>
          <w:rFonts w:ascii="Tahoma" w:hAnsi="Tahoma" w:cs="Tahoma"/>
          <w:sz w:val="24"/>
          <w:szCs w:val="24"/>
        </w:rPr>
      </w:pPr>
    </w:p>
    <w:p w:rsidR="00EB7958" w:rsidRDefault="00EB7958" w:rsidP="00BD1A42">
      <w:pPr>
        <w:pStyle w:val="ListParagraph"/>
        <w:numPr>
          <w:ilvl w:val="0"/>
          <w:numId w:val="13"/>
        </w:numPr>
        <w:spacing w:after="0" w:line="360" w:lineRule="auto"/>
        <w:jc w:val="both"/>
        <w:rPr>
          <w:rFonts w:ascii="Tahoma" w:hAnsi="Tahoma" w:cs="Tahoma"/>
          <w:sz w:val="24"/>
          <w:szCs w:val="24"/>
        </w:rPr>
      </w:pPr>
      <w:proofErr w:type="gramStart"/>
      <w:r>
        <w:rPr>
          <w:rFonts w:ascii="Tahoma" w:hAnsi="Tahoma" w:cs="Tahoma"/>
          <w:sz w:val="24"/>
          <w:szCs w:val="24"/>
        </w:rPr>
        <w:t>the</w:t>
      </w:r>
      <w:proofErr w:type="gramEnd"/>
      <w:r>
        <w:rPr>
          <w:rFonts w:ascii="Tahoma" w:hAnsi="Tahoma" w:cs="Tahoma"/>
          <w:sz w:val="24"/>
          <w:szCs w:val="24"/>
        </w:rPr>
        <w:t xml:space="preserve"> RTLD 9 Form is the only form given after the test to successful applicants to fill in personal details.</w:t>
      </w:r>
    </w:p>
    <w:p w:rsidR="00EB7958" w:rsidRPr="00EB7958" w:rsidRDefault="00EB7958" w:rsidP="00BD1A42">
      <w:pPr>
        <w:pStyle w:val="ListParagraph"/>
        <w:jc w:val="both"/>
        <w:rPr>
          <w:rFonts w:ascii="Tahoma" w:hAnsi="Tahoma" w:cs="Tahoma"/>
          <w:sz w:val="24"/>
          <w:szCs w:val="24"/>
        </w:rPr>
      </w:pPr>
    </w:p>
    <w:p w:rsidR="008D2183" w:rsidRPr="008D2183" w:rsidRDefault="00EB7958" w:rsidP="00BD1A42">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 xml:space="preserve">Appellant emotionally marked on 3 point turn and mounting </w:t>
      </w:r>
      <w:r w:rsidR="008D2183">
        <w:rPr>
          <w:rFonts w:ascii="Tahoma" w:hAnsi="Tahoma" w:cs="Tahoma"/>
          <w:sz w:val="24"/>
          <w:szCs w:val="24"/>
        </w:rPr>
        <w:t>a curb which is not examinable in a class 2 test.</w:t>
      </w:r>
      <w:r w:rsidR="008D2183">
        <w:rPr>
          <w:rFonts w:ascii="Tahoma" w:hAnsi="Tahoma" w:cs="Tahoma"/>
          <w:sz w:val="24"/>
          <w:szCs w:val="24"/>
        </w:rPr>
        <w:tab/>
      </w:r>
    </w:p>
    <w:p w:rsidR="00EF041C" w:rsidRPr="00604738" w:rsidRDefault="00EF041C" w:rsidP="00BD1A42">
      <w:pPr>
        <w:pStyle w:val="ListParagraph"/>
        <w:spacing w:after="0" w:line="360" w:lineRule="auto"/>
        <w:jc w:val="both"/>
        <w:rPr>
          <w:rFonts w:ascii="Tahoma" w:hAnsi="Tahoma" w:cs="Tahoma"/>
          <w:sz w:val="24"/>
          <w:szCs w:val="24"/>
        </w:rPr>
      </w:pPr>
    </w:p>
    <w:p w:rsidR="00AD4054" w:rsidRDefault="008D2183" w:rsidP="00BD1A42">
      <w:pPr>
        <w:spacing w:after="0" w:line="360" w:lineRule="auto"/>
        <w:ind w:firstLine="720"/>
        <w:jc w:val="both"/>
        <w:rPr>
          <w:rFonts w:ascii="Tahoma" w:hAnsi="Tahoma" w:cs="Tahoma"/>
          <w:sz w:val="24"/>
          <w:szCs w:val="24"/>
        </w:rPr>
      </w:pPr>
      <w:r>
        <w:rPr>
          <w:rFonts w:ascii="Tahoma" w:hAnsi="Tahoma" w:cs="Tahoma"/>
          <w:sz w:val="24"/>
          <w:szCs w:val="24"/>
        </w:rPr>
        <w:t>These are findings which this Court cannot lightly interfere with.  Neither can this Court interfere with findings on the credibility of the main witnesses.</w:t>
      </w:r>
    </w:p>
    <w:p w:rsidR="00AD4054" w:rsidRDefault="008D2183" w:rsidP="00BD1A42">
      <w:pPr>
        <w:spacing w:after="0" w:line="360" w:lineRule="auto"/>
        <w:jc w:val="both"/>
        <w:rPr>
          <w:rFonts w:ascii="Tahoma" w:hAnsi="Tahoma" w:cs="Tahoma"/>
          <w:sz w:val="24"/>
          <w:szCs w:val="24"/>
        </w:rPr>
      </w:pPr>
      <w:r>
        <w:rPr>
          <w:rFonts w:ascii="Tahoma" w:hAnsi="Tahoma" w:cs="Tahoma"/>
          <w:sz w:val="24"/>
          <w:szCs w:val="24"/>
        </w:rPr>
        <w:t>See:</w:t>
      </w:r>
      <w:r>
        <w:rPr>
          <w:rFonts w:ascii="Tahoma" w:hAnsi="Tahoma" w:cs="Tahoma"/>
          <w:sz w:val="24"/>
          <w:szCs w:val="24"/>
        </w:rPr>
        <w:tab/>
      </w:r>
      <w:r>
        <w:rPr>
          <w:rFonts w:ascii="Tahoma" w:hAnsi="Tahoma" w:cs="Tahoma"/>
          <w:b/>
          <w:i/>
          <w:sz w:val="24"/>
          <w:szCs w:val="24"/>
        </w:rPr>
        <w:t>HAMA  v  NATIONAL RAILWAYS OF ZIMBABWE 1996 (1)</w:t>
      </w:r>
      <w:r w:rsidR="001E2C8F">
        <w:rPr>
          <w:rFonts w:ascii="Tahoma" w:hAnsi="Tahoma" w:cs="Tahoma"/>
          <w:b/>
          <w:i/>
          <w:sz w:val="24"/>
          <w:szCs w:val="24"/>
        </w:rPr>
        <w:t xml:space="preserve"> </w:t>
      </w:r>
      <w:r>
        <w:rPr>
          <w:rFonts w:ascii="Tahoma" w:hAnsi="Tahoma" w:cs="Tahoma"/>
          <w:b/>
          <w:i/>
          <w:sz w:val="24"/>
          <w:szCs w:val="24"/>
        </w:rPr>
        <w:t xml:space="preserve">ZLR 664 (S) </w:t>
      </w:r>
      <w:r>
        <w:rPr>
          <w:rFonts w:ascii="Tahoma" w:hAnsi="Tahoma" w:cs="Tahoma"/>
          <w:sz w:val="24"/>
          <w:szCs w:val="24"/>
        </w:rPr>
        <w:t>at 670 C-E</w:t>
      </w:r>
      <w:r w:rsidR="001B414D">
        <w:rPr>
          <w:rFonts w:ascii="Tahoma" w:hAnsi="Tahoma" w:cs="Tahoma"/>
          <w:sz w:val="24"/>
          <w:szCs w:val="24"/>
        </w:rPr>
        <w:t>.</w:t>
      </w:r>
    </w:p>
    <w:p w:rsidR="006557C3" w:rsidRDefault="006557C3" w:rsidP="00BD1A42">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NICKOLAS VAN HOOGSTRATEN  v  TAPIWA NELOMWE SC 4/2020</w:t>
      </w:r>
    </w:p>
    <w:p w:rsidR="00D8425E" w:rsidRDefault="00D8425E" w:rsidP="00BD1A42">
      <w:pPr>
        <w:spacing w:after="0" w:line="360" w:lineRule="auto"/>
        <w:jc w:val="both"/>
        <w:rPr>
          <w:rFonts w:ascii="Tahoma" w:hAnsi="Tahoma" w:cs="Tahoma"/>
          <w:sz w:val="24"/>
          <w:szCs w:val="24"/>
        </w:rPr>
      </w:pPr>
    </w:p>
    <w:p w:rsidR="006557C3" w:rsidRDefault="00D8425E" w:rsidP="00BD1A42">
      <w:pPr>
        <w:spacing w:after="0" w:line="360" w:lineRule="auto"/>
        <w:jc w:val="both"/>
        <w:rPr>
          <w:rFonts w:ascii="Tahoma" w:hAnsi="Tahoma" w:cs="Tahoma"/>
          <w:sz w:val="24"/>
          <w:szCs w:val="24"/>
        </w:rPr>
      </w:pPr>
      <w:r>
        <w:rPr>
          <w:rFonts w:ascii="Tahoma" w:hAnsi="Tahoma" w:cs="Tahoma"/>
          <w:sz w:val="24"/>
          <w:szCs w:val="24"/>
        </w:rPr>
        <w:t>quot</w:t>
      </w:r>
      <w:r w:rsidR="006557C3">
        <w:rPr>
          <w:rFonts w:ascii="Tahoma" w:hAnsi="Tahoma" w:cs="Tahoma"/>
          <w:sz w:val="24"/>
          <w:szCs w:val="24"/>
        </w:rPr>
        <w:t>ing with approval</w:t>
      </w:r>
    </w:p>
    <w:p w:rsidR="006557C3" w:rsidRDefault="006557C3" w:rsidP="00BD1A42">
      <w:pPr>
        <w:spacing w:after="0" w:line="360" w:lineRule="auto"/>
        <w:jc w:val="both"/>
        <w:rPr>
          <w:rFonts w:ascii="Tahoma" w:hAnsi="Tahoma" w:cs="Tahoma"/>
          <w:sz w:val="24"/>
          <w:szCs w:val="24"/>
        </w:rPr>
      </w:pPr>
      <w:r>
        <w:rPr>
          <w:rFonts w:ascii="Tahoma" w:hAnsi="Tahoma" w:cs="Tahoma"/>
          <w:sz w:val="24"/>
          <w:szCs w:val="24"/>
        </w:rPr>
        <w:tab/>
      </w:r>
      <w:proofErr w:type="gramStart"/>
      <w:r w:rsidR="00044EF3">
        <w:rPr>
          <w:rFonts w:ascii="Tahoma" w:hAnsi="Tahoma" w:cs="Tahoma"/>
          <w:b/>
          <w:i/>
          <w:sz w:val="24"/>
          <w:szCs w:val="24"/>
        </w:rPr>
        <w:t>STATE  v</w:t>
      </w:r>
      <w:proofErr w:type="gramEnd"/>
      <w:r w:rsidR="00044EF3">
        <w:rPr>
          <w:rFonts w:ascii="Tahoma" w:hAnsi="Tahoma" w:cs="Tahoma"/>
          <w:b/>
          <w:i/>
          <w:sz w:val="24"/>
          <w:szCs w:val="24"/>
        </w:rPr>
        <w:t xml:space="preserve">  MLAMBO 1994 (2) ZLR 41</w:t>
      </w:r>
      <w:r>
        <w:rPr>
          <w:rFonts w:ascii="Tahoma" w:hAnsi="Tahoma" w:cs="Tahoma"/>
          <w:b/>
          <w:i/>
          <w:sz w:val="24"/>
          <w:szCs w:val="24"/>
        </w:rPr>
        <w:t xml:space="preserve">0 </w:t>
      </w:r>
      <w:r>
        <w:rPr>
          <w:rFonts w:ascii="Tahoma" w:hAnsi="Tahoma" w:cs="Tahoma"/>
          <w:sz w:val="24"/>
          <w:szCs w:val="24"/>
        </w:rPr>
        <w:t>at 413 C.</w:t>
      </w:r>
    </w:p>
    <w:p w:rsidR="006557C3" w:rsidRDefault="006557C3" w:rsidP="00BD1A42">
      <w:pPr>
        <w:spacing w:after="0" w:line="360" w:lineRule="auto"/>
        <w:ind w:left="720"/>
        <w:jc w:val="both"/>
        <w:rPr>
          <w:rFonts w:ascii="Times New Roman" w:hAnsi="Times New Roman" w:cs="Times New Roman"/>
          <w:i/>
          <w:sz w:val="24"/>
          <w:szCs w:val="24"/>
        </w:rPr>
      </w:pPr>
      <w:r>
        <w:rPr>
          <w:rFonts w:ascii="Tahoma" w:hAnsi="Tahoma" w:cs="Tahoma"/>
          <w:sz w:val="24"/>
          <w:szCs w:val="24"/>
        </w:rPr>
        <w:tab/>
      </w:r>
      <w:r w:rsidRPr="006332CA">
        <w:rPr>
          <w:rFonts w:ascii="Times New Roman" w:hAnsi="Times New Roman" w:cs="Times New Roman"/>
          <w:i/>
          <w:sz w:val="24"/>
          <w:szCs w:val="24"/>
        </w:rPr>
        <w:t xml:space="preserve">“The assessment of the credibility of a witness is </w:t>
      </w:r>
      <w:r w:rsidR="00A30098" w:rsidRPr="006332CA">
        <w:rPr>
          <w:rFonts w:ascii="Times New Roman" w:hAnsi="Times New Roman" w:cs="Times New Roman"/>
          <w:i/>
          <w:sz w:val="24"/>
          <w:szCs w:val="24"/>
        </w:rPr>
        <w:t xml:space="preserve">par excellence the province of the trial Court and ought not </w:t>
      </w:r>
      <w:r w:rsidR="006332CA" w:rsidRPr="006332CA">
        <w:rPr>
          <w:rFonts w:ascii="Times New Roman" w:hAnsi="Times New Roman" w:cs="Times New Roman"/>
          <w:i/>
          <w:sz w:val="24"/>
          <w:szCs w:val="24"/>
        </w:rPr>
        <w:t>to b</w:t>
      </w:r>
      <w:r w:rsidR="00044EF3">
        <w:rPr>
          <w:rFonts w:ascii="Times New Roman" w:hAnsi="Times New Roman" w:cs="Times New Roman"/>
          <w:i/>
          <w:sz w:val="24"/>
          <w:szCs w:val="24"/>
        </w:rPr>
        <w:t>e disregarded by an A</w:t>
      </w:r>
      <w:r w:rsidR="00A30098" w:rsidRPr="006332CA">
        <w:rPr>
          <w:rFonts w:ascii="Times New Roman" w:hAnsi="Times New Roman" w:cs="Times New Roman"/>
          <w:i/>
          <w:sz w:val="24"/>
          <w:szCs w:val="24"/>
        </w:rPr>
        <w:t xml:space="preserve">ppellate Court unless satisfied that it defies </w:t>
      </w:r>
      <w:r w:rsidR="006332CA" w:rsidRPr="006332CA">
        <w:rPr>
          <w:rFonts w:ascii="Times New Roman" w:hAnsi="Times New Roman" w:cs="Times New Roman"/>
          <w:i/>
          <w:sz w:val="24"/>
          <w:szCs w:val="24"/>
        </w:rPr>
        <w:t>reason and common sense”</w:t>
      </w:r>
    </w:p>
    <w:p w:rsidR="006332CA" w:rsidRPr="006332CA" w:rsidRDefault="006332CA" w:rsidP="00BD1A42">
      <w:pPr>
        <w:spacing w:after="0" w:line="360" w:lineRule="auto"/>
        <w:ind w:left="720"/>
        <w:jc w:val="both"/>
        <w:rPr>
          <w:rFonts w:ascii="Times New Roman" w:hAnsi="Times New Roman" w:cs="Times New Roman"/>
          <w:i/>
          <w:sz w:val="24"/>
          <w:szCs w:val="24"/>
        </w:rPr>
      </w:pPr>
    </w:p>
    <w:p w:rsidR="002D3EC7" w:rsidRDefault="001B414D" w:rsidP="00BD1A42">
      <w:pPr>
        <w:spacing w:after="0" w:line="360" w:lineRule="auto"/>
        <w:jc w:val="both"/>
        <w:rPr>
          <w:rFonts w:ascii="Tahoma" w:hAnsi="Tahoma" w:cs="Tahoma"/>
          <w:sz w:val="24"/>
          <w:szCs w:val="24"/>
        </w:rPr>
      </w:pPr>
      <w:r>
        <w:rPr>
          <w:rFonts w:ascii="Tahoma" w:hAnsi="Tahoma" w:cs="Tahoma"/>
          <w:sz w:val="24"/>
          <w:szCs w:val="24"/>
        </w:rPr>
        <w:tab/>
      </w:r>
      <w:r w:rsidR="006332CA">
        <w:rPr>
          <w:rFonts w:ascii="Tahoma" w:hAnsi="Tahoma" w:cs="Tahoma"/>
          <w:sz w:val="24"/>
          <w:szCs w:val="24"/>
        </w:rPr>
        <w:t xml:space="preserve">Considering the evidence placed before the </w:t>
      </w:r>
      <w:proofErr w:type="gramStart"/>
      <w:r w:rsidR="006332CA">
        <w:rPr>
          <w:rFonts w:ascii="Tahoma" w:hAnsi="Tahoma" w:cs="Tahoma"/>
          <w:sz w:val="24"/>
          <w:szCs w:val="24"/>
        </w:rPr>
        <w:t>tribunals</w:t>
      </w:r>
      <w:proofErr w:type="gramEnd"/>
      <w:r w:rsidR="006332CA">
        <w:rPr>
          <w:rFonts w:ascii="Tahoma" w:hAnsi="Tahoma" w:cs="Tahoma"/>
          <w:sz w:val="24"/>
          <w:szCs w:val="24"/>
        </w:rPr>
        <w:t xml:space="preserve"> aquo, it is abundantly clear that there is nothing that raises concerns of defiance of reason and common sense by the </w:t>
      </w:r>
      <w:r w:rsidR="00044EF3">
        <w:rPr>
          <w:rFonts w:ascii="Tahoma" w:hAnsi="Tahoma" w:cs="Tahoma"/>
          <w:sz w:val="24"/>
          <w:szCs w:val="24"/>
        </w:rPr>
        <w:t xml:space="preserve">Disciplinary Hearing Committee </w:t>
      </w:r>
      <w:r w:rsidR="006332CA">
        <w:rPr>
          <w:rFonts w:ascii="Tahoma" w:hAnsi="Tahoma" w:cs="Tahoma"/>
          <w:sz w:val="24"/>
          <w:szCs w:val="24"/>
        </w:rPr>
        <w:t xml:space="preserve">when it considered the credibility of Mr. Kachikopa.  The </w:t>
      </w:r>
      <w:r w:rsidR="00044EF3">
        <w:rPr>
          <w:rFonts w:ascii="Tahoma" w:hAnsi="Tahoma" w:cs="Tahoma"/>
          <w:sz w:val="24"/>
          <w:szCs w:val="24"/>
        </w:rPr>
        <w:t xml:space="preserve">Disciplinary Hearing Committee </w:t>
      </w:r>
      <w:r w:rsidR="006332CA">
        <w:rPr>
          <w:rFonts w:ascii="Tahoma" w:hAnsi="Tahoma" w:cs="Tahoma"/>
          <w:sz w:val="24"/>
          <w:szCs w:val="24"/>
        </w:rPr>
        <w:t>weighed the evidence of the two con</w:t>
      </w:r>
      <w:r w:rsidR="008B0474">
        <w:rPr>
          <w:rFonts w:ascii="Tahoma" w:hAnsi="Tahoma" w:cs="Tahoma"/>
          <w:sz w:val="24"/>
          <w:szCs w:val="24"/>
        </w:rPr>
        <w:t>t</w:t>
      </w:r>
      <w:r w:rsidR="006332CA">
        <w:rPr>
          <w:rFonts w:ascii="Tahoma" w:hAnsi="Tahoma" w:cs="Tahoma"/>
          <w:sz w:val="24"/>
          <w:szCs w:val="24"/>
        </w:rPr>
        <w:t>esting parties and it came to the conclusion</w:t>
      </w:r>
      <w:r w:rsidR="008B0474">
        <w:rPr>
          <w:rFonts w:ascii="Tahoma" w:hAnsi="Tahoma" w:cs="Tahoma"/>
          <w:sz w:val="24"/>
          <w:szCs w:val="24"/>
        </w:rPr>
        <w:t xml:space="preserve"> on a balance of probabilities that Mr Kachikopa’s evide</w:t>
      </w:r>
      <w:r w:rsidR="008B0474" w:rsidRPr="008B0474">
        <w:rPr>
          <w:rFonts w:ascii="Tahoma" w:hAnsi="Tahoma" w:cs="Tahoma"/>
          <w:sz w:val="24"/>
          <w:szCs w:val="24"/>
        </w:rPr>
        <w:t>nce corroborated by</w:t>
      </w:r>
      <w:r w:rsidR="008B0474">
        <w:rPr>
          <w:rFonts w:ascii="Tahoma" w:hAnsi="Tahoma" w:cs="Tahoma"/>
          <w:sz w:val="24"/>
          <w:szCs w:val="24"/>
        </w:rPr>
        <w:t xml:space="preserve"> </w:t>
      </w:r>
      <w:r w:rsidR="008B0474" w:rsidRPr="008B0474">
        <w:rPr>
          <w:rFonts w:ascii="Tahoma" w:hAnsi="Tahoma" w:cs="Tahoma"/>
          <w:sz w:val="24"/>
          <w:szCs w:val="24"/>
        </w:rPr>
        <w:t>his witnesses was more credible than</w:t>
      </w:r>
      <w:r w:rsidR="006332CA">
        <w:rPr>
          <w:rFonts w:ascii="Tahoma" w:hAnsi="Tahoma" w:cs="Tahoma"/>
          <w:sz w:val="24"/>
          <w:szCs w:val="24"/>
        </w:rPr>
        <w:t xml:space="preserve"> </w:t>
      </w:r>
      <w:r w:rsidR="008B0474">
        <w:rPr>
          <w:rFonts w:ascii="Tahoma" w:hAnsi="Tahoma" w:cs="Tahoma"/>
          <w:sz w:val="24"/>
          <w:szCs w:val="24"/>
        </w:rPr>
        <w:t xml:space="preserve">that of appellant.  I find no basis to interfere with the findings of the </w:t>
      </w:r>
      <w:r w:rsidR="00044EF3">
        <w:rPr>
          <w:rFonts w:ascii="Tahoma" w:hAnsi="Tahoma" w:cs="Tahoma"/>
          <w:sz w:val="24"/>
          <w:szCs w:val="24"/>
        </w:rPr>
        <w:t xml:space="preserve">Disciplinary Hearing Committee </w:t>
      </w:r>
      <w:r w:rsidR="008B0474">
        <w:rPr>
          <w:rFonts w:ascii="Tahoma" w:hAnsi="Tahoma" w:cs="Tahoma"/>
          <w:sz w:val="24"/>
          <w:szCs w:val="24"/>
        </w:rPr>
        <w:t xml:space="preserve">which were confirmed by the </w:t>
      </w:r>
      <w:r w:rsidR="0081182D">
        <w:rPr>
          <w:rFonts w:ascii="Tahoma" w:hAnsi="Tahoma" w:cs="Tahoma"/>
          <w:sz w:val="24"/>
          <w:szCs w:val="24"/>
        </w:rPr>
        <w:t>Disciplinary Authority</w:t>
      </w:r>
      <w:r w:rsidR="008B0474">
        <w:rPr>
          <w:rFonts w:ascii="Tahoma" w:hAnsi="Tahoma" w:cs="Tahoma"/>
          <w:sz w:val="24"/>
          <w:szCs w:val="24"/>
        </w:rPr>
        <w:t>.</w:t>
      </w:r>
    </w:p>
    <w:p w:rsidR="008B0474" w:rsidRDefault="008B0474" w:rsidP="00BD1A42">
      <w:pPr>
        <w:spacing w:after="0" w:line="360" w:lineRule="auto"/>
        <w:jc w:val="both"/>
        <w:rPr>
          <w:rFonts w:ascii="Tahoma" w:hAnsi="Tahoma" w:cs="Tahoma"/>
          <w:sz w:val="24"/>
          <w:szCs w:val="24"/>
        </w:rPr>
      </w:pPr>
    </w:p>
    <w:p w:rsidR="008B0474" w:rsidRDefault="008B0474" w:rsidP="00BD1A42">
      <w:pPr>
        <w:spacing w:after="0" w:line="360" w:lineRule="auto"/>
        <w:jc w:val="both"/>
        <w:rPr>
          <w:rFonts w:ascii="Tahoma" w:hAnsi="Tahoma" w:cs="Tahoma"/>
          <w:sz w:val="24"/>
          <w:szCs w:val="24"/>
        </w:rPr>
      </w:pPr>
      <w:r>
        <w:rPr>
          <w:rFonts w:ascii="Tahoma" w:hAnsi="Tahoma" w:cs="Tahoma"/>
          <w:sz w:val="24"/>
          <w:szCs w:val="24"/>
        </w:rPr>
        <w:tab/>
        <w:t>The evidence was sufficient enough and strong enough to support a guilty verdict.  I find that appellant’s first ground is totally without merit and is to be dismissed.</w:t>
      </w:r>
    </w:p>
    <w:p w:rsidR="00B51203" w:rsidRDefault="00B51203" w:rsidP="00BD1A42">
      <w:pPr>
        <w:spacing w:after="0" w:line="360" w:lineRule="auto"/>
        <w:jc w:val="both"/>
        <w:rPr>
          <w:rFonts w:ascii="Tahoma" w:hAnsi="Tahoma" w:cs="Tahoma"/>
          <w:sz w:val="24"/>
          <w:szCs w:val="24"/>
        </w:rPr>
      </w:pPr>
    </w:p>
    <w:p w:rsidR="00982318" w:rsidRDefault="00B51203" w:rsidP="00BD1A42">
      <w:pPr>
        <w:spacing w:after="0" w:line="360" w:lineRule="auto"/>
        <w:jc w:val="both"/>
        <w:rPr>
          <w:rFonts w:ascii="Tahoma" w:hAnsi="Tahoma" w:cs="Tahoma"/>
          <w:b/>
          <w:sz w:val="24"/>
          <w:szCs w:val="24"/>
        </w:rPr>
      </w:pPr>
      <w:r>
        <w:rPr>
          <w:rFonts w:ascii="Tahoma" w:hAnsi="Tahoma" w:cs="Tahoma"/>
          <w:sz w:val="24"/>
          <w:szCs w:val="24"/>
        </w:rPr>
        <w:tab/>
        <w:t>As regards the 2</w:t>
      </w:r>
      <w:r w:rsidRPr="00B51203">
        <w:rPr>
          <w:rFonts w:ascii="Tahoma" w:hAnsi="Tahoma" w:cs="Tahoma"/>
          <w:sz w:val="24"/>
          <w:szCs w:val="24"/>
          <w:vertAlign w:val="superscript"/>
        </w:rPr>
        <w:t>nd</w:t>
      </w:r>
      <w:r>
        <w:rPr>
          <w:rFonts w:ascii="Tahoma" w:hAnsi="Tahoma" w:cs="Tahoma"/>
          <w:sz w:val="24"/>
          <w:szCs w:val="24"/>
        </w:rPr>
        <w:t xml:space="preserve"> and 3</w:t>
      </w:r>
      <w:r w:rsidRPr="00B51203">
        <w:rPr>
          <w:rFonts w:ascii="Tahoma" w:hAnsi="Tahoma" w:cs="Tahoma"/>
          <w:sz w:val="24"/>
          <w:szCs w:val="24"/>
          <w:vertAlign w:val="superscript"/>
        </w:rPr>
        <w:t>rd</w:t>
      </w:r>
      <w:r>
        <w:rPr>
          <w:rFonts w:ascii="Tahoma" w:hAnsi="Tahoma" w:cs="Tahoma"/>
          <w:sz w:val="24"/>
          <w:szCs w:val="24"/>
        </w:rPr>
        <w:t xml:space="preserve"> grounds, principles have been established and stated time without number by the Supreme Court to the effect that once an employer has taken a serious view of the misconduct committed by an employee to the extent that it considers it a repudiation of the contract which repudiation it accepts by dismissing the employee, the question of a penalty less severe than dismissal will not arise for consideration. </w:t>
      </w:r>
    </w:p>
    <w:p w:rsidR="00B51203" w:rsidRDefault="00B51203" w:rsidP="00BD1A42">
      <w:pPr>
        <w:spacing w:after="0" w:line="360" w:lineRule="auto"/>
        <w:jc w:val="both"/>
        <w:rPr>
          <w:rFonts w:ascii="Tahoma" w:hAnsi="Tahoma" w:cs="Tahoma"/>
          <w:b/>
          <w:sz w:val="24"/>
          <w:szCs w:val="24"/>
        </w:rPr>
      </w:pPr>
    </w:p>
    <w:p w:rsidR="00B51203" w:rsidRDefault="00B51203" w:rsidP="00BD1A42">
      <w:pPr>
        <w:spacing w:after="0" w:line="360" w:lineRule="auto"/>
        <w:jc w:val="both"/>
        <w:rPr>
          <w:rFonts w:ascii="Tahoma" w:hAnsi="Tahoma" w:cs="Tahoma"/>
          <w:b/>
          <w:i/>
          <w:sz w:val="24"/>
          <w:szCs w:val="24"/>
        </w:rPr>
      </w:pPr>
      <w:r>
        <w:rPr>
          <w:rFonts w:ascii="Tahoma" w:hAnsi="Tahoma" w:cs="Tahoma"/>
          <w:b/>
          <w:sz w:val="24"/>
          <w:szCs w:val="24"/>
        </w:rPr>
        <w:tab/>
      </w:r>
      <w:r>
        <w:rPr>
          <w:rFonts w:ascii="Tahoma" w:hAnsi="Tahoma" w:cs="Tahoma"/>
          <w:b/>
          <w:i/>
          <w:sz w:val="24"/>
          <w:szCs w:val="24"/>
        </w:rPr>
        <w:t>CIRCLE CEMENT (PRIVATE) LIMITED  v  CHIPO NYAWASHA SC 60/03</w:t>
      </w:r>
    </w:p>
    <w:p w:rsidR="00B878D7" w:rsidRDefault="00B878D7" w:rsidP="00BD1A42">
      <w:pPr>
        <w:spacing w:after="0" w:line="360" w:lineRule="auto"/>
        <w:jc w:val="both"/>
        <w:rPr>
          <w:rFonts w:ascii="Tahoma" w:hAnsi="Tahoma" w:cs="Tahoma"/>
          <w:b/>
          <w:i/>
          <w:sz w:val="24"/>
          <w:szCs w:val="24"/>
        </w:rPr>
      </w:pPr>
    </w:p>
    <w:p w:rsidR="00B878D7" w:rsidRDefault="00B878D7" w:rsidP="00BD1A42">
      <w:pPr>
        <w:spacing w:after="0" w:line="360" w:lineRule="auto"/>
        <w:ind w:firstLine="720"/>
        <w:jc w:val="both"/>
        <w:rPr>
          <w:rFonts w:ascii="Tahoma" w:hAnsi="Tahoma" w:cs="Tahoma"/>
          <w:sz w:val="24"/>
          <w:szCs w:val="24"/>
        </w:rPr>
      </w:pPr>
      <w:r>
        <w:rPr>
          <w:rFonts w:ascii="Tahoma" w:hAnsi="Tahoma" w:cs="Tahoma"/>
          <w:sz w:val="24"/>
          <w:szCs w:val="24"/>
        </w:rPr>
        <w:t xml:space="preserve">It is also a well-established principle that the imposition of a penalty is the </w:t>
      </w:r>
      <w:r w:rsidR="00044EF3">
        <w:rPr>
          <w:rFonts w:ascii="Tahoma" w:hAnsi="Tahoma" w:cs="Tahoma"/>
          <w:sz w:val="24"/>
          <w:szCs w:val="24"/>
        </w:rPr>
        <w:t>sole discretion of the employer.  U</w:t>
      </w:r>
      <w:r>
        <w:rPr>
          <w:rFonts w:ascii="Tahoma" w:hAnsi="Tahoma" w:cs="Tahoma"/>
          <w:sz w:val="24"/>
          <w:szCs w:val="24"/>
        </w:rPr>
        <w:t xml:space="preserve">nless that discretion has not </w:t>
      </w:r>
      <w:r w:rsidR="00044EF3">
        <w:rPr>
          <w:rFonts w:ascii="Tahoma" w:hAnsi="Tahoma" w:cs="Tahoma"/>
          <w:sz w:val="24"/>
          <w:szCs w:val="24"/>
        </w:rPr>
        <w:t>been judiciously exercised, an A</w:t>
      </w:r>
      <w:r>
        <w:rPr>
          <w:rFonts w:ascii="Tahoma" w:hAnsi="Tahoma" w:cs="Tahoma"/>
          <w:sz w:val="24"/>
          <w:szCs w:val="24"/>
        </w:rPr>
        <w:t>ppellate Court cannot interfere with the penalty so imposed</w:t>
      </w:r>
      <w:r w:rsidR="00DA3930">
        <w:rPr>
          <w:rFonts w:ascii="Tahoma" w:hAnsi="Tahoma" w:cs="Tahoma"/>
          <w:sz w:val="24"/>
          <w:szCs w:val="24"/>
        </w:rPr>
        <w:t>.</w:t>
      </w:r>
    </w:p>
    <w:p w:rsidR="00DA3930" w:rsidRDefault="00DA3930" w:rsidP="00BD1A42">
      <w:pPr>
        <w:spacing w:after="0" w:line="360" w:lineRule="auto"/>
        <w:jc w:val="both"/>
        <w:rPr>
          <w:rFonts w:ascii="Tahoma" w:hAnsi="Tahoma" w:cs="Tahoma"/>
          <w:sz w:val="24"/>
          <w:szCs w:val="24"/>
        </w:rPr>
      </w:pPr>
    </w:p>
    <w:p w:rsidR="00DA3930" w:rsidRDefault="00DA3930" w:rsidP="00BD1A42">
      <w:pPr>
        <w:spacing w:after="0" w:line="360" w:lineRule="auto"/>
        <w:jc w:val="both"/>
        <w:rPr>
          <w:rFonts w:ascii="Tahoma" w:hAnsi="Tahoma" w:cs="Tahoma"/>
          <w:sz w:val="24"/>
          <w:szCs w:val="24"/>
        </w:rPr>
      </w:pPr>
      <w:r>
        <w:rPr>
          <w:rFonts w:ascii="Tahoma" w:hAnsi="Tahoma" w:cs="Tahoma"/>
          <w:sz w:val="24"/>
          <w:szCs w:val="24"/>
        </w:rPr>
        <w:tab/>
      </w:r>
    </w:p>
    <w:p w:rsidR="00DA3930" w:rsidRDefault="00DA3930" w:rsidP="00BD1A42">
      <w:pPr>
        <w:spacing w:after="0" w:line="360" w:lineRule="auto"/>
        <w:jc w:val="both"/>
        <w:rPr>
          <w:rFonts w:ascii="Tahoma" w:hAnsi="Tahoma" w:cs="Tahoma"/>
          <w:sz w:val="24"/>
          <w:szCs w:val="24"/>
        </w:rPr>
      </w:pPr>
      <w:r>
        <w:rPr>
          <w:rFonts w:ascii="Tahoma" w:hAnsi="Tahoma" w:cs="Tahoma"/>
          <w:sz w:val="24"/>
          <w:szCs w:val="24"/>
        </w:rPr>
        <w:t>Malaba JA’s (as he was) remarks in the case of</w:t>
      </w:r>
    </w:p>
    <w:p w:rsidR="00DA3930" w:rsidRPr="00DA3930" w:rsidRDefault="00DA3930" w:rsidP="00BD1A42">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STANDARD CHARTERED BANK  v  MICHAEL CHAPUKA   SC 125/04</w:t>
      </w:r>
    </w:p>
    <w:p w:rsidR="00140F14" w:rsidRPr="00DA3930" w:rsidRDefault="00DA3930" w:rsidP="00BD1A42">
      <w:pPr>
        <w:spacing w:after="0" w:line="360" w:lineRule="auto"/>
        <w:jc w:val="both"/>
        <w:rPr>
          <w:rFonts w:ascii="Tahoma" w:hAnsi="Tahoma" w:cs="Tahoma"/>
          <w:sz w:val="24"/>
          <w:szCs w:val="24"/>
        </w:rPr>
      </w:pPr>
      <w:r>
        <w:rPr>
          <w:rFonts w:ascii="Tahoma" w:hAnsi="Tahoma" w:cs="Tahoma"/>
          <w:sz w:val="24"/>
          <w:szCs w:val="24"/>
        </w:rPr>
        <w:t xml:space="preserve">to the effect that </w:t>
      </w:r>
    </w:p>
    <w:p w:rsidR="00982318" w:rsidRDefault="00DA3930" w:rsidP="00BD1A42">
      <w:pPr>
        <w:spacing w:after="0" w:line="360" w:lineRule="auto"/>
        <w:ind w:left="1440"/>
        <w:jc w:val="both"/>
        <w:rPr>
          <w:rFonts w:ascii="Tahoma" w:hAnsi="Tahoma" w:cs="Tahoma"/>
          <w:i/>
          <w:sz w:val="24"/>
          <w:szCs w:val="24"/>
        </w:rPr>
      </w:pPr>
      <w:r w:rsidRPr="00DA3930">
        <w:rPr>
          <w:rFonts w:ascii="Tahoma" w:hAnsi="Tahoma" w:cs="Tahoma"/>
          <w:i/>
          <w:sz w:val="24"/>
          <w:szCs w:val="24"/>
        </w:rPr>
        <w:t>“…….</w:t>
      </w:r>
      <w:r>
        <w:rPr>
          <w:rFonts w:ascii="Tahoma" w:hAnsi="Tahoma" w:cs="Tahoma"/>
          <w:i/>
          <w:sz w:val="24"/>
          <w:szCs w:val="24"/>
        </w:rPr>
        <w:t xml:space="preserve"> conduct which is found to </w:t>
      </w:r>
      <w:r w:rsidR="00044EF3">
        <w:rPr>
          <w:rFonts w:ascii="Tahoma" w:hAnsi="Tahoma" w:cs="Tahoma"/>
          <w:i/>
          <w:sz w:val="24"/>
          <w:szCs w:val="24"/>
        </w:rPr>
        <w:t xml:space="preserve">be </w:t>
      </w:r>
      <w:r>
        <w:rPr>
          <w:rFonts w:ascii="Tahoma" w:hAnsi="Tahoma" w:cs="Tahoma"/>
          <w:i/>
          <w:sz w:val="24"/>
          <w:szCs w:val="24"/>
        </w:rPr>
        <w:t xml:space="preserve">inconsistent or incompatible with the fulfilment of the express or implied conditions of a contract of employment goes to the root of the relationship between an employer and an employee, </w:t>
      </w:r>
      <w:r w:rsidR="00BF6225">
        <w:rPr>
          <w:rFonts w:ascii="Tahoma" w:hAnsi="Tahoma" w:cs="Tahoma"/>
          <w:i/>
          <w:sz w:val="24"/>
          <w:szCs w:val="24"/>
        </w:rPr>
        <w:t>giving the former a prima facie right to dismiss the latter.”</w:t>
      </w:r>
    </w:p>
    <w:p w:rsidR="009A0270" w:rsidRDefault="00BF6225" w:rsidP="00BD1A42">
      <w:pPr>
        <w:spacing w:after="0" w:line="360" w:lineRule="auto"/>
        <w:jc w:val="both"/>
        <w:rPr>
          <w:rFonts w:ascii="Tahoma" w:hAnsi="Tahoma" w:cs="Tahoma"/>
          <w:sz w:val="24"/>
          <w:szCs w:val="24"/>
        </w:rPr>
      </w:pPr>
      <w:r>
        <w:rPr>
          <w:rFonts w:ascii="Tahoma" w:hAnsi="Tahoma" w:cs="Tahoma"/>
          <w:sz w:val="24"/>
          <w:szCs w:val="24"/>
        </w:rPr>
        <w:t>a</w:t>
      </w:r>
      <w:r w:rsidRPr="00BF6225">
        <w:rPr>
          <w:rFonts w:ascii="Tahoma" w:hAnsi="Tahoma" w:cs="Tahoma"/>
          <w:sz w:val="24"/>
          <w:szCs w:val="24"/>
        </w:rPr>
        <w:t xml:space="preserve">re </w:t>
      </w:r>
      <w:r w:rsidR="009A0270">
        <w:rPr>
          <w:rFonts w:ascii="Tahoma" w:hAnsi="Tahoma" w:cs="Tahoma"/>
          <w:sz w:val="24"/>
          <w:szCs w:val="24"/>
        </w:rPr>
        <w:t>apt.</w:t>
      </w:r>
    </w:p>
    <w:p w:rsidR="009A0270" w:rsidRDefault="009A0270" w:rsidP="00BD1A42">
      <w:pPr>
        <w:spacing w:after="0" w:line="240" w:lineRule="auto"/>
        <w:jc w:val="both"/>
        <w:rPr>
          <w:rFonts w:ascii="Tahoma" w:hAnsi="Tahoma" w:cs="Tahoma"/>
          <w:sz w:val="24"/>
          <w:szCs w:val="24"/>
        </w:rPr>
      </w:pPr>
    </w:p>
    <w:p w:rsidR="00BF6225" w:rsidRDefault="00BF6225" w:rsidP="00BD1A42">
      <w:pPr>
        <w:spacing w:after="0" w:line="360" w:lineRule="auto"/>
        <w:jc w:val="both"/>
        <w:rPr>
          <w:rFonts w:ascii="Tahoma" w:hAnsi="Tahoma" w:cs="Tahoma"/>
          <w:sz w:val="24"/>
          <w:szCs w:val="24"/>
        </w:rPr>
      </w:pPr>
      <w:r>
        <w:rPr>
          <w:rFonts w:ascii="Tahoma" w:hAnsi="Tahoma" w:cs="Tahoma"/>
          <w:sz w:val="24"/>
          <w:szCs w:val="24"/>
        </w:rPr>
        <w:tab/>
        <w:t>Appellant was found guilty of ac</w:t>
      </w:r>
      <w:r w:rsidR="00044EF3">
        <w:rPr>
          <w:rFonts w:ascii="Tahoma" w:hAnsi="Tahoma" w:cs="Tahoma"/>
          <w:sz w:val="24"/>
          <w:szCs w:val="24"/>
        </w:rPr>
        <w:t>t</w:t>
      </w:r>
      <w:r>
        <w:rPr>
          <w:rFonts w:ascii="Tahoma" w:hAnsi="Tahoma" w:cs="Tahoma"/>
          <w:sz w:val="24"/>
          <w:szCs w:val="24"/>
        </w:rPr>
        <w:t xml:space="preserve">ing inconsistently with the discharge of official duties, including abuse of authority.  Section 50 of the Public Service Regulations provides the penalties any of which can be imposed by the </w:t>
      </w:r>
      <w:r w:rsidR="0081182D">
        <w:rPr>
          <w:rFonts w:ascii="Tahoma" w:hAnsi="Tahoma" w:cs="Tahoma"/>
          <w:sz w:val="24"/>
          <w:szCs w:val="24"/>
        </w:rPr>
        <w:t>Disciplinary Authority</w:t>
      </w:r>
      <w:r>
        <w:rPr>
          <w:rFonts w:ascii="Tahoma" w:hAnsi="Tahoma" w:cs="Tahoma"/>
          <w:sz w:val="24"/>
          <w:szCs w:val="24"/>
        </w:rPr>
        <w:t>, discharge from the service being one of</w:t>
      </w:r>
      <w:r w:rsidR="009A0270">
        <w:rPr>
          <w:rFonts w:ascii="Tahoma" w:hAnsi="Tahoma" w:cs="Tahoma"/>
          <w:sz w:val="24"/>
          <w:szCs w:val="24"/>
        </w:rPr>
        <w:t xml:space="preserve"> them.  In </w:t>
      </w:r>
      <w:proofErr w:type="spellStart"/>
      <w:r w:rsidR="009A0270">
        <w:rPr>
          <w:rFonts w:ascii="Tahoma" w:hAnsi="Tahoma" w:cs="Tahoma"/>
          <w:sz w:val="24"/>
          <w:szCs w:val="24"/>
        </w:rPr>
        <w:t>casu</w:t>
      </w:r>
      <w:proofErr w:type="spellEnd"/>
      <w:r w:rsidR="009A0270">
        <w:rPr>
          <w:rFonts w:ascii="Tahoma" w:hAnsi="Tahoma" w:cs="Tahoma"/>
          <w:sz w:val="24"/>
          <w:szCs w:val="24"/>
        </w:rPr>
        <w:t xml:space="preserve">, the </w:t>
      </w:r>
      <w:r w:rsidR="00044EF3">
        <w:rPr>
          <w:rFonts w:ascii="Tahoma" w:hAnsi="Tahoma" w:cs="Tahoma"/>
          <w:sz w:val="24"/>
          <w:szCs w:val="24"/>
        </w:rPr>
        <w:t xml:space="preserve">Disciplinary Hearing Committee </w:t>
      </w:r>
      <w:r w:rsidR="009A0270">
        <w:rPr>
          <w:rFonts w:ascii="Tahoma" w:hAnsi="Tahoma" w:cs="Tahoma"/>
          <w:sz w:val="24"/>
          <w:szCs w:val="24"/>
        </w:rPr>
        <w:t xml:space="preserve">considering its </w:t>
      </w:r>
      <w:proofErr w:type="gramStart"/>
      <w:r w:rsidR="009A0270">
        <w:rPr>
          <w:rFonts w:ascii="Tahoma" w:hAnsi="Tahoma" w:cs="Tahoma"/>
          <w:sz w:val="24"/>
          <w:szCs w:val="24"/>
        </w:rPr>
        <w:t>findings,</w:t>
      </w:r>
      <w:proofErr w:type="gramEnd"/>
      <w:r w:rsidR="009A0270">
        <w:rPr>
          <w:rFonts w:ascii="Tahoma" w:hAnsi="Tahoma" w:cs="Tahoma"/>
          <w:sz w:val="24"/>
          <w:szCs w:val="24"/>
        </w:rPr>
        <w:t xml:space="preserve"> recommended that appellant be discharged from the service.  Acting on the </w:t>
      </w:r>
      <w:r w:rsidR="00044EF3">
        <w:rPr>
          <w:rFonts w:ascii="Tahoma" w:hAnsi="Tahoma" w:cs="Tahoma"/>
          <w:sz w:val="24"/>
          <w:szCs w:val="24"/>
        </w:rPr>
        <w:t>Disciplinary Hearing Committee’</w:t>
      </w:r>
      <w:r w:rsidR="009A0270">
        <w:rPr>
          <w:rFonts w:ascii="Tahoma" w:hAnsi="Tahoma" w:cs="Tahoma"/>
          <w:sz w:val="24"/>
          <w:szCs w:val="24"/>
        </w:rPr>
        <w:t xml:space="preserve">s recommendation, the </w:t>
      </w:r>
      <w:r w:rsidR="0081182D">
        <w:rPr>
          <w:rFonts w:ascii="Tahoma" w:hAnsi="Tahoma" w:cs="Tahoma"/>
          <w:sz w:val="24"/>
          <w:szCs w:val="24"/>
        </w:rPr>
        <w:t>Disciplinary Authority</w:t>
      </w:r>
      <w:r w:rsidR="009A0270">
        <w:rPr>
          <w:rFonts w:ascii="Tahoma" w:hAnsi="Tahoma" w:cs="Tahoma"/>
          <w:sz w:val="24"/>
          <w:szCs w:val="24"/>
        </w:rPr>
        <w:t xml:space="preserve"> discharged appellant from service.</w:t>
      </w:r>
    </w:p>
    <w:p w:rsidR="009A0270" w:rsidRDefault="009A0270" w:rsidP="00BD1A42">
      <w:pPr>
        <w:spacing w:after="0" w:line="360" w:lineRule="auto"/>
        <w:jc w:val="both"/>
        <w:rPr>
          <w:rFonts w:ascii="Tahoma" w:hAnsi="Tahoma" w:cs="Tahoma"/>
          <w:sz w:val="24"/>
          <w:szCs w:val="24"/>
        </w:rPr>
      </w:pPr>
    </w:p>
    <w:p w:rsidR="009A0270" w:rsidRDefault="009A0270" w:rsidP="00BD1A42">
      <w:pPr>
        <w:spacing w:after="0" w:line="360" w:lineRule="auto"/>
        <w:ind w:firstLine="720"/>
        <w:jc w:val="both"/>
        <w:rPr>
          <w:rFonts w:ascii="Tahoma" w:hAnsi="Tahoma" w:cs="Tahoma"/>
          <w:sz w:val="24"/>
          <w:szCs w:val="24"/>
        </w:rPr>
      </w:pPr>
      <w:r>
        <w:rPr>
          <w:rFonts w:ascii="Tahoma" w:hAnsi="Tahoma" w:cs="Tahoma"/>
          <w:sz w:val="24"/>
          <w:szCs w:val="24"/>
        </w:rPr>
        <w:t>Save to say that the penalty was severe</w:t>
      </w:r>
      <w:r w:rsidR="00044EF3">
        <w:rPr>
          <w:rFonts w:ascii="Tahoma" w:hAnsi="Tahoma" w:cs="Tahoma"/>
          <w:sz w:val="24"/>
          <w:szCs w:val="24"/>
        </w:rPr>
        <w:t>,</w:t>
      </w:r>
      <w:r>
        <w:rPr>
          <w:rFonts w:ascii="Tahoma" w:hAnsi="Tahoma" w:cs="Tahoma"/>
          <w:sz w:val="24"/>
          <w:szCs w:val="24"/>
        </w:rPr>
        <w:t xml:space="preserve"> that he was a 1</w:t>
      </w:r>
      <w:r w:rsidRPr="009A0270">
        <w:rPr>
          <w:rFonts w:ascii="Tahoma" w:hAnsi="Tahoma" w:cs="Tahoma"/>
          <w:sz w:val="24"/>
          <w:szCs w:val="24"/>
          <w:vertAlign w:val="superscript"/>
        </w:rPr>
        <w:t>st</w:t>
      </w:r>
      <w:r>
        <w:rPr>
          <w:rFonts w:ascii="Tahoma" w:hAnsi="Tahoma" w:cs="Tahoma"/>
          <w:sz w:val="24"/>
          <w:szCs w:val="24"/>
        </w:rPr>
        <w:t xml:space="preserve"> offender appellant did not show any irrationality on the part of the </w:t>
      </w:r>
      <w:r w:rsidR="0081182D">
        <w:rPr>
          <w:rFonts w:ascii="Tahoma" w:hAnsi="Tahoma" w:cs="Tahoma"/>
          <w:sz w:val="24"/>
          <w:szCs w:val="24"/>
        </w:rPr>
        <w:t>Disciplinary Authority</w:t>
      </w:r>
      <w:r>
        <w:rPr>
          <w:rFonts w:ascii="Tahoma" w:hAnsi="Tahoma" w:cs="Tahoma"/>
          <w:sz w:val="24"/>
          <w:szCs w:val="24"/>
        </w:rPr>
        <w:t xml:space="preserve"> to warrant interference with the penalty by this Court.</w:t>
      </w:r>
    </w:p>
    <w:p w:rsidR="009A0270" w:rsidRDefault="009A0270" w:rsidP="00BD1A42">
      <w:pPr>
        <w:spacing w:after="0" w:line="360" w:lineRule="auto"/>
        <w:ind w:firstLine="720"/>
        <w:jc w:val="both"/>
        <w:rPr>
          <w:rFonts w:ascii="Tahoma" w:hAnsi="Tahoma" w:cs="Tahoma"/>
          <w:sz w:val="24"/>
          <w:szCs w:val="24"/>
        </w:rPr>
      </w:pPr>
    </w:p>
    <w:p w:rsidR="009A0270" w:rsidRDefault="009A0270" w:rsidP="00BD1A42">
      <w:pPr>
        <w:spacing w:after="0" w:line="360" w:lineRule="auto"/>
        <w:ind w:firstLine="720"/>
        <w:jc w:val="both"/>
        <w:rPr>
          <w:rFonts w:ascii="Tahoma" w:hAnsi="Tahoma" w:cs="Tahoma"/>
          <w:sz w:val="24"/>
          <w:szCs w:val="24"/>
        </w:rPr>
      </w:pPr>
      <w:r>
        <w:rPr>
          <w:rFonts w:ascii="Tahoma" w:hAnsi="Tahoma" w:cs="Tahoma"/>
          <w:sz w:val="24"/>
          <w:szCs w:val="24"/>
        </w:rPr>
        <w:t xml:space="preserve">As stated in the </w:t>
      </w:r>
      <w:r w:rsidR="009427A9" w:rsidRPr="009427A9">
        <w:rPr>
          <w:rFonts w:ascii="Tahoma" w:hAnsi="Tahoma" w:cs="Tahoma"/>
          <w:b/>
          <w:i/>
          <w:sz w:val="24"/>
          <w:szCs w:val="24"/>
        </w:rPr>
        <w:t>CIRCLE CEMENT</w:t>
      </w:r>
      <w:r w:rsidR="00044EF3">
        <w:rPr>
          <w:rFonts w:ascii="Tahoma" w:hAnsi="Tahoma" w:cs="Tahoma"/>
          <w:b/>
          <w:i/>
          <w:sz w:val="24"/>
          <w:szCs w:val="24"/>
        </w:rPr>
        <w:t xml:space="preserve"> </w:t>
      </w:r>
      <w:r w:rsidR="00044EF3">
        <w:rPr>
          <w:rFonts w:ascii="Tahoma" w:hAnsi="Tahoma" w:cs="Tahoma"/>
          <w:sz w:val="24"/>
          <w:szCs w:val="24"/>
        </w:rPr>
        <w:t xml:space="preserve">case </w:t>
      </w:r>
      <w:r w:rsidR="009A0A04">
        <w:rPr>
          <w:rFonts w:ascii="Tahoma" w:hAnsi="Tahoma" w:cs="Tahoma"/>
          <w:sz w:val="24"/>
          <w:szCs w:val="24"/>
        </w:rPr>
        <w:t>(</w:t>
      </w:r>
      <w:r w:rsidR="009427A9" w:rsidRPr="009427A9">
        <w:rPr>
          <w:rFonts w:ascii="Tahoma" w:hAnsi="Tahoma" w:cs="Tahoma"/>
          <w:sz w:val="24"/>
          <w:szCs w:val="24"/>
        </w:rPr>
        <w:t>supra</w:t>
      </w:r>
      <w:r w:rsidR="009A0A04">
        <w:rPr>
          <w:rFonts w:ascii="Tahoma" w:hAnsi="Tahoma" w:cs="Tahoma"/>
          <w:sz w:val="24"/>
          <w:szCs w:val="24"/>
        </w:rPr>
        <w:t>),</w:t>
      </w:r>
      <w:r w:rsidR="009427A9" w:rsidRPr="009427A9">
        <w:rPr>
          <w:rFonts w:ascii="Tahoma" w:hAnsi="Tahoma" w:cs="Tahoma"/>
          <w:sz w:val="24"/>
          <w:szCs w:val="24"/>
        </w:rPr>
        <w:t xml:space="preserve"> where the employer has taken a serious view </w:t>
      </w:r>
      <w:r w:rsidR="009427A9">
        <w:rPr>
          <w:rFonts w:ascii="Tahoma" w:hAnsi="Tahoma" w:cs="Tahoma"/>
          <w:sz w:val="24"/>
          <w:szCs w:val="24"/>
        </w:rPr>
        <w:t>of misconduct and dismisses the employee</w:t>
      </w:r>
      <w:r w:rsidR="00BD1A42">
        <w:rPr>
          <w:rFonts w:ascii="Tahoma" w:hAnsi="Tahoma" w:cs="Tahoma"/>
          <w:sz w:val="24"/>
          <w:szCs w:val="24"/>
        </w:rPr>
        <w:t xml:space="preserve"> the question of a penalty less severe than dismissal does not arise for consideration.</w:t>
      </w:r>
    </w:p>
    <w:p w:rsidR="00BD1A42" w:rsidRDefault="00BD1A42" w:rsidP="00BD1A42">
      <w:pPr>
        <w:spacing w:after="0" w:line="360" w:lineRule="auto"/>
        <w:ind w:firstLine="720"/>
        <w:jc w:val="both"/>
        <w:rPr>
          <w:rFonts w:ascii="Tahoma" w:hAnsi="Tahoma" w:cs="Tahoma"/>
          <w:sz w:val="24"/>
          <w:szCs w:val="24"/>
        </w:rPr>
      </w:pPr>
    </w:p>
    <w:p w:rsidR="00BD1A42" w:rsidRDefault="00BD1A42" w:rsidP="00BD1A42">
      <w:pPr>
        <w:spacing w:after="0" w:line="360" w:lineRule="auto"/>
        <w:ind w:firstLine="720"/>
        <w:jc w:val="both"/>
        <w:rPr>
          <w:rFonts w:ascii="Tahoma" w:hAnsi="Tahoma" w:cs="Tahoma"/>
          <w:sz w:val="24"/>
          <w:szCs w:val="24"/>
        </w:rPr>
      </w:pPr>
      <w:r>
        <w:rPr>
          <w:rFonts w:ascii="Tahoma" w:hAnsi="Tahoma" w:cs="Tahoma"/>
          <w:sz w:val="24"/>
          <w:szCs w:val="24"/>
        </w:rPr>
        <w:t>Further this was an exercise of discretion by the employer.  I find no basis to interfere with it more so in the absence of gross unreasonableness, mala fides or capriciousness.  Nothing convincing has been proffered by</w:t>
      </w:r>
      <w:r w:rsidR="003F7B1B">
        <w:rPr>
          <w:rFonts w:ascii="Tahoma" w:hAnsi="Tahoma" w:cs="Tahoma"/>
          <w:sz w:val="24"/>
          <w:szCs w:val="24"/>
        </w:rPr>
        <w:t xml:space="preserve"> appellant to this Court for me to hold that the dismissal </w:t>
      </w:r>
      <w:r w:rsidR="009A0A04">
        <w:rPr>
          <w:rFonts w:ascii="Tahoma" w:hAnsi="Tahoma" w:cs="Tahoma"/>
          <w:sz w:val="24"/>
          <w:szCs w:val="24"/>
        </w:rPr>
        <w:t>was reached upon based on a wrong</w:t>
      </w:r>
      <w:r w:rsidR="00044EF3">
        <w:rPr>
          <w:rFonts w:ascii="Tahoma" w:hAnsi="Tahoma" w:cs="Tahoma"/>
          <w:sz w:val="24"/>
          <w:szCs w:val="24"/>
        </w:rPr>
        <w:t xml:space="preserve"> </w:t>
      </w:r>
      <w:r w:rsidR="003F7B1B">
        <w:rPr>
          <w:rFonts w:ascii="Tahoma" w:hAnsi="Tahoma" w:cs="Tahoma"/>
          <w:sz w:val="24"/>
          <w:szCs w:val="24"/>
        </w:rPr>
        <w:t>principle or mistake of facts for me to interfere and substitute the penalty.</w:t>
      </w:r>
    </w:p>
    <w:p w:rsidR="003F7B1B" w:rsidRDefault="003F7B1B" w:rsidP="00BD1A42">
      <w:pPr>
        <w:spacing w:after="0" w:line="360" w:lineRule="auto"/>
        <w:ind w:firstLine="720"/>
        <w:jc w:val="both"/>
        <w:rPr>
          <w:rFonts w:ascii="Tahoma" w:hAnsi="Tahoma" w:cs="Tahoma"/>
          <w:sz w:val="24"/>
          <w:szCs w:val="24"/>
        </w:rPr>
      </w:pPr>
    </w:p>
    <w:p w:rsidR="003F7B1B" w:rsidRDefault="003F7B1B" w:rsidP="00BD1A42">
      <w:pPr>
        <w:spacing w:after="0" w:line="360" w:lineRule="auto"/>
        <w:ind w:firstLine="720"/>
        <w:jc w:val="both"/>
        <w:rPr>
          <w:rFonts w:ascii="Tahoma" w:hAnsi="Tahoma" w:cs="Tahoma"/>
          <w:sz w:val="24"/>
          <w:szCs w:val="24"/>
        </w:rPr>
      </w:pPr>
      <w:r>
        <w:rPr>
          <w:rFonts w:ascii="Tahoma" w:hAnsi="Tahoma" w:cs="Tahoma"/>
          <w:sz w:val="24"/>
          <w:szCs w:val="24"/>
        </w:rPr>
        <w:t>These two grounds are equally without any merit and ought to be dismissed.</w:t>
      </w:r>
    </w:p>
    <w:p w:rsidR="003F7B1B" w:rsidRDefault="003F7B1B" w:rsidP="00BD1A42">
      <w:pPr>
        <w:spacing w:after="0" w:line="360" w:lineRule="auto"/>
        <w:ind w:firstLine="720"/>
        <w:jc w:val="both"/>
        <w:rPr>
          <w:rFonts w:ascii="Tahoma" w:hAnsi="Tahoma" w:cs="Tahoma"/>
          <w:sz w:val="24"/>
          <w:szCs w:val="24"/>
        </w:rPr>
      </w:pPr>
    </w:p>
    <w:p w:rsidR="003F7B1B" w:rsidRDefault="003F7B1B" w:rsidP="00BD1A42">
      <w:pPr>
        <w:spacing w:after="0" w:line="360" w:lineRule="auto"/>
        <w:ind w:firstLine="720"/>
        <w:jc w:val="both"/>
        <w:rPr>
          <w:rFonts w:ascii="Tahoma" w:hAnsi="Tahoma" w:cs="Tahoma"/>
          <w:sz w:val="24"/>
          <w:szCs w:val="24"/>
        </w:rPr>
      </w:pPr>
      <w:r>
        <w:rPr>
          <w:rFonts w:ascii="Tahoma" w:hAnsi="Tahoma" w:cs="Tahoma"/>
          <w:sz w:val="24"/>
          <w:szCs w:val="24"/>
        </w:rPr>
        <w:t>All the grounds having been found to be without merit, it follows that the appeal must be dismissed in its entirety.</w:t>
      </w:r>
    </w:p>
    <w:p w:rsidR="003F7B1B" w:rsidRDefault="003F7B1B" w:rsidP="00BD1A42">
      <w:pPr>
        <w:spacing w:after="0" w:line="360" w:lineRule="auto"/>
        <w:ind w:firstLine="720"/>
        <w:jc w:val="both"/>
        <w:rPr>
          <w:rFonts w:ascii="Tahoma" w:hAnsi="Tahoma" w:cs="Tahoma"/>
          <w:sz w:val="24"/>
          <w:szCs w:val="24"/>
        </w:rPr>
      </w:pPr>
    </w:p>
    <w:p w:rsidR="003F7B1B" w:rsidRPr="009427A9" w:rsidRDefault="003F7B1B" w:rsidP="00BD1A42">
      <w:pPr>
        <w:spacing w:after="0" w:line="360" w:lineRule="auto"/>
        <w:ind w:firstLine="720"/>
        <w:jc w:val="both"/>
        <w:rPr>
          <w:rFonts w:ascii="Tahoma" w:hAnsi="Tahoma" w:cs="Tahoma"/>
          <w:sz w:val="24"/>
          <w:szCs w:val="24"/>
        </w:rPr>
      </w:pPr>
      <w:r>
        <w:rPr>
          <w:rFonts w:ascii="Tahoma" w:hAnsi="Tahoma" w:cs="Tahoma"/>
          <w:sz w:val="24"/>
          <w:szCs w:val="24"/>
        </w:rPr>
        <w:t>To that end, it is ordered that the appeal be and is hereby dismissed with costs.</w:t>
      </w:r>
    </w:p>
    <w:p w:rsidR="009A0270" w:rsidRDefault="009A0270" w:rsidP="00BD1A42">
      <w:pPr>
        <w:spacing w:after="0" w:line="360" w:lineRule="auto"/>
        <w:jc w:val="both"/>
        <w:rPr>
          <w:rFonts w:ascii="Tahoma" w:hAnsi="Tahoma" w:cs="Tahoma"/>
          <w:sz w:val="24"/>
          <w:szCs w:val="24"/>
        </w:rPr>
      </w:pPr>
    </w:p>
    <w:p w:rsidR="009A0270" w:rsidRPr="00BF6225" w:rsidRDefault="009A0270" w:rsidP="00BD1A42">
      <w:pPr>
        <w:spacing w:after="0" w:line="360" w:lineRule="auto"/>
        <w:jc w:val="both"/>
        <w:rPr>
          <w:rFonts w:ascii="Tahoma" w:hAnsi="Tahoma" w:cs="Tahoma"/>
          <w:sz w:val="24"/>
          <w:szCs w:val="24"/>
        </w:rPr>
      </w:pPr>
    </w:p>
    <w:p w:rsidR="00982318" w:rsidRDefault="00982318" w:rsidP="00BD1A42">
      <w:pPr>
        <w:spacing w:after="0" w:line="360" w:lineRule="auto"/>
        <w:jc w:val="both"/>
        <w:rPr>
          <w:rFonts w:ascii="Tahoma" w:hAnsi="Tahoma" w:cs="Tahoma"/>
          <w:b/>
          <w:i/>
          <w:sz w:val="24"/>
          <w:szCs w:val="24"/>
        </w:rPr>
      </w:pPr>
    </w:p>
    <w:p w:rsidR="00140F14" w:rsidRPr="00540494" w:rsidRDefault="00982318" w:rsidP="00BD1A42">
      <w:pPr>
        <w:spacing w:after="0" w:line="360" w:lineRule="auto"/>
        <w:jc w:val="both"/>
        <w:rPr>
          <w:rFonts w:ascii="Tahoma" w:hAnsi="Tahoma" w:cs="Tahoma"/>
          <w:b/>
          <w:i/>
          <w:sz w:val="24"/>
          <w:szCs w:val="24"/>
        </w:rPr>
      </w:pPr>
      <w:r>
        <w:rPr>
          <w:rFonts w:ascii="Tahoma" w:hAnsi="Tahoma" w:cs="Tahoma"/>
          <w:b/>
          <w:i/>
          <w:sz w:val="24"/>
          <w:szCs w:val="24"/>
        </w:rPr>
        <w:t>MUSONI MASASIRE LAW CHAMBERS</w:t>
      </w:r>
      <w:r w:rsidR="00540494">
        <w:rPr>
          <w:rFonts w:ascii="Tahoma" w:hAnsi="Tahoma" w:cs="Tahoma"/>
          <w:b/>
          <w:i/>
          <w:sz w:val="24"/>
          <w:szCs w:val="24"/>
        </w:rPr>
        <w:t>- App</w:t>
      </w:r>
      <w:r w:rsidR="0006785C">
        <w:rPr>
          <w:rFonts w:ascii="Tahoma" w:hAnsi="Tahoma" w:cs="Tahoma"/>
          <w:b/>
          <w:i/>
          <w:sz w:val="24"/>
          <w:szCs w:val="24"/>
        </w:rPr>
        <w:t>ell</w:t>
      </w:r>
      <w:r w:rsidR="00540494">
        <w:rPr>
          <w:rFonts w:ascii="Tahoma" w:hAnsi="Tahoma" w:cs="Tahoma"/>
          <w:b/>
          <w:i/>
          <w:sz w:val="24"/>
          <w:szCs w:val="24"/>
        </w:rPr>
        <w:t>ant</w:t>
      </w:r>
      <w:r w:rsidR="00EF062B">
        <w:rPr>
          <w:rFonts w:ascii="Tahoma" w:hAnsi="Tahoma" w:cs="Tahoma"/>
          <w:b/>
          <w:i/>
          <w:sz w:val="24"/>
          <w:szCs w:val="24"/>
        </w:rPr>
        <w:t>’s legal practitioners</w:t>
      </w:r>
    </w:p>
    <w:p w:rsidR="00093A54" w:rsidRPr="009802E9" w:rsidRDefault="00982318" w:rsidP="00BD1A42">
      <w:pPr>
        <w:spacing w:after="0" w:line="360" w:lineRule="auto"/>
        <w:jc w:val="both"/>
        <w:rPr>
          <w:rFonts w:ascii="Tahoma" w:hAnsi="Tahoma" w:cs="Tahoma"/>
          <w:b/>
          <w:i/>
          <w:sz w:val="24"/>
          <w:szCs w:val="24"/>
        </w:rPr>
      </w:pPr>
      <w:r>
        <w:rPr>
          <w:rFonts w:ascii="Tahoma" w:hAnsi="Tahoma" w:cs="Tahoma"/>
          <w:b/>
          <w:i/>
          <w:sz w:val="24"/>
          <w:szCs w:val="24"/>
        </w:rPr>
        <w:t>CIVIL DIVISION OF THE ATTORNEY GENERAL’S OFFICE</w:t>
      </w:r>
      <w:r w:rsidR="00C14882" w:rsidRPr="009802E9">
        <w:rPr>
          <w:rFonts w:ascii="Tahoma" w:hAnsi="Tahoma" w:cs="Tahoma"/>
          <w:b/>
          <w:i/>
          <w:sz w:val="24"/>
          <w:szCs w:val="24"/>
        </w:rPr>
        <w:t xml:space="preserve"> </w:t>
      </w:r>
      <w:r w:rsidR="00745059">
        <w:rPr>
          <w:rFonts w:ascii="Tahoma" w:hAnsi="Tahoma" w:cs="Tahoma"/>
          <w:b/>
          <w:i/>
          <w:sz w:val="24"/>
          <w:szCs w:val="24"/>
        </w:rPr>
        <w:t>– Respondent</w:t>
      </w:r>
      <w:r w:rsidR="00093A54" w:rsidRPr="009802E9">
        <w:rPr>
          <w:rFonts w:ascii="Tahoma" w:hAnsi="Tahoma" w:cs="Tahoma"/>
          <w:b/>
          <w:i/>
          <w:sz w:val="24"/>
          <w:szCs w:val="24"/>
        </w:rPr>
        <w:t>s</w:t>
      </w:r>
      <w:r w:rsidR="00745059">
        <w:rPr>
          <w:rFonts w:ascii="Tahoma" w:hAnsi="Tahoma" w:cs="Tahoma"/>
          <w:b/>
          <w:i/>
          <w:sz w:val="24"/>
          <w:szCs w:val="24"/>
        </w:rPr>
        <w:t>’</w:t>
      </w:r>
      <w:bookmarkStart w:id="0" w:name="_GoBack"/>
      <w:bookmarkEnd w:id="0"/>
      <w:r w:rsidR="00093A54" w:rsidRPr="009802E9">
        <w:rPr>
          <w:rFonts w:ascii="Tahoma" w:hAnsi="Tahoma" w:cs="Tahoma"/>
          <w:b/>
          <w:i/>
          <w:sz w:val="24"/>
          <w:szCs w:val="24"/>
        </w:rPr>
        <w:t xml:space="preserve">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F1" w:rsidRDefault="003106F1" w:rsidP="007C5CA3">
      <w:pPr>
        <w:spacing w:after="0" w:line="240" w:lineRule="auto"/>
      </w:pPr>
      <w:r>
        <w:separator/>
      </w:r>
    </w:p>
  </w:endnote>
  <w:endnote w:type="continuationSeparator" w:id="0">
    <w:p w:rsidR="003106F1" w:rsidRDefault="003106F1"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745059">
          <w:rPr>
            <w:noProof/>
          </w:rPr>
          <w:t>7</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F1" w:rsidRDefault="003106F1" w:rsidP="007C5CA3">
      <w:pPr>
        <w:spacing w:after="0" w:line="240" w:lineRule="auto"/>
      </w:pPr>
      <w:r>
        <w:separator/>
      </w:r>
    </w:p>
  </w:footnote>
  <w:footnote w:type="continuationSeparator" w:id="0">
    <w:p w:rsidR="003106F1" w:rsidRDefault="003106F1"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6690">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7C6690">
      <w:rPr>
        <w:rFonts w:ascii="Tahoma" w:hAnsi="Tahoma" w:cs="Tahoma"/>
        <w:b/>
        <w:sz w:val="24"/>
        <w:szCs w:val="24"/>
      </w:rPr>
      <w:t>01</w:t>
    </w:r>
    <w:r w:rsidR="000E1A24" w:rsidRPr="000E1A24">
      <w:rPr>
        <w:rFonts w:ascii="Tahoma" w:hAnsi="Tahoma" w:cs="Tahoma"/>
        <w:b/>
        <w:sz w:val="24"/>
        <w:szCs w:val="24"/>
      </w:rPr>
      <w:t>/</w:t>
    </w:r>
    <w:r w:rsidR="007C6690">
      <w:rPr>
        <w:rFonts w:ascii="Tahoma" w:hAnsi="Tahoma" w:cs="Tahoma"/>
        <w:b/>
        <w:sz w:val="24"/>
        <w:szCs w:val="24"/>
      </w:rPr>
      <w:t>21</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56A116F5"/>
    <w:multiLevelType w:val="hybridMultilevel"/>
    <w:tmpl w:val="E9480094"/>
    <w:lvl w:ilvl="0" w:tplc="7DE65D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641269A"/>
    <w:multiLevelType w:val="hybridMultilevel"/>
    <w:tmpl w:val="996E90F8"/>
    <w:lvl w:ilvl="0" w:tplc="CA48C29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3">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9"/>
  </w:num>
  <w:num w:numId="3">
    <w:abstractNumId w:val="4"/>
  </w:num>
  <w:num w:numId="4">
    <w:abstractNumId w:val="0"/>
  </w:num>
  <w:num w:numId="5">
    <w:abstractNumId w:val="12"/>
  </w:num>
  <w:num w:numId="6">
    <w:abstractNumId w:val="7"/>
  </w:num>
  <w:num w:numId="7">
    <w:abstractNumId w:val="1"/>
  </w:num>
  <w:num w:numId="8">
    <w:abstractNumId w:val="8"/>
  </w:num>
  <w:num w:numId="9">
    <w:abstractNumId w:val="11"/>
  </w:num>
  <w:num w:numId="10">
    <w:abstractNumId w:val="5"/>
  </w:num>
  <w:num w:numId="11">
    <w:abstractNumId w:val="2"/>
  </w:num>
  <w:num w:numId="12">
    <w:abstractNumId w:val="1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1735"/>
    <w:rsid w:val="000330C0"/>
    <w:rsid w:val="0003571E"/>
    <w:rsid w:val="00040041"/>
    <w:rsid w:val="00043BB2"/>
    <w:rsid w:val="000449EA"/>
    <w:rsid w:val="00044EF3"/>
    <w:rsid w:val="000501E6"/>
    <w:rsid w:val="000550D5"/>
    <w:rsid w:val="0005610B"/>
    <w:rsid w:val="00062DEC"/>
    <w:rsid w:val="0006785C"/>
    <w:rsid w:val="00073B99"/>
    <w:rsid w:val="00074C1D"/>
    <w:rsid w:val="00090C20"/>
    <w:rsid w:val="0009112F"/>
    <w:rsid w:val="00093A54"/>
    <w:rsid w:val="00095E28"/>
    <w:rsid w:val="000A0351"/>
    <w:rsid w:val="000A07BC"/>
    <w:rsid w:val="000A2DE8"/>
    <w:rsid w:val="000D1A1E"/>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4286F"/>
    <w:rsid w:val="00144FCC"/>
    <w:rsid w:val="00150174"/>
    <w:rsid w:val="00176651"/>
    <w:rsid w:val="0018688E"/>
    <w:rsid w:val="00192EC2"/>
    <w:rsid w:val="001A037B"/>
    <w:rsid w:val="001A3916"/>
    <w:rsid w:val="001B414D"/>
    <w:rsid w:val="001B520A"/>
    <w:rsid w:val="001B5CA8"/>
    <w:rsid w:val="001B7DFE"/>
    <w:rsid w:val="001E2C8F"/>
    <w:rsid w:val="001E59E3"/>
    <w:rsid w:val="001F245A"/>
    <w:rsid w:val="001F2A28"/>
    <w:rsid w:val="001F6C80"/>
    <w:rsid w:val="00205937"/>
    <w:rsid w:val="002059A1"/>
    <w:rsid w:val="002101CD"/>
    <w:rsid w:val="00210280"/>
    <w:rsid w:val="002131B9"/>
    <w:rsid w:val="002421B3"/>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D3EC7"/>
    <w:rsid w:val="002E1FE1"/>
    <w:rsid w:val="002E229C"/>
    <w:rsid w:val="002E7C20"/>
    <w:rsid w:val="002F5298"/>
    <w:rsid w:val="002F5836"/>
    <w:rsid w:val="002F7414"/>
    <w:rsid w:val="003102CF"/>
    <w:rsid w:val="003106F1"/>
    <w:rsid w:val="00320D70"/>
    <w:rsid w:val="00325625"/>
    <w:rsid w:val="00333A04"/>
    <w:rsid w:val="003416A1"/>
    <w:rsid w:val="00345C9C"/>
    <w:rsid w:val="00352819"/>
    <w:rsid w:val="003571DC"/>
    <w:rsid w:val="003732BA"/>
    <w:rsid w:val="003744B2"/>
    <w:rsid w:val="00375E60"/>
    <w:rsid w:val="00396EC1"/>
    <w:rsid w:val="003B073C"/>
    <w:rsid w:val="003B2DAE"/>
    <w:rsid w:val="003C1461"/>
    <w:rsid w:val="003C4704"/>
    <w:rsid w:val="003C673B"/>
    <w:rsid w:val="003E0ACA"/>
    <w:rsid w:val="003E58BF"/>
    <w:rsid w:val="003E7494"/>
    <w:rsid w:val="003F4747"/>
    <w:rsid w:val="003F7B1B"/>
    <w:rsid w:val="00421D94"/>
    <w:rsid w:val="00435CF9"/>
    <w:rsid w:val="004403C4"/>
    <w:rsid w:val="00443D09"/>
    <w:rsid w:val="00450F2A"/>
    <w:rsid w:val="00452BD6"/>
    <w:rsid w:val="0045597D"/>
    <w:rsid w:val="00455E66"/>
    <w:rsid w:val="0046134D"/>
    <w:rsid w:val="0046724B"/>
    <w:rsid w:val="00471F6B"/>
    <w:rsid w:val="004737A1"/>
    <w:rsid w:val="004770D4"/>
    <w:rsid w:val="00481C4E"/>
    <w:rsid w:val="00483B95"/>
    <w:rsid w:val="00485EFC"/>
    <w:rsid w:val="004905CF"/>
    <w:rsid w:val="00490FE1"/>
    <w:rsid w:val="004927A7"/>
    <w:rsid w:val="004A12B8"/>
    <w:rsid w:val="004A67E0"/>
    <w:rsid w:val="004B7711"/>
    <w:rsid w:val="004C0E8D"/>
    <w:rsid w:val="004C3334"/>
    <w:rsid w:val="004D303B"/>
    <w:rsid w:val="004E2B68"/>
    <w:rsid w:val="004E6DBC"/>
    <w:rsid w:val="00505DE5"/>
    <w:rsid w:val="00506C51"/>
    <w:rsid w:val="005105BE"/>
    <w:rsid w:val="00521048"/>
    <w:rsid w:val="005219C0"/>
    <w:rsid w:val="00524234"/>
    <w:rsid w:val="00527FB7"/>
    <w:rsid w:val="005355C3"/>
    <w:rsid w:val="00535E77"/>
    <w:rsid w:val="00540494"/>
    <w:rsid w:val="00540C28"/>
    <w:rsid w:val="005414C3"/>
    <w:rsid w:val="00542814"/>
    <w:rsid w:val="005669E8"/>
    <w:rsid w:val="0057453B"/>
    <w:rsid w:val="005837D7"/>
    <w:rsid w:val="00594B04"/>
    <w:rsid w:val="00594E66"/>
    <w:rsid w:val="00596D64"/>
    <w:rsid w:val="005A3B8C"/>
    <w:rsid w:val="005B403F"/>
    <w:rsid w:val="005B6B07"/>
    <w:rsid w:val="005E1F4E"/>
    <w:rsid w:val="005E4CBF"/>
    <w:rsid w:val="005F3C09"/>
    <w:rsid w:val="005F74DB"/>
    <w:rsid w:val="006002F8"/>
    <w:rsid w:val="00602FF5"/>
    <w:rsid w:val="00604738"/>
    <w:rsid w:val="006321B4"/>
    <w:rsid w:val="006332CA"/>
    <w:rsid w:val="00637CA0"/>
    <w:rsid w:val="006462FD"/>
    <w:rsid w:val="00652B98"/>
    <w:rsid w:val="006557C3"/>
    <w:rsid w:val="0065753B"/>
    <w:rsid w:val="006676CB"/>
    <w:rsid w:val="006766B6"/>
    <w:rsid w:val="006773CF"/>
    <w:rsid w:val="00680357"/>
    <w:rsid w:val="006932C9"/>
    <w:rsid w:val="00694322"/>
    <w:rsid w:val="00695E6F"/>
    <w:rsid w:val="006A098A"/>
    <w:rsid w:val="006C1C1D"/>
    <w:rsid w:val="006D5DFF"/>
    <w:rsid w:val="006E73F7"/>
    <w:rsid w:val="00701CC6"/>
    <w:rsid w:val="007073CE"/>
    <w:rsid w:val="007155B3"/>
    <w:rsid w:val="00736501"/>
    <w:rsid w:val="00740E8A"/>
    <w:rsid w:val="007410F5"/>
    <w:rsid w:val="00743501"/>
    <w:rsid w:val="00745059"/>
    <w:rsid w:val="007467FD"/>
    <w:rsid w:val="00750D84"/>
    <w:rsid w:val="0075400E"/>
    <w:rsid w:val="007548C0"/>
    <w:rsid w:val="00756DFE"/>
    <w:rsid w:val="0076164C"/>
    <w:rsid w:val="00761EF7"/>
    <w:rsid w:val="007659C9"/>
    <w:rsid w:val="00767FF0"/>
    <w:rsid w:val="00772196"/>
    <w:rsid w:val="00772D5C"/>
    <w:rsid w:val="00777CDC"/>
    <w:rsid w:val="0078151B"/>
    <w:rsid w:val="007837D1"/>
    <w:rsid w:val="007866AA"/>
    <w:rsid w:val="00790BA6"/>
    <w:rsid w:val="00792B78"/>
    <w:rsid w:val="007A10E9"/>
    <w:rsid w:val="007A3E60"/>
    <w:rsid w:val="007B3902"/>
    <w:rsid w:val="007B5134"/>
    <w:rsid w:val="007B655A"/>
    <w:rsid w:val="007C3A03"/>
    <w:rsid w:val="007C3B6F"/>
    <w:rsid w:val="007C5A03"/>
    <w:rsid w:val="007C5CA3"/>
    <w:rsid w:val="007C6690"/>
    <w:rsid w:val="007D717D"/>
    <w:rsid w:val="007E14CC"/>
    <w:rsid w:val="007E274A"/>
    <w:rsid w:val="007E544C"/>
    <w:rsid w:val="007E6C56"/>
    <w:rsid w:val="007F16D4"/>
    <w:rsid w:val="007F7ECE"/>
    <w:rsid w:val="0081182D"/>
    <w:rsid w:val="00811B52"/>
    <w:rsid w:val="008160DC"/>
    <w:rsid w:val="00831AA2"/>
    <w:rsid w:val="0083632A"/>
    <w:rsid w:val="008371A4"/>
    <w:rsid w:val="00853204"/>
    <w:rsid w:val="0085550A"/>
    <w:rsid w:val="00856238"/>
    <w:rsid w:val="00856A33"/>
    <w:rsid w:val="00856DF5"/>
    <w:rsid w:val="00857174"/>
    <w:rsid w:val="00867C88"/>
    <w:rsid w:val="008710BD"/>
    <w:rsid w:val="008759B5"/>
    <w:rsid w:val="00876084"/>
    <w:rsid w:val="0088004C"/>
    <w:rsid w:val="008826C4"/>
    <w:rsid w:val="008918D7"/>
    <w:rsid w:val="008A474C"/>
    <w:rsid w:val="008A7B64"/>
    <w:rsid w:val="008B0474"/>
    <w:rsid w:val="008C3DA9"/>
    <w:rsid w:val="008C57F8"/>
    <w:rsid w:val="008C7097"/>
    <w:rsid w:val="008D2183"/>
    <w:rsid w:val="008D3C88"/>
    <w:rsid w:val="008D7019"/>
    <w:rsid w:val="008F1680"/>
    <w:rsid w:val="008F632A"/>
    <w:rsid w:val="00904DDA"/>
    <w:rsid w:val="009111D0"/>
    <w:rsid w:val="00912EF0"/>
    <w:rsid w:val="009133AC"/>
    <w:rsid w:val="00914FC6"/>
    <w:rsid w:val="00923896"/>
    <w:rsid w:val="00925FE5"/>
    <w:rsid w:val="00940DD4"/>
    <w:rsid w:val="009427A9"/>
    <w:rsid w:val="0095112E"/>
    <w:rsid w:val="0095114C"/>
    <w:rsid w:val="0096098F"/>
    <w:rsid w:val="00970BED"/>
    <w:rsid w:val="009734A3"/>
    <w:rsid w:val="0097397F"/>
    <w:rsid w:val="00974217"/>
    <w:rsid w:val="00974A50"/>
    <w:rsid w:val="009802E9"/>
    <w:rsid w:val="00982318"/>
    <w:rsid w:val="0098286B"/>
    <w:rsid w:val="0098406A"/>
    <w:rsid w:val="009907F8"/>
    <w:rsid w:val="00995170"/>
    <w:rsid w:val="009951A3"/>
    <w:rsid w:val="009A0270"/>
    <w:rsid w:val="009A0A04"/>
    <w:rsid w:val="009A1F2F"/>
    <w:rsid w:val="009C30EA"/>
    <w:rsid w:val="009D6239"/>
    <w:rsid w:val="009D66AF"/>
    <w:rsid w:val="009E0CF2"/>
    <w:rsid w:val="009E7D2A"/>
    <w:rsid w:val="009E7D49"/>
    <w:rsid w:val="00A038ED"/>
    <w:rsid w:val="00A05445"/>
    <w:rsid w:val="00A11163"/>
    <w:rsid w:val="00A13EB6"/>
    <w:rsid w:val="00A15B90"/>
    <w:rsid w:val="00A22ADC"/>
    <w:rsid w:val="00A23452"/>
    <w:rsid w:val="00A30098"/>
    <w:rsid w:val="00A30750"/>
    <w:rsid w:val="00A350A1"/>
    <w:rsid w:val="00A40C7C"/>
    <w:rsid w:val="00A42E04"/>
    <w:rsid w:val="00A52C77"/>
    <w:rsid w:val="00A54F38"/>
    <w:rsid w:val="00A70728"/>
    <w:rsid w:val="00A71E87"/>
    <w:rsid w:val="00A8753B"/>
    <w:rsid w:val="00A91A79"/>
    <w:rsid w:val="00A945D2"/>
    <w:rsid w:val="00AA1557"/>
    <w:rsid w:val="00AA3A3C"/>
    <w:rsid w:val="00AA452E"/>
    <w:rsid w:val="00AB1AE8"/>
    <w:rsid w:val="00AB2F6D"/>
    <w:rsid w:val="00AB3069"/>
    <w:rsid w:val="00AB3E4A"/>
    <w:rsid w:val="00AB79D1"/>
    <w:rsid w:val="00AC1E62"/>
    <w:rsid w:val="00AC326F"/>
    <w:rsid w:val="00AC79A6"/>
    <w:rsid w:val="00AD0C69"/>
    <w:rsid w:val="00AD315B"/>
    <w:rsid w:val="00AD4054"/>
    <w:rsid w:val="00AD7621"/>
    <w:rsid w:val="00AD7FC8"/>
    <w:rsid w:val="00AE3B1E"/>
    <w:rsid w:val="00AE5876"/>
    <w:rsid w:val="00AF3FE6"/>
    <w:rsid w:val="00B03EED"/>
    <w:rsid w:val="00B04AE2"/>
    <w:rsid w:val="00B10417"/>
    <w:rsid w:val="00B1158D"/>
    <w:rsid w:val="00B13D4D"/>
    <w:rsid w:val="00B22F59"/>
    <w:rsid w:val="00B2519C"/>
    <w:rsid w:val="00B3048B"/>
    <w:rsid w:val="00B30B76"/>
    <w:rsid w:val="00B40117"/>
    <w:rsid w:val="00B45562"/>
    <w:rsid w:val="00B51203"/>
    <w:rsid w:val="00B56A25"/>
    <w:rsid w:val="00B621A5"/>
    <w:rsid w:val="00B630AF"/>
    <w:rsid w:val="00B652F9"/>
    <w:rsid w:val="00B6717B"/>
    <w:rsid w:val="00B72AD4"/>
    <w:rsid w:val="00B819ED"/>
    <w:rsid w:val="00B841C4"/>
    <w:rsid w:val="00B8682C"/>
    <w:rsid w:val="00B8731A"/>
    <w:rsid w:val="00B878D7"/>
    <w:rsid w:val="00B91278"/>
    <w:rsid w:val="00B94539"/>
    <w:rsid w:val="00B974F9"/>
    <w:rsid w:val="00BA5626"/>
    <w:rsid w:val="00BB724E"/>
    <w:rsid w:val="00BD1A42"/>
    <w:rsid w:val="00BD43C4"/>
    <w:rsid w:val="00BE2992"/>
    <w:rsid w:val="00BE7503"/>
    <w:rsid w:val="00BF6225"/>
    <w:rsid w:val="00C015DB"/>
    <w:rsid w:val="00C14882"/>
    <w:rsid w:val="00C156BA"/>
    <w:rsid w:val="00C161A9"/>
    <w:rsid w:val="00C16D14"/>
    <w:rsid w:val="00C21214"/>
    <w:rsid w:val="00C279F3"/>
    <w:rsid w:val="00C308FA"/>
    <w:rsid w:val="00C41ABD"/>
    <w:rsid w:val="00C428C2"/>
    <w:rsid w:val="00C469DD"/>
    <w:rsid w:val="00C5186B"/>
    <w:rsid w:val="00C54DA6"/>
    <w:rsid w:val="00C6342C"/>
    <w:rsid w:val="00C63A75"/>
    <w:rsid w:val="00C77699"/>
    <w:rsid w:val="00CA5589"/>
    <w:rsid w:val="00CA5F87"/>
    <w:rsid w:val="00CB21D3"/>
    <w:rsid w:val="00CB2223"/>
    <w:rsid w:val="00CB4AE8"/>
    <w:rsid w:val="00CE26DD"/>
    <w:rsid w:val="00CE61E0"/>
    <w:rsid w:val="00CF7FB6"/>
    <w:rsid w:val="00D13C45"/>
    <w:rsid w:val="00D32590"/>
    <w:rsid w:val="00D34EA0"/>
    <w:rsid w:val="00D35143"/>
    <w:rsid w:val="00D35D61"/>
    <w:rsid w:val="00D46114"/>
    <w:rsid w:val="00D66B99"/>
    <w:rsid w:val="00D6717B"/>
    <w:rsid w:val="00D80B9D"/>
    <w:rsid w:val="00D8425E"/>
    <w:rsid w:val="00D84EB3"/>
    <w:rsid w:val="00D85594"/>
    <w:rsid w:val="00D91E41"/>
    <w:rsid w:val="00D95B8F"/>
    <w:rsid w:val="00DA1C76"/>
    <w:rsid w:val="00DA3930"/>
    <w:rsid w:val="00DA5F18"/>
    <w:rsid w:val="00DC6A0C"/>
    <w:rsid w:val="00DD4676"/>
    <w:rsid w:val="00DD7258"/>
    <w:rsid w:val="00E04088"/>
    <w:rsid w:val="00E304B8"/>
    <w:rsid w:val="00E37A49"/>
    <w:rsid w:val="00E40848"/>
    <w:rsid w:val="00E5115D"/>
    <w:rsid w:val="00E51427"/>
    <w:rsid w:val="00E554AA"/>
    <w:rsid w:val="00E576F4"/>
    <w:rsid w:val="00E6255E"/>
    <w:rsid w:val="00E75114"/>
    <w:rsid w:val="00E84CB8"/>
    <w:rsid w:val="00E86E3D"/>
    <w:rsid w:val="00E90AC8"/>
    <w:rsid w:val="00E93740"/>
    <w:rsid w:val="00EA5CF8"/>
    <w:rsid w:val="00EA7CA3"/>
    <w:rsid w:val="00EB130B"/>
    <w:rsid w:val="00EB2B00"/>
    <w:rsid w:val="00EB7958"/>
    <w:rsid w:val="00EC3B90"/>
    <w:rsid w:val="00EC678A"/>
    <w:rsid w:val="00ED0518"/>
    <w:rsid w:val="00ED3B87"/>
    <w:rsid w:val="00ED5019"/>
    <w:rsid w:val="00ED5A02"/>
    <w:rsid w:val="00ED5DF9"/>
    <w:rsid w:val="00EE2051"/>
    <w:rsid w:val="00EE43D8"/>
    <w:rsid w:val="00EF041C"/>
    <w:rsid w:val="00EF062B"/>
    <w:rsid w:val="00EF2FCB"/>
    <w:rsid w:val="00EF329B"/>
    <w:rsid w:val="00F00961"/>
    <w:rsid w:val="00F02220"/>
    <w:rsid w:val="00F034A3"/>
    <w:rsid w:val="00F06F4E"/>
    <w:rsid w:val="00F10308"/>
    <w:rsid w:val="00F11DA5"/>
    <w:rsid w:val="00F2481E"/>
    <w:rsid w:val="00F2770F"/>
    <w:rsid w:val="00F277BC"/>
    <w:rsid w:val="00F32185"/>
    <w:rsid w:val="00F42581"/>
    <w:rsid w:val="00F47BFA"/>
    <w:rsid w:val="00F512E8"/>
    <w:rsid w:val="00F562A7"/>
    <w:rsid w:val="00F71A0B"/>
    <w:rsid w:val="00F74B99"/>
    <w:rsid w:val="00F84242"/>
    <w:rsid w:val="00F84341"/>
    <w:rsid w:val="00F86C90"/>
    <w:rsid w:val="00FA294B"/>
    <w:rsid w:val="00FA6517"/>
    <w:rsid w:val="00FB653B"/>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4</cp:revision>
  <cp:lastPrinted>2021-02-17T08:48:00Z</cp:lastPrinted>
  <dcterms:created xsi:type="dcterms:W3CDTF">2021-02-17T06:16:00Z</dcterms:created>
  <dcterms:modified xsi:type="dcterms:W3CDTF">2021-02-17T09:02:00Z</dcterms:modified>
</cp:coreProperties>
</file>