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E838C" w14:textId="77777777" w:rsidR="0025668A" w:rsidRDefault="002566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B99104" w14:textId="77777777" w:rsidR="0025668A" w:rsidRDefault="0025668A">
      <w:pPr>
        <w:rPr>
          <w:rFonts w:ascii="Times New Roman" w:eastAsia="Times New Roman" w:hAnsi="Times New Roman" w:cs="Times New Roman"/>
          <w:sz w:val="20"/>
          <w:szCs w:val="20"/>
        </w:rPr>
        <w:sectPr w:rsidR="0025668A">
          <w:headerReference w:type="default" r:id="rId7"/>
          <w:type w:val="continuous"/>
          <w:pgSz w:w="11910" w:h="16840"/>
          <w:pgMar w:top="960" w:right="700" w:bottom="280" w:left="1340" w:header="751" w:footer="720" w:gutter="0"/>
          <w:pgNumType w:start="1"/>
          <w:cols w:space="720"/>
        </w:sectPr>
      </w:pPr>
    </w:p>
    <w:p w14:paraId="09FD0360" w14:textId="77777777" w:rsidR="0025668A" w:rsidRDefault="0025668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4A7720D6" w14:textId="77777777" w:rsidR="0025668A" w:rsidRDefault="00804219">
      <w:pPr>
        <w:pStyle w:val="Heading1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ZIMBABWE</w:t>
      </w:r>
    </w:p>
    <w:p w14:paraId="57339CF7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1986CB" w14:textId="77777777" w:rsidR="0025668A" w:rsidRDefault="0025668A">
      <w:pPr>
        <w:spacing w:before="3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58551C7F" w14:textId="77777777" w:rsidR="0025668A" w:rsidRDefault="00804219">
      <w:pPr>
        <w:spacing w:line="395" w:lineRule="auto"/>
        <w:ind w:left="100" w:right="19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HELD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AT </w:t>
      </w:r>
      <w:r>
        <w:rPr>
          <w:rFonts w:ascii="Times New Roman"/>
          <w:b/>
          <w:sz w:val="24"/>
        </w:rPr>
        <w:t>HARARE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18</w:t>
      </w:r>
      <w:r>
        <w:rPr>
          <w:rFonts w:ascii="Times New Roman"/>
          <w:b/>
          <w:spacing w:val="-1"/>
          <w:position w:val="8"/>
          <w:sz w:val="16"/>
        </w:rPr>
        <w:t>TH</w:t>
      </w:r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z w:val="24"/>
        </w:rPr>
        <w:t>JULY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23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JULY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54330CA0" w14:textId="77777777" w:rsidR="0025668A" w:rsidRDefault="00804219">
      <w:pPr>
        <w:pStyle w:val="BodyText"/>
        <w:spacing w:before="10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between</w:t>
      </w:r>
    </w:p>
    <w:p w14:paraId="457843D2" w14:textId="77777777" w:rsidR="0025668A" w:rsidRDefault="00804219">
      <w:pPr>
        <w:pStyle w:val="Heading1"/>
        <w:spacing w:before="181"/>
        <w:rPr>
          <w:b w:val="0"/>
          <w:bCs w:val="0"/>
        </w:rPr>
      </w:pPr>
      <w:r>
        <w:rPr>
          <w:spacing w:val="-1"/>
        </w:rPr>
        <w:t>OSSYBYS</w:t>
      </w:r>
      <w:r>
        <w:rPr>
          <w:spacing w:val="-8"/>
        </w:rPr>
        <w:t xml:space="preserve"> </w:t>
      </w:r>
      <w:r>
        <w:rPr>
          <w:spacing w:val="-1"/>
        </w:rPr>
        <w:t>CHIBVONGODZE</w:t>
      </w:r>
    </w:p>
    <w:p w14:paraId="31CEA622" w14:textId="77777777" w:rsidR="0025668A" w:rsidRDefault="00804219">
      <w:pPr>
        <w:pStyle w:val="BodyText"/>
        <w:spacing w:before="181"/>
      </w:pPr>
      <w:r>
        <w:rPr>
          <w:spacing w:val="-1"/>
        </w:rPr>
        <w:t>And</w:t>
      </w:r>
    </w:p>
    <w:p w14:paraId="5FC82DD5" w14:textId="77777777" w:rsidR="0025668A" w:rsidRDefault="00804219">
      <w:pPr>
        <w:pStyle w:val="Heading1"/>
        <w:spacing w:before="181" w:line="397" w:lineRule="auto"/>
        <w:ind w:right="1903"/>
        <w:rPr>
          <w:b w:val="0"/>
          <w:bCs w:val="0"/>
        </w:rPr>
      </w:pPr>
      <w:r>
        <w:rPr>
          <w:spacing w:val="-1"/>
        </w:rPr>
        <w:t>MINISTER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HOME</w:t>
      </w:r>
      <w:r>
        <w:rPr>
          <w:spacing w:val="-6"/>
        </w:rPr>
        <w:t xml:space="preserve"> </w:t>
      </w:r>
      <w:r>
        <w:rPr>
          <w:spacing w:val="-1"/>
        </w:rPr>
        <w:t>AFFAIRS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CULTURAL</w:t>
      </w:r>
      <w:r>
        <w:rPr>
          <w:spacing w:val="-3"/>
        </w:rPr>
        <w:t xml:space="preserve"> </w:t>
      </w:r>
      <w:r>
        <w:rPr>
          <w:spacing w:val="-1"/>
        </w:rPr>
        <w:t>HERITAGE</w:t>
      </w:r>
    </w:p>
    <w:p w14:paraId="1D932929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9EC923" w14:textId="77777777" w:rsidR="0025668A" w:rsidRDefault="00804219">
      <w:pPr>
        <w:spacing w:before="19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CIVIL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COMMISSION</w:t>
      </w:r>
    </w:p>
    <w:p w14:paraId="339702E1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56504C" w14:textId="77777777" w:rsidR="0025668A" w:rsidRDefault="0025668A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6153564A" w14:textId="77777777" w:rsidR="0025668A" w:rsidRDefault="0080421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HONOURABLE</w:t>
      </w:r>
      <w:r>
        <w:rPr>
          <w:rFonts w:ascii="Times New Roman"/>
          <w:b/>
          <w:spacing w:val="-6"/>
          <w:sz w:val="24"/>
        </w:rPr>
        <w:t xml:space="preserve"> </w:t>
      </w:r>
      <w:proofErr w:type="gramStart"/>
      <w:r>
        <w:rPr>
          <w:rFonts w:ascii="Times New Roman"/>
          <w:b/>
          <w:spacing w:val="-1"/>
          <w:sz w:val="24"/>
        </w:rPr>
        <w:t>MAKAMURE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,</w:t>
      </w:r>
      <w:proofErr w:type="gramEnd"/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JUDGE</w:t>
      </w:r>
    </w:p>
    <w:p w14:paraId="55223730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AC1244" w14:textId="77777777" w:rsidR="0025668A" w:rsidRDefault="0025668A">
      <w:pPr>
        <w:spacing w:before="9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10458EC7" w14:textId="77777777" w:rsidR="0025668A" w:rsidRDefault="00804219">
      <w:pPr>
        <w:tabs>
          <w:tab w:val="left" w:pos="3528"/>
        </w:tabs>
        <w:spacing w:line="396" w:lineRule="auto"/>
        <w:ind w:left="100" w:right="5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APPELLANT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Ms</w:t>
      </w:r>
      <w:proofErr w:type="spellEnd"/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E.S.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NDORO</w:t>
      </w:r>
      <w:r>
        <w:rPr>
          <w:rFonts w:ascii="Times New Roman"/>
          <w:b/>
          <w:spacing w:val="30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BOTH</w:t>
      </w:r>
      <w:r>
        <w:rPr>
          <w:rFonts w:ascii="Times New Roman"/>
          <w:b/>
          <w:spacing w:val="-1"/>
          <w:sz w:val="24"/>
        </w:rPr>
        <w:t xml:space="preserve"> RESPONDENTS</w:t>
      </w:r>
      <w:proofErr w:type="gramStart"/>
      <w:r>
        <w:rPr>
          <w:rFonts w:ascii="Times New Roman"/>
          <w:b/>
          <w:spacing w:val="-1"/>
          <w:sz w:val="24"/>
        </w:rPr>
        <w:tab/>
        <w:t>:</w:t>
      </w:r>
      <w:proofErr w:type="spellStart"/>
      <w:r>
        <w:rPr>
          <w:rFonts w:ascii="Times New Roman"/>
          <w:b/>
          <w:spacing w:val="-1"/>
          <w:sz w:val="24"/>
        </w:rPr>
        <w:t>Ms</w:t>
      </w:r>
      <w:proofErr w:type="spellEnd"/>
      <w:proofErr w:type="gram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MPANDE</w:t>
      </w:r>
    </w:p>
    <w:p w14:paraId="57831420" w14:textId="77777777" w:rsidR="0025668A" w:rsidRDefault="00804219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14:paraId="5AA7F36E" w14:textId="77777777" w:rsidR="0025668A" w:rsidRDefault="0080421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1"/>
          <w:sz w:val="24"/>
        </w:rPr>
        <w:t xml:space="preserve"> NO.LC/H/310/24</w:t>
      </w:r>
    </w:p>
    <w:p w14:paraId="78329AB3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65B9C4" w14:textId="77777777" w:rsidR="0025668A" w:rsidRDefault="0025668A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01946E0C" w14:textId="77777777" w:rsidR="0025668A" w:rsidRDefault="0080421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LC/H/105/24</w:t>
      </w:r>
    </w:p>
    <w:p w14:paraId="364E6DAB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D21282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1D0548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605EF7" w14:textId="77777777" w:rsidR="0025668A" w:rsidRDefault="0025668A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281254" w14:textId="77777777" w:rsidR="0025668A" w:rsidRDefault="0080421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APPELLANT</w:t>
      </w:r>
    </w:p>
    <w:p w14:paraId="4354103C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FFA0F9" w14:textId="77777777" w:rsidR="0025668A" w:rsidRDefault="0025668A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0BCF1566" w14:textId="77777777" w:rsidR="0025668A" w:rsidRDefault="0080421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1</w:t>
      </w:r>
      <w:r>
        <w:rPr>
          <w:rFonts w:ascii="Times New Roman"/>
          <w:b/>
          <w:spacing w:val="-1"/>
          <w:position w:val="8"/>
          <w:sz w:val="16"/>
        </w:rPr>
        <w:t xml:space="preserve">ST </w:t>
      </w:r>
      <w:r>
        <w:rPr>
          <w:rFonts w:ascii="Times New Roman"/>
          <w:b/>
          <w:spacing w:val="-1"/>
          <w:sz w:val="24"/>
        </w:rPr>
        <w:t>RESPONDENT</w:t>
      </w:r>
    </w:p>
    <w:p w14:paraId="2274B296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1F3F7BC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773DFEF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629861" w14:textId="77777777" w:rsidR="0025668A" w:rsidRDefault="00804219">
      <w:pPr>
        <w:spacing w:before="19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spacing w:val="17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287CC929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  <w:sectPr w:rsidR="0025668A">
          <w:type w:val="continuous"/>
          <w:pgSz w:w="11910" w:h="16840"/>
          <w:pgMar w:top="960" w:right="700" w:bottom="280" w:left="1340" w:header="720" w:footer="720" w:gutter="0"/>
          <w:cols w:num="2" w:space="720" w:equalWidth="0">
            <w:col w:w="5990" w:space="491"/>
            <w:col w:w="3389"/>
          </w:cols>
        </w:sectPr>
      </w:pPr>
    </w:p>
    <w:p w14:paraId="563DF08D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423614" w14:textId="77777777" w:rsidR="0025668A" w:rsidRDefault="0025668A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421637A" w14:textId="77777777" w:rsidR="0025668A" w:rsidRDefault="00804219">
      <w:pPr>
        <w:pStyle w:val="Heading1"/>
        <w:rPr>
          <w:b w:val="0"/>
          <w:bCs w:val="0"/>
        </w:rPr>
      </w:pPr>
      <w:r>
        <w:rPr>
          <w:spacing w:val="-1"/>
        </w:rPr>
        <w:t>MAKAMURE</w:t>
      </w:r>
      <w:r>
        <w:rPr>
          <w:spacing w:val="-4"/>
        </w:rPr>
        <w:t xml:space="preserve"> </w:t>
      </w:r>
      <w:r>
        <w:t>J:</w:t>
      </w:r>
    </w:p>
    <w:p w14:paraId="0FF1FA5E" w14:textId="77777777" w:rsidR="0025668A" w:rsidRDefault="00804219">
      <w:pPr>
        <w:pStyle w:val="BodyText"/>
        <w:numPr>
          <w:ilvl w:val="0"/>
          <w:numId w:val="4"/>
        </w:numPr>
        <w:tabs>
          <w:tab w:val="left" w:pos="281"/>
        </w:tabs>
        <w:spacing w:before="182"/>
        <w:ind w:firstLine="0"/>
      </w:pPr>
      <w:r>
        <w:rPr>
          <w:rFonts w:cs="Times New Roman"/>
        </w:rPr>
        <w:t>This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 appeal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against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respondents’ </w:t>
      </w:r>
      <w:r>
        <w:rPr>
          <w:rFonts w:cs="Times New Roman"/>
        </w:rPr>
        <w:t>decision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"/>
        </w:rPr>
        <w:t xml:space="preserve"> </w:t>
      </w:r>
      <w:r>
        <w:t>dismiss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appellant.</w:t>
      </w:r>
    </w:p>
    <w:p w14:paraId="511EA0B8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089201" w14:textId="77777777" w:rsidR="0025668A" w:rsidRDefault="00804219">
      <w:pPr>
        <w:pStyle w:val="BodyText"/>
        <w:numPr>
          <w:ilvl w:val="0"/>
          <w:numId w:val="4"/>
        </w:numPr>
        <w:tabs>
          <w:tab w:val="left" w:pos="281"/>
        </w:tabs>
        <w:spacing w:before="158" w:line="480" w:lineRule="auto"/>
        <w:ind w:right="998" w:firstLine="0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commencement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Ms</w:t>
      </w:r>
      <w:proofErr w:type="spellEnd"/>
      <w:r>
        <w:rPr>
          <w:spacing w:val="-4"/>
        </w:rPr>
        <w:t xml:space="preserve"> </w:t>
      </w:r>
      <w:r>
        <w:t>Ndoro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appeared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appellant</w:t>
      </w:r>
      <w:r>
        <w:rPr>
          <w:spacing w:val="53"/>
          <w:w w:val="99"/>
        </w:rPr>
        <w:t xml:space="preserve"> </w:t>
      </w:r>
      <w:r>
        <w:rPr>
          <w:spacing w:val="-1"/>
        </w:rPr>
        <w:t>indicated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noting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1"/>
        </w:rPr>
        <w:t>they</w:t>
      </w:r>
      <w:r>
        <w:rPr>
          <w:spacing w:val="-9"/>
        </w:rPr>
        <w:t xml:space="preserve"> </w:t>
      </w:r>
      <w:r>
        <w:rPr>
          <w:spacing w:val="-1"/>
        </w:rPr>
        <w:t>relied</w:t>
      </w:r>
      <w:r>
        <w:rPr>
          <w:spacing w:val="-4"/>
        </w:rPr>
        <w:t xml:space="preserve"> </w:t>
      </w:r>
      <w:r>
        <w:t>on</w:t>
      </w:r>
      <w:r>
        <w:rPr>
          <w:spacing w:val="54"/>
        </w:rPr>
        <w:t xml:space="preserve"> </w:t>
      </w:r>
      <w:r>
        <w:t>S92EE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5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rPr>
          <w:spacing w:val="-1"/>
        </w:rPr>
        <w:t>Chapter</w:t>
      </w:r>
      <w:r>
        <w:rPr>
          <w:spacing w:val="57"/>
          <w:w w:val="99"/>
        </w:rPr>
        <w:t xml:space="preserve"> </w:t>
      </w:r>
      <w:r>
        <w:t>28:01(the</w:t>
      </w:r>
      <w:r>
        <w:rPr>
          <w:spacing w:val="-4"/>
        </w:rPr>
        <w:t xml:space="preserve"> </w:t>
      </w:r>
      <w:r>
        <w:rPr>
          <w:spacing w:val="-1"/>
        </w:rPr>
        <w:t>Act).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2"/>
        </w:rPr>
        <w:t xml:space="preserve"> </w:t>
      </w:r>
      <w:r>
        <w:t>inquiry</w:t>
      </w:r>
      <w:r>
        <w:rPr>
          <w:spacing w:val="-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rPr>
          <w:spacing w:val="1"/>
        </w:rPr>
        <w:t>why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relied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S92EE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an</w:t>
      </w:r>
      <w:r>
        <w:rPr>
          <w:spacing w:val="47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consideration</w:t>
      </w:r>
      <w:r>
        <w:rPr>
          <w:spacing w:val="5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stated</w:t>
      </w:r>
      <w:r>
        <w:rPr>
          <w:spacing w:val="-5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rPr>
          <w:spacing w:val="-1"/>
        </w:rPr>
        <w:t>stance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proceedings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tainted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bias.</w:t>
      </w:r>
      <w: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addressing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rPr>
          <w:spacing w:val="-1"/>
        </w:rPr>
        <w:t>grounds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interchangeably</w:t>
      </w:r>
      <w:r>
        <w:rPr>
          <w:spacing w:val="-8"/>
        </w:rPr>
        <w:t xml:space="preserve"> </w:t>
      </w:r>
      <w:r>
        <w:rPr>
          <w:spacing w:val="-1"/>
        </w:rPr>
        <w:t>referred</w:t>
      </w:r>
      <w:r>
        <w:rPr>
          <w:spacing w:val="-5"/>
        </w:rPr>
        <w:t xml:space="preserve"> </w:t>
      </w:r>
      <w:r>
        <w:t>to.</w:t>
      </w:r>
      <w:r>
        <w:rPr>
          <w:spacing w:val="-1"/>
        </w:rPr>
        <w:t xml:space="preserve"> Indeed</w:t>
      </w:r>
      <w:r>
        <w:rPr>
          <w:spacing w:val="-4"/>
        </w:rPr>
        <w:t xml:space="preserve"> </w:t>
      </w:r>
      <w:r>
        <w:rPr>
          <w:spacing w:val="-1"/>
        </w:rPr>
        <w:t>paragraph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Heads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Argument</w:t>
      </w:r>
      <w:r>
        <w:rPr>
          <w:spacing w:val="57"/>
          <w:w w:val="99"/>
        </w:rPr>
        <w:t xml:space="preserve"> </w:t>
      </w:r>
      <w:r>
        <w:rPr>
          <w:spacing w:val="-1"/>
        </w:rPr>
        <w:t>addressed</w:t>
      </w:r>
      <w:r>
        <w:rPr>
          <w:spacing w:val="-5"/>
        </w:rPr>
        <w:t xml:space="preserve"> </w:t>
      </w:r>
      <w:r>
        <w:rPr>
          <w:spacing w:val="-1"/>
        </w:rPr>
        <w:t>bias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rPr>
          <w:spacing w:val="-1"/>
        </w:rPr>
        <w:t>paragraphs</w:t>
      </w:r>
      <w:r>
        <w:rPr>
          <w:spacing w:val="-5"/>
        </w:rPr>
        <w:t xml:space="preserve"> </w:t>
      </w:r>
      <w:r>
        <w:t>12-14</w:t>
      </w:r>
      <w:r>
        <w:rPr>
          <w:spacing w:val="-2"/>
        </w:rPr>
        <w:t xml:space="preserve"> </w:t>
      </w:r>
      <w:r>
        <w:rPr>
          <w:spacing w:val="-1"/>
        </w:rPr>
        <w:t>addressed</w:t>
      </w:r>
      <w:r>
        <w:rPr>
          <w:spacing w:val="-3"/>
        </w:rPr>
        <w:t xml:space="preserve"> </w:t>
      </w:r>
      <w:r>
        <w:rPr>
          <w:spacing w:val="-1"/>
        </w:rPr>
        <w:t>irrationality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paragraphs</w:t>
      </w:r>
      <w:r>
        <w:rPr>
          <w:spacing w:val="-6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to18</w:t>
      </w:r>
      <w:r>
        <w:rPr>
          <w:spacing w:val="81"/>
        </w:rPr>
        <w:t xml:space="preserve"> </w:t>
      </w:r>
      <w:r>
        <w:rPr>
          <w:spacing w:val="-1"/>
        </w:rPr>
        <w:t>addressed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question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unfairness.</w:t>
      </w:r>
    </w:p>
    <w:p w14:paraId="26D5FE11" w14:textId="77777777" w:rsidR="0025668A" w:rsidRDefault="0025668A">
      <w:pPr>
        <w:spacing w:line="480" w:lineRule="auto"/>
        <w:sectPr w:rsidR="0025668A">
          <w:type w:val="continuous"/>
          <w:pgSz w:w="11910" w:h="16840"/>
          <w:pgMar w:top="960" w:right="700" w:bottom="280" w:left="1340" w:header="720" w:footer="720" w:gutter="0"/>
          <w:cols w:space="720"/>
        </w:sectPr>
      </w:pPr>
    </w:p>
    <w:p w14:paraId="7A809383" w14:textId="77777777" w:rsidR="0025668A" w:rsidRDefault="002566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A7F16A" w14:textId="77777777" w:rsidR="0025668A" w:rsidRDefault="0025668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12E54DD8" w14:textId="77777777" w:rsidR="0025668A" w:rsidRDefault="00804219">
      <w:pPr>
        <w:pStyle w:val="BodyText"/>
        <w:numPr>
          <w:ilvl w:val="0"/>
          <w:numId w:val="3"/>
        </w:numPr>
        <w:tabs>
          <w:tab w:val="left" w:pos="281"/>
        </w:tabs>
        <w:spacing w:before="0" w:line="480" w:lineRule="auto"/>
        <w:ind w:right="207" w:firstLine="0"/>
      </w:pPr>
      <w:r>
        <w:rPr>
          <w:spacing w:val="-1"/>
        </w:rPr>
        <w:t>After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37"/>
        </w:rPr>
        <w:t xml:space="preserve"> </w:t>
      </w:r>
      <w:r>
        <w:rPr>
          <w:spacing w:val="-1"/>
        </w:rPr>
        <w:t>made.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Mpande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appeared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respondents</w:t>
      </w:r>
      <w:r>
        <w:rPr>
          <w:spacing w:val="-3"/>
        </w:rPr>
        <w:t xml:space="preserve"> </w:t>
      </w:r>
      <w:r>
        <w:rPr>
          <w:spacing w:val="-1"/>
        </w:rPr>
        <w:t>chose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abide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papers</w:t>
      </w:r>
      <w:r>
        <w:rPr>
          <w:spacing w:val="57"/>
        </w:rPr>
        <w:t xml:space="preserve"> </w:t>
      </w:r>
      <w:r>
        <w:rPr>
          <w:spacing w:val="-1"/>
        </w:rPr>
        <w:t>filed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insisted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1"/>
        </w:rPr>
        <w:t>be</w:t>
      </w:r>
      <w:r>
        <w:rPr>
          <w:spacing w:val="-5"/>
        </w:rPr>
        <w:t xml:space="preserve"> </w:t>
      </w:r>
      <w:r>
        <w:t>dismissed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offence</w:t>
      </w:r>
      <w:r>
        <w:rPr>
          <w:spacing w:val="-3"/>
        </w:rPr>
        <w:t xml:space="preserve"> </w:t>
      </w:r>
      <w:r>
        <w:rPr>
          <w:spacing w:val="-1"/>
        </w:rPr>
        <w:t xml:space="preserve">committed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proved.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inquired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Mpande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proper</w:t>
      </w:r>
      <w:r>
        <w:rPr>
          <w:spacing w:val="5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brought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S92EE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Act.</w:t>
      </w:r>
      <w: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Ms</w:t>
      </w:r>
      <w:proofErr w:type="spellEnd"/>
      <w:r>
        <w:t xml:space="preserve"> </w:t>
      </w:r>
      <w:r>
        <w:rPr>
          <w:spacing w:val="-1"/>
        </w:rPr>
        <w:t>Mpande</w:t>
      </w:r>
      <w:r>
        <w:rPr>
          <w:spacing w:val="-3"/>
        </w:rPr>
        <w:t xml:space="preserve"> </w:t>
      </w:r>
      <w:r>
        <w:rPr>
          <w:spacing w:val="-1"/>
        </w:rPr>
        <w:t>stated</w:t>
      </w:r>
      <w:r>
        <w:rPr>
          <w:spacing w:val="-3"/>
        </w:rPr>
        <w:t xml:space="preserve"> </w:t>
      </w:r>
      <w:r>
        <w:t>that</w:t>
      </w:r>
      <w:r>
        <w:rPr>
          <w:spacing w:val="41"/>
          <w:w w:val="99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proper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 xml:space="preserve">ought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t xml:space="preserve"> 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rPr>
          <w:spacing w:val="-1"/>
        </w:rPr>
        <w:t>S92D</w:t>
      </w:r>
      <w:r>
        <w:rPr>
          <w:spacing w:val="5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S92E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Act.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reply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Ndoro agreed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proofErr w:type="spellStart"/>
      <w:r>
        <w:t>Ms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Mpande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37"/>
          <w:w w:val="99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brought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S92EE.The</w:t>
      </w:r>
      <w:r>
        <w:rPr>
          <w:spacing w:val="53"/>
        </w:rPr>
        <w:t xml:space="preserve"> </w:t>
      </w:r>
      <w:r>
        <w:rPr>
          <w:spacing w:val="-1"/>
        </w:rPr>
        <w:t>concession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rPr>
          <w:spacing w:val="-1"/>
        </w:rPr>
        <w:t>made.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clear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Act</w:t>
      </w:r>
      <w:r>
        <w:rPr>
          <w:spacing w:val="-4"/>
        </w:rPr>
        <w:t xml:space="preserve"> </w:t>
      </w:r>
      <w:r>
        <w:t>.</w:t>
      </w:r>
      <w:proofErr w:type="gramEnd"/>
    </w:p>
    <w:p w14:paraId="01E82540" w14:textId="77777777" w:rsidR="0025668A" w:rsidRDefault="00804219">
      <w:pPr>
        <w:pStyle w:val="BodyText"/>
        <w:numPr>
          <w:ilvl w:val="0"/>
          <w:numId w:val="3"/>
        </w:numPr>
        <w:tabs>
          <w:tab w:val="left" w:pos="281"/>
        </w:tabs>
        <w:spacing w:before="168" w:line="480" w:lineRule="auto"/>
        <w:ind w:right="314" w:firstLine="0"/>
      </w:pPr>
      <w:r>
        <w:rPr>
          <w:spacing w:val="-1"/>
        </w:rPr>
        <w:t xml:space="preserve">Below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quoted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56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showing</w:t>
      </w:r>
      <w:r>
        <w:rPr>
          <w:spacing w:val="-4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two</w:t>
      </w:r>
      <w:r>
        <w:rPr>
          <w:spacing w:val="30"/>
        </w:rPr>
        <w:t xml:space="preserve"> </w:t>
      </w:r>
      <w:r>
        <w:rPr>
          <w:spacing w:val="-1"/>
        </w:rPr>
        <w:t>separate</w:t>
      </w:r>
      <w:r>
        <w:rPr>
          <w:spacing w:val="-5"/>
        </w:rPr>
        <w:t xml:space="preserve"> </w:t>
      </w:r>
      <w:r>
        <w:rPr>
          <w:spacing w:val="-1"/>
        </w:rPr>
        <w:t>processes.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proofErr w:type="spellStart"/>
      <w:r>
        <w:t>can</w:t>
      </w:r>
      <w:r>
        <w:rPr>
          <w:spacing w:val="-3"/>
        </w:rPr>
        <w:t xml:space="preserve"> </w:t>
      </w:r>
      <w:r>
        <w:t>not</w:t>
      </w:r>
      <w:proofErr w:type="spellEnd"/>
      <w:r>
        <w:rPr>
          <w:spacing w:val="-4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mount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filed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appeal.</w:t>
      </w:r>
    </w:p>
    <w:p w14:paraId="41E9AA31" w14:textId="77777777" w:rsidR="0025668A" w:rsidRDefault="00804219">
      <w:pPr>
        <w:pStyle w:val="BodyText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Act</w:t>
      </w:r>
      <w:r>
        <w:rPr>
          <w:spacing w:val="-6"/>
        </w:rPr>
        <w:t xml:space="preserve"> </w:t>
      </w:r>
      <w:r>
        <w:rPr>
          <w:spacing w:val="-1"/>
        </w:rPr>
        <w:t>provides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follows:</w:t>
      </w:r>
    </w:p>
    <w:p w14:paraId="3C32FE82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5A9081" w14:textId="77777777" w:rsidR="0025668A" w:rsidRDefault="00804219">
      <w:pPr>
        <w:pStyle w:val="Heading1"/>
        <w:spacing w:before="161"/>
        <w:rPr>
          <w:b w:val="0"/>
          <w:bCs w:val="0"/>
        </w:rPr>
      </w:pPr>
      <w:r>
        <w:rPr>
          <w:rFonts w:cs="Times New Roman"/>
          <w:b w:val="0"/>
          <w:bCs w:val="0"/>
          <w:spacing w:val="-1"/>
        </w:rPr>
        <w:t>‘</w:t>
      </w:r>
      <w:r>
        <w:rPr>
          <w:spacing w:val="-1"/>
        </w:rPr>
        <w:t>92D</w:t>
      </w:r>
      <w:r>
        <w:rPr>
          <w:spacing w:val="-4"/>
        </w:rPr>
        <w:t xml:space="preserve"> </w:t>
      </w:r>
      <w:r>
        <w:rPr>
          <w:spacing w:val="-1"/>
        </w:rPr>
        <w:t>Appeals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proofErr w:type="spellStart"/>
      <w:r>
        <w:t>Labour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elsewhere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Act</w:t>
      </w:r>
    </w:p>
    <w:p w14:paraId="2C665F16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5A87A3" w14:textId="77777777" w:rsidR="0025668A" w:rsidRDefault="00804219">
      <w:pPr>
        <w:pStyle w:val="BodyText"/>
        <w:spacing w:before="158" w:line="480" w:lineRule="auto"/>
        <w:ind w:right="207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aggrieved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t>code,</w:t>
      </w:r>
      <w:r>
        <w:rPr>
          <w:spacing w:val="-4"/>
        </w:rPr>
        <w:t xml:space="preserve"> </w:t>
      </w:r>
      <w:r>
        <w:rPr>
          <w:spacing w:val="-1"/>
        </w:rPr>
        <w:t>may,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8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1"/>
        </w:rPr>
        <w:t>may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t>prescribed,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3"/>
        </w:rPr>
        <w:t xml:space="preserve"> </w:t>
      </w:r>
      <w:r>
        <w:t>Court.</w:t>
      </w:r>
    </w:p>
    <w:p w14:paraId="22125E58" w14:textId="77777777" w:rsidR="0025668A" w:rsidRDefault="00804219">
      <w:pPr>
        <w:pStyle w:val="BodyText"/>
      </w:pPr>
      <w:r>
        <w:rPr>
          <w:spacing w:val="-1"/>
        </w:rPr>
        <w:t>----</w:t>
      </w:r>
    </w:p>
    <w:p w14:paraId="35BA1FA0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5C05CE" w14:textId="77777777" w:rsidR="0025668A" w:rsidRDefault="00804219">
      <w:pPr>
        <w:pStyle w:val="Heading1"/>
        <w:spacing w:before="161"/>
        <w:rPr>
          <w:b w:val="0"/>
          <w:bCs w:val="0"/>
        </w:rPr>
      </w:pPr>
      <w:r>
        <w:t>92E</w:t>
      </w:r>
      <w:r>
        <w:rPr>
          <w:spacing w:val="-4"/>
        </w:rPr>
        <w:t xml:space="preserve"> </w:t>
      </w:r>
      <w:r>
        <w:rPr>
          <w:spacing w:val="-1"/>
        </w:rPr>
        <w:t>Appeals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rPr>
          <w:spacing w:val="-1"/>
        </w:rPr>
        <w:t>generally</w:t>
      </w:r>
    </w:p>
    <w:p w14:paraId="25579105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6336D9" w14:textId="77777777" w:rsidR="0025668A" w:rsidRDefault="00804219">
      <w:pPr>
        <w:pStyle w:val="BodyText"/>
        <w:numPr>
          <w:ilvl w:val="0"/>
          <w:numId w:val="2"/>
        </w:numPr>
        <w:tabs>
          <w:tab w:val="left" w:pos="439"/>
        </w:tabs>
        <w:spacing w:before="158" w:line="480" w:lineRule="auto"/>
        <w:ind w:right="523" w:firstLine="0"/>
      </w:pP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merits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73"/>
        </w:rPr>
        <w:t xml:space="preserve"> </w:t>
      </w:r>
      <w:r>
        <w:rPr>
          <w:spacing w:val="-1"/>
        </w:rPr>
        <w:t>appealed</w:t>
      </w:r>
      <w:r>
        <w:rPr>
          <w:spacing w:val="-14"/>
        </w:rPr>
        <w:t xml:space="preserve"> </w:t>
      </w:r>
      <w:r>
        <w:rPr>
          <w:spacing w:val="-1"/>
        </w:rPr>
        <w:t>against.</w:t>
      </w:r>
    </w:p>
    <w:p w14:paraId="183BE7FE" w14:textId="77777777" w:rsidR="0025668A" w:rsidRDefault="00804219">
      <w:pPr>
        <w:pStyle w:val="BodyText"/>
        <w:numPr>
          <w:ilvl w:val="0"/>
          <w:numId w:val="2"/>
        </w:numPr>
        <w:tabs>
          <w:tab w:val="left" w:pos="439"/>
        </w:tabs>
        <w:spacing w:line="480" w:lineRule="auto"/>
        <w:ind w:right="1210" w:firstLine="0"/>
      </w:pP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subsection</w:t>
      </w:r>
      <w:r>
        <w:rPr>
          <w:spacing w:val="-2"/>
        </w:rPr>
        <w:t xml:space="preserve"> </w:t>
      </w:r>
      <w:r>
        <w:rPr>
          <w:spacing w:val="-1"/>
        </w:rPr>
        <w:t>(1)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suspending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rPr>
          <w:spacing w:val="-1"/>
        </w:rPr>
        <w:t>determination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rPr>
          <w:spacing w:val="-1"/>
        </w:rPr>
        <w:t>appealed</w:t>
      </w:r>
      <w:r>
        <w:rPr>
          <w:spacing w:val="-7"/>
        </w:rPr>
        <w:t xml:space="preserve"> </w:t>
      </w:r>
      <w:r>
        <w:rPr>
          <w:spacing w:val="-1"/>
        </w:rPr>
        <w:t>against.</w:t>
      </w:r>
    </w:p>
    <w:p w14:paraId="4D3FC7DA" w14:textId="77777777" w:rsidR="0025668A" w:rsidRDefault="0025668A">
      <w:pPr>
        <w:spacing w:line="480" w:lineRule="auto"/>
        <w:sectPr w:rsidR="0025668A">
          <w:pgSz w:w="11910" w:h="16840"/>
          <w:pgMar w:top="960" w:right="1320" w:bottom="280" w:left="1340" w:header="751" w:footer="0" w:gutter="0"/>
          <w:cols w:space="720"/>
        </w:sectPr>
      </w:pPr>
    </w:p>
    <w:p w14:paraId="22E2C21A" w14:textId="77777777" w:rsidR="0025668A" w:rsidRDefault="002566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3D12FE" w14:textId="77777777" w:rsidR="0025668A" w:rsidRDefault="0025668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20E9946" w14:textId="77777777" w:rsidR="0025668A" w:rsidRDefault="00804219">
      <w:pPr>
        <w:pStyle w:val="BodyText"/>
        <w:numPr>
          <w:ilvl w:val="0"/>
          <w:numId w:val="2"/>
        </w:numPr>
        <w:tabs>
          <w:tab w:val="left" w:pos="439"/>
        </w:tabs>
        <w:spacing w:before="0" w:line="480" w:lineRule="auto"/>
        <w:ind w:right="1023" w:firstLine="0"/>
      </w:pPr>
      <w:r>
        <w:rPr>
          <w:spacing w:val="-1"/>
        </w:rPr>
        <w:t>Pending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interim</w:t>
      </w:r>
      <w:r>
        <w:rPr>
          <w:spacing w:val="75"/>
          <w:w w:val="99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justice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rPr>
          <w:spacing w:val="-1"/>
        </w:rPr>
        <w:t>requires.</w:t>
      </w:r>
    </w:p>
    <w:p w14:paraId="351B0E23" w14:textId="77777777" w:rsidR="0025668A" w:rsidRDefault="00804219">
      <w:pPr>
        <w:pStyle w:val="BodyText"/>
      </w:pPr>
      <w:r>
        <w:rPr>
          <w:spacing w:val="-1"/>
        </w:rPr>
        <w:t>----</w:t>
      </w:r>
    </w:p>
    <w:p w14:paraId="69FA2A5B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37D680" w14:textId="77777777" w:rsidR="0025668A" w:rsidRDefault="00804219">
      <w:pPr>
        <w:pStyle w:val="Heading1"/>
        <w:spacing w:before="158"/>
        <w:rPr>
          <w:b w:val="0"/>
          <w:bCs w:val="0"/>
        </w:rPr>
      </w:pPr>
      <w:r>
        <w:t>92EE</w:t>
      </w:r>
      <w:r>
        <w:rPr>
          <w:spacing w:val="-3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Court</w:t>
      </w:r>
    </w:p>
    <w:p w14:paraId="222CC67E" w14:textId="77777777" w:rsidR="0025668A" w:rsidRDefault="00256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C78905" w14:textId="77777777" w:rsidR="0025668A" w:rsidRDefault="00804219">
      <w:pPr>
        <w:pStyle w:val="BodyText"/>
        <w:numPr>
          <w:ilvl w:val="0"/>
          <w:numId w:val="1"/>
        </w:numPr>
        <w:tabs>
          <w:tab w:val="left" w:pos="439"/>
        </w:tabs>
        <w:spacing w:before="161" w:line="480" w:lineRule="auto"/>
        <w:ind w:right="314" w:firstLine="0"/>
        <w:rPr>
          <w:rFonts w:cs="Times New Roman"/>
        </w:rPr>
      </w:pP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law,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proceedings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conducted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connection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brought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rFonts w:cs="Times New Roman"/>
          <w:spacing w:val="7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rFonts w:cs="Times New Roman"/>
          <w:spacing w:val="-1"/>
        </w:rPr>
        <w:t>—</w:t>
      </w:r>
    </w:p>
    <w:p w14:paraId="43E055F7" w14:textId="77777777" w:rsidR="0025668A" w:rsidRDefault="00804219">
      <w:pPr>
        <w:pStyle w:val="BodyText"/>
        <w:numPr>
          <w:ilvl w:val="1"/>
          <w:numId w:val="1"/>
        </w:numPr>
        <w:tabs>
          <w:tab w:val="left" w:pos="426"/>
        </w:tabs>
        <w:spacing w:before="170"/>
        <w:ind w:firstLine="0"/>
      </w:pPr>
      <w:r>
        <w:rPr>
          <w:spacing w:val="-1"/>
        </w:rPr>
        <w:t>absence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jurisdiction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arbitrator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adjudicating</w:t>
      </w:r>
      <w:r>
        <w:rPr>
          <w:spacing w:val="-6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rPr>
          <w:spacing w:val="-1"/>
        </w:rPr>
        <w:t>concerned;</w:t>
      </w:r>
    </w:p>
    <w:p w14:paraId="104EB3B5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50EB77" w14:textId="77777777" w:rsidR="0025668A" w:rsidRDefault="00804219">
      <w:pPr>
        <w:pStyle w:val="BodyText"/>
        <w:numPr>
          <w:ilvl w:val="1"/>
          <w:numId w:val="1"/>
        </w:numPr>
        <w:tabs>
          <w:tab w:val="left" w:pos="439"/>
        </w:tabs>
        <w:spacing w:before="158" w:line="619" w:lineRule="auto"/>
        <w:ind w:right="161" w:firstLine="0"/>
      </w:pP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cause,</w:t>
      </w:r>
      <w:r>
        <w:rPr>
          <w:spacing w:val="-2"/>
        </w:rPr>
        <w:t xml:space="preserve"> </w:t>
      </w:r>
      <w:r>
        <w:t>bias,</w:t>
      </w:r>
      <w:r>
        <w:rPr>
          <w:spacing w:val="-3"/>
        </w:rPr>
        <w:t xml:space="preserve"> </w:t>
      </w:r>
      <w:r>
        <w:rPr>
          <w:spacing w:val="-1"/>
        </w:rPr>
        <w:t>malice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corruption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arbitrator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adjudicating</w:t>
      </w:r>
      <w:r>
        <w:rPr>
          <w:spacing w:val="71"/>
        </w:rPr>
        <w:t xml:space="preserve"> </w:t>
      </w:r>
      <w:r>
        <w:t>authority</w:t>
      </w:r>
      <w:r>
        <w:rPr>
          <w:spacing w:val="-21"/>
        </w:rPr>
        <w:t xml:space="preserve"> </w:t>
      </w:r>
      <w:r>
        <w:rPr>
          <w:spacing w:val="-1"/>
        </w:rPr>
        <w:t>concerned:</w:t>
      </w:r>
    </w:p>
    <w:p w14:paraId="5965FD5C" w14:textId="77777777" w:rsidR="0025668A" w:rsidRDefault="00804219">
      <w:pPr>
        <w:pStyle w:val="BodyText"/>
        <w:numPr>
          <w:ilvl w:val="1"/>
          <w:numId w:val="1"/>
        </w:numPr>
        <w:tabs>
          <w:tab w:val="left" w:pos="427"/>
        </w:tabs>
        <w:spacing w:before="14" w:line="480" w:lineRule="auto"/>
        <w:ind w:right="809" w:firstLine="0"/>
      </w:pPr>
      <w:r>
        <w:rPr>
          <w:spacing w:val="-1"/>
        </w:rPr>
        <w:t>gross</w:t>
      </w:r>
      <w:r>
        <w:rPr>
          <w:spacing w:val="-6"/>
        </w:rPr>
        <w:t xml:space="preserve"> </w:t>
      </w:r>
      <w:r>
        <w:t>irregularity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proceedings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arbitrator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adjudicating</w:t>
      </w:r>
      <w:r>
        <w:rPr>
          <w:spacing w:val="57"/>
        </w:rPr>
        <w:t xml:space="preserve"> </w:t>
      </w:r>
      <w:r>
        <w:t>authority</w:t>
      </w:r>
      <w:r>
        <w:rPr>
          <w:spacing w:val="-19"/>
        </w:rPr>
        <w:t xml:space="preserve"> </w:t>
      </w:r>
      <w:r>
        <w:rPr>
          <w:spacing w:val="-1"/>
        </w:rPr>
        <w:t>concerned.</w:t>
      </w:r>
    </w:p>
    <w:p w14:paraId="38B5970D" w14:textId="77777777" w:rsidR="0025668A" w:rsidRDefault="00804219">
      <w:pPr>
        <w:pStyle w:val="BodyText"/>
        <w:numPr>
          <w:ilvl w:val="0"/>
          <w:numId w:val="1"/>
        </w:numPr>
        <w:tabs>
          <w:tab w:val="left" w:pos="439"/>
        </w:tabs>
        <w:spacing w:line="480" w:lineRule="auto"/>
        <w:ind w:right="314" w:firstLine="0"/>
        <w:rPr>
          <w:rFonts w:cs="Times New Roman"/>
        </w:rPr>
      </w:pPr>
      <w:r>
        <w:rPr>
          <w:spacing w:val="-1"/>
        </w:rPr>
        <w:t>Nothing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subsection</w:t>
      </w:r>
      <w:r>
        <w:rPr>
          <w:spacing w:val="-4"/>
        </w:rPr>
        <w:t xml:space="preserve"> </w:t>
      </w:r>
      <w:r>
        <w:rPr>
          <w:spacing w:val="-1"/>
        </w:rPr>
        <w:t>(1)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affect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proceedings</w:t>
      </w:r>
      <w:r>
        <w:rPr>
          <w:rFonts w:cs="Times New Roman"/>
          <w:spacing w:val="5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decisions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inferior</w:t>
      </w:r>
      <w:r>
        <w:rPr>
          <w:spacing w:val="-5"/>
        </w:rPr>
        <w:t xml:space="preserve"> </w:t>
      </w:r>
      <w:r>
        <w:t>courts,</w:t>
      </w:r>
      <w:r>
        <w:rPr>
          <w:spacing w:val="-5"/>
        </w:rPr>
        <w:t xml:space="preserve"> </w:t>
      </w:r>
      <w:r>
        <w:rPr>
          <w:spacing w:val="-1"/>
        </w:rPr>
        <w:t>tribunals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authorities.</w:t>
      </w:r>
      <w:r>
        <w:rPr>
          <w:rFonts w:cs="Times New Roman"/>
        </w:rPr>
        <w:t>’</w:t>
      </w:r>
    </w:p>
    <w:p w14:paraId="2970A564" w14:textId="77777777" w:rsidR="0025668A" w:rsidRDefault="00804219">
      <w:pPr>
        <w:pStyle w:val="BodyText"/>
        <w:numPr>
          <w:ilvl w:val="0"/>
          <w:numId w:val="3"/>
        </w:numPr>
        <w:tabs>
          <w:tab w:val="left" w:pos="281"/>
        </w:tabs>
        <w:spacing w:line="480" w:lineRule="auto"/>
        <w:ind w:right="565" w:firstLine="0"/>
      </w:pP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proofErr w:type="gramStart"/>
      <w:r>
        <w:t>Court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54"/>
        </w:rPr>
        <w:t xml:space="preserve"> </w:t>
      </w:r>
      <w:r>
        <w:t>Statutory</w:t>
      </w:r>
      <w:r>
        <w:rPr>
          <w:spacing w:val="-7"/>
        </w:rPr>
        <w:t xml:space="preserve"> </w:t>
      </w:r>
      <w:r>
        <w:rPr>
          <w:spacing w:val="-1"/>
        </w:rPr>
        <w:t>Instrument</w:t>
      </w:r>
      <w:r>
        <w:rPr>
          <w:spacing w:val="-3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2017(the</w:t>
      </w:r>
      <w:r>
        <w:rPr>
          <w:spacing w:val="-5"/>
        </w:rPr>
        <w:t xml:space="preserve"> </w:t>
      </w:r>
      <w:r>
        <w:rPr>
          <w:spacing w:val="-1"/>
        </w:rPr>
        <w:t>Rules)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rPr>
          <w:spacing w:val="-1"/>
        </w:rPr>
        <w:t>situations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party</w:t>
      </w:r>
      <w:r>
        <w:rPr>
          <w:spacing w:val="-6"/>
        </w:rPr>
        <w:t xml:space="preserve"> </w:t>
      </w:r>
      <w:r>
        <w:rPr>
          <w:spacing w:val="-1"/>
        </w:rPr>
        <w:t>wants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note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appeal and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wishes</w:t>
      </w:r>
      <w:r>
        <w:rPr>
          <w:spacing w:val="5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6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review.</w:t>
      </w:r>
      <w:r>
        <w:rPr>
          <w:spacing w:val="55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rPr>
          <w:spacing w:val="-1"/>
        </w:rPr>
        <w:t>19(3)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follows:</w:t>
      </w:r>
    </w:p>
    <w:p w14:paraId="6185B4BC" w14:textId="77777777" w:rsidR="0025668A" w:rsidRDefault="00804219">
      <w:pPr>
        <w:pStyle w:val="BodyText"/>
        <w:spacing w:before="168" w:line="480" w:lineRule="auto"/>
        <w:ind w:right="207"/>
        <w:rPr>
          <w:rFonts w:cs="Times New Roman"/>
        </w:rPr>
      </w:pPr>
      <w:proofErr w:type="gramStart"/>
      <w:r>
        <w:rPr>
          <w:rFonts w:cs="Times New Roman"/>
        </w:rPr>
        <w:t>‘</w:t>
      </w:r>
      <w:r>
        <w:rPr>
          <w:rFonts w:cs="Times New Roman"/>
          <w:spacing w:val="-4"/>
        </w:rPr>
        <w:t xml:space="preserve"> </w:t>
      </w:r>
      <w:r>
        <w:t>(</w:t>
      </w:r>
      <w:proofErr w:type="gramEnd"/>
      <w:r>
        <w:t>3)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rPr>
          <w:spacing w:val="-1"/>
        </w:rPr>
        <w:t>an appeal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wishes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seek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proceedings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6"/>
        </w:rPr>
        <w:t xml:space="preserve"> </w:t>
      </w:r>
      <w:r>
        <w:t>makes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1"/>
        </w:rPr>
        <w:t>shall,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rPr>
          <w:spacing w:val="-1"/>
        </w:rPr>
        <w:t>time,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rFonts w:cs="Times New Roman"/>
          <w:spacing w:val="65"/>
          <w:w w:val="9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4"/>
        </w:rPr>
        <w:t xml:space="preserve"> </w:t>
      </w:r>
      <w:r>
        <w:rPr>
          <w:spacing w:val="-1"/>
        </w:rP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rPr>
          <w:spacing w:val="-3"/>
        </w:rPr>
        <w:t xml:space="preserve">LC </w:t>
      </w:r>
      <w:r>
        <w:t>4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rule.</w:t>
      </w:r>
      <w:r>
        <w:rPr>
          <w:rFonts w:cs="Times New Roman"/>
          <w:spacing w:val="-1"/>
        </w:rPr>
        <w:t>’</w:t>
      </w:r>
    </w:p>
    <w:p w14:paraId="61736E1B" w14:textId="77777777" w:rsidR="0025668A" w:rsidRDefault="0025668A">
      <w:pPr>
        <w:spacing w:line="480" w:lineRule="auto"/>
        <w:rPr>
          <w:rFonts w:ascii="Times New Roman" w:eastAsia="Times New Roman" w:hAnsi="Times New Roman" w:cs="Times New Roman"/>
        </w:rPr>
        <w:sectPr w:rsidR="0025668A">
          <w:pgSz w:w="11910" w:h="16840"/>
          <w:pgMar w:top="960" w:right="1320" w:bottom="280" w:left="1340" w:header="751" w:footer="0" w:gutter="0"/>
          <w:cols w:space="720"/>
        </w:sectPr>
      </w:pPr>
    </w:p>
    <w:p w14:paraId="2453EB89" w14:textId="77777777" w:rsidR="0025668A" w:rsidRDefault="0025668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7FA58F" w14:textId="77777777" w:rsidR="0025668A" w:rsidRDefault="0025668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35FF4108" w14:textId="77777777" w:rsidR="0025668A" w:rsidRDefault="00804219">
      <w:pPr>
        <w:pStyle w:val="BodyText"/>
        <w:numPr>
          <w:ilvl w:val="0"/>
          <w:numId w:val="3"/>
        </w:numPr>
        <w:tabs>
          <w:tab w:val="left" w:pos="281"/>
        </w:tabs>
        <w:spacing w:before="0" w:line="480" w:lineRule="auto"/>
        <w:ind w:right="207" w:firstLine="0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above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rPr>
          <w:spacing w:val="-1"/>
        </w:rPr>
        <w:t>show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Legislature</w:t>
      </w:r>
      <w:r>
        <w:rPr>
          <w:spacing w:val="-6"/>
        </w:rPr>
        <w:t xml:space="preserve"> </w:t>
      </w:r>
      <w:r>
        <w:rPr>
          <w:spacing w:val="-1"/>
        </w:rPr>
        <w:t>anticipated</w:t>
      </w:r>
      <w:r>
        <w:rPr>
          <w:spacing w:val="-5"/>
        </w:rPr>
        <w:t xml:space="preserve"> </w:t>
      </w:r>
      <w:r>
        <w:rPr>
          <w:spacing w:val="-1"/>
        </w:rPr>
        <w:t>situations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litigant</w:t>
      </w:r>
      <w:r>
        <w:rPr>
          <w:w w:val="99"/>
        </w:rPr>
        <w:t xml:space="preserve"> </w:t>
      </w:r>
      <w:r>
        <w:rPr>
          <w:spacing w:val="42"/>
          <w:w w:val="99"/>
        </w:rPr>
        <w:t xml:space="preserve"> 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rPr>
          <w:spacing w:val="-1"/>
        </w:rPr>
        <w:t>processes</w:t>
      </w:r>
      <w:r>
        <w:rPr>
          <w:spacing w:val="-2"/>
        </w:rPr>
        <w:t xml:space="preserve"> </w:t>
      </w:r>
      <w:r>
        <w:rPr>
          <w:spacing w:val="-1"/>
        </w:rPr>
        <w:t>done.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litigant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free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both</w:t>
      </w:r>
      <w:r>
        <w:rPr>
          <w:spacing w:val="-4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them.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rPr>
          <w:spacing w:val="-1"/>
        </w:rPr>
        <w:t xml:space="preserve">therefore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reason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resort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t>pursuing</w:t>
      </w:r>
      <w:r>
        <w:rPr>
          <w:spacing w:val="61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equally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litigant</w:t>
      </w:r>
      <w:r>
        <w:rPr>
          <w:spacing w:val="-3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noting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1"/>
        </w:rPr>
        <w:t>they</w:t>
      </w:r>
      <w:r>
        <w:rPr>
          <w:spacing w:val="-6"/>
        </w:rPr>
        <w:t xml:space="preserve"> </w:t>
      </w:r>
      <w:r>
        <w:rPr>
          <w:spacing w:val="-1"/>
        </w:rPr>
        <w:t>want</w:t>
      </w:r>
      <w:r>
        <w:rPr>
          <w:spacing w:val="-4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review.</w:t>
      </w:r>
    </w:p>
    <w:p w14:paraId="1C6EA0D5" w14:textId="77777777" w:rsidR="0025668A" w:rsidRDefault="00804219">
      <w:pPr>
        <w:pStyle w:val="BodyText"/>
        <w:numPr>
          <w:ilvl w:val="0"/>
          <w:numId w:val="3"/>
        </w:numPr>
        <w:tabs>
          <w:tab w:val="left" w:pos="401"/>
        </w:tabs>
        <w:spacing w:line="480" w:lineRule="auto"/>
        <w:ind w:right="314" w:firstLine="0"/>
      </w:pP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already</w:t>
      </w:r>
      <w:r>
        <w:rPr>
          <w:spacing w:val="-8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concession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rPr>
          <w:spacing w:val="-1"/>
        </w:rPr>
        <w:t>made.</w:t>
      </w:r>
      <w:r>
        <w:rPr>
          <w:spacing w:val="-4"/>
        </w:rPr>
        <w:t xml:space="preserve"> </w:t>
      </w:r>
      <w:r>
        <w:t>This</w:t>
      </w:r>
      <w:r>
        <w:rPr>
          <w:spacing w:val="53"/>
          <w:w w:val="99"/>
        </w:rPr>
        <w:t xml:space="preserve"> </w:t>
      </w:r>
      <w:r>
        <w:rPr>
          <w:spacing w:val="-1"/>
        </w:rPr>
        <w:t>means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me.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struck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roll.</w:t>
      </w:r>
    </w:p>
    <w:p w14:paraId="5B1CC572" w14:textId="77777777" w:rsidR="0025668A" w:rsidRDefault="00804219">
      <w:pPr>
        <w:pStyle w:val="BodyText"/>
        <w:spacing w:before="168"/>
      </w:pPr>
      <w:r>
        <w:rPr>
          <w:spacing w:val="-2"/>
        </w:rPr>
        <w:t>In</w:t>
      </w:r>
      <w:r>
        <w:rPr>
          <w:spacing w:val="-3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foregoing</w:t>
      </w:r>
      <w:proofErr w:type="gramEnd"/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ordered</w:t>
      </w:r>
      <w:r>
        <w:rPr>
          <w:spacing w:val="-3"/>
        </w:rPr>
        <w:t xml:space="preserve"> </w:t>
      </w:r>
      <w:r>
        <w:t>that:</w:t>
      </w:r>
    </w:p>
    <w:p w14:paraId="79CF9DD9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E77C34" w14:textId="77777777" w:rsidR="0025668A" w:rsidRDefault="00804219">
      <w:pPr>
        <w:pStyle w:val="BodyText"/>
        <w:spacing w:before="161"/>
      </w:pPr>
      <w:r>
        <w:t>The</w:t>
      </w:r>
      <w:r>
        <w:rPr>
          <w:spacing w:val="-6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rPr>
          <w:spacing w:val="-1"/>
        </w:rPr>
        <w:t>struck</w:t>
      </w:r>
      <w:r>
        <w:rPr>
          <w:spacing w:val="-3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roll.</w:t>
      </w:r>
    </w:p>
    <w:p w14:paraId="47949FCC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C324D6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68E368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E8F96D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B5B320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A59517" w14:textId="77777777" w:rsidR="0025668A" w:rsidRDefault="0025668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554B42" w14:textId="77777777" w:rsidR="0025668A" w:rsidRDefault="00804219">
      <w:pPr>
        <w:pStyle w:val="Heading2"/>
        <w:spacing w:before="204"/>
        <w:rPr>
          <w:b w:val="0"/>
          <w:bCs w:val="0"/>
          <w:i w:val="0"/>
        </w:rPr>
      </w:pPr>
      <w:r>
        <w:rPr>
          <w:spacing w:val="-1"/>
        </w:rPr>
        <w:t>TARUGARIRA</w:t>
      </w:r>
      <w:r>
        <w:rPr>
          <w:spacing w:val="-10"/>
        </w:rPr>
        <w:t xml:space="preserve"> </w:t>
      </w:r>
      <w:r>
        <w:rPr>
          <w:spacing w:val="-1"/>
        </w:rPr>
        <w:t>SANDE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ATTORNEYS</w:t>
      </w:r>
      <w:r>
        <w:rPr>
          <w:spacing w:val="-8"/>
        </w:rPr>
        <w:t xml:space="preserve"> </w:t>
      </w:r>
      <w:r>
        <w:rPr>
          <w:spacing w:val="-1"/>
        </w:rPr>
        <w:t>,APPELLANT’S</w:t>
      </w:r>
      <w:proofErr w:type="gramEnd"/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rPr>
          <w:spacing w:val="-1"/>
        </w:rPr>
        <w:t>PRACTITIONERS</w:t>
      </w:r>
    </w:p>
    <w:p w14:paraId="1D34C36C" w14:textId="77777777" w:rsidR="0025668A" w:rsidRDefault="0025668A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C39D2AB" w14:textId="77777777" w:rsidR="0025668A" w:rsidRDefault="00804219">
      <w:pPr>
        <w:spacing w:before="158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CIVIL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DIVISION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ATTORNEY GENERAL’S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OFFICE,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</w:p>
    <w:p w14:paraId="215398BB" w14:textId="77777777" w:rsidR="0025668A" w:rsidRDefault="0025668A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F16F0AA" w14:textId="77777777" w:rsidR="0025668A" w:rsidRDefault="0080421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RESPONDENTS</w:t>
      </w:r>
    </w:p>
    <w:p w14:paraId="4E1B5C1C" w14:textId="5CEBF45E" w:rsidR="0025668A" w:rsidRDefault="0025668A">
      <w:pPr>
        <w:spacing w:line="200" w:lineRule="atLeast"/>
        <w:ind w:left="1808"/>
        <w:rPr>
          <w:rFonts w:ascii="Times New Roman" w:eastAsia="Times New Roman" w:hAnsi="Times New Roman" w:cs="Times New Roman"/>
          <w:sz w:val="20"/>
          <w:szCs w:val="20"/>
        </w:rPr>
      </w:pPr>
    </w:p>
    <w:sectPr w:rsidR="0025668A">
      <w:pgSz w:w="11910" w:h="16840"/>
      <w:pgMar w:top="960" w:right="1320" w:bottom="280" w:left="134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02F44" w14:textId="77777777" w:rsidR="00CB49CE" w:rsidRDefault="00CB49CE">
      <w:r>
        <w:separator/>
      </w:r>
    </w:p>
  </w:endnote>
  <w:endnote w:type="continuationSeparator" w:id="0">
    <w:p w14:paraId="3551B6DF" w14:textId="77777777" w:rsidR="00CB49CE" w:rsidRDefault="00CB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7A2E8" w14:textId="77777777" w:rsidR="00CB49CE" w:rsidRDefault="00CB49CE">
      <w:r>
        <w:separator/>
      </w:r>
    </w:p>
  </w:footnote>
  <w:footnote w:type="continuationSeparator" w:id="0">
    <w:p w14:paraId="2004047A" w14:textId="77777777" w:rsidR="00CB49CE" w:rsidRDefault="00CB4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5EF0" w14:textId="77777777" w:rsidR="0025668A" w:rsidRDefault="00000000">
    <w:pPr>
      <w:spacing w:line="14" w:lineRule="auto"/>
      <w:rPr>
        <w:sz w:val="20"/>
        <w:szCs w:val="20"/>
      </w:rPr>
    </w:pPr>
    <w:r>
      <w:pict w14:anchorId="4BD7ED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pt;margin-top:36.55pt;width:9.6pt;height:13.05pt;z-index:-251658752;mso-position-horizontal-relative:page;mso-position-vertical-relative:page" filled="f" stroked="f">
          <v:textbox inset="0,0,0,0">
            <w:txbxContent>
              <w:p w14:paraId="35C135C8" w14:textId="77777777" w:rsidR="0025668A" w:rsidRDefault="00804219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B02D1"/>
    <w:multiLevelType w:val="hybridMultilevel"/>
    <w:tmpl w:val="59FEEDF8"/>
    <w:lvl w:ilvl="0" w:tplc="08BC5DAC">
      <w:start w:val="1"/>
      <w:numFmt w:val="decimal"/>
      <w:lvlText w:val="(%1)"/>
      <w:lvlJc w:val="left"/>
      <w:pPr>
        <w:ind w:left="100"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CA25CE2">
      <w:start w:val="1"/>
      <w:numFmt w:val="bullet"/>
      <w:lvlText w:val="•"/>
      <w:lvlJc w:val="left"/>
      <w:pPr>
        <w:ind w:left="1015" w:hanging="339"/>
      </w:pPr>
      <w:rPr>
        <w:rFonts w:hint="default"/>
      </w:rPr>
    </w:lvl>
    <w:lvl w:ilvl="2" w:tplc="B8B81208">
      <w:start w:val="1"/>
      <w:numFmt w:val="bullet"/>
      <w:lvlText w:val="•"/>
      <w:lvlJc w:val="left"/>
      <w:pPr>
        <w:ind w:left="1929" w:hanging="339"/>
      </w:pPr>
      <w:rPr>
        <w:rFonts w:hint="default"/>
      </w:rPr>
    </w:lvl>
    <w:lvl w:ilvl="3" w:tplc="03CCE530">
      <w:start w:val="1"/>
      <w:numFmt w:val="bullet"/>
      <w:lvlText w:val="•"/>
      <w:lvlJc w:val="left"/>
      <w:pPr>
        <w:ind w:left="2844" w:hanging="339"/>
      </w:pPr>
      <w:rPr>
        <w:rFonts w:hint="default"/>
      </w:rPr>
    </w:lvl>
    <w:lvl w:ilvl="4" w:tplc="EA30F0E8">
      <w:start w:val="1"/>
      <w:numFmt w:val="bullet"/>
      <w:lvlText w:val="•"/>
      <w:lvlJc w:val="left"/>
      <w:pPr>
        <w:ind w:left="3758" w:hanging="339"/>
      </w:pPr>
      <w:rPr>
        <w:rFonts w:hint="default"/>
      </w:rPr>
    </w:lvl>
    <w:lvl w:ilvl="5" w:tplc="B2F85496">
      <w:start w:val="1"/>
      <w:numFmt w:val="bullet"/>
      <w:lvlText w:val="•"/>
      <w:lvlJc w:val="left"/>
      <w:pPr>
        <w:ind w:left="4673" w:hanging="339"/>
      </w:pPr>
      <w:rPr>
        <w:rFonts w:hint="default"/>
      </w:rPr>
    </w:lvl>
    <w:lvl w:ilvl="6" w:tplc="63A8C3BE">
      <w:start w:val="1"/>
      <w:numFmt w:val="bullet"/>
      <w:lvlText w:val="•"/>
      <w:lvlJc w:val="left"/>
      <w:pPr>
        <w:ind w:left="5588" w:hanging="339"/>
      </w:pPr>
      <w:rPr>
        <w:rFonts w:hint="default"/>
      </w:rPr>
    </w:lvl>
    <w:lvl w:ilvl="7" w:tplc="E36E767A">
      <w:start w:val="1"/>
      <w:numFmt w:val="bullet"/>
      <w:lvlText w:val="•"/>
      <w:lvlJc w:val="left"/>
      <w:pPr>
        <w:ind w:left="6502" w:hanging="339"/>
      </w:pPr>
      <w:rPr>
        <w:rFonts w:hint="default"/>
      </w:rPr>
    </w:lvl>
    <w:lvl w:ilvl="8" w:tplc="CA7220A0">
      <w:start w:val="1"/>
      <w:numFmt w:val="bullet"/>
      <w:lvlText w:val="•"/>
      <w:lvlJc w:val="left"/>
      <w:pPr>
        <w:ind w:left="7417" w:hanging="339"/>
      </w:pPr>
      <w:rPr>
        <w:rFonts w:hint="default"/>
      </w:rPr>
    </w:lvl>
  </w:abstractNum>
  <w:abstractNum w:abstractNumId="1" w15:restartNumberingAfterBreak="0">
    <w:nsid w:val="440245F5"/>
    <w:multiLevelType w:val="hybridMultilevel"/>
    <w:tmpl w:val="3C026E86"/>
    <w:lvl w:ilvl="0" w:tplc="A2EE30DA">
      <w:start w:val="1"/>
      <w:numFmt w:val="decimal"/>
      <w:lvlText w:val="%1."/>
      <w:lvlJc w:val="left"/>
      <w:pPr>
        <w:ind w:left="100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FCEAB8E">
      <w:start w:val="1"/>
      <w:numFmt w:val="bullet"/>
      <w:lvlText w:val="•"/>
      <w:lvlJc w:val="left"/>
      <w:pPr>
        <w:ind w:left="1077" w:hanging="180"/>
      </w:pPr>
      <w:rPr>
        <w:rFonts w:hint="default"/>
      </w:rPr>
    </w:lvl>
    <w:lvl w:ilvl="2" w:tplc="E5F21C32">
      <w:start w:val="1"/>
      <w:numFmt w:val="bullet"/>
      <w:lvlText w:val="•"/>
      <w:lvlJc w:val="left"/>
      <w:pPr>
        <w:ind w:left="2053" w:hanging="180"/>
      </w:pPr>
      <w:rPr>
        <w:rFonts w:hint="default"/>
      </w:rPr>
    </w:lvl>
    <w:lvl w:ilvl="3" w:tplc="2F9030A8">
      <w:start w:val="1"/>
      <w:numFmt w:val="bullet"/>
      <w:lvlText w:val="•"/>
      <w:lvlJc w:val="left"/>
      <w:pPr>
        <w:ind w:left="3030" w:hanging="180"/>
      </w:pPr>
      <w:rPr>
        <w:rFonts w:hint="default"/>
      </w:rPr>
    </w:lvl>
    <w:lvl w:ilvl="4" w:tplc="2A6AAAB8">
      <w:start w:val="1"/>
      <w:numFmt w:val="bullet"/>
      <w:lvlText w:val="•"/>
      <w:lvlJc w:val="left"/>
      <w:pPr>
        <w:ind w:left="4006" w:hanging="180"/>
      </w:pPr>
      <w:rPr>
        <w:rFonts w:hint="default"/>
      </w:rPr>
    </w:lvl>
    <w:lvl w:ilvl="5" w:tplc="D6F87814">
      <w:start w:val="1"/>
      <w:numFmt w:val="bullet"/>
      <w:lvlText w:val="•"/>
      <w:lvlJc w:val="left"/>
      <w:pPr>
        <w:ind w:left="4983" w:hanging="180"/>
      </w:pPr>
      <w:rPr>
        <w:rFonts w:hint="default"/>
      </w:rPr>
    </w:lvl>
    <w:lvl w:ilvl="6" w:tplc="0192865A">
      <w:start w:val="1"/>
      <w:numFmt w:val="bullet"/>
      <w:lvlText w:val="•"/>
      <w:lvlJc w:val="left"/>
      <w:pPr>
        <w:ind w:left="5960" w:hanging="180"/>
      </w:pPr>
      <w:rPr>
        <w:rFonts w:hint="default"/>
      </w:rPr>
    </w:lvl>
    <w:lvl w:ilvl="7" w:tplc="8F02E178">
      <w:start w:val="1"/>
      <w:numFmt w:val="bullet"/>
      <w:lvlText w:val="•"/>
      <w:lvlJc w:val="left"/>
      <w:pPr>
        <w:ind w:left="6936" w:hanging="180"/>
      </w:pPr>
      <w:rPr>
        <w:rFonts w:hint="default"/>
      </w:rPr>
    </w:lvl>
    <w:lvl w:ilvl="8" w:tplc="4C9671F8">
      <w:start w:val="1"/>
      <w:numFmt w:val="bullet"/>
      <w:lvlText w:val="•"/>
      <w:lvlJc w:val="left"/>
      <w:pPr>
        <w:ind w:left="7913" w:hanging="180"/>
      </w:pPr>
      <w:rPr>
        <w:rFonts w:hint="default"/>
      </w:rPr>
    </w:lvl>
  </w:abstractNum>
  <w:abstractNum w:abstractNumId="2" w15:restartNumberingAfterBreak="0">
    <w:nsid w:val="6E656A96"/>
    <w:multiLevelType w:val="hybridMultilevel"/>
    <w:tmpl w:val="7518A172"/>
    <w:lvl w:ilvl="0" w:tplc="F90A99C0">
      <w:start w:val="1"/>
      <w:numFmt w:val="decimal"/>
      <w:lvlText w:val="(%1)"/>
      <w:lvlJc w:val="left"/>
      <w:pPr>
        <w:ind w:left="100"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D9030CE">
      <w:start w:val="1"/>
      <w:numFmt w:val="lowerLetter"/>
      <w:lvlText w:val="(%2)"/>
      <w:lvlJc w:val="left"/>
      <w:pPr>
        <w:ind w:left="100" w:hanging="32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AA2E11D4">
      <w:start w:val="1"/>
      <w:numFmt w:val="bullet"/>
      <w:lvlText w:val="•"/>
      <w:lvlJc w:val="left"/>
      <w:pPr>
        <w:ind w:left="1116" w:hanging="325"/>
      </w:pPr>
      <w:rPr>
        <w:rFonts w:hint="default"/>
      </w:rPr>
    </w:lvl>
    <w:lvl w:ilvl="3" w:tplc="2FD457C6">
      <w:start w:val="1"/>
      <w:numFmt w:val="bullet"/>
      <w:lvlText w:val="•"/>
      <w:lvlJc w:val="left"/>
      <w:pPr>
        <w:ind w:left="2132" w:hanging="325"/>
      </w:pPr>
      <w:rPr>
        <w:rFonts w:hint="default"/>
      </w:rPr>
    </w:lvl>
    <w:lvl w:ilvl="4" w:tplc="AEC8994A">
      <w:start w:val="1"/>
      <w:numFmt w:val="bullet"/>
      <w:lvlText w:val="•"/>
      <w:lvlJc w:val="left"/>
      <w:pPr>
        <w:ind w:left="3149" w:hanging="325"/>
      </w:pPr>
      <w:rPr>
        <w:rFonts w:hint="default"/>
      </w:rPr>
    </w:lvl>
    <w:lvl w:ilvl="5" w:tplc="452CFED8">
      <w:start w:val="1"/>
      <w:numFmt w:val="bullet"/>
      <w:lvlText w:val="•"/>
      <w:lvlJc w:val="left"/>
      <w:pPr>
        <w:ind w:left="4165" w:hanging="325"/>
      </w:pPr>
      <w:rPr>
        <w:rFonts w:hint="default"/>
      </w:rPr>
    </w:lvl>
    <w:lvl w:ilvl="6" w:tplc="46E29F60">
      <w:start w:val="1"/>
      <w:numFmt w:val="bullet"/>
      <w:lvlText w:val="•"/>
      <w:lvlJc w:val="left"/>
      <w:pPr>
        <w:ind w:left="5181" w:hanging="325"/>
      </w:pPr>
      <w:rPr>
        <w:rFonts w:hint="default"/>
      </w:rPr>
    </w:lvl>
    <w:lvl w:ilvl="7" w:tplc="BC76A9DA">
      <w:start w:val="1"/>
      <w:numFmt w:val="bullet"/>
      <w:lvlText w:val="•"/>
      <w:lvlJc w:val="left"/>
      <w:pPr>
        <w:ind w:left="6197" w:hanging="325"/>
      </w:pPr>
      <w:rPr>
        <w:rFonts w:hint="default"/>
      </w:rPr>
    </w:lvl>
    <w:lvl w:ilvl="8" w:tplc="B78C1E3E">
      <w:start w:val="1"/>
      <w:numFmt w:val="bullet"/>
      <w:lvlText w:val="•"/>
      <w:lvlJc w:val="left"/>
      <w:pPr>
        <w:ind w:left="7213" w:hanging="325"/>
      </w:pPr>
      <w:rPr>
        <w:rFonts w:hint="default"/>
      </w:rPr>
    </w:lvl>
  </w:abstractNum>
  <w:abstractNum w:abstractNumId="3" w15:restartNumberingAfterBreak="0">
    <w:nsid w:val="7E694A0F"/>
    <w:multiLevelType w:val="hybridMultilevel"/>
    <w:tmpl w:val="CE6242D4"/>
    <w:lvl w:ilvl="0" w:tplc="4EE62296">
      <w:start w:val="2"/>
      <w:numFmt w:val="decimal"/>
      <w:lvlText w:val="%1."/>
      <w:lvlJc w:val="left"/>
      <w:pPr>
        <w:ind w:left="100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32A4A50">
      <w:start w:val="1"/>
      <w:numFmt w:val="bullet"/>
      <w:lvlText w:val="•"/>
      <w:lvlJc w:val="left"/>
      <w:pPr>
        <w:ind w:left="1015" w:hanging="180"/>
      </w:pPr>
      <w:rPr>
        <w:rFonts w:hint="default"/>
      </w:rPr>
    </w:lvl>
    <w:lvl w:ilvl="2" w:tplc="3E3E505E">
      <w:start w:val="1"/>
      <w:numFmt w:val="bullet"/>
      <w:lvlText w:val="•"/>
      <w:lvlJc w:val="left"/>
      <w:pPr>
        <w:ind w:left="1929" w:hanging="180"/>
      </w:pPr>
      <w:rPr>
        <w:rFonts w:hint="default"/>
      </w:rPr>
    </w:lvl>
    <w:lvl w:ilvl="3" w:tplc="A2DEB310">
      <w:start w:val="1"/>
      <w:numFmt w:val="bullet"/>
      <w:lvlText w:val="•"/>
      <w:lvlJc w:val="left"/>
      <w:pPr>
        <w:ind w:left="2844" w:hanging="180"/>
      </w:pPr>
      <w:rPr>
        <w:rFonts w:hint="default"/>
      </w:rPr>
    </w:lvl>
    <w:lvl w:ilvl="4" w:tplc="0078781A">
      <w:start w:val="1"/>
      <w:numFmt w:val="bullet"/>
      <w:lvlText w:val="•"/>
      <w:lvlJc w:val="left"/>
      <w:pPr>
        <w:ind w:left="3758" w:hanging="180"/>
      </w:pPr>
      <w:rPr>
        <w:rFonts w:hint="default"/>
      </w:rPr>
    </w:lvl>
    <w:lvl w:ilvl="5" w:tplc="FF1C876A">
      <w:start w:val="1"/>
      <w:numFmt w:val="bullet"/>
      <w:lvlText w:val="•"/>
      <w:lvlJc w:val="left"/>
      <w:pPr>
        <w:ind w:left="4673" w:hanging="180"/>
      </w:pPr>
      <w:rPr>
        <w:rFonts w:hint="default"/>
      </w:rPr>
    </w:lvl>
    <w:lvl w:ilvl="6" w:tplc="4DC85F50">
      <w:start w:val="1"/>
      <w:numFmt w:val="bullet"/>
      <w:lvlText w:val="•"/>
      <w:lvlJc w:val="left"/>
      <w:pPr>
        <w:ind w:left="5588" w:hanging="180"/>
      </w:pPr>
      <w:rPr>
        <w:rFonts w:hint="default"/>
      </w:rPr>
    </w:lvl>
    <w:lvl w:ilvl="7" w:tplc="D7F2DBFC">
      <w:start w:val="1"/>
      <w:numFmt w:val="bullet"/>
      <w:lvlText w:val="•"/>
      <w:lvlJc w:val="left"/>
      <w:pPr>
        <w:ind w:left="6502" w:hanging="180"/>
      </w:pPr>
      <w:rPr>
        <w:rFonts w:hint="default"/>
      </w:rPr>
    </w:lvl>
    <w:lvl w:ilvl="8" w:tplc="0086659C">
      <w:start w:val="1"/>
      <w:numFmt w:val="bullet"/>
      <w:lvlText w:val="•"/>
      <w:lvlJc w:val="left"/>
      <w:pPr>
        <w:ind w:left="7417" w:hanging="180"/>
      </w:pPr>
      <w:rPr>
        <w:rFonts w:hint="default"/>
      </w:rPr>
    </w:lvl>
  </w:abstractNum>
  <w:num w:numId="1" w16cid:durableId="1512064820">
    <w:abstractNumId w:val="2"/>
  </w:num>
  <w:num w:numId="2" w16cid:durableId="688486554">
    <w:abstractNumId w:val="0"/>
  </w:num>
  <w:num w:numId="3" w16cid:durableId="930703437">
    <w:abstractNumId w:val="3"/>
  </w:num>
  <w:num w:numId="4" w16cid:durableId="60071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68A"/>
    <w:rsid w:val="000B2EDE"/>
    <w:rsid w:val="001669B5"/>
    <w:rsid w:val="0025668A"/>
    <w:rsid w:val="00677BE6"/>
    <w:rsid w:val="00804219"/>
    <w:rsid w:val="00C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2B3CE"/>
  <w15:docId w15:val="{BA465469-8D90-4418-95DC-2201143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71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2024-08-28T09:03:00Z</dcterms:created>
  <dcterms:modified xsi:type="dcterms:W3CDTF">2024-08-28T09:14:00Z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