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EC1" w:rsidRPr="00350855" w:rsidRDefault="00A3782D" w:rsidP="00A3782D">
      <w:pPr>
        <w:spacing w:after="0" w:line="240" w:lineRule="auto"/>
        <w:rPr>
          <w:rFonts w:ascii="Tahoma" w:hAnsi="Tahoma" w:cs="Tahoma"/>
          <w:b/>
          <w:sz w:val="24"/>
          <w:szCs w:val="24"/>
        </w:rPr>
      </w:pPr>
      <w:bookmarkStart w:id="0" w:name="_GoBack"/>
      <w:bookmarkEnd w:id="0"/>
      <w:r w:rsidRPr="00350855">
        <w:rPr>
          <w:rFonts w:ascii="Tahoma" w:hAnsi="Tahoma" w:cs="Tahoma"/>
          <w:b/>
          <w:sz w:val="24"/>
          <w:szCs w:val="24"/>
        </w:rPr>
        <w:t>IN THE LABOUR COURT OF ZIMBABWE</w:t>
      </w:r>
      <w:r w:rsidRPr="00350855">
        <w:rPr>
          <w:rFonts w:ascii="Tahoma" w:hAnsi="Tahoma" w:cs="Tahoma"/>
          <w:b/>
          <w:sz w:val="24"/>
          <w:szCs w:val="24"/>
        </w:rPr>
        <w:tab/>
      </w:r>
      <w:r w:rsidR="00350855">
        <w:rPr>
          <w:rFonts w:ascii="Tahoma" w:hAnsi="Tahoma" w:cs="Tahoma"/>
          <w:b/>
          <w:sz w:val="24"/>
          <w:szCs w:val="24"/>
        </w:rPr>
        <w:t xml:space="preserve">  </w:t>
      </w:r>
      <w:r w:rsidRPr="00350855">
        <w:rPr>
          <w:rFonts w:ascii="Tahoma" w:hAnsi="Tahoma" w:cs="Tahoma"/>
          <w:b/>
          <w:sz w:val="24"/>
          <w:szCs w:val="24"/>
        </w:rPr>
        <w:t>JUDGMENT</w:t>
      </w:r>
      <w:r w:rsidR="00BF43EC" w:rsidRPr="00350855">
        <w:rPr>
          <w:rFonts w:ascii="Tahoma" w:hAnsi="Tahoma" w:cs="Tahoma"/>
          <w:b/>
          <w:sz w:val="24"/>
          <w:szCs w:val="24"/>
        </w:rPr>
        <w:t xml:space="preserve"> NO LC/H/</w:t>
      </w:r>
      <w:r w:rsidR="00AF26D0">
        <w:rPr>
          <w:rFonts w:ascii="Tahoma" w:hAnsi="Tahoma" w:cs="Tahoma"/>
          <w:b/>
          <w:sz w:val="24"/>
          <w:szCs w:val="24"/>
        </w:rPr>
        <w:t>461</w:t>
      </w:r>
      <w:r w:rsidR="00BF43EC" w:rsidRPr="00350855">
        <w:rPr>
          <w:rFonts w:ascii="Tahoma" w:hAnsi="Tahoma" w:cs="Tahoma"/>
          <w:b/>
          <w:sz w:val="24"/>
          <w:szCs w:val="24"/>
        </w:rPr>
        <w:t>/2014</w:t>
      </w:r>
    </w:p>
    <w:p w:rsidR="00BF43EC" w:rsidRPr="00350855" w:rsidRDefault="00BF43EC" w:rsidP="00A3782D">
      <w:pPr>
        <w:spacing w:after="0" w:line="240" w:lineRule="auto"/>
        <w:rPr>
          <w:rFonts w:ascii="Tahoma" w:hAnsi="Tahoma" w:cs="Tahoma"/>
          <w:b/>
          <w:sz w:val="24"/>
          <w:szCs w:val="24"/>
        </w:rPr>
      </w:pPr>
    </w:p>
    <w:p w:rsidR="00BF43EC" w:rsidRDefault="00BF43EC" w:rsidP="00A3782D">
      <w:pPr>
        <w:spacing w:after="0" w:line="240" w:lineRule="auto"/>
        <w:rPr>
          <w:rFonts w:ascii="Tahoma" w:hAnsi="Tahoma" w:cs="Tahoma"/>
          <w:b/>
          <w:sz w:val="24"/>
          <w:szCs w:val="24"/>
        </w:rPr>
      </w:pPr>
      <w:r w:rsidRPr="00350855">
        <w:rPr>
          <w:rFonts w:ascii="Tahoma" w:hAnsi="Tahoma" w:cs="Tahoma"/>
          <w:b/>
          <w:sz w:val="24"/>
          <w:szCs w:val="24"/>
        </w:rPr>
        <w:t>HARARE, 23 MAY 2014</w:t>
      </w:r>
      <w:r w:rsidR="00DB55CB" w:rsidRPr="00350855">
        <w:rPr>
          <w:rFonts w:ascii="Tahoma" w:hAnsi="Tahoma" w:cs="Tahoma"/>
          <w:b/>
          <w:sz w:val="24"/>
          <w:szCs w:val="24"/>
        </w:rPr>
        <w:t xml:space="preserve"> &amp;</w:t>
      </w:r>
      <w:r w:rsidRPr="00350855">
        <w:rPr>
          <w:rFonts w:ascii="Tahoma" w:hAnsi="Tahoma" w:cs="Tahoma"/>
          <w:b/>
          <w:sz w:val="24"/>
          <w:szCs w:val="24"/>
        </w:rPr>
        <w:tab/>
      </w:r>
      <w:r w:rsidRPr="00350855">
        <w:rPr>
          <w:rFonts w:ascii="Tahoma" w:hAnsi="Tahoma" w:cs="Tahoma"/>
          <w:b/>
          <w:sz w:val="24"/>
          <w:szCs w:val="24"/>
        </w:rPr>
        <w:tab/>
      </w:r>
      <w:r w:rsidR="00CC594C">
        <w:rPr>
          <w:rFonts w:ascii="Tahoma" w:hAnsi="Tahoma" w:cs="Tahoma"/>
          <w:b/>
          <w:sz w:val="24"/>
          <w:szCs w:val="24"/>
        </w:rPr>
        <w:tab/>
      </w:r>
      <w:r w:rsidR="00AF26D0">
        <w:rPr>
          <w:rFonts w:ascii="Tahoma" w:hAnsi="Tahoma" w:cs="Tahoma"/>
          <w:b/>
          <w:sz w:val="24"/>
          <w:szCs w:val="24"/>
        </w:rPr>
        <w:t xml:space="preserve">  </w:t>
      </w:r>
      <w:r w:rsidRPr="00350855">
        <w:rPr>
          <w:rFonts w:ascii="Tahoma" w:hAnsi="Tahoma" w:cs="Tahoma"/>
          <w:b/>
          <w:sz w:val="24"/>
          <w:szCs w:val="24"/>
        </w:rPr>
        <w:t>CASE NO LC/H</w:t>
      </w:r>
      <w:r w:rsidR="00CC594C">
        <w:rPr>
          <w:rFonts w:ascii="Tahoma" w:hAnsi="Tahoma" w:cs="Tahoma"/>
          <w:b/>
          <w:sz w:val="24"/>
          <w:szCs w:val="24"/>
        </w:rPr>
        <w:t>/</w:t>
      </w:r>
      <w:r w:rsidRPr="00350855">
        <w:rPr>
          <w:rFonts w:ascii="Tahoma" w:hAnsi="Tahoma" w:cs="Tahoma"/>
          <w:b/>
          <w:sz w:val="24"/>
          <w:szCs w:val="24"/>
        </w:rPr>
        <w:t>CON/05A/2014</w:t>
      </w:r>
    </w:p>
    <w:p w:rsidR="00CC594C" w:rsidRPr="00350855" w:rsidRDefault="00CC594C" w:rsidP="00A3782D">
      <w:pPr>
        <w:spacing w:after="0" w:line="240" w:lineRule="auto"/>
        <w:rPr>
          <w:rFonts w:ascii="Tahoma" w:hAnsi="Tahoma" w:cs="Tahoma"/>
          <w:b/>
          <w:sz w:val="24"/>
          <w:szCs w:val="24"/>
        </w:rPr>
      </w:pPr>
      <w:r>
        <w:rPr>
          <w:rFonts w:ascii="Tahoma" w:hAnsi="Tahoma" w:cs="Tahoma"/>
          <w:b/>
          <w:sz w:val="24"/>
          <w:szCs w:val="24"/>
        </w:rPr>
        <w:t>18 JULY 2014</w:t>
      </w:r>
    </w:p>
    <w:p w:rsidR="00DB55CB" w:rsidRDefault="00DB55CB" w:rsidP="00A3782D">
      <w:pPr>
        <w:spacing w:after="0" w:line="240" w:lineRule="auto"/>
        <w:rPr>
          <w:rFonts w:ascii="Tahoma" w:hAnsi="Tahoma" w:cs="Tahoma"/>
          <w:sz w:val="24"/>
          <w:szCs w:val="24"/>
        </w:rPr>
      </w:pPr>
    </w:p>
    <w:p w:rsidR="00DB55CB" w:rsidRDefault="00DB55CB" w:rsidP="00A3782D">
      <w:pPr>
        <w:spacing w:after="0" w:line="240" w:lineRule="auto"/>
        <w:rPr>
          <w:rFonts w:ascii="Tahoma" w:hAnsi="Tahoma" w:cs="Tahoma"/>
          <w:sz w:val="24"/>
          <w:szCs w:val="24"/>
        </w:rPr>
      </w:pPr>
    </w:p>
    <w:p w:rsidR="00DB55CB" w:rsidRDefault="00DB55CB" w:rsidP="00A3782D">
      <w:pPr>
        <w:spacing w:after="0" w:line="240" w:lineRule="auto"/>
        <w:rPr>
          <w:rFonts w:ascii="Tahoma" w:hAnsi="Tahoma" w:cs="Tahoma"/>
          <w:sz w:val="24"/>
          <w:szCs w:val="24"/>
        </w:rPr>
      </w:pPr>
      <w:r>
        <w:rPr>
          <w:rFonts w:ascii="Tahoma" w:hAnsi="Tahoma" w:cs="Tahoma"/>
          <w:sz w:val="24"/>
          <w:szCs w:val="24"/>
        </w:rPr>
        <w:t>In the matter between:</w:t>
      </w:r>
    </w:p>
    <w:p w:rsidR="00DB55CB" w:rsidRDefault="00DB55CB" w:rsidP="00A3782D">
      <w:pPr>
        <w:spacing w:after="0" w:line="240" w:lineRule="auto"/>
        <w:rPr>
          <w:rFonts w:ascii="Tahoma" w:hAnsi="Tahoma" w:cs="Tahoma"/>
          <w:sz w:val="24"/>
          <w:szCs w:val="24"/>
        </w:rPr>
      </w:pPr>
    </w:p>
    <w:p w:rsidR="00DB55CB" w:rsidRDefault="00DB55CB" w:rsidP="00A3782D">
      <w:pPr>
        <w:spacing w:after="0" w:line="240" w:lineRule="auto"/>
        <w:rPr>
          <w:rFonts w:ascii="Tahoma" w:hAnsi="Tahoma" w:cs="Tahoma"/>
          <w:sz w:val="24"/>
          <w:szCs w:val="24"/>
        </w:rPr>
      </w:pPr>
    </w:p>
    <w:p w:rsidR="00DB55CB" w:rsidRPr="00350855" w:rsidRDefault="00DB55CB" w:rsidP="00A3782D">
      <w:pPr>
        <w:spacing w:after="0" w:line="240" w:lineRule="auto"/>
        <w:rPr>
          <w:rFonts w:ascii="Tahoma" w:hAnsi="Tahoma" w:cs="Tahoma"/>
          <w:b/>
          <w:sz w:val="24"/>
          <w:szCs w:val="24"/>
        </w:rPr>
      </w:pPr>
      <w:r w:rsidRPr="00350855">
        <w:rPr>
          <w:rFonts w:ascii="Tahoma" w:hAnsi="Tahoma" w:cs="Tahoma"/>
          <w:b/>
          <w:sz w:val="24"/>
          <w:szCs w:val="24"/>
        </w:rPr>
        <w:t>ONESIMO MUSI</w:t>
      </w:r>
      <w:r w:rsidRPr="00350855">
        <w:rPr>
          <w:rFonts w:ascii="Tahoma" w:hAnsi="Tahoma" w:cs="Tahoma"/>
          <w:b/>
          <w:sz w:val="24"/>
          <w:szCs w:val="24"/>
        </w:rPr>
        <w:tab/>
      </w:r>
      <w:r w:rsidRPr="00350855">
        <w:rPr>
          <w:rFonts w:ascii="Tahoma" w:hAnsi="Tahoma" w:cs="Tahoma"/>
          <w:b/>
          <w:sz w:val="24"/>
          <w:szCs w:val="24"/>
        </w:rPr>
        <w:tab/>
      </w:r>
      <w:r w:rsidRPr="00350855">
        <w:rPr>
          <w:rFonts w:ascii="Tahoma" w:hAnsi="Tahoma" w:cs="Tahoma"/>
          <w:b/>
          <w:sz w:val="24"/>
          <w:szCs w:val="24"/>
        </w:rPr>
        <w:tab/>
      </w:r>
      <w:r w:rsidRPr="00350855">
        <w:rPr>
          <w:rFonts w:ascii="Tahoma" w:hAnsi="Tahoma" w:cs="Tahoma"/>
          <w:b/>
          <w:sz w:val="24"/>
          <w:szCs w:val="24"/>
        </w:rPr>
        <w:tab/>
      </w:r>
      <w:r w:rsidRPr="00350855">
        <w:rPr>
          <w:rFonts w:ascii="Tahoma" w:hAnsi="Tahoma" w:cs="Tahoma"/>
          <w:b/>
          <w:sz w:val="24"/>
          <w:szCs w:val="24"/>
        </w:rPr>
        <w:tab/>
      </w:r>
      <w:r w:rsidRPr="00350855">
        <w:rPr>
          <w:rFonts w:ascii="Tahoma" w:hAnsi="Tahoma" w:cs="Tahoma"/>
          <w:b/>
          <w:sz w:val="24"/>
          <w:szCs w:val="24"/>
        </w:rPr>
        <w:tab/>
      </w:r>
      <w:r w:rsidRPr="00350855">
        <w:rPr>
          <w:rFonts w:ascii="Tahoma" w:hAnsi="Tahoma" w:cs="Tahoma"/>
          <w:b/>
          <w:sz w:val="24"/>
          <w:szCs w:val="24"/>
        </w:rPr>
        <w:tab/>
      </w:r>
      <w:r w:rsidR="00350855" w:rsidRPr="00350855">
        <w:rPr>
          <w:rFonts w:ascii="Tahoma" w:hAnsi="Tahoma" w:cs="Tahoma"/>
          <w:b/>
          <w:sz w:val="24"/>
          <w:szCs w:val="24"/>
        </w:rPr>
        <w:tab/>
      </w:r>
      <w:r w:rsidRPr="00350855">
        <w:rPr>
          <w:rFonts w:ascii="Tahoma" w:hAnsi="Tahoma" w:cs="Tahoma"/>
          <w:b/>
          <w:sz w:val="24"/>
          <w:szCs w:val="24"/>
        </w:rPr>
        <w:t>APPLICANT</w:t>
      </w:r>
    </w:p>
    <w:p w:rsidR="00DB55CB" w:rsidRDefault="00DB55CB" w:rsidP="00A3782D">
      <w:pPr>
        <w:spacing w:after="0" w:line="240" w:lineRule="auto"/>
        <w:rPr>
          <w:rFonts w:ascii="Tahoma" w:hAnsi="Tahoma" w:cs="Tahoma"/>
          <w:sz w:val="24"/>
          <w:szCs w:val="24"/>
        </w:rPr>
      </w:pPr>
    </w:p>
    <w:p w:rsidR="00DB55CB" w:rsidRDefault="00DB55CB" w:rsidP="00A3782D">
      <w:pPr>
        <w:spacing w:after="0" w:line="240" w:lineRule="auto"/>
        <w:rPr>
          <w:rFonts w:ascii="Tahoma" w:hAnsi="Tahoma" w:cs="Tahoma"/>
          <w:sz w:val="24"/>
          <w:szCs w:val="24"/>
        </w:rPr>
      </w:pPr>
    </w:p>
    <w:p w:rsidR="00DB55CB" w:rsidRDefault="00DB55CB" w:rsidP="00A3782D">
      <w:pPr>
        <w:spacing w:after="0" w:line="240" w:lineRule="auto"/>
        <w:rPr>
          <w:rFonts w:ascii="Tahoma" w:hAnsi="Tahoma" w:cs="Tahoma"/>
          <w:sz w:val="24"/>
          <w:szCs w:val="24"/>
        </w:rPr>
      </w:pPr>
      <w:r>
        <w:rPr>
          <w:rFonts w:ascii="Tahoma" w:hAnsi="Tahoma" w:cs="Tahoma"/>
          <w:sz w:val="24"/>
          <w:szCs w:val="24"/>
        </w:rPr>
        <w:t>Versus</w:t>
      </w:r>
    </w:p>
    <w:p w:rsidR="00DB55CB" w:rsidRDefault="00DB55CB" w:rsidP="00A3782D">
      <w:pPr>
        <w:spacing w:after="0" w:line="240" w:lineRule="auto"/>
        <w:rPr>
          <w:rFonts w:ascii="Tahoma" w:hAnsi="Tahoma" w:cs="Tahoma"/>
          <w:sz w:val="24"/>
          <w:szCs w:val="24"/>
        </w:rPr>
      </w:pPr>
    </w:p>
    <w:p w:rsidR="00DB55CB" w:rsidRDefault="00DB55CB" w:rsidP="00A3782D">
      <w:pPr>
        <w:spacing w:after="0" w:line="240" w:lineRule="auto"/>
        <w:rPr>
          <w:rFonts w:ascii="Tahoma" w:hAnsi="Tahoma" w:cs="Tahoma"/>
          <w:sz w:val="24"/>
          <w:szCs w:val="24"/>
        </w:rPr>
      </w:pPr>
    </w:p>
    <w:p w:rsidR="00DB55CB" w:rsidRPr="00350855" w:rsidRDefault="00DB55CB" w:rsidP="00A3782D">
      <w:pPr>
        <w:spacing w:after="0" w:line="240" w:lineRule="auto"/>
        <w:rPr>
          <w:rFonts w:ascii="Tahoma" w:hAnsi="Tahoma" w:cs="Tahoma"/>
          <w:b/>
          <w:sz w:val="24"/>
          <w:szCs w:val="24"/>
        </w:rPr>
      </w:pPr>
      <w:r w:rsidRPr="00350855">
        <w:rPr>
          <w:rFonts w:ascii="Tahoma" w:hAnsi="Tahoma" w:cs="Tahoma"/>
          <w:b/>
          <w:sz w:val="24"/>
          <w:szCs w:val="24"/>
        </w:rPr>
        <w:t>OLD MUTUAL LIFE ASSURANCE COMPANY</w:t>
      </w:r>
      <w:r w:rsidRPr="00350855">
        <w:rPr>
          <w:rFonts w:ascii="Tahoma" w:hAnsi="Tahoma" w:cs="Tahoma"/>
          <w:b/>
          <w:sz w:val="24"/>
          <w:szCs w:val="24"/>
        </w:rPr>
        <w:tab/>
      </w:r>
      <w:r w:rsidRPr="00350855">
        <w:rPr>
          <w:rFonts w:ascii="Tahoma" w:hAnsi="Tahoma" w:cs="Tahoma"/>
          <w:b/>
          <w:sz w:val="24"/>
          <w:szCs w:val="24"/>
        </w:rPr>
        <w:tab/>
      </w:r>
      <w:r w:rsidRPr="00350855">
        <w:rPr>
          <w:rFonts w:ascii="Tahoma" w:hAnsi="Tahoma" w:cs="Tahoma"/>
          <w:b/>
          <w:sz w:val="24"/>
          <w:szCs w:val="24"/>
        </w:rPr>
        <w:tab/>
        <w:t>RESPONDENT</w:t>
      </w:r>
    </w:p>
    <w:p w:rsidR="00DB55CB" w:rsidRPr="00350855" w:rsidRDefault="00DB55CB" w:rsidP="00A3782D">
      <w:pPr>
        <w:spacing w:after="0" w:line="240" w:lineRule="auto"/>
        <w:rPr>
          <w:rFonts w:ascii="Tahoma" w:hAnsi="Tahoma" w:cs="Tahoma"/>
          <w:b/>
          <w:sz w:val="24"/>
          <w:szCs w:val="24"/>
        </w:rPr>
      </w:pPr>
      <w:r w:rsidRPr="00350855">
        <w:rPr>
          <w:rFonts w:ascii="Tahoma" w:hAnsi="Tahoma" w:cs="Tahoma"/>
          <w:b/>
          <w:sz w:val="24"/>
          <w:szCs w:val="24"/>
        </w:rPr>
        <w:t>ZIMBABWE LTD AND THE OLD MUTUAL GROUP</w:t>
      </w:r>
    </w:p>
    <w:p w:rsidR="00DB55CB" w:rsidRDefault="00DB55CB" w:rsidP="00A3782D">
      <w:pPr>
        <w:spacing w:after="0" w:line="240" w:lineRule="auto"/>
        <w:rPr>
          <w:rFonts w:ascii="Tahoma" w:hAnsi="Tahoma" w:cs="Tahoma"/>
          <w:sz w:val="24"/>
          <w:szCs w:val="24"/>
        </w:rPr>
      </w:pPr>
    </w:p>
    <w:p w:rsidR="00DB55CB" w:rsidRDefault="00DB55CB" w:rsidP="00A3782D">
      <w:pPr>
        <w:spacing w:after="0" w:line="240" w:lineRule="auto"/>
        <w:rPr>
          <w:rFonts w:ascii="Tahoma" w:hAnsi="Tahoma" w:cs="Tahoma"/>
          <w:sz w:val="24"/>
          <w:szCs w:val="24"/>
        </w:rPr>
      </w:pPr>
    </w:p>
    <w:p w:rsidR="00DB55CB" w:rsidRDefault="00DB55CB" w:rsidP="00A3782D">
      <w:pPr>
        <w:spacing w:after="0" w:line="240" w:lineRule="auto"/>
        <w:rPr>
          <w:rFonts w:ascii="Tahoma" w:hAnsi="Tahoma" w:cs="Tahoma"/>
          <w:sz w:val="24"/>
          <w:szCs w:val="24"/>
        </w:rPr>
      </w:pPr>
      <w:r>
        <w:rPr>
          <w:rFonts w:ascii="Tahoma" w:hAnsi="Tahoma" w:cs="Tahoma"/>
          <w:sz w:val="24"/>
          <w:szCs w:val="24"/>
        </w:rPr>
        <w:t xml:space="preserve">Before The Honourable BT </w:t>
      </w:r>
      <w:proofErr w:type="spellStart"/>
      <w:r>
        <w:rPr>
          <w:rFonts w:ascii="Tahoma" w:hAnsi="Tahoma" w:cs="Tahoma"/>
          <w:sz w:val="24"/>
          <w:szCs w:val="24"/>
        </w:rPr>
        <w:t>Chivizhe</w:t>
      </w:r>
      <w:proofErr w:type="spellEnd"/>
      <w:r>
        <w:rPr>
          <w:rFonts w:ascii="Tahoma" w:hAnsi="Tahoma" w:cs="Tahoma"/>
          <w:sz w:val="24"/>
          <w:szCs w:val="24"/>
        </w:rPr>
        <w:tab/>
        <w:t>:</w:t>
      </w:r>
      <w:r>
        <w:rPr>
          <w:rFonts w:ascii="Tahoma" w:hAnsi="Tahoma" w:cs="Tahoma"/>
          <w:sz w:val="24"/>
          <w:szCs w:val="24"/>
        </w:rPr>
        <w:tab/>
        <w:t>Judge</w:t>
      </w:r>
    </w:p>
    <w:p w:rsidR="00DB55CB" w:rsidRDefault="00DB55CB" w:rsidP="00A3782D">
      <w:pPr>
        <w:spacing w:after="0" w:line="240" w:lineRule="auto"/>
        <w:rPr>
          <w:rFonts w:ascii="Tahoma" w:hAnsi="Tahoma" w:cs="Tahoma"/>
          <w:sz w:val="24"/>
          <w:szCs w:val="24"/>
        </w:rPr>
      </w:pPr>
    </w:p>
    <w:p w:rsidR="00DB55CB" w:rsidRPr="00350855" w:rsidRDefault="00DB55CB" w:rsidP="00A3782D">
      <w:pPr>
        <w:spacing w:after="0" w:line="240" w:lineRule="auto"/>
        <w:rPr>
          <w:rFonts w:ascii="Tahoma" w:hAnsi="Tahoma" w:cs="Tahoma"/>
          <w:b/>
          <w:sz w:val="24"/>
          <w:szCs w:val="24"/>
        </w:rPr>
      </w:pPr>
      <w:r w:rsidRPr="00350855">
        <w:rPr>
          <w:rFonts w:ascii="Tahoma" w:hAnsi="Tahoma" w:cs="Tahoma"/>
          <w:b/>
          <w:sz w:val="24"/>
          <w:szCs w:val="24"/>
        </w:rPr>
        <w:t>The Applicant in Person</w:t>
      </w:r>
    </w:p>
    <w:p w:rsidR="00DB55CB" w:rsidRPr="00350855" w:rsidRDefault="00DB55CB" w:rsidP="00A3782D">
      <w:pPr>
        <w:spacing w:after="0" w:line="240" w:lineRule="auto"/>
        <w:rPr>
          <w:rFonts w:ascii="Tahoma" w:hAnsi="Tahoma" w:cs="Tahoma"/>
          <w:b/>
          <w:sz w:val="24"/>
          <w:szCs w:val="24"/>
        </w:rPr>
      </w:pPr>
    </w:p>
    <w:p w:rsidR="00DB55CB" w:rsidRPr="00350855" w:rsidRDefault="00DB55CB" w:rsidP="00A3782D">
      <w:pPr>
        <w:spacing w:after="0" w:line="240" w:lineRule="auto"/>
        <w:rPr>
          <w:rFonts w:ascii="Tahoma" w:hAnsi="Tahoma" w:cs="Tahoma"/>
          <w:b/>
          <w:sz w:val="24"/>
          <w:szCs w:val="24"/>
        </w:rPr>
      </w:pPr>
      <w:r w:rsidRPr="00350855">
        <w:rPr>
          <w:rFonts w:ascii="Tahoma" w:hAnsi="Tahoma" w:cs="Tahoma"/>
          <w:b/>
          <w:sz w:val="24"/>
          <w:szCs w:val="24"/>
        </w:rPr>
        <w:t xml:space="preserve">For the </w:t>
      </w:r>
      <w:proofErr w:type="gramStart"/>
      <w:r w:rsidRPr="00350855">
        <w:rPr>
          <w:rFonts w:ascii="Tahoma" w:hAnsi="Tahoma" w:cs="Tahoma"/>
          <w:b/>
          <w:sz w:val="24"/>
          <w:szCs w:val="24"/>
        </w:rPr>
        <w:t>Respondent</w:t>
      </w:r>
      <w:r w:rsidR="00AC358D">
        <w:rPr>
          <w:rFonts w:ascii="Tahoma" w:hAnsi="Tahoma" w:cs="Tahoma"/>
          <w:b/>
          <w:sz w:val="24"/>
          <w:szCs w:val="24"/>
        </w:rPr>
        <w:t xml:space="preserve"> </w:t>
      </w:r>
      <w:r w:rsidR="007E5E44">
        <w:rPr>
          <w:rFonts w:ascii="Tahoma" w:hAnsi="Tahoma" w:cs="Tahoma"/>
          <w:b/>
          <w:sz w:val="24"/>
          <w:szCs w:val="24"/>
        </w:rPr>
        <w:t xml:space="preserve"> </w:t>
      </w:r>
      <w:r w:rsidRPr="00AC358D">
        <w:rPr>
          <w:rFonts w:ascii="Tahoma" w:hAnsi="Tahoma" w:cs="Tahoma"/>
          <w:b/>
          <w:sz w:val="24"/>
          <w:szCs w:val="24"/>
        </w:rPr>
        <w:t>S</w:t>
      </w:r>
      <w:proofErr w:type="gramEnd"/>
      <w:r w:rsidRPr="00AC358D">
        <w:rPr>
          <w:rFonts w:ascii="Tahoma" w:hAnsi="Tahoma" w:cs="Tahoma"/>
          <w:b/>
          <w:sz w:val="24"/>
          <w:szCs w:val="24"/>
        </w:rPr>
        <w:t xml:space="preserve"> V </w:t>
      </w:r>
      <w:proofErr w:type="spellStart"/>
      <w:r w:rsidRPr="00AC358D">
        <w:rPr>
          <w:rFonts w:ascii="Tahoma" w:hAnsi="Tahoma" w:cs="Tahoma"/>
          <w:b/>
          <w:sz w:val="24"/>
          <w:szCs w:val="24"/>
        </w:rPr>
        <w:t>Hwacha</w:t>
      </w:r>
      <w:proofErr w:type="spellEnd"/>
      <w:r w:rsidR="00AC358D">
        <w:rPr>
          <w:rFonts w:ascii="Tahoma" w:hAnsi="Tahoma" w:cs="Tahoma"/>
          <w:b/>
          <w:sz w:val="24"/>
          <w:szCs w:val="24"/>
        </w:rPr>
        <w:t xml:space="preserve">  </w:t>
      </w:r>
      <w:r w:rsidRPr="00350855">
        <w:rPr>
          <w:rFonts w:ascii="Tahoma" w:hAnsi="Tahoma" w:cs="Tahoma"/>
          <w:b/>
          <w:sz w:val="24"/>
          <w:szCs w:val="24"/>
        </w:rPr>
        <w:t>(Legal Practitioner)</w:t>
      </w:r>
    </w:p>
    <w:p w:rsidR="00DB55CB" w:rsidRDefault="00DB55CB" w:rsidP="00A3782D">
      <w:pPr>
        <w:spacing w:after="0" w:line="240" w:lineRule="auto"/>
        <w:rPr>
          <w:rFonts w:ascii="Tahoma" w:hAnsi="Tahoma" w:cs="Tahoma"/>
          <w:sz w:val="24"/>
          <w:szCs w:val="24"/>
        </w:rPr>
      </w:pPr>
    </w:p>
    <w:p w:rsidR="00DB55CB" w:rsidRDefault="007E5E44" w:rsidP="00A3782D">
      <w:pPr>
        <w:spacing w:after="0" w:line="240" w:lineRule="auto"/>
        <w:rPr>
          <w:rFonts w:ascii="Tahoma" w:hAnsi="Tahoma" w:cs="Tahoma"/>
          <w:sz w:val="24"/>
          <w:szCs w:val="24"/>
        </w:rPr>
      </w:pPr>
      <w:r>
        <w:rPr>
          <w:rFonts w:ascii="Tahoma" w:hAnsi="Tahoma" w:cs="Tahoma"/>
          <w:sz w:val="24"/>
          <w:szCs w:val="24"/>
        </w:rPr>
        <w:t xml:space="preserve"> </w:t>
      </w:r>
    </w:p>
    <w:p w:rsidR="00DB55CB" w:rsidRPr="00350855" w:rsidRDefault="00DB55CB" w:rsidP="00A3782D">
      <w:pPr>
        <w:spacing w:after="0" w:line="240" w:lineRule="auto"/>
        <w:rPr>
          <w:rFonts w:ascii="Tahoma" w:hAnsi="Tahoma" w:cs="Tahoma"/>
          <w:b/>
          <w:sz w:val="24"/>
          <w:szCs w:val="24"/>
        </w:rPr>
      </w:pPr>
      <w:r w:rsidRPr="00350855">
        <w:rPr>
          <w:rFonts w:ascii="Tahoma" w:hAnsi="Tahoma" w:cs="Tahoma"/>
          <w:b/>
          <w:sz w:val="24"/>
          <w:szCs w:val="24"/>
        </w:rPr>
        <w:t>CHIV</w:t>
      </w:r>
      <w:r w:rsidR="00B756C7">
        <w:rPr>
          <w:rFonts w:ascii="Tahoma" w:hAnsi="Tahoma" w:cs="Tahoma"/>
          <w:b/>
          <w:sz w:val="24"/>
          <w:szCs w:val="24"/>
        </w:rPr>
        <w:t>I</w:t>
      </w:r>
      <w:r w:rsidRPr="00350855">
        <w:rPr>
          <w:rFonts w:ascii="Tahoma" w:hAnsi="Tahoma" w:cs="Tahoma"/>
          <w:b/>
          <w:sz w:val="24"/>
          <w:szCs w:val="24"/>
        </w:rPr>
        <w:t>ZHE J:</w:t>
      </w:r>
    </w:p>
    <w:p w:rsidR="00DB55CB" w:rsidRDefault="00DB55CB" w:rsidP="00A3782D">
      <w:pPr>
        <w:spacing w:after="0" w:line="240" w:lineRule="auto"/>
        <w:rPr>
          <w:rFonts w:ascii="Tahoma" w:hAnsi="Tahoma" w:cs="Tahoma"/>
          <w:sz w:val="24"/>
          <w:szCs w:val="24"/>
        </w:rPr>
      </w:pPr>
    </w:p>
    <w:p w:rsidR="00DB55CB" w:rsidRDefault="00DB55CB" w:rsidP="008A477D">
      <w:pPr>
        <w:spacing w:after="0" w:line="360" w:lineRule="auto"/>
        <w:ind w:firstLine="720"/>
        <w:jc w:val="both"/>
        <w:rPr>
          <w:rFonts w:ascii="Tahoma" w:hAnsi="Tahoma" w:cs="Tahoma"/>
          <w:sz w:val="24"/>
          <w:szCs w:val="24"/>
        </w:rPr>
      </w:pPr>
      <w:r>
        <w:rPr>
          <w:rFonts w:ascii="Tahoma" w:hAnsi="Tahoma" w:cs="Tahoma"/>
          <w:sz w:val="24"/>
          <w:szCs w:val="24"/>
        </w:rPr>
        <w:t xml:space="preserve">This matter was placed before me as an application for </w:t>
      </w:r>
      <w:proofErr w:type="spellStart"/>
      <w:r>
        <w:rPr>
          <w:rFonts w:ascii="Tahoma" w:hAnsi="Tahoma" w:cs="Tahoma"/>
          <w:sz w:val="24"/>
          <w:szCs w:val="24"/>
        </w:rPr>
        <w:t>condonation</w:t>
      </w:r>
      <w:proofErr w:type="spellEnd"/>
      <w:r>
        <w:rPr>
          <w:rFonts w:ascii="Tahoma" w:hAnsi="Tahoma" w:cs="Tahoma"/>
          <w:sz w:val="24"/>
          <w:szCs w:val="24"/>
        </w:rPr>
        <w:t xml:space="preserve"> of late noting of an appeal to this court.</w:t>
      </w:r>
    </w:p>
    <w:p w:rsidR="00DB55CB" w:rsidRDefault="00DB55CB" w:rsidP="00350855">
      <w:pPr>
        <w:spacing w:after="0" w:line="240" w:lineRule="auto"/>
        <w:ind w:firstLine="720"/>
        <w:jc w:val="both"/>
        <w:rPr>
          <w:rFonts w:ascii="Tahoma" w:hAnsi="Tahoma" w:cs="Tahoma"/>
          <w:sz w:val="24"/>
          <w:szCs w:val="24"/>
        </w:rPr>
      </w:pPr>
    </w:p>
    <w:p w:rsidR="00DB55CB" w:rsidRDefault="00DB55CB" w:rsidP="008A477D">
      <w:pPr>
        <w:spacing w:after="0" w:line="360" w:lineRule="auto"/>
        <w:ind w:firstLine="720"/>
        <w:jc w:val="both"/>
        <w:rPr>
          <w:rFonts w:ascii="Tahoma" w:hAnsi="Tahoma" w:cs="Tahoma"/>
          <w:sz w:val="24"/>
          <w:szCs w:val="24"/>
        </w:rPr>
      </w:pPr>
      <w:r>
        <w:rPr>
          <w:rFonts w:ascii="Tahoma" w:hAnsi="Tahoma" w:cs="Tahoma"/>
          <w:sz w:val="24"/>
          <w:szCs w:val="24"/>
        </w:rPr>
        <w:t>The factual background to the matter is as follows:</w:t>
      </w:r>
    </w:p>
    <w:p w:rsidR="00DB55CB" w:rsidRDefault="00DB55CB" w:rsidP="008A477D">
      <w:pPr>
        <w:spacing w:after="0" w:line="360" w:lineRule="auto"/>
        <w:jc w:val="both"/>
        <w:rPr>
          <w:rFonts w:ascii="Tahoma" w:hAnsi="Tahoma" w:cs="Tahoma"/>
          <w:sz w:val="24"/>
          <w:szCs w:val="24"/>
        </w:rPr>
      </w:pPr>
      <w:r>
        <w:rPr>
          <w:rFonts w:ascii="Tahoma" w:hAnsi="Tahoma" w:cs="Tahoma"/>
          <w:sz w:val="24"/>
          <w:szCs w:val="24"/>
        </w:rPr>
        <w:t>The applicant was employed by the respondent as its General Manager under the Properties Division. The Division was later established into a company called Old Mutual Investment Group - Property Investments. In June 2010 the respondent sought permission from the Retrenchment Board to retrench the applicant. The Retrenchment Board granted authority</w:t>
      </w:r>
      <w:r w:rsidR="00493065">
        <w:rPr>
          <w:rFonts w:ascii="Tahoma" w:hAnsi="Tahoma" w:cs="Tahoma"/>
          <w:sz w:val="24"/>
          <w:szCs w:val="24"/>
        </w:rPr>
        <w:t>.</w:t>
      </w:r>
      <w:r>
        <w:rPr>
          <w:rFonts w:ascii="Tahoma" w:hAnsi="Tahoma" w:cs="Tahoma"/>
          <w:sz w:val="24"/>
          <w:szCs w:val="24"/>
        </w:rPr>
        <w:t xml:space="preserve"> The applicant was aggrieved by the decision of the Retrenchment Board and ref</w:t>
      </w:r>
      <w:r w:rsidR="000266A6">
        <w:rPr>
          <w:rFonts w:ascii="Tahoma" w:hAnsi="Tahoma" w:cs="Tahoma"/>
          <w:sz w:val="24"/>
          <w:szCs w:val="24"/>
        </w:rPr>
        <w:t>erred a complain</w:t>
      </w:r>
      <w:r w:rsidR="00B756C7">
        <w:rPr>
          <w:rFonts w:ascii="Tahoma" w:hAnsi="Tahoma" w:cs="Tahoma"/>
          <w:sz w:val="24"/>
          <w:szCs w:val="24"/>
        </w:rPr>
        <w:t>t</w:t>
      </w:r>
      <w:r w:rsidR="000266A6">
        <w:rPr>
          <w:rFonts w:ascii="Tahoma" w:hAnsi="Tahoma" w:cs="Tahoma"/>
          <w:sz w:val="24"/>
          <w:szCs w:val="24"/>
        </w:rPr>
        <w:t xml:space="preserve"> to the labour officer. A certificate of no settlement having been then issued the matter was referred to compulsory arbitration under </w:t>
      </w:r>
      <w:r w:rsidR="000266A6" w:rsidRPr="00B756C7">
        <w:rPr>
          <w:rFonts w:ascii="Tahoma" w:hAnsi="Tahoma" w:cs="Tahoma"/>
          <w:b/>
          <w:sz w:val="24"/>
          <w:szCs w:val="24"/>
        </w:rPr>
        <w:t xml:space="preserve">section 93 </w:t>
      </w:r>
      <w:r w:rsidR="000266A6" w:rsidRPr="00031D98">
        <w:rPr>
          <w:rFonts w:ascii="Tahoma" w:hAnsi="Tahoma" w:cs="Tahoma"/>
          <w:sz w:val="24"/>
          <w:szCs w:val="24"/>
        </w:rPr>
        <w:t>of the</w:t>
      </w:r>
      <w:r w:rsidR="000266A6" w:rsidRPr="00B756C7">
        <w:rPr>
          <w:rFonts w:ascii="Tahoma" w:hAnsi="Tahoma" w:cs="Tahoma"/>
          <w:b/>
          <w:sz w:val="24"/>
          <w:szCs w:val="24"/>
        </w:rPr>
        <w:t xml:space="preserve"> Labour Act [</w:t>
      </w:r>
      <w:r w:rsidR="000266A6" w:rsidRPr="00B756C7">
        <w:rPr>
          <w:rFonts w:ascii="Tahoma" w:hAnsi="Tahoma" w:cs="Tahoma"/>
          <w:b/>
          <w:i/>
          <w:sz w:val="24"/>
          <w:szCs w:val="24"/>
        </w:rPr>
        <w:t>Cap 28</w:t>
      </w:r>
      <w:r w:rsidR="000266A6" w:rsidRPr="00B756C7">
        <w:rPr>
          <w:rFonts w:ascii="Tahoma" w:hAnsi="Tahoma" w:cs="Tahoma"/>
          <w:b/>
          <w:sz w:val="24"/>
          <w:szCs w:val="24"/>
        </w:rPr>
        <w:t>:</w:t>
      </w:r>
      <w:r w:rsidR="000266A6" w:rsidRPr="00B756C7">
        <w:rPr>
          <w:rFonts w:ascii="Tahoma" w:hAnsi="Tahoma" w:cs="Tahoma"/>
          <w:b/>
          <w:i/>
          <w:sz w:val="24"/>
          <w:szCs w:val="24"/>
        </w:rPr>
        <w:t>01</w:t>
      </w:r>
      <w:r w:rsidR="000266A6" w:rsidRPr="00B756C7">
        <w:rPr>
          <w:rFonts w:ascii="Tahoma" w:hAnsi="Tahoma" w:cs="Tahoma"/>
          <w:b/>
          <w:sz w:val="24"/>
          <w:szCs w:val="24"/>
        </w:rPr>
        <w:t>].</w:t>
      </w:r>
      <w:r w:rsidR="000266A6">
        <w:rPr>
          <w:rFonts w:ascii="Tahoma" w:hAnsi="Tahoma" w:cs="Tahoma"/>
          <w:sz w:val="24"/>
          <w:szCs w:val="24"/>
        </w:rPr>
        <w:t xml:space="preserve"> The terms of reference were summarised to be as follows:</w:t>
      </w:r>
    </w:p>
    <w:p w:rsidR="000266A6" w:rsidRDefault="000266A6" w:rsidP="008A477D">
      <w:pPr>
        <w:spacing w:after="0" w:line="360" w:lineRule="auto"/>
        <w:jc w:val="both"/>
        <w:rPr>
          <w:rFonts w:ascii="Tahoma" w:hAnsi="Tahoma" w:cs="Tahoma"/>
          <w:sz w:val="24"/>
          <w:szCs w:val="24"/>
        </w:rPr>
      </w:pPr>
    </w:p>
    <w:p w:rsidR="000266A6" w:rsidRPr="00B756C7" w:rsidRDefault="000266A6" w:rsidP="008A477D">
      <w:pPr>
        <w:spacing w:after="0" w:line="360" w:lineRule="auto"/>
        <w:ind w:left="1440" w:hanging="720"/>
        <w:jc w:val="both"/>
        <w:rPr>
          <w:rFonts w:ascii="Tahoma" w:hAnsi="Tahoma" w:cs="Tahoma"/>
        </w:rPr>
      </w:pPr>
      <w:proofErr w:type="gramStart"/>
      <w:r>
        <w:rPr>
          <w:rFonts w:ascii="Tahoma" w:hAnsi="Tahoma" w:cs="Tahoma"/>
          <w:sz w:val="24"/>
          <w:szCs w:val="24"/>
        </w:rPr>
        <w:lastRenderedPageBreak/>
        <w:t>“1.</w:t>
      </w:r>
      <w:r>
        <w:rPr>
          <w:rFonts w:ascii="Tahoma" w:hAnsi="Tahoma" w:cs="Tahoma"/>
          <w:sz w:val="24"/>
          <w:szCs w:val="24"/>
        </w:rPr>
        <w:tab/>
      </w:r>
      <w:r w:rsidRPr="00B756C7">
        <w:rPr>
          <w:rFonts w:ascii="Tahoma" w:hAnsi="Tahoma" w:cs="Tahoma"/>
        </w:rPr>
        <w:t>To determine the salary scale to be used in calculating the claimant’s retrenchment package.</w:t>
      </w:r>
      <w:proofErr w:type="gramEnd"/>
      <w:r w:rsidRPr="00B756C7">
        <w:rPr>
          <w:rFonts w:ascii="Tahoma" w:hAnsi="Tahoma" w:cs="Tahoma"/>
        </w:rPr>
        <w:t xml:space="preserve"> </w:t>
      </w:r>
    </w:p>
    <w:p w:rsidR="000266A6" w:rsidRPr="00B756C7" w:rsidRDefault="000266A6" w:rsidP="008A477D">
      <w:pPr>
        <w:spacing w:after="0" w:line="360" w:lineRule="auto"/>
        <w:ind w:left="1440" w:hanging="720"/>
        <w:jc w:val="both"/>
        <w:rPr>
          <w:rFonts w:ascii="Tahoma" w:hAnsi="Tahoma" w:cs="Tahoma"/>
        </w:rPr>
      </w:pPr>
      <w:r w:rsidRPr="00B756C7">
        <w:rPr>
          <w:rFonts w:ascii="Tahoma" w:hAnsi="Tahoma" w:cs="Tahoma"/>
        </w:rPr>
        <w:t>2.</w:t>
      </w:r>
      <w:r w:rsidRPr="00B756C7">
        <w:rPr>
          <w:rFonts w:ascii="Tahoma" w:hAnsi="Tahoma" w:cs="Tahoma"/>
        </w:rPr>
        <w:tab/>
        <w:t>To determine the contractual benefits the claimant is entitled to.</w:t>
      </w:r>
    </w:p>
    <w:p w:rsidR="000266A6" w:rsidRPr="00B756C7" w:rsidRDefault="000266A6" w:rsidP="008A477D">
      <w:pPr>
        <w:spacing w:after="0" w:line="360" w:lineRule="auto"/>
        <w:ind w:left="1440" w:hanging="720"/>
        <w:jc w:val="both"/>
        <w:rPr>
          <w:rFonts w:ascii="Tahoma" w:hAnsi="Tahoma" w:cs="Tahoma"/>
        </w:rPr>
      </w:pPr>
      <w:r w:rsidRPr="00B756C7">
        <w:rPr>
          <w:rFonts w:ascii="Tahoma" w:hAnsi="Tahoma" w:cs="Tahoma"/>
        </w:rPr>
        <w:t>3.</w:t>
      </w:r>
      <w:r w:rsidRPr="00B756C7">
        <w:rPr>
          <w:rFonts w:ascii="Tahoma" w:hAnsi="Tahoma" w:cs="Tahoma"/>
        </w:rPr>
        <w:tab/>
        <w:t>To determine the amount of unpaid earnings the claimant is entitled to.</w:t>
      </w:r>
    </w:p>
    <w:p w:rsidR="000266A6" w:rsidRPr="00B756C7" w:rsidRDefault="000266A6" w:rsidP="008A477D">
      <w:pPr>
        <w:spacing w:after="0" w:line="360" w:lineRule="auto"/>
        <w:ind w:left="1440" w:hanging="720"/>
        <w:jc w:val="both"/>
        <w:rPr>
          <w:rFonts w:ascii="Tahoma" w:hAnsi="Tahoma" w:cs="Tahoma"/>
        </w:rPr>
      </w:pPr>
      <w:r w:rsidRPr="00B756C7">
        <w:rPr>
          <w:rFonts w:ascii="Tahoma" w:hAnsi="Tahoma" w:cs="Tahoma"/>
        </w:rPr>
        <w:t>4.</w:t>
      </w:r>
      <w:r w:rsidRPr="00B756C7">
        <w:rPr>
          <w:rFonts w:ascii="Tahoma" w:hAnsi="Tahoma" w:cs="Tahoma"/>
        </w:rPr>
        <w:tab/>
        <w:t>To determine the amount of terminal benefits the claimant is entitled to.</w:t>
      </w:r>
    </w:p>
    <w:p w:rsidR="000266A6" w:rsidRPr="00B756C7" w:rsidRDefault="000266A6" w:rsidP="008A477D">
      <w:pPr>
        <w:spacing w:after="0" w:line="360" w:lineRule="auto"/>
        <w:ind w:left="1440" w:hanging="720"/>
        <w:jc w:val="both"/>
        <w:rPr>
          <w:rFonts w:ascii="Tahoma" w:hAnsi="Tahoma" w:cs="Tahoma"/>
        </w:rPr>
      </w:pPr>
      <w:r w:rsidRPr="00B756C7">
        <w:rPr>
          <w:rFonts w:ascii="Tahoma" w:hAnsi="Tahoma" w:cs="Tahoma"/>
        </w:rPr>
        <w:t>5.</w:t>
      </w:r>
      <w:r w:rsidRPr="00B756C7">
        <w:rPr>
          <w:rFonts w:ascii="Tahoma" w:hAnsi="Tahoma" w:cs="Tahoma"/>
        </w:rPr>
        <w:tab/>
        <w:t>Total retrenchment package the claimant is entitled to.”</w:t>
      </w:r>
    </w:p>
    <w:p w:rsidR="000266A6" w:rsidRDefault="000266A6" w:rsidP="008A477D">
      <w:pPr>
        <w:spacing w:after="0" w:line="240" w:lineRule="auto"/>
        <w:jc w:val="both"/>
        <w:rPr>
          <w:rFonts w:ascii="Tahoma" w:hAnsi="Tahoma" w:cs="Tahoma"/>
          <w:sz w:val="24"/>
          <w:szCs w:val="24"/>
        </w:rPr>
      </w:pPr>
    </w:p>
    <w:p w:rsidR="000266A6" w:rsidRDefault="000266A6" w:rsidP="008A477D">
      <w:pPr>
        <w:spacing w:after="0" w:line="360" w:lineRule="auto"/>
        <w:ind w:firstLine="720"/>
        <w:jc w:val="both"/>
        <w:rPr>
          <w:rFonts w:ascii="Tahoma" w:hAnsi="Tahoma" w:cs="Tahoma"/>
          <w:sz w:val="24"/>
          <w:szCs w:val="24"/>
        </w:rPr>
      </w:pPr>
      <w:r>
        <w:rPr>
          <w:rFonts w:ascii="Tahoma" w:hAnsi="Tahoma" w:cs="Tahoma"/>
          <w:sz w:val="24"/>
          <w:szCs w:val="24"/>
        </w:rPr>
        <w:t xml:space="preserve">The </w:t>
      </w:r>
      <w:r w:rsidR="00B756C7">
        <w:rPr>
          <w:rFonts w:ascii="Tahoma" w:hAnsi="Tahoma" w:cs="Tahoma"/>
          <w:sz w:val="24"/>
          <w:szCs w:val="24"/>
        </w:rPr>
        <w:t>A</w:t>
      </w:r>
      <w:r>
        <w:rPr>
          <w:rFonts w:ascii="Tahoma" w:hAnsi="Tahoma" w:cs="Tahoma"/>
          <w:sz w:val="24"/>
          <w:szCs w:val="24"/>
        </w:rPr>
        <w:t xml:space="preserve">rbitrator after considering submissions by both parties </w:t>
      </w:r>
      <w:r w:rsidR="00B756C7">
        <w:rPr>
          <w:rFonts w:ascii="Tahoma" w:hAnsi="Tahoma" w:cs="Tahoma"/>
          <w:sz w:val="24"/>
          <w:szCs w:val="24"/>
        </w:rPr>
        <w:t>and</w:t>
      </w:r>
      <w:r>
        <w:rPr>
          <w:rFonts w:ascii="Tahoma" w:hAnsi="Tahoma" w:cs="Tahoma"/>
          <w:sz w:val="24"/>
          <w:szCs w:val="24"/>
        </w:rPr>
        <w:t xml:space="preserve"> analysing the evidence handed down </w:t>
      </w:r>
      <w:r w:rsidR="00F75557">
        <w:rPr>
          <w:rFonts w:ascii="Tahoma" w:hAnsi="Tahoma" w:cs="Tahoma"/>
          <w:sz w:val="24"/>
          <w:szCs w:val="24"/>
        </w:rPr>
        <w:t>an award in the following terms:</w:t>
      </w:r>
    </w:p>
    <w:p w:rsidR="005F2364" w:rsidRDefault="005F2364" w:rsidP="008A477D">
      <w:pPr>
        <w:spacing w:after="0" w:line="240" w:lineRule="auto"/>
        <w:jc w:val="both"/>
        <w:rPr>
          <w:rFonts w:ascii="Tahoma" w:hAnsi="Tahoma" w:cs="Tahoma"/>
          <w:sz w:val="24"/>
          <w:szCs w:val="24"/>
        </w:rPr>
      </w:pPr>
    </w:p>
    <w:p w:rsidR="005F2364" w:rsidRPr="00B756C7" w:rsidRDefault="005F2364" w:rsidP="008A477D">
      <w:pPr>
        <w:pStyle w:val="ListParagraph"/>
        <w:numPr>
          <w:ilvl w:val="0"/>
          <w:numId w:val="1"/>
        </w:numPr>
        <w:spacing w:after="0" w:line="360" w:lineRule="auto"/>
        <w:jc w:val="both"/>
        <w:rPr>
          <w:rFonts w:ascii="Tahoma" w:hAnsi="Tahoma" w:cs="Tahoma"/>
        </w:rPr>
      </w:pPr>
      <w:r w:rsidRPr="00B756C7">
        <w:rPr>
          <w:rFonts w:ascii="Tahoma" w:hAnsi="Tahoma" w:cs="Tahoma"/>
        </w:rPr>
        <w:t>Claimant’s claim for a salary review post retrenchment is hereby dismissed for lack of merit.</w:t>
      </w:r>
    </w:p>
    <w:p w:rsidR="005F2364" w:rsidRPr="00B756C7" w:rsidRDefault="005F2364" w:rsidP="008A477D">
      <w:pPr>
        <w:pStyle w:val="ListParagraph"/>
        <w:numPr>
          <w:ilvl w:val="0"/>
          <w:numId w:val="1"/>
        </w:numPr>
        <w:spacing w:after="0" w:line="360" w:lineRule="auto"/>
        <w:jc w:val="both"/>
        <w:rPr>
          <w:rFonts w:ascii="Tahoma" w:hAnsi="Tahoma" w:cs="Tahoma"/>
        </w:rPr>
      </w:pPr>
      <w:r w:rsidRPr="00B756C7">
        <w:rPr>
          <w:rFonts w:ascii="Tahoma" w:hAnsi="Tahoma" w:cs="Tahoma"/>
        </w:rPr>
        <w:t>Further, Claimant’s claim for bonus payment for the period 2008, 2009 and 2010 is dismissed for lack of merit.</w:t>
      </w:r>
    </w:p>
    <w:p w:rsidR="005F2364" w:rsidRPr="00B756C7" w:rsidRDefault="005F2364" w:rsidP="008A477D">
      <w:pPr>
        <w:pStyle w:val="ListParagraph"/>
        <w:numPr>
          <w:ilvl w:val="0"/>
          <w:numId w:val="1"/>
        </w:numPr>
        <w:spacing w:after="0" w:line="360" w:lineRule="auto"/>
        <w:jc w:val="both"/>
        <w:rPr>
          <w:rFonts w:ascii="Tahoma" w:hAnsi="Tahoma" w:cs="Tahoma"/>
        </w:rPr>
      </w:pPr>
      <w:r w:rsidRPr="00B756C7">
        <w:rPr>
          <w:rFonts w:ascii="Tahoma" w:hAnsi="Tahoma" w:cs="Tahoma"/>
        </w:rPr>
        <w:t>Respondent is hereby ordered to give Claimant old vehicle at book value (zero value) and in line with Respondent’s Accounting policy on depreciation.</w:t>
      </w:r>
    </w:p>
    <w:p w:rsidR="005F2364" w:rsidRPr="00B756C7" w:rsidRDefault="005F2364" w:rsidP="008A477D">
      <w:pPr>
        <w:pStyle w:val="ListParagraph"/>
        <w:numPr>
          <w:ilvl w:val="0"/>
          <w:numId w:val="1"/>
        </w:numPr>
        <w:spacing w:after="0" w:line="360" w:lineRule="auto"/>
        <w:jc w:val="both"/>
        <w:rPr>
          <w:rFonts w:ascii="Tahoma" w:hAnsi="Tahoma" w:cs="Tahoma"/>
        </w:rPr>
      </w:pPr>
      <w:r w:rsidRPr="00B756C7">
        <w:rPr>
          <w:rFonts w:ascii="Tahoma" w:hAnsi="Tahoma" w:cs="Tahoma"/>
        </w:rPr>
        <w:t>Claimant’s claim for a second vehicle is hereby dismissed.</w:t>
      </w:r>
    </w:p>
    <w:p w:rsidR="005F2364" w:rsidRPr="00B756C7" w:rsidRDefault="005F2364" w:rsidP="008A477D">
      <w:pPr>
        <w:pStyle w:val="ListParagraph"/>
        <w:numPr>
          <w:ilvl w:val="0"/>
          <w:numId w:val="1"/>
        </w:numPr>
        <w:spacing w:after="0" w:line="360" w:lineRule="auto"/>
        <w:jc w:val="both"/>
        <w:rPr>
          <w:rFonts w:ascii="Tahoma" w:hAnsi="Tahoma" w:cs="Tahoma"/>
        </w:rPr>
      </w:pPr>
      <w:r w:rsidRPr="00B756C7">
        <w:rPr>
          <w:rFonts w:ascii="Tahoma" w:hAnsi="Tahoma" w:cs="Tahoma"/>
        </w:rPr>
        <w:t>Respondent is hereby ordered to issue Claimant with 2010 share certificate with not less than 4 759 shares (net) under the Capital Investment Trust Scheme.</w:t>
      </w:r>
    </w:p>
    <w:p w:rsidR="005F2364" w:rsidRPr="00B756C7" w:rsidRDefault="005F2364" w:rsidP="008A477D">
      <w:pPr>
        <w:pStyle w:val="ListParagraph"/>
        <w:numPr>
          <w:ilvl w:val="0"/>
          <w:numId w:val="1"/>
        </w:numPr>
        <w:spacing w:after="0" w:line="360" w:lineRule="auto"/>
        <w:jc w:val="both"/>
        <w:rPr>
          <w:rFonts w:ascii="Tahoma" w:hAnsi="Tahoma" w:cs="Tahoma"/>
        </w:rPr>
      </w:pPr>
      <w:r w:rsidRPr="00B756C7">
        <w:rPr>
          <w:rFonts w:ascii="Tahoma" w:hAnsi="Tahoma" w:cs="Tahoma"/>
        </w:rPr>
        <w:t>Respondent is further ordered to pay Claimant terminal benefits as per term</w:t>
      </w:r>
      <w:r w:rsidR="00B756C7">
        <w:rPr>
          <w:rFonts w:ascii="Tahoma" w:hAnsi="Tahoma" w:cs="Tahoma"/>
        </w:rPr>
        <w:t>s</w:t>
      </w:r>
      <w:r w:rsidRPr="00B756C7">
        <w:rPr>
          <w:rFonts w:ascii="Tahoma" w:hAnsi="Tahoma" w:cs="Tahoma"/>
        </w:rPr>
        <w:t xml:space="preserve"> of reference (4) findings by the Arbitrator above. This only applies in the event that any of the above terminal benefits payment is still outstanding.</w:t>
      </w:r>
    </w:p>
    <w:p w:rsidR="005F2364" w:rsidRPr="00B756C7" w:rsidRDefault="005F2364" w:rsidP="008A477D">
      <w:pPr>
        <w:pStyle w:val="ListParagraph"/>
        <w:numPr>
          <w:ilvl w:val="0"/>
          <w:numId w:val="1"/>
        </w:numPr>
        <w:spacing w:after="0" w:line="360" w:lineRule="auto"/>
        <w:jc w:val="both"/>
        <w:rPr>
          <w:rFonts w:ascii="Tahoma" w:hAnsi="Tahoma" w:cs="Tahoma"/>
        </w:rPr>
      </w:pPr>
      <w:r w:rsidRPr="00B756C7">
        <w:rPr>
          <w:rFonts w:ascii="Tahoma" w:hAnsi="Tahoma" w:cs="Tahoma"/>
        </w:rPr>
        <w:t>Arbitration fees to be borne by both parties.</w:t>
      </w:r>
    </w:p>
    <w:p w:rsidR="00EF7FE0" w:rsidRDefault="00EF7FE0" w:rsidP="008A477D">
      <w:pPr>
        <w:spacing w:after="0" w:line="240" w:lineRule="auto"/>
        <w:jc w:val="both"/>
        <w:rPr>
          <w:rFonts w:ascii="Tahoma" w:hAnsi="Tahoma" w:cs="Tahoma"/>
          <w:sz w:val="24"/>
          <w:szCs w:val="24"/>
        </w:rPr>
      </w:pPr>
    </w:p>
    <w:p w:rsidR="00EF7FE0" w:rsidRDefault="00EF7FE0" w:rsidP="008A477D">
      <w:pPr>
        <w:spacing w:after="0" w:line="360" w:lineRule="auto"/>
        <w:ind w:firstLine="720"/>
        <w:jc w:val="both"/>
        <w:rPr>
          <w:rFonts w:ascii="Tahoma" w:hAnsi="Tahoma" w:cs="Tahoma"/>
          <w:sz w:val="24"/>
          <w:szCs w:val="24"/>
        </w:rPr>
      </w:pPr>
      <w:r>
        <w:rPr>
          <w:rFonts w:ascii="Tahoma" w:hAnsi="Tahoma" w:cs="Tahoma"/>
          <w:sz w:val="24"/>
          <w:szCs w:val="24"/>
        </w:rPr>
        <w:t xml:space="preserve">The </w:t>
      </w:r>
      <w:r w:rsidR="00B756C7">
        <w:rPr>
          <w:rFonts w:ascii="Tahoma" w:hAnsi="Tahoma" w:cs="Tahoma"/>
          <w:sz w:val="24"/>
          <w:szCs w:val="24"/>
        </w:rPr>
        <w:t>A</w:t>
      </w:r>
      <w:r>
        <w:rPr>
          <w:rFonts w:ascii="Tahoma" w:hAnsi="Tahoma" w:cs="Tahoma"/>
          <w:sz w:val="24"/>
          <w:szCs w:val="24"/>
        </w:rPr>
        <w:t xml:space="preserve">pplicant </w:t>
      </w:r>
      <w:r w:rsidR="00B756C7">
        <w:rPr>
          <w:rFonts w:ascii="Tahoma" w:hAnsi="Tahoma" w:cs="Tahoma"/>
          <w:sz w:val="24"/>
          <w:szCs w:val="24"/>
        </w:rPr>
        <w:t>is</w:t>
      </w:r>
      <w:r>
        <w:rPr>
          <w:rFonts w:ascii="Tahoma" w:hAnsi="Tahoma" w:cs="Tahoma"/>
          <w:sz w:val="24"/>
          <w:szCs w:val="24"/>
        </w:rPr>
        <w:t xml:space="preserve"> aggrieved with the arbitral award</w:t>
      </w:r>
      <w:r w:rsidR="00B756C7">
        <w:rPr>
          <w:rFonts w:ascii="Tahoma" w:hAnsi="Tahoma" w:cs="Tahoma"/>
          <w:sz w:val="24"/>
          <w:szCs w:val="24"/>
        </w:rPr>
        <w:t xml:space="preserve"> and</w:t>
      </w:r>
      <w:r>
        <w:rPr>
          <w:rFonts w:ascii="Tahoma" w:hAnsi="Tahoma" w:cs="Tahoma"/>
          <w:sz w:val="24"/>
          <w:szCs w:val="24"/>
        </w:rPr>
        <w:t xml:space="preserve"> intends to appeal against </w:t>
      </w:r>
      <w:r w:rsidR="00B756C7">
        <w:rPr>
          <w:rFonts w:ascii="Tahoma" w:hAnsi="Tahoma" w:cs="Tahoma"/>
          <w:sz w:val="24"/>
          <w:szCs w:val="24"/>
        </w:rPr>
        <w:t>same</w:t>
      </w:r>
      <w:r>
        <w:rPr>
          <w:rFonts w:ascii="Tahoma" w:hAnsi="Tahoma" w:cs="Tahoma"/>
          <w:sz w:val="24"/>
          <w:szCs w:val="24"/>
        </w:rPr>
        <w:t xml:space="preserve">. Because he is out of time (the award was handed down on 17 January, 2013) he has filed an application for </w:t>
      </w:r>
      <w:proofErr w:type="spellStart"/>
      <w:r>
        <w:rPr>
          <w:rFonts w:ascii="Tahoma" w:hAnsi="Tahoma" w:cs="Tahoma"/>
          <w:sz w:val="24"/>
          <w:szCs w:val="24"/>
        </w:rPr>
        <w:t>condonation</w:t>
      </w:r>
      <w:proofErr w:type="spellEnd"/>
      <w:r>
        <w:rPr>
          <w:rFonts w:ascii="Tahoma" w:hAnsi="Tahoma" w:cs="Tahoma"/>
          <w:sz w:val="24"/>
          <w:szCs w:val="24"/>
        </w:rPr>
        <w:t xml:space="preserve"> of late noting of an appeal.</w:t>
      </w:r>
    </w:p>
    <w:p w:rsidR="00EF7FE0" w:rsidRDefault="00EF7FE0" w:rsidP="00901B30">
      <w:pPr>
        <w:spacing w:after="0" w:line="240" w:lineRule="auto"/>
        <w:ind w:firstLine="720"/>
        <w:jc w:val="both"/>
        <w:rPr>
          <w:rFonts w:ascii="Tahoma" w:hAnsi="Tahoma" w:cs="Tahoma"/>
          <w:sz w:val="24"/>
          <w:szCs w:val="24"/>
        </w:rPr>
      </w:pPr>
    </w:p>
    <w:p w:rsidR="00EF7FE0" w:rsidRDefault="00EF7FE0" w:rsidP="008A477D">
      <w:pPr>
        <w:spacing w:after="0" w:line="360" w:lineRule="auto"/>
        <w:ind w:firstLine="720"/>
        <w:jc w:val="both"/>
        <w:rPr>
          <w:rFonts w:ascii="Tahoma" w:hAnsi="Tahoma" w:cs="Tahoma"/>
          <w:sz w:val="24"/>
          <w:szCs w:val="24"/>
        </w:rPr>
      </w:pPr>
      <w:r>
        <w:rPr>
          <w:rFonts w:ascii="Tahoma" w:hAnsi="Tahoma" w:cs="Tahoma"/>
          <w:sz w:val="24"/>
          <w:szCs w:val="24"/>
        </w:rPr>
        <w:t xml:space="preserve">On the date of hearing the respondent raised a point in </w:t>
      </w:r>
      <w:proofErr w:type="spellStart"/>
      <w:r w:rsidRPr="008A477D">
        <w:rPr>
          <w:rFonts w:ascii="Tahoma" w:hAnsi="Tahoma" w:cs="Tahoma"/>
          <w:i/>
          <w:sz w:val="24"/>
          <w:szCs w:val="24"/>
        </w:rPr>
        <w:t>limine</w:t>
      </w:r>
      <w:proofErr w:type="spellEnd"/>
      <w:r>
        <w:rPr>
          <w:rFonts w:ascii="Tahoma" w:hAnsi="Tahoma" w:cs="Tahoma"/>
          <w:sz w:val="24"/>
          <w:szCs w:val="24"/>
        </w:rPr>
        <w:t xml:space="preserve"> which this court is enjoined to address </w:t>
      </w:r>
      <w:r w:rsidR="00B756C7">
        <w:rPr>
          <w:rFonts w:ascii="Tahoma" w:hAnsi="Tahoma" w:cs="Tahoma"/>
          <w:sz w:val="24"/>
          <w:szCs w:val="24"/>
        </w:rPr>
        <w:t>initially</w:t>
      </w:r>
      <w:r>
        <w:rPr>
          <w:rFonts w:ascii="Tahoma" w:hAnsi="Tahoma" w:cs="Tahoma"/>
          <w:sz w:val="24"/>
          <w:szCs w:val="24"/>
        </w:rPr>
        <w:t xml:space="preserve">. The point raised was that the application filed by the </w:t>
      </w:r>
      <w:r w:rsidR="00B756C7">
        <w:rPr>
          <w:rFonts w:ascii="Tahoma" w:hAnsi="Tahoma" w:cs="Tahoma"/>
          <w:sz w:val="24"/>
          <w:szCs w:val="24"/>
        </w:rPr>
        <w:t>A</w:t>
      </w:r>
      <w:r>
        <w:rPr>
          <w:rFonts w:ascii="Tahoma" w:hAnsi="Tahoma" w:cs="Tahoma"/>
          <w:sz w:val="24"/>
          <w:szCs w:val="24"/>
        </w:rPr>
        <w:t xml:space="preserve">pplicant, being an application </w:t>
      </w:r>
      <w:r w:rsidRPr="00EF7FE0">
        <w:rPr>
          <w:rFonts w:ascii="Tahoma" w:hAnsi="Tahoma" w:cs="Tahoma"/>
          <w:sz w:val="24"/>
          <w:szCs w:val="24"/>
          <w:u w:val="single"/>
        </w:rPr>
        <w:t>only</w:t>
      </w:r>
      <w:r>
        <w:rPr>
          <w:rFonts w:ascii="Tahoma" w:hAnsi="Tahoma" w:cs="Tahoma"/>
          <w:sz w:val="24"/>
          <w:szCs w:val="24"/>
        </w:rPr>
        <w:t xml:space="preserve"> </w:t>
      </w:r>
      <w:r w:rsidRPr="00B756C7">
        <w:rPr>
          <w:rFonts w:ascii="Tahoma" w:hAnsi="Tahoma" w:cs="Tahoma"/>
          <w:sz w:val="24"/>
          <w:szCs w:val="24"/>
          <w:u w:val="single"/>
        </w:rPr>
        <w:t>for</w:t>
      </w:r>
      <w:r>
        <w:rPr>
          <w:rFonts w:ascii="Tahoma" w:hAnsi="Tahoma" w:cs="Tahoma"/>
          <w:sz w:val="24"/>
          <w:szCs w:val="24"/>
        </w:rPr>
        <w:t xml:space="preserve"> </w:t>
      </w:r>
      <w:proofErr w:type="spellStart"/>
      <w:r>
        <w:rPr>
          <w:rFonts w:ascii="Tahoma" w:hAnsi="Tahoma" w:cs="Tahoma"/>
          <w:sz w:val="24"/>
          <w:szCs w:val="24"/>
        </w:rPr>
        <w:t>condonation</w:t>
      </w:r>
      <w:proofErr w:type="spellEnd"/>
      <w:r>
        <w:rPr>
          <w:rFonts w:ascii="Tahoma" w:hAnsi="Tahoma" w:cs="Tahoma"/>
          <w:sz w:val="24"/>
          <w:szCs w:val="24"/>
        </w:rPr>
        <w:t xml:space="preserve"> without a request for extension of time was defective. Mr </w:t>
      </w:r>
      <w:proofErr w:type="spellStart"/>
      <w:r>
        <w:rPr>
          <w:rFonts w:ascii="Tahoma" w:hAnsi="Tahoma" w:cs="Tahoma"/>
          <w:i/>
          <w:sz w:val="24"/>
          <w:szCs w:val="24"/>
        </w:rPr>
        <w:t>Hwacha</w:t>
      </w:r>
      <w:proofErr w:type="spellEnd"/>
      <w:r>
        <w:rPr>
          <w:rFonts w:ascii="Tahoma" w:hAnsi="Tahoma" w:cs="Tahoma"/>
          <w:sz w:val="24"/>
          <w:szCs w:val="24"/>
        </w:rPr>
        <w:t xml:space="preserve"> undertook to file supplementary submissions on the point. The supplementary Heads of Argument were consequently filed on 20 June, 2014. The applicant through a filing on 30 June 2014 responded to </w:t>
      </w:r>
      <w:r>
        <w:rPr>
          <w:rFonts w:ascii="Tahoma" w:hAnsi="Tahoma" w:cs="Tahoma"/>
          <w:sz w:val="24"/>
          <w:szCs w:val="24"/>
        </w:rPr>
        <w:lastRenderedPageBreak/>
        <w:t xml:space="preserve">the respondent supplementary submissions. I shall </w:t>
      </w:r>
      <w:r w:rsidR="00B756C7">
        <w:rPr>
          <w:rFonts w:ascii="Tahoma" w:hAnsi="Tahoma" w:cs="Tahoma"/>
          <w:sz w:val="24"/>
          <w:szCs w:val="24"/>
        </w:rPr>
        <w:t xml:space="preserve">proceed to </w:t>
      </w:r>
      <w:r>
        <w:rPr>
          <w:rFonts w:ascii="Tahoma" w:hAnsi="Tahoma" w:cs="Tahoma"/>
          <w:sz w:val="24"/>
          <w:szCs w:val="24"/>
        </w:rPr>
        <w:t xml:space="preserve">determine the point in </w:t>
      </w:r>
      <w:proofErr w:type="spellStart"/>
      <w:r>
        <w:rPr>
          <w:rFonts w:ascii="Tahoma" w:hAnsi="Tahoma" w:cs="Tahoma"/>
          <w:i/>
          <w:sz w:val="24"/>
          <w:szCs w:val="24"/>
        </w:rPr>
        <w:t>limine</w:t>
      </w:r>
      <w:proofErr w:type="spellEnd"/>
      <w:r>
        <w:rPr>
          <w:rFonts w:ascii="Tahoma" w:hAnsi="Tahoma" w:cs="Tahoma"/>
          <w:sz w:val="24"/>
          <w:szCs w:val="24"/>
        </w:rPr>
        <w:t>.</w:t>
      </w:r>
    </w:p>
    <w:p w:rsidR="00EF7FE0" w:rsidRDefault="00EF7FE0" w:rsidP="008A477D">
      <w:pPr>
        <w:spacing w:after="0" w:line="240" w:lineRule="auto"/>
        <w:ind w:firstLine="720"/>
        <w:jc w:val="both"/>
        <w:rPr>
          <w:rFonts w:ascii="Tahoma" w:hAnsi="Tahoma" w:cs="Tahoma"/>
          <w:sz w:val="24"/>
          <w:szCs w:val="24"/>
        </w:rPr>
      </w:pPr>
    </w:p>
    <w:p w:rsidR="00EF7FE0" w:rsidRDefault="00EF7FE0" w:rsidP="008A477D">
      <w:pPr>
        <w:spacing w:after="0" w:line="360" w:lineRule="auto"/>
        <w:ind w:firstLine="720"/>
        <w:jc w:val="both"/>
        <w:rPr>
          <w:rFonts w:ascii="Tahoma" w:hAnsi="Tahoma" w:cs="Tahoma"/>
          <w:sz w:val="24"/>
          <w:szCs w:val="24"/>
        </w:rPr>
      </w:pPr>
      <w:r>
        <w:rPr>
          <w:rFonts w:ascii="Tahoma" w:hAnsi="Tahoma" w:cs="Tahoma"/>
          <w:sz w:val="24"/>
          <w:szCs w:val="24"/>
        </w:rPr>
        <w:t xml:space="preserve">The point in </w:t>
      </w:r>
      <w:proofErr w:type="spellStart"/>
      <w:r>
        <w:rPr>
          <w:rFonts w:ascii="Tahoma" w:hAnsi="Tahoma" w:cs="Tahoma"/>
          <w:i/>
          <w:sz w:val="24"/>
          <w:szCs w:val="24"/>
        </w:rPr>
        <w:t>limine</w:t>
      </w:r>
      <w:proofErr w:type="spellEnd"/>
      <w:r>
        <w:rPr>
          <w:rFonts w:ascii="Tahoma" w:hAnsi="Tahoma" w:cs="Tahoma"/>
          <w:sz w:val="24"/>
          <w:szCs w:val="24"/>
        </w:rPr>
        <w:t xml:space="preserve"> taken by the respondent is that the application filed by the applicant being only for </w:t>
      </w:r>
      <w:proofErr w:type="spellStart"/>
      <w:r>
        <w:rPr>
          <w:rFonts w:ascii="Tahoma" w:hAnsi="Tahoma" w:cs="Tahoma"/>
          <w:sz w:val="24"/>
          <w:szCs w:val="24"/>
        </w:rPr>
        <w:t>condonation</w:t>
      </w:r>
      <w:proofErr w:type="spellEnd"/>
      <w:r>
        <w:rPr>
          <w:rFonts w:ascii="Tahoma" w:hAnsi="Tahoma" w:cs="Tahoma"/>
          <w:sz w:val="24"/>
          <w:szCs w:val="24"/>
        </w:rPr>
        <w:t xml:space="preserve"> without a request for extension of time is fatally defective. The responden</w:t>
      </w:r>
      <w:r w:rsidR="004A4236">
        <w:rPr>
          <w:rFonts w:ascii="Tahoma" w:hAnsi="Tahoma" w:cs="Tahoma"/>
          <w:sz w:val="24"/>
          <w:szCs w:val="24"/>
        </w:rPr>
        <w:t xml:space="preserve">t placed reliance on </w:t>
      </w:r>
      <w:r w:rsidR="004A4236" w:rsidRPr="00B756C7">
        <w:rPr>
          <w:rFonts w:ascii="Tahoma" w:hAnsi="Tahoma" w:cs="Tahoma"/>
          <w:b/>
          <w:sz w:val="24"/>
          <w:szCs w:val="24"/>
        </w:rPr>
        <w:t xml:space="preserve">section 26 </w:t>
      </w:r>
      <w:r w:rsidR="004A4236" w:rsidRPr="00493065">
        <w:rPr>
          <w:rFonts w:ascii="Tahoma" w:hAnsi="Tahoma" w:cs="Tahoma"/>
          <w:sz w:val="24"/>
          <w:szCs w:val="24"/>
        </w:rPr>
        <w:t>of the</w:t>
      </w:r>
      <w:r w:rsidR="004A4236" w:rsidRPr="00B756C7">
        <w:rPr>
          <w:rFonts w:ascii="Tahoma" w:hAnsi="Tahoma" w:cs="Tahoma"/>
          <w:b/>
          <w:sz w:val="24"/>
          <w:szCs w:val="24"/>
        </w:rPr>
        <w:t xml:space="preserve"> Labour Court Rules</w:t>
      </w:r>
      <w:r w:rsidR="004A4236">
        <w:rPr>
          <w:rFonts w:ascii="Tahoma" w:hAnsi="Tahoma" w:cs="Tahoma"/>
          <w:sz w:val="24"/>
          <w:szCs w:val="24"/>
        </w:rPr>
        <w:t xml:space="preserve">, 2006 and also on Supreme Court decisions in </w:t>
      </w:r>
      <w:r w:rsidR="004A4236">
        <w:rPr>
          <w:rFonts w:ascii="Tahoma" w:hAnsi="Tahoma" w:cs="Tahoma"/>
          <w:i/>
          <w:sz w:val="24"/>
          <w:szCs w:val="24"/>
        </w:rPr>
        <w:t xml:space="preserve">Robert </w:t>
      </w:r>
      <w:proofErr w:type="spellStart"/>
      <w:r w:rsidR="004A4236">
        <w:rPr>
          <w:rFonts w:ascii="Tahoma" w:hAnsi="Tahoma" w:cs="Tahoma"/>
          <w:i/>
          <w:sz w:val="24"/>
          <w:szCs w:val="24"/>
        </w:rPr>
        <w:t>Dombodzvuku</w:t>
      </w:r>
      <w:proofErr w:type="spellEnd"/>
      <w:r w:rsidR="004A4236">
        <w:rPr>
          <w:rFonts w:ascii="Tahoma" w:hAnsi="Tahoma" w:cs="Tahoma"/>
          <w:sz w:val="24"/>
          <w:szCs w:val="24"/>
        </w:rPr>
        <w:t xml:space="preserve"> v </w:t>
      </w:r>
      <w:r w:rsidR="004A4236">
        <w:rPr>
          <w:rFonts w:ascii="Tahoma" w:hAnsi="Tahoma" w:cs="Tahoma"/>
          <w:i/>
          <w:sz w:val="24"/>
          <w:szCs w:val="24"/>
        </w:rPr>
        <w:t xml:space="preserve">CMED </w:t>
      </w:r>
      <w:r w:rsidR="004A4236">
        <w:rPr>
          <w:rFonts w:ascii="Tahoma" w:hAnsi="Tahoma" w:cs="Tahoma"/>
          <w:sz w:val="24"/>
          <w:szCs w:val="24"/>
        </w:rPr>
        <w:t>(</w:t>
      </w:r>
      <w:r w:rsidR="004A4236">
        <w:rPr>
          <w:rFonts w:ascii="Tahoma" w:hAnsi="Tahoma" w:cs="Tahoma"/>
          <w:i/>
          <w:sz w:val="24"/>
          <w:szCs w:val="24"/>
        </w:rPr>
        <w:t>Pvt</w:t>
      </w:r>
      <w:r w:rsidR="004A4236">
        <w:rPr>
          <w:rFonts w:ascii="Tahoma" w:hAnsi="Tahoma" w:cs="Tahoma"/>
          <w:sz w:val="24"/>
          <w:szCs w:val="24"/>
        </w:rPr>
        <w:t xml:space="preserve">) </w:t>
      </w:r>
      <w:r w:rsidR="004A4236">
        <w:rPr>
          <w:rFonts w:ascii="Tahoma" w:hAnsi="Tahoma" w:cs="Tahoma"/>
          <w:i/>
          <w:sz w:val="24"/>
          <w:szCs w:val="24"/>
        </w:rPr>
        <w:t xml:space="preserve">Ltd </w:t>
      </w:r>
      <w:r w:rsidR="004A4236">
        <w:rPr>
          <w:rFonts w:ascii="Tahoma" w:hAnsi="Tahoma" w:cs="Tahoma"/>
          <w:sz w:val="24"/>
          <w:szCs w:val="24"/>
        </w:rPr>
        <w:t xml:space="preserve">SC-31-12 and </w:t>
      </w:r>
      <w:proofErr w:type="spellStart"/>
      <w:r w:rsidR="004A4236">
        <w:rPr>
          <w:rFonts w:ascii="Tahoma" w:hAnsi="Tahoma" w:cs="Tahoma"/>
          <w:i/>
          <w:sz w:val="24"/>
          <w:szCs w:val="24"/>
        </w:rPr>
        <w:t>Sheckem</w:t>
      </w:r>
      <w:proofErr w:type="spellEnd"/>
      <w:r w:rsidR="004A4236">
        <w:rPr>
          <w:rFonts w:ascii="Tahoma" w:hAnsi="Tahoma" w:cs="Tahoma"/>
          <w:i/>
          <w:sz w:val="24"/>
          <w:szCs w:val="24"/>
        </w:rPr>
        <w:t xml:space="preserve"> Barrister </w:t>
      </w:r>
      <w:proofErr w:type="spellStart"/>
      <w:r w:rsidR="004A4236">
        <w:rPr>
          <w:rFonts w:ascii="Tahoma" w:hAnsi="Tahoma" w:cs="Tahoma"/>
          <w:i/>
          <w:sz w:val="24"/>
          <w:szCs w:val="24"/>
        </w:rPr>
        <w:t>Ngazimbi</w:t>
      </w:r>
      <w:proofErr w:type="spellEnd"/>
      <w:r w:rsidR="004A4236">
        <w:rPr>
          <w:rFonts w:ascii="Tahoma" w:hAnsi="Tahoma" w:cs="Tahoma"/>
          <w:sz w:val="24"/>
          <w:szCs w:val="24"/>
        </w:rPr>
        <w:t xml:space="preserve"> v </w:t>
      </w:r>
      <w:proofErr w:type="spellStart"/>
      <w:r w:rsidR="00B756C7">
        <w:rPr>
          <w:rFonts w:ascii="Tahoma" w:hAnsi="Tahoma" w:cs="Tahoma"/>
          <w:i/>
          <w:sz w:val="24"/>
          <w:szCs w:val="24"/>
        </w:rPr>
        <w:t>Murowa</w:t>
      </w:r>
      <w:proofErr w:type="spellEnd"/>
      <w:r w:rsidR="00B756C7">
        <w:rPr>
          <w:rFonts w:ascii="Tahoma" w:hAnsi="Tahoma" w:cs="Tahoma"/>
          <w:i/>
          <w:sz w:val="24"/>
          <w:szCs w:val="24"/>
        </w:rPr>
        <w:t xml:space="preserve"> Diamonds</w:t>
      </w:r>
      <w:r w:rsidR="004A4236">
        <w:rPr>
          <w:rFonts w:ascii="Tahoma" w:hAnsi="Tahoma" w:cs="Tahoma"/>
          <w:sz w:val="24"/>
          <w:szCs w:val="24"/>
        </w:rPr>
        <w:t xml:space="preserve"> (</w:t>
      </w:r>
      <w:r w:rsidR="004A4236">
        <w:rPr>
          <w:rFonts w:ascii="Tahoma" w:hAnsi="Tahoma" w:cs="Tahoma"/>
          <w:i/>
          <w:sz w:val="24"/>
          <w:szCs w:val="24"/>
        </w:rPr>
        <w:t>Pvt</w:t>
      </w:r>
      <w:r w:rsidR="004A4236">
        <w:rPr>
          <w:rFonts w:ascii="Tahoma" w:hAnsi="Tahoma" w:cs="Tahoma"/>
          <w:sz w:val="24"/>
          <w:szCs w:val="24"/>
        </w:rPr>
        <w:t xml:space="preserve">) </w:t>
      </w:r>
      <w:r w:rsidR="004A4236">
        <w:rPr>
          <w:rFonts w:ascii="Tahoma" w:hAnsi="Tahoma" w:cs="Tahoma"/>
          <w:i/>
          <w:sz w:val="24"/>
          <w:szCs w:val="24"/>
        </w:rPr>
        <w:t xml:space="preserve">Ltd </w:t>
      </w:r>
      <w:r w:rsidR="004A4236">
        <w:rPr>
          <w:rFonts w:ascii="Tahoma" w:hAnsi="Tahoma" w:cs="Tahoma"/>
          <w:sz w:val="24"/>
          <w:szCs w:val="24"/>
        </w:rPr>
        <w:t>SC-27-2013.</w:t>
      </w:r>
    </w:p>
    <w:p w:rsidR="004A4236" w:rsidRDefault="004A4236" w:rsidP="008A477D">
      <w:pPr>
        <w:spacing w:after="0" w:line="240" w:lineRule="auto"/>
        <w:ind w:firstLine="720"/>
        <w:jc w:val="both"/>
        <w:rPr>
          <w:rFonts w:ascii="Tahoma" w:hAnsi="Tahoma" w:cs="Tahoma"/>
          <w:sz w:val="24"/>
          <w:szCs w:val="24"/>
        </w:rPr>
      </w:pPr>
    </w:p>
    <w:p w:rsidR="004A4236" w:rsidRDefault="004A4236" w:rsidP="008A477D">
      <w:pPr>
        <w:spacing w:after="0" w:line="360" w:lineRule="auto"/>
        <w:ind w:firstLine="720"/>
        <w:jc w:val="both"/>
        <w:rPr>
          <w:rFonts w:ascii="Tahoma" w:hAnsi="Tahoma" w:cs="Tahoma"/>
          <w:sz w:val="24"/>
          <w:szCs w:val="24"/>
        </w:rPr>
      </w:pPr>
      <w:r>
        <w:rPr>
          <w:rFonts w:ascii="Tahoma" w:hAnsi="Tahoma" w:cs="Tahoma"/>
          <w:sz w:val="24"/>
          <w:szCs w:val="24"/>
        </w:rPr>
        <w:t>The applicant in opposing the point submitted t</w:t>
      </w:r>
      <w:r w:rsidR="00B756C7">
        <w:rPr>
          <w:rFonts w:ascii="Tahoma" w:hAnsi="Tahoma" w:cs="Tahoma"/>
          <w:sz w:val="24"/>
          <w:szCs w:val="24"/>
        </w:rPr>
        <w:t>hat</w:t>
      </w:r>
      <w:r>
        <w:rPr>
          <w:rFonts w:ascii="Tahoma" w:hAnsi="Tahoma" w:cs="Tahoma"/>
          <w:sz w:val="24"/>
          <w:szCs w:val="24"/>
        </w:rPr>
        <w:t xml:space="preserve"> the application is properly before the court</w:t>
      </w:r>
      <w:r w:rsidR="00B756C7">
        <w:rPr>
          <w:rFonts w:ascii="Tahoma" w:hAnsi="Tahoma" w:cs="Tahoma"/>
          <w:sz w:val="24"/>
          <w:szCs w:val="24"/>
        </w:rPr>
        <w:t>.</w:t>
      </w:r>
      <w:r>
        <w:rPr>
          <w:rFonts w:ascii="Tahoma" w:hAnsi="Tahoma" w:cs="Tahoma"/>
          <w:sz w:val="24"/>
          <w:szCs w:val="24"/>
        </w:rPr>
        <w:t xml:space="preserve"> </w:t>
      </w:r>
      <w:r w:rsidR="00B756C7">
        <w:rPr>
          <w:rFonts w:ascii="Tahoma" w:hAnsi="Tahoma" w:cs="Tahoma"/>
          <w:sz w:val="24"/>
          <w:szCs w:val="24"/>
        </w:rPr>
        <w:t>A</w:t>
      </w:r>
      <w:r>
        <w:rPr>
          <w:rFonts w:ascii="Tahoma" w:hAnsi="Tahoma" w:cs="Tahoma"/>
          <w:sz w:val="24"/>
          <w:szCs w:val="24"/>
        </w:rPr>
        <w:t xml:space="preserve"> purposive reading of </w:t>
      </w:r>
      <w:r w:rsidRPr="00B756C7">
        <w:rPr>
          <w:rFonts w:ascii="Tahoma" w:hAnsi="Tahoma" w:cs="Tahoma"/>
          <w:b/>
          <w:sz w:val="24"/>
          <w:szCs w:val="24"/>
        </w:rPr>
        <w:t xml:space="preserve">section 26 </w:t>
      </w:r>
      <w:r w:rsidRPr="00493065">
        <w:rPr>
          <w:rFonts w:ascii="Tahoma" w:hAnsi="Tahoma" w:cs="Tahoma"/>
          <w:sz w:val="24"/>
          <w:szCs w:val="24"/>
        </w:rPr>
        <w:t>of the</w:t>
      </w:r>
      <w:r w:rsidRPr="00B756C7">
        <w:rPr>
          <w:rFonts w:ascii="Tahoma" w:hAnsi="Tahoma" w:cs="Tahoma"/>
          <w:b/>
          <w:sz w:val="24"/>
          <w:szCs w:val="24"/>
        </w:rPr>
        <w:t xml:space="preserve"> Labour Court Rules</w:t>
      </w:r>
      <w:r w:rsidR="00B756C7">
        <w:rPr>
          <w:rFonts w:ascii="Tahoma" w:hAnsi="Tahoma" w:cs="Tahoma"/>
          <w:b/>
          <w:sz w:val="24"/>
          <w:szCs w:val="24"/>
        </w:rPr>
        <w:t>, 2006</w:t>
      </w:r>
      <w:r>
        <w:rPr>
          <w:rFonts w:ascii="Tahoma" w:hAnsi="Tahoma" w:cs="Tahoma"/>
          <w:sz w:val="24"/>
          <w:szCs w:val="24"/>
        </w:rPr>
        <w:t xml:space="preserve"> shows that the rule does not require that an application for </w:t>
      </w:r>
      <w:proofErr w:type="spellStart"/>
      <w:r>
        <w:rPr>
          <w:rFonts w:ascii="Tahoma" w:hAnsi="Tahoma" w:cs="Tahoma"/>
          <w:sz w:val="24"/>
          <w:szCs w:val="24"/>
        </w:rPr>
        <w:t>condonation</w:t>
      </w:r>
      <w:proofErr w:type="spellEnd"/>
      <w:r>
        <w:rPr>
          <w:rFonts w:ascii="Tahoma" w:hAnsi="Tahoma" w:cs="Tahoma"/>
          <w:sz w:val="24"/>
          <w:szCs w:val="24"/>
        </w:rPr>
        <w:t xml:space="preserve"> be accompanied by an application for extension of time within which to note an appeal.</w:t>
      </w:r>
    </w:p>
    <w:p w:rsidR="004A4236" w:rsidRDefault="004A4236" w:rsidP="008A477D">
      <w:pPr>
        <w:spacing w:after="0" w:line="240" w:lineRule="auto"/>
        <w:ind w:firstLine="720"/>
        <w:jc w:val="both"/>
        <w:rPr>
          <w:rFonts w:ascii="Tahoma" w:hAnsi="Tahoma" w:cs="Tahoma"/>
          <w:sz w:val="24"/>
          <w:szCs w:val="24"/>
        </w:rPr>
      </w:pPr>
    </w:p>
    <w:p w:rsidR="004A4236" w:rsidRDefault="004A4236" w:rsidP="008A477D">
      <w:pPr>
        <w:spacing w:after="0" w:line="360" w:lineRule="auto"/>
        <w:ind w:firstLine="720"/>
        <w:jc w:val="both"/>
        <w:rPr>
          <w:rFonts w:ascii="Tahoma" w:hAnsi="Tahoma" w:cs="Tahoma"/>
          <w:sz w:val="24"/>
          <w:szCs w:val="24"/>
        </w:rPr>
      </w:pPr>
      <w:r>
        <w:rPr>
          <w:rFonts w:ascii="Tahoma" w:hAnsi="Tahoma" w:cs="Tahoma"/>
          <w:sz w:val="24"/>
          <w:szCs w:val="24"/>
        </w:rPr>
        <w:t xml:space="preserve">I agree </w:t>
      </w:r>
      <w:r w:rsidR="00B756C7">
        <w:rPr>
          <w:rFonts w:ascii="Tahoma" w:hAnsi="Tahoma" w:cs="Tahoma"/>
          <w:sz w:val="24"/>
          <w:szCs w:val="24"/>
        </w:rPr>
        <w:t xml:space="preserve">totally </w:t>
      </w:r>
      <w:r>
        <w:rPr>
          <w:rFonts w:ascii="Tahoma" w:hAnsi="Tahoma" w:cs="Tahoma"/>
          <w:sz w:val="24"/>
          <w:szCs w:val="24"/>
        </w:rPr>
        <w:t xml:space="preserve">with the </w:t>
      </w:r>
      <w:r w:rsidR="00B756C7">
        <w:rPr>
          <w:rFonts w:ascii="Tahoma" w:hAnsi="Tahoma" w:cs="Tahoma"/>
          <w:sz w:val="24"/>
          <w:szCs w:val="24"/>
        </w:rPr>
        <w:t>A</w:t>
      </w:r>
      <w:r>
        <w:rPr>
          <w:rFonts w:ascii="Tahoma" w:hAnsi="Tahoma" w:cs="Tahoma"/>
          <w:sz w:val="24"/>
          <w:szCs w:val="24"/>
        </w:rPr>
        <w:t>pplicant</w:t>
      </w:r>
      <w:r w:rsidR="00B756C7">
        <w:rPr>
          <w:rFonts w:ascii="Tahoma" w:hAnsi="Tahoma" w:cs="Tahoma"/>
          <w:sz w:val="24"/>
          <w:szCs w:val="24"/>
        </w:rPr>
        <w:t>’s</w:t>
      </w:r>
      <w:r>
        <w:rPr>
          <w:rFonts w:ascii="Tahoma" w:hAnsi="Tahoma" w:cs="Tahoma"/>
          <w:sz w:val="24"/>
          <w:szCs w:val="24"/>
        </w:rPr>
        <w:t xml:space="preserve"> submission on the point. </w:t>
      </w:r>
      <w:r w:rsidRPr="00B756C7">
        <w:rPr>
          <w:rFonts w:ascii="Tahoma" w:hAnsi="Tahoma" w:cs="Tahoma"/>
          <w:b/>
          <w:sz w:val="24"/>
          <w:szCs w:val="24"/>
        </w:rPr>
        <w:t>Section 26</w:t>
      </w:r>
      <w:r w:rsidR="00493065">
        <w:rPr>
          <w:rFonts w:ascii="Tahoma" w:hAnsi="Tahoma" w:cs="Tahoma"/>
          <w:b/>
          <w:sz w:val="24"/>
          <w:szCs w:val="24"/>
        </w:rPr>
        <w:t xml:space="preserve"> (a)</w:t>
      </w:r>
      <w:r w:rsidRPr="00B756C7">
        <w:rPr>
          <w:rFonts w:ascii="Tahoma" w:hAnsi="Tahoma" w:cs="Tahoma"/>
          <w:b/>
          <w:sz w:val="24"/>
          <w:szCs w:val="24"/>
        </w:rPr>
        <w:t xml:space="preserve"> </w:t>
      </w:r>
      <w:r w:rsidRPr="00493065">
        <w:rPr>
          <w:rFonts w:ascii="Tahoma" w:hAnsi="Tahoma" w:cs="Tahoma"/>
          <w:sz w:val="24"/>
          <w:szCs w:val="24"/>
        </w:rPr>
        <w:t>of the</w:t>
      </w:r>
      <w:r w:rsidRPr="00B756C7">
        <w:rPr>
          <w:rFonts w:ascii="Tahoma" w:hAnsi="Tahoma" w:cs="Tahoma"/>
          <w:b/>
          <w:sz w:val="24"/>
          <w:szCs w:val="24"/>
        </w:rPr>
        <w:t xml:space="preserve"> Labour Court Rules</w:t>
      </w:r>
      <w:r w:rsidR="00B756C7">
        <w:rPr>
          <w:rFonts w:ascii="Tahoma" w:hAnsi="Tahoma" w:cs="Tahoma"/>
          <w:sz w:val="24"/>
          <w:szCs w:val="24"/>
        </w:rPr>
        <w:t>,</w:t>
      </w:r>
      <w:r>
        <w:rPr>
          <w:rFonts w:ascii="Tahoma" w:hAnsi="Tahoma" w:cs="Tahoma"/>
          <w:sz w:val="24"/>
          <w:szCs w:val="24"/>
        </w:rPr>
        <w:t xml:space="preserve"> provides as follows:</w:t>
      </w:r>
    </w:p>
    <w:p w:rsidR="004A4236" w:rsidRDefault="004A4236" w:rsidP="00456E21">
      <w:pPr>
        <w:spacing w:after="0" w:line="240" w:lineRule="auto"/>
        <w:jc w:val="both"/>
        <w:rPr>
          <w:rFonts w:ascii="Tahoma" w:hAnsi="Tahoma" w:cs="Tahoma"/>
          <w:sz w:val="24"/>
          <w:szCs w:val="24"/>
        </w:rPr>
      </w:pPr>
    </w:p>
    <w:p w:rsidR="004A4236" w:rsidRPr="00B756C7" w:rsidRDefault="00B756C7" w:rsidP="00B756C7">
      <w:pPr>
        <w:spacing w:after="0" w:line="360" w:lineRule="auto"/>
        <w:ind w:left="720"/>
        <w:jc w:val="both"/>
        <w:rPr>
          <w:rFonts w:ascii="Tahoma" w:hAnsi="Tahoma" w:cs="Tahoma"/>
        </w:rPr>
      </w:pPr>
      <w:r>
        <w:rPr>
          <w:rFonts w:ascii="Tahoma" w:hAnsi="Tahoma" w:cs="Tahoma"/>
          <w:sz w:val="24"/>
          <w:szCs w:val="24"/>
        </w:rPr>
        <w:t>“</w:t>
      </w:r>
      <w:r w:rsidRPr="00B756C7">
        <w:rPr>
          <w:rFonts w:ascii="Tahoma" w:hAnsi="Tahoma" w:cs="Tahoma"/>
        </w:rPr>
        <w:t>26. Departures from rules</w:t>
      </w:r>
    </w:p>
    <w:p w:rsidR="00B756C7" w:rsidRPr="00B756C7" w:rsidRDefault="00B756C7" w:rsidP="00B756C7">
      <w:pPr>
        <w:spacing w:after="0" w:line="240" w:lineRule="auto"/>
        <w:ind w:left="720"/>
        <w:jc w:val="both"/>
        <w:rPr>
          <w:rFonts w:ascii="Tahoma" w:hAnsi="Tahoma" w:cs="Tahoma"/>
        </w:rPr>
      </w:pPr>
      <w:r w:rsidRPr="00B756C7">
        <w:rPr>
          <w:rFonts w:ascii="Tahoma" w:hAnsi="Tahoma" w:cs="Tahoma"/>
        </w:rPr>
        <w:t>At any time before or during the hearing of a matter a President or the Court may-</w:t>
      </w:r>
    </w:p>
    <w:p w:rsidR="00B756C7" w:rsidRPr="00B756C7" w:rsidRDefault="00B756C7" w:rsidP="00B756C7">
      <w:pPr>
        <w:spacing w:after="0" w:line="240" w:lineRule="auto"/>
        <w:ind w:left="720"/>
        <w:jc w:val="both"/>
        <w:rPr>
          <w:rFonts w:ascii="Tahoma" w:hAnsi="Tahoma" w:cs="Tahoma"/>
        </w:rPr>
      </w:pPr>
    </w:p>
    <w:p w:rsidR="00B756C7" w:rsidRDefault="00B756C7" w:rsidP="00B756C7">
      <w:pPr>
        <w:pStyle w:val="ListParagraph"/>
        <w:numPr>
          <w:ilvl w:val="0"/>
          <w:numId w:val="3"/>
        </w:numPr>
        <w:spacing w:after="0" w:line="240" w:lineRule="auto"/>
        <w:jc w:val="both"/>
        <w:rPr>
          <w:rFonts w:ascii="Tahoma" w:hAnsi="Tahoma" w:cs="Tahoma"/>
        </w:rPr>
      </w:pPr>
      <w:r w:rsidRPr="00B756C7">
        <w:rPr>
          <w:rFonts w:ascii="Tahoma" w:hAnsi="Tahoma" w:cs="Tahoma"/>
        </w:rPr>
        <w:t>Direct, authorise or condone a departure from any of these rules, including an extension of any period specified therein, where the President or Court is satisfied that the departure is required in the interests of justice, fairness and equity.</w:t>
      </w:r>
    </w:p>
    <w:p w:rsidR="00493065" w:rsidRPr="00B756C7" w:rsidRDefault="00493065" w:rsidP="00B756C7">
      <w:pPr>
        <w:pStyle w:val="ListParagraph"/>
        <w:numPr>
          <w:ilvl w:val="0"/>
          <w:numId w:val="3"/>
        </w:numPr>
        <w:spacing w:after="0" w:line="240" w:lineRule="auto"/>
        <w:jc w:val="both"/>
        <w:rPr>
          <w:rFonts w:ascii="Tahoma" w:hAnsi="Tahoma" w:cs="Tahoma"/>
        </w:rPr>
      </w:pPr>
      <w:r>
        <w:rPr>
          <w:rFonts w:ascii="Tahoma" w:hAnsi="Tahoma" w:cs="Tahoma"/>
        </w:rPr>
        <w:t>………”</w:t>
      </w:r>
    </w:p>
    <w:p w:rsidR="00B756C7" w:rsidRPr="00B756C7" w:rsidRDefault="00B756C7" w:rsidP="00B756C7">
      <w:pPr>
        <w:spacing w:after="0" w:line="240" w:lineRule="auto"/>
        <w:ind w:left="720"/>
        <w:jc w:val="both"/>
        <w:rPr>
          <w:rFonts w:ascii="Tahoma" w:hAnsi="Tahoma" w:cs="Tahoma"/>
        </w:rPr>
      </w:pPr>
    </w:p>
    <w:p w:rsidR="004A4236" w:rsidRDefault="00B756C7" w:rsidP="00B756C7">
      <w:pPr>
        <w:spacing w:after="0" w:line="240" w:lineRule="auto"/>
        <w:ind w:left="720"/>
        <w:jc w:val="both"/>
        <w:rPr>
          <w:rFonts w:ascii="Tahoma" w:hAnsi="Tahoma" w:cs="Tahoma"/>
          <w:sz w:val="24"/>
          <w:szCs w:val="24"/>
        </w:rPr>
      </w:pPr>
      <w:r>
        <w:rPr>
          <w:rFonts w:ascii="Tahoma" w:hAnsi="Tahoma" w:cs="Tahoma"/>
          <w:sz w:val="24"/>
          <w:szCs w:val="24"/>
        </w:rPr>
        <w:tab/>
      </w:r>
    </w:p>
    <w:p w:rsidR="004A4236" w:rsidRDefault="004A4236" w:rsidP="008A477D">
      <w:pPr>
        <w:spacing w:after="0" w:line="360" w:lineRule="auto"/>
        <w:ind w:firstLine="720"/>
        <w:jc w:val="both"/>
        <w:rPr>
          <w:rFonts w:ascii="Tahoma" w:hAnsi="Tahoma" w:cs="Tahoma"/>
          <w:sz w:val="24"/>
          <w:szCs w:val="24"/>
        </w:rPr>
      </w:pPr>
      <w:r>
        <w:rPr>
          <w:rFonts w:ascii="Tahoma" w:hAnsi="Tahoma" w:cs="Tahoma"/>
          <w:sz w:val="24"/>
          <w:szCs w:val="24"/>
        </w:rPr>
        <w:t xml:space="preserve">It is clear from a reading of the section that the section does not explicitly state that an application for </w:t>
      </w:r>
      <w:proofErr w:type="spellStart"/>
      <w:r>
        <w:rPr>
          <w:rFonts w:ascii="Tahoma" w:hAnsi="Tahoma" w:cs="Tahoma"/>
          <w:sz w:val="24"/>
          <w:szCs w:val="24"/>
        </w:rPr>
        <w:t>condonation</w:t>
      </w:r>
      <w:proofErr w:type="spellEnd"/>
      <w:r>
        <w:rPr>
          <w:rFonts w:ascii="Tahoma" w:hAnsi="Tahoma" w:cs="Tahoma"/>
          <w:sz w:val="24"/>
          <w:szCs w:val="24"/>
        </w:rPr>
        <w:t xml:space="preserve"> has to be accompanied by an application for extension of time within which to note an appeal</w:t>
      </w:r>
      <w:r w:rsidR="009A2DF1">
        <w:rPr>
          <w:rFonts w:ascii="Tahoma" w:hAnsi="Tahoma" w:cs="Tahoma"/>
          <w:sz w:val="24"/>
          <w:szCs w:val="24"/>
        </w:rPr>
        <w:t xml:space="preserve">. This is clearly in contrast to the Supreme Court Rules which are essentially relied upon by the respondent where in </w:t>
      </w:r>
      <w:r w:rsidR="009A2DF1" w:rsidRPr="00B73EE6">
        <w:rPr>
          <w:rFonts w:ascii="Tahoma" w:hAnsi="Tahoma" w:cs="Tahoma"/>
          <w:b/>
          <w:sz w:val="24"/>
          <w:szCs w:val="24"/>
        </w:rPr>
        <w:t xml:space="preserve">section 6 </w:t>
      </w:r>
      <w:r w:rsidR="009A2DF1" w:rsidRPr="00493065">
        <w:rPr>
          <w:rFonts w:ascii="Tahoma" w:hAnsi="Tahoma" w:cs="Tahoma"/>
          <w:sz w:val="24"/>
          <w:szCs w:val="24"/>
        </w:rPr>
        <w:t>of the</w:t>
      </w:r>
      <w:r w:rsidR="009A2DF1" w:rsidRPr="00B73EE6">
        <w:rPr>
          <w:rFonts w:ascii="Tahoma" w:hAnsi="Tahoma" w:cs="Tahoma"/>
          <w:b/>
          <w:sz w:val="24"/>
          <w:szCs w:val="24"/>
        </w:rPr>
        <w:t xml:space="preserve"> Supreme Court (Miscellaneous Appeals and References) Rules, 1975</w:t>
      </w:r>
      <w:r w:rsidR="009A2DF1">
        <w:rPr>
          <w:rFonts w:ascii="Tahoma" w:hAnsi="Tahoma" w:cs="Tahoma"/>
          <w:sz w:val="24"/>
          <w:szCs w:val="24"/>
        </w:rPr>
        <w:t xml:space="preserve"> the rules provide:</w:t>
      </w:r>
    </w:p>
    <w:p w:rsidR="009A2DF1" w:rsidRDefault="009A2DF1" w:rsidP="00456E21">
      <w:pPr>
        <w:spacing w:after="0" w:line="240" w:lineRule="auto"/>
        <w:jc w:val="both"/>
        <w:rPr>
          <w:rFonts w:ascii="Tahoma" w:hAnsi="Tahoma" w:cs="Tahoma"/>
          <w:sz w:val="24"/>
          <w:szCs w:val="24"/>
        </w:rPr>
      </w:pPr>
    </w:p>
    <w:p w:rsidR="009A2DF1" w:rsidRPr="00B73EE6" w:rsidRDefault="009A2DF1" w:rsidP="008A477D">
      <w:pPr>
        <w:spacing w:after="0" w:line="360" w:lineRule="auto"/>
        <w:ind w:left="720"/>
        <w:jc w:val="both"/>
        <w:rPr>
          <w:rFonts w:ascii="Tahoma" w:hAnsi="Tahoma" w:cs="Tahoma"/>
        </w:rPr>
      </w:pPr>
      <w:r>
        <w:rPr>
          <w:rFonts w:ascii="Tahoma" w:hAnsi="Tahoma" w:cs="Tahoma"/>
          <w:sz w:val="24"/>
          <w:szCs w:val="24"/>
        </w:rPr>
        <w:t xml:space="preserve">“6. </w:t>
      </w:r>
      <w:proofErr w:type="spellStart"/>
      <w:r w:rsidRPr="00B73EE6">
        <w:rPr>
          <w:rFonts w:ascii="Tahoma" w:hAnsi="Tahoma" w:cs="Tahoma"/>
        </w:rPr>
        <w:t>Condonation</w:t>
      </w:r>
      <w:proofErr w:type="spellEnd"/>
      <w:r w:rsidRPr="00B73EE6">
        <w:rPr>
          <w:rFonts w:ascii="Tahoma" w:hAnsi="Tahoma" w:cs="Tahoma"/>
        </w:rPr>
        <w:t xml:space="preserve"> of late noting of appeal</w:t>
      </w:r>
    </w:p>
    <w:p w:rsidR="009A2DF1" w:rsidRPr="00B73EE6" w:rsidRDefault="009A2DF1" w:rsidP="008A477D">
      <w:pPr>
        <w:spacing w:after="0" w:line="240" w:lineRule="auto"/>
        <w:ind w:left="720"/>
        <w:jc w:val="both"/>
        <w:rPr>
          <w:rFonts w:ascii="Tahoma" w:hAnsi="Tahoma" w:cs="Tahoma"/>
        </w:rPr>
      </w:pPr>
    </w:p>
    <w:p w:rsidR="009A2DF1" w:rsidRDefault="009A2DF1" w:rsidP="008A477D">
      <w:pPr>
        <w:spacing w:after="0" w:line="240" w:lineRule="auto"/>
        <w:ind w:left="720"/>
        <w:jc w:val="both"/>
        <w:rPr>
          <w:rFonts w:ascii="Tahoma" w:hAnsi="Tahoma" w:cs="Tahoma"/>
          <w:sz w:val="24"/>
          <w:szCs w:val="24"/>
        </w:rPr>
      </w:pPr>
      <w:r w:rsidRPr="00B73EE6">
        <w:rPr>
          <w:rFonts w:ascii="Tahoma" w:hAnsi="Tahoma" w:cs="Tahoma"/>
        </w:rPr>
        <w:lastRenderedPageBreak/>
        <w:t>Save where it is expressly or by necessary implication prohibited by the enactment concerned, a judge may, if special circumstances are shown, extend the time laid down, whether by rule 5 or by the enactment concerned, for instituting an appeal</w:t>
      </w:r>
      <w:r>
        <w:rPr>
          <w:rFonts w:ascii="Tahoma" w:hAnsi="Tahoma" w:cs="Tahoma"/>
          <w:sz w:val="24"/>
          <w:szCs w:val="24"/>
        </w:rPr>
        <w:t>.”</w:t>
      </w:r>
    </w:p>
    <w:p w:rsidR="009A2DF1" w:rsidRDefault="009A2DF1" w:rsidP="008A477D">
      <w:pPr>
        <w:spacing w:after="0" w:line="240" w:lineRule="auto"/>
        <w:jc w:val="both"/>
        <w:rPr>
          <w:rFonts w:ascii="Tahoma" w:hAnsi="Tahoma" w:cs="Tahoma"/>
          <w:sz w:val="24"/>
          <w:szCs w:val="24"/>
        </w:rPr>
      </w:pPr>
    </w:p>
    <w:p w:rsidR="009A2DF1" w:rsidRDefault="009A2DF1" w:rsidP="008A477D">
      <w:pPr>
        <w:spacing w:after="0" w:line="360" w:lineRule="auto"/>
        <w:ind w:firstLine="720"/>
        <w:jc w:val="both"/>
        <w:rPr>
          <w:rFonts w:ascii="Tahoma" w:hAnsi="Tahoma" w:cs="Tahoma"/>
          <w:sz w:val="24"/>
          <w:szCs w:val="24"/>
        </w:rPr>
      </w:pPr>
      <w:r w:rsidRPr="00493065">
        <w:rPr>
          <w:rFonts w:ascii="Tahoma" w:hAnsi="Tahoma" w:cs="Tahoma"/>
          <w:b/>
          <w:sz w:val="24"/>
          <w:szCs w:val="24"/>
        </w:rPr>
        <w:t>Section 6</w:t>
      </w:r>
      <w:r>
        <w:rPr>
          <w:rFonts w:ascii="Tahoma" w:hAnsi="Tahoma" w:cs="Tahoma"/>
          <w:sz w:val="24"/>
          <w:szCs w:val="24"/>
        </w:rPr>
        <w:t xml:space="preserve"> of the </w:t>
      </w:r>
      <w:r w:rsidRPr="00493065">
        <w:rPr>
          <w:rFonts w:ascii="Tahoma" w:hAnsi="Tahoma" w:cs="Tahoma"/>
          <w:b/>
          <w:sz w:val="24"/>
          <w:szCs w:val="24"/>
        </w:rPr>
        <w:t>Supreme Court Rules</w:t>
      </w:r>
      <w:r>
        <w:rPr>
          <w:rFonts w:ascii="Tahoma" w:hAnsi="Tahoma" w:cs="Tahoma"/>
          <w:sz w:val="24"/>
          <w:szCs w:val="24"/>
        </w:rPr>
        <w:t xml:space="preserve"> specifically provide that a judge may upon special circumstances been shown extend the time for noting an appeal. This </w:t>
      </w:r>
      <w:r w:rsidR="00B73EE6">
        <w:rPr>
          <w:rFonts w:ascii="Tahoma" w:hAnsi="Tahoma" w:cs="Tahoma"/>
          <w:sz w:val="24"/>
          <w:szCs w:val="24"/>
        </w:rPr>
        <w:t>necessarily implies</w:t>
      </w:r>
      <w:r>
        <w:rPr>
          <w:rFonts w:ascii="Tahoma" w:hAnsi="Tahoma" w:cs="Tahoma"/>
          <w:sz w:val="24"/>
          <w:szCs w:val="24"/>
        </w:rPr>
        <w:t xml:space="preserve"> that an application for extension of time has to be made to a judge showing speci</w:t>
      </w:r>
      <w:r w:rsidR="00115749">
        <w:rPr>
          <w:rFonts w:ascii="Tahoma" w:hAnsi="Tahoma" w:cs="Tahoma"/>
          <w:sz w:val="24"/>
          <w:szCs w:val="24"/>
        </w:rPr>
        <w:t xml:space="preserve">al circumstances before the judge </w:t>
      </w:r>
      <w:r w:rsidR="00B73EE6">
        <w:rPr>
          <w:rFonts w:ascii="Tahoma" w:hAnsi="Tahoma" w:cs="Tahoma"/>
          <w:sz w:val="24"/>
          <w:szCs w:val="24"/>
        </w:rPr>
        <w:t xml:space="preserve">can </w:t>
      </w:r>
      <w:r w:rsidR="00115749">
        <w:rPr>
          <w:rFonts w:ascii="Tahoma" w:hAnsi="Tahoma" w:cs="Tahoma"/>
          <w:sz w:val="24"/>
          <w:szCs w:val="24"/>
        </w:rPr>
        <w:t xml:space="preserve">extend </w:t>
      </w:r>
      <w:r w:rsidR="00B73EE6">
        <w:rPr>
          <w:rFonts w:ascii="Tahoma" w:hAnsi="Tahoma" w:cs="Tahoma"/>
          <w:sz w:val="24"/>
          <w:szCs w:val="24"/>
        </w:rPr>
        <w:t>his</w:t>
      </w:r>
      <w:r w:rsidR="00115749">
        <w:rPr>
          <w:rFonts w:ascii="Tahoma" w:hAnsi="Tahoma" w:cs="Tahoma"/>
          <w:sz w:val="24"/>
          <w:szCs w:val="24"/>
        </w:rPr>
        <w:t xml:space="preserve"> indulgence and grant an</w:t>
      </w:r>
      <w:r w:rsidR="00B73EE6">
        <w:rPr>
          <w:rFonts w:ascii="Tahoma" w:hAnsi="Tahoma" w:cs="Tahoma"/>
          <w:sz w:val="24"/>
          <w:szCs w:val="24"/>
        </w:rPr>
        <w:t xml:space="preserve"> order for</w:t>
      </w:r>
      <w:r w:rsidR="00115749">
        <w:rPr>
          <w:rFonts w:ascii="Tahoma" w:hAnsi="Tahoma" w:cs="Tahoma"/>
          <w:sz w:val="24"/>
          <w:szCs w:val="24"/>
        </w:rPr>
        <w:t xml:space="preserve"> extension of time</w:t>
      </w:r>
      <w:r w:rsidR="00B73EE6">
        <w:rPr>
          <w:rFonts w:ascii="Tahoma" w:hAnsi="Tahoma" w:cs="Tahoma"/>
          <w:sz w:val="24"/>
          <w:szCs w:val="24"/>
        </w:rPr>
        <w:t xml:space="preserve"> to institute an appeal</w:t>
      </w:r>
      <w:r w:rsidR="00115749">
        <w:rPr>
          <w:rFonts w:ascii="Tahoma" w:hAnsi="Tahoma" w:cs="Tahoma"/>
          <w:sz w:val="24"/>
          <w:szCs w:val="24"/>
        </w:rPr>
        <w:t>.</w:t>
      </w:r>
    </w:p>
    <w:p w:rsidR="00115749" w:rsidRDefault="00115749" w:rsidP="008A477D">
      <w:pPr>
        <w:spacing w:after="0" w:line="240" w:lineRule="auto"/>
        <w:ind w:firstLine="720"/>
        <w:jc w:val="both"/>
        <w:rPr>
          <w:rFonts w:ascii="Tahoma" w:hAnsi="Tahoma" w:cs="Tahoma"/>
          <w:sz w:val="24"/>
          <w:szCs w:val="24"/>
        </w:rPr>
      </w:pPr>
    </w:p>
    <w:p w:rsidR="00115749" w:rsidRDefault="00115749" w:rsidP="008A477D">
      <w:pPr>
        <w:spacing w:after="0" w:line="360" w:lineRule="auto"/>
        <w:ind w:firstLine="720"/>
        <w:jc w:val="both"/>
        <w:rPr>
          <w:rFonts w:ascii="Tahoma" w:hAnsi="Tahoma" w:cs="Tahoma"/>
          <w:sz w:val="24"/>
          <w:szCs w:val="24"/>
        </w:rPr>
      </w:pPr>
      <w:r w:rsidRPr="00B73EE6">
        <w:rPr>
          <w:rFonts w:ascii="Tahoma" w:hAnsi="Tahoma" w:cs="Tahoma"/>
          <w:b/>
          <w:sz w:val="24"/>
          <w:szCs w:val="24"/>
        </w:rPr>
        <w:t xml:space="preserve">Section 26 </w:t>
      </w:r>
      <w:r w:rsidRPr="00493065">
        <w:rPr>
          <w:rFonts w:ascii="Tahoma" w:hAnsi="Tahoma" w:cs="Tahoma"/>
          <w:sz w:val="24"/>
          <w:szCs w:val="24"/>
        </w:rPr>
        <w:t>of the</w:t>
      </w:r>
      <w:r w:rsidRPr="00B73EE6">
        <w:rPr>
          <w:rFonts w:ascii="Tahoma" w:hAnsi="Tahoma" w:cs="Tahoma"/>
          <w:b/>
          <w:sz w:val="24"/>
          <w:szCs w:val="24"/>
        </w:rPr>
        <w:t xml:space="preserve"> Labour Court Rules</w:t>
      </w:r>
      <w:r w:rsidR="00B73EE6">
        <w:rPr>
          <w:rFonts w:ascii="Tahoma" w:hAnsi="Tahoma" w:cs="Tahoma"/>
          <w:sz w:val="24"/>
          <w:szCs w:val="24"/>
        </w:rPr>
        <w:t xml:space="preserve">, </w:t>
      </w:r>
      <w:r w:rsidR="00B73EE6" w:rsidRPr="00B73EE6">
        <w:rPr>
          <w:rFonts w:ascii="Tahoma" w:hAnsi="Tahoma" w:cs="Tahoma"/>
          <w:b/>
          <w:sz w:val="24"/>
          <w:szCs w:val="24"/>
        </w:rPr>
        <w:t xml:space="preserve">2006 </w:t>
      </w:r>
      <w:r w:rsidR="00B73EE6">
        <w:rPr>
          <w:rFonts w:ascii="Tahoma" w:hAnsi="Tahoma" w:cs="Tahoma"/>
          <w:sz w:val="24"/>
          <w:szCs w:val="24"/>
        </w:rPr>
        <w:t>on the other hand</w:t>
      </w:r>
      <w:r>
        <w:rPr>
          <w:rFonts w:ascii="Tahoma" w:hAnsi="Tahoma" w:cs="Tahoma"/>
          <w:sz w:val="24"/>
          <w:szCs w:val="24"/>
        </w:rPr>
        <w:t xml:space="preserve"> provides that the court </w:t>
      </w:r>
      <w:r w:rsidR="00B73EE6">
        <w:rPr>
          <w:rFonts w:ascii="Tahoma" w:hAnsi="Tahoma" w:cs="Tahoma"/>
          <w:sz w:val="24"/>
          <w:szCs w:val="24"/>
        </w:rPr>
        <w:t>can</w:t>
      </w:r>
      <w:r>
        <w:rPr>
          <w:rFonts w:ascii="Tahoma" w:hAnsi="Tahoma" w:cs="Tahoma"/>
          <w:sz w:val="24"/>
          <w:szCs w:val="24"/>
        </w:rPr>
        <w:t xml:space="preserve"> during the hearing of a matter condone a departure from any of its rules including an extension of any period specified therein. Clearly therefore there is no need for a special application for extension of time as required under the Supreme Court Rules. The court can consider granting the extension of time during </w:t>
      </w:r>
      <w:r w:rsidR="00B73EE6">
        <w:rPr>
          <w:rFonts w:ascii="Tahoma" w:hAnsi="Tahoma" w:cs="Tahoma"/>
          <w:sz w:val="24"/>
          <w:szCs w:val="24"/>
        </w:rPr>
        <w:t xml:space="preserve">the </w:t>
      </w:r>
      <w:r>
        <w:rPr>
          <w:rFonts w:ascii="Tahoma" w:hAnsi="Tahoma" w:cs="Tahoma"/>
          <w:sz w:val="24"/>
          <w:szCs w:val="24"/>
        </w:rPr>
        <w:t xml:space="preserve">process of hearing </w:t>
      </w:r>
      <w:r w:rsidR="00B73EE6">
        <w:rPr>
          <w:rFonts w:ascii="Tahoma" w:hAnsi="Tahoma" w:cs="Tahoma"/>
          <w:sz w:val="24"/>
          <w:szCs w:val="24"/>
        </w:rPr>
        <w:t>of a matter including an</w:t>
      </w:r>
      <w:r>
        <w:rPr>
          <w:rFonts w:ascii="Tahoma" w:hAnsi="Tahoma" w:cs="Tahoma"/>
          <w:sz w:val="24"/>
          <w:szCs w:val="24"/>
        </w:rPr>
        <w:t xml:space="preserve"> application for </w:t>
      </w:r>
      <w:proofErr w:type="spellStart"/>
      <w:r>
        <w:rPr>
          <w:rFonts w:ascii="Tahoma" w:hAnsi="Tahoma" w:cs="Tahoma"/>
          <w:sz w:val="24"/>
          <w:szCs w:val="24"/>
        </w:rPr>
        <w:t>condonation</w:t>
      </w:r>
      <w:proofErr w:type="spellEnd"/>
      <w:r>
        <w:rPr>
          <w:rFonts w:ascii="Tahoma" w:hAnsi="Tahoma" w:cs="Tahoma"/>
          <w:sz w:val="24"/>
          <w:szCs w:val="24"/>
        </w:rPr>
        <w:t xml:space="preserve"> of late noting of appeal</w:t>
      </w:r>
      <w:r w:rsidR="00B73EE6">
        <w:rPr>
          <w:rFonts w:ascii="Tahoma" w:hAnsi="Tahoma" w:cs="Tahoma"/>
          <w:sz w:val="24"/>
          <w:szCs w:val="24"/>
        </w:rPr>
        <w:t xml:space="preserve"> such as this one</w:t>
      </w:r>
      <w:r>
        <w:rPr>
          <w:rFonts w:ascii="Tahoma" w:hAnsi="Tahoma" w:cs="Tahoma"/>
          <w:sz w:val="24"/>
          <w:szCs w:val="24"/>
        </w:rPr>
        <w:t>.</w:t>
      </w:r>
      <w:r w:rsidR="00493065">
        <w:rPr>
          <w:rFonts w:ascii="Tahoma" w:hAnsi="Tahoma" w:cs="Tahoma"/>
          <w:sz w:val="24"/>
          <w:szCs w:val="24"/>
        </w:rPr>
        <w:t xml:space="preserve"> </w:t>
      </w:r>
      <w:r>
        <w:rPr>
          <w:rFonts w:ascii="Tahoma" w:hAnsi="Tahoma" w:cs="Tahoma"/>
          <w:sz w:val="24"/>
          <w:szCs w:val="24"/>
        </w:rPr>
        <w:t xml:space="preserve">It follows </w:t>
      </w:r>
      <w:r w:rsidR="00B73EE6">
        <w:rPr>
          <w:rFonts w:ascii="Tahoma" w:hAnsi="Tahoma" w:cs="Tahoma"/>
          <w:sz w:val="24"/>
          <w:szCs w:val="24"/>
        </w:rPr>
        <w:t>that</w:t>
      </w:r>
      <w:r>
        <w:rPr>
          <w:rFonts w:ascii="Tahoma" w:hAnsi="Tahoma" w:cs="Tahoma"/>
          <w:sz w:val="24"/>
          <w:szCs w:val="24"/>
        </w:rPr>
        <w:t xml:space="preserve"> the case</w:t>
      </w:r>
      <w:r w:rsidR="00B73EE6">
        <w:rPr>
          <w:rFonts w:ascii="Tahoma" w:hAnsi="Tahoma" w:cs="Tahoma"/>
          <w:sz w:val="24"/>
          <w:szCs w:val="24"/>
        </w:rPr>
        <w:t>s</w:t>
      </w:r>
      <w:r>
        <w:rPr>
          <w:rFonts w:ascii="Tahoma" w:hAnsi="Tahoma" w:cs="Tahoma"/>
          <w:sz w:val="24"/>
          <w:szCs w:val="24"/>
        </w:rPr>
        <w:t xml:space="preserve"> referred to by the respondent emanating from the Supreme Court which decision are based on the Supreme Court Rules are not of any persuasive authority. In the result the point in </w:t>
      </w:r>
      <w:proofErr w:type="spellStart"/>
      <w:r>
        <w:rPr>
          <w:rFonts w:ascii="Tahoma" w:hAnsi="Tahoma" w:cs="Tahoma"/>
          <w:i/>
          <w:sz w:val="24"/>
          <w:szCs w:val="24"/>
        </w:rPr>
        <w:t>limine</w:t>
      </w:r>
      <w:proofErr w:type="spellEnd"/>
      <w:r>
        <w:rPr>
          <w:rFonts w:ascii="Tahoma" w:hAnsi="Tahoma" w:cs="Tahoma"/>
          <w:i/>
          <w:sz w:val="24"/>
          <w:szCs w:val="24"/>
        </w:rPr>
        <w:t xml:space="preserve"> </w:t>
      </w:r>
      <w:r w:rsidRPr="00115749">
        <w:rPr>
          <w:rFonts w:ascii="Tahoma" w:hAnsi="Tahoma" w:cs="Tahoma"/>
          <w:sz w:val="24"/>
          <w:szCs w:val="24"/>
        </w:rPr>
        <w:t>cannot stand. It is hereby dismissed.</w:t>
      </w:r>
    </w:p>
    <w:p w:rsidR="00115749" w:rsidRDefault="00115749" w:rsidP="008A477D">
      <w:pPr>
        <w:spacing w:after="0" w:line="240" w:lineRule="auto"/>
        <w:ind w:firstLine="720"/>
        <w:jc w:val="both"/>
        <w:rPr>
          <w:rFonts w:ascii="Tahoma" w:hAnsi="Tahoma" w:cs="Tahoma"/>
          <w:sz w:val="24"/>
          <w:szCs w:val="24"/>
        </w:rPr>
      </w:pPr>
    </w:p>
    <w:p w:rsidR="00115749" w:rsidRDefault="00115749" w:rsidP="008A477D">
      <w:pPr>
        <w:spacing w:after="0" w:line="360" w:lineRule="auto"/>
        <w:ind w:firstLine="720"/>
        <w:jc w:val="both"/>
        <w:rPr>
          <w:rFonts w:ascii="Tahoma" w:hAnsi="Tahoma" w:cs="Tahoma"/>
          <w:sz w:val="24"/>
          <w:szCs w:val="24"/>
        </w:rPr>
      </w:pPr>
      <w:r>
        <w:rPr>
          <w:rFonts w:ascii="Tahoma" w:hAnsi="Tahoma" w:cs="Tahoma"/>
          <w:sz w:val="24"/>
          <w:szCs w:val="24"/>
        </w:rPr>
        <w:t xml:space="preserve">In regards the application for </w:t>
      </w:r>
      <w:proofErr w:type="spellStart"/>
      <w:r>
        <w:rPr>
          <w:rFonts w:ascii="Tahoma" w:hAnsi="Tahoma" w:cs="Tahoma"/>
          <w:sz w:val="24"/>
          <w:szCs w:val="24"/>
        </w:rPr>
        <w:t>condonation</w:t>
      </w:r>
      <w:proofErr w:type="spellEnd"/>
      <w:r>
        <w:rPr>
          <w:rFonts w:ascii="Tahoma" w:hAnsi="Tahoma" w:cs="Tahoma"/>
          <w:sz w:val="24"/>
          <w:szCs w:val="24"/>
        </w:rPr>
        <w:t xml:space="preserve"> the test laid down for applica</w:t>
      </w:r>
      <w:r w:rsidR="004E7986">
        <w:rPr>
          <w:rFonts w:ascii="Tahoma" w:hAnsi="Tahoma" w:cs="Tahoma"/>
          <w:sz w:val="24"/>
          <w:szCs w:val="24"/>
        </w:rPr>
        <w:t>tions of this nature is for the court to consider:</w:t>
      </w:r>
    </w:p>
    <w:p w:rsidR="004E7986" w:rsidRDefault="004E7986" w:rsidP="008A477D">
      <w:pPr>
        <w:spacing w:after="0" w:line="240" w:lineRule="auto"/>
        <w:jc w:val="both"/>
        <w:rPr>
          <w:rFonts w:ascii="Tahoma" w:hAnsi="Tahoma" w:cs="Tahoma"/>
          <w:sz w:val="24"/>
          <w:szCs w:val="24"/>
        </w:rPr>
      </w:pPr>
    </w:p>
    <w:p w:rsidR="004E7986" w:rsidRDefault="004E7986" w:rsidP="008A477D">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exten</w:t>
      </w:r>
      <w:r w:rsidR="00B73EE6">
        <w:rPr>
          <w:rFonts w:ascii="Tahoma" w:hAnsi="Tahoma" w:cs="Tahoma"/>
          <w:sz w:val="24"/>
          <w:szCs w:val="24"/>
        </w:rPr>
        <w:t>t</w:t>
      </w:r>
      <w:r>
        <w:rPr>
          <w:rFonts w:ascii="Tahoma" w:hAnsi="Tahoma" w:cs="Tahoma"/>
          <w:sz w:val="24"/>
          <w:szCs w:val="24"/>
        </w:rPr>
        <w:t xml:space="preserve"> of the delay;</w:t>
      </w:r>
    </w:p>
    <w:p w:rsidR="004E7986" w:rsidRDefault="004E7986" w:rsidP="008A477D">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reasonableness of the</w:t>
      </w:r>
      <w:r w:rsidR="00B73EE6">
        <w:rPr>
          <w:rFonts w:ascii="Tahoma" w:hAnsi="Tahoma" w:cs="Tahoma"/>
          <w:sz w:val="24"/>
          <w:szCs w:val="24"/>
        </w:rPr>
        <w:t xml:space="preserve"> explanation for the</w:t>
      </w:r>
      <w:r>
        <w:rPr>
          <w:rFonts w:ascii="Tahoma" w:hAnsi="Tahoma" w:cs="Tahoma"/>
          <w:sz w:val="24"/>
          <w:szCs w:val="24"/>
        </w:rPr>
        <w:t xml:space="preserve"> delay</w:t>
      </w:r>
    </w:p>
    <w:p w:rsidR="004E7986" w:rsidRDefault="004E7986" w:rsidP="008A477D">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prospects of success on appeal should the application be granted.</w:t>
      </w:r>
    </w:p>
    <w:p w:rsidR="004E7986" w:rsidRDefault="004E7986" w:rsidP="008A477D">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possible prejudice to the respondent should the application be granted.</w:t>
      </w:r>
    </w:p>
    <w:p w:rsidR="004E7986" w:rsidRDefault="004E7986" w:rsidP="008A477D">
      <w:pPr>
        <w:spacing w:after="0" w:line="240" w:lineRule="auto"/>
        <w:jc w:val="both"/>
        <w:rPr>
          <w:rFonts w:ascii="Tahoma" w:hAnsi="Tahoma" w:cs="Tahoma"/>
          <w:sz w:val="24"/>
          <w:szCs w:val="24"/>
        </w:rPr>
      </w:pPr>
    </w:p>
    <w:p w:rsidR="004E7986" w:rsidRDefault="004E7986" w:rsidP="008A477D">
      <w:pPr>
        <w:spacing w:after="0" w:line="360" w:lineRule="auto"/>
        <w:ind w:left="360"/>
        <w:jc w:val="both"/>
        <w:rPr>
          <w:rFonts w:ascii="Tahoma" w:hAnsi="Tahoma" w:cs="Tahoma"/>
          <w:sz w:val="24"/>
          <w:szCs w:val="24"/>
        </w:rPr>
      </w:pPr>
      <w:r>
        <w:rPr>
          <w:rFonts w:ascii="Tahoma" w:hAnsi="Tahoma" w:cs="Tahoma"/>
          <w:sz w:val="24"/>
          <w:szCs w:val="24"/>
        </w:rPr>
        <w:t xml:space="preserve">See for an example </w:t>
      </w:r>
      <w:proofErr w:type="spellStart"/>
      <w:r>
        <w:rPr>
          <w:rFonts w:ascii="Tahoma" w:hAnsi="Tahoma" w:cs="Tahoma"/>
          <w:i/>
          <w:sz w:val="24"/>
          <w:szCs w:val="24"/>
        </w:rPr>
        <w:t>Kombayi</w:t>
      </w:r>
      <w:proofErr w:type="spellEnd"/>
      <w:r>
        <w:rPr>
          <w:rFonts w:ascii="Tahoma" w:hAnsi="Tahoma" w:cs="Tahoma"/>
          <w:sz w:val="24"/>
          <w:szCs w:val="24"/>
        </w:rPr>
        <w:t xml:space="preserve"> v </w:t>
      </w:r>
      <w:proofErr w:type="spellStart"/>
      <w:r>
        <w:rPr>
          <w:rFonts w:ascii="Tahoma" w:hAnsi="Tahoma" w:cs="Tahoma"/>
          <w:i/>
          <w:sz w:val="24"/>
          <w:szCs w:val="24"/>
        </w:rPr>
        <w:t>Berk</w:t>
      </w:r>
      <w:r w:rsidR="00B73EE6">
        <w:rPr>
          <w:rFonts w:ascii="Tahoma" w:hAnsi="Tahoma" w:cs="Tahoma"/>
          <w:i/>
          <w:sz w:val="24"/>
          <w:szCs w:val="24"/>
        </w:rPr>
        <w:t>hout</w:t>
      </w:r>
      <w:proofErr w:type="spellEnd"/>
      <w:r>
        <w:rPr>
          <w:rFonts w:ascii="Tahoma" w:hAnsi="Tahoma" w:cs="Tahoma"/>
          <w:sz w:val="24"/>
          <w:szCs w:val="24"/>
        </w:rPr>
        <w:t xml:space="preserve"> 1988 (1) ZLR 53 (S).</w:t>
      </w:r>
    </w:p>
    <w:p w:rsidR="00493065" w:rsidRDefault="00493065" w:rsidP="00493065">
      <w:pPr>
        <w:spacing w:after="0" w:line="240" w:lineRule="auto"/>
        <w:ind w:left="360"/>
        <w:jc w:val="both"/>
        <w:rPr>
          <w:rFonts w:ascii="Tahoma" w:hAnsi="Tahoma" w:cs="Tahoma"/>
          <w:sz w:val="24"/>
          <w:szCs w:val="24"/>
        </w:rPr>
      </w:pPr>
    </w:p>
    <w:p w:rsidR="004E7986" w:rsidRDefault="004E7986" w:rsidP="008A477D">
      <w:pPr>
        <w:spacing w:after="0" w:line="360" w:lineRule="auto"/>
        <w:ind w:firstLine="720"/>
        <w:jc w:val="both"/>
        <w:rPr>
          <w:rFonts w:ascii="Tahoma" w:hAnsi="Tahoma" w:cs="Tahoma"/>
          <w:sz w:val="24"/>
          <w:szCs w:val="24"/>
        </w:rPr>
      </w:pPr>
      <w:r>
        <w:rPr>
          <w:rFonts w:ascii="Tahoma" w:hAnsi="Tahoma" w:cs="Tahoma"/>
          <w:sz w:val="24"/>
          <w:szCs w:val="24"/>
        </w:rPr>
        <w:t xml:space="preserve">In regards the first </w:t>
      </w:r>
      <w:r w:rsidR="00C90400">
        <w:rPr>
          <w:rFonts w:ascii="Tahoma" w:hAnsi="Tahoma" w:cs="Tahoma"/>
          <w:sz w:val="24"/>
          <w:szCs w:val="24"/>
        </w:rPr>
        <w:t xml:space="preserve">two </w:t>
      </w:r>
      <w:r>
        <w:rPr>
          <w:rFonts w:ascii="Tahoma" w:hAnsi="Tahoma" w:cs="Tahoma"/>
          <w:sz w:val="24"/>
          <w:szCs w:val="24"/>
        </w:rPr>
        <w:t>requirements a</w:t>
      </w:r>
      <w:r w:rsidR="00C90400">
        <w:rPr>
          <w:rFonts w:ascii="Tahoma" w:hAnsi="Tahoma" w:cs="Tahoma"/>
          <w:sz w:val="24"/>
          <w:szCs w:val="24"/>
        </w:rPr>
        <w:t xml:space="preserve">bove the </w:t>
      </w:r>
      <w:r w:rsidR="00B73EE6">
        <w:rPr>
          <w:rFonts w:ascii="Tahoma" w:hAnsi="Tahoma" w:cs="Tahoma"/>
          <w:sz w:val="24"/>
          <w:szCs w:val="24"/>
        </w:rPr>
        <w:t>A</w:t>
      </w:r>
      <w:r w:rsidR="00C90400">
        <w:rPr>
          <w:rFonts w:ascii="Tahoma" w:hAnsi="Tahoma" w:cs="Tahoma"/>
          <w:sz w:val="24"/>
          <w:szCs w:val="24"/>
        </w:rPr>
        <w:t xml:space="preserve">pplicant submitted that the delay was for about a year (twelve months). The reason tendered was that after the arbitration process was completed in January 2013 the </w:t>
      </w:r>
      <w:r w:rsidR="00B73EE6">
        <w:rPr>
          <w:rFonts w:ascii="Tahoma" w:hAnsi="Tahoma" w:cs="Tahoma"/>
          <w:sz w:val="24"/>
          <w:szCs w:val="24"/>
        </w:rPr>
        <w:t>A</w:t>
      </w:r>
      <w:r w:rsidR="00C90400">
        <w:rPr>
          <w:rFonts w:ascii="Tahoma" w:hAnsi="Tahoma" w:cs="Tahoma"/>
          <w:sz w:val="24"/>
          <w:szCs w:val="24"/>
        </w:rPr>
        <w:t>pplicant had approached management with issues relates to the misconduct charges. He had been a</w:t>
      </w:r>
      <w:r w:rsidR="00944A1B">
        <w:rPr>
          <w:rFonts w:ascii="Tahoma" w:hAnsi="Tahoma" w:cs="Tahoma"/>
          <w:sz w:val="24"/>
          <w:szCs w:val="24"/>
        </w:rPr>
        <w:t xml:space="preserve">ssured </w:t>
      </w:r>
      <w:r w:rsidR="00B73EE6">
        <w:rPr>
          <w:rFonts w:ascii="Tahoma" w:hAnsi="Tahoma" w:cs="Tahoma"/>
          <w:sz w:val="24"/>
          <w:szCs w:val="24"/>
        </w:rPr>
        <w:lastRenderedPageBreak/>
        <w:t>that</w:t>
      </w:r>
      <w:r w:rsidR="00944A1B">
        <w:rPr>
          <w:rFonts w:ascii="Tahoma" w:hAnsi="Tahoma" w:cs="Tahoma"/>
          <w:sz w:val="24"/>
          <w:szCs w:val="24"/>
        </w:rPr>
        <w:t xml:space="preserve"> an investigation into those issues would be undertaken. An investigation was conducted resulting in a report in May 2013. As the outcome was not in his favour he then noted an internal appeal. The appeal had taken up to December 2013 at which point having exhausted domestic remedies he then opted to note an appeal with the Labour Court. Because however the appeal was out of time he then filed the present application for </w:t>
      </w:r>
      <w:proofErr w:type="spellStart"/>
      <w:r w:rsidR="00944A1B">
        <w:rPr>
          <w:rFonts w:ascii="Tahoma" w:hAnsi="Tahoma" w:cs="Tahoma"/>
          <w:sz w:val="24"/>
          <w:szCs w:val="24"/>
        </w:rPr>
        <w:t>condonation</w:t>
      </w:r>
      <w:proofErr w:type="spellEnd"/>
      <w:r w:rsidR="00944A1B">
        <w:rPr>
          <w:rFonts w:ascii="Tahoma" w:hAnsi="Tahoma" w:cs="Tahoma"/>
          <w:sz w:val="24"/>
          <w:szCs w:val="24"/>
        </w:rPr>
        <w:t>.</w:t>
      </w:r>
    </w:p>
    <w:p w:rsidR="00944A1B" w:rsidRDefault="00944A1B" w:rsidP="008A477D">
      <w:pPr>
        <w:spacing w:after="0" w:line="240" w:lineRule="auto"/>
        <w:ind w:firstLine="720"/>
        <w:jc w:val="both"/>
        <w:rPr>
          <w:rFonts w:ascii="Tahoma" w:hAnsi="Tahoma" w:cs="Tahoma"/>
          <w:sz w:val="24"/>
          <w:szCs w:val="24"/>
        </w:rPr>
      </w:pPr>
    </w:p>
    <w:p w:rsidR="001B4FEF" w:rsidRDefault="00944A1B" w:rsidP="008A477D">
      <w:pPr>
        <w:spacing w:after="0" w:line="360" w:lineRule="auto"/>
        <w:ind w:firstLine="720"/>
        <w:jc w:val="both"/>
        <w:rPr>
          <w:rFonts w:ascii="Tahoma" w:hAnsi="Tahoma" w:cs="Tahoma"/>
          <w:sz w:val="24"/>
          <w:szCs w:val="24"/>
        </w:rPr>
      </w:pPr>
      <w:r>
        <w:rPr>
          <w:rFonts w:ascii="Tahoma" w:hAnsi="Tahoma" w:cs="Tahoma"/>
          <w:sz w:val="24"/>
          <w:szCs w:val="24"/>
        </w:rPr>
        <w:t xml:space="preserve">The respondent position was </w:t>
      </w:r>
      <w:r w:rsidR="00B73EE6">
        <w:rPr>
          <w:rFonts w:ascii="Tahoma" w:hAnsi="Tahoma" w:cs="Tahoma"/>
          <w:sz w:val="24"/>
          <w:szCs w:val="24"/>
        </w:rPr>
        <w:t>that</w:t>
      </w:r>
      <w:r>
        <w:rPr>
          <w:rFonts w:ascii="Tahoma" w:hAnsi="Tahoma" w:cs="Tahoma"/>
          <w:sz w:val="24"/>
          <w:szCs w:val="24"/>
        </w:rPr>
        <w:t xml:space="preserve"> the delay was inordinate and the ex</w:t>
      </w:r>
      <w:r w:rsidR="001B4FEF">
        <w:rPr>
          <w:rFonts w:ascii="Tahoma" w:hAnsi="Tahoma" w:cs="Tahoma"/>
          <w:sz w:val="24"/>
          <w:szCs w:val="24"/>
        </w:rPr>
        <w:t xml:space="preserve">planation was unreasonable. It was the respondent’s view that the applicant could still </w:t>
      </w:r>
      <w:r w:rsidR="00B73EE6">
        <w:rPr>
          <w:rFonts w:ascii="Tahoma" w:hAnsi="Tahoma" w:cs="Tahoma"/>
          <w:sz w:val="24"/>
          <w:szCs w:val="24"/>
        </w:rPr>
        <w:t xml:space="preserve">have </w:t>
      </w:r>
      <w:r w:rsidR="001B4FEF">
        <w:rPr>
          <w:rFonts w:ascii="Tahoma" w:hAnsi="Tahoma" w:cs="Tahoma"/>
          <w:sz w:val="24"/>
          <w:szCs w:val="24"/>
        </w:rPr>
        <w:t xml:space="preserve">noted his appeal whilst the internal investigations </w:t>
      </w:r>
      <w:r w:rsidR="00B73EE6">
        <w:rPr>
          <w:rFonts w:ascii="Tahoma" w:hAnsi="Tahoma" w:cs="Tahoma"/>
          <w:sz w:val="24"/>
          <w:szCs w:val="24"/>
        </w:rPr>
        <w:t>were</w:t>
      </w:r>
      <w:r w:rsidR="001B4FEF">
        <w:rPr>
          <w:rFonts w:ascii="Tahoma" w:hAnsi="Tahoma" w:cs="Tahoma"/>
          <w:sz w:val="24"/>
          <w:szCs w:val="24"/>
        </w:rPr>
        <w:t xml:space="preserve"> be</w:t>
      </w:r>
      <w:r w:rsidR="00B73EE6">
        <w:rPr>
          <w:rFonts w:ascii="Tahoma" w:hAnsi="Tahoma" w:cs="Tahoma"/>
          <w:sz w:val="24"/>
          <w:szCs w:val="24"/>
        </w:rPr>
        <w:t>ing</w:t>
      </w:r>
      <w:r w:rsidR="001B4FEF">
        <w:rPr>
          <w:rFonts w:ascii="Tahoma" w:hAnsi="Tahoma" w:cs="Tahoma"/>
          <w:sz w:val="24"/>
          <w:szCs w:val="24"/>
        </w:rPr>
        <w:t xml:space="preserve"> undertaken. In any event the issues that were being investigated had nothing to do with issues </w:t>
      </w:r>
      <w:r w:rsidR="00B73EE6">
        <w:rPr>
          <w:rFonts w:ascii="Tahoma" w:hAnsi="Tahoma" w:cs="Tahoma"/>
          <w:sz w:val="24"/>
          <w:szCs w:val="24"/>
        </w:rPr>
        <w:t xml:space="preserve">now </w:t>
      </w:r>
      <w:r w:rsidR="001B4FEF">
        <w:rPr>
          <w:rFonts w:ascii="Tahoma" w:hAnsi="Tahoma" w:cs="Tahoma"/>
          <w:sz w:val="24"/>
          <w:szCs w:val="24"/>
        </w:rPr>
        <w:t>raised in</w:t>
      </w:r>
      <w:r w:rsidR="00B73EE6">
        <w:rPr>
          <w:rFonts w:ascii="Tahoma" w:hAnsi="Tahoma" w:cs="Tahoma"/>
          <w:sz w:val="24"/>
          <w:szCs w:val="24"/>
        </w:rPr>
        <w:t xml:space="preserve"> the </w:t>
      </w:r>
      <w:r w:rsidR="001B4FEF">
        <w:rPr>
          <w:rFonts w:ascii="Tahoma" w:hAnsi="Tahoma" w:cs="Tahoma"/>
          <w:sz w:val="24"/>
          <w:szCs w:val="24"/>
        </w:rPr>
        <w:t>appeal.</w:t>
      </w:r>
    </w:p>
    <w:p w:rsidR="001B4FEF" w:rsidRDefault="001B4FEF" w:rsidP="008A477D">
      <w:pPr>
        <w:spacing w:after="0" w:line="240" w:lineRule="auto"/>
        <w:ind w:firstLine="720"/>
        <w:jc w:val="both"/>
        <w:rPr>
          <w:rFonts w:ascii="Tahoma" w:hAnsi="Tahoma" w:cs="Tahoma"/>
          <w:sz w:val="24"/>
          <w:szCs w:val="24"/>
        </w:rPr>
      </w:pPr>
    </w:p>
    <w:p w:rsidR="00CF3165" w:rsidRDefault="001B4FEF" w:rsidP="008A477D">
      <w:pPr>
        <w:spacing w:after="0" w:line="360" w:lineRule="auto"/>
        <w:ind w:firstLine="720"/>
        <w:jc w:val="both"/>
        <w:rPr>
          <w:rFonts w:ascii="Tahoma" w:hAnsi="Tahoma" w:cs="Tahoma"/>
          <w:sz w:val="24"/>
          <w:szCs w:val="24"/>
        </w:rPr>
      </w:pPr>
      <w:r>
        <w:rPr>
          <w:rFonts w:ascii="Tahoma" w:hAnsi="Tahoma" w:cs="Tahoma"/>
          <w:sz w:val="24"/>
          <w:szCs w:val="24"/>
        </w:rPr>
        <w:t>The</w:t>
      </w:r>
      <w:r w:rsidR="003C2ADC">
        <w:rPr>
          <w:rFonts w:ascii="Tahoma" w:hAnsi="Tahoma" w:cs="Tahoma"/>
          <w:sz w:val="24"/>
          <w:szCs w:val="24"/>
        </w:rPr>
        <w:t xml:space="preserve"> cumulative period of delay in noting the appeal is twelve months. There is no doubt that there </w:t>
      </w:r>
      <w:r w:rsidR="00B73EE6">
        <w:rPr>
          <w:rFonts w:ascii="Tahoma" w:hAnsi="Tahoma" w:cs="Tahoma"/>
          <w:sz w:val="24"/>
          <w:szCs w:val="24"/>
        </w:rPr>
        <w:t>has been</w:t>
      </w:r>
      <w:r w:rsidR="003C2ADC">
        <w:rPr>
          <w:rFonts w:ascii="Tahoma" w:hAnsi="Tahoma" w:cs="Tahoma"/>
          <w:sz w:val="24"/>
          <w:szCs w:val="24"/>
        </w:rPr>
        <w:t xml:space="preserve"> an inordinate delay. The explanation tendered for the delay is </w:t>
      </w:r>
      <w:r w:rsidR="00B73EE6">
        <w:rPr>
          <w:rFonts w:ascii="Tahoma" w:hAnsi="Tahoma" w:cs="Tahoma"/>
          <w:sz w:val="24"/>
          <w:szCs w:val="24"/>
        </w:rPr>
        <w:t xml:space="preserve">also </w:t>
      </w:r>
      <w:r w:rsidR="003C2ADC">
        <w:rPr>
          <w:rFonts w:ascii="Tahoma" w:hAnsi="Tahoma" w:cs="Tahoma"/>
          <w:sz w:val="24"/>
          <w:szCs w:val="24"/>
        </w:rPr>
        <w:t>not plausible. The applicant being a self-actor may have genuinely believed that he ought to have allowed the investigations into the issues he had raised before he could pursue the appeal matter before the Labour Court. But from a perusal of the record the issues he raised for investigation were not in any way related to the issues in the award. The issues</w:t>
      </w:r>
      <w:r w:rsidR="00A9729D">
        <w:rPr>
          <w:rFonts w:ascii="Tahoma" w:hAnsi="Tahoma" w:cs="Tahoma"/>
          <w:sz w:val="24"/>
          <w:szCs w:val="24"/>
        </w:rPr>
        <w:t xml:space="preserve"> raised</w:t>
      </w:r>
      <w:r w:rsidR="003C2ADC">
        <w:rPr>
          <w:rFonts w:ascii="Tahoma" w:hAnsi="Tahoma" w:cs="Tahoma"/>
          <w:sz w:val="24"/>
          <w:szCs w:val="24"/>
        </w:rPr>
        <w:t xml:space="preserve"> were</w:t>
      </w:r>
      <w:r w:rsidR="00A9729D">
        <w:rPr>
          <w:rFonts w:ascii="Tahoma" w:hAnsi="Tahoma" w:cs="Tahoma"/>
          <w:sz w:val="24"/>
          <w:szCs w:val="24"/>
        </w:rPr>
        <w:t xml:space="preserve"> based on</w:t>
      </w:r>
      <w:r w:rsidR="003C2ADC">
        <w:rPr>
          <w:rFonts w:ascii="Tahoma" w:hAnsi="Tahoma" w:cs="Tahoma"/>
          <w:sz w:val="24"/>
          <w:szCs w:val="24"/>
        </w:rPr>
        <w:t xml:space="preserve"> allegation</w:t>
      </w:r>
      <w:r w:rsidR="00A9729D">
        <w:rPr>
          <w:rFonts w:ascii="Tahoma" w:hAnsi="Tahoma" w:cs="Tahoma"/>
          <w:sz w:val="24"/>
          <w:szCs w:val="24"/>
        </w:rPr>
        <w:t>s</w:t>
      </w:r>
      <w:r w:rsidR="003C2ADC">
        <w:rPr>
          <w:rFonts w:ascii="Tahoma" w:hAnsi="Tahoma" w:cs="Tahoma"/>
          <w:sz w:val="24"/>
          <w:szCs w:val="24"/>
        </w:rPr>
        <w:t xml:space="preserve"> of tribalism, </w:t>
      </w:r>
      <w:r w:rsidR="00A9729D">
        <w:rPr>
          <w:rFonts w:ascii="Tahoma" w:hAnsi="Tahoma" w:cs="Tahoma"/>
          <w:sz w:val="24"/>
          <w:szCs w:val="24"/>
        </w:rPr>
        <w:t xml:space="preserve">Applicant’s </w:t>
      </w:r>
      <w:r w:rsidR="003C2ADC">
        <w:rPr>
          <w:rFonts w:ascii="Tahoma" w:hAnsi="Tahoma" w:cs="Tahoma"/>
          <w:sz w:val="24"/>
          <w:szCs w:val="24"/>
        </w:rPr>
        <w:t>challenge to</w:t>
      </w:r>
      <w:r w:rsidR="00A9729D">
        <w:rPr>
          <w:rFonts w:ascii="Tahoma" w:hAnsi="Tahoma" w:cs="Tahoma"/>
          <w:sz w:val="24"/>
          <w:szCs w:val="24"/>
        </w:rPr>
        <w:t xml:space="preserve"> the</w:t>
      </w:r>
      <w:r w:rsidR="003C2ADC">
        <w:rPr>
          <w:rFonts w:ascii="Tahoma" w:hAnsi="Tahoma" w:cs="Tahoma"/>
          <w:sz w:val="24"/>
          <w:szCs w:val="24"/>
        </w:rPr>
        <w:t xml:space="preserve"> recruitment process</w:t>
      </w:r>
      <w:r w:rsidR="00A9729D">
        <w:rPr>
          <w:rFonts w:ascii="Tahoma" w:hAnsi="Tahoma" w:cs="Tahoma"/>
          <w:sz w:val="24"/>
          <w:szCs w:val="24"/>
        </w:rPr>
        <w:t xml:space="preserve"> and</w:t>
      </w:r>
      <w:r w:rsidR="003C2ADC">
        <w:rPr>
          <w:rFonts w:ascii="Tahoma" w:hAnsi="Tahoma" w:cs="Tahoma"/>
          <w:sz w:val="24"/>
          <w:szCs w:val="24"/>
        </w:rPr>
        <w:t xml:space="preserve"> whether the legal process was fair. I</w:t>
      </w:r>
      <w:r w:rsidR="00A9729D">
        <w:rPr>
          <w:rFonts w:ascii="Tahoma" w:hAnsi="Tahoma" w:cs="Tahoma"/>
          <w:sz w:val="24"/>
          <w:szCs w:val="24"/>
        </w:rPr>
        <w:t xml:space="preserve"> </w:t>
      </w:r>
      <w:r w:rsidR="00493065">
        <w:rPr>
          <w:rFonts w:ascii="Tahoma" w:hAnsi="Tahoma" w:cs="Tahoma"/>
          <w:sz w:val="24"/>
          <w:szCs w:val="24"/>
        </w:rPr>
        <w:t>was</w:t>
      </w:r>
      <w:r w:rsidR="00A9729D">
        <w:rPr>
          <w:rFonts w:ascii="Tahoma" w:hAnsi="Tahoma" w:cs="Tahoma"/>
          <w:sz w:val="24"/>
          <w:szCs w:val="24"/>
        </w:rPr>
        <w:t xml:space="preserve"> however prepared to</w:t>
      </w:r>
      <w:r w:rsidR="003C2ADC">
        <w:rPr>
          <w:rFonts w:ascii="Tahoma" w:hAnsi="Tahoma" w:cs="Tahoma"/>
          <w:sz w:val="24"/>
          <w:szCs w:val="24"/>
        </w:rPr>
        <w:t xml:space="preserve"> give the</w:t>
      </w:r>
      <w:r w:rsidR="00A9729D">
        <w:rPr>
          <w:rFonts w:ascii="Tahoma" w:hAnsi="Tahoma" w:cs="Tahoma"/>
          <w:sz w:val="24"/>
          <w:szCs w:val="24"/>
        </w:rPr>
        <w:t xml:space="preserve"> Applicant the</w:t>
      </w:r>
      <w:r w:rsidR="003C2ADC">
        <w:rPr>
          <w:rFonts w:ascii="Tahoma" w:hAnsi="Tahoma" w:cs="Tahoma"/>
          <w:sz w:val="24"/>
          <w:szCs w:val="24"/>
        </w:rPr>
        <w:t xml:space="preserve"> benefit of the doubt on </w:t>
      </w:r>
      <w:r w:rsidR="00A9729D">
        <w:rPr>
          <w:rFonts w:ascii="Tahoma" w:hAnsi="Tahoma" w:cs="Tahoma"/>
          <w:sz w:val="24"/>
          <w:szCs w:val="24"/>
        </w:rPr>
        <w:t>this aspect</w:t>
      </w:r>
      <w:r w:rsidR="003C2ADC">
        <w:rPr>
          <w:rFonts w:ascii="Tahoma" w:hAnsi="Tahoma" w:cs="Tahoma"/>
          <w:sz w:val="24"/>
          <w:szCs w:val="24"/>
        </w:rPr>
        <w:t xml:space="preserve"> However in order for the application to succeed he would </w:t>
      </w:r>
      <w:r w:rsidR="00A9729D">
        <w:rPr>
          <w:rFonts w:ascii="Tahoma" w:hAnsi="Tahoma" w:cs="Tahoma"/>
          <w:sz w:val="24"/>
          <w:szCs w:val="24"/>
        </w:rPr>
        <w:t xml:space="preserve">still </w:t>
      </w:r>
      <w:r w:rsidR="003C2ADC">
        <w:rPr>
          <w:rFonts w:ascii="Tahoma" w:hAnsi="Tahoma" w:cs="Tahoma"/>
          <w:sz w:val="24"/>
          <w:szCs w:val="24"/>
        </w:rPr>
        <w:t xml:space="preserve">need to </w:t>
      </w:r>
      <w:r w:rsidR="00A9729D">
        <w:rPr>
          <w:rFonts w:ascii="Tahoma" w:hAnsi="Tahoma" w:cs="Tahoma"/>
          <w:sz w:val="24"/>
          <w:szCs w:val="24"/>
        </w:rPr>
        <w:t>establish clear</w:t>
      </w:r>
      <w:r w:rsidR="003C2ADC">
        <w:rPr>
          <w:rFonts w:ascii="Tahoma" w:hAnsi="Tahoma" w:cs="Tahoma"/>
          <w:sz w:val="24"/>
          <w:szCs w:val="24"/>
        </w:rPr>
        <w:t xml:space="preserve"> prospects of success on appeal. I turn to address these.</w:t>
      </w:r>
    </w:p>
    <w:p w:rsidR="00CF3165" w:rsidRDefault="00CF3165" w:rsidP="008A477D">
      <w:pPr>
        <w:spacing w:after="0" w:line="240" w:lineRule="auto"/>
        <w:ind w:firstLine="720"/>
        <w:jc w:val="both"/>
        <w:rPr>
          <w:rFonts w:ascii="Tahoma" w:hAnsi="Tahoma" w:cs="Tahoma"/>
          <w:sz w:val="24"/>
          <w:szCs w:val="24"/>
        </w:rPr>
      </w:pPr>
    </w:p>
    <w:p w:rsidR="00CF3165" w:rsidRDefault="00CF3165" w:rsidP="008A477D">
      <w:pPr>
        <w:spacing w:after="0" w:line="360" w:lineRule="auto"/>
        <w:ind w:firstLine="720"/>
        <w:jc w:val="both"/>
        <w:rPr>
          <w:rFonts w:ascii="Tahoma" w:hAnsi="Tahoma" w:cs="Tahoma"/>
          <w:sz w:val="24"/>
          <w:szCs w:val="24"/>
        </w:rPr>
      </w:pPr>
      <w:r>
        <w:rPr>
          <w:rFonts w:ascii="Tahoma" w:hAnsi="Tahoma" w:cs="Tahoma"/>
          <w:sz w:val="24"/>
          <w:szCs w:val="24"/>
        </w:rPr>
        <w:t xml:space="preserve">The appeal has been noted </w:t>
      </w:r>
      <w:r w:rsidR="00A9729D">
        <w:rPr>
          <w:rFonts w:ascii="Tahoma" w:hAnsi="Tahoma" w:cs="Tahoma"/>
          <w:sz w:val="24"/>
          <w:szCs w:val="24"/>
        </w:rPr>
        <w:t>on</w:t>
      </w:r>
      <w:r>
        <w:rPr>
          <w:rFonts w:ascii="Tahoma" w:hAnsi="Tahoma" w:cs="Tahoma"/>
          <w:sz w:val="24"/>
          <w:szCs w:val="24"/>
        </w:rPr>
        <w:t xml:space="preserve"> the following grounds of appeal:</w:t>
      </w:r>
    </w:p>
    <w:p w:rsidR="00CF3165" w:rsidRDefault="00CF3165" w:rsidP="008A477D">
      <w:pPr>
        <w:spacing w:after="0" w:line="240" w:lineRule="auto"/>
        <w:jc w:val="both"/>
        <w:rPr>
          <w:rFonts w:ascii="Tahoma" w:hAnsi="Tahoma" w:cs="Tahoma"/>
          <w:sz w:val="24"/>
          <w:szCs w:val="24"/>
        </w:rPr>
      </w:pPr>
    </w:p>
    <w:p w:rsidR="00944A1B" w:rsidRPr="00A9729D" w:rsidRDefault="00CF3165" w:rsidP="008A477D">
      <w:pPr>
        <w:spacing w:after="0" w:line="360" w:lineRule="auto"/>
        <w:ind w:left="720" w:hanging="720"/>
        <w:jc w:val="both"/>
        <w:rPr>
          <w:rFonts w:ascii="Tahoma" w:hAnsi="Tahoma" w:cs="Tahoma"/>
        </w:rPr>
      </w:pPr>
      <w:r>
        <w:rPr>
          <w:rFonts w:ascii="Tahoma" w:hAnsi="Tahoma" w:cs="Tahoma"/>
          <w:sz w:val="24"/>
          <w:szCs w:val="24"/>
        </w:rPr>
        <w:t>24.1</w:t>
      </w:r>
      <w:r>
        <w:rPr>
          <w:rFonts w:ascii="Tahoma" w:hAnsi="Tahoma" w:cs="Tahoma"/>
          <w:sz w:val="24"/>
          <w:szCs w:val="24"/>
        </w:rPr>
        <w:tab/>
      </w:r>
      <w:r w:rsidRPr="00A9729D">
        <w:rPr>
          <w:rFonts w:ascii="Tahoma" w:hAnsi="Tahoma" w:cs="Tahoma"/>
        </w:rPr>
        <w:t xml:space="preserve">The arbitrator grossly erred and misdirected himself on the </w:t>
      </w:r>
      <w:proofErr w:type="gramStart"/>
      <w:r w:rsidRPr="00A9729D">
        <w:rPr>
          <w:rFonts w:ascii="Tahoma" w:hAnsi="Tahoma" w:cs="Tahoma"/>
        </w:rPr>
        <w:t>facts which is</w:t>
      </w:r>
      <w:proofErr w:type="gramEnd"/>
      <w:r w:rsidRPr="00A9729D">
        <w:rPr>
          <w:rFonts w:ascii="Tahoma" w:hAnsi="Tahoma" w:cs="Tahoma"/>
        </w:rPr>
        <w:t xml:space="preserve"> grossly unreasonable such that no reasonable person applying his or her mind to the facts would arrive at the same decision and such misdirection amounting to a question of law with regards to bonus;</w:t>
      </w:r>
      <w:r w:rsidR="001B4FEF" w:rsidRPr="00A9729D">
        <w:rPr>
          <w:rFonts w:ascii="Tahoma" w:hAnsi="Tahoma" w:cs="Tahoma"/>
        </w:rPr>
        <w:t xml:space="preserve">   </w:t>
      </w:r>
    </w:p>
    <w:p w:rsidR="00CF3165" w:rsidRPr="00A9729D" w:rsidRDefault="00CF3165" w:rsidP="008A477D">
      <w:pPr>
        <w:spacing w:after="0" w:line="360" w:lineRule="auto"/>
        <w:ind w:left="720" w:hanging="720"/>
        <w:jc w:val="both"/>
        <w:rPr>
          <w:rFonts w:ascii="Tahoma" w:hAnsi="Tahoma" w:cs="Tahoma"/>
        </w:rPr>
      </w:pPr>
      <w:r w:rsidRPr="00A9729D">
        <w:rPr>
          <w:rFonts w:ascii="Tahoma" w:hAnsi="Tahoma" w:cs="Tahoma"/>
        </w:rPr>
        <w:t>24.2</w:t>
      </w:r>
      <w:r w:rsidRPr="00A9729D">
        <w:rPr>
          <w:rFonts w:ascii="Tahoma" w:hAnsi="Tahoma" w:cs="Tahoma"/>
        </w:rPr>
        <w:tab/>
        <w:t xml:space="preserve">The arbitrator grossly erred and misdirected himself on the </w:t>
      </w:r>
      <w:proofErr w:type="gramStart"/>
      <w:r w:rsidRPr="00A9729D">
        <w:rPr>
          <w:rFonts w:ascii="Tahoma" w:hAnsi="Tahoma" w:cs="Tahoma"/>
        </w:rPr>
        <w:t>facts which is</w:t>
      </w:r>
      <w:proofErr w:type="gramEnd"/>
      <w:r w:rsidRPr="00A9729D">
        <w:rPr>
          <w:rFonts w:ascii="Tahoma" w:hAnsi="Tahoma" w:cs="Tahoma"/>
        </w:rPr>
        <w:t xml:space="preserve"> grossly unreasonable such that no reasonable person applying his or her mind to the facts </w:t>
      </w:r>
      <w:r w:rsidRPr="00A9729D">
        <w:rPr>
          <w:rFonts w:ascii="Tahoma" w:hAnsi="Tahoma" w:cs="Tahoma"/>
        </w:rPr>
        <w:lastRenderedPageBreak/>
        <w:t>would arrive at the same decision and such misdirection amounting to a question of law with regards to alteration of the applicant’s salary;</w:t>
      </w:r>
    </w:p>
    <w:p w:rsidR="00CF3165" w:rsidRPr="00A9729D" w:rsidRDefault="00CF3165" w:rsidP="008A477D">
      <w:pPr>
        <w:spacing w:after="0" w:line="360" w:lineRule="auto"/>
        <w:ind w:left="720" w:hanging="720"/>
        <w:jc w:val="both"/>
        <w:rPr>
          <w:rFonts w:ascii="Tahoma" w:hAnsi="Tahoma" w:cs="Tahoma"/>
        </w:rPr>
      </w:pPr>
      <w:r w:rsidRPr="00A9729D">
        <w:rPr>
          <w:rFonts w:ascii="Tahoma" w:hAnsi="Tahoma" w:cs="Tahoma"/>
        </w:rPr>
        <w:t>24.3</w:t>
      </w:r>
      <w:r w:rsidRPr="00A9729D">
        <w:rPr>
          <w:rFonts w:ascii="Tahoma" w:hAnsi="Tahoma" w:cs="Tahoma"/>
        </w:rPr>
        <w:tab/>
        <w:t>The arbitrator grossly erred in dismissing a claim for a second motor vehicle for the applicant; and</w:t>
      </w:r>
    </w:p>
    <w:p w:rsidR="00CF3165" w:rsidRDefault="00CF3165" w:rsidP="008A477D">
      <w:pPr>
        <w:spacing w:after="0" w:line="360" w:lineRule="auto"/>
        <w:ind w:left="720" w:hanging="720"/>
        <w:jc w:val="both"/>
        <w:rPr>
          <w:rFonts w:ascii="Tahoma" w:hAnsi="Tahoma" w:cs="Tahoma"/>
          <w:sz w:val="24"/>
          <w:szCs w:val="24"/>
        </w:rPr>
      </w:pPr>
      <w:r w:rsidRPr="00A9729D">
        <w:rPr>
          <w:rFonts w:ascii="Tahoma" w:hAnsi="Tahoma" w:cs="Tahoma"/>
        </w:rPr>
        <w:t>24.4</w:t>
      </w:r>
      <w:r w:rsidRPr="00A9729D">
        <w:rPr>
          <w:rFonts w:ascii="Tahoma" w:hAnsi="Tahoma" w:cs="Tahoma"/>
        </w:rPr>
        <w:tab/>
        <w:t>The arbitrator grossly erred and misdirected himself in dismissing the claim for shares made by the applicant</w:t>
      </w:r>
      <w:r>
        <w:rPr>
          <w:rFonts w:ascii="Tahoma" w:hAnsi="Tahoma" w:cs="Tahoma"/>
          <w:sz w:val="24"/>
          <w:szCs w:val="24"/>
        </w:rPr>
        <w:t>.</w:t>
      </w:r>
    </w:p>
    <w:p w:rsidR="00CF3165" w:rsidRDefault="00CF3165" w:rsidP="008A477D">
      <w:pPr>
        <w:spacing w:after="0" w:line="240" w:lineRule="auto"/>
        <w:ind w:left="720" w:hanging="720"/>
        <w:jc w:val="both"/>
        <w:rPr>
          <w:rFonts w:ascii="Tahoma" w:hAnsi="Tahoma" w:cs="Tahoma"/>
          <w:sz w:val="24"/>
          <w:szCs w:val="24"/>
        </w:rPr>
      </w:pPr>
    </w:p>
    <w:p w:rsidR="00CF3165" w:rsidRDefault="00CF3165" w:rsidP="008A477D">
      <w:pPr>
        <w:spacing w:after="0" w:line="360" w:lineRule="auto"/>
        <w:ind w:firstLine="720"/>
        <w:jc w:val="both"/>
        <w:rPr>
          <w:rFonts w:ascii="Tahoma" w:hAnsi="Tahoma" w:cs="Tahoma"/>
          <w:sz w:val="24"/>
          <w:szCs w:val="24"/>
        </w:rPr>
      </w:pPr>
      <w:r>
        <w:rPr>
          <w:rFonts w:ascii="Tahoma" w:hAnsi="Tahoma" w:cs="Tahoma"/>
          <w:sz w:val="24"/>
          <w:szCs w:val="24"/>
        </w:rPr>
        <w:t xml:space="preserve">In regards the first two grounds the applicant alleges gross misdirection on the facts on the part of the arbitrator in respect to the issues of bonus and salary. The arbitrator in his award concluded that the applicant’s </w:t>
      </w:r>
      <w:r w:rsidR="008A477D">
        <w:rPr>
          <w:rFonts w:ascii="Tahoma" w:hAnsi="Tahoma" w:cs="Tahoma"/>
          <w:sz w:val="24"/>
          <w:szCs w:val="24"/>
        </w:rPr>
        <w:t>claims for salary and bonus payments were</w:t>
      </w:r>
      <w:r>
        <w:rPr>
          <w:rFonts w:ascii="Tahoma" w:hAnsi="Tahoma" w:cs="Tahoma"/>
          <w:sz w:val="24"/>
          <w:szCs w:val="24"/>
        </w:rPr>
        <w:t xml:space="preserve"> not merited </w:t>
      </w:r>
      <w:r w:rsidR="00A9729D">
        <w:rPr>
          <w:rFonts w:ascii="Tahoma" w:hAnsi="Tahoma" w:cs="Tahoma"/>
          <w:sz w:val="24"/>
          <w:szCs w:val="24"/>
        </w:rPr>
        <w:t>and</w:t>
      </w:r>
      <w:r>
        <w:rPr>
          <w:rFonts w:ascii="Tahoma" w:hAnsi="Tahoma" w:cs="Tahoma"/>
          <w:sz w:val="24"/>
          <w:szCs w:val="24"/>
        </w:rPr>
        <w:t xml:space="preserve"> he consequently dismissed both claims. The applicant in his appeal has not demonstrated clearly how the arbitrator grossly mi</w:t>
      </w:r>
      <w:r w:rsidR="008A477D">
        <w:rPr>
          <w:rFonts w:ascii="Tahoma" w:hAnsi="Tahoma" w:cs="Tahoma"/>
          <w:sz w:val="24"/>
          <w:szCs w:val="24"/>
        </w:rPr>
        <w:t xml:space="preserve">sdirected on </w:t>
      </w:r>
      <w:r w:rsidR="007D10A7">
        <w:rPr>
          <w:rFonts w:ascii="Tahoma" w:hAnsi="Tahoma" w:cs="Tahoma"/>
          <w:sz w:val="24"/>
          <w:szCs w:val="24"/>
        </w:rPr>
        <w:t>both</w:t>
      </w:r>
      <w:r w:rsidR="008A477D">
        <w:rPr>
          <w:rFonts w:ascii="Tahoma" w:hAnsi="Tahoma" w:cs="Tahoma"/>
          <w:sz w:val="24"/>
          <w:szCs w:val="24"/>
        </w:rPr>
        <w:t xml:space="preserve"> bonus</w:t>
      </w:r>
      <w:r w:rsidR="007D10A7">
        <w:rPr>
          <w:rFonts w:ascii="Tahoma" w:hAnsi="Tahoma" w:cs="Tahoma"/>
          <w:sz w:val="24"/>
          <w:szCs w:val="24"/>
        </w:rPr>
        <w:t xml:space="preserve"> and salary</w:t>
      </w:r>
      <w:r w:rsidR="008A477D">
        <w:rPr>
          <w:rFonts w:ascii="Tahoma" w:hAnsi="Tahoma" w:cs="Tahoma"/>
          <w:sz w:val="24"/>
          <w:szCs w:val="24"/>
        </w:rPr>
        <w:t>. The third or fourth grounds</w:t>
      </w:r>
      <w:r w:rsidR="007D10A7">
        <w:rPr>
          <w:rFonts w:ascii="Tahoma" w:hAnsi="Tahoma" w:cs="Tahoma"/>
          <w:sz w:val="24"/>
          <w:szCs w:val="24"/>
        </w:rPr>
        <w:t xml:space="preserve"> also</w:t>
      </w:r>
      <w:r w:rsidR="008A477D">
        <w:rPr>
          <w:rFonts w:ascii="Tahoma" w:hAnsi="Tahoma" w:cs="Tahoma"/>
          <w:sz w:val="24"/>
          <w:szCs w:val="24"/>
        </w:rPr>
        <w:t xml:space="preserve"> do not indicate in what form the arbitrator committed errors </w:t>
      </w:r>
      <w:r w:rsidR="007D10A7">
        <w:rPr>
          <w:rFonts w:ascii="Tahoma" w:hAnsi="Tahoma" w:cs="Tahoma"/>
          <w:sz w:val="24"/>
          <w:szCs w:val="24"/>
        </w:rPr>
        <w:t>of</w:t>
      </w:r>
      <w:r w:rsidR="008A477D">
        <w:rPr>
          <w:rFonts w:ascii="Tahoma" w:hAnsi="Tahoma" w:cs="Tahoma"/>
          <w:sz w:val="24"/>
          <w:szCs w:val="24"/>
        </w:rPr>
        <w:t xml:space="preserve"> law in respect to the claim for the shares options and the second vehicle. The arbitrator in his award </w:t>
      </w:r>
      <w:r w:rsidR="007D10A7">
        <w:rPr>
          <w:rFonts w:ascii="Tahoma" w:hAnsi="Tahoma" w:cs="Tahoma"/>
          <w:sz w:val="24"/>
          <w:szCs w:val="24"/>
        </w:rPr>
        <w:t xml:space="preserve">had </w:t>
      </w:r>
      <w:r w:rsidR="008A477D">
        <w:rPr>
          <w:rFonts w:ascii="Tahoma" w:hAnsi="Tahoma" w:cs="Tahoma"/>
          <w:sz w:val="24"/>
          <w:szCs w:val="24"/>
        </w:rPr>
        <w:t xml:space="preserve">found that the issue of the second vehicle was outside his mandate as </w:t>
      </w:r>
      <w:r w:rsidR="007D10A7">
        <w:rPr>
          <w:rFonts w:ascii="Tahoma" w:hAnsi="Tahoma" w:cs="Tahoma"/>
          <w:sz w:val="24"/>
          <w:szCs w:val="24"/>
        </w:rPr>
        <w:t>the issue</w:t>
      </w:r>
      <w:r w:rsidR="008A477D">
        <w:rPr>
          <w:rFonts w:ascii="Tahoma" w:hAnsi="Tahoma" w:cs="Tahoma"/>
          <w:sz w:val="24"/>
          <w:szCs w:val="24"/>
        </w:rPr>
        <w:t xml:space="preserve"> had no</w:t>
      </w:r>
      <w:r w:rsidR="007D10A7">
        <w:rPr>
          <w:rFonts w:ascii="Tahoma" w:hAnsi="Tahoma" w:cs="Tahoma"/>
          <w:sz w:val="24"/>
          <w:szCs w:val="24"/>
        </w:rPr>
        <w:t>t</w:t>
      </w:r>
      <w:r w:rsidR="008A477D">
        <w:rPr>
          <w:rFonts w:ascii="Tahoma" w:hAnsi="Tahoma" w:cs="Tahoma"/>
          <w:sz w:val="24"/>
          <w:szCs w:val="24"/>
        </w:rPr>
        <w:t xml:space="preserve"> been placed before the Retrenchment Board.</w:t>
      </w:r>
      <w:r w:rsidR="007D10A7">
        <w:rPr>
          <w:rFonts w:ascii="Tahoma" w:hAnsi="Tahoma" w:cs="Tahoma"/>
          <w:sz w:val="24"/>
          <w:szCs w:val="24"/>
        </w:rPr>
        <w:t xml:space="preserve"> I can find no fault in that finding</w:t>
      </w:r>
      <w:r w:rsidR="00493065">
        <w:rPr>
          <w:rFonts w:ascii="Tahoma" w:hAnsi="Tahoma" w:cs="Tahoma"/>
          <w:sz w:val="24"/>
          <w:szCs w:val="24"/>
        </w:rPr>
        <w:t>.</w:t>
      </w:r>
      <w:r w:rsidR="008A477D">
        <w:rPr>
          <w:rFonts w:ascii="Tahoma" w:hAnsi="Tahoma" w:cs="Tahoma"/>
          <w:sz w:val="24"/>
          <w:szCs w:val="24"/>
        </w:rPr>
        <w:t xml:space="preserve"> In regards </w:t>
      </w:r>
      <w:r w:rsidR="007D10A7">
        <w:rPr>
          <w:rFonts w:ascii="Tahoma" w:hAnsi="Tahoma" w:cs="Tahoma"/>
          <w:sz w:val="24"/>
          <w:szCs w:val="24"/>
        </w:rPr>
        <w:t xml:space="preserve">shares </w:t>
      </w:r>
      <w:r w:rsidR="008A477D">
        <w:rPr>
          <w:rFonts w:ascii="Tahoma" w:hAnsi="Tahoma" w:cs="Tahoma"/>
          <w:sz w:val="24"/>
          <w:szCs w:val="24"/>
        </w:rPr>
        <w:t xml:space="preserve">the arbitrator found that there had been no formal offer to the applicant to join the employee share participation scheme. The applicant has in his appeal </w:t>
      </w:r>
      <w:r w:rsidR="007D10A7">
        <w:rPr>
          <w:rFonts w:ascii="Tahoma" w:hAnsi="Tahoma" w:cs="Tahoma"/>
          <w:sz w:val="24"/>
          <w:szCs w:val="24"/>
        </w:rPr>
        <w:t xml:space="preserve">failed to </w:t>
      </w:r>
      <w:r w:rsidR="008A477D">
        <w:rPr>
          <w:rFonts w:ascii="Tahoma" w:hAnsi="Tahoma" w:cs="Tahoma"/>
          <w:sz w:val="24"/>
          <w:szCs w:val="24"/>
        </w:rPr>
        <w:t xml:space="preserve">indicate how the arbitrator committed fatal errors of law in regards </w:t>
      </w:r>
      <w:r w:rsidR="00493065">
        <w:rPr>
          <w:rFonts w:ascii="Tahoma" w:hAnsi="Tahoma" w:cs="Tahoma"/>
          <w:sz w:val="24"/>
          <w:szCs w:val="24"/>
        </w:rPr>
        <w:t>share</w:t>
      </w:r>
      <w:r w:rsidR="008A477D">
        <w:rPr>
          <w:rFonts w:ascii="Tahoma" w:hAnsi="Tahoma" w:cs="Tahoma"/>
          <w:sz w:val="24"/>
          <w:szCs w:val="24"/>
        </w:rPr>
        <w:t xml:space="preserve"> issue. In view of the above I am satisfied that there are no prospects of success on appeal.</w:t>
      </w:r>
    </w:p>
    <w:p w:rsidR="008A477D" w:rsidRDefault="008A477D" w:rsidP="00456E21">
      <w:pPr>
        <w:spacing w:after="0" w:line="240" w:lineRule="auto"/>
        <w:ind w:firstLine="720"/>
        <w:jc w:val="both"/>
        <w:rPr>
          <w:rFonts w:ascii="Tahoma" w:hAnsi="Tahoma" w:cs="Tahoma"/>
          <w:sz w:val="24"/>
          <w:szCs w:val="24"/>
        </w:rPr>
      </w:pPr>
    </w:p>
    <w:p w:rsidR="008A477D" w:rsidRDefault="008A477D" w:rsidP="008A477D">
      <w:pPr>
        <w:spacing w:after="0" w:line="360" w:lineRule="auto"/>
        <w:ind w:firstLine="720"/>
        <w:jc w:val="both"/>
        <w:rPr>
          <w:rFonts w:ascii="Tahoma" w:hAnsi="Tahoma" w:cs="Tahoma"/>
          <w:sz w:val="24"/>
          <w:szCs w:val="24"/>
        </w:rPr>
      </w:pPr>
      <w:r>
        <w:rPr>
          <w:rFonts w:ascii="Tahoma" w:hAnsi="Tahoma" w:cs="Tahoma"/>
          <w:sz w:val="24"/>
          <w:szCs w:val="24"/>
        </w:rPr>
        <w:t xml:space="preserve">In the result the application for </w:t>
      </w:r>
      <w:proofErr w:type="spellStart"/>
      <w:r>
        <w:rPr>
          <w:rFonts w:ascii="Tahoma" w:hAnsi="Tahoma" w:cs="Tahoma"/>
          <w:sz w:val="24"/>
          <w:szCs w:val="24"/>
        </w:rPr>
        <w:t>condonation</w:t>
      </w:r>
      <w:proofErr w:type="spellEnd"/>
      <w:r>
        <w:rPr>
          <w:rFonts w:ascii="Tahoma" w:hAnsi="Tahoma" w:cs="Tahoma"/>
          <w:sz w:val="24"/>
          <w:szCs w:val="24"/>
        </w:rPr>
        <w:t xml:space="preserve"> for the late noting of appeal is dismissed with no order as to costs.</w:t>
      </w:r>
    </w:p>
    <w:p w:rsidR="008A477D" w:rsidRDefault="008A477D" w:rsidP="008A477D">
      <w:pPr>
        <w:spacing w:after="0" w:line="360" w:lineRule="auto"/>
        <w:jc w:val="both"/>
        <w:rPr>
          <w:rFonts w:ascii="Tahoma" w:hAnsi="Tahoma" w:cs="Tahoma"/>
          <w:sz w:val="24"/>
          <w:szCs w:val="24"/>
        </w:rPr>
      </w:pPr>
    </w:p>
    <w:p w:rsidR="008A477D" w:rsidRDefault="008A477D" w:rsidP="008A477D">
      <w:pPr>
        <w:spacing w:after="0" w:line="360" w:lineRule="auto"/>
        <w:jc w:val="both"/>
        <w:rPr>
          <w:rFonts w:ascii="Tahoma" w:hAnsi="Tahoma" w:cs="Tahoma"/>
          <w:sz w:val="24"/>
          <w:szCs w:val="24"/>
        </w:rPr>
      </w:pPr>
    </w:p>
    <w:p w:rsidR="00456E21" w:rsidRDefault="00456E21" w:rsidP="008A477D">
      <w:pPr>
        <w:spacing w:after="0" w:line="360" w:lineRule="auto"/>
        <w:jc w:val="both"/>
        <w:rPr>
          <w:rFonts w:ascii="Tahoma" w:hAnsi="Tahoma" w:cs="Tahoma"/>
          <w:sz w:val="24"/>
          <w:szCs w:val="24"/>
        </w:rPr>
      </w:pPr>
    </w:p>
    <w:p w:rsidR="00DB55CB" w:rsidRPr="008A477D" w:rsidRDefault="008A477D" w:rsidP="008A477D">
      <w:pPr>
        <w:spacing w:after="0" w:line="360" w:lineRule="auto"/>
        <w:jc w:val="both"/>
        <w:rPr>
          <w:rFonts w:ascii="Tahoma" w:hAnsi="Tahoma" w:cs="Tahoma"/>
          <w:b/>
          <w:sz w:val="24"/>
          <w:szCs w:val="24"/>
        </w:rPr>
      </w:pPr>
      <w:proofErr w:type="spellStart"/>
      <w:r w:rsidRPr="008A477D">
        <w:rPr>
          <w:rFonts w:ascii="Tahoma" w:hAnsi="Tahoma" w:cs="Tahoma"/>
          <w:b/>
          <w:i/>
          <w:sz w:val="24"/>
          <w:szCs w:val="24"/>
        </w:rPr>
        <w:t>Dube</w:t>
      </w:r>
      <w:proofErr w:type="spellEnd"/>
      <w:r w:rsidRPr="008A477D">
        <w:rPr>
          <w:rFonts w:ascii="Tahoma" w:hAnsi="Tahoma" w:cs="Tahoma"/>
          <w:b/>
          <w:sz w:val="24"/>
          <w:szCs w:val="24"/>
        </w:rPr>
        <w:t xml:space="preserve">, </w:t>
      </w:r>
      <w:proofErr w:type="spellStart"/>
      <w:r w:rsidRPr="008A477D">
        <w:rPr>
          <w:rFonts w:ascii="Tahoma" w:hAnsi="Tahoma" w:cs="Tahoma"/>
          <w:b/>
          <w:i/>
          <w:sz w:val="24"/>
          <w:szCs w:val="24"/>
        </w:rPr>
        <w:t>Manikai</w:t>
      </w:r>
      <w:proofErr w:type="spellEnd"/>
      <w:r w:rsidRPr="008A477D">
        <w:rPr>
          <w:rFonts w:ascii="Tahoma" w:hAnsi="Tahoma" w:cs="Tahoma"/>
          <w:b/>
          <w:i/>
          <w:sz w:val="24"/>
          <w:szCs w:val="24"/>
        </w:rPr>
        <w:t xml:space="preserve"> &amp; </w:t>
      </w:r>
      <w:proofErr w:type="spellStart"/>
      <w:r w:rsidRPr="008A477D">
        <w:rPr>
          <w:rFonts w:ascii="Tahoma" w:hAnsi="Tahoma" w:cs="Tahoma"/>
          <w:b/>
          <w:i/>
          <w:sz w:val="24"/>
          <w:szCs w:val="24"/>
        </w:rPr>
        <w:t>Hwacha</w:t>
      </w:r>
      <w:proofErr w:type="spellEnd"/>
      <w:r w:rsidRPr="008A477D">
        <w:rPr>
          <w:rFonts w:ascii="Tahoma" w:hAnsi="Tahoma" w:cs="Tahoma"/>
          <w:b/>
          <w:sz w:val="24"/>
          <w:szCs w:val="24"/>
        </w:rPr>
        <w:t xml:space="preserve"> applicant’s legal practitioners</w:t>
      </w:r>
    </w:p>
    <w:sectPr w:rsidR="00DB55CB" w:rsidRPr="008A477D" w:rsidSect="00350855">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46B" w:rsidRDefault="00DA546B" w:rsidP="00350855">
      <w:pPr>
        <w:spacing w:after="0" w:line="240" w:lineRule="auto"/>
      </w:pPr>
      <w:r>
        <w:separator/>
      </w:r>
    </w:p>
  </w:endnote>
  <w:endnote w:type="continuationSeparator" w:id="0">
    <w:p w:rsidR="00DA546B" w:rsidRDefault="00DA546B" w:rsidP="00350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9649258"/>
      <w:docPartObj>
        <w:docPartGallery w:val="Page Numbers (Bottom of Page)"/>
        <w:docPartUnique/>
      </w:docPartObj>
    </w:sdtPr>
    <w:sdtEndPr>
      <w:rPr>
        <w:noProof/>
      </w:rPr>
    </w:sdtEndPr>
    <w:sdtContent>
      <w:p w:rsidR="00A9729D" w:rsidRDefault="00A9729D">
        <w:pPr>
          <w:pStyle w:val="Footer"/>
          <w:jc w:val="center"/>
        </w:pPr>
        <w:r>
          <w:fldChar w:fldCharType="begin"/>
        </w:r>
        <w:r>
          <w:instrText xml:space="preserve"> PAGE   \* MERGEFORMAT </w:instrText>
        </w:r>
        <w:r>
          <w:fldChar w:fldCharType="separate"/>
        </w:r>
        <w:r w:rsidR="00F30C2A">
          <w:rPr>
            <w:noProof/>
          </w:rPr>
          <w:t>6</w:t>
        </w:r>
        <w:r>
          <w:rPr>
            <w:noProof/>
          </w:rPr>
          <w:fldChar w:fldCharType="end"/>
        </w:r>
      </w:p>
    </w:sdtContent>
  </w:sdt>
  <w:p w:rsidR="00A9729D" w:rsidRDefault="00A972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46B" w:rsidRDefault="00DA546B" w:rsidP="00350855">
      <w:pPr>
        <w:spacing w:after="0" w:line="240" w:lineRule="auto"/>
      </w:pPr>
      <w:r>
        <w:separator/>
      </w:r>
    </w:p>
  </w:footnote>
  <w:footnote w:type="continuationSeparator" w:id="0">
    <w:p w:rsidR="00DA546B" w:rsidRDefault="00DA546B" w:rsidP="003508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29D" w:rsidRDefault="00A9729D">
    <w:pPr>
      <w:pStyle w:val="Header"/>
    </w:pPr>
    <w:r>
      <w:rPr>
        <w:rFonts w:ascii="Tahoma" w:hAnsi="Tahoma" w:cs="Tahoma"/>
        <w:b/>
        <w:sz w:val="24"/>
        <w:szCs w:val="24"/>
      </w:rPr>
      <w:tab/>
    </w:r>
    <w:r>
      <w:rPr>
        <w:rFonts w:ascii="Tahoma" w:hAnsi="Tahoma" w:cs="Tahoma"/>
        <w:b/>
        <w:sz w:val="24"/>
        <w:szCs w:val="24"/>
      </w:rPr>
      <w:tab/>
    </w:r>
    <w:r w:rsidRPr="00350855">
      <w:rPr>
        <w:rFonts w:ascii="Tahoma" w:hAnsi="Tahoma" w:cs="Tahoma"/>
        <w:b/>
        <w:sz w:val="24"/>
        <w:szCs w:val="24"/>
      </w:rPr>
      <w:t>JUDGMENT NO LC/H/</w:t>
    </w:r>
    <w:r w:rsidR="00AF26D0">
      <w:rPr>
        <w:rFonts w:ascii="Tahoma" w:hAnsi="Tahoma" w:cs="Tahoma"/>
        <w:b/>
        <w:sz w:val="24"/>
        <w:szCs w:val="24"/>
      </w:rPr>
      <w:t>461</w:t>
    </w:r>
    <w:r w:rsidRPr="00350855">
      <w:rPr>
        <w:rFonts w:ascii="Tahoma" w:hAnsi="Tahoma" w:cs="Tahoma"/>
        <w:b/>
        <w:sz w:val="24"/>
        <w:szCs w:val="24"/>
      </w:rPr>
      <w:t>/2014</w:t>
    </w:r>
  </w:p>
  <w:p w:rsidR="00A9729D" w:rsidRDefault="00A972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E09E2"/>
    <w:multiLevelType w:val="hybridMultilevel"/>
    <w:tmpl w:val="F746C136"/>
    <w:lvl w:ilvl="0" w:tplc="7494EA6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4330E88"/>
    <w:multiLevelType w:val="hybridMultilevel"/>
    <w:tmpl w:val="D76CC430"/>
    <w:lvl w:ilvl="0" w:tplc="7870FA7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86455EA"/>
    <w:multiLevelType w:val="hybridMultilevel"/>
    <w:tmpl w:val="2386262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82D"/>
    <w:rsid w:val="000266A6"/>
    <w:rsid w:val="00031D98"/>
    <w:rsid w:val="000E15CF"/>
    <w:rsid w:val="00115749"/>
    <w:rsid w:val="001B4FEF"/>
    <w:rsid w:val="00350855"/>
    <w:rsid w:val="003C2ADC"/>
    <w:rsid w:val="00456E21"/>
    <w:rsid w:val="00493065"/>
    <w:rsid w:val="004A4236"/>
    <w:rsid w:val="004E7986"/>
    <w:rsid w:val="005F2364"/>
    <w:rsid w:val="00667384"/>
    <w:rsid w:val="007D10A7"/>
    <w:rsid w:val="007E5E44"/>
    <w:rsid w:val="008A477D"/>
    <w:rsid w:val="008C55CF"/>
    <w:rsid w:val="00901B30"/>
    <w:rsid w:val="00944A1B"/>
    <w:rsid w:val="009A2DF1"/>
    <w:rsid w:val="009C7B58"/>
    <w:rsid w:val="00A3782D"/>
    <w:rsid w:val="00A9729D"/>
    <w:rsid w:val="00AC358D"/>
    <w:rsid w:val="00AF26D0"/>
    <w:rsid w:val="00B73EE6"/>
    <w:rsid w:val="00B756C7"/>
    <w:rsid w:val="00BF43EC"/>
    <w:rsid w:val="00C14EC1"/>
    <w:rsid w:val="00C90400"/>
    <w:rsid w:val="00CC594C"/>
    <w:rsid w:val="00CF3165"/>
    <w:rsid w:val="00DA546B"/>
    <w:rsid w:val="00DB55CB"/>
    <w:rsid w:val="00E350FC"/>
    <w:rsid w:val="00EF7FE0"/>
    <w:rsid w:val="00F30C2A"/>
    <w:rsid w:val="00F75557"/>
    <w:rsid w:val="00FA1F2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364"/>
    <w:pPr>
      <w:ind w:left="720"/>
      <w:contextualSpacing/>
    </w:pPr>
  </w:style>
  <w:style w:type="paragraph" w:styleId="Header">
    <w:name w:val="header"/>
    <w:basedOn w:val="Normal"/>
    <w:link w:val="HeaderChar"/>
    <w:uiPriority w:val="99"/>
    <w:unhideWhenUsed/>
    <w:rsid w:val="003508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0855"/>
  </w:style>
  <w:style w:type="paragraph" w:styleId="Footer">
    <w:name w:val="footer"/>
    <w:basedOn w:val="Normal"/>
    <w:link w:val="FooterChar"/>
    <w:uiPriority w:val="99"/>
    <w:unhideWhenUsed/>
    <w:rsid w:val="003508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0855"/>
  </w:style>
  <w:style w:type="paragraph" w:styleId="BalloonText">
    <w:name w:val="Balloon Text"/>
    <w:basedOn w:val="Normal"/>
    <w:link w:val="BalloonTextChar"/>
    <w:uiPriority w:val="99"/>
    <w:semiHidden/>
    <w:unhideWhenUsed/>
    <w:rsid w:val="003508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8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364"/>
    <w:pPr>
      <w:ind w:left="720"/>
      <w:contextualSpacing/>
    </w:pPr>
  </w:style>
  <w:style w:type="paragraph" w:styleId="Header">
    <w:name w:val="header"/>
    <w:basedOn w:val="Normal"/>
    <w:link w:val="HeaderChar"/>
    <w:uiPriority w:val="99"/>
    <w:unhideWhenUsed/>
    <w:rsid w:val="003508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0855"/>
  </w:style>
  <w:style w:type="paragraph" w:styleId="Footer">
    <w:name w:val="footer"/>
    <w:basedOn w:val="Normal"/>
    <w:link w:val="FooterChar"/>
    <w:uiPriority w:val="99"/>
    <w:unhideWhenUsed/>
    <w:rsid w:val="003508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0855"/>
  </w:style>
  <w:style w:type="paragraph" w:styleId="BalloonText">
    <w:name w:val="Balloon Text"/>
    <w:basedOn w:val="Normal"/>
    <w:link w:val="BalloonTextChar"/>
    <w:uiPriority w:val="99"/>
    <w:semiHidden/>
    <w:unhideWhenUsed/>
    <w:rsid w:val="003508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8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1668</Words>
  <Characters>9509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2</cp:revision>
  <cp:lastPrinted>2014-07-15T13:15:00Z</cp:lastPrinted>
  <dcterms:created xsi:type="dcterms:W3CDTF">2014-09-17T08:09:00Z</dcterms:created>
  <dcterms:modified xsi:type="dcterms:W3CDTF">2014-09-17T08:09:00Z</dcterms:modified>
</cp:coreProperties>
</file>