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14" w:rsidRDefault="001A7614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OLIM</w:t>
      </w:r>
      <w:r w:rsidR="001A76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ENGINEERING (PRIVATE) LTD</w:t>
      </w:r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T/</w:t>
      </w:r>
      <w:proofErr w:type="gramStart"/>
      <w:r>
        <w:rPr>
          <w:rFonts w:ascii="Times New Roman" w:hAnsi="Times New Roman" w:cs="Times New Roman"/>
          <w:sz w:val="24"/>
          <w:szCs w:val="24"/>
        </w:rPr>
        <w:t>A  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 TRAVEL TOURS AND CAR SALES</w:t>
      </w:r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MUTUAL ASSET MANAGERS ZIMBABWE</w:t>
      </w:r>
    </w:p>
    <w:p w:rsidR="00E15B1D" w:rsidRDefault="00E15B1D" w:rsidP="00E15B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5B1D" w:rsidRDefault="00E15B1D" w:rsidP="00E15B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CHIWESHE JP</w:t>
      </w:r>
    </w:p>
    <w:p w:rsidR="00E15B1D" w:rsidRDefault="00713EF9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08 February 2011</w:t>
      </w:r>
    </w:p>
    <w:p w:rsidR="00E15B1D" w:rsidRDefault="00E15B1D" w:rsidP="00E15B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5B1D" w:rsidRDefault="00E15B1D" w:rsidP="00E15B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person Mr L.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Takawira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Chairman</w:t>
      </w:r>
    </w:p>
    <w:p w:rsidR="00E15B1D" w:rsidRDefault="00E15B1D" w:rsidP="00E1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 </w:t>
      </w:r>
      <w:proofErr w:type="spellStart"/>
      <w:r w:rsidRPr="00E15B1D">
        <w:rPr>
          <w:rFonts w:ascii="Times New Roman" w:hAnsi="Times New Roman" w:cs="Times New Roman"/>
          <w:i/>
          <w:sz w:val="24"/>
          <w:szCs w:val="24"/>
        </w:rPr>
        <w:t>Matsika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respondent</w:t>
      </w:r>
    </w:p>
    <w:p w:rsidR="00E15B1D" w:rsidRDefault="00E15B1D" w:rsidP="00E15B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5B1D" w:rsidRDefault="00E15B1D" w:rsidP="00E15B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7B8A" w:rsidRDefault="00E15B1D" w:rsidP="004F19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CHIWESHE JP:  </w:t>
      </w:r>
      <w:r w:rsidR="0001751E">
        <w:rPr>
          <w:rFonts w:ascii="Times New Roman" w:hAnsi="Times New Roman" w:cs="Times New Roman"/>
          <w:sz w:val="24"/>
          <w:szCs w:val="24"/>
        </w:rPr>
        <w:t>I dismissed this opposed application at the close of submissions on 8 February 2011 and indicated that my reasons for doing so would follow.  I state them hereunder.</w:t>
      </w:r>
    </w:p>
    <w:p w:rsidR="0001751E" w:rsidRDefault="0001751E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background facts to this matter are </w:t>
      </w:r>
      <w:r w:rsidR="001179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ptly summed by the respondent in its heads of argument.  The parties entered into a contract in terms of which the respondent purchased and fully paid for two vehicles.  The applicant failed to deliver the motor vehicles as agreed which prompted </w:t>
      </w:r>
      <w:r w:rsidR="00CC0A1C">
        <w:rPr>
          <w:rFonts w:ascii="Times New Roman" w:hAnsi="Times New Roman" w:cs="Times New Roman"/>
          <w:sz w:val="24"/>
          <w:szCs w:val="24"/>
        </w:rPr>
        <w:t xml:space="preserve">the respondent to issue summons.  The </w:t>
      </w:r>
      <w:proofErr w:type="gramStart"/>
      <w:r w:rsidR="00CC0A1C">
        <w:rPr>
          <w:rFonts w:ascii="Times New Roman" w:hAnsi="Times New Roman" w:cs="Times New Roman"/>
          <w:sz w:val="24"/>
          <w:szCs w:val="24"/>
        </w:rPr>
        <w:t>summons were</w:t>
      </w:r>
      <w:proofErr w:type="gramEnd"/>
      <w:r w:rsidR="00CC0A1C">
        <w:rPr>
          <w:rFonts w:ascii="Times New Roman" w:hAnsi="Times New Roman" w:cs="Times New Roman"/>
          <w:sz w:val="24"/>
          <w:szCs w:val="24"/>
        </w:rPr>
        <w:t xml:space="preserve"> served on 28 August 2007 at the address given by the </w:t>
      </w:r>
      <w:r w:rsidR="00355722">
        <w:rPr>
          <w:rFonts w:ascii="Times New Roman" w:hAnsi="Times New Roman" w:cs="Times New Roman"/>
          <w:sz w:val="24"/>
          <w:szCs w:val="24"/>
        </w:rPr>
        <w:t>applicant</w:t>
      </w:r>
      <w:r w:rsidR="00CC0A1C">
        <w:rPr>
          <w:rFonts w:ascii="Times New Roman" w:hAnsi="Times New Roman" w:cs="Times New Roman"/>
          <w:sz w:val="24"/>
          <w:szCs w:val="24"/>
        </w:rPr>
        <w:t>.  The applicant</w:t>
      </w:r>
      <w:r w:rsidR="00117985">
        <w:rPr>
          <w:rFonts w:ascii="Times New Roman" w:hAnsi="Times New Roman" w:cs="Times New Roman"/>
          <w:sz w:val="24"/>
          <w:szCs w:val="24"/>
        </w:rPr>
        <w:t>,</w:t>
      </w:r>
      <w:r w:rsidR="00CC0A1C">
        <w:rPr>
          <w:rFonts w:ascii="Times New Roman" w:hAnsi="Times New Roman" w:cs="Times New Roman"/>
          <w:sz w:val="24"/>
          <w:szCs w:val="24"/>
        </w:rPr>
        <w:t xml:space="preserve"> through its legal practitioners</w:t>
      </w:r>
      <w:r w:rsidR="00AE291E">
        <w:rPr>
          <w:rFonts w:ascii="Times New Roman" w:hAnsi="Times New Roman" w:cs="Times New Roman"/>
          <w:sz w:val="24"/>
          <w:szCs w:val="24"/>
        </w:rPr>
        <w:t>,</w:t>
      </w:r>
      <w:r w:rsidR="00CC0A1C">
        <w:rPr>
          <w:rFonts w:ascii="Times New Roman" w:hAnsi="Times New Roman" w:cs="Times New Roman"/>
          <w:sz w:val="24"/>
          <w:szCs w:val="24"/>
        </w:rPr>
        <w:t xml:space="preserve"> Messrs</w:t>
      </w:r>
      <w:r w:rsidR="00AE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1C">
        <w:rPr>
          <w:rFonts w:ascii="Times New Roman" w:hAnsi="Times New Roman" w:cs="Times New Roman"/>
          <w:sz w:val="24"/>
          <w:szCs w:val="24"/>
        </w:rPr>
        <w:t>Chikumbirike</w:t>
      </w:r>
      <w:proofErr w:type="spellEnd"/>
      <w:r w:rsidR="00CC0A1C">
        <w:rPr>
          <w:rFonts w:ascii="Times New Roman" w:hAnsi="Times New Roman" w:cs="Times New Roman"/>
          <w:sz w:val="24"/>
          <w:szCs w:val="24"/>
        </w:rPr>
        <w:t xml:space="preserve"> and Associates</w:t>
      </w:r>
      <w:r w:rsidR="00117985">
        <w:rPr>
          <w:rFonts w:ascii="Times New Roman" w:hAnsi="Times New Roman" w:cs="Times New Roman"/>
          <w:sz w:val="24"/>
          <w:szCs w:val="24"/>
        </w:rPr>
        <w:t>,</w:t>
      </w:r>
      <w:r w:rsidR="00CC0A1C">
        <w:rPr>
          <w:rFonts w:ascii="Times New Roman" w:hAnsi="Times New Roman" w:cs="Times New Roman"/>
          <w:sz w:val="24"/>
          <w:szCs w:val="24"/>
        </w:rPr>
        <w:t xml:space="preserve"> entered appearance to defend the action.  A plea was then filed wherein the applicant admitted the existence of the contract.  The matter was subsequently set down for trial before my sister MAKARAU J (as she then was).  The applicant’s legal practitioners applied to amen</w:t>
      </w:r>
      <w:r w:rsidR="00355722">
        <w:rPr>
          <w:rFonts w:ascii="Times New Roman" w:hAnsi="Times New Roman" w:cs="Times New Roman"/>
          <w:sz w:val="24"/>
          <w:szCs w:val="24"/>
        </w:rPr>
        <w:t>d</w:t>
      </w:r>
      <w:r w:rsidR="00CC0A1C">
        <w:rPr>
          <w:rFonts w:ascii="Times New Roman" w:hAnsi="Times New Roman" w:cs="Times New Roman"/>
          <w:sz w:val="24"/>
          <w:szCs w:val="24"/>
        </w:rPr>
        <w:t xml:space="preserve"> the applicant’s plea.  The court then adjourned to enable the parties to file their heads of argument on that application.  When the court re-</w:t>
      </w:r>
      <w:r w:rsidR="001A7614">
        <w:rPr>
          <w:rFonts w:ascii="Times New Roman" w:hAnsi="Times New Roman" w:cs="Times New Roman"/>
          <w:sz w:val="24"/>
          <w:szCs w:val="24"/>
        </w:rPr>
        <w:t>assembled</w:t>
      </w:r>
      <w:r w:rsidR="00117985">
        <w:rPr>
          <w:rFonts w:ascii="Times New Roman" w:hAnsi="Times New Roman" w:cs="Times New Roman"/>
          <w:sz w:val="24"/>
          <w:szCs w:val="24"/>
        </w:rPr>
        <w:t>,</w:t>
      </w:r>
      <w:r w:rsidR="001A7614">
        <w:rPr>
          <w:rFonts w:ascii="Times New Roman" w:hAnsi="Times New Roman" w:cs="Times New Roman"/>
          <w:sz w:val="24"/>
          <w:szCs w:val="24"/>
        </w:rPr>
        <w:t xml:space="preserve"> </w:t>
      </w:r>
      <w:r w:rsidR="00FA4516">
        <w:rPr>
          <w:rFonts w:ascii="Times New Roman" w:hAnsi="Times New Roman" w:cs="Times New Roman"/>
          <w:sz w:val="24"/>
          <w:szCs w:val="24"/>
        </w:rPr>
        <w:t>t</w:t>
      </w:r>
      <w:r w:rsidR="001A7614">
        <w:rPr>
          <w:rFonts w:ascii="Times New Roman" w:hAnsi="Times New Roman" w:cs="Times New Roman"/>
          <w:sz w:val="24"/>
          <w:szCs w:val="24"/>
        </w:rPr>
        <w:t>he applicant</w:t>
      </w:r>
      <w:r w:rsidR="00FA4516">
        <w:rPr>
          <w:rFonts w:ascii="Times New Roman" w:hAnsi="Times New Roman" w:cs="Times New Roman"/>
          <w:sz w:val="24"/>
          <w:szCs w:val="24"/>
        </w:rPr>
        <w:t xml:space="preserve">’s legal practitioners advised the court that </w:t>
      </w:r>
      <w:r w:rsidR="00544FD7">
        <w:rPr>
          <w:rFonts w:ascii="Times New Roman" w:hAnsi="Times New Roman" w:cs="Times New Roman"/>
          <w:sz w:val="24"/>
          <w:szCs w:val="24"/>
        </w:rPr>
        <w:t>they we</w:t>
      </w:r>
      <w:r w:rsidR="00FA4516">
        <w:rPr>
          <w:rFonts w:ascii="Times New Roman" w:hAnsi="Times New Roman" w:cs="Times New Roman"/>
          <w:sz w:val="24"/>
          <w:szCs w:val="24"/>
        </w:rPr>
        <w:t>r</w:t>
      </w:r>
      <w:r w:rsidR="004F1997">
        <w:rPr>
          <w:rFonts w:ascii="Times New Roman" w:hAnsi="Times New Roman" w:cs="Times New Roman"/>
          <w:sz w:val="24"/>
          <w:szCs w:val="24"/>
        </w:rPr>
        <w:t>e</w:t>
      </w:r>
      <w:r w:rsidR="00FA4516">
        <w:rPr>
          <w:rFonts w:ascii="Times New Roman" w:hAnsi="Times New Roman" w:cs="Times New Roman"/>
          <w:sz w:val="24"/>
          <w:szCs w:val="24"/>
        </w:rPr>
        <w:t xml:space="preserve"> withdrawing the appearance to defend because it had been filed in error as they had not been instructed by the </w:t>
      </w:r>
      <w:r w:rsidR="00355722">
        <w:rPr>
          <w:rFonts w:ascii="Times New Roman" w:hAnsi="Times New Roman" w:cs="Times New Roman"/>
          <w:sz w:val="24"/>
          <w:szCs w:val="24"/>
        </w:rPr>
        <w:t xml:space="preserve">defendant </w:t>
      </w:r>
      <w:r w:rsidR="00FA4516">
        <w:rPr>
          <w:rFonts w:ascii="Times New Roman" w:hAnsi="Times New Roman" w:cs="Times New Roman"/>
          <w:sz w:val="24"/>
          <w:szCs w:val="24"/>
        </w:rPr>
        <w:t>to enter same.  The withdrawal was done in open court in the presence of the applicant’s directors and representatives</w:t>
      </w:r>
      <w:r w:rsidR="00117985">
        <w:rPr>
          <w:rFonts w:ascii="Times New Roman" w:hAnsi="Times New Roman" w:cs="Times New Roman"/>
          <w:sz w:val="24"/>
          <w:szCs w:val="24"/>
        </w:rPr>
        <w:t>,</w:t>
      </w:r>
      <w:r w:rsidR="00FA4516">
        <w:rPr>
          <w:rFonts w:ascii="Times New Roman" w:hAnsi="Times New Roman" w:cs="Times New Roman"/>
          <w:sz w:val="24"/>
          <w:szCs w:val="24"/>
        </w:rPr>
        <w:t xml:space="preserve"> including the deponent to the founding affidavit in the present case.  Judgment in default was applied for and granted as prayed.  The applicant now seeks an order rescinding that judgment.</w:t>
      </w:r>
    </w:p>
    <w:p w:rsidR="00FA4516" w:rsidRDefault="00FA4516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application to rescind the default judgment </w:t>
      </w:r>
      <w:r w:rsidR="00544FD7">
        <w:rPr>
          <w:rFonts w:ascii="Times New Roman" w:hAnsi="Times New Roman" w:cs="Times New Roman"/>
          <w:sz w:val="24"/>
          <w:szCs w:val="24"/>
        </w:rPr>
        <w:t xml:space="preserve">cannot succeed.  An application to rescind judgment can only succeed if the court is persuaded that there is good and sufficient cause to so rescind the </w:t>
      </w:r>
      <w:r w:rsidR="00117985">
        <w:rPr>
          <w:rFonts w:ascii="Times New Roman" w:hAnsi="Times New Roman" w:cs="Times New Roman"/>
          <w:sz w:val="24"/>
          <w:szCs w:val="24"/>
        </w:rPr>
        <w:t>j</w:t>
      </w:r>
      <w:r w:rsidR="00544FD7">
        <w:rPr>
          <w:rFonts w:ascii="Times New Roman" w:hAnsi="Times New Roman" w:cs="Times New Roman"/>
          <w:sz w:val="24"/>
          <w:szCs w:val="24"/>
        </w:rPr>
        <w:t>udgment.</w:t>
      </w:r>
    </w:p>
    <w:p w:rsidR="00544FD7" w:rsidRDefault="00544FD7" w:rsidP="001A76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trite that an application to rescind a judgment will likely succeed if the applicant shows that he was not in wilful default and that he has a </w:t>
      </w:r>
      <w:r w:rsidRPr="00355722">
        <w:rPr>
          <w:rFonts w:ascii="Times New Roman" w:hAnsi="Times New Roman" w:cs="Times New Roman"/>
          <w:i/>
          <w:sz w:val="24"/>
          <w:szCs w:val="24"/>
        </w:rPr>
        <w:t>bona fide</w:t>
      </w:r>
      <w:r>
        <w:rPr>
          <w:rFonts w:ascii="Times New Roman" w:hAnsi="Times New Roman" w:cs="Times New Roman"/>
          <w:sz w:val="24"/>
          <w:szCs w:val="24"/>
        </w:rPr>
        <w:t xml:space="preserve"> defence to the action.  In the instant case the applicant initially filed an appearance to defend and filed a plea.  All its efforts in that regard were reduced to nil when it instructed its legal practitioners to withdraw the appearance to defend and</w:t>
      </w:r>
      <w:r w:rsidR="00AE2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implication</w:t>
      </w:r>
      <w:r w:rsidR="00AE2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 its pleadings.</w:t>
      </w:r>
      <w:r w:rsidR="005A6FF3">
        <w:rPr>
          <w:rFonts w:ascii="Times New Roman" w:hAnsi="Times New Roman" w:cs="Times New Roman"/>
          <w:sz w:val="24"/>
          <w:szCs w:val="24"/>
        </w:rPr>
        <w:t xml:space="preserve">  The withdraw</w:t>
      </w:r>
      <w:r w:rsidR="00355722">
        <w:rPr>
          <w:rFonts w:ascii="Times New Roman" w:hAnsi="Times New Roman" w:cs="Times New Roman"/>
          <w:sz w:val="24"/>
          <w:szCs w:val="24"/>
        </w:rPr>
        <w:t>al</w:t>
      </w:r>
      <w:r w:rsidR="005A6FF3">
        <w:rPr>
          <w:rFonts w:ascii="Times New Roman" w:hAnsi="Times New Roman" w:cs="Times New Roman"/>
          <w:sz w:val="24"/>
          <w:szCs w:val="24"/>
        </w:rPr>
        <w:t xml:space="preserve"> was deliberate and done in open court in the presence of the applicant’s directors and representatives.  This was well after the </w:t>
      </w:r>
      <w:r w:rsidR="005A6FF3" w:rsidRPr="00532C72">
        <w:rPr>
          <w:rFonts w:ascii="Times New Roman" w:hAnsi="Times New Roman" w:cs="Times New Roman"/>
          <w:i/>
          <w:sz w:val="24"/>
          <w:szCs w:val="24"/>
        </w:rPr>
        <w:t xml:space="preserve">dies </w:t>
      </w:r>
      <w:proofErr w:type="spellStart"/>
      <w:r w:rsidR="00532C72" w:rsidRPr="00532C72">
        <w:rPr>
          <w:rFonts w:ascii="Times New Roman" w:hAnsi="Times New Roman" w:cs="Times New Roman"/>
          <w:i/>
          <w:sz w:val="24"/>
          <w:szCs w:val="24"/>
        </w:rPr>
        <w:t>induciae</w:t>
      </w:r>
      <w:proofErr w:type="spellEnd"/>
      <w:r w:rsidR="00532C72">
        <w:rPr>
          <w:rFonts w:ascii="Times New Roman" w:hAnsi="Times New Roman" w:cs="Times New Roman"/>
          <w:sz w:val="24"/>
          <w:szCs w:val="24"/>
        </w:rPr>
        <w:t xml:space="preserve"> would have expired.  The directors did not object to this open withdrawal despite their presence in court.</w:t>
      </w:r>
    </w:p>
    <w:p w:rsidR="00755128" w:rsidRDefault="00755128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Clearly the only conclusion one can come to is that the applicant was in wilful default.  On that hurdle alone this application cannot succeed.  In any even</w:t>
      </w:r>
      <w:r w:rsidR="00033661"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z w:val="24"/>
          <w:szCs w:val="24"/>
        </w:rPr>
        <w:t xml:space="preserve"> on the papers</w:t>
      </w:r>
      <w:r w:rsidR="00033661">
        <w:rPr>
          <w:rFonts w:ascii="Times New Roman" w:hAnsi="Times New Roman" w:cs="Times New Roman"/>
          <w:sz w:val="24"/>
          <w:szCs w:val="24"/>
        </w:rPr>
        <w:t xml:space="preserve">, the applicant does not </w:t>
      </w:r>
      <w:r w:rsidR="009D7788">
        <w:rPr>
          <w:rFonts w:ascii="Times New Roman" w:hAnsi="Times New Roman" w:cs="Times New Roman"/>
          <w:sz w:val="24"/>
          <w:szCs w:val="24"/>
        </w:rPr>
        <w:t xml:space="preserve">seem to have any defence having entered into a contract of supply, received the full purchase price and yet failed to deliver.  The applicant has no </w:t>
      </w:r>
      <w:r w:rsidR="009D7788" w:rsidRPr="00355722">
        <w:rPr>
          <w:rFonts w:ascii="Times New Roman" w:hAnsi="Times New Roman" w:cs="Times New Roman"/>
          <w:i/>
          <w:sz w:val="24"/>
          <w:szCs w:val="24"/>
        </w:rPr>
        <w:t>bona fide</w:t>
      </w:r>
      <w:r w:rsidR="009D7788">
        <w:rPr>
          <w:rFonts w:ascii="Times New Roman" w:hAnsi="Times New Roman" w:cs="Times New Roman"/>
          <w:sz w:val="24"/>
          <w:szCs w:val="24"/>
        </w:rPr>
        <w:t xml:space="preserve"> defence to the respondent’s claim.</w:t>
      </w:r>
    </w:p>
    <w:p w:rsidR="009D7788" w:rsidRDefault="009D7788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was for these reas</w:t>
      </w:r>
      <w:r w:rsidR="00033661">
        <w:rPr>
          <w:rFonts w:ascii="Times New Roman" w:hAnsi="Times New Roman" w:cs="Times New Roman"/>
          <w:sz w:val="24"/>
          <w:szCs w:val="24"/>
        </w:rPr>
        <w:t>ons that I dismissed the</w:t>
      </w:r>
      <w:r>
        <w:rPr>
          <w:rFonts w:ascii="Times New Roman" w:hAnsi="Times New Roman" w:cs="Times New Roman"/>
          <w:sz w:val="24"/>
          <w:szCs w:val="24"/>
        </w:rPr>
        <w:t xml:space="preserve"> application with costs.</w:t>
      </w:r>
    </w:p>
    <w:p w:rsidR="00532C72" w:rsidRDefault="00532C72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FF3" w:rsidRDefault="005A6FF3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CA" w:rsidRDefault="00E116CA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CA" w:rsidRDefault="00E116CA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6CA">
        <w:rPr>
          <w:rFonts w:ascii="Times New Roman" w:hAnsi="Times New Roman" w:cs="Times New Roman"/>
          <w:i/>
          <w:sz w:val="24"/>
          <w:szCs w:val="24"/>
        </w:rPr>
        <w:t>Wintertons</w:t>
      </w:r>
      <w:proofErr w:type="spellEnd"/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E116CA" w:rsidRPr="0001751E" w:rsidRDefault="00E116CA" w:rsidP="004F1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16CA" w:rsidRPr="0001751E" w:rsidSect="00CF4F0A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4E" w:rsidRDefault="00CC424E" w:rsidP="00CF4F0A">
      <w:pPr>
        <w:spacing w:after="0" w:line="240" w:lineRule="auto"/>
      </w:pPr>
      <w:r>
        <w:separator/>
      </w:r>
    </w:p>
  </w:endnote>
  <w:endnote w:type="continuationSeparator" w:id="0">
    <w:p w:rsidR="00CC424E" w:rsidRDefault="00CC424E" w:rsidP="00CF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4E" w:rsidRDefault="00CC424E" w:rsidP="00CF4F0A">
      <w:pPr>
        <w:spacing w:after="0" w:line="240" w:lineRule="auto"/>
      </w:pPr>
      <w:r>
        <w:separator/>
      </w:r>
    </w:p>
  </w:footnote>
  <w:footnote w:type="continuationSeparator" w:id="0">
    <w:p w:rsidR="00CC424E" w:rsidRDefault="00CC424E" w:rsidP="00CF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98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A7614" w:rsidRPr="001A7614" w:rsidRDefault="001A7614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1A76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76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76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0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76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A7614" w:rsidRPr="001A7614" w:rsidRDefault="001A7614" w:rsidP="001A7614">
    <w:pPr>
      <w:pStyle w:val="Header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HH 148-12</w:t>
    </w:r>
  </w:p>
  <w:p w:rsidR="001A7614" w:rsidRPr="001A7614" w:rsidRDefault="001A7614" w:rsidP="001A7614">
    <w:pPr>
      <w:pStyle w:val="Header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HC 821/10</w:t>
    </w:r>
  </w:p>
  <w:p w:rsidR="001A7614" w:rsidRPr="001A7614" w:rsidRDefault="001A7614" w:rsidP="001A7614">
    <w:pPr>
      <w:pStyle w:val="Header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Ref:  HC 4528/07</w:t>
    </w:r>
  </w:p>
  <w:p w:rsidR="001A7614" w:rsidRPr="001A7614" w:rsidRDefault="001A7614" w:rsidP="001A7614">
    <w:pPr>
      <w:pStyle w:val="Header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Ref:  HC 4434/07</w:t>
    </w:r>
  </w:p>
  <w:p w:rsidR="00CF4F0A" w:rsidRDefault="00CF4F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CF4F0A" w:rsidRDefault="00CF4F0A">
        <w:pPr>
          <w:pStyle w:val="Header"/>
        </w:pPr>
        <w:r>
          <w:t>[Type text]</w:t>
        </w:r>
      </w:p>
    </w:sdtContent>
  </w:sdt>
  <w:p w:rsidR="00CF4F0A" w:rsidRDefault="00CF4F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0A" w:rsidRPr="001A7614" w:rsidRDefault="00CF4F0A" w:rsidP="00CF4F0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HH</w:t>
    </w:r>
    <w:r w:rsidR="005918A7" w:rsidRPr="001A7614">
      <w:rPr>
        <w:rFonts w:ascii="Times New Roman" w:hAnsi="Times New Roman" w:cs="Times New Roman"/>
        <w:sz w:val="24"/>
        <w:szCs w:val="24"/>
      </w:rPr>
      <w:t xml:space="preserve"> 148-12</w:t>
    </w:r>
  </w:p>
  <w:p w:rsidR="005918A7" w:rsidRPr="001A7614" w:rsidRDefault="005918A7" w:rsidP="00CF4F0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HC 821/10</w:t>
    </w:r>
  </w:p>
  <w:p w:rsidR="001A7614" w:rsidRPr="001A7614" w:rsidRDefault="005918A7" w:rsidP="001A761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Ref</w:t>
    </w:r>
    <w:r w:rsidR="001A7614" w:rsidRPr="001A7614">
      <w:rPr>
        <w:rFonts w:ascii="Times New Roman" w:hAnsi="Times New Roman" w:cs="Times New Roman"/>
        <w:sz w:val="24"/>
        <w:szCs w:val="24"/>
      </w:rPr>
      <w:t>:  HC 4528/07</w:t>
    </w:r>
  </w:p>
  <w:p w:rsidR="001A7614" w:rsidRPr="001A7614" w:rsidRDefault="001A7614" w:rsidP="001A761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A7614">
      <w:rPr>
        <w:rFonts w:ascii="Times New Roman" w:hAnsi="Times New Roman" w:cs="Times New Roman"/>
        <w:sz w:val="24"/>
        <w:szCs w:val="24"/>
      </w:rPr>
      <w:t>Ref:  HC 4434/07</w:t>
    </w:r>
  </w:p>
  <w:p w:rsidR="001A7614" w:rsidRPr="001A7614" w:rsidRDefault="001A7614" w:rsidP="001A7614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1E"/>
    <w:rsid w:val="0001751E"/>
    <w:rsid w:val="00033661"/>
    <w:rsid w:val="00117985"/>
    <w:rsid w:val="00127B8A"/>
    <w:rsid w:val="001A7614"/>
    <w:rsid w:val="00355722"/>
    <w:rsid w:val="004F1997"/>
    <w:rsid w:val="00532C72"/>
    <w:rsid w:val="00544FD7"/>
    <w:rsid w:val="00551907"/>
    <w:rsid w:val="005918A7"/>
    <w:rsid w:val="005A6FF3"/>
    <w:rsid w:val="005C3886"/>
    <w:rsid w:val="00713EF9"/>
    <w:rsid w:val="00755128"/>
    <w:rsid w:val="007708C9"/>
    <w:rsid w:val="009D7788"/>
    <w:rsid w:val="00A90071"/>
    <w:rsid w:val="00AB1F48"/>
    <w:rsid w:val="00AE291E"/>
    <w:rsid w:val="00CC0A1C"/>
    <w:rsid w:val="00CC424E"/>
    <w:rsid w:val="00CE147A"/>
    <w:rsid w:val="00CF4F0A"/>
    <w:rsid w:val="00D44798"/>
    <w:rsid w:val="00DE7C50"/>
    <w:rsid w:val="00E116CA"/>
    <w:rsid w:val="00E15B1D"/>
    <w:rsid w:val="00E23005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F0A"/>
  </w:style>
  <w:style w:type="paragraph" w:styleId="Footer">
    <w:name w:val="footer"/>
    <w:basedOn w:val="Normal"/>
    <w:link w:val="FooterChar"/>
    <w:uiPriority w:val="99"/>
    <w:unhideWhenUsed/>
    <w:rsid w:val="00CF4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F0A"/>
  </w:style>
  <w:style w:type="paragraph" w:styleId="BalloonText">
    <w:name w:val="Balloon Text"/>
    <w:basedOn w:val="Normal"/>
    <w:link w:val="BalloonTextChar"/>
    <w:uiPriority w:val="99"/>
    <w:semiHidden/>
    <w:unhideWhenUsed/>
    <w:rsid w:val="00CF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F0A"/>
  </w:style>
  <w:style w:type="paragraph" w:styleId="Footer">
    <w:name w:val="footer"/>
    <w:basedOn w:val="Normal"/>
    <w:link w:val="FooterChar"/>
    <w:uiPriority w:val="99"/>
    <w:unhideWhenUsed/>
    <w:rsid w:val="00CF4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F0A"/>
  </w:style>
  <w:style w:type="paragraph" w:styleId="BalloonText">
    <w:name w:val="Balloon Text"/>
    <w:basedOn w:val="Normal"/>
    <w:link w:val="BalloonTextChar"/>
    <w:uiPriority w:val="99"/>
    <w:semiHidden/>
    <w:unhideWhenUsed/>
    <w:rsid w:val="00CF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2012-04-10T09:37:00Z</cp:lastPrinted>
  <dcterms:created xsi:type="dcterms:W3CDTF">2012-05-10T13:04:00Z</dcterms:created>
  <dcterms:modified xsi:type="dcterms:W3CDTF">2012-05-10T13:04:00Z</dcterms:modified>
</cp:coreProperties>
</file>