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61D" w:rsidRDefault="007E55FD">
      <w:pPr>
        <w:pStyle w:val="Heading1"/>
        <w:spacing w:before="78" w:line="480" w:lineRule="auto"/>
      </w:pPr>
      <w:r>
        <w:rPr>
          <w:spacing w:val="-10"/>
        </w:rPr>
        <w:t>IN</w:t>
      </w:r>
      <w:r>
        <w:rPr>
          <w:spacing w:val="-5"/>
        </w:rPr>
        <w:t xml:space="preserve"> </w:t>
      </w:r>
      <w:r>
        <w:rPr>
          <w:spacing w:val="-10"/>
        </w:rPr>
        <w:t>THE</w:t>
      </w:r>
      <w:r>
        <w:rPr>
          <w:spacing w:val="-4"/>
        </w:rPr>
        <w:t xml:space="preserve"> </w:t>
      </w:r>
      <w:r>
        <w:rPr>
          <w:spacing w:val="-10"/>
        </w:rPr>
        <w:t>LABOUR</w:t>
      </w:r>
      <w:r>
        <w:rPr>
          <w:spacing w:val="-4"/>
        </w:rPr>
        <w:t xml:space="preserve"> </w:t>
      </w:r>
      <w:r>
        <w:rPr>
          <w:spacing w:val="-10"/>
        </w:rPr>
        <w:t>COURT</w:t>
      </w:r>
      <w:r>
        <w:rPr>
          <w:spacing w:val="-4"/>
        </w:rPr>
        <w:t xml:space="preserve"> </w:t>
      </w:r>
      <w:r>
        <w:rPr>
          <w:spacing w:val="-10"/>
        </w:rPr>
        <w:t>OF</w:t>
      </w:r>
      <w:r>
        <w:rPr>
          <w:spacing w:val="-5"/>
        </w:rPr>
        <w:t xml:space="preserve"> </w:t>
      </w:r>
      <w:r>
        <w:rPr>
          <w:spacing w:val="-10"/>
        </w:rPr>
        <w:t xml:space="preserve">ZIMBABWE </w:t>
      </w:r>
      <w:r>
        <w:t>HARARE, 13 FEBRUARY 2025</w:t>
      </w:r>
    </w:p>
    <w:p w:rsidR="001C361D" w:rsidRDefault="007E55FD">
      <w:pPr>
        <w:spacing w:before="64" w:line="480" w:lineRule="auto"/>
        <w:ind w:left="22" w:right="917" w:firstLine="173"/>
        <w:rPr>
          <w:b/>
          <w:sz w:val="24"/>
        </w:rPr>
      </w:pPr>
      <w:r>
        <w:br w:type="column"/>
      </w:r>
      <w:r>
        <w:rPr>
          <w:b/>
          <w:spacing w:val="-6"/>
          <w:sz w:val="24"/>
        </w:rPr>
        <w:t>JUDGMENT</w:t>
      </w:r>
      <w:r>
        <w:rPr>
          <w:b/>
          <w:spacing w:val="-11"/>
          <w:sz w:val="24"/>
        </w:rPr>
        <w:t xml:space="preserve"> </w:t>
      </w:r>
      <w:r>
        <w:rPr>
          <w:b/>
          <w:spacing w:val="-6"/>
          <w:sz w:val="24"/>
        </w:rPr>
        <w:t>NO</w:t>
      </w:r>
      <w:r>
        <w:rPr>
          <w:b/>
          <w:spacing w:val="-9"/>
          <w:sz w:val="24"/>
        </w:rPr>
        <w:t xml:space="preserve"> </w:t>
      </w:r>
      <w:r>
        <w:rPr>
          <w:b/>
          <w:spacing w:val="-6"/>
          <w:sz w:val="24"/>
        </w:rPr>
        <w:t xml:space="preserve">LC/H/82/25 </w:t>
      </w:r>
      <w:r>
        <w:rPr>
          <w:b/>
          <w:sz w:val="24"/>
        </w:rPr>
        <w:t>CASE NO LC/H/1304/24</w:t>
      </w:r>
    </w:p>
    <w:p w:rsidR="001C361D" w:rsidRDefault="001C361D">
      <w:pPr>
        <w:spacing w:line="480" w:lineRule="auto"/>
        <w:rPr>
          <w:b/>
          <w:sz w:val="24"/>
        </w:rPr>
        <w:sectPr w:rsidR="001C361D">
          <w:type w:val="continuous"/>
          <w:pgSz w:w="11910" w:h="16840"/>
          <w:pgMar w:top="1620" w:right="1417" w:bottom="280" w:left="1417" w:header="720" w:footer="720" w:gutter="0"/>
          <w:cols w:num="2" w:space="720" w:equalWidth="0">
            <w:col w:w="4457" w:space="580"/>
            <w:col w:w="4039"/>
          </w:cols>
        </w:sectPr>
      </w:pPr>
    </w:p>
    <w:p w:rsidR="001C361D" w:rsidRDefault="001C361D">
      <w:pPr>
        <w:pStyle w:val="BodyText"/>
        <w:spacing w:before="275"/>
        <w:rPr>
          <w:b/>
        </w:rPr>
      </w:pPr>
    </w:p>
    <w:p w:rsidR="001C361D" w:rsidRDefault="007E55FD">
      <w:pPr>
        <w:pStyle w:val="BodyText"/>
        <w:spacing w:before="1"/>
        <w:ind w:left="23"/>
      </w:pPr>
      <w:r>
        <w:t>In</w:t>
      </w:r>
      <w:r>
        <w:rPr>
          <w:spacing w:val="-1"/>
        </w:rPr>
        <w:t xml:space="preserve"> </w:t>
      </w:r>
      <w:r>
        <w:t>the matter</w:t>
      </w:r>
      <w:r>
        <w:rPr>
          <w:spacing w:val="-1"/>
        </w:rPr>
        <w:t xml:space="preserve"> </w:t>
      </w:r>
      <w:r>
        <w:t xml:space="preserve">between: </w:t>
      </w:r>
      <w:r>
        <w:rPr>
          <w:spacing w:val="-10"/>
        </w:rPr>
        <w:t>-</w:t>
      </w:r>
    </w:p>
    <w:p w:rsidR="001C361D" w:rsidRDefault="001C361D">
      <w:pPr>
        <w:pStyle w:val="BodyText"/>
      </w:pPr>
    </w:p>
    <w:p w:rsidR="001C361D" w:rsidRDefault="001C361D">
      <w:pPr>
        <w:pStyle w:val="BodyText"/>
        <w:spacing w:before="275"/>
      </w:pPr>
    </w:p>
    <w:p w:rsidR="001C361D" w:rsidRDefault="007E55FD">
      <w:pPr>
        <w:pStyle w:val="Heading1"/>
        <w:tabs>
          <w:tab w:val="left" w:pos="5062"/>
        </w:tabs>
      </w:pPr>
      <w:r>
        <w:rPr>
          <w:spacing w:val="-2"/>
        </w:rPr>
        <w:t>NYIKAYARAMBA</w:t>
      </w:r>
      <w:r>
        <w:rPr>
          <w:spacing w:val="54"/>
        </w:rPr>
        <w:t xml:space="preserve"> </w:t>
      </w:r>
      <w:r>
        <w:rPr>
          <w:spacing w:val="-2"/>
        </w:rPr>
        <w:t>RWODZI</w:t>
      </w:r>
      <w:r>
        <w:tab/>
      </w:r>
      <w:r>
        <w:rPr>
          <w:spacing w:val="-2"/>
        </w:rPr>
        <w:t>APPLICANT</w:t>
      </w:r>
    </w:p>
    <w:p w:rsidR="001C361D" w:rsidRDefault="001C361D">
      <w:pPr>
        <w:pStyle w:val="BodyText"/>
        <w:rPr>
          <w:b/>
        </w:rPr>
      </w:pPr>
    </w:p>
    <w:p w:rsidR="001C361D" w:rsidRDefault="001C361D">
      <w:pPr>
        <w:pStyle w:val="BodyText"/>
        <w:rPr>
          <w:b/>
        </w:rPr>
      </w:pPr>
    </w:p>
    <w:p w:rsidR="001C361D" w:rsidRDefault="001C361D">
      <w:pPr>
        <w:pStyle w:val="BodyText"/>
        <w:spacing w:before="275"/>
        <w:rPr>
          <w:b/>
        </w:rPr>
      </w:pPr>
    </w:p>
    <w:p w:rsidR="001C361D" w:rsidRDefault="007E55FD">
      <w:pPr>
        <w:tabs>
          <w:tab w:val="left" w:pos="5063"/>
        </w:tabs>
        <w:spacing w:before="1"/>
        <w:ind w:left="23"/>
        <w:rPr>
          <w:b/>
          <w:sz w:val="24"/>
        </w:rPr>
      </w:pPr>
      <w:r>
        <w:rPr>
          <w:b/>
          <w:spacing w:val="-10"/>
          <w:sz w:val="24"/>
        </w:rPr>
        <w:t>MEDICAL</w:t>
      </w:r>
      <w:r>
        <w:rPr>
          <w:b/>
          <w:spacing w:val="7"/>
          <w:sz w:val="24"/>
        </w:rPr>
        <w:t xml:space="preserve"> </w:t>
      </w:r>
      <w:r>
        <w:rPr>
          <w:b/>
          <w:spacing w:val="-10"/>
          <w:sz w:val="24"/>
        </w:rPr>
        <w:t>INVESTMENTS</w:t>
      </w:r>
      <w:r>
        <w:rPr>
          <w:b/>
          <w:spacing w:val="7"/>
          <w:sz w:val="24"/>
        </w:rPr>
        <w:t xml:space="preserve"> </w:t>
      </w:r>
      <w:r>
        <w:rPr>
          <w:b/>
          <w:spacing w:val="-10"/>
          <w:sz w:val="24"/>
        </w:rPr>
        <w:t>LIMITED</w:t>
      </w:r>
      <w:r>
        <w:rPr>
          <w:b/>
          <w:sz w:val="24"/>
        </w:rPr>
        <w:tab/>
      </w:r>
      <w:r>
        <w:rPr>
          <w:b/>
          <w:spacing w:val="-2"/>
          <w:sz w:val="24"/>
        </w:rPr>
        <w:t>RESPONDENT</w:t>
      </w:r>
    </w:p>
    <w:p w:rsidR="001C361D" w:rsidRDefault="001C361D">
      <w:pPr>
        <w:pStyle w:val="BodyText"/>
        <w:rPr>
          <w:b/>
        </w:rPr>
      </w:pPr>
    </w:p>
    <w:p w:rsidR="001C361D" w:rsidRDefault="001C361D">
      <w:pPr>
        <w:pStyle w:val="BodyText"/>
        <w:spacing w:before="275"/>
        <w:rPr>
          <w:b/>
        </w:rPr>
      </w:pPr>
    </w:p>
    <w:p w:rsidR="001C361D" w:rsidRDefault="007E55FD">
      <w:pPr>
        <w:pStyle w:val="BodyText"/>
        <w:spacing w:before="1"/>
        <w:ind w:left="23"/>
      </w:pPr>
      <w:r>
        <w:t>Before</w:t>
      </w:r>
      <w:r>
        <w:rPr>
          <w:spacing w:val="-1"/>
        </w:rPr>
        <w:t xml:space="preserve"> </w:t>
      </w:r>
      <w:r>
        <w:t>the Honourable</w:t>
      </w:r>
      <w:r>
        <w:rPr>
          <w:spacing w:val="-1"/>
        </w:rPr>
        <w:t xml:space="preserve"> </w:t>
      </w:r>
      <w:proofErr w:type="spellStart"/>
      <w:r>
        <w:t>Kudya</w:t>
      </w:r>
      <w:proofErr w:type="spellEnd"/>
      <w:r>
        <w:t xml:space="preserve"> </w:t>
      </w:r>
      <w:r>
        <w:rPr>
          <w:spacing w:val="-10"/>
        </w:rPr>
        <w:t>J</w:t>
      </w:r>
    </w:p>
    <w:p w:rsidR="001C361D" w:rsidRDefault="007E55FD">
      <w:pPr>
        <w:tabs>
          <w:tab w:val="left" w:pos="2903"/>
          <w:tab w:val="left" w:pos="4343"/>
        </w:tabs>
        <w:spacing w:before="276"/>
        <w:ind w:left="23"/>
        <w:rPr>
          <w:b/>
          <w:sz w:val="24"/>
        </w:rPr>
      </w:pPr>
      <w:r>
        <w:rPr>
          <w:b/>
          <w:w w:val="90"/>
          <w:sz w:val="24"/>
        </w:rPr>
        <w:t>For</w:t>
      </w:r>
      <w:r>
        <w:rPr>
          <w:b/>
          <w:spacing w:val="-1"/>
          <w:sz w:val="24"/>
        </w:rPr>
        <w:t xml:space="preserve"> </w:t>
      </w:r>
      <w:r>
        <w:rPr>
          <w:b/>
          <w:w w:val="90"/>
          <w:sz w:val="24"/>
        </w:rPr>
        <w:t>the</w:t>
      </w:r>
      <w:r>
        <w:rPr>
          <w:b/>
          <w:sz w:val="24"/>
        </w:rPr>
        <w:t xml:space="preserve"> </w:t>
      </w:r>
      <w:r>
        <w:rPr>
          <w:b/>
          <w:spacing w:val="-2"/>
          <w:w w:val="90"/>
          <w:sz w:val="24"/>
        </w:rPr>
        <w:t>Applicant</w:t>
      </w:r>
      <w:r>
        <w:rPr>
          <w:b/>
          <w:sz w:val="24"/>
        </w:rPr>
        <w:tab/>
      </w:r>
      <w:r>
        <w:rPr>
          <w:b/>
          <w:w w:val="95"/>
          <w:sz w:val="24"/>
        </w:rPr>
        <w:t>E.</w:t>
      </w:r>
      <w:r>
        <w:rPr>
          <w:b/>
          <w:spacing w:val="-2"/>
          <w:w w:val="95"/>
          <w:sz w:val="24"/>
        </w:rPr>
        <w:t xml:space="preserve"> </w:t>
      </w:r>
      <w:proofErr w:type="spellStart"/>
      <w:r>
        <w:rPr>
          <w:b/>
          <w:spacing w:val="-2"/>
          <w:sz w:val="24"/>
        </w:rPr>
        <w:t>Chigova</w:t>
      </w:r>
      <w:proofErr w:type="spellEnd"/>
      <w:r>
        <w:rPr>
          <w:b/>
          <w:sz w:val="24"/>
        </w:rPr>
        <w:tab/>
      </w:r>
      <w:r>
        <w:rPr>
          <w:b/>
          <w:spacing w:val="-2"/>
          <w:sz w:val="24"/>
        </w:rPr>
        <w:t>(Unionist)</w:t>
      </w:r>
    </w:p>
    <w:p w:rsidR="001C361D" w:rsidRDefault="007E55FD">
      <w:pPr>
        <w:tabs>
          <w:tab w:val="left" w:pos="2903"/>
        </w:tabs>
        <w:spacing w:before="276"/>
        <w:ind w:left="23"/>
        <w:rPr>
          <w:b/>
          <w:sz w:val="24"/>
        </w:rPr>
      </w:pPr>
      <w:r>
        <w:rPr>
          <w:b/>
          <w:w w:val="90"/>
          <w:sz w:val="24"/>
        </w:rPr>
        <w:t>For</w:t>
      </w:r>
      <w:r>
        <w:rPr>
          <w:b/>
          <w:spacing w:val="-1"/>
          <w:sz w:val="24"/>
        </w:rPr>
        <w:t xml:space="preserve"> </w:t>
      </w:r>
      <w:r>
        <w:rPr>
          <w:b/>
          <w:w w:val="90"/>
          <w:sz w:val="24"/>
        </w:rPr>
        <w:t>the</w:t>
      </w:r>
      <w:r>
        <w:rPr>
          <w:b/>
          <w:sz w:val="24"/>
        </w:rPr>
        <w:t xml:space="preserve"> </w:t>
      </w:r>
      <w:r>
        <w:rPr>
          <w:b/>
          <w:spacing w:val="-2"/>
          <w:w w:val="90"/>
          <w:sz w:val="24"/>
        </w:rPr>
        <w:t>Respondent</w:t>
      </w:r>
      <w:r>
        <w:rPr>
          <w:b/>
          <w:sz w:val="24"/>
        </w:rPr>
        <w:tab/>
      </w:r>
      <w:r>
        <w:rPr>
          <w:b/>
          <w:w w:val="95"/>
          <w:sz w:val="24"/>
        </w:rPr>
        <w:t>H.</w:t>
      </w:r>
      <w:r>
        <w:rPr>
          <w:b/>
          <w:spacing w:val="-9"/>
          <w:w w:val="95"/>
          <w:sz w:val="24"/>
        </w:rPr>
        <w:t xml:space="preserve"> </w:t>
      </w:r>
      <w:proofErr w:type="spellStart"/>
      <w:r>
        <w:rPr>
          <w:b/>
          <w:w w:val="95"/>
          <w:sz w:val="24"/>
        </w:rPr>
        <w:t>Mutasa</w:t>
      </w:r>
      <w:proofErr w:type="spellEnd"/>
      <w:r>
        <w:rPr>
          <w:b/>
          <w:spacing w:val="-8"/>
          <w:w w:val="95"/>
          <w:sz w:val="24"/>
        </w:rPr>
        <w:t xml:space="preserve"> </w:t>
      </w:r>
      <w:r>
        <w:rPr>
          <w:b/>
          <w:w w:val="95"/>
          <w:sz w:val="24"/>
        </w:rPr>
        <w:t>(Legal</w:t>
      </w:r>
      <w:r>
        <w:rPr>
          <w:b/>
          <w:spacing w:val="-9"/>
          <w:w w:val="95"/>
          <w:sz w:val="24"/>
        </w:rPr>
        <w:t xml:space="preserve"> </w:t>
      </w:r>
      <w:r>
        <w:rPr>
          <w:b/>
          <w:spacing w:val="-2"/>
          <w:w w:val="95"/>
          <w:sz w:val="24"/>
        </w:rPr>
        <w:t>Practitioner)</w:t>
      </w:r>
    </w:p>
    <w:p w:rsidR="001C361D" w:rsidRDefault="001C361D">
      <w:pPr>
        <w:pStyle w:val="BodyText"/>
        <w:spacing w:before="275"/>
        <w:rPr>
          <w:b/>
        </w:rPr>
      </w:pPr>
    </w:p>
    <w:p w:rsidR="001C361D" w:rsidRDefault="007E55FD">
      <w:pPr>
        <w:pStyle w:val="Heading1"/>
      </w:pPr>
      <w:r>
        <w:rPr>
          <w:spacing w:val="-2"/>
        </w:rPr>
        <w:t>KUDYA,</w:t>
      </w:r>
      <w:r>
        <w:rPr>
          <w:spacing w:val="-6"/>
        </w:rPr>
        <w:t xml:space="preserve"> </w:t>
      </w:r>
      <w:r>
        <w:rPr>
          <w:spacing w:val="-5"/>
        </w:rPr>
        <w:t>J:</w:t>
      </w:r>
    </w:p>
    <w:p w:rsidR="001C361D" w:rsidRDefault="007E55FD">
      <w:pPr>
        <w:pStyle w:val="BodyText"/>
        <w:spacing w:before="276" w:line="360" w:lineRule="auto"/>
        <w:ind w:left="23" w:right="21" w:firstLine="720"/>
        <w:jc w:val="both"/>
      </w:pPr>
      <w:r>
        <w:t>On 13 February 2025 this court handed down an order granting the review application with costs on the ordinary scale. It ordered further that the proceedings leading to the applicant’s dismissal be set aside and in their place the matter be determined afre</w:t>
      </w:r>
      <w:r>
        <w:t>sh before a different hearing officer.</w:t>
      </w:r>
    </w:p>
    <w:p w:rsidR="001C361D" w:rsidRDefault="007E55FD">
      <w:pPr>
        <w:pStyle w:val="BodyText"/>
        <w:spacing w:line="360" w:lineRule="auto"/>
        <w:ind w:left="23" w:right="20" w:firstLine="720"/>
        <w:jc w:val="both"/>
      </w:pPr>
      <w:r>
        <w:t>On 25 February 2025 the Registrar wrote to the judge indicating that the parties were requesting reasons for the order of 13 February 2025.</w:t>
      </w:r>
    </w:p>
    <w:p w:rsidR="001C361D" w:rsidRDefault="007E55FD">
      <w:pPr>
        <w:pStyle w:val="BodyText"/>
        <w:ind w:left="743"/>
        <w:jc w:val="both"/>
      </w:pPr>
      <w:r>
        <w:t>These</w:t>
      </w:r>
      <w:r>
        <w:rPr>
          <w:spacing w:val="-2"/>
        </w:rPr>
        <w:t xml:space="preserve"> </w:t>
      </w:r>
      <w:r>
        <w:t>are</w:t>
      </w:r>
      <w:r>
        <w:rPr>
          <w:spacing w:val="-1"/>
        </w:rPr>
        <w:t xml:space="preserve"> </w:t>
      </w:r>
      <w:r>
        <w:t xml:space="preserve">the </w:t>
      </w:r>
      <w:r>
        <w:rPr>
          <w:spacing w:val="-2"/>
        </w:rPr>
        <w:t>reasons:</w:t>
      </w:r>
    </w:p>
    <w:p w:rsidR="001C361D" w:rsidRDefault="007E55FD">
      <w:pPr>
        <w:pStyle w:val="BodyText"/>
        <w:spacing w:before="138" w:line="360" w:lineRule="auto"/>
        <w:ind w:left="23" w:right="20"/>
        <w:jc w:val="both"/>
      </w:pPr>
      <w:r>
        <w:t>The</w:t>
      </w:r>
      <w:r>
        <w:rPr>
          <w:spacing w:val="-6"/>
        </w:rPr>
        <w:t xml:space="preserve"> </w:t>
      </w:r>
      <w:r>
        <w:t>background</w:t>
      </w:r>
      <w:r>
        <w:rPr>
          <w:spacing w:val="-6"/>
        </w:rPr>
        <w:t xml:space="preserve"> </w:t>
      </w:r>
      <w:r>
        <w:t>to</w:t>
      </w:r>
      <w:r>
        <w:rPr>
          <w:spacing w:val="-6"/>
        </w:rPr>
        <w:t xml:space="preserve"> </w:t>
      </w:r>
      <w:r>
        <w:t>the</w:t>
      </w:r>
      <w:r>
        <w:rPr>
          <w:spacing w:val="-6"/>
        </w:rPr>
        <w:t xml:space="preserve"> </w:t>
      </w:r>
      <w:r>
        <w:t>matter</w:t>
      </w:r>
      <w:r>
        <w:rPr>
          <w:spacing w:val="-6"/>
        </w:rPr>
        <w:t xml:space="preserve"> </w:t>
      </w:r>
      <w:r>
        <w:t>is</w:t>
      </w:r>
      <w:r>
        <w:rPr>
          <w:spacing w:val="-6"/>
        </w:rPr>
        <w:t xml:space="preserve"> </w:t>
      </w:r>
      <w:r>
        <w:t>that</w:t>
      </w:r>
      <w:r>
        <w:rPr>
          <w:spacing w:val="-7"/>
        </w:rPr>
        <w:t xml:space="preserve"> </w:t>
      </w:r>
      <w:r>
        <w:t>the</w:t>
      </w:r>
      <w:r>
        <w:rPr>
          <w:spacing w:val="-6"/>
        </w:rPr>
        <w:t xml:space="preserve"> </w:t>
      </w:r>
      <w:r>
        <w:t>applicant</w:t>
      </w:r>
      <w:r>
        <w:rPr>
          <w:spacing w:val="-6"/>
        </w:rPr>
        <w:t xml:space="preserve"> </w:t>
      </w:r>
      <w:r>
        <w:t>who</w:t>
      </w:r>
      <w:r>
        <w:rPr>
          <w:spacing w:val="-6"/>
        </w:rPr>
        <w:t xml:space="preserve"> </w:t>
      </w:r>
      <w:r>
        <w:t>was</w:t>
      </w:r>
      <w:r>
        <w:rPr>
          <w:spacing w:val="-6"/>
        </w:rPr>
        <w:t xml:space="preserve"> </w:t>
      </w:r>
      <w:r>
        <w:t>in</w:t>
      </w:r>
      <w:r>
        <w:rPr>
          <w:spacing w:val="-6"/>
        </w:rPr>
        <w:t xml:space="preserve"> </w:t>
      </w:r>
      <w:r>
        <w:t>the</w:t>
      </w:r>
      <w:r>
        <w:rPr>
          <w:spacing w:val="-6"/>
        </w:rPr>
        <w:t xml:space="preserve"> </w:t>
      </w:r>
      <w:r>
        <w:t>respondent’s</w:t>
      </w:r>
      <w:r>
        <w:rPr>
          <w:spacing w:val="-7"/>
        </w:rPr>
        <w:t xml:space="preserve"> </w:t>
      </w:r>
      <w:r>
        <w:t>employment</w:t>
      </w:r>
      <w:r>
        <w:rPr>
          <w:spacing w:val="-7"/>
        </w:rPr>
        <w:t xml:space="preserve"> </w:t>
      </w:r>
      <w:r>
        <w:t>as an assistant services supervisor was brought before a disciplinary committee to answer allegations</w:t>
      </w:r>
      <w:r>
        <w:rPr>
          <w:spacing w:val="-12"/>
        </w:rPr>
        <w:t xml:space="preserve"> </w:t>
      </w:r>
      <w:r>
        <w:t>of</w:t>
      </w:r>
      <w:r>
        <w:rPr>
          <w:spacing w:val="-12"/>
        </w:rPr>
        <w:t xml:space="preserve"> </w:t>
      </w:r>
      <w:r>
        <w:t>contravening</w:t>
      </w:r>
      <w:r>
        <w:rPr>
          <w:spacing w:val="-12"/>
        </w:rPr>
        <w:t xml:space="preserve"> </w:t>
      </w:r>
      <w:r>
        <w:t>section</w:t>
      </w:r>
      <w:r>
        <w:rPr>
          <w:spacing w:val="-12"/>
        </w:rPr>
        <w:t xml:space="preserve"> </w:t>
      </w:r>
      <w:r>
        <w:t>24(3)</w:t>
      </w:r>
      <w:r>
        <w:rPr>
          <w:spacing w:val="-12"/>
        </w:rPr>
        <w:t xml:space="preserve"> </w:t>
      </w:r>
      <w:r>
        <w:t>pp</w:t>
      </w:r>
      <w:r>
        <w:rPr>
          <w:spacing w:val="-12"/>
        </w:rPr>
        <w:t xml:space="preserve"> </w:t>
      </w:r>
      <w:r>
        <w:t>and</w:t>
      </w:r>
      <w:r>
        <w:rPr>
          <w:spacing w:val="-12"/>
        </w:rPr>
        <w:t xml:space="preserve"> </w:t>
      </w:r>
      <w:r>
        <w:t>section</w:t>
      </w:r>
      <w:r>
        <w:rPr>
          <w:spacing w:val="-12"/>
        </w:rPr>
        <w:t xml:space="preserve"> </w:t>
      </w:r>
      <w:r>
        <w:t>24</w:t>
      </w:r>
      <w:r>
        <w:rPr>
          <w:spacing w:val="-12"/>
        </w:rPr>
        <w:t xml:space="preserve"> </w:t>
      </w:r>
      <w:r>
        <w:t>3(11)</w:t>
      </w:r>
      <w:r>
        <w:rPr>
          <w:spacing w:val="-12"/>
        </w:rPr>
        <w:t xml:space="preserve"> </w:t>
      </w:r>
      <w:r>
        <w:t>of</w:t>
      </w:r>
      <w:r>
        <w:rPr>
          <w:spacing w:val="36"/>
        </w:rPr>
        <w:t xml:space="preserve"> </w:t>
      </w:r>
      <w:r>
        <w:t>part</w:t>
      </w:r>
      <w:r>
        <w:rPr>
          <w:spacing w:val="-12"/>
        </w:rPr>
        <w:t xml:space="preserve"> </w:t>
      </w:r>
      <w:r>
        <w:t>2</w:t>
      </w:r>
      <w:r>
        <w:rPr>
          <w:spacing w:val="-12"/>
        </w:rPr>
        <w:t xml:space="preserve"> </w:t>
      </w:r>
      <w:r>
        <w:t>of</w:t>
      </w:r>
      <w:r>
        <w:rPr>
          <w:spacing w:val="-12"/>
        </w:rPr>
        <w:t xml:space="preserve"> </w:t>
      </w:r>
      <w:r>
        <w:t>the</w:t>
      </w:r>
      <w:r>
        <w:rPr>
          <w:spacing w:val="-12"/>
        </w:rPr>
        <w:t xml:space="preserve"> </w:t>
      </w:r>
      <w:r>
        <w:t>NEC</w:t>
      </w:r>
      <w:r>
        <w:rPr>
          <w:spacing w:val="-12"/>
        </w:rPr>
        <w:t xml:space="preserve"> </w:t>
      </w:r>
      <w:r>
        <w:t>Medical and Allied Industry Code of Conduct. He was accused of having engaged in conduct which was inconsistent with the conditions of his employment contract.</w:t>
      </w:r>
    </w:p>
    <w:p w:rsidR="001C361D" w:rsidRDefault="001C361D">
      <w:pPr>
        <w:pStyle w:val="BodyText"/>
        <w:spacing w:line="360" w:lineRule="auto"/>
        <w:jc w:val="both"/>
        <w:sectPr w:rsidR="001C361D">
          <w:type w:val="continuous"/>
          <w:pgSz w:w="11910" w:h="16840"/>
          <w:pgMar w:top="1620" w:right="1417" w:bottom="280" w:left="1417" w:header="720" w:footer="720" w:gutter="0"/>
          <w:cols w:space="720"/>
        </w:sectPr>
      </w:pPr>
    </w:p>
    <w:p w:rsidR="001C361D" w:rsidRDefault="007E55FD">
      <w:pPr>
        <w:pStyle w:val="BodyText"/>
        <w:spacing w:before="156" w:line="360" w:lineRule="auto"/>
        <w:ind w:left="23" w:right="20" w:firstLine="120"/>
        <w:jc w:val="both"/>
      </w:pPr>
      <w:r>
        <w:lastRenderedPageBreak/>
        <w:t xml:space="preserve">Alternatively, he was said to have engaged in conduct which was likely to bring </w:t>
      </w:r>
      <w:r>
        <w:t>the company’s</w:t>
      </w:r>
      <w:r>
        <w:rPr>
          <w:spacing w:val="-15"/>
        </w:rPr>
        <w:t xml:space="preserve"> </w:t>
      </w:r>
      <w:r>
        <w:t>name</w:t>
      </w:r>
      <w:r>
        <w:rPr>
          <w:spacing w:val="-15"/>
        </w:rPr>
        <w:t xml:space="preserve"> </w:t>
      </w:r>
      <w:r>
        <w:t>into</w:t>
      </w:r>
      <w:r>
        <w:rPr>
          <w:spacing w:val="-15"/>
        </w:rPr>
        <w:t xml:space="preserve"> </w:t>
      </w:r>
      <w:r>
        <w:t>disrepute.</w:t>
      </w:r>
      <w:r>
        <w:rPr>
          <w:spacing w:val="28"/>
        </w:rPr>
        <w:t xml:space="preserve"> </w:t>
      </w:r>
      <w:r>
        <w:t>He</w:t>
      </w:r>
      <w:r>
        <w:rPr>
          <w:spacing w:val="-15"/>
        </w:rPr>
        <w:t xml:space="preserve"> </w:t>
      </w:r>
      <w:r>
        <w:t>was</w:t>
      </w:r>
      <w:r>
        <w:rPr>
          <w:spacing w:val="-15"/>
        </w:rPr>
        <w:t xml:space="preserve"> </w:t>
      </w:r>
      <w:r>
        <w:t>said</w:t>
      </w:r>
      <w:r>
        <w:rPr>
          <w:spacing w:val="-15"/>
        </w:rPr>
        <w:t xml:space="preserve"> </w:t>
      </w:r>
      <w:r>
        <w:t>to</w:t>
      </w:r>
      <w:r>
        <w:rPr>
          <w:spacing w:val="-15"/>
        </w:rPr>
        <w:t xml:space="preserve"> </w:t>
      </w:r>
      <w:r>
        <w:t>have</w:t>
      </w:r>
      <w:r>
        <w:rPr>
          <w:spacing w:val="-15"/>
        </w:rPr>
        <w:t xml:space="preserve"> </w:t>
      </w:r>
      <w:r>
        <w:t>unjustifiably</w:t>
      </w:r>
      <w:r>
        <w:rPr>
          <w:spacing w:val="-15"/>
        </w:rPr>
        <w:t xml:space="preserve"> </w:t>
      </w:r>
      <w:r>
        <w:t>complained</w:t>
      </w:r>
      <w:r>
        <w:rPr>
          <w:spacing w:val="-15"/>
        </w:rPr>
        <w:t xml:space="preserve"> </w:t>
      </w:r>
      <w:r>
        <w:t>that</w:t>
      </w:r>
      <w:r>
        <w:rPr>
          <w:spacing w:val="-15"/>
        </w:rPr>
        <w:t xml:space="preserve"> </w:t>
      </w:r>
      <w:r>
        <w:t>the</w:t>
      </w:r>
      <w:r>
        <w:rPr>
          <w:spacing w:val="-15"/>
        </w:rPr>
        <w:t xml:space="preserve"> </w:t>
      </w:r>
      <w:r>
        <w:t>cleaning and disinfectant chemicals that were being procured by the employer were substandard and unsuitable for the purpose that they were being used for. He was also</w:t>
      </w:r>
      <w:r>
        <w:t xml:space="preserve"> said to have disclosed insider/confidential information to 3</w:t>
      </w:r>
      <w:proofErr w:type="spellStart"/>
      <w:r>
        <w:rPr>
          <w:position w:val="7"/>
          <w:sz w:val="16"/>
        </w:rPr>
        <w:t>rd</w:t>
      </w:r>
      <w:proofErr w:type="spellEnd"/>
      <w:r>
        <w:rPr>
          <w:spacing w:val="40"/>
          <w:position w:val="7"/>
          <w:sz w:val="16"/>
        </w:rPr>
        <w:t xml:space="preserve"> </w:t>
      </w:r>
      <w:r>
        <w:t>parties without the consent of the employer and thus conducted himself in a manner that brought the employer’s name into disrepute.</w:t>
      </w:r>
    </w:p>
    <w:p w:rsidR="001C361D" w:rsidRDefault="001C361D">
      <w:pPr>
        <w:pStyle w:val="BodyText"/>
        <w:spacing w:before="138"/>
      </w:pPr>
    </w:p>
    <w:p w:rsidR="001C361D" w:rsidRDefault="007E55FD">
      <w:pPr>
        <w:pStyle w:val="BodyText"/>
        <w:spacing w:line="360" w:lineRule="auto"/>
        <w:ind w:left="23" w:right="20"/>
        <w:jc w:val="both"/>
      </w:pPr>
      <w:r>
        <w:t>Following the disciplinary hearing, the Hearing Officer fou</w:t>
      </w:r>
      <w:r>
        <w:t>nd the applicant guilty as charged. The hearing officer went on to invite the applicant to submit mitigation by no later than 12 noon of</w:t>
      </w:r>
      <w:r>
        <w:rPr>
          <w:spacing w:val="80"/>
        </w:rPr>
        <w:t xml:space="preserve"> </w:t>
      </w:r>
      <w:r>
        <w:t xml:space="preserve">20 November 2024 failing which the hearing officer would proceed to assess the penalty the mitigation notwithstanding. </w:t>
      </w:r>
      <w:r>
        <w:t>The mitigation invitation was done on 19 November 2024. Applicant failed to mitigate within the stipulated time.</w:t>
      </w:r>
    </w:p>
    <w:p w:rsidR="001C361D" w:rsidRDefault="001C361D">
      <w:pPr>
        <w:pStyle w:val="BodyText"/>
        <w:spacing w:before="138"/>
      </w:pPr>
    </w:p>
    <w:p w:rsidR="001C361D" w:rsidRDefault="007E55FD">
      <w:pPr>
        <w:pStyle w:val="BodyText"/>
        <w:spacing w:line="360" w:lineRule="auto"/>
        <w:ind w:left="23" w:right="20" w:firstLine="60"/>
        <w:jc w:val="both"/>
      </w:pPr>
      <w:r>
        <w:t xml:space="preserve">Consequently, the hearing officer went ahead and </w:t>
      </w:r>
      <w:proofErr w:type="spellStart"/>
      <w:r>
        <w:t>penalised</w:t>
      </w:r>
      <w:proofErr w:type="spellEnd"/>
      <w:r>
        <w:t xml:space="preserve"> the applicant with dismissal. He cited the fact that he had considered mitigation f</w:t>
      </w:r>
      <w:r>
        <w:t>rom the surrounding facts of the case. He appealed to the Appeals Officer without success.</w:t>
      </w:r>
    </w:p>
    <w:p w:rsidR="001C361D" w:rsidRDefault="001C361D">
      <w:pPr>
        <w:pStyle w:val="BodyText"/>
        <w:spacing w:before="138"/>
      </w:pPr>
    </w:p>
    <w:p w:rsidR="001C361D" w:rsidRDefault="007E55FD">
      <w:pPr>
        <w:pStyle w:val="BodyText"/>
        <w:spacing w:line="360" w:lineRule="auto"/>
        <w:ind w:left="23" w:right="21"/>
        <w:jc w:val="both"/>
      </w:pPr>
      <w:r>
        <w:t>Applicant was irked by the manner in which his matter was handled. This prompted him to seek a review of the proceedings leading to his dismissal.</w:t>
      </w:r>
    </w:p>
    <w:p w:rsidR="001C361D" w:rsidRDefault="001C361D">
      <w:pPr>
        <w:pStyle w:val="BodyText"/>
        <w:spacing w:before="138"/>
      </w:pPr>
    </w:p>
    <w:p w:rsidR="001C361D" w:rsidRDefault="007E55FD">
      <w:pPr>
        <w:pStyle w:val="BodyText"/>
        <w:ind w:left="83"/>
        <w:jc w:val="both"/>
      </w:pPr>
      <w:r>
        <w:t>The</w:t>
      </w:r>
      <w:r>
        <w:rPr>
          <w:spacing w:val="-2"/>
        </w:rPr>
        <w:t xml:space="preserve"> </w:t>
      </w:r>
      <w:r>
        <w:t>review</w:t>
      </w:r>
      <w:r>
        <w:rPr>
          <w:spacing w:val="-2"/>
        </w:rPr>
        <w:t xml:space="preserve"> </w:t>
      </w:r>
      <w:r>
        <w:t>grounds</w:t>
      </w:r>
      <w:r>
        <w:rPr>
          <w:spacing w:val="-1"/>
        </w:rPr>
        <w:t xml:space="preserve"> </w:t>
      </w:r>
      <w:r>
        <w:t>to</w:t>
      </w:r>
      <w:r>
        <w:rPr>
          <w:spacing w:val="-1"/>
        </w:rPr>
        <w:t xml:space="preserve"> </w:t>
      </w:r>
      <w:r>
        <w:t>this</w:t>
      </w:r>
      <w:r>
        <w:rPr>
          <w:spacing w:val="-2"/>
        </w:rPr>
        <w:t xml:space="preserve"> </w:t>
      </w:r>
      <w:r>
        <w:t>court</w:t>
      </w:r>
      <w:r>
        <w:rPr>
          <w:spacing w:val="-2"/>
        </w:rPr>
        <w:t xml:space="preserve"> </w:t>
      </w:r>
      <w:r>
        <w:t>were</w:t>
      </w:r>
      <w:r>
        <w:rPr>
          <w:spacing w:val="-1"/>
        </w:rPr>
        <w:t xml:space="preserve"> </w:t>
      </w:r>
      <w:r>
        <w:t>set</w:t>
      </w:r>
      <w:r>
        <w:rPr>
          <w:spacing w:val="-2"/>
        </w:rPr>
        <w:t xml:space="preserve"> </w:t>
      </w:r>
      <w:r>
        <w:t>out</w:t>
      </w:r>
      <w:r>
        <w:rPr>
          <w:spacing w:val="-1"/>
        </w:rPr>
        <w:t xml:space="preserve"> </w:t>
      </w:r>
      <w:r>
        <w:t>as</w:t>
      </w:r>
      <w:r>
        <w:rPr>
          <w:spacing w:val="-2"/>
        </w:rPr>
        <w:t xml:space="preserve"> </w:t>
      </w:r>
      <w:r>
        <w:t>follows:</w:t>
      </w:r>
      <w:r>
        <w:rPr>
          <w:spacing w:val="-1"/>
        </w:rPr>
        <w:t xml:space="preserve"> </w:t>
      </w:r>
      <w:r>
        <w:rPr>
          <w:spacing w:val="-10"/>
        </w:rPr>
        <w:t>-</w:t>
      </w:r>
    </w:p>
    <w:p w:rsidR="001C361D" w:rsidRDefault="007E55FD">
      <w:pPr>
        <w:pStyle w:val="ListParagraph"/>
        <w:numPr>
          <w:ilvl w:val="0"/>
          <w:numId w:val="2"/>
        </w:numPr>
        <w:tabs>
          <w:tab w:val="left" w:pos="743"/>
        </w:tabs>
        <w:spacing w:before="138" w:line="360" w:lineRule="auto"/>
        <w:ind w:right="21"/>
        <w:jc w:val="both"/>
        <w:rPr>
          <w:sz w:val="24"/>
        </w:rPr>
      </w:pPr>
      <w:r>
        <w:rPr>
          <w:sz w:val="24"/>
        </w:rPr>
        <w:t>The hearing officer erred and misdirected herself by presiding over disciplinary proceedings of a matter whose investigations were not complete.</w:t>
      </w:r>
    </w:p>
    <w:p w:rsidR="001C361D" w:rsidRDefault="007E55FD">
      <w:pPr>
        <w:pStyle w:val="ListParagraph"/>
        <w:numPr>
          <w:ilvl w:val="0"/>
          <w:numId w:val="2"/>
        </w:numPr>
        <w:tabs>
          <w:tab w:val="left" w:pos="743"/>
        </w:tabs>
        <w:spacing w:line="360" w:lineRule="auto"/>
        <w:ind w:right="21"/>
        <w:jc w:val="both"/>
        <w:rPr>
          <w:sz w:val="24"/>
        </w:rPr>
      </w:pPr>
      <w:r>
        <w:rPr>
          <w:sz w:val="24"/>
        </w:rPr>
        <w:t>The hearing officer was biased in that she gave inadequate time to submit factors in mitigation and ended up; creating her own factors in mitigation and decided the case based on her own creation.</w:t>
      </w:r>
    </w:p>
    <w:p w:rsidR="001C361D" w:rsidRDefault="007E55FD">
      <w:pPr>
        <w:pStyle w:val="ListParagraph"/>
        <w:numPr>
          <w:ilvl w:val="0"/>
          <w:numId w:val="2"/>
        </w:numPr>
        <w:tabs>
          <w:tab w:val="left" w:pos="743"/>
        </w:tabs>
        <w:spacing w:line="360" w:lineRule="auto"/>
        <w:jc w:val="both"/>
        <w:rPr>
          <w:sz w:val="24"/>
        </w:rPr>
      </w:pPr>
      <w:r>
        <w:rPr>
          <w:sz w:val="24"/>
        </w:rPr>
        <w:t>The</w:t>
      </w:r>
      <w:r>
        <w:rPr>
          <w:spacing w:val="-14"/>
          <w:sz w:val="24"/>
        </w:rPr>
        <w:t xml:space="preserve"> </w:t>
      </w:r>
      <w:r>
        <w:rPr>
          <w:sz w:val="24"/>
        </w:rPr>
        <w:t>hearing</w:t>
      </w:r>
      <w:r>
        <w:rPr>
          <w:spacing w:val="-14"/>
          <w:sz w:val="24"/>
        </w:rPr>
        <w:t xml:space="preserve"> </w:t>
      </w:r>
      <w:r>
        <w:rPr>
          <w:sz w:val="24"/>
        </w:rPr>
        <w:t>officer</w:t>
      </w:r>
      <w:r>
        <w:rPr>
          <w:spacing w:val="-14"/>
          <w:sz w:val="24"/>
        </w:rPr>
        <w:t xml:space="preserve"> </w:t>
      </w:r>
      <w:r>
        <w:rPr>
          <w:sz w:val="24"/>
        </w:rPr>
        <w:t>erred</w:t>
      </w:r>
      <w:r>
        <w:rPr>
          <w:spacing w:val="-14"/>
          <w:sz w:val="24"/>
        </w:rPr>
        <w:t xml:space="preserve"> </w:t>
      </w:r>
      <w:r>
        <w:rPr>
          <w:sz w:val="24"/>
        </w:rPr>
        <w:t>and</w:t>
      </w:r>
      <w:r>
        <w:rPr>
          <w:spacing w:val="-14"/>
          <w:sz w:val="24"/>
        </w:rPr>
        <w:t xml:space="preserve"> </w:t>
      </w:r>
      <w:r>
        <w:rPr>
          <w:sz w:val="24"/>
        </w:rPr>
        <w:t>misdirected</w:t>
      </w:r>
      <w:r>
        <w:rPr>
          <w:spacing w:val="-14"/>
          <w:sz w:val="24"/>
        </w:rPr>
        <w:t xml:space="preserve"> </w:t>
      </w:r>
      <w:r>
        <w:rPr>
          <w:sz w:val="24"/>
        </w:rPr>
        <w:t>itself</w:t>
      </w:r>
      <w:r>
        <w:rPr>
          <w:spacing w:val="-14"/>
          <w:sz w:val="24"/>
        </w:rPr>
        <w:t xml:space="preserve"> </w:t>
      </w:r>
      <w:r>
        <w:rPr>
          <w:sz w:val="24"/>
        </w:rPr>
        <w:t>by</w:t>
      </w:r>
      <w:r>
        <w:rPr>
          <w:spacing w:val="-14"/>
          <w:sz w:val="24"/>
        </w:rPr>
        <w:t xml:space="preserve"> </w:t>
      </w:r>
      <w:r>
        <w:rPr>
          <w:sz w:val="24"/>
        </w:rPr>
        <w:t>proceed</w:t>
      </w:r>
      <w:r>
        <w:rPr>
          <w:sz w:val="24"/>
        </w:rPr>
        <w:t>ing</w:t>
      </w:r>
      <w:r>
        <w:rPr>
          <w:spacing w:val="-14"/>
          <w:sz w:val="24"/>
        </w:rPr>
        <w:t xml:space="preserve"> </w:t>
      </w:r>
      <w:r>
        <w:rPr>
          <w:sz w:val="24"/>
        </w:rPr>
        <w:t>to</w:t>
      </w:r>
      <w:r>
        <w:rPr>
          <w:spacing w:val="-14"/>
          <w:sz w:val="24"/>
        </w:rPr>
        <w:t xml:space="preserve"> </w:t>
      </w:r>
      <w:r>
        <w:rPr>
          <w:sz w:val="24"/>
        </w:rPr>
        <w:t>hear</w:t>
      </w:r>
      <w:r>
        <w:rPr>
          <w:spacing w:val="-14"/>
          <w:sz w:val="24"/>
        </w:rPr>
        <w:t xml:space="preserve"> </w:t>
      </w:r>
      <w:r>
        <w:rPr>
          <w:sz w:val="24"/>
        </w:rPr>
        <w:t>the</w:t>
      </w:r>
      <w:r>
        <w:rPr>
          <w:spacing w:val="-14"/>
          <w:sz w:val="24"/>
        </w:rPr>
        <w:t xml:space="preserve"> </w:t>
      </w:r>
      <w:r>
        <w:rPr>
          <w:sz w:val="24"/>
        </w:rPr>
        <w:t>matter</w:t>
      </w:r>
      <w:r>
        <w:rPr>
          <w:spacing w:val="-14"/>
          <w:sz w:val="24"/>
        </w:rPr>
        <w:t xml:space="preserve"> </w:t>
      </w:r>
      <w:r>
        <w:rPr>
          <w:sz w:val="24"/>
        </w:rPr>
        <w:t>despite that</w:t>
      </w:r>
      <w:r>
        <w:rPr>
          <w:spacing w:val="-3"/>
          <w:sz w:val="24"/>
        </w:rPr>
        <w:t xml:space="preserve"> </w:t>
      </w:r>
      <w:r>
        <w:rPr>
          <w:sz w:val="24"/>
        </w:rPr>
        <w:t>the</w:t>
      </w:r>
      <w:r>
        <w:rPr>
          <w:spacing w:val="-3"/>
          <w:sz w:val="24"/>
        </w:rPr>
        <w:t xml:space="preserve"> </w:t>
      </w:r>
      <w:r>
        <w:rPr>
          <w:sz w:val="24"/>
        </w:rPr>
        <w:t>circumstances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matter</w:t>
      </w:r>
      <w:r>
        <w:rPr>
          <w:spacing w:val="-3"/>
          <w:sz w:val="24"/>
        </w:rPr>
        <w:t xml:space="preserve"> </w:t>
      </w:r>
      <w:r>
        <w:rPr>
          <w:sz w:val="24"/>
        </w:rPr>
        <w:t>were</w:t>
      </w:r>
      <w:r>
        <w:rPr>
          <w:spacing w:val="-3"/>
          <w:sz w:val="24"/>
        </w:rPr>
        <w:t xml:space="preserve"> </w:t>
      </w:r>
      <w:r>
        <w:rPr>
          <w:sz w:val="24"/>
        </w:rPr>
        <w:t>such</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proceedings</w:t>
      </w:r>
      <w:r>
        <w:rPr>
          <w:spacing w:val="-3"/>
          <w:sz w:val="24"/>
        </w:rPr>
        <w:t xml:space="preserve"> </w:t>
      </w:r>
      <w:r>
        <w:rPr>
          <w:sz w:val="24"/>
        </w:rPr>
        <w:t>were</w:t>
      </w:r>
      <w:r>
        <w:rPr>
          <w:spacing w:val="-3"/>
          <w:sz w:val="24"/>
        </w:rPr>
        <w:t xml:space="preserve"> </w:t>
      </w:r>
      <w:r>
        <w:rPr>
          <w:sz w:val="24"/>
        </w:rPr>
        <w:t>carried</w:t>
      </w:r>
      <w:r>
        <w:rPr>
          <w:spacing w:val="-3"/>
          <w:sz w:val="24"/>
        </w:rPr>
        <w:t xml:space="preserve"> </w:t>
      </w:r>
      <w:r>
        <w:rPr>
          <w:sz w:val="24"/>
        </w:rPr>
        <w:t>out</w:t>
      </w:r>
      <w:r>
        <w:rPr>
          <w:spacing w:val="-3"/>
          <w:sz w:val="24"/>
        </w:rPr>
        <w:t xml:space="preserve"> </w:t>
      </w:r>
      <w:r>
        <w:rPr>
          <w:sz w:val="24"/>
        </w:rPr>
        <w:t>to seek the dismissal of the employee.</w:t>
      </w:r>
    </w:p>
    <w:p w:rsidR="001C361D" w:rsidRDefault="007E55FD">
      <w:pPr>
        <w:pStyle w:val="BodyText"/>
        <w:spacing w:line="360" w:lineRule="auto"/>
        <w:ind w:left="23" w:right="1129"/>
        <w:jc w:val="both"/>
      </w:pPr>
      <w:r>
        <w:t>In</w:t>
      </w:r>
      <w:r>
        <w:rPr>
          <w:spacing w:val="-3"/>
        </w:rPr>
        <w:t xml:space="preserve"> </w:t>
      </w:r>
      <w:r>
        <w:t>the</w:t>
      </w:r>
      <w:r>
        <w:rPr>
          <w:spacing w:val="-3"/>
        </w:rPr>
        <w:t xml:space="preserve"> </w:t>
      </w:r>
      <w:r>
        <w:t>result</w:t>
      </w:r>
      <w:r>
        <w:rPr>
          <w:spacing w:val="-4"/>
        </w:rPr>
        <w:t xml:space="preserve"> </w:t>
      </w:r>
      <w:r>
        <w:t>the</w:t>
      </w:r>
      <w:r>
        <w:rPr>
          <w:spacing w:val="-3"/>
        </w:rPr>
        <w:t xml:space="preserve"> </w:t>
      </w:r>
      <w:r>
        <w:t>applicant</w:t>
      </w:r>
      <w:r>
        <w:rPr>
          <w:spacing w:val="-3"/>
        </w:rPr>
        <w:t xml:space="preserve"> </w:t>
      </w:r>
      <w:r>
        <w:t>prayed</w:t>
      </w:r>
      <w:r>
        <w:rPr>
          <w:spacing w:val="-3"/>
        </w:rPr>
        <w:t xml:space="preserve"> </w:t>
      </w:r>
      <w:r>
        <w:t>that</w:t>
      </w:r>
      <w:r>
        <w:rPr>
          <w:spacing w:val="-3"/>
        </w:rPr>
        <w:t xml:space="preserve"> </w:t>
      </w:r>
      <w:r>
        <w:t>the</w:t>
      </w:r>
      <w:r>
        <w:rPr>
          <w:spacing w:val="-3"/>
        </w:rPr>
        <w:t xml:space="preserve"> </w:t>
      </w:r>
      <w:r>
        <w:t>review</w:t>
      </w:r>
      <w:r>
        <w:rPr>
          <w:spacing w:val="-4"/>
        </w:rPr>
        <w:t xml:space="preserve"> </w:t>
      </w:r>
      <w:r>
        <w:t>application</w:t>
      </w:r>
      <w:r>
        <w:rPr>
          <w:spacing w:val="-3"/>
        </w:rPr>
        <w:t xml:space="preserve"> </w:t>
      </w:r>
      <w:r>
        <w:t>be</w:t>
      </w:r>
      <w:r>
        <w:rPr>
          <w:spacing w:val="-3"/>
        </w:rPr>
        <w:t xml:space="preserve"> </w:t>
      </w:r>
      <w:r>
        <w:t>granted</w:t>
      </w:r>
      <w:r>
        <w:rPr>
          <w:spacing w:val="-3"/>
        </w:rPr>
        <w:t xml:space="preserve"> </w:t>
      </w:r>
      <w:r>
        <w:t>with</w:t>
      </w:r>
      <w:r>
        <w:rPr>
          <w:spacing w:val="-3"/>
        </w:rPr>
        <w:t xml:space="preserve"> </w:t>
      </w:r>
      <w:r>
        <w:t>costs. In response to the application for review the respondent maintained that: -</w:t>
      </w:r>
    </w:p>
    <w:p w:rsidR="001C361D" w:rsidRDefault="001C361D">
      <w:pPr>
        <w:pStyle w:val="BodyText"/>
        <w:spacing w:line="360" w:lineRule="auto"/>
        <w:jc w:val="both"/>
        <w:sectPr w:rsidR="001C361D">
          <w:headerReference w:type="even" r:id="rId7"/>
          <w:headerReference w:type="default" r:id="rId8"/>
          <w:pgSz w:w="11910" w:h="16840"/>
          <w:pgMar w:top="1620" w:right="1417" w:bottom="280" w:left="1417" w:header="764" w:footer="0" w:gutter="0"/>
          <w:pgNumType w:start="2"/>
          <w:cols w:space="720"/>
        </w:sectPr>
      </w:pPr>
    </w:p>
    <w:p w:rsidR="001C361D" w:rsidRDefault="007E55FD">
      <w:pPr>
        <w:pStyle w:val="ListParagraph"/>
        <w:numPr>
          <w:ilvl w:val="0"/>
          <w:numId w:val="1"/>
        </w:numPr>
        <w:tabs>
          <w:tab w:val="left" w:pos="743"/>
        </w:tabs>
        <w:spacing w:before="156" w:line="360" w:lineRule="auto"/>
        <w:jc w:val="both"/>
        <w:rPr>
          <w:sz w:val="24"/>
        </w:rPr>
      </w:pPr>
      <w:r>
        <w:rPr>
          <w:sz w:val="24"/>
        </w:rPr>
        <w:t>In</w:t>
      </w:r>
      <w:r>
        <w:rPr>
          <w:spacing w:val="-13"/>
          <w:sz w:val="24"/>
        </w:rPr>
        <w:t xml:space="preserve"> </w:t>
      </w:r>
      <w:proofErr w:type="spellStart"/>
      <w:r>
        <w:rPr>
          <w:sz w:val="24"/>
        </w:rPr>
        <w:t>limine</w:t>
      </w:r>
      <w:proofErr w:type="spellEnd"/>
      <w:r>
        <w:rPr>
          <w:spacing w:val="-13"/>
          <w:sz w:val="24"/>
        </w:rPr>
        <w:t xml:space="preserve"> </w:t>
      </w:r>
      <w:r>
        <w:rPr>
          <w:sz w:val="24"/>
        </w:rPr>
        <w:t>the</w:t>
      </w:r>
      <w:r>
        <w:rPr>
          <w:spacing w:val="-13"/>
          <w:sz w:val="24"/>
        </w:rPr>
        <w:t xml:space="preserve"> </w:t>
      </w:r>
      <w:r>
        <w:rPr>
          <w:sz w:val="24"/>
        </w:rPr>
        <w:t>application</w:t>
      </w:r>
      <w:r>
        <w:rPr>
          <w:spacing w:val="-13"/>
          <w:sz w:val="24"/>
        </w:rPr>
        <w:t xml:space="preserve"> </w:t>
      </w:r>
      <w:r>
        <w:rPr>
          <w:sz w:val="24"/>
        </w:rPr>
        <w:t>is</w:t>
      </w:r>
      <w:r>
        <w:rPr>
          <w:spacing w:val="-13"/>
          <w:sz w:val="24"/>
        </w:rPr>
        <w:t xml:space="preserve"> </w:t>
      </w:r>
      <w:r>
        <w:rPr>
          <w:sz w:val="24"/>
        </w:rPr>
        <w:t>fatally</w:t>
      </w:r>
      <w:r>
        <w:rPr>
          <w:spacing w:val="-13"/>
          <w:sz w:val="24"/>
        </w:rPr>
        <w:t xml:space="preserve"> </w:t>
      </w:r>
      <w:r>
        <w:rPr>
          <w:sz w:val="24"/>
        </w:rPr>
        <w:t>defective</w:t>
      </w:r>
      <w:r>
        <w:rPr>
          <w:spacing w:val="-13"/>
          <w:sz w:val="24"/>
        </w:rPr>
        <w:t xml:space="preserve"> </w:t>
      </w:r>
      <w:r>
        <w:rPr>
          <w:sz w:val="24"/>
        </w:rPr>
        <w:t>because</w:t>
      </w:r>
      <w:r>
        <w:rPr>
          <w:spacing w:val="-13"/>
          <w:sz w:val="24"/>
        </w:rPr>
        <w:t xml:space="preserve"> </w:t>
      </w:r>
      <w:r>
        <w:rPr>
          <w:sz w:val="24"/>
        </w:rPr>
        <w:t>it</w:t>
      </w:r>
      <w:r>
        <w:rPr>
          <w:spacing w:val="-13"/>
          <w:sz w:val="24"/>
        </w:rPr>
        <w:t xml:space="preserve"> </w:t>
      </w:r>
      <w:r>
        <w:rPr>
          <w:sz w:val="24"/>
        </w:rPr>
        <w:t>is</w:t>
      </w:r>
      <w:r>
        <w:rPr>
          <w:spacing w:val="-13"/>
          <w:sz w:val="24"/>
        </w:rPr>
        <w:t xml:space="preserve"> </w:t>
      </w:r>
      <w:r>
        <w:rPr>
          <w:sz w:val="24"/>
        </w:rPr>
        <w:t>a</w:t>
      </w:r>
      <w:r>
        <w:rPr>
          <w:spacing w:val="-13"/>
          <w:sz w:val="24"/>
        </w:rPr>
        <w:t xml:space="preserve"> </w:t>
      </w:r>
      <w:r>
        <w:rPr>
          <w:sz w:val="24"/>
        </w:rPr>
        <w:t>challenge</w:t>
      </w:r>
      <w:r>
        <w:rPr>
          <w:spacing w:val="-13"/>
          <w:sz w:val="24"/>
        </w:rPr>
        <w:t xml:space="preserve"> </w:t>
      </w:r>
      <w:r>
        <w:rPr>
          <w:sz w:val="24"/>
        </w:rPr>
        <w:t>of</w:t>
      </w:r>
      <w:r>
        <w:rPr>
          <w:spacing w:val="-13"/>
          <w:sz w:val="24"/>
        </w:rPr>
        <w:t xml:space="preserve"> </w:t>
      </w:r>
      <w:r>
        <w:rPr>
          <w:sz w:val="24"/>
        </w:rPr>
        <w:t>processes</w:t>
      </w:r>
      <w:r>
        <w:rPr>
          <w:spacing w:val="-13"/>
          <w:sz w:val="24"/>
        </w:rPr>
        <w:t xml:space="preserve"> </w:t>
      </w:r>
      <w:r>
        <w:rPr>
          <w:sz w:val="24"/>
        </w:rPr>
        <w:t>which challenge has already been raised and determined by the Appeals Officer whose determination</w:t>
      </w:r>
      <w:r>
        <w:rPr>
          <w:spacing w:val="-11"/>
          <w:sz w:val="24"/>
        </w:rPr>
        <w:t xml:space="preserve"> </w:t>
      </w:r>
      <w:r>
        <w:rPr>
          <w:sz w:val="24"/>
        </w:rPr>
        <w:t>is</w:t>
      </w:r>
      <w:r>
        <w:rPr>
          <w:spacing w:val="-11"/>
          <w:sz w:val="24"/>
        </w:rPr>
        <w:t xml:space="preserve"> </w:t>
      </w:r>
      <w:r>
        <w:rPr>
          <w:sz w:val="24"/>
        </w:rPr>
        <w:t>extant.</w:t>
      </w:r>
      <w:r>
        <w:rPr>
          <w:spacing w:val="39"/>
          <w:sz w:val="24"/>
        </w:rPr>
        <w:t xml:space="preserve"> </w:t>
      </w:r>
      <w:r>
        <w:rPr>
          <w:sz w:val="24"/>
        </w:rPr>
        <w:t>It</w:t>
      </w:r>
      <w:r>
        <w:rPr>
          <w:spacing w:val="-11"/>
          <w:sz w:val="24"/>
        </w:rPr>
        <w:t xml:space="preserve"> </w:t>
      </w:r>
      <w:r>
        <w:rPr>
          <w:sz w:val="24"/>
        </w:rPr>
        <w:t>therefore</w:t>
      </w:r>
      <w:r>
        <w:rPr>
          <w:spacing w:val="-11"/>
          <w:sz w:val="24"/>
        </w:rPr>
        <w:t xml:space="preserve"> </w:t>
      </w:r>
      <w:r>
        <w:rPr>
          <w:sz w:val="24"/>
        </w:rPr>
        <w:t>prayed</w:t>
      </w:r>
      <w:r>
        <w:rPr>
          <w:spacing w:val="-11"/>
          <w:sz w:val="24"/>
        </w:rPr>
        <w:t xml:space="preserve"> </w:t>
      </w:r>
      <w:r>
        <w:rPr>
          <w:sz w:val="24"/>
        </w:rPr>
        <w:t>that</w:t>
      </w:r>
      <w:r>
        <w:rPr>
          <w:spacing w:val="-11"/>
          <w:sz w:val="24"/>
        </w:rPr>
        <w:t xml:space="preserve"> </w:t>
      </w:r>
      <w:r>
        <w:rPr>
          <w:sz w:val="24"/>
        </w:rPr>
        <w:t>the</w:t>
      </w:r>
      <w:r>
        <w:rPr>
          <w:spacing w:val="-11"/>
          <w:sz w:val="24"/>
        </w:rPr>
        <w:t xml:space="preserve"> </w:t>
      </w:r>
      <w:r>
        <w:rPr>
          <w:sz w:val="24"/>
        </w:rPr>
        <w:t>application</w:t>
      </w:r>
      <w:r>
        <w:rPr>
          <w:spacing w:val="-11"/>
          <w:sz w:val="24"/>
        </w:rPr>
        <w:t xml:space="preserve"> </w:t>
      </w:r>
      <w:r>
        <w:rPr>
          <w:sz w:val="24"/>
        </w:rPr>
        <w:t>be</w:t>
      </w:r>
      <w:r>
        <w:rPr>
          <w:spacing w:val="-11"/>
          <w:sz w:val="24"/>
        </w:rPr>
        <w:t xml:space="preserve"> </w:t>
      </w:r>
      <w:r>
        <w:rPr>
          <w:sz w:val="24"/>
        </w:rPr>
        <w:t>struck</w:t>
      </w:r>
      <w:r>
        <w:rPr>
          <w:spacing w:val="-11"/>
          <w:sz w:val="24"/>
        </w:rPr>
        <w:t xml:space="preserve"> </w:t>
      </w:r>
      <w:r>
        <w:rPr>
          <w:sz w:val="24"/>
        </w:rPr>
        <w:t>off</w:t>
      </w:r>
      <w:r>
        <w:rPr>
          <w:spacing w:val="-11"/>
          <w:sz w:val="24"/>
        </w:rPr>
        <w:t xml:space="preserve"> </w:t>
      </w:r>
      <w:r>
        <w:rPr>
          <w:sz w:val="24"/>
        </w:rPr>
        <w:t>with</w:t>
      </w:r>
      <w:r>
        <w:rPr>
          <w:spacing w:val="-11"/>
          <w:sz w:val="24"/>
        </w:rPr>
        <w:t xml:space="preserve"> </w:t>
      </w:r>
      <w:r>
        <w:rPr>
          <w:sz w:val="24"/>
        </w:rPr>
        <w:t>costs.</w:t>
      </w:r>
    </w:p>
    <w:p w:rsidR="001C361D" w:rsidRDefault="007E55FD">
      <w:pPr>
        <w:pStyle w:val="BodyText"/>
        <w:ind w:left="23"/>
        <w:jc w:val="both"/>
      </w:pPr>
      <w:r>
        <w:t>On</w:t>
      </w:r>
      <w:r>
        <w:rPr>
          <w:spacing w:val="-1"/>
        </w:rPr>
        <w:t xml:space="preserve"> </w:t>
      </w:r>
      <w:r>
        <w:t>the merits</w:t>
      </w:r>
      <w:r>
        <w:rPr>
          <w:spacing w:val="-2"/>
        </w:rPr>
        <w:t xml:space="preserve"> </w:t>
      </w:r>
      <w:r>
        <w:t>it stated</w:t>
      </w:r>
      <w:r>
        <w:rPr>
          <w:spacing w:val="-1"/>
        </w:rPr>
        <w:t xml:space="preserve"> </w:t>
      </w:r>
      <w:r>
        <w:t xml:space="preserve">that: </w:t>
      </w:r>
      <w:r>
        <w:rPr>
          <w:spacing w:val="-10"/>
        </w:rPr>
        <w:t>-</w:t>
      </w:r>
    </w:p>
    <w:p w:rsidR="001C361D" w:rsidRDefault="007E55FD">
      <w:pPr>
        <w:pStyle w:val="BodyText"/>
        <w:tabs>
          <w:tab w:val="left" w:pos="742"/>
        </w:tabs>
        <w:spacing w:before="138" w:line="360" w:lineRule="auto"/>
        <w:ind w:left="743" w:right="20" w:hanging="720"/>
        <w:jc w:val="both"/>
      </w:pPr>
      <w:r>
        <w:rPr>
          <w:spacing w:val="-10"/>
        </w:rPr>
        <w:t>1</w:t>
      </w:r>
      <w:r>
        <w:tab/>
        <w:t>Applicant was properly charged with the main and the alternative charges. Both had distinct</w:t>
      </w:r>
      <w:r>
        <w:rPr>
          <w:spacing w:val="-2"/>
        </w:rPr>
        <w:t xml:space="preserve"> </w:t>
      </w:r>
      <w:r>
        <w:t>factual</w:t>
      </w:r>
      <w:r>
        <w:rPr>
          <w:spacing w:val="-1"/>
        </w:rPr>
        <w:t xml:space="preserve"> </w:t>
      </w:r>
      <w:r>
        <w:t>basis. Both were also proven clearly by the evidence led.</w:t>
      </w:r>
      <w:r>
        <w:rPr>
          <w:spacing w:val="80"/>
        </w:rPr>
        <w:t xml:space="preserve"> </w:t>
      </w:r>
      <w:r>
        <w:t>The challenge</w:t>
      </w:r>
      <w:r>
        <w:rPr>
          <w:spacing w:val="-9"/>
        </w:rPr>
        <w:t xml:space="preserve"> </w:t>
      </w:r>
      <w:r>
        <w:t>is</w:t>
      </w:r>
      <w:r>
        <w:rPr>
          <w:spacing w:val="-9"/>
        </w:rPr>
        <w:t xml:space="preserve"> </w:t>
      </w:r>
      <w:r>
        <w:t>a</w:t>
      </w:r>
      <w:r>
        <w:rPr>
          <w:spacing w:val="-9"/>
        </w:rPr>
        <w:t xml:space="preserve"> </w:t>
      </w:r>
      <w:r>
        <w:t>technicality</w:t>
      </w:r>
      <w:r>
        <w:rPr>
          <w:spacing w:val="-9"/>
        </w:rPr>
        <w:t xml:space="preserve"> </w:t>
      </w:r>
      <w:r>
        <w:t>at</w:t>
      </w:r>
      <w:r>
        <w:rPr>
          <w:spacing w:val="-9"/>
        </w:rPr>
        <w:t xml:space="preserve"> </w:t>
      </w:r>
      <w:r>
        <w:t>the</w:t>
      </w:r>
      <w:r>
        <w:rPr>
          <w:spacing w:val="-9"/>
        </w:rPr>
        <w:t xml:space="preserve"> </w:t>
      </w:r>
      <w:r>
        <w:t>expense</w:t>
      </w:r>
      <w:r>
        <w:rPr>
          <w:spacing w:val="-9"/>
        </w:rPr>
        <w:t xml:space="preserve"> </w:t>
      </w:r>
      <w:r>
        <w:t>of</w:t>
      </w:r>
      <w:r>
        <w:rPr>
          <w:spacing w:val="-9"/>
        </w:rPr>
        <w:t xml:space="preserve"> </w:t>
      </w:r>
      <w:r>
        <w:t>addressing</w:t>
      </w:r>
      <w:r>
        <w:rPr>
          <w:spacing w:val="-9"/>
        </w:rPr>
        <w:t xml:space="preserve"> </w:t>
      </w:r>
      <w:r>
        <w:t>the</w:t>
      </w:r>
      <w:r>
        <w:rPr>
          <w:spacing w:val="-9"/>
        </w:rPr>
        <w:t xml:space="preserve"> </w:t>
      </w:r>
      <w:r>
        <w:t>su</w:t>
      </w:r>
      <w:r>
        <w:t>bstance</w:t>
      </w:r>
      <w:r>
        <w:rPr>
          <w:spacing w:val="-9"/>
        </w:rPr>
        <w:t xml:space="preserve"> </w:t>
      </w:r>
      <w:r>
        <w:t>of</w:t>
      </w:r>
      <w:r>
        <w:rPr>
          <w:spacing w:val="-9"/>
        </w:rPr>
        <w:t xml:space="preserve"> </w:t>
      </w:r>
      <w:r>
        <w:t>the</w:t>
      </w:r>
      <w:r>
        <w:rPr>
          <w:spacing w:val="-9"/>
        </w:rPr>
        <w:t xml:space="preserve"> </w:t>
      </w:r>
      <w:r>
        <w:t xml:space="preserve">misconduct </w:t>
      </w:r>
      <w:r>
        <w:rPr>
          <w:spacing w:val="-2"/>
        </w:rPr>
        <w:t>charge.</w:t>
      </w:r>
    </w:p>
    <w:p w:rsidR="001C361D" w:rsidRDefault="007E55FD">
      <w:pPr>
        <w:pStyle w:val="ListParagraph"/>
        <w:numPr>
          <w:ilvl w:val="0"/>
          <w:numId w:val="1"/>
        </w:numPr>
        <w:tabs>
          <w:tab w:val="left" w:pos="743"/>
        </w:tabs>
        <w:spacing w:line="360" w:lineRule="auto"/>
        <w:ind w:hanging="720"/>
        <w:jc w:val="both"/>
        <w:rPr>
          <w:sz w:val="24"/>
        </w:rPr>
      </w:pPr>
      <w:r>
        <w:rPr>
          <w:sz w:val="24"/>
        </w:rPr>
        <w:t>Hearing Officer did not exhibit bias in the matter. She invited mitigation from Applicant, which mitigation was not forthcoming. If applicant was of the view that he had</w:t>
      </w:r>
      <w:r>
        <w:rPr>
          <w:spacing w:val="-15"/>
          <w:sz w:val="24"/>
        </w:rPr>
        <w:t xml:space="preserve"> </w:t>
      </w:r>
      <w:r>
        <w:rPr>
          <w:sz w:val="24"/>
        </w:rPr>
        <w:t>been</w:t>
      </w:r>
      <w:r>
        <w:rPr>
          <w:spacing w:val="-15"/>
          <w:sz w:val="24"/>
        </w:rPr>
        <w:t xml:space="preserve"> </w:t>
      </w:r>
      <w:r>
        <w:rPr>
          <w:sz w:val="24"/>
        </w:rPr>
        <w:t>given</w:t>
      </w:r>
      <w:r>
        <w:rPr>
          <w:spacing w:val="-15"/>
          <w:sz w:val="24"/>
        </w:rPr>
        <w:t xml:space="preserve"> </w:t>
      </w:r>
      <w:r>
        <w:rPr>
          <w:sz w:val="24"/>
        </w:rPr>
        <w:t>a</w:t>
      </w:r>
      <w:r>
        <w:rPr>
          <w:spacing w:val="-15"/>
          <w:sz w:val="24"/>
        </w:rPr>
        <w:t xml:space="preserve"> </w:t>
      </w:r>
      <w:r>
        <w:rPr>
          <w:sz w:val="24"/>
        </w:rPr>
        <w:t>short</w:t>
      </w:r>
      <w:r>
        <w:rPr>
          <w:spacing w:val="-15"/>
          <w:sz w:val="24"/>
        </w:rPr>
        <w:t xml:space="preserve"> </w:t>
      </w:r>
      <w:r>
        <w:rPr>
          <w:sz w:val="24"/>
        </w:rPr>
        <w:t>time</w:t>
      </w:r>
      <w:r>
        <w:rPr>
          <w:spacing w:val="-15"/>
          <w:sz w:val="24"/>
        </w:rPr>
        <w:t xml:space="preserve"> </w:t>
      </w:r>
      <w:r>
        <w:rPr>
          <w:sz w:val="24"/>
        </w:rPr>
        <w:t>within</w:t>
      </w:r>
      <w:r>
        <w:rPr>
          <w:spacing w:val="-15"/>
          <w:sz w:val="24"/>
        </w:rPr>
        <w:t xml:space="preserve"> </w:t>
      </w:r>
      <w:r>
        <w:rPr>
          <w:sz w:val="24"/>
        </w:rPr>
        <w:t>which</w:t>
      </w:r>
      <w:r>
        <w:rPr>
          <w:spacing w:val="-15"/>
          <w:sz w:val="24"/>
        </w:rPr>
        <w:t xml:space="preserve"> </w:t>
      </w:r>
      <w:r>
        <w:rPr>
          <w:sz w:val="24"/>
        </w:rPr>
        <w:t>to</w:t>
      </w:r>
      <w:r>
        <w:rPr>
          <w:spacing w:val="-15"/>
          <w:sz w:val="24"/>
        </w:rPr>
        <w:t xml:space="preserve"> </w:t>
      </w:r>
      <w:r>
        <w:rPr>
          <w:sz w:val="24"/>
        </w:rPr>
        <w:t>mitigate</w:t>
      </w:r>
      <w:r>
        <w:rPr>
          <w:spacing w:val="-15"/>
          <w:sz w:val="24"/>
        </w:rPr>
        <w:t xml:space="preserve"> </w:t>
      </w:r>
      <w:r>
        <w:rPr>
          <w:sz w:val="24"/>
        </w:rPr>
        <w:t>he</w:t>
      </w:r>
      <w:r>
        <w:rPr>
          <w:spacing w:val="-15"/>
          <w:sz w:val="24"/>
        </w:rPr>
        <w:t xml:space="preserve"> </w:t>
      </w:r>
      <w:r>
        <w:rPr>
          <w:sz w:val="24"/>
        </w:rPr>
        <w:t>should</w:t>
      </w:r>
      <w:r>
        <w:rPr>
          <w:spacing w:val="-15"/>
          <w:sz w:val="24"/>
        </w:rPr>
        <w:t xml:space="preserve"> </w:t>
      </w:r>
      <w:r>
        <w:rPr>
          <w:sz w:val="24"/>
        </w:rPr>
        <w:t>have</w:t>
      </w:r>
      <w:r>
        <w:rPr>
          <w:spacing w:val="-15"/>
          <w:sz w:val="24"/>
        </w:rPr>
        <w:t xml:space="preserve"> </w:t>
      </w:r>
      <w:r>
        <w:rPr>
          <w:sz w:val="24"/>
        </w:rPr>
        <w:t>sought</w:t>
      </w:r>
      <w:r>
        <w:rPr>
          <w:spacing w:val="-15"/>
          <w:sz w:val="24"/>
        </w:rPr>
        <w:t xml:space="preserve"> </w:t>
      </w:r>
      <w:r>
        <w:rPr>
          <w:sz w:val="24"/>
        </w:rPr>
        <w:t>an</w:t>
      </w:r>
      <w:r>
        <w:rPr>
          <w:spacing w:val="-15"/>
          <w:sz w:val="24"/>
        </w:rPr>
        <w:t xml:space="preserve"> </w:t>
      </w:r>
      <w:r>
        <w:rPr>
          <w:sz w:val="24"/>
        </w:rPr>
        <w:t>extension of the time.</w:t>
      </w:r>
      <w:r>
        <w:rPr>
          <w:spacing w:val="40"/>
          <w:sz w:val="24"/>
        </w:rPr>
        <w:t xml:space="preserve"> </w:t>
      </w:r>
      <w:r>
        <w:rPr>
          <w:sz w:val="24"/>
        </w:rPr>
        <w:t>Hearing Officer in any event considered mitigation factors which were apparent</w:t>
      </w:r>
      <w:r>
        <w:rPr>
          <w:spacing w:val="-3"/>
          <w:sz w:val="24"/>
        </w:rPr>
        <w:t xml:space="preserve"> </w:t>
      </w:r>
      <w:r>
        <w:rPr>
          <w:sz w:val="24"/>
        </w:rPr>
        <w:t>to</w:t>
      </w:r>
      <w:r>
        <w:rPr>
          <w:spacing w:val="-3"/>
          <w:sz w:val="24"/>
        </w:rPr>
        <w:t xml:space="preserve"> </w:t>
      </w:r>
      <w:r>
        <w:rPr>
          <w:sz w:val="24"/>
        </w:rPr>
        <w:t>her</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facts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case.</w:t>
      </w:r>
      <w:r>
        <w:rPr>
          <w:spacing w:val="40"/>
          <w:sz w:val="24"/>
        </w:rPr>
        <w:t xml:space="preserve"> </w:t>
      </w:r>
      <w:r>
        <w:rPr>
          <w:sz w:val="24"/>
        </w:rPr>
        <w:t>The</w:t>
      </w:r>
      <w:r>
        <w:rPr>
          <w:spacing w:val="-3"/>
          <w:sz w:val="24"/>
        </w:rPr>
        <w:t xml:space="preserve"> </w:t>
      </w:r>
      <w:r>
        <w:rPr>
          <w:sz w:val="24"/>
        </w:rPr>
        <w:t>mitigation</w:t>
      </w:r>
      <w:r>
        <w:rPr>
          <w:spacing w:val="-3"/>
          <w:sz w:val="24"/>
        </w:rPr>
        <w:t xml:space="preserve"> </w:t>
      </w:r>
      <w:r>
        <w:rPr>
          <w:sz w:val="24"/>
        </w:rPr>
        <w:t>argument</w:t>
      </w:r>
      <w:r>
        <w:rPr>
          <w:spacing w:val="-3"/>
          <w:sz w:val="24"/>
        </w:rPr>
        <w:t xml:space="preserve"> </w:t>
      </w:r>
      <w:r>
        <w:rPr>
          <w:sz w:val="24"/>
        </w:rPr>
        <w:t>is</w:t>
      </w:r>
      <w:r>
        <w:rPr>
          <w:spacing w:val="-3"/>
          <w:sz w:val="24"/>
        </w:rPr>
        <w:t xml:space="preserve"> </w:t>
      </w:r>
      <w:r>
        <w:rPr>
          <w:sz w:val="24"/>
        </w:rPr>
        <w:t>also</w:t>
      </w:r>
      <w:r>
        <w:rPr>
          <w:spacing w:val="-3"/>
          <w:sz w:val="24"/>
        </w:rPr>
        <w:t xml:space="preserve"> </w:t>
      </w:r>
      <w:r>
        <w:rPr>
          <w:sz w:val="24"/>
        </w:rPr>
        <w:t>a</w:t>
      </w:r>
      <w:r>
        <w:rPr>
          <w:spacing w:val="-3"/>
          <w:sz w:val="24"/>
        </w:rPr>
        <w:t xml:space="preserve"> </w:t>
      </w:r>
      <w:r>
        <w:rPr>
          <w:sz w:val="24"/>
        </w:rPr>
        <w:t>subject</w:t>
      </w:r>
      <w:r>
        <w:rPr>
          <w:spacing w:val="-3"/>
          <w:sz w:val="24"/>
        </w:rPr>
        <w:t xml:space="preserve"> </w:t>
      </w:r>
      <w:r>
        <w:rPr>
          <w:sz w:val="24"/>
        </w:rPr>
        <w:t>of an extant appeals officer’s determination and cannot</w:t>
      </w:r>
      <w:r>
        <w:rPr>
          <w:sz w:val="24"/>
        </w:rPr>
        <w:t xml:space="preserve"> be related to in these review </w:t>
      </w:r>
      <w:r>
        <w:rPr>
          <w:spacing w:val="-2"/>
          <w:sz w:val="24"/>
        </w:rPr>
        <w:t>proceedings.</w:t>
      </w:r>
    </w:p>
    <w:p w:rsidR="001C361D" w:rsidRDefault="007E55FD">
      <w:pPr>
        <w:pStyle w:val="BodyText"/>
        <w:spacing w:line="360" w:lineRule="auto"/>
        <w:ind w:left="743" w:right="20" w:hanging="720"/>
        <w:jc w:val="both"/>
      </w:pPr>
      <w:r>
        <w:t>3.</w:t>
      </w:r>
      <w:r>
        <w:rPr>
          <w:spacing w:val="80"/>
        </w:rPr>
        <w:t xml:space="preserve">   </w:t>
      </w:r>
      <w:r>
        <w:t>The</w:t>
      </w:r>
      <w:r>
        <w:rPr>
          <w:spacing w:val="-1"/>
        </w:rPr>
        <w:t xml:space="preserve"> </w:t>
      </w:r>
      <w:r>
        <w:t>circumstances</w:t>
      </w:r>
      <w:r>
        <w:rPr>
          <w:spacing w:val="-1"/>
        </w:rPr>
        <w:t xml:space="preserve"> </w:t>
      </w:r>
      <w:r>
        <w:t>of</w:t>
      </w:r>
      <w:r>
        <w:rPr>
          <w:spacing w:val="-1"/>
        </w:rPr>
        <w:t xml:space="preserve"> </w:t>
      </w:r>
      <w:r>
        <w:t>the</w:t>
      </w:r>
      <w:r>
        <w:rPr>
          <w:spacing w:val="-1"/>
        </w:rPr>
        <w:t xml:space="preserve"> </w:t>
      </w:r>
      <w:r>
        <w:t>matter</w:t>
      </w:r>
      <w:r>
        <w:rPr>
          <w:spacing w:val="-1"/>
        </w:rPr>
        <w:t xml:space="preserve"> </w:t>
      </w:r>
      <w:r>
        <w:t>complained</w:t>
      </w:r>
      <w:r>
        <w:rPr>
          <w:spacing w:val="-1"/>
        </w:rPr>
        <w:t xml:space="preserve"> </w:t>
      </w:r>
      <w:r>
        <w:t>about</w:t>
      </w:r>
      <w:r>
        <w:rPr>
          <w:spacing w:val="-1"/>
        </w:rPr>
        <w:t xml:space="preserve"> </w:t>
      </w:r>
      <w:r>
        <w:t>do</w:t>
      </w:r>
      <w:r>
        <w:rPr>
          <w:spacing w:val="-1"/>
        </w:rPr>
        <w:t xml:space="preserve"> </w:t>
      </w:r>
      <w:r>
        <w:t>not</w:t>
      </w:r>
      <w:r>
        <w:rPr>
          <w:spacing w:val="-1"/>
        </w:rPr>
        <w:t xml:space="preserve"> </w:t>
      </w:r>
      <w:r>
        <w:t>in</w:t>
      </w:r>
      <w:r>
        <w:rPr>
          <w:spacing w:val="-1"/>
        </w:rPr>
        <w:t xml:space="preserve"> </w:t>
      </w:r>
      <w:r>
        <w:t>any</w:t>
      </w:r>
      <w:r>
        <w:rPr>
          <w:spacing w:val="-1"/>
        </w:rPr>
        <w:t xml:space="preserve"> </w:t>
      </w:r>
      <w:r>
        <w:t>way</w:t>
      </w:r>
      <w:r>
        <w:rPr>
          <w:spacing w:val="-1"/>
        </w:rPr>
        <w:t xml:space="preserve"> </w:t>
      </w:r>
      <w:r>
        <w:t>demonstrate</w:t>
      </w:r>
      <w:r>
        <w:rPr>
          <w:spacing w:val="-1"/>
        </w:rPr>
        <w:t xml:space="preserve"> </w:t>
      </w:r>
      <w:r>
        <w:t>that the</w:t>
      </w:r>
      <w:r>
        <w:rPr>
          <w:spacing w:val="-12"/>
        </w:rPr>
        <w:t xml:space="preserve"> </w:t>
      </w:r>
      <w:r>
        <w:t>dismissal</w:t>
      </w:r>
      <w:r>
        <w:rPr>
          <w:spacing w:val="-12"/>
        </w:rPr>
        <w:t xml:space="preserve"> </w:t>
      </w:r>
      <w:r>
        <w:t>was</w:t>
      </w:r>
      <w:r>
        <w:rPr>
          <w:spacing w:val="-12"/>
        </w:rPr>
        <w:t xml:space="preserve"> </w:t>
      </w:r>
      <w:r>
        <w:t>premeditated.</w:t>
      </w:r>
      <w:r>
        <w:rPr>
          <w:spacing w:val="38"/>
        </w:rPr>
        <w:t xml:space="preserve"> </w:t>
      </w:r>
      <w:r>
        <w:t>Promotion</w:t>
      </w:r>
      <w:r>
        <w:rPr>
          <w:spacing w:val="-12"/>
        </w:rPr>
        <w:t xml:space="preserve"> </w:t>
      </w:r>
      <w:r>
        <w:t>is</w:t>
      </w:r>
      <w:r>
        <w:rPr>
          <w:spacing w:val="-12"/>
        </w:rPr>
        <w:t xml:space="preserve"> </w:t>
      </w:r>
      <w:r>
        <w:t>at</w:t>
      </w:r>
      <w:r>
        <w:rPr>
          <w:spacing w:val="-12"/>
        </w:rPr>
        <w:t xml:space="preserve"> </w:t>
      </w:r>
      <w:r>
        <w:t>the</w:t>
      </w:r>
      <w:r>
        <w:rPr>
          <w:spacing w:val="-12"/>
        </w:rPr>
        <w:t xml:space="preserve"> </w:t>
      </w:r>
      <w:r>
        <w:t>employer’s</w:t>
      </w:r>
      <w:r>
        <w:rPr>
          <w:spacing w:val="-12"/>
        </w:rPr>
        <w:t xml:space="preserve"> </w:t>
      </w:r>
      <w:r>
        <w:t>discretion</w:t>
      </w:r>
      <w:r>
        <w:rPr>
          <w:spacing w:val="-12"/>
        </w:rPr>
        <w:t xml:space="preserve"> </w:t>
      </w:r>
      <w:r>
        <w:t>and</w:t>
      </w:r>
      <w:r>
        <w:rPr>
          <w:spacing w:val="-12"/>
        </w:rPr>
        <w:t xml:space="preserve"> </w:t>
      </w:r>
      <w:r>
        <w:t>decision not</w:t>
      </w:r>
      <w:r>
        <w:rPr>
          <w:spacing w:val="-7"/>
        </w:rPr>
        <w:t xml:space="preserve"> </w:t>
      </w:r>
      <w:r>
        <w:t>to</w:t>
      </w:r>
      <w:r>
        <w:rPr>
          <w:spacing w:val="-6"/>
        </w:rPr>
        <w:t xml:space="preserve"> </w:t>
      </w:r>
      <w:r>
        <w:t>promote</w:t>
      </w:r>
      <w:r>
        <w:rPr>
          <w:spacing w:val="-7"/>
        </w:rPr>
        <w:t xml:space="preserve"> </w:t>
      </w:r>
      <w:r>
        <w:t>applicant</w:t>
      </w:r>
      <w:r>
        <w:rPr>
          <w:spacing w:val="-7"/>
        </w:rPr>
        <w:t xml:space="preserve"> </w:t>
      </w:r>
      <w:r>
        <w:t>was</w:t>
      </w:r>
      <w:r>
        <w:rPr>
          <w:spacing w:val="-7"/>
        </w:rPr>
        <w:t xml:space="preserve"> </w:t>
      </w:r>
      <w:r>
        <w:t>not</w:t>
      </w:r>
      <w:r>
        <w:rPr>
          <w:spacing w:val="-6"/>
        </w:rPr>
        <w:t xml:space="preserve"> </w:t>
      </w:r>
      <w:r>
        <w:t>improper.</w:t>
      </w:r>
      <w:r>
        <w:rPr>
          <w:spacing w:val="-6"/>
        </w:rPr>
        <w:t xml:space="preserve"> </w:t>
      </w:r>
      <w:r>
        <w:t>Contrary</w:t>
      </w:r>
      <w:r>
        <w:rPr>
          <w:spacing w:val="-6"/>
        </w:rPr>
        <w:t xml:space="preserve"> </w:t>
      </w:r>
      <w:r>
        <w:t>applicant</w:t>
      </w:r>
      <w:r>
        <w:rPr>
          <w:spacing w:val="-6"/>
        </w:rPr>
        <w:t xml:space="preserve"> </w:t>
      </w:r>
      <w:r>
        <w:t>was</w:t>
      </w:r>
      <w:r>
        <w:rPr>
          <w:spacing w:val="-7"/>
        </w:rPr>
        <w:t xml:space="preserve"> </w:t>
      </w:r>
      <w:r>
        <w:t>not</w:t>
      </w:r>
      <w:r>
        <w:rPr>
          <w:spacing w:val="-6"/>
        </w:rPr>
        <w:t xml:space="preserve"> </w:t>
      </w:r>
      <w:r>
        <w:t>made</w:t>
      </w:r>
      <w:r>
        <w:rPr>
          <w:spacing w:val="-6"/>
        </w:rPr>
        <w:t xml:space="preserve"> </w:t>
      </w:r>
      <w:r>
        <w:t>to</w:t>
      </w:r>
      <w:r>
        <w:rPr>
          <w:spacing w:val="-7"/>
        </w:rPr>
        <w:t xml:space="preserve"> </w:t>
      </w:r>
      <w:r>
        <w:t>submit reports</w:t>
      </w:r>
      <w:r>
        <w:rPr>
          <w:spacing w:val="-9"/>
        </w:rPr>
        <w:t xml:space="preserve"> </w:t>
      </w:r>
      <w:r>
        <w:t>on</w:t>
      </w:r>
      <w:r>
        <w:rPr>
          <w:spacing w:val="-9"/>
        </w:rPr>
        <w:t xml:space="preserve"> </w:t>
      </w:r>
      <w:r>
        <w:t>frivolous</w:t>
      </w:r>
      <w:r>
        <w:rPr>
          <w:spacing w:val="-9"/>
        </w:rPr>
        <w:t xml:space="preserve"> </w:t>
      </w:r>
      <w:r>
        <w:t>matters</w:t>
      </w:r>
      <w:r>
        <w:rPr>
          <w:spacing w:val="-9"/>
        </w:rPr>
        <w:t xml:space="preserve"> </w:t>
      </w:r>
      <w:r>
        <w:t>but</w:t>
      </w:r>
      <w:r>
        <w:rPr>
          <w:spacing w:val="-9"/>
        </w:rPr>
        <w:t xml:space="preserve"> </w:t>
      </w:r>
      <w:r>
        <w:t>whenever</w:t>
      </w:r>
      <w:r>
        <w:rPr>
          <w:spacing w:val="-9"/>
        </w:rPr>
        <w:t xml:space="preserve"> </w:t>
      </w:r>
      <w:r>
        <w:t>such</w:t>
      </w:r>
      <w:r>
        <w:rPr>
          <w:spacing w:val="-9"/>
        </w:rPr>
        <w:t xml:space="preserve"> </w:t>
      </w:r>
      <w:r>
        <w:t>reports</w:t>
      </w:r>
      <w:r>
        <w:rPr>
          <w:spacing w:val="-9"/>
        </w:rPr>
        <w:t xml:space="preserve"> </w:t>
      </w:r>
      <w:r>
        <w:t>were</w:t>
      </w:r>
      <w:r>
        <w:rPr>
          <w:spacing w:val="-9"/>
        </w:rPr>
        <w:t xml:space="preserve"> </w:t>
      </w:r>
      <w:r>
        <w:t>requested</w:t>
      </w:r>
      <w:r>
        <w:rPr>
          <w:spacing w:val="-9"/>
        </w:rPr>
        <w:t xml:space="preserve"> </w:t>
      </w:r>
      <w:r>
        <w:t>these</w:t>
      </w:r>
      <w:r>
        <w:rPr>
          <w:spacing w:val="-9"/>
        </w:rPr>
        <w:t xml:space="preserve"> </w:t>
      </w:r>
      <w:r>
        <w:t>were</w:t>
      </w:r>
      <w:r>
        <w:rPr>
          <w:spacing w:val="-9"/>
        </w:rPr>
        <w:t xml:space="preserve"> </w:t>
      </w:r>
      <w:r>
        <w:t>valid as employer was acting on sound suspicions of misconduct on appellant’s part.</w:t>
      </w:r>
    </w:p>
    <w:p w:rsidR="001C361D" w:rsidRDefault="007E55FD">
      <w:pPr>
        <w:pStyle w:val="BodyText"/>
        <w:spacing w:line="360" w:lineRule="auto"/>
        <w:ind w:left="23" w:right="148"/>
        <w:jc w:val="both"/>
      </w:pPr>
      <w:r>
        <w:t>In</w:t>
      </w:r>
      <w:r>
        <w:rPr>
          <w:spacing w:val="-2"/>
        </w:rPr>
        <w:t xml:space="preserve"> </w:t>
      </w:r>
      <w:r>
        <w:t>the</w:t>
      </w:r>
      <w:r>
        <w:rPr>
          <w:spacing w:val="-3"/>
        </w:rPr>
        <w:t xml:space="preserve"> </w:t>
      </w:r>
      <w:r>
        <w:t>result</w:t>
      </w:r>
      <w:r>
        <w:rPr>
          <w:spacing w:val="-3"/>
        </w:rPr>
        <w:t xml:space="preserve"> </w:t>
      </w:r>
      <w:r>
        <w:t>the</w:t>
      </w:r>
      <w:r>
        <w:rPr>
          <w:spacing w:val="-2"/>
        </w:rPr>
        <w:t xml:space="preserve"> </w:t>
      </w:r>
      <w:r>
        <w:t>respondent</w:t>
      </w:r>
      <w:r>
        <w:rPr>
          <w:spacing w:val="-3"/>
        </w:rPr>
        <w:t xml:space="preserve"> </w:t>
      </w:r>
      <w:r>
        <w:t>prayed</w:t>
      </w:r>
      <w:r>
        <w:rPr>
          <w:spacing w:val="-2"/>
        </w:rPr>
        <w:t xml:space="preserve"> </w:t>
      </w:r>
      <w:r>
        <w:t>tha</w:t>
      </w:r>
      <w:r>
        <w:t>t</w:t>
      </w:r>
      <w:r>
        <w:rPr>
          <w:spacing w:val="-3"/>
        </w:rPr>
        <w:t xml:space="preserve"> </w:t>
      </w:r>
      <w:r>
        <w:t>the</w:t>
      </w:r>
      <w:r>
        <w:rPr>
          <w:spacing w:val="-3"/>
        </w:rPr>
        <w:t xml:space="preserve"> </w:t>
      </w:r>
      <w:r>
        <w:t>application</w:t>
      </w:r>
      <w:r>
        <w:rPr>
          <w:spacing w:val="-2"/>
        </w:rPr>
        <w:t xml:space="preserve"> </w:t>
      </w:r>
      <w:r>
        <w:t>be</w:t>
      </w:r>
      <w:r>
        <w:rPr>
          <w:spacing w:val="-3"/>
        </w:rPr>
        <w:t xml:space="preserve"> </w:t>
      </w:r>
      <w:r>
        <w:t>dismissed</w:t>
      </w:r>
      <w:r>
        <w:rPr>
          <w:spacing w:val="-2"/>
        </w:rPr>
        <w:t xml:space="preserve"> </w:t>
      </w:r>
      <w:r>
        <w:t>with</w:t>
      </w:r>
      <w:r>
        <w:rPr>
          <w:spacing w:val="-3"/>
        </w:rPr>
        <w:t xml:space="preserve"> </w:t>
      </w:r>
      <w:r>
        <w:t>costs</w:t>
      </w:r>
      <w:r>
        <w:rPr>
          <w:spacing w:val="-3"/>
        </w:rPr>
        <w:t xml:space="preserve"> </w:t>
      </w:r>
      <w:r>
        <w:t>for</w:t>
      </w:r>
      <w:r>
        <w:rPr>
          <w:spacing w:val="-2"/>
        </w:rPr>
        <w:t xml:space="preserve"> </w:t>
      </w:r>
      <w:r>
        <w:t>lacking</w:t>
      </w:r>
      <w:r>
        <w:rPr>
          <w:spacing w:val="-3"/>
        </w:rPr>
        <w:t xml:space="preserve"> </w:t>
      </w:r>
      <w:r>
        <w:t xml:space="preserve">in </w:t>
      </w:r>
      <w:r>
        <w:rPr>
          <w:spacing w:val="-2"/>
        </w:rPr>
        <w:t>merit.</w:t>
      </w:r>
    </w:p>
    <w:p w:rsidR="001C361D" w:rsidRDefault="001C361D">
      <w:pPr>
        <w:pStyle w:val="BodyText"/>
        <w:spacing w:before="138"/>
      </w:pPr>
    </w:p>
    <w:p w:rsidR="001C361D" w:rsidRDefault="007E55FD">
      <w:pPr>
        <w:pStyle w:val="BodyText"/>
        <w:ind w:left="23"/>
      </w:pPr>
      <w:r>
        <w:t>On</w:t>
      </w:r>
      <w:r>
        <w:rPr>
          <w:spacing w:val="-1"/>
        </w:rPr>
        <w:t xml:space="preserve"> </w:t>
      </w:r>
      <w:r>
        <w:t>the</w:t>
      </w:r>
      <w:r>
        <w:rPr>
          <w:spacing w:val="-1"/>
        </w:rPr>
        <w:t xml:space="preserve"> </w:t>
      </w:r>
      <w:r>
        <w:t>date</w:t>
      </w:r>
      <w:r>
        <w:rPr>
          <w:spacing w:val="-1"/>
        </w:rPr>
        <w:t xml:space="preserve"> </w:t>
      </w:r>
      <w:r>
        <w:t>of</w:t>
      </w:r>
      <w:r>
        <w:rPr>
          <w:spacing w:val="-1"/>
        </w:rPr>
        <w:t xml:space="preserve"> </w:t>
      </w:r>
      <w:r>
        <w:t>the hearing</w:t>
      </w:r>
      <w:r>
        <w:rPr>
          <w:spacing w:val="-2"/>
        </w:rPr>
        <w:t xml:space="preserve"> </w:t>
      </w:r>
      <w:r>
        <w:t>of the</w:t>
      </w:r>
      <w:r>
        <w:rPr>
          <w:spacing w:val="-1"/>
        </w:rPr>
        <w:t xml:space="preserve"> </w:t>
      </w:r>
      <w:r>
        <w:t>review</w:t>
      </w:r>
      <w:r>
        <w:rPr>
          <w:spacing w:val="-1"/>
        </w:rPr>
        <w:t xml:space="preserve"> </w:t>
      </w:r>
      <w:r>
        <w:t>application</w:t>
      </w:r>
      <w:r>
        <w:rPr>
          <w:spacing w:val="-1"/>
        </w:rPr>
        <w:t xml:space="preserve"> </w:t>
      </w:r>
      <w:r>
        <w:t>the applicant</w:t>
      </w:r>
      <w:r>
        <w:rPr>
          <w:spacing w:val="-2"/>
        </w:rPr>
        <w:t xml:space="preserve"> </w:t>
      </w:r>
      <w:r>
        <w:t>indicated that</w:t>
      </w:r>
      <w:r>
        <w:rPr>
          <w:spacing w:val="-1"/>
        </w:rPr>
        <w:t xml:space="preserve"> </w:t>
      </w:r>
      <w:r>
        <w:t>it</w:t>
      </w:r>
      <w:r>
        <w:rPr>
          <w:spacing w:val="-1"/>
        </w:rPr>
        <w:t xml:space="preserve"> </w:t>
      </w:r>
      <w:r>
        <w:rPr>
          <w:spacing w:val="-5"/>
        </w:rPr>
        <w:t>had</w:t>
      </w:r>
    </w:p>
    <w:p w:rsidR="001C361D" w:rsidRDefault="007E55FD">
      <w:pPr>
        <w:pStyle w:val="BodyText"/>
        <w:spacing w:before="138" w:line="355" w:lineRule="auto"/>
        <w:ind w:left="23"/>
      </w:pPr>
      <w:proofErr w:type="gramStart"/>
      <w:r>
        <w:t>also</w:t>
      </w:r>
      <w:proofErr w:type="gramEnd"/>
      <w:r>
        <w:t xml:space="preserve"> filed</w:t>
      </w:r>
      <w:r>
        <w:rPr>
          <w:spacing w:val="40"/>
        </w:rPr>
        <w:t xml:space="preserve"> </w:t>
      </w:r>
      <w:r>
        <w:t>another appeal with the Ministry of Labour.</w:t>
      </w:r>
      <w:r>
        <w:rPr>
          <w:spacing w:val="40"/>
        </w:rPr>
        <w:t xml:space="preserve"> </w:t>
      </w:r>
      <w:r>
        <w:t>He could however not recall whether the issues before the Ministry of Labour were similarly worded with the issues in the instant application. Confirmation of the status of the appeal before the Ministry of Labour prompted the court to defer the proceeding</w:t>
      </w:r>
      <w:r>
        <w:t>s to a date when the applicant would be clear of the status of the Ministry of</w:t>
      </w:r>
      <w:r>
        <w:rPr>
          <w:spacing w:val="40"/>
        </w:rPr>
        <w:t xml:space="preserve"> </w:t>
      </w:r>
      <w:r>
        <w:t xml:space="preserve">Labour case. On resumption of the review proceedings the applicant advised the court that the respondent was dropping the point </w:t>
      </w:r>
      <w:r>
        <w:rPr>
          <w:i/>
          <w:sz w:val="25"/>
        </w:rPr>
        <w:t xml:space="preserve">in </w:t>
      </w:r>
      <w:proofErr w:type="spellStart"/>
      <w:r>
        <w:rPr>
          <w:i/>
          <w:sz w:val="25"/>
        </w:rPr>
        <w:t>limine</w:t>
      </w:r>
      <w:proofErr w:type="spellEnd"/>
      <w:r>
        <w:rPr>
          <w:i/>
          <w:sz w:val="25"/>
        </w:rPr>
        <w:t xml:space="preserve"> </w:t>
      </w:r>
      <w:proofErr w:type="gramStart"/>
      <w:r>
        <w:t>vis</w:t>
      </w:r>
      <w:proofErr w:type="gramEnd"/>
      <w:r>
        <w:t xml:space="preserve"> the propriety of the review applica</w:t>
      </w:r>
      <w:r>
        <w:t>tion</w:t>
      </w:r>
      <w:r>
        <w:rPr>
          <w:spacing w:val="-3"/>
        </w:rPr>
        <w:t xml:space="preserve"> </w:t>
      </w:r>
      <w:r>
        <w:t>in</w:t>
      </w:r>
      <w:r>
        <w:rPr>
          <w:spacing w:val="-3"/>
        </w:rPr>
        <w:t xml:space="preserve"> </w:t>
      </w:r>
      <w:r>
        <w:t>the</w:t>
      </w:r>
      <w:r>
        <w:rPr>
          <w:spacing w:val="-3"/>
        </w:rPr>
        <w:t xml:space="preserve"> </w:t>
      </w:r>
      <w:r>
        <w:t>wake</w:t>
      </w:r>
      <w:r>
        <w:rPr>
          <w:spacing w:val="-3"/>
        </w:rPr>
        <w:t xml:space="preserve"> </w:t>
      </w:r>
      <w:r>
        <w:t>of</w:t>
      </w:r>
      <w:r>
        <w:rPr>
          <w:spacing w:val="-3"/>
        </w:rPr>
        <w:t xml:space="preserve"> </w:t>
      </w:r>
      <w:r>
        <w:t>the</w:t>
      </w:r>
      <w:r>
        <w:rPr>
          <w:spacing w:val="-3"/>
        </w:rPr>
        <w:t xml:space="preserve"> </w:t>
      </w:r>
      <w:r>
        <w:t>Ministry</w:t>
      </w:r>
      <w:r>
        <w:rPr>
          <w:spacing w:val="-3"/>
        </w:rPr>
        <w:t xml:space="preserve"> </w:t>
      </w:r>
      <w:r>
        <w:t>of</w:t>
      </w:r>
      <w:r>
        <w:rPr>
          <w:spacing w:val="-3"/>
        </w:rPr>
        <w:t xml:space="preserve"> </w:t>
      </w:r>
      <w:r>
        <w:t>Labour</w:t>
      </w:r>
      <w:r>
        <w:rPr>
          <w:spacing w:val="-3"/>
        </w:rPr>
        <w:t xml:space="preserve"> </w:t>
      </w:r>
      <w:r>
        <w:t>proceedings.</w:t>
      </w:r>
      <w:r>
        <w:rPr>
          <w:spacing w:val="40"/>
        </w:rPr>
        <w:t xml:space="preserve"> </w:t>
      </w:r>
      <w:r>
        <w:t>The</w:t>
      </w:r>
      <w:r>
        <w:rPr>
          <w:spacing w:val="-3"/>
        </w:rPr>
        <w:t xml:space="preserve"> </w:t>
      </w:r>
      <w:r>
        <w:t>respondent</w:t>
      </w:r>
      <w:r>
        <w:rPr>
          <w:spacing w:val="-3"/>
        </w:rPr>
        <w:t xml:space="preserve"> </w:t>
      </w:r>
      <w:r>
        <w:t>confirmed</w:t>
      </w:r>
      <w:r>
        <w:rPr>
          <w:spacing w:val="-3"/>
        </w:rPr>
        <w:t xml:space="preserve"> </w:t>
      </w:r>
      <w:r>
        <w:t>the position.</w:t>
      </w:r>
      <w:r>
        <w:rPr>
          <w:spacing w:val="40"/>
        </w:rPr>
        <w:t xml:space="preserve"> </w:t>
      </w:r>
      <w:r>
        <w:t xml:space="preserve">Resultantly the point </w:t>
      </w:r>
      <w:r>
        <w:rPr>
          <w:i/>
          <w:sz w:val="25"/>
        </w:rPr>
        <w:t xml:space="preserve">in </w:t>
      </w:r>
      <w:proofErr w:type="spellStart"/>
      <w:r>
        <w:rPr>
          <w:i/>
          <w:sz w:val="25"/>
        </w:rPr>
        <w:t>limine</w:t>
      </w:r>
      <w:proofErr w:type="spellEnd"/>
      <w:r>
        <w:rPr>
          <w:i/>
          <w:sz w:val="25"/>
        </w:rPr>
        <w:t xml:space="preserve"> </w:t>
      </w:r>
      <w:r>
        <w:t>was dropped and the review application was determined in its merits.</w:t>
      </w:r>
    </w:p>
    <w:p w:rsidR="001C361D" w:rsidRDefault="001C361D">
      <w:pPr>
        <w:pStyle w:val="BodyText"/>
        <w:spacing w:line="355" w:lineRule="auto"/>
        <w:sectPr w:rsidR="001C361D">
          <w:pgSz w:w="11910" w:h="16840"/>
          <w:pgMar w:top="1620" w:right="1417" w:bottom="280" w:left="1417" w:header="764" w:footer="0" w:gutter="0"/>
          <w:cols w:space="720"/>
        </w:sectPr>
      </w:pPr>
    </w:p>
    <w:p w:rsidR="001C361D" w:rsidRDefault="007E55FD">
      <w:pPr>
        <w:pStyle w:val="BodyText"/>
        <w:spacing w:before="156"/>
        <w:ind w:left="23"/>
        <w:jc w:val="both"/>
      </w:pPr>
      <w:r>
        <w:t>Each</w:t>
      </w:r>
      <w:r>
        <w:rPr>
          <w:spacing w:val="-2"/>
        </w:rPr>
        <w:t xml:space="preserve"> </w:t>
      </w:r>
      <w:r>
        <w:t>of</w:t>
      </w:r>
      <w:r>
        <w:rPr>
          <w:spacing w:val="-1"/>
        </w:rPr>
        <w:t xml:space="preserve"> </w:t>
      </w:r>
      <w:r>
        <w:t>the</w:t>
      </w:r>
      <w:r>
        <w:rPr>
          <w:spacing w:val="-2"/>
        </w:rPr>
        <w:t xml:space="preserve"> </w:t>
      </w:r>
      <w:r>
        <w:t>grounds</w:t>
      </w:r>
      <w:r>
        <w:rPr>
          <w:spacing w:val="-2"/>
        </w:rPr>
        <w:t xml:space="preserve"> </w:t>
      </w:r>
      <w:r>
        <w:t>is</w:t>
      </w:r>
      <w:r>
        <w:rPr>
          <w:spacing w:val="-2"/>
        </w:rPr>
        <w:t xml:space="preserve"> </w:t>
      </w:r>
      <w:r>
        <w:t>addressed</w:t>
      </w:r>
      <w:r>
        <w:rPr>
          <w:spacing w:val="-1"/>
        </w:rPr>
        <w:t xml:space="preserve"> </w:t>
      </w:r>
      <w:r>
        <w:rPr>
          <w:spacing w:val="-2"/>
        </w:rPr>
        <w:t>below:</w:t>
      </w:r>
    </w:p>
    <w:p w:rsidR="001C361D" w:rsidRDefault="007E55FD">
      <w:pPr>
        <w:pStyle w:val="Heading2"/>
        <w:spacing w:before="138"/>
        <w:jc w:val="both"/>
      </w:pPr>
      <w:r>
        <w:rPr>
          <w:w w:val="90"/>
          <w:u w:val="single"/>
        </w:rPr>
        <w:t>Gr</w:t>
      </w:r>
      <w:r>
        <w:rPr>
          <w:w w:val="90"/>
          <w:u w:val="single"/>
        </w:rPr>
        <w:t>ound</w:t>
      </w:r>
      <w:r>
        <w:rPr>
          <w:spacing w:val="-2"/>
          <w:u w:val="single"/>
        </w:rPr>
        <w:t xml:space="preserve"> </w:t>
      </w:r>
      <w:r>
        <w:rPr>
          <w:spacing w:val="-10"/>
          <w:u w:val="single"/>
        </w:rPr>
        <w:t>1</w:t>
      </w:r>
    </w:p>
    <w:p w:rsidR="001C361D" w:rsidRDefault="007E55FD">
      <w:pPr>
        <w:spacing w:before="138" w:line="360" w:lineRule="auto"/>
        <w:ind w:left="743" w:right="20" w:hanging="720"/>
        <w:jc w:val="both"/>
        <w:rPr>
          <w:sz w:val="24"/>
        </w:rPr>
      </w:pPr>
      <w:r>
        <w:rPr>
          <w:spacing w:val="-2"/>
          <w:sz w:val="24"/>
        </w:rPr>
        <w:t>It</w:t>
      </w:r>
      <w:r>
        <w:rPr>
          <w:spacing w:val="-12"/>
          <w:sz w:val="24"/>
        </w:rPr>
        <w:t xml:space="preserve"> </w:t>
      </w:r>
      <w:r>
        <w:rPr>
          <w:spacing w:val="-2"/>
          <w:sz w:val="24"/>
        </w:rPr>
        <w:t>is</w:t>
      </w:r>
      <w:r>
        <w:rPr>
          <w:spacing w:val="-12"/>
          <w:sz w:val="24"/>
        </w:rPr>
        <w:t xml:space="preserve"> </w:t>
      </w:r>
      <w:r>
        <w:rPr>
          <w:spacing w:val="-2"/>
          <w:sz w:val="24"/>
        </w:rPr>
        <w:t>granted</w:t>
      </w:r>
      <w:r>
        <w:rPr>
          <w:spacing w:val="-12"/>
          <w:sz w:val="24"/>
        </w:rPr>
        <w:t xml:space="preserve"> </w:t>
      </w:r>
      <w:r>
        <w:rPr>
          <w:spacing w:val="-2"/>
          <w:sz w:val="24"/>
        </w:rPr>
        <w:t>that</w:t>
      </w:r>
      <w:r>
        <w:rPr>
          <w:spacing w:val="-12"/>
          <w:sz w:val="24"/>
        </w:rPr>
        <w:t xml:space="preserve"> </w:t>
      </w:r>
      <w:r>
        <w:rPr>
          <w:spacing w:val="-2"/>
          <w:sz w:val="24"/>
        </w:rPr>
        <w:t>charges</w:t>
      </w:r>
      <w:r>
        <w:rPr>
          <w:spacing w:val="-12"/>
          <w:sz w:val="24"/>
        </w:rPr>
        <w:t xml:space="preserve"> </w:t>
      </w:r>
      <w:r>
        <w:rPr>
          <w:spacing w:val="-2"/>
          <w:sz w:val="24"/>
        </w:rPr>
        <w:t>can</w:t>
      </w:r>
      <w:r>
        <w:rPr>
          <w:spacing w:val="-12"/>
          <w:sz w:val="24"/>
        </w:rPr>
        <w:t xml:space="preserve"> </w:t>
      </w:r>
      <w:r>
        <w:rPr>
          <w:spacing w:val="-2"/>
          <w:sz w:val="24"/>
        </w:rPr>
        <w:t>be</w:t>
      </w:r>
      <w:r>
        <w:rPr>
          <w:spacing w:val="-12"/>
          <w:sz w:val="24"/>
        </w:rPr>
        <w:t xml:space="preserve"> </w:t>
      </w:r>
      <w:r>
        <w:rPr>
          <w:spacing w:val="-2"/>
          <w:sz w:val="24"/>
        </w:rPr>
        <w:t>preferred</w:t>
      </w:r>
      <w:r>
        <w:rPr>
          <w:spacing w:val="-12"/>
          <w:sz w:val="24"/>
        </w:rPr>
        <w:t xml:space="preserve"> </w:t>
      </w:r>
      <w:r>
        <w:rPr>
          <w:spacing w:val="-2"/>
          <w:sz w:val="24"/>
        </w:rPr>
        <w:t>in</w:t>
      </w:r>
      <w:r>
        <w:rPr>
          <w:spacing w:val="-12"/>
          <w:sz w:val="24"/>
        </w:rPr>
        <w:t xml:space="preserve"> </w:t>
      </w:r>
      <w:r>
        <w:rPr>
          <w:spacing w:val="-2"/>
          <w:sz w:val="24"/>
        </w:rPr>
        <w:t>the</w:t>
      </w:r>
      <w:r>
        <w:rPr>
          <w:spacing w:val="-12"/>
          <w:sz w:val="24"/>
        </w:rPr>
        <w:t xml:space="preserve"> </w:t>
      </w:r>
      <w:r>
        <w:rPr>
          <w:spacing w:val="-2"/>
          <w:sz w:val="24"/>
        </w:rPr>
        <w:t>alternative.</w:t>
      </w:r>
      <w:r>
        <w:rPr>
          <w:spacing w:val="-12"/>
          <w:sz w:val="24"/>
        </w:rPr>
        <w:t xml:space="preserve"> </w:t>
      </w:r>
      <w:r>
        <w:rPr>
          <w:spacing w:val="-2"/>
          <w:sz w:val="24"/>
        </w:rPr>
        <w:t>See</w:t>
      </w:r>
      <w:r>
        <w:rPr>
          <w:spacing w:val="-12"/>
          <w:sz w:val="24"/>
        </w:rPr>
        <w:t xml:space="preserve"> </w:t>
      </w:r>
      <w:proofErr w:type="spellStart"/>
      <w:r>
        <w:rPr>
          <w:b/>
          <w:spacing w:val="-2"/>
          <w:sz w:val="24"/>
        </w:rPr>
        <w:t>Nyamande</w:t>
      </w:r>
      <w:proofErr w:type="spellEnd"/>
      <w:r>
        <w:rPr>
          <w:b/>
          <w:spacing w:val="-12"/>
          <w:sz w:val="24"/>
        </w:rPr>
        <w:t xml:space="preserve"> </w:t>
      </w:r>
      <w:r>
        <w:rPr>
          <w:b/>
          <w:spacing w:val="-2"/>
          <w:sz w:val="24"/>
        </w:rPr>
        <w:t>v</w:t>
      </w:r>
      <w:r>
        <w:rPr>
          <w:b/>
          <w:spacing w:val="-12"/>
          <w:sz w:val="24"/>
        </w:rPr>
        <w:t xml:space="preserve"> </w:t>
      </w:r>
      <w:r>
        <w:rPr>
          <w:b/>
          <w:spacing w:val="-2"/>
          <w:sz w:val="24"/>
        </w:rPr>
        <w:t>Minister</w:t>
      </w:r>
      <w:r>
        <w:rPr>
          <w:b/>
          <w:spacing w:val="-12"/>
          <w:sz w:val="24"/>
        </w:rPr>
        <w:t xml:space="preserve"> </w:t>
      </w:r>
      <w:r>
        <w:rPr>
          <w:b/>
          <w:spacing w:val="-2"/>
          <w:sz w:val="24"/>
        </w:rPr>
        <w:t>of</w:t>
      </w:r>
      <w:r>
        <w:rPr>
          <w:b/>
          <w:spacing w:val="-12"/>
          <w:sz w:val="24"/>
        </w:rPr>
        <w:t xml:space="preserve"> </w:t>
      </w:r>
      <w:r>
        <w:rPr>
          <w:b/>
          <w:spacing w:val="-2"/>
          <w:sz w:val="24"/>
        </w:rPr>
        <w:t xml:space="preserve">Home </w:t>
      </w:r>
      <w:r>
        <w:rPr>
          <w:b/>
          <w:sz w:val="24"/>
        </w:rPr>
        <w:t>Affairs</w:t>
      </w:r>
      <w:r>
        <w:rPr>
          <w:b/>
          <w:spacing w:val="-8"/>
          <w:sz w:val="24"/>
        </w:rPr>
        <w:t xml:space="preserve"> </w:t>
      </w:r>
      <w:r>
        <w:rPr>
          <w:b/>
          <w:sz w:val="24"/>
        </w:rPr>
        <w:t>and</w:t>
      </w:r>
      <w:r>
        <w:rPr>
          <w:b/>
          <w:spacing w:val="-7"/>
          <w:sz w:val="24"/>
        </w:rPr>
        <w:t xml:space="preserve"> </w:t>
      </w:r>
      <w:r>
        <w:rPr>
          <w:b/>
          <w:sz w:val="24"/>
        </w:rPr>
        <w:t>2</w:t>
      </w:r>
      <w:r>
        <w:rPr>
          <w:b/>
          <w:spacing w:val="-7"/>
          <w:sz w:val="24"/>
        </w:rPr>
        <w:t xml:space="preserve"> </w:t>
      </w:r>
      <w:r>
        <w:rPr>
          <w:b/>
          <w:sz w:val="24"/>
        </w:rPr>
        <w:t>Others</w:t>
      </w:r>
      <w:r>
        <w:rPr>
          <w:b/>
          <w:spacing w:val="-8"/>
          <w:sz w:val="24"/>
        </w:rPr>
        <w:t xml:space="preserve"> </w:t>
      </w:r>
      <w:r>
        <w:rPr>
          <w:b/>
          <w:sz w:val="24"/>
        </w:rPr>
        <w:t>HCB14/11</w:t>
      </w:r>
      <w:r>
        <w:rPr>
          <w:sz w:val="24"/>
        </w:rPr>
        <w:t>.</w:t>
      </w:r>
    </w:p>
    <w:p w:rsidR="001C361D" w:rsidRDefault="001C361D">
      <w:pPr>
        <w:pStyle w:val="BodyText"/>
        <w:spacing w:before="138"/>
      </w:pPr>
    </w:p>
    <w:p w:rsidR="001C361D" w:rsidRDefault="007E55FD">
      <w:pPr>
        <w:pStyle w:val="BodyText"/>
        <w:spacing w:line="360" w:lineRule="auto"/>
        <w:ind w:left="743" w:right="20" w:hanging="660"/>
        <w:jc w:val="both"/>
      </w:pPr>
      <w:r>
        <w:t>In the case at hand Applicant states that the employer preferred charges investigations were not</w:t>
      </w:r>
      <w:r>
        <w:rPr>
          <w:spacing w:val="-6"/>
        </w:rPr>
        <w:t xml:space="preserve"> </w:t>
      </w:r>
      <w:r>
        <w:t>yet</w:t>
      </w:r>
      <w:r>
        <w:rPr>
          <w:spacing w:val="-6"/>
        </w:rPr>
        <w:t xml:space="preserve"> </w:t>
      </w:r>
      <w:r>
        <w:t>complete.</w:t>
      </w:r>
      <w:r>
        <w:rPr>
          <w:spacing w:val="-6"/>
        </w:rPr>
        <w:t xml:space="preserve"> </w:t>
      </w:r>
      <w:r>
        <w:t>His</w:t>
      </w:r>
      <w:r>
        <w:rPr>
          <w:spacing w:val="-6"/>
        </w:rPr>
        <w:t xml:space="preserve"> </w:t>
      </w:r>
      <w:r>
        <w:t>argument</w:t>
      </w:r>
      <w:r>
        <w:rPr>
          <w:spacing w:val="-6"/>
        </w:rPr>
        <w:t xml:space="preserve"> </w:t>
      </w:r>
      <w:r>
        <w:t>is</w:t>
      </w:r>
      <w:r>
        <w:rPr>
          <w:spacing w:val="-6"/>
        </w:rPr>
        <w:t xml:space="preserve"> </w:t>
      </w:r>
      <w:r>
        <w:t>that</w:t>
      </w:r>
      <w:r>
        <w:rPr>
          <w:spacing w:val="-6"/>
        </w:rPr>
        <w:t xml:space="preserve"> </w:t>
      </w:r>
      <w:r>
        <w:t>if</w:t>
      </w:r>
      <w:r>
        <w:rPr>
          <w:spacing w:val="-6"/>
        </w:rPr>
        <w:t xml:space="preserve"> </w:t>
      </w:r>
      <w:r>
        <w:t>that</w:t>
      </w:r>
      <w:r>
        <w:rPr>
          <w:spacing w:val="-6"/>
        </w:rPr>
        <w:t xml:space="preserve"> </w:t>
      </w:r>
      <w:r>
        <w:t>was</w:t>
      </w:r>
      <w:r>
        <w:rPr>
          <w:spacing w:val="-6"/>
        </w:rPr>
        <w:t xml:space="preserve"> </w:t>
      </w:r>
      <w:r>
        <w:t>not</w:t>
      </w:r>
      <w:r>
        <w:rPr>
          <w:spacing w:val="-6"/>
        </w:rPr>
        <w:t xml:space="preserve"> </w:t>
      </w:r>
      <w:r>
        <w:t>so</w:t>
      </w:r>
      <w:r>
        <w:rPr>
          <w:spacing w:val="-6"/>
        </w:rPr>
        <w:t xml:space="preserve"> </w:t>
      </w:r>
      <w:r>
        <w:t>the</w:t>
      </w:r>
      <w:r>
        <w:rPr>
          <w:spacing w:val="-6"/>
        </w:rPr>
        <w:t xml:space="preserve"> </w:t>
      </w:r>
      <w:r>
        <w:t>employer</w:t>
      </w:r>
      <w:r>
        <w:rPr>
          <w:spacing w:val="-6"/>
        </w:rPr>
        <w:t xml:space="preserve"> </w:t>
      </w:r>
      <w:r>
        <w:t>would</w:t>
      </w:r>
      <w:r>
        <w:rPr>
          <w:spacing w:val="-6"/>
        </w:rPr>
        <w:t xml:space="preserve"> </w:t>
      </w:r>
      <w:r>
        <w:t>have</w:t>
      </w:r>
      <w:r>
        <w:rPr>
          <w:spacing w:val="-6"/>
        </w:rPr>
        <w:t xml:space="preserve"> </w:t>
      </w:r>
      <w:r>
        <w:t xml:space="preserve">been </w:t>
      </w:r>
      <w:proofErr w:type="spellStart"/>
      <w:r>
        <w:t>verry</w:t>
      </w:r>
      <w:proofErr w:type="spellEnd"/>
      <w:r>
        <w:t xml:space="preserve"> clear in what exactly it intended to charge him for.</w:t>
      </w:r>
      <w:r>
        <w:rPr>
          <w:spacing w:val="40"/>
        </w:rPr>
        <w:t xml:space="preserve"> </w:t>
      </w:r>
      <w:r>
        <w:t>It is his view that the alternative charges are consistent with incomplete investigations.</w:t>
      </w:r>
    </w:p>
    <w:p w:rsidR="001C361D" w:rsidRDefault="001C361D">
      <w:pPr>
        <w:pStyle w:val="BodyText"/>
        <w:spacing w:before="138"/>
      </w:pPr>
    </w:p>
    <w:p w:rsidR="001C361D" w:rsidRDefault="007E55FD">
      <w:pPr>
        <w:pStyle w:val="BodyText"/>
        <w:spacing w:line="360" w:lineRule="auto"/>
        <w:ind w:left="743" w:hanging="720"/>
      </w:pPr>
      <w:r>
        <w:t>As already stated above there is nothing remiss in charging a person in the alternative. Such charging does not at all suggest incomplete investigations. It simply</w:t>
      </w:r>
    </w:p>
    <w:p w:rsidR="001C361D" w:rsidRDefault="007E55FD">
      <w:pPr>
        <w:pStyle w:val="BodyText"/>
        <w:spacing w:line="360" w:lineRule="auto"/>
        <w:ind w:left="23"/>
      </w:pPr>
      <w:proofErr w:type="gramStart"/>
      <w:r>
        <w:t>means</w:t>
      </w:r>
      <w:proofErr w:type="gramEnd"/>
      <w:r>
        <w:t xml:space="preserve"> the person charging wants to make sure that if evidence does not show that the main charge</w:t>
      </w:r>
      <w:r>
        <w:rPr>
          <w:spacing w:val="-1"/>
        </w:rPr>
        <w:t xml:space="preserve"> </w:t>
      </w:r>
      <w:r>
        <w:t>was</w:t>
      </w:r>
      <w:r>
        <w:rPr>
          <w:spacing w:val="-2"/>
        </w:rPr>
        <w:t xml:space="preserve"> </w:t>
      </w:r>
      <w:r>
        <w:t>proven</w:t>
      </w:r>
      <w:r>
        <w:rPr>
          <w:spacing w:val="-1"/>
        </w:rPr>
        <w:t xml:space="preserve"> </w:t>
      </w:r>
      <w:r>
        <w:t>then</w:t>
      </w:r>
      <w:r>
        <w:rPr>
          <w:spacing w:val="-1"/>
        </w:rPr>
        <w:t xml:space="preserve"> </w:t>
      </w:r>
      <w:r>
        <w:t>the</w:t>
      </w:r>
      <w:r>
        <w:rPr>
          <w:spacing w:val="-1"/>
        </w:rPr>
        <w:t xml:space="preserve"> </w:t>
      </w:r>
      <w:r>
        <w:t>person</w:t>
      </w:r>
      <w:r>
        <w:rPr>
          <w:spacing w:val="-1"/>
        </w:rPr>
        <w:t xml:space="preserve"> </w:t>
      </w:r>
      <w:r>
        <w:t>could</w:t>
      </w:r>
      <w:r>
        <w:rPr>
          <w:spacing w:val="-1"/>
        </w:rPr>
        <w:t xml:space="preserve"> </w:t>
      </w:r>
      <w:r>
        <w:t>be</w:t>
      </w:r>
      <w:r>
        <w:rPr>
          <w:spacing w:val="-2"/>
        </w:rPr>
        <w:t xml:space="preserve"> </w:t>
      </w:r>
      <w:r>
        <w:t>found</w:t>
      </w:r>
      <w:r>
        <w:rPr>
          <w:spacing w:val="-1"/>
        </w:rPr>
        <w:t xml:space="preserve"> </w:t>
      </w:r>
      <w:r>
        <w:t>guilty</w:t>
      </w:r>
      <w:r>
        <w:rPr>
          <w:spacing w:val="-1"/>
        </w:rPr>
        <w:t xml:space="preserve"> </w:t>
      </w:r>
      <w:r>
        <w:t>on</w:t>
      </w:r>
      <w:r>
        <w:rPr>
          <w:spacing w:val="-1"/>
        </w:rPr>
        <w:t xml:space="preserve"> </w:t>
      </w:r>
      <w:r>
        <w:t>the</w:t>
      </w:r>
      <w:r>
        <w:rPr>
          <w:spacing w:val="-1"/>
        </w:rPr>
        <w:t xml:space="preserve"> </w:t>
      </w:r>
      <w:r>
        <w:t>alternative</w:t>
      </w:r>
      <w:r>
        <w:rPr>
          <w:spacing w:val="-1"/>
        </w:rPr>
        <w:t xml:space="preserve"> </w:t>
      </w:r>
      <w:r>
        <w:t>charge.</w:t>
      </w:r>
      <w:r>
        <w:rPr>
          <w:spacing w:val="-1"/>
        </w:rPr>
        <w:t xml:space="preserve"> </w:t>
      </w:r>
      <w:r>
        <w:t>It</w:t>
      </w:r>
      <w:r>
        <w:rPr>
          <w:spacing w:val="-1"/>
        </w:rPr>
        <w:t xml:space="preserve"> </w:t>
      </w:r>
      <w:r>
        <w:t>does</w:t>
      </w:r>
      <w:r>
        <w:rPr>
          <w:spacing w:val="-2"/>
        </w:rPr>
        <w:t xml:space="preserve"> </w:t>
      </w:r>
      <w:r>
        <w:t>not necessarily</w:t>
      </w:r>
      <w:r>
        <w:rPr>
          <w:spacing w:val="-9"/>
        </w:rPr>
        <w:t xml:space="preserve"> </w:t>
      </w:r>
      <w:r>
        <w:t>mean</w:t>
      </w:r>
      <w:r>
        <w:rPr>
          <w:spacing w:val="-9"/>
        </w:rPr>
        <w:t xml:space="preserve"> </w:t>
      </w:r>
      <w:r>
        <w:t>that</w:t>
      </w:r>
      <w:r>
        <w:rPr>
          <w:spacing w:val="-9"/>
        </w:rPr>
        <w:t xml:space="preserve"> </w:t>
      </w:r>
      <w:r>
        <w:t>investigations</w:t>
      </w:r>
      <w:r>
        <w:rPr>
          <w:spacing w:val="-10"/>
        </w:rPr>
        <w:t xml:space="preserve"> </w:t>
      </w:r>
      <w:r>
        <w:t>are</w:t>
      </w:r>
      <w:r>
        <w:rPr>
          <w:spacing w:val="-9"/>
        </w:rPr>
        <w:t xml:space="preserve"> </w:t>
      </w:r>
      <w:r>
        <w:t>not</w:t>
      </w:r>
      <w:r>
        <w:rPr>
          <w:spacing w:val="-9"/>
        </w:rPr>
        <w:t xml:space="preserve"> </w:t>
      </w:r>
      <w:r>
        <w:t>complete.</w:t>
      </w:r>
      <w:r>
        <w:rPr>
          <w:spacing w:val="-9"/>
        </w:rPr>
        <w:t xml:space="preserve"> </w:t>
      </w:r>
      <w:r>
        <w:t>The</w:t>
      </w:r>
      <w:r>
        <w:rPr>
          <w:spacing w:val="-9"/>
        </w:rPr>
        <w:t xml:space="preserve"> </w:t>
      </w:r>
      <w:r>
        <w:t>problem</w:t>
      </w:r>
      <w:r>
        <w:rPr>
          <w:spacing w:val="-9"/>
        </w:rPr>
        <w:t xml:space="preserve"> </w:t>
      </w:r>
      <w:r>
        <w:t>howe</w:t>
      </w:r>
      <w:r>
        <w:t>ver</w:t>
      </w:r>
      <w:r>
        <w:rPr>
          <w:spacing w:val="-9"/>
        </w:rPr>
        <w:t xml:space="preserve"> </w:t>
      </w:r>
      <w:r>
        <w:t>with</w:t>
      </w:r>
      <w:r>
        <w:rPr>
          <w:spacing w:val="-9"/>
        </w:rPr>
        <w:t xml:space="preserve"> </w:t>
      </w:r>
      <w:r>
        <w:t>the</w:t>
      </w:r>
      <w:r>
        <w:rPr>
          <w:spacing w:val="-9"/>
        </w:rPr>
        <w:t xml:space="preserve"> </w:t>
      </w:r>
      <w:r>
        <w:t>matter</w:t>
      </w:r>
      <w:r>
        <w:rPr>
          <w:spacing w:val="-9"/>
        </w:rPr>
        <w:t xml:space="preserve"> </w:t>
      </w:r>
      <w:r>
        <w:t>at hand</w:t>
      </w:r>
      <w:r>
        <w:rPr>
          <w:spacing w:val="-10"/>
        </w:rPr>
        <w:t xml:space="preserve"> </w:t>
      </w:r>
      <w:r>
        <w:t>is</w:t>
      </w:r>
      <w:r>
        <w:rPr>
          <w:spacing w:val="-10"/>
        </w:rPr>
        <w:t xml:space="preserve"> </w:t>
      </w:r>
      <w:r>
        <w:t>the</w:t>
      </w:r>
      <w:r>
        <w:rPr>
          <w:spacing w:val="-10"/>
        </w:rPr>
        <w:t xml:space="preserve"> </w:t>
      </w:r>
      <w:r>
        <w:t>hearing</w:t>
      </w:r>
      <w:r>
        <w:rPr>
          <w:spacing w:val="-10"/>
        </w:rPr>
        <w:t xml:space="preserve"> </w:t>
      </w:r>
      <w:r>
        <w:t>officer’s</w:t>
      </w:r>
      <w:r>
        <w:rPr>
          <w:spacing w:val="-10"/>
        </w:rPr>
        <w:t xml:space="preserve"> </w:t>
      </w:r>
      <w:r>
        <w:t>pronouncement</w:t>
      </w:r>
      <w:r>
        <w:rPr>
          <w:spacing w:val="-10"/>
        </w:rPr>
        <w:t xml:space="preserve"> </w:t>
      </w:r>
      <w:r>
        <w:t>that</w:t>
      </w:r>
      <w:r>
        <w:rPr>
          <w:spacing w:val="-11"/>
        </w:rPr>
        <w:t xml:space="preserve"> </w:t>
      </w:r>
      <w:r>
        <w:t>she</w:t>
      </w:r>
      <w:r>
        <w:rPr>
          <w:spacing w:val="-11"/>
        </w:rPr>
        <w:t xml:space="preserve"> </w:t>
      </w:r>
      <w:r>
        <w:t>had</w:t>
      </w:r>
      <w:r>
        <w:rPr>
          <w:spacing w:val="-10"/>
        </w:rPr>
        <w:t xml:space="preserve"> </w:t>
      </w:r>
      <w:r>
        <w:t>found</w:t>
      </w:r>
      <w:r>
        <w:rPr>
          <w:spacing w:val="-10"/>
        </w:rPr>
        <w:t xml:space="preserve"> </w:t>
      </w:r>
      <w:r>
        <w:t>the</w:t>
      </w:r>
      <w:r>
        <w:rPr>
          <w:spacing w:val="-10"/>
        </w:rPr>
        <w:t xml:space="preserve"> </w:t>
      </w:r>
      <w:r>
        <w:t>applicant</w:t>
      </w:r>
      <w:r>
        <w:rPr>
          <w:spacing w:val="-10"/>
        </w:rPr>
        <w:t xml:space="preserve"> </w:t>
      </w:r>
      <w:r>
        <w:t>guilty</w:t>
      </w:r>
      <w:r>
        <w:rPr>
          <w:spacing w:val="-10"/>
        </w:rPr>
        <w:t xml:space="preserve"> </w:t>
      </w:r>
      <w:r>
        <w:t>as</w:t>
      </w:r>
      <w:r>
        <w:rPr>
          <w:spacing w:val="-10"/>
        </w:rPr>
        <w:t xml:space="preserve"> </w:t>
      </w:r>
      <w:r>
        <w:t>charged. She</w:t>
      </w:r>
      <w:r>
        <w:rPr>
          <w:spacing w:val="-4"/>
        </w:rPr>
        <w:t xml:space="preserve"> </w:t>
      </w:r>
      <w:r>
        <w:t>did</w:t>
      </w:r>
      <w:r>
        <w:rPr>
          <w:spacing w:val="-1"/>
        </w:rPr>
        <w:t xml:space="preserve"> </w:t>
      </w:r>
      <w:r>
        <w:t>not</w:t>
      </w:r>
      <w:r>
        <w:rPr>
          <w:spacing w:val="-2"/>
        </w:rPr>
        <w:t xml:space="preserve"> </w:t>
      </w:r>
      <w:r>
        <w:t>go</w:t>
      </w:r>
      <w:r>
        <w:rPr>
          <w:spacing w:val="-1"/>
        </w:rPr>
        <w:t xml:space="preserve"> </w:t>
      </w:r>
      <w:r>
        <w:t>on</w:t>
      </w:r>
      <w:r>
        <w:rPr>
          <w:spacing w:val="-2"/>
        </w:rPr>
        <w:t xml:space="preserve"> </w:t>
      </w:r>
      <w:r>
        <w:t>to</w:t>
      </w:r>
      <w:r>
        <w:rPr>
          <w:spacing w:val="-1"/>
        </w:rPr>
        <w:t xml:space="preserve"> </w:t>
      </w:r>
      <w:r>
        <w:t>explain</w:t>
      </w:r>
      <w:r>
        <w:rPr>
          <w:spacing w:val="-2"/>
        </w:rPr>
        <w:t xml:space="preserve"> </w:t>
      </w:r>
      <w:r>
        <w:t>the</w:t>
      </w:r>
      <w:r>
        <w:rPr>
          <w:spacing w:val="-1"/>
        </w:rPr>
        <w:t xml:space="preserve"> </w:t>
      </w:r>
      <w:r>
        <w:t>fate</w:t>
      </w:r>
      <w:r>
        <w:rPr>
          <w:spacing w:val="-2"/>
        </w:rPr>
        <w:t xml:space="preserve"> </w:t>
      </w:r>
      <w:r>
        <w:t>of</w:t>
      </w:r>
      <w:r>
        <w:rPr>
          <w:spacing w:val="-1"/>
        </w:rPr>
        <w:t xml:space="preserve"> </w:t>
      </w:r>
      <w:r>
        <w:t>the</w:t>
      </w:r>
      <w:r>
        <w:rPr>
          <w:spacing w:val="-2"/>
        </w:rPr>
        <w:t xml:space="preserve"> </w:t>
      </w:r>
      <w:r>
        <w:t>charge</w:t>
      </w:r>
      <w:r>
        <w:rPr>
          <w:spacing w:val="-1"/>
        </w:rPr>
        <w:t xml:space="preserve"> </w:t>
      </w:r>
      <w:r>
        <w:t>which</w:t>
      </w:r>
      <w:r>
        <w:rPr>
          <w:spacing w:val="-2"/>
        </w:rPr>
        <w:t xml:space="preserve"> </w:t>
      </w:r>
      <w:r>
        <w:t>in</w:t>
      </w:r>
      <w:r>
        <w:rPr>
          <w:spacing w:val="-1"/>
        </w:rPr>
        <w:t xml:space="preserve"> </w:t>
      </w:r>
      <w:r>
        <w:t>her</w:t>
      </w:r>
      <w:r>
        <w:rPr>
          <w:spacing w:val="-2"/>
        </w:rPr>
        <w:t xml:space="preserve"> </w:t>
      </w:r>
      <w:r>
        <w:t>view</w:t>
      </w:r>
      <w:r>
        <w:rPr>
          <w:spacing w:val="-1"/>
        </w:rPr>
        <w:t xml:space="preserve"> </w:t>
      </w:r>
      <w:r>
        <w:t>was</w:t>
      </w:r>
      <w:r>
        <w:rPr>
          <w:spacing w:val="-2"/>
        </w:rPr>
        <w:t xml:space="preserve"> </w:t>
      </w:r>
      <w:r>
        <w:t>not</w:t>
      </w:r>
      <w:r>
        <w:rPr>
          <w:spacing w:val="-1"/>
        </w:rPr>
        <w:t xml:space="preserve"> </w:t>
      </w:r>
      <w:r>
        <w:t>properly</w:t>
      </w:r>
      <w:r>
        <w:rPr>
          <w:spacing w:val="-1"/>
        </w:rPr>
        <w:t xml:space="preserve"> </w:t>
      </w:r>
      <w:r>
        <w:rPr>
          <w:spacing w:val="-2"/>
        </w:rPr>
        <w:t>proven.</w:t>
      </w:r>
    </w:p>
    <w:p w:rsidR="001C361D" w:rsidRDefault="001C361D">
      <w:pPr>
        <w:pStyle w:val="BodyText"/>
        <w:spacing w:before="138"/>
      </w:pPr>
    </w:p>
    <w:p w:rsidR="001C361D" w:rsidRDefault="007E55FD">
      <w:pPr>
        <w:pStyle w:val="BodyText"/>
        <w:spacing w:line="360" w:lineRule="auto"/>
        <w:ind w:left="23"/>
      </w:pPr>
      <w:r>
        <w:t>The</w:t>
      </w:r>
      <w:r>
        <w:rPr>
          <w:spacing w:val="-6"/>
        </w:rPr>
        <w:t xml:space="preserve"> </w:t>
      </w:r>
      <w:r>
        <w:t>respondent</w:t>
      </w:r>
      <w:r>
        <w:rPr>
          <w:spacing w:val="-6"/>
        </w:rPr>
        <w:t xml:space="preserve"> </w:t>
      </w:r>
      <w:r>
        <w:t>argued</w:t>
      </w:r>
      <w:r>
        <w:rPr>
          <w:spacing w:val="-6"/>
        </w:rPr>
        <w:t xml:space="preserve"> </w:t>
      </w:r>
      <w:r>
        <w:t>that</w:t>
      </w:r>
      <w:r>
        <w:rPr>
          <w:spacing w:val="-6"/>
        </w:rPr>
        <w:t xml:space="preserve"> </w:t>
      </w:r>
      <w:r>
        <w:t>a</w:t>
      </w:r>
      <w:r>
        <w:rPr>
          <w:spacing w:val="-6"/>
        </w:rPr>
        <w:t xml:space="preserve"> </w:t>
      </w:r>
      <w:r>
        <w:t>reading</w:t>
      </w:r>
      <w:r>
        <w:rPr>
          <w:spacing w:val="-6"/>
        </w:rPr>
        <w:t xml:space="preserve"> </w:t>
      </w:r>
      <w:r>
        <w:t>of</w:t>
      </w:r>
      <w:r>
        <w:rPr>
          <w:spacing w:val="-6"/>
        </w:rPr>
        <w:t xml:space="preserve"> </w:t>
      </w:r>
      <w:r>
        <w:t>the</w:t>
      </w:r>
      <w:r>
        <w:rPr>
          <w:spacing w:val="-6"/>
        </w:rPr>
        <w:t xml:space="preserve"> </w:t>
      </w:r>
      <w:r>
        <w:t>evidence</w:t>
      </w:r>
      <w:r>
        <w:rPr>
          <w:spacing w:val="-6"/>
        </w:rPr>
        <w:t xml:space="preserve"> </w:t>
      </w:r>
      <w:r>
        <w:t>on</w:t>
      </w:r>
      <w:r>
        <w:rPr>
          <w:spacing w:val="-6"/>
        </w:rPr>
        <w:t xml:space="preserve"> </w:t>
      </w:r>
      <w:r>
        <w:t>record</w:t>
      </w:r>
      <w:r>
        <w:rPr>
          <w:spacing w:val="-6"/>
        </w:rPr>
        <w:t xml:space="preserve"> </w:t>
      </w:r>
      <w:r>
        <w:t>would</w:t>
      </w:r>
      <w:r>
        <w:rPr>
          <w:spacing w:val="-6"/>
        </w:rPr>
        <w:t xml:space="preserve"> </w:t>
      </w:r>
      <w:r>
        <w:t>show</w:t>
      </w:r>
      <w:r>
        <w:rPr>
          <w:spacing w:val="-6"/>
        </w:rPr>
        <w:t xml:space="preserve"> </w:t>
      </w:r>
      <w:r>
        <w:t>what</w:t>
      </w:r>
      <w:r>
        <w:rPr>
          <w:spacing w:val="-6"/>
        </w:rPr>
        <w:t xml:space="preserve"> </w:t>
      </w:r>
      <w:r>
        <w:t>it</w:t>
      </w:r>
      <w:r>
        <w:rPr>
          <w:spacing w:val="-6"/>
        </w:rPr>
        <w:t xml:space="preserve"> </w:t>
      </w:r>
      <w:r>
        <w:t>is</w:t>
      </w:r>
      <w:r>
        <w:rPr>
          <w:spacing w:val="-6"/>
        </w:rPr>
        <w:t xml:space="preserve"> </w:t>
      </w:r>
      <w:r>
        <w:t>that</w:t>
      </w:r>
      <w:r>
        <w:rPr>
          <w:spacing w:val="-6"/>
        </w:rPr>
        <w:t xml:space="preserve"> </w:t>
      </w:r>
      <w:r>
        <w:t>was proven by the employer.</w:t>
      </w:r>
      <w:r>
        <w:rPr>
          <w:spacing w:val="40"/>
        </w:rPr>
        <w:t xml:space="preserve"> </w:t>
      </w:r>
      <w:r>
        <w:t>It need be noted that the verdict should not be extracted</w:t>
      </w:r>
    </w:p>
    <w:p w:rsidR="001C361D" w:rsidRDefault="007E55FD">
      <w:pPr>
        <w:pStyle w:val="BodyText"/>
        <w:spacing w:line="360" w:lineRule="auto"/>
        <w:ind w:left="23" w:right="796"/>
      </w:pPr>
      <w:proofErr w:type="gramStart"/>
      <w:r>
        <w:t>from</w:t>
      </w:r>
      <w:proofErr w:type="gramEnd"/>
      <w:r>
        <w:t xml:space="preserve"> a reading of the entire proceedings.</w:t>
      </w:r>
      <w:r>
        <w:rPr>
          <w:spacing w:val="80"/>
        </w:rPr>
        <w:t xml:space="preserve"> </w:t>
      </w:r>
      <w:r>
        <w:t>It should be apparent from the operative part</w:t>
      </w:r>
      <w:r>
        <w:rPr>
          <w:spacing w:val="-2"/>
        </w:rPr>
        <w:t xml:space="preserve"> </w:t>
      </w:r>
      <w:r>
        <w:t>of</w:t>
      </w:r>
      <w:r>
        <w:rPr>
          <w:spacing w:val="-2"/>
        </w:rPr>
        <w:t xml:space="preserve"> </w:t>
      </w:r>
      <w:r>
        <w:t>the</w:t>
      </w:r>
      <w:r>
        <w:rPr>
          <w:spacing w:val="-2"/>
        </w:rPr>
        <w:t xml:space="preserve"> </w:t>
      </w:r>
      <w:r>
        <w:t>decision.</w:t>
      </w:r>
      <w:r>
        <w:rPr>
          <w:spacing w:val="-2"/>
        </w:rPr>
        <w:t xml:space="preserve"> </w:t>
      </w:r>
      <w:r>
        <w:t>In</w:t>
      </w:r>
      <w:r>
        <w:rPr>
          <w:spacing w:val="-2"/>
        </w:rPr>
        <w:t xml:space="preserve"> </w:t>
      </w:r>
      <w:r>
        <w:t>the</w:t>
      </w:r>
      <w:r>
        <w:rPr>
          <w:spacing w:val="-2"/>
        </w:rPr>
        <w:t xml:space="preserve"> </w:t>
      </w:r>
      <w:r>
        <w:t>case</w:t>
      </w:r>
      <w:r>
        <w:rPr>
          <w:spacing w:val="-2"/>
        </w:rPr>
        <w:t xml:space="preserve"> </w:t>
      </w:r>
      <w:r>
        <w:t>at</w:t>
      </w:r>
      <w:r>
        <w:rPr>
          <w:spacing w:val="-2"/>
        </w:rPr>
        <w:t xml:space="preserve"> </w:t>
      </w:r>
      <w:r>
        <w:t>hand</w:t>
      </w:r>
      <w:r>
        <w:rPr>
          <w:spacing w:val="-2"/>
        </w:rPr>
        <w:t xml:space="preserve"> </w:t>
      </w:r>
      <w:r>
        <w:t>the</w:t>
      </w:r>
      <w:r>
        <w:rPr>
          <w:spacing w:val="-2"/>
        </w:rPr>
        <w:t xml:space="preserve"> </w:t>
      </w:r>
      <w:r>
        <w:t>phrase</w:t>
      </w:r>
      <w:r>
        <w:rPr>
          <w:spacing w:val="-2"/>
        </w:rPr>
        <w:t xml:space="preserve"> </w:t>
      </w:r>
      <w:r>
        <w:t>“guilty</w:t>
      </w:r>
      <w:r>
        <w:rPr>
          <w:spacing w:val="-3"/>
        </w:rPr>
        <w:t xml:space="preserve"> </w:t>
      </w:r>
      <w:r>
        <w:t>as</w:t>
      </w:r>
      <w:r>
        <w:rPr>
          <w:spacing w:val="-3"/>
        </w:rPr>
        <w:t xml:space="preserve"> </w:t>
      </w:r>
      <w:r>
        <w:t>charged”</w:t>
      </w:r>
      <w:r>
        <w:rPr>
          <w:spacing w:val="-2"/>
        </w:rPr>
        <w:t xml:space="preserve"> </w:t>
      </w:r>
      <w:r>
        <w:t>in</w:t>
      </w:r>
      <w:r>
        <w:rPr>
          <w:spacing w:val="-2"/>
        </w:rPr>
        <w:t xml:space="preserve"> </w:t>
      </w:r>
      <w:r>
        <w:t>a</w:t>
      </w:r>
      <w:r>
        <w:rPr>
          <w:spacing w:val="-2"/>
        </w:rPr>
        <w:t xml:space="preserve"> </w:t>
      </w:r>
      <w:r>
        <w:t>case</w:t>
      </w:r>
      <w:r>
        <w:rPr>
          <w:spacing w:val="-2"/>
        </w:rPr>
        <w:t xml:space="preserve"> </w:t>
      </w:r>
      <w:r>
        <w:t>where</w:t>
      </w:r>
    </w:p>
    <w:p w:rsidR="001C361D" w:rsidRDefault="007E55FD">
      <w:pPr>
        <w:pStyle w:val="BodyText"/>
        <w:spacing w:line="360" w:lineRule="auto"/>
        <w:ind w:left="23"/>
      </w:pPr>
      <w:proofErr w:type="gramStart"/>
      <w:r>
        <w:t>a</w:t>
      </w:r>
      <w:proofErr w:type="gramEnd"/>
      <w:r>
        <w:rPr>
          <w:spacing w:val="-2"/>
        </w:rPr>
        <w:t xml:space="preserve"> </w:t>
      </w:r>
      <w:r>
        <w:t>party</w:t>
      </w:r>
      <w:r>
        <w:rPr>
          <w:spacing w:val="-2"/>
        </w:rPr>
        <w:t xml:space="preserve"> </w:t>
      </w:r>
      <w:r>
        <w:t>was</w:t>
      </w:r>
      <w:r>
        <w:rPr>
          <w:spacing w:val="-3"/>
        </w:rPr>
        <w:t xml:space="preserve"> </w:t>
      </w:r>
      <w:r>
        <w:t>charged</w:t>
      </w:r>
      <w:r>
        <w:rPr>
          <w:spacing w:val="-2"/>
        </w:rPr>
        <w:t xml:space="preserve"> </w:t>
      </w:r>
      <w:r>
        <w:t>in</w:t>
      </w:r>
      <w:r>
        <w:rPr>
          <w:spacing w:val="-2"/>
        </w:rPr>
        <w:t xml:space="preserve"> </w:t>
      </w:r>
      <w:r>
        <w:t>the</w:t>
      </w:r>
      <w:r>
        <w:rPr>
          <w:spacing w:val="-2"/>
        </w:rPr>
        <w:t xml:space="preserve"> </w:t>
      </w:r>
      <w:r>
        <w:t>alternative</w:t>
      </w:r>
      <w:r>
        <w:rPr>
          <w:spacing w:val="-3"/>
        </w:rPr>
        <w:t xml:space="preserve"> </w:t>
      </w:r>
      <w:r>
        <w:t>is</w:t>
      </w:r>
      <w:r>
        <w:rPr>
          <w:spacing w:val="-3"/>
        </w:rPr>
        <w:t xml:space="preserve"> </w:t>
      </w:r>
      <w:r>
        <w:t>meaningless.</w:t>
      </w:r>
      <w:r>
        <w:rPr>
          <w:spacing w:val="40"/>
        </w:rPr>
        <w:t xml:space="preserve"> </w:t>
      </w:r>
      <w:r>
        <w:t>It</w:t>
      </w:r>
      <w:r>
        <w:rPr>
          <w:spacing w:val="-2"/>
        </w:rPr>
        <w:t xml:space="preserve"> </w:t>
      </w:r>
      <w:r>
        <w:t>was</w:t>
      </w:r>
      <w:r>
        <w:rPr>
          <w:spacing w:val="-3"/>
        </w:rPr>
        <w:t xml:space="preserve"> </w:t>
      </w:r>
      <w:r>
        <w:t>incumbent</w:t>
      </w:r>
      <w:r>
        <w:rPr>
          <w:spacing w:val="-2"/>
        </w:rPr>
        <w:t xml:space="preserve"> </w:t>
      </w:r>
      <w:r>
        <w:t>on</w:t>
      </w:r>
      <w:r>
        <w:rPr>
          <w:spacing w:val="-2"/>
        </w:rPr>
        <w:t xml:space="preserve"> </w:t>
      </w:r>
      <w:r>
        <w:t>the</w:t>
      </w:r>
      <w:r>
        <w:rPr>
          <w:spacing w:val="-2"/>
        </w:rPr>
        <w:t xml:space="preserve"> </w:t>
      </w:r>
      <w:r>
        <w:t>hearing</w:t>
      </w:r>
      <w:r>
        <w:rPr>
          <w:spacing w:val="-2"/>
        </w:rPr>
        <w:t xml:space="preserve"> </w:t>
      </w:r>
      <w:r>
        <w:t>officer to state clearly which of the 2 charges the main or the alternative the one she was</w:t>
      </w:r>
    </w:p>
    <w:p w:rsidR="001C361D" w:rsidRDefault="007E55FD">
      <w:pPr>
        <w:pStyle w:val="BodyText"/>
        <w:spacing w:line="360" w:lineRule="auto"/>
        <w:ind w:left="23"/>
      </w:pPr>
      <w:proofErr w:type="gramStart"/>
      <w:r>
        <w:t>satisfied</w:t>
      </w:r>
      <w:proofErr w:type="gramEnd"/>
      <w:r>
        <w:t xml:space="preserve"> had been proven</w:t>
      </w:r>
      <w:r>
        <w:t>. Her failure to do so indeed raises a reviewable issue. Failure to determine</w:t>
      </w:r>
      <w:r>
        <w:rPr>
          <w:spacing w:val="15"/>
        </w:rPr>
        <w:t xml:space="preserve"> </w:t>
      </w:r>
      <w:r>
        <w:t>according</w:t>
      </w:r>
      <w:r>
        <w:rPr>
          <w:spacing w:val="14"/>
        </w:rPr>
        <w:t xml:space="preserve"> </w:t>
      </w:r>
      <w:r>
        <w:t>to</w:t>
      </w:r>
      <w:r>
        <w:rPr>
          <w:spacing w:val="14"/>
        </w:rPr>
        <w:t xml:space="preserve"> </w:t>
      </w:r>
      <w:r>
        <w:t>law</w:t>
      </w:r>
      <w:r>
        <w:rPr>
          <w:spacing w:val="14"/>
        </w:rPr>
        <w:t xml:space="preserve"> </w:t>
      </w:r>
      <w:r>
        <w:t>is</w:t>
      </w:r>
      <w:r>
        <w:rPr>
          <w:spacing w:val="14"/>
        </w:rPr>
        <w:t xml:space="preserve"> </w:t>
      </w:r>
      <w:r>
        <w:t>a</w:t>
      </w:r>
      <w:r>
        <w:rPr>
          <w:spacing w:val="14"/>
        </w:rPr>
        <w:t xml:space="preserve"> </w:t>
      </w:r>
      <w:r>
        <w:t>basis</w:t>
      </w:r>
      <w:r>
        <w:rPr>
          <w:spacing w:val="14"/>
        </w:rPr>
        <w:t xml:space="preserve"> </w:t>
      </w:r>
      <w:r>
        <w:t>to</w:t>
      </w:r>
      <w:r>
        <w:rPr>
          <w:spacing w:val="14"/>
        </w:rPr>
        <w:t xml:space="preserve"> </w:t>
      </w:r>
      <w:r>
        <w:t>upset</w:t>
      </w:r>
      <w:r>
        <w:rPr>
          <w:spacing w:val="14"/>
        </w:rPr>
        <w:t xml:space="preserve"> </w:t>
      </w:r>
      <w:r>
        <w:t>proceedings.</w:t>
      </w:r>
      <w:r>
        <w:rPr>
          <w:spacing w:val="14"/>
        </w:rPr>
        <w:t xml:space="preserve"> </w:t>
      </w:r>
      <w:r>
        <w:t>See</w:t>
      </w:r>
      <w:r>
        <w:rPr>
          <w:spacing w:val="15"/>
        </w:rPr>
        <w:t xml:space="preserve"> </w:t>
      </w:r>
      <w:r>
        <w:rPr>
          <w:b/>
        </w:rPr>
        <w:t>Read</w:t>
      </w:r>
      <w:r>
        <w:rPr>
          <w:b/>
          <w:spacing w:val="14"/>
        </w:rPr>
        <w:t xml:space="preserve"> </w:t>
      </w:r>
      <w:r>
        <w:rPr>
          <w:b/>
        </w:rPr>
        <w:t>v</w:t>
      </w:r>
      <w:r>
        <w:rPr>
          <w:b/>
          <w:spacing w:val="14"/>
        </w:rPr>
        <w:t xml:space="preserve"> </w:t>
      </w:r>
      <w:r>
        <w:rPr>
          <w:b/>
        </w:rPr>
        <w:t>Mathews</w:t>
      </w:r>
      <w:r>
        <w:rPr>
          <w:b/>
          <w:spacing w:val="14"/>
        </w:rPr>
        <w:t xml:space="preserve"> </w:t>
      </w:r>
      <w:r>
        <w:rPr>
          <w:b/>
        </w:rPr>
        <w:t>SC70/19</w:t>
      </w:r>
      <w:r>
        <w:t>.</w:t>
      </w:r>
    </w:p>
    <w:p w:rsidR="001C361D" w:rsidRDefault="007E55FD">
      <w:pPr>
        <w:pStyle w:val="BodyText"/>
        <w:ind w:left="743"/>
      </w:pPr>
      <w:r>
        <w:t>Review</w:t>
      </w:r>
      <w:r>
        <w:rPr>
          <w:spacing w:val="-3"/>
        </w:rPr>
        <w:t xml:space="preserve"> </w:t>
      </w:r>
      <w:r>
        <w:t>ground</w:t>
      </w:r>
      <w:r>
        <w:rPr>
          <w:spacing w:val="-1"/>
        </w:rPr>
        <w:t xml:space="preserve"> </w:t>
      </w:r>
      <w:r>
        <w:t>1</w:t>
      </w:r>
      <w:r>
        <w:rPr>
          <w:spacing w:val="-1"/>
        </w:rPr>
        <w:t xml:space="preserve"> </w:t>
      </w:r>
      <w:r>
        <w:t>being</w:t>
      </w:r>
      <w:r>
        <w:rPr>
          <w:spacing w:val="-1"/>
        </w:rPr>
        <w:t xml:space="preserve"> </w:t>
      </w:r>
      <w:r>
        <w:t>merited</w:t>
      </w:r>
      <w:r>
        <w:rPr>
          <w:spacing w:val="-1"/>
        </w:rPr>
        <w:t xml:space="preserve"> </w:t>
      </w:r>
      <w:r>
        <w:t>should</w:t>
      </w:r>
      <w:r>
        <w:rPr>
          <w:spacing w:val="-1"/>
        </w:rPr>
        <w:t xml:space="preserve"> </w:t>
      </w:r>
      <w:r>
        <w:rPr>
          <w:spacing w:val="-2"/>
        </w:rPr>
        <w:t>succeed.</w:t>
      </w:r>
    </w:p>
    <w:p w:rsidR="001C361D" w:rsidRDefault="001C361D">
      <w:pPr>
        <w:pStyle w:val="BodyText"/>
      </w:pPr>
    </w:p>
    <w:p w:rsidR="001C361D" w:rsidRDefault="001C361D">
      <w:pPr>
        <w:pStyle w:val="BodyText"/>
      </w:pPr>
    </w:p>
    <w:p w:rsidR="001C361D" w:rsidRDefault="007E55FD">
      <w:pPr>
        <w:pStyle w:val="Heading2"/>
        <w:jc w:val="both"/>
      </w:pPr>
      <w:r>
        <w:rPr>
          <w:w w:val="90"/>
          <w:u w:val="single"/>
        </w:rPr>
        <w:t>Ground</w:t>
      </w:r>
      <w:r>
        <w:rPr>
          <w:spacing w:val="-2"/>
          <w:u w:val="single"/>
        </w:rPr>
        <w:t xml:space="preserve"> </w:t>
      </w:r>
      <w:r>
        <w:rPr>
          <w:spacing w:val="-10"/>
          <w:u w:val="single"/>
        </w:rPr>
        <w:t>2</w:t>
      </w:r>
    </w:p>
    <w:p w:rsidR="001C361D" w:rsidRDefault="007E55FD">
      <w:pPr>
        <w:pStyle w:val="BodyText"/>
        <w:spacing w:before="138" w:line="360" w:lineRule="auto"/>
        <w:ind w:left="743" w:right="21" w:hanging="720"/>
        <w:jc w:val="both"/>
      </w:pPr>
      <w:r>
        <w:t xml:space="preserve">Bias should not be in imagined but real. See </w:t>
      </w:r>
      <w:proofErr w:type="spellStart"/>
      <w:r>
        <w:rPr>
          <w:b/>
        </w:rPr>
        <w:t>Nhari</w:t>
      </w:r>
      <w:proofErr w:type="spellEnd"/>
      <w:r>
        <w:rPr>
          <w:b/>
        </w:rPr>
        <w:t xml:space="preserve"> v ZABG SC6/20</w:t>
      </w:r>
      <w:r>
        <w:t>. In the case at hand the record</w:t>
      </w:r>
      <w:r>
        <w:rPr>
          <w:spacing w:val="-15"/>
        </w:rPr>
        <w:t xml:space="preserve"> </w:t>
      </w:r>
      <w:r>
        <w:t>is</w:t>
      </w:r>
      <w:r>
        <w:rPr>
          <w:spacing w:val="-15"/>
        </w:rPr>
        <w:t xml:space="preserve"> </w:t>
      </w:r>
      <w:r>
        <w:t>replete</w:t>
      </w:r>
      <w:r>
        <w:rPr>
          <w:spacing w:val="-15"/>
        </w:rPr>
        <w:t xml:space="preserve"> </w:t>
      </w:r>
      <w:r>
        <w:t>with</w:t>
      </w:r>
      <w:r>
        <w:rPr>
          <w:spacing w:val="-15"/>
        </w:rPr>
        <w:t xml:space="preserve"> </w:t>
      </w:r>
      <w:r>
        <w:t>evidence</w:t>
      </w:r>
      <w:r>
        <w:rPr>
          <w:spacing w:val="-15"/>
        </w:rPr>
        <w:t xml:space="preserve"> </w:t>
      </w:r>
      <w:r>
        <w:t>that</w:t>
      </w:r>
      <w:r>
        <w:rPr>
          <w:spacing w:val="-15"/>
        </w:rPr>
        <w:t xml:space="preserve"> </w:t>
      </w:r>
      <w:r>
        <w:t>applicant</w:t>
      </w:r>
      <w:r>
        <w:rPr>
          <w:spacing w:val="-15"/>
        </w:rPr>
        <w:t xml:space="preserve"> </w:t>
      </w:r>
      <w:r>
        <w:t>and</w:t>
      </w:r>
      <w:r>
        <w:rPr>
          <w:spacing w:val="-15"/>
        </w:rPr>
        <w:t xml:space="preserve"> </w:t>
      </w:r>
      <w:r>
        <w:t>his</w:t>
      </w:r>
      <w:r>
        <w:rPr>
          <w:spacing w:val="-15"/>
        </w:rPr>
        <w:t xml:space="preserve"> </w:t>
      </w:r>
      <w:r>
        <w:t>employer</w:t>
      </w:r>
      <w:r>
        <w:rPr>
          <w:spacing w:val="-15"/>
        </w:rPr>
        <w:t xml:space="preserve"> </w:t>
      </w:r>
      <w:r>
        <w:t>were</w:t>
      </w:r>
      <w:r>
        <w:rPr>
          <w:spacing w:val="-15"/>
        </w:rPr>
        <w:t xml:space="preserve"> </w:t>
      </w:r>
      <w:r>
        <w:t>embroiled</w:t>
      </w:r>
      <w:r>
        <w:rPr>
          <w:spacing w:val="-15"/>
        </w:rPr>
        <w:t xml:space="preserve"> </w:t>
      </w:r>
      <w:r>
        <w:t>in</w:t>
      </w:r>
      <w:r>
        <w:rPr>
          <w:spacing w:val="-15"/>
        </w:rPr>
        <w:t xml:space="preserve"> </w:t>
      </w:r>
      <w:r>
        <w:t>issues which the applicant styled grievances, and which employer styled</w:t>
      </w:r>
      <w:r>
        <w:rPr>
          <w:spacing w:val="40"/>
        </w:rPr>
        <w:t xml:space="preserve"> </w:t>
      </w:r>
      <w:r>
        <w:t xml:space="preserve">non-issues. </w:t>
      </w:r>
      <w:r>
        <w:t>It was the</w:t>
      </w:r>
      <w:r>
        <w:rPr>
          <w:spacing w:val="20"/>
        </w:rPr>
        <w:t xml:space="preserve"> </w:t>
      </w:r>
      <w:r>
        <w:t>employee’s</w:t>
      </w:r>
      <w:r>
        <w:rPr>
          <w:spacing w:val="20"/>
        </w:rPr>
        <w:t xml:space="preserve"> </w:t>
      </w:r>
      <w:r>
        <w:t>view</w:t>
      </w:r>
      <w:r>
        <w:rPr>
          <w:spacing w:val="20"/>
        </w:rPr>
        <w:t xml:space="preserve"> </w:t>
      </w:r>
      <w:r>
        <w:t>that</w:t>
      </w:r>
      <w:r>
        <w:rPr>
          <w:spacing w:val="20"/>
        </w:rPr>
        <w:t xml:space="preserve"> </w:t>
      </w:r>
      <w:r>
        <w:t>the</w:t>
      </w:r>
      <w:r>
        <w:rPr>
          <w:spacing w:val="20"/>
        </w:rPr>
        <w:t xml:space="preserve"> </w:t>
      </w:r>
      <w:r>
        <w:t>hearing</w:t>
      </w:r>
      <w:r>
        <w:rPr>
          <w:spacing w:val="20"/>
        </w:rPr>
        <w:t xml:space="preserve"> </w:t>
      </w:r>
      <w:r>
        <w:t>officer’s</w:t>
      </w:r>
      <w:r>
        <w:rPr>
          <w:spacing w:val="71"/>
          <w:w w:val="150"/>
        </w:rPr>
        <w:t xml:space="preserve"> </w:t>
      </w:r>
      <w:r>
        <w:t>haste</w:t>
      </w:r>
      <w:r>
        <w:rPr>
          <w:spacing w:val="20"/>
        </w:rPr>
        <w:t xml:space="preserve"> </w:t>
      </w:r>
      <w:r>
        <w:t>to</w:t>
      </w:r>
      <w:r>
        <w:rPr>
          <w:spacing w:val="20"/>
        </w:rPr>
        <w:t xml:space="preserve"> </w:t>
      </w:r>
      <w:r>
        <w:t>conclude</w:t>
      </w:r>
      <w:r>
        <w:rPr>
          <w:spacing w:val="20"/>
        </w:rPr>
        <w:t xml:space="preserve"> </w:t>
      </w:r>
      <w:r>
        <w:t>the</w:t>
      </w:r>
      <w:r>
        <w:rPr>
          <w:spacing w:val="20"/>
        </w:rPr>
        <w:t xml:space="preserve"> </w:t>
      </w:r>
      <w:r>
        <w:t>matter</w:t>
      </w:r>
      <w:r>
        <w:rPr>
          <w:spacing w:val="20"/>
        </w:rPr>
        <w:t xml:space="preserve"> </w:t>
      </w:r>
      <w:r>
        <w:t>and</w:t>
      </w:r>
      <w:r>
        <w:rPr>
          <w:spacing w:val="21"/>
        </w:rPr>
        <w:t xml:space="preserve"> </w:t>
      </w:r>
      <w:r>
        <w:rPr>
          <w:spacing w:val="-5"/>
        </w:rPr>
        <w:t>not</w:t>
      </w:r>
    </w:p>
    <w:p w:rsidR="001C361D" w:rsidRDefault="001C361D">
      <w:pPr>
        <w:pStyle w:val="BodyText"/>
        <w:spacing w:line="360" w:lineRule="auto"/>
        <w:jc w:val="both"/>
        <w:sectPr w:rsidR="001C361D">
          <w:pgSz w:w="11910" w:h="16840"/>
          <w:pgMar w:top="1620" w:right="1417" w:bottom="280" w:left="1417" w:header="764" w:footer="0" w:gutter="0"/>
          <w:cols w:space="720"/>
        </w:sectPr>
      </w:pPr>
    </w:p>
    <w:p w:rsidR="001C361D" w:rsidRDefault="007E55FD">
      <w:pPr>
        <w:pStyle w:val="BodyText"/>
        <w:spacing w:before="156" w:line="360" w:lineRule="auto"/>
        <w:ind w:left="743" w:right="20"/>
        <w:jc w:val="both"/>
      </w:pPr>
      <w:proofErr w:type="gramStart"/>
      <w:r>
        <w:t>grant</w:t>
      </w:r>
      <w:proofErr w:type="gramEnd"/>
      <w:r>
        <w:rPr>
          <w:spacing w:val="-3"/>
        </w:rPr>
        <w:t xml:space="preserve"> </w:t>
      </w:r>
      <w:r>
        <w:t>him</w:t>
      </w:r>
      <w:r>
        <w:rPr>
          <w:spacing w:val="-3"/>
        </w:rPr>
        <w:t xml:space="preserve"> </w:t>
      </w:r>
      <w:r>
        <w:t>a</w:t>
      </w:r>
      <w:r>
        <w:rPr>
          <w:spacing w:val="-3"/>
        </w:rPr>
        <w:t xml:space="preserve"> </w:t>
      </w:r>
      <w:r>
        <w:t>reasonable</w:t>
      </w:r>
      <w:r>
        <w:rPr>
          <w:spacing w:val="-3"/>
        </w:rPr>
        <w:t xml:space="preserve"> </w:t>
      </w:r>
      <w:r>
        <w:t>time</w:t>
      </w:r>
      <w:r>
        <w:rPr>
          <w:spacing w:val="-3"/>
        </w:rPr>
        <w:t xml:space="preserve"> </w:t>
      </w:r>
      <w:r>
        <w:t>to</w:t>
      </w:r>
      <w:r>
        <w:rPr>
          <w:spacing w:val="-3"/>
        </w:rPr>
        <w:t xml:space="preserve"> </w:t>
      </w:r>
      <w:r>
        <w:t>mitigate</w:t>
      </w:r>
      <w:r>
        <w:rPr>
          <w:spacing w:val="-3"/>
        </w:rPr>
        <w:t xml:space="preserve"> </w:t>
      </w:r>
      <w:r>
        <w:t>was</w:t>
      </w:r>
      <w:r>
        <w:rPr>
          <w:spacing w:val="-3"/>
        </w:rPr>
        <w:t xml:space="preserve"> </w:t>
      </w:r>
      <w:r>
        <w:t>only</w:t>
      </w:r>
      <w:r>
        <w:rPr>
          <w:spacing w:val="-3"/>
        </w:rPr>
        <w:t xml:space="preserve"> </w:t>
      </w:r>
      <w:r>
        <w:t>consistent</w:t>
      </w:r>
      <w:r>
        <w:rPr>
          <w:spacing w:val="-3"/>
        </w:rPr>
        <w:t xml:space="preserve"> </w:t>
      </w:r>
      <w:r>
        <w:t>with</w:t>
      </w:r>
      <w:r>
        <w:rPr>
          <w:spacing w:val="-3"/>
        </w:rPr>
        <w:t xml:space="preserve"> </w:t>
      </w:r>
      <w:r>
        <w:t>a</w:t>
      </w:r>
      <w:r>
        <w:rPr>
          <w:spacing w:val="-3"/>
        </w:rPr>
        <w:t xml:space="preserve"> </w:t>
      </w:r>
      <w:r>
        <w:t>hearing</w:t>
      </w:r>
      <w:r>
        <w:rPr>
          <w:spacing w:val="-3"/>
        </w:rPr>
        <w:t xml:space="preserve"> </w:t>
      </w:r>
      <w:r>
        <w:t>officer</w:t>
      </w:r>
      <w:r>
        <w:rPr>
          <w:spacing w:val="-3"/>
        </w:rPr>
        <w:t xml:space="preserve"> </w:t>
      </w:r>
      <w:r>
        <w:t>who was too ready to dismiss him.</w:t>
      </w:r>
    </w:p>
    <w:p w:rsidR="001C361D" w:rsidRDefault="001C361D">
      <w:pPr>
        <w:pStyle w:val="BodyText"/>
        <w:spacing w:before="138"/>
      </w:pPr>
    </w:p>
    <w:p w:rsidR="001C361D" w:rsidRDefault="007E55FD">
      <w:pPr>
        <w:pStyle w:val="BodyText"/>
        <w:spacing w:line="360" w:lineRule="auto"/>
        <w:ind w:left="23" w:right="2"/>
        <w:rPr>
          <w:b/>
        </w:rPr>
      </w:pPr>
      <w:r>
        <w:t>The employer says that if the application needed more time to mitigate, he should have said so.</w:t>
      </w:r>
      <w:r>
        <w:rPr>
          <w:spacing w:val="40"/>
        </w:rPr>
        <w:t xml:space="preserve"> </w:t>
      </w:r>
      <w:r>
        <w:t>Granted, the extension could have been sought but the approach taken by the hearing officer</w:t>
      </w:r>
      <w:r>
        <w:rPr>
          <w:spacing w:val="-3"/>
        </w:rPr>
        <w:t xml:space="preserve"> </w:t>
      </w:r>
      <w:r>
        <w:t>of</w:t>
      </w:r>
      <w:r>
        <w:rPr>
          <w:spacing w:val="-3"/>
        </w:rPr>
        <w:t xml:space="preserve"> </w:t>
      </w:r>
      <w:r>
        <w:t>wanting</w:t>
      </w:r>
      <w:r>
        <w:rPr>
          <w:spacing w:val="-3"/>
        </w:rPr>
        <w:t xml:space="preserve"> </w:t>
      </w:r>
      <w:r>
        <w:t>to</w:t>
      </w:r>
      <w:r>
        <w:rPr>
          <w:spacing w:val="-3"/>
        </w:rPr>
        <w:t xml:space="preserve"> </w:t>
      </w:r>
      <w:r>
        <w:t>hurry</w:t>
      </w:r>
      <w:r>
        <w:rPr>
          <w:spacing w:val="-3"/>
        </w:rPr>
        <w:t xml:space="preserve"> </w:t>
      </w:r>
      <w:r>
        <w:t>up</w:t>
      </w:r>
      <w:r>
        <w:rPr>
          <w:spacing w:val="-3"/>
        </w:rPr>
        <w:t xml:space="preserve"> </w:t>
      </w:r>
      <w:r>
        <w:t>justice</w:t>
      </w:r>
      <w:r>
        <w:rPr>
          <w:spacing w:val="-3"/>
        </w:rPr>
        <w:t xml:space="preserve"> </w:t>
      </w:r>
      <w:r>
        <w:t>cannot</w:t>
      </w:r>
      <w:r>
        <w:rPr>
          <w:spacing w:val="-3"/>
        </w:rPr>
        <w:t xml:space="preserve"> </w:t>
      </w:r>
      <w:r>
        <w:t>escape</w:t>
      </w:r>
      <w:r>
        <w:rPr>
          <w:spacing w:val="-3"/>
        </w:rPr>
        <w:t xml:space="preserve"> </w:t>
      </w:r>
      <w:r>
        <w:t>the</w:t>
      </w:r>
      <w:r>
        <w:rPr>
          <w:spacing w:val="-3"/>
        </w:rPr>
        <w:t xml:space="preserve"> </w:t>
      </w:r>
      <w:r>
        <w:t>bias</w:t>
      </w:r>
      <w:r>
        <w:rPr>
          <w:spacing w:val="-3"/>
        </w:rPr>
        <w:t xml:space="preserve"> </w:t>
      </w:r>
      <w:r>
        <w:t>allegation</w:t>
      </w:r>
      <w:r>
        <w:rPr>
          <w:spacing w:val="-3"/>
        </w:rPr>
        <w:t xml:space="preserve"> </w:t>
      </w:r>
      <w:r>
        <w:t>rai</w:t>
      </w:r>
      <w:r>
        <w:t>sed</w:t>
      </w:r>
      <w:r>
        <w:rPr>
          <w:spacing w:val="-3"/>
        </w:rPr>
        <w:t xml:space="preserve"> </w:t>
      </w:r>
      <w:r>
        <w:t>by</w:t>
      </w:r>
      <w:r>
        <w:rPr>
          <w:spacing w:val="-3"/>
        </w:rPr>
        <w:t xml:space="preserve"> </w:t>
      </w:r>
      <w:r>
        <w:t>the</w:t>
      </w:r>
      <w:r>
        <w:rPr>
          <w:spacing w:val="-3"/>
        </w:rPr>
        <w:t xml:space="preserve"> </w:t>
      </w:r>
      <w:r>
        <w:t>applicant. It</w:t>
      </w:r>
      <w:r>
        <w:rPr>
          <w:spacing w:val="11"/>
        </w:rPr>
        <w:t xml:space="preserve"> </w:t>
      </w:r>
      <w:r>
        <w:t>is</w:t>
      </w:r>
      <w:r>
        <w:rPr>
          <w:spacing w:val="11"/>
        </w:rPr>
        <w:t xml:space="preserve"> </w:t>
      </w:r>
      <w:r>
        <w:t>settled</w:t>
      </w:r>
      <w:r>
        <w:rPr>
          <w:spacing w:val="12"/>
        </w:rPr>
        <w:t xml:space="preserve"> </w:t>
      </w:r>
      <w:r>
        <w:t>that</w:t>
      </w:r>
      <w:r>
        <w:rPr>
          <w:spacing w:val="11"/>
        </w:rPr>
        <w:t xml:space="preserve"> </w:t>
      </w:r>
      <w:r>
        <w:t>justice</w:t>
      </w:r>
      <w:r>
        <w:rPr>
          <w:spacing w:val="12"/>
        </w:rPr>
        <w:t xml:space="preserve"> </w:t>
      </w:r>
      <w:r>
        <w:t>must</w:t>
      </w:r>
      <w:r>
        <w:rPr>
          <w:spacing w:val="11"/>
        </w:rPr>
        <w:t xml:space="preserve"> </w:t>
      </w:r>
      <w:r>
        <w:t>not</w:t>
      </w:r>
      <w:r>
        <w:rPr>
          <w:spacing w:val="12"/>
        </w:rPr>
        <w:t xml:space="preserve"> </w:t>
      </w:r>
      <w:r>
        <w:t>only</w:t>
      </w:r>
      <w:r>
        <w:rPr>
          <w:spacing w:val="11"/>
        </w:rPr>
        <w:t xml:space="preserve"> </w:t>
      </w:r>
      <w:r>
        <w:t>be</w:t>
      </w:r>
      <w:r>
        <w:rPr>
          <w:spacing w:val="12"/>
        </w:rPr>
        <w:t xml:space="preserve"> </w:t>
      </w:r>
      <w:r>
        <w:t>done</w:t>
      </w:r>
      <w:r>
        <w:rPr>
          <w:spacing w:val="11"/>
        </w:rPr>
        <w:t xml:space="preserve"> </w:t>
      </w:r>
      <w:r>
        <w:t>but</w:t>
      </w:r>
      <w:r>
        <w:rPr>
          <w:spacing w:val="12"/>
        </w:rPr>
        <w:t xml:space="preserve"> </w:t>
      </w:r>
      <w:r>
        <w:t>must</w:t>
      </w:r>
      <w:r>
        <w:rPr>
          <w:spacing w:val="11"/>
        </w:rPr>
        <w:t xml:space="preserve"> </w:t>
      </w:r>
      <w:r>
        <w:t>be</w:t>
      </w:r>
      <w:r>
        <w:rPr>
          <w:spacing w:val="12"/>
        </w:rPr>
        <w:t xml:space="preserve"> </w:t>
      </w:r>
      <w:r>
        <w:t>seen</w:t>
      </w:r>
      <w:r>
        <w:rPr>
          <w:spacing w:val="11"/>
        </w:rPr>
        <w:t xml:space="preserve"> </w:t>
      </w:r>
      <w:r>
        <w:t>to</w:t>
      </w:r>
      <w:r>
        <w:rPr>
          <w:spacing w:val="12"/>
        </w:rPr>
        <w:t xml:space="preserve"> </w:t>
      </w:r>
      <w:r>
        <w:t>be</w:t>
      </w:r>
      <w:r>
        <w:rPr>
          <w:spacing w:val="11"/>
        </w:rPr>
        <w:t xml:space="preserve"> </w:t>
      </w:r>
      <w:r>
        <w:t>done.</w:t>
      </w:r>
      <w:r>
        <w:rPr>
          <w:spacing w:val="11"/>
        </w:rPr>
        <w:t xml:space="preserve"> </w:t>
      </w:r>
      <w:r>
        <w:t>See</w:t>
      </w:r>
      <w:r>
        <w:rPr>
          <w:spacing w:val="12"/>
        </w:rPr>
        <w:t xml:space="preserve"> </w:t>
      </w:r>
      <w:proofErr w:type="spellStart"/>
      <w:r>
        <w:rPr>
          <w:b/>
        </w:rPr>
        <w:t>Mupungu</w:t>
      </w:r>
      <w:proofErr w:type="spellEnd"/>
      <w:r>
        <w:rPr>
          <w:b/>
          <w:spacing w:val="11"/>
        </w:rPr>
        <w:t xml:space="preserve"> </w:t>
      </w:r>
      <w:r>
        <w:rPr>
          <w:b/>
          <w:spacing w:val="-10"/>
        </w:rPr>
        <w:t>v</w:t>
      </w:r>
    </w:p>
    <w:p w:rsidR="001C361D" w:rsidRDefault="007E55FD">
      <w:pPr>
        <w:pStyle w:val="BodyText"/>
        <w:spacing w:line="360" w:lineRule="auto"/>
        <w:ind w:left="743" w:right="20"/>
        <w:jc w:val="both"/>
      </w:pPr>
      <w:r>
        <w:rPr>
          <w:b/>
          <w:spacing w:val="-2"/>
        </w:rPr>
        <w:t>Minister</w:t>
      </w:r>
      <w:r>
        <w:rPr>
          <w:b/>
          <w:spacing w:val="-10"/>
        </w:rPr>
        <w:t xml:space="preserve"> </w:t>
      </w:r>
      <w:r>
        <w:rPr>
          <w:b/>
          <w:spacing w:val="-2"/>
        </w:rPr>
        <w:t>of</w:t>
      </w:r>
      <w:r>
        <w:rPr>
          <w:b/>
          <w:spacing w:val="-10"/>
        </w:rPr>
        <w:t xml:space="preserve"> </w:t>
      </w:r>
      <w:r>
        <w:rPr>
          <w:b/>
          <w:spacing w:val="-2"/>
        </w:rPr>
        <w:t>Justice</w:t>
      </w:r>
      <w:r>
        <w:rPr>
          <w:b/>
          <w:spacing w:val="-10"/>
        </w:rPr>
        <w:t xml:space="preserve"> </w:t>
      </w:r>
      <w:r>
        <w:rPr>
          <w:b/>
          <w:spacing w:val="-2"/>
        </w:rPr>
        <w:t>CCZ7/21.</w:t>
      </w:r>
      <w:r>
        <w:rPr>
          <w:b/>
          <w:spacing w:val="-11"/>
        </w:rPr>
        <w:t xml:space="preserve"> </w:t>
      </w:r>
      <w:r>
        <w:rPr>
          <w:spacing w:val="-2"/>
        </w:rPr>
        <w:t>The</w:t>
      </w:r>
      <w:r>
        <w:rPr>
          <w:spacing w:val="-11"/>
        </w:rPr>
        <w:t xml:space="preserve"> </w:t>
      </w:r>
      <w:r>
        <w:rPr>
          <w:spacing w:val="-2"/>
        </w:rPr>
        <w:t>conduct</w:t>
      </w:r>
      <w:r>
        <w:rPr>
          <w:spacing w:val="-10"/>
        </w:rPr>
        <w:t xml:space="preserve"> </w:t>
      </w:r>
      <w:r>
        <w:rPr>
          <w:spacing w:val="-2"/>
        </w:rPr>
        <w:t>of</w:t>
      </w:r>
      <w:r>
        <w:rPr>
          <w:spacing w:val="-10"/>
        </w:rPr>
        <w:t xml:space="preserve"> </w:t>
      </w:r>
      <w:r>
        <w:rPr>
          <w:spacing w:val="-2"/>
        </w:rPr>
        <w:t>the</w:t>
      </w:r>
      <w:r>
        <w:rPr>
          <w:spacing w:val="-10"/>
        </w:rPr>
        <w:t xml:space="preserve"> </w:t>
      </w:r>
      <w:r>
        <w:rPr>
          <w:spacing w:val="-2"/>
        </w:rPr>
        <w:t>hearing</w:t>
      </w:r>
      <w:r>
        <w:rPr>
          <w:spacing w:val="-10"/>
        </w:rPr>
        <w:t xml:space="preserve"> </w:t>
      </w:r>
      <w:r>
        <w:rPr>
          <w:spacing w:val="-2"/>
        </w:rPr>
        <w:t>officer</w:t>
      </w:r>
      <w:r>
        <w:rPr>
          <w:spacing w:val="-10"/>
        </w:rPr>
        <w:t xml:space="preserve"> </w:t>
      </w:r>
      <w:r>
        <w:rPr>
          <w:spacing w:val="-2"/>
        </w:rPr>
        <w:t>suggested</w:t>
      </w:r>
      <w:r>
        <w:rPr>
          <w:spacing w:val="-10"/>
        </w:rPr>
        <w:t xml:space="preserve"> </w:t>
      </w:r>
      <w:r>
        <w:rPr>
          <w:spacing w:val="-2"/>
        </w:rPr>
        <w:t>that</w:t>
      </w:r>
      <w:r>
        <w:rPr>
          <w:spacing w:val="-11"/>
        </w:rPr>
        <w:t xml:space="preserve"> </w:t>
      </w:r>
      <w:r>
        <w:rPr>
          <w:spacing w:val="-2"/>
        </w:rPr>
        <w:t>she</w:t>
      </w:r>
      <w:r>
        <w:rPr>
          <w:spacing w:val="-10"/>
        </w:rPr>
        <w:t xml:space="preserve"> </w:t>
      </w:r>
      <w:r>
        <w:rPr>
          <w:spacing w:val="-2"/>
        </w:rPr>
        <w:t xml:space="preserve">was </w:t>
      </w:r>
      <w:r>
        <w:t xml:space="preserve">quick to dismiss the applicant on issues which the applicant says were apparent from what he calls trumped up charges meant to silence him on grievances which he had raised with the employer. The bias argument being merited as stated above should </w:t>
      </w:r>
      <w:r>
        <w:rPr>
          <w:spacing w:val="-2"/>
        </w:rPr>
        <w:t>succeed.</w:t>
      </w:r>
    </w:p>
    <w:p w:rsidR="001C361D" w:rsidRDefault="007E55FD">
      <w:pPr>
        <w:pStyle w:val="Heading2"/>
      </w:pPr>
      <w:r>
        <w:rPr>
          <w:w w:val="90"/>
          <w:u w:val="single"/>
        </w:rPr>
        <w:t>Ground</w:t>
      </w:r>
      <w:r>
        <w:rPr>
          <w:spacing w:val="-2"/>
          <w:u w:val="single"/>
        </w:rPr>
        <w:t xml:space="preserve"> </w:t>
      </w:r>
      <w:r>
        <w:rPr>
          <w:spacing w:val="-10"/>
          <w:u w:val="single"/>
        </w:rPr>
        <w:t>3</w:t>
      </w:r>
    </w:p>
    <w:p w:rsidR="001C361D" w:rsidRDefault="007E55FD">
      <w:pPr>
        <w:pStyle w:val="BodyText"/>
        <w:spacing w:before="138" w:line="360" w:lineRule="auto"/>
        <w:ind w:left="23"/>
      </w:pPr>
      <w:r>
        <w:t>This</w:t>
      </w:r>
      <w:r>
        <w:rPr>
          <w:spacing w:val="-8"/>
        </w:rPr>
        <w:t xml:space="preserve"> </w:t>
      </w:r>
      <w:r>
        <w:t>ground</w:t>
      </w:r>
      <w:r>
        <w:rPr>
          <w:spacing w:val="-8"/>
        </w:rPr>
        <w:t xml:space="preserve"> </w:t>
      </w:r>
      <w:r>
        <w:t>is</w:t>
      </w:r>
      <w:r>
        <w:rPr>
          <w:spacing w:val="-8"/>
        </w:rPr>
        <w:t xml:space="preserve"> </w:t>
      </w:r>
      <w:r>
        <w:t>intricately</w:t>
      </w:r>
      <w:r>
        <w:rPr>
          <w:spacing w:val="-8"/>
        </w:rPr>
        <w:t xml:space="preserve"> </w:t>
      </w:r>
      <w:r>
        <w:t>linked</w:t>
      </w:r>
      <w:r>
        <w:rPr>
          <w:spacing w:val="-8"/>
        </w:rPr>
        <w:t xml:space="preserve"> </w:t>
      </w:r>
      <w:r>
        <w:t>to</w:t>
      </w:r>
      <w:r>
        <w:rPr>
          <w:spacing w:val="-8"/>
        </w:rPr>
        <w:t xml:space="preserve"> </w:t>
      </w:r>
      <w:r>
        <w:t>ground</w:t>
      </w:r>
      <w:r>
        <w:rPr>
          <w:spacing w:val="-8"/>
        </w:rPr>
        <w:t xml:space="preserve"> </w:t>
      </w:r>
      <w:r>
        <w:t>2</w:t>
      </w:r>
      <w:r>
        <w:rPr>
          <w:spacing w:val="-8"/>
        </w:rPr>
        <w:t xml:space="preserve"> </w:t>
      </w:r>
      <w:r>
        <w:t>above.</w:t>
      </w:r>
      <w:r>
        <w:rPr>
          <w:spacing w:val="-8"/>
        </w:rPr>
        <w:t xml:space="preserve"> </w:t>
      </w:r>
      <w:r>
        <w:t>The</w:t>
      </w:r>
      <w:r>
        <w:rPr>
          <w:spacing w:val="-8"/>
        </w:rPr>
        <w:t xml:space="preserve"> </w:t>
      </w:r>
      <w:r>
        <w:t>circumstances</w:t>
      </w:r>
      <w:r>
        <w:rPr>
          <w:spacing w:val="-8"/>
        </w:rPr>
        <w:t xml:space="preserve"> </w:t>
      </w:r>
      <w:r>
        <w:t>of</w:t>
      </w:r>
      <w:r>
        <w:rPr>
          <w:spacing w:val="-8"/>
        </w:rPr>
        <w:t xml:space="preserve"> </w:t>
      </w:r>
      <w:r>
        <w:t>the</w:t>
      </w:r>
      <w:r>
        <w:rPr>
          <w:spacing w:val="-8"/>
        </w:rPr>
        <w:t xml:space="preserve"> </w:t>
      </w:r>
      <w:r>
        <w:t>matter</w:t>
      </w:r>
      <w:r>
        <w:rPr>
          <w:spacing w:val="-8"/>
        </w:rPr>
        <w:t xml:space="preserve"> </w:t>
      </w:r>
      <w:r>
        <w:t>were</w:t>
      </w:r>
      <w:r>
        <w:rPr>
          <w:spacing w:val="-8"/>
        </w:rPr>
        <w:t xml:space="preserve"> </w:t>
      </w:r>
      <w:r>
        <w:t>such that as much as there could have been conduct which was calculated to be inconsistent with applicant’s contract or which put respondent’s name into disr</w:t>
      </w:r>
      <w:r>
        <w:t>epute the manner in which the dismissal was birthed left a lot to be desired.</w:t>
      </w:r>
    </w:p>
    <w:p w:rsidR="001C361D" w:rsidRDefault="001C361D">
      <w:pPr>
        <w:pStyle w:val="BodyText"/>
        <w:spacing w:before="138"/>
      </w:pPr>
    </w:p>
    <w:p w:rsidR="001C361D" w:rsidRDefault="007E55FD">
      <w:pPr>
        <w:pStyle w:val="BodyText"/>
        <w:ind w:left="23"/>
      </w:pPr>
      <w:r>
        <w:t>In</w:t>
      </w:r>
      <w:r>
        <w:rPr>
          <w:spacing w:val="-1"/>
        </w:rPr>
        <w:t xml:space="preserve"> </w:t>
      </w:r>
      <w:r>
        <w:t>any event</w:t>
      </w:r>
      <w:r>
        <w:rPr>
          <w:spacing w:val="-1"/>
        </w:rPr>
        <w:t xml:space="preserve"> </w:t>
      </w:r>
      <w:r>
        <w:t>it</w:t>
      </w:r>
      <w:r>
        <w:rPr>
          <w:spacing w:val="-1"/>
        </w:rPr>
        <w:t xml:space="preserve"> </w:t>
      </w:r>
      <w:r>
        <w:t>is</w:t>
      </w:r>
      <w:r>
        <w:rPr>
          <w:spacing w:val="-1"/>
        </w:rPr>
        <w:t xml:space="preserve"> </w:t>
      </w:r>
      <w:r>
        <w:t>on record</w:t>
      </w:r>
      <w:r>
        <w:rPr>
          <w:spacing w:val="-1"/>
        </w:rPr>
        <w:t xml:space="preserve"> </w:t>
      </w:r>
      <w:r>
        <w:t xml:space="preserve">that the applicant </w:t>
      </w:r>
      <w:r>
        <w:rPr>
          <w:spacing w:val="-5"/>
        </w:rPr>
        <w:t>in</w:t>
      </w:r>
    </w:p>
    <w:p w:rsidR="001C361D" w:rsidRDefault="007E55FD">
      <w:pPr>
        <w:pStyle w:val="BodyText"/>
        <w:spacing w:before="138" w:line="360" w:lineRule="auto"/>
        <w:ind w:left="23"/>
        <w:rPr>
          <w:b/>
        </w:rPr>
      </w:pPr>
      <w:proofErr w:type="gramStart"/>
      <w:r>
        <w:t>his</w:t>
      </w:r>
      <w:proofErr w:type="gramEnd"/>
      <w:r>
        <w:t xml:space="preserve"> </w:t>
      </w:r>
      <w:proofErr w:type="spellStart"/>
      <w:r>
        <w:t>defence</w:t>
      </w:r>
      <w:proofErr w:type="spellEnd"/>
      <w:r>
        <w:t xml:space="preserve"> told the hearing officer that the very chemicals complained about were not just a complaint</w:t>
      </w:r>
      <w:r>
        <w:rPr>
          <w:spacing w:val="-3"/>
        </w:rPr>
        <w:t xml:space="preserve"> </w:t>
      </w:r>
      <w:r>
        <w:t>from</w:t>
      </w:r>
      <w:r>
        <w:rPr>
          <w:spacing w:val="-3"/>
        </w:rPr>
        <w:t xml:space="preserve"> </w:t>
      </w:r>
      <w:r>
        <w:t>him</w:t>
      </w:r>
      <w:r>
        <w:rPr>
          <w:spacing w:val="-3"/>
        </w:rPr>
        <w:t xml:space="preserve"> </w:t>
      </w:r>
      <w:r>
        <w:t>only</w:t>
      </w:r>
      <w:r>
        <w:rPr>
          <w:spacing w:val="-3"/>
        </w:rPr>
        <w:t xml:space="preserve"> </w:t>
      </w:r>
      <w:r>
        <w:t>but</w:t>
      </w:r>
      <w:r>
        <w:rPr>
          <w:spacing w:val="-3"/>
        </w:rPr>
        <w:t xml:space="preserve"> </w:t>
      </w:r>
      <w:r>
        <w:t>also</w:t>
      </w:r>
      <w:r>
        <w:rPr>
          <w:spacing w:val="-3"/>
        </w:rPr>
        <w:t xml:space="preserve"> </w:t>
      </w:r>
      <w:r>
        <w:t>from</w:t>
      </w:r>
      <w:r>
        <w:rPr>
          <w:spacing w:val="-3"/>
        </w:rPr>
        <w:t xml:space="preserve"> </w:t>
      </w:r>
      <w:r>
        <w:t>the</w:t>
      </w:r>
      <w:r>
        <w:rPr>
          <w:spacing w:val="-3"/>
        </w:rPr>
        <w:t xml:space="preserve"> </w:t>
      </w:r>
      <w:r>
        <w:t>respondent</w:t>
      </w:r>
      <w:r>
        <w:rPr>
          <w:spacing w:val="-3"/>
        </w:rPr>
        <w:t xml:space="preserve"> </w:t>
      </w:r>
      <w:r>
        <w:t>itself.</w:t>
      </w:r>
      <w:r>
        <w:rPr>
          <w:spacing w:val="-3"/>
        </w:rPr>
        <w:t xml:space="preserve"> </w:t>
      </w:r>
      <w:r>
        <w:t>It</w:t>
      </w:r>
      <w:r>
        <w:rPr>
          <w:spacing w:val="-4"/>
        </w:rPr>
        <w:t xml:space="preserve"> </w:t>
      </w:r>
      <w:r>
        <w:t>therefore</w:t>
      </w:r>
      <w:r>
        <w:rPr>
          <w:spacing w:val="-3"/>
        </w:rPr>
        <w:t xml:space="preserve"> </w:t>
      </w:r>
      <w:r>
        <w:t>surprised</w:t>
      </w:r>
      <w:r>
        <w:rPr>
          <w:spacing w:val="-3"/>
        </w:rPr>
        <w:t xml:space="preserve"> </w:t>
      </w:r>
      <w:r>
        <w:t>him</w:t>
      </w:r>
      <w:r>
        <w:rPr>
          <w:spacing w:val="-3"/>
        </w:rPr>
        <w:t xml:space="preserve"> </w:t>
      </w:r>
      <w:r>
        <w:t>that</w:t>
      </w:r>
      <w:r>
        <w:rPr>
          <w:spacing w:val="-3"/>
        </w:rPr>
        <w:t xml:space="preserve"> </w:t>
      </w:r>
      <w:r>
        <w:t xml:space="preserve">he was being charged for an issue which the employer itself also complained about. The hearing officer’s haste and </w:t>
      </w:r>
      <w:proofErr w:type="spellStart"/>
      <w:r>
        <w:t>endeavour</w:t>
      </w:r>
      <w:proofErr w:type="spellEnd"/>
      <w:r>
        <w:t xml:space="preserve"> to get mitigation from the facts of the case to conclude on dismissal </w:t>
      </w:r>
      <w:r>
        <w:t>was consistent with the applicant’s view that his dismissal was not birthed by proceedings</w:t>
      </w:r>
      <w:r>
        <w:rPr>
          <w:spacing w:val="-17"/>
        </w:rPr>
        <w:t xml:space="preserve"> </w:t>
      </w:r>
      <w:r>
        <w:t>which</w:t>
      </w:r>
      <w:r>
        <w:rPr>
          <w:spacing w:val="-15"/>
        </w:rPr>
        <w:t xml:space="preserve"> </w:t>
      </w:r>
      <w:r>
        <w:t>adhered</w:t>
      </w:r>
      <w:r>
        <w:rPr>
          <w:spacing w:val="-15"/>
        </w:rPr>
        <w:t xml:space="preserve"> </w:t>
      </w:r>
      <w:r>
        <w:t>to</w:t>
      </w:r>
      <w:r>
        <w:rPr>
          <w:spacing w:val="-15"/>
        </w:rPr>
        <w:t xml:space="preserve"> </w:t>
      </w:r>
      <w:r>
        <w:t>his</w:t>
      </w:r>
      <w:r>
        <w:rPr>
          <w:spacing w:val="-15"/>
        </w:rPr>
        <w:t xml:space="preserve"> </w:t>
      </w:r>
      <w:r>
        <w:t>right</w:t>
      </w:r>
      <w:r>
        <w:rPr>
          <w:spacing w:val="-15"/>
        </w:rPr>
        <w:t xml:space="preserve"> </w:t>
      </w:r>
      <w:r>
        <w:t>to</w:t>
      </w:r>
      <w:r>
        <w:rPr>
          <w:spacing w:val="-15"/>
        </w:rPr>
        <w:t xml:space="preserve"> </w:t>
      </w:r>
      <w:r>
        <w:t>be</w:t>
      </w:r>
      <w:r>
        <w:rPr>
          <w:spacing w:val="-15"/>
        </w:rPr>
        <w:t xml:space="preserve"> </w:t>
      </w:r>
      <w:r>
        <w:t>heard</w:t>
      </w:r>
      <w:r>
        <w:rPr>
          <w:spacing w:val="-15"/>
        </w:rPr>
        <w:t xml:space="preserve"> </w:t>
      </w:r>
      <w:r>
        <w:t>principle.</w:t>
      </w:r>
      <w:r>
        <w:rPr>
          <w:spacing w:val="-15"/>
        </w:rPr>
        <w:t xml:space="preserve"> </w:t>
      </w:r>
      <w:r>
        <w:t>See</w:t>
      </w:r>
      <w:r>
        <w:rPr>
          <w:spacing w:val="-15"/>
        </w:rPr>
        <w:t xml:space="preserve"> </w:t>
      </w:r>
      <w:r>
        <w:rPr>
          <w:b/>
        </w:rPr>
        <w:t>ZESA</w:t>
      </w:r>
      <w:r>
        <w:rPr>
          <w:b/>
          <w:spacing w:val="-15"/>
        </w:rPr>
        <w:t xml:space="preserve"> </w:t>
      </w:r>
      <w:r>
        <w:rPr>
          <w:b/>
        </w:rPr>
        <w:t>Enterprises</w:t>
      </w:r>
      <w:r>
        <w:rPr>
          <w:b/>
          <w:spacing w:val="-15"/>
        </w:rPr>
        <w:t xml:space="preserve"> </w:t>
      </w:r>
      <w:proofErr w:type="spellStart"/>
      <w:r>
        <w:rPr>
          <w:b/>
        </w:rPr>
        <w:t>Pvt</w:t>
      </w:r>
      <w:proofErr w:type="spellEnd"/>
      <w:r>
        <w:rPr>
          <w:b/>
          <w:spacing w:val="-15"/>
        </w:rPr>
        <w:t xml:space="preserve"> </w:t>
      </w:r>
      <w:r>
        <w:rPr>
          <w:b/>
        </w:rPr>
        <w:t>Ltd</w:t>
      </w:r>
      <w:r>
        <w:rPr>
          <w:b/>
          <w:spacing w:val="17"/>
        </w:rPr>
        <w:t xml:space="preserve"> </w:t>
      </w:r>
      <w:r>
        <w:rPr>
          <w:b/>
        </w:rPr>
        <w:t>v</w:t>
      </w:r>
    </w:p>
    <w:p w:rsidR="001C361D" w:rsidRDefault="007E55FD">
      <w:pPr>
        <w:pStyle w:val="Heading2"/>
        <w:ind w:left="743"/>
        <w:rPr>
          <w:b w:val="0"/>
        </w:rPr>
      </w:pPr>
      <w:proofErr w:type="spellStart"/>
      <w:r>
        <w:rPr>
          <w:spacing w:val="-4"/>
        </w:rPr>
        <w:t>Stevawo</w:t>
      </w:r>
      <w:proofErr w:type="spellEnd"/>
      <w:r>
        <w:rPr>
          <w:spacing w:val="-7"/>
        </w:rPr>
        <w:t xml:space="preserve"> </w:t>
      </w:r>
      <w:r>
        <w:rPr>
          <w:spacing w:val="-2"/>
        </w:rPr>
        <w:t>SC147/15</w:t>
      </w:r>
      <w:r>
        <w:rPr>
          <w:b w:val="0"/>
          <w:spacing w:val="-2"/>
        </w:rPr>
        <w:t>.</w:t>
      </w:r>
    </w:p>
    <w:p w:rsidR="001C361D" w:rsidRDefault="007E55FD">
      <w:pPr>
        <w:pStyle w:val="BodyText"/>
        <w:spacing w:before="138"/>
        <w:ind w:left="23"/>
      </w:pPr>
      <w:r>
        <w:t>The</w:t>
      </w:r>
      <w:r>
        <w:rPr>
          <w:spacing w:val="-3"/>
        </w:rPr>
        <w:t xml:space="preserve"> </w:t>
      </w:r>
      <w:r>
        <w:t>ground being merited</w:t>
      </w:r>
      <w:r>
        <w:rPr>
          <w:spacing w:val="-2"/>
        </w:rPr>
        <w:t xml:space="preserve"> </w:t>
      </w:r>
      <w:r>
        <w:t xml:space="preserve">should also </w:t>
      </w:r>
      <w:r>
        <w:rPr>
          <w:spacing w:val="-2"/>
        </w:rPr>
        <w:t>succeed.</w:t>
      </w:r>
    </w:p>
    <w:p w:rsidR="001C361D" w:rsidRDefault="001C361D">
      <w:pPr>
        <w:pStyle w:val="BodyText"/>
      </w:pPr>
    </w:p>
    <w:p w:rsidR="001C361D" w:rsidRDefault="001C361D">
      <w:pPr>
        <w:pStyle w:val="BodyText"/>
      </w:pPr>
    </w:p>
    <w:p w:rsidR="001C361D" w:rsidRDefault="007E55FD">
      <w:pPr>
        <w:pStyle w:val="BodyText"/>
        <w:spacing w:line="360" w:lineRule="auto"/>
        <w:ind w:left="23"/>
      </w:pPr>
      <w:r>
        <w:t>In</w:t>
      </w:r>
      <w:r>
        <w:rPr>
          <w:spacing w:val="-3"/>
        </w:rPr>
        <w:t xml:space="preserve"> </w:t>
      </w:r>
      <w:r>
        <w:t>the</w:t>
      </w:r>
      <w:r>
        <w:rPr>
          <w:spacing w:val="-3"/>
        </w:rPr>
        <w:t xml:space="preserve"> </w:t>
      </w:r>
      <w:r>
        <w:t>ultimate</w:t>
      </w:r>
      <w:r>
        <w:rPr>
          <w:spacing w:val="-4"/>
        </w:rPr>
        <w:t xml:space="preserve"> </w:t>
      </w:r>
      <w:r>
        <w:t>it</w:t>
      </w:r>
      <w:r>
        <w:rPr>
          <w:spacing w:val="-3"/>
        </w:rPr>
        <w:t xml:space="preserve"> </w:t>
      </w:r>
      <w:r>
        <w:t>was</w:t>
      </w:r>
      <w:r>
        <w:rPr>
          <w:spacing w:val="-4"/>
        </w:rPr>
        <w:t xml:space="preserve"> </w:t>
      </w:r>
      <w:r>
        <w:t>apparent</w:t>
      </w:r>
      <w:r>
        <w:rPr>
          <w:spacing w:val="-3"/>
        </w:rPr>
        <w:t xml:space="preserve"> </w:t>
      </w:r>
      <w:r>
        <w:t>that</w:t>
      </w:r>
      <w:r>
        <w:rPr>
          <w:spacing w:val="-3"/>
        </w:rPr>
        <w:t xml:space="preserve"> </w:t>
      </w:r>
      <w:r>
        <w:t>the</w:t>
      </w:r>
      <w:r>
        <w:rPr>
          <w:spacing w:val="-3"/>
        </w:rPr>
        <w:t xml:space="preserve"> </w:t>
      </w:r>
      <w:r>
        <w:t>whole</w:t>
      </w:r>
      <w:r>
        <w:rPr>
          <w:spacing w:val="-3"/>
        </w:rPr>
        <w:t xml:space="preserve"> </w:t>
      </w:r>
      <w:r>
        <w:t>proceedings</w:t>
      </w:r>
      <w:r>
        <w:rPr>
          <w:spacing w:val="-4"/>
        </w:rPr>
        <w:t xml:space="preserve"> </w:t>
      </w:r>
      <w:r>
        <w:t>leading</w:t>
      </w:r>
      <w:r>
        <w:rPr>
          <w:spacing w:val="-3"/>
        </w:rPr>
        <w:t xml:space="preserve"> </w:t>
      </w:r>
      <w:r>
        <w:t>to</w:t>
      </w:r>
      <w:r>
        <w:rPr>
          <w:spacing w:val="-3"/>
        </w:rPr>
        <w:t xml:space="preserve"> </w:t>
      </w:r>
      <w:r>
        <w:t>the</w:t>
      </w:r>
      <w:r>
        <w:rPr>
          <w:spacing w:val="-3"/>
        </w:rPr>
        <w:t xml:space="preserve"> </w:t>
      </w:r>
      <w:r>
        <w:t>applicant’s</w:t>
      </w:r>
      <w:r>
        <w:rPr>
          <w:spacing w:val="-4"/>
        </w:rPr>
        <w:t xml:space="preserve"> </w:t>
      </w:r>
      <w:r>
        <w:t>dismissal were impeachable for the reasons already outlined. Whether or not he was indeed guilty on</w:t>
      </w:r>
    </w:p>
    <w:p w:rsidR="001C361D" w:rsidRDefault="007E55FD">
      <w:pPr>
        <w:pStyle w:val="BodyText"/>
        <w:spacing w:line="360" w:lineRule="auto"/>
        <w:ind w:left="23" w:right="123"/>
        <w:rPr>
          <w:b/>
        </w:rPr>
      </w:pPr>
      <w:proofErr w:type="gramStart"/>
      <w:r>
        <w:t>a</w:t>
      </w:r>
      <w:proofErr w:type="gramEnd"/>
      <w:r>
        <w:t xml:space="preserve"> substantive plane was a debate for another day.</w:t>
      </w:r>
      <w:r>
        <w:rPr>
          <w:spacing w:val="40"/>
        </w:rPr>
        <w:t xml:space="preserve"> </w:t>
      </w:r>
      <w:r>
        <w:t>Suffice to conclude that the law is cl</w:t>
      </w:r>
      <w:r>
        <w:t>ear that</w:t>
      </w:r>
      <w:r>
        <w:rPr>
          <w:spacing w:val="-7"/>
        </w:rPr>
        <w:t xml:space="preserve"> </w:t>
      </w:r>
      <w:r>
        <w:t>where</w:t>
      </w:r>
      <w:r>
        <w:rPr>
          <w:spacing w:val="-7"/>
        </w:rPr>
        <w:t xml:space="preserve"> </w:t>
      </w:r>
      <w:r>
        <w:t>it</w:t>
      </w:r>
      <w:r>
        <w:rPr>
          <w:spacing w:val="-6"/>
        </w:rPr>
        <w:t xml:space="preserve"> </w:t>
      </w:r>
      <w:r>
        <w:t>is</w:t>
      </w:r>
      <w:r>
        <w:rPr>
          <w:spacing w:val="-7"/>
        </w:rPr>
        <w:t xml:space="preserve"> </w:t>
      </w:r>
      <w:r>
        <w:t>apparent</w:t>
      </w:r>
      <w:r>
        <w:rPr>
          <w:spacing w:val="-7"/>
        </w:rPr>
        <w:t xml:space="preserve"> </w:t>
      </w:r>
      <w:r>
        <w:t>that</w:t>
      </w:r>
      <w:r>
        <w:rPr>
          <w:spacing w:val="-6"/>
        </w:rPr>
        <w:t xml:space="preserve"> </w:t>
      </w:r>
      <w:r>
        <w:t>procedure</w:t>
      </w:r>
      <w:r>
        <w:rPr>
          <w:spacing w:val="-7"/>
        </w:rPr>
        <w:t xml:space="preserve"> </w:t>
      </w:r>
      <w:r>
        <w:t>has</w:t>
      </w:r>
      <w:r>
        <w:rPr>
          <w:spacing w:val="-7"/>
        </w:rPr>
        <w:t xml:space="preserve"> </w:t>
      </w:r>
      <w:r>
        <w:t>been</w:t>
      </w:r>
      <w:r>
        <w:rPr>
          <w:spacing w:val="-6"/>
        </w:rPr>
        <w:t xml:space="preserve"> </w:t>
      </w:r>
      <w:r>
        <w:t>flouted</w:t>
      </w:r>
      <w:r>
        <w:rPr>
          <w:spacing w:val="-6"/>
        </w:rPr>
        <w:t xml:space="preserve"> </w:t>
      </w:r>
      <w:r>
        <w:t>such</w:t>
      </w:r>
      <w:r>
        <w:rPr>
          <w:spacing w:val="-6"/>
        </w:rPr>
        <w:t xml:space="preserve"> </w:t>
      </w:r>
      <w:r>
        <w:t>should</w:t>
      </w:r>
      <w:r>
        <w:rPr>
          <w:spacing w:val="-6"/>
        </w:rPr>
        <w:t xml:space="preserve"> </w:t>
      </w:r>
      <w:r>
        <w:t>be</w:t>
      </w:r>
      <w:r>
        <w:rPr>
          <w:spacing w:val="-7"/>
        </w:rPr>
        <w:t xml:space="preserve"> </w:t>
      </w:r>
      <w:r>
        <w:t>put</w:t>
      </w:r>
      <w:r>
        <w:rPr>
          <w:spacing w:val="-6"/>
        </w:rPr>
        <w:t xml:space="preserve"> </w:t>
      </w:r>
      <w:r>
        <w:t>right.</w:t>
      </w:r>
      <w:r>
        <w:rPr>
          <w:spacing w:val="-6"/>
        </w:rPr>
        <w:t xml:space="preserve"> </w:t>
      </w:r>
      <w:r>
        <w:t>See</w:t>
      </w:r>
      <w:r>
        <w:rPr>
          <w:spacing w:val="-6"/>
        </w:rPr>
        <w:t xml:space="preserve"> </w:t>
      </w:r>
      <w:r>
        <w:rPr>
          <w:b/>
        </w:rPr>
        <w:t xml:space="preserve">Proton v </w:t>
      </w:r>
      <w:proofErr w:type="spellStart"/>
      <w:r>
        <w:rPr>
          <w:b/>
        </w:rPr>
        <w:t>Takaendesa</w:t>
      </w:r>
      <w:proofErr w:type="spellEnd"/>
      <w:r>
        <w:rPr>
          <w:b/>
        </w:rPr>
        <w:t xml:space="preserve"> 2005(1) ZLR 60(SC).</w:t>
      </w:r>
    </w:p>
    <w:p w:rsidR="001C361D" w:rsidRDefault="001C361D">
      <w:pPr>
        <w:pStyle w:val="BodyText"/>
        <w:spacing w:line="360" w:lineRule="auto"/>
        <w:rPr>
          <w:b/>
        </w:rPr>
        <w:sectPr w:rsidR="001C361D">
          <w:headerReference w:type="even" r:id="rId9"/>
          <w:headerReference w:type="default" r:id="rId10"/>
          <w:pgSz w:w="11910" w:h="16840"/>
          <w:pgMar w:top="1620" w:right="1417" w:bottom="280" w:left="1417" w:header="764" w:footer="0" w:gutter="0"/>
          <w:pgNumType w:start="5"/>
          <w:cols w:space="720"/>
        </w:sectPr>
      </w:pPr>
    </w:p>
    <w:p w:rsidR="001C361D" w:rsidRDefault="007E55FD">
      <w:pPr>
        <w:spacing w:before="156" w:line="360" w:lineRule="auto"/>
        <w:ind w:left="23" w:right="20"/>
        <w:jc w:val="both"/>
        <w:rPr>
          <w:sz w:val="24"/>
        </w:rPr>
      </w:pPr>
      <w:r>
        <w:rPr>
          <w:sz w:val="24"/>
        </w:rPr>
        <w:t>The court is alive to the fact that technical glitches should not cause an employee to get his job</w:t>
      </w:r>
      <w:r>
        <w:rPr>
          <w:spacing w:val="-11"/>
          <w:sz w:val="24"/>
        </w:rPr>
        <w:t xml:space="preserve"> </w:t>
      </w:r>
      <w:r>
        <w:rPr>
          <w:sz w:val="24"/>
        </w:rPr>
        <w:t>back.</w:t>
      </w:r>
      <w:r>
        <w:rPr>
          <w:spacing w:val="-11"/>
          <w:sz w:val="24"/>
        </w:rPr>
        <w:t xml:space="preserve"> </w:t>
      </w:r>
      <w:r>
        <w:rPr>
          <w:sz w:val="24"/>
        </w:rPr>
        <w:t>See</w:t>
      </w:r>
      <w:r>
        <w:rPr>
          <w:spacing w:val="-10"/>
          <w:sz w:val="24"/>
        </w:rPr>
        <w:t xml:space="preserve"> </w:t>
      </w:r>
      <w:r>
        <w:rPr>
          <w:b/>
          <w:sz w:val="24"/>
        </w:rPr>
        <w:t>Air</w:t>
      </w:r>
      <w:r>
        <w:rPr>
          <w:b/>
          <w:spacing w:val="-11"/>
          <w:sz w:val="24"/>
        </w:rPr>
        <w:t xml:space="preserve"> </w:t>
      </w:r>
      <w:r>
        <w:rPr>
          <w:b/>
          <w:sz w:val="24"/>
        </w:rPr>
        <w:t>Zimbabwe</w:t>
      </w:r>
      <w:r>
        <w:rPr>
          <w:b/>
          <w:spacing w:val="-10"/>
          <w:sz w:val="24"/>
        </w:rPr>
        <w:t xml:space="preserve"> </w:t>
      </w:r>
      <w:proofErr w:type="spellStart"/>
      <w:r>
        <w:rPr>
          <w:b/>
          <w:sz w:val="24"/>
        </w:rPr>
        <w:t>Pvt</w:t>
      </w:r>
      <w:proofErr w:type="spellEnd"/>
      <w:r>
        <w:rPr>
          <w:b/>
          <w:spacing w:val="-11"/>
          <w:sz w:val="24"/>
        </w:rPr>
        <w:t xml:space="preserve"> </w:t>
      </w:r>
      <w:r>
        <w:rPr>
          <w:b/>
          <w:sz w:val="24"/>
        </w:rPr>
        <w:t>Ltd</w:t>
      </w:r>
      <w:r>
        <w:rPr>
          <w:b/>
          <w:spacing w:val="-10"/>
          <w:sz w:val="24"/>
        </w:rPr>
        <w:t xml:space="preserve"> </w:t>
      </w:r>
      <w:r>
        <w:rPr>
          <w:b/>
          <w:sz w:val="24"/>
        </w:rPr>
        <w:t>V</w:t>
      </w:r>
      <w:r>
        <w:rPr>
          <w:b/>
          <w:spacing w:val="-11"/>
          <w:sz w:val="24"/>
        </w:rPr>
        <w:t xml:space="preserve"> </w:t>
      </w:r>
      <w:proofErr w:type="spellStart"/>
      <w:r>
        <w:rPr>
          <w:b/>
          <w:sz w:val="24"/>
        </w:rPr>
        <w:t>Mnensa</w:t>
      </w:r>
      <w:proofErr w:type="spellEnd"/>
      <w:r>
        <w:rPr>
          <w:b/>
          <w:spacing w:val="-10"/>
          <w:sz w:val="24"/>
        </w:rPr>
        <w:t xml:space="preserve"> </w:t>
      </w:r>
      <w:r>
        <w:rPr>
          <w:b/>
          <w:sz w:val="24"/>
        </w:rPr>
        <w:t>SC89/04</w:t>
      </w:r>
      <w:r>
        <w:rPr>
          <w:b/>
          <w:spacing w:val="-11"/>
          <w:sz w:val="24"/>
        </w:rPr>
        <w:t xml:space="preserve"> </w:t>
      </w:r>
      <w:r>
        <w:rPr>
          <w:sz w:val="24"/>
        </w:rPr>
        <w:t>but</w:t>
      </w:r>
      <w:r>
        <w:rPr>
          <w:spacing w:val="-10"/>
          <w:sz w:val="24"/>
        </w:rPr>
        <w:t xml:space="preserve"> </w:t>
      </w:r>
      <w:r>
        <w:rPr>
          <w:sz w:val="24"/>
        </w:rPr>
        <w:t>it</w:t>
      </w:r>
      <w:r>
        <w:rPr>
          <w:spacing w:val="-11"/>
          <w:sz w:val="24"/>
        </w:rPr>
        <w:t xml:space="preserve"> </w:t>
      </w:r>
      <w:r>
        <w:rPr>
          <w:sz w:val="24"/>
        </w:rPr>
        <w:t>should</w:t>
      </w:r>
      <w:r>
        <w:rPr>
          <w:spacing w:val="-11"/>
          <w:sz w:val="24"/>
        </w:rPr>
        <w:t xml:space="preserve"> </w:t>
      </w:r>
      <w:r>
        <w:rPr>
          <w:sz w:val="24"/>
        </w:rPr>
        <w:t>be</w:t>
      </w:r>
      <w:r>
        <w:rPr>
          <w:spacing w:val="-10"/>
          <w:sz w:val="24"/>
        </w:rPr>
        <w:t xml:space="preserve"> </w:t>
      </w:r>
      <w:r>
        <w:rPr>
          <w:sz w:val="24"/>
        </w:rPr>
        <w:t>clear</w:t>
      </w:r>
      <w:r>
        <w:rPr>
          <w:spacing w:val="-11"/>
          <w:sz w:val="24"/>
        </w:rPr>
        <w:t xml:space="preserve"> </w:t>
      </w:r>
      <w:r>
        <w:rPr>
          <w:sz w:val="24"/>
        </w:rPr>
        <w:t>that</w:t>
      </w:r>
      <w:r>
        <w:rPr>
          <w:spacing w:val="-10"/>
          <w:sz w:val="24"/>
        </w:rPr>
        <w:t xml:space="preserve"> </w:t>
      </w:r>
      <w:r>
        <w:rPr>
          <w:sz w:val="24"/>
        </w:rPr>
        <w:t>the</w:t>
      </w:r>
      <w:r>
        <w:rPr>
          <w:spacing w:val="-11"/>
          <w:sz w:val="24"/>
        </w:rPr>
        <w:t xml:space="preserve"> </w:t>
      </w:r>
      <w:r>
        <w:rPr>
          <w:spacing w:val="-2"/>
          <w:sz w:val="24"/>
        </w:rPr>
        <w:t>guilty</w:t>
      </w:r>
    </w:p>
    <w:p w:rsidR="001C361D" w:rsidRDefault="007E55FD">
      <w:pPr>
        <w:pStyle w:val="BodyText"/>
        <w:spacing w:line="360" w:lineRule="auto"/>
        <w:ind w:left="743" w:right="20"/>
        <w:jc w:val="both"/>
      </w:pPr>
      <w:bookmarkStart w:id="0" w:name="_GoBack"/>
      <w:bookmarkEnd w:id="0"/>
      <w:proofErr w:type="gramStart"/>
      <w:r>
        <w:t>verdict</w:t>
      </w:r>
      <w:proofErr w:type="gramEnd"/>
      <w:r>
        <w:t xml:space="preserve"> if it has to stand should have been arrived at in the correct</w:t>
      </w:r>
      <w:r>
        <w:t xml:space="preserve"> procedural context. That did not happen in the case at hand hence the court order that the applicants’ guilt be re-determined by another hearing officer following all due processes of natural.</w:t>
      </w:r>
      <w:r>
        <w:rPr>
          <w:spacing w:val="40"/>
        </w:rPr>
        <w:t xml:space="preserve"> </w:t>
      </w:r>
      <w:r>
        <w:t>It is</w:t>
      </w:r>
      <w:r>
        <w:rPr>
          <w:spacing w:val="-5"/>
        </w:rPr>
        <w:t xml:space="preserve"> </w:t>
      </w:r>
      <w:r>
        <w:t>for</w:t>
      </w:r>
      <w:r>
        <w:rPr>
          <w:spacing w:val="-5"/>
        </w:rPr>
        <w:t xml:space="preserve"> </w:t>
      </w:r>
      <w:r>
        <w:t>the</w:t>
      </w:r>
      <w:r>
        <w:rPr>
          <w:spacing w:val="-5"/>
        </w:rPr>
        <w:t xml:space="preserve"> </w:t>
      </w:r>
      <w:r>
        <w:t>above</w:t>
      </w:r>
      <w:r>
        <w:rPr>
          <w:spacing w:val="-5"/>
        </w:rPr>
        <w:t xml:space="preserve"> </w:t>
      </w:r>
      <w:r>
        <w:t>reasons</w:t>
      </w:r>
      <w:r>
        <w:rPr>
          <w:spacing w:val="-5"/>
        </w:rPr>
        <w:t xml:space="preserve"> </w:t>
      </w:r>
      <w:r>
        <w:t>that</w:t>
      </w:r>
      <w:r>
        <w:rPr>
          <w:spacing w:val="-5"/>
        </w:rPr>
        <w:t xml:space="preserve"> </w:t>
      </w:r>
      <w:r>
        <w:t>Order</w:t>
      </w:r>
      <w:r>
        <w:rPr>
          <w:spacing w:val="-5"/>
        </w:rPr>
        <w:t xml:space="preserve"> </w:t>
      </w:r>
      <w:r>
        <w:t>LCH</w:t>
      </w:r>
      <w:r>
        <w:rPr>
          <w:spacing w:val="-5"/>
        </w:rPr>
        <w:t xml:space="preserve"> </w:t>
      </w:r>
      <w:r>
        <w:t>ORD/44/25</w:t>
      </w:r>
      <w:r>
        <w:rPr>
          <w:spacing w:val="-5"/>
        </w:rPr>
        <w:t xml:space="preserve"> </w:t>
      </w:r>
      <w:r>
        <w:t>was</w:t>
      </w:r>
      <w:r>
        <w:rPr>
          <w:spacing w:val="-5"/>
        </w:rPr>
        <w:t xml:space="preserve"> </w:t>
      </w:r>
      <w:r>
        <w:t>handed</w:t>
      </w:r>
      <w:r>
        <w:rPr>
          <w:spacing w:val="-5"/>
        </w:rPr>
        <w:t xml:space="preserve"> </w:t>
      </w:r>
      <w:r>
        <w:t>down</w:t>
      </w:r>
      <w:r>
        <w:rPr>
          <w:spacing w:val="-5"/>
        </w:rPr>
        <w:t xml:space="preserve"> </w:t>
      </w:r>
      <w:r>
        <w:t>on</w:t>
      </w:r>
      <w:r>
        <w:rPr>
          <w:spacing w:val="-5"/>
        </w:rPr>
        <w:t xml:space="preserve"> </w:t>
      </w:r>
      <w:r>
        <w:t>13</w:t>
      </w:r>
      <w:r>
        <w:rPr>
          <w:spacing w:val="-5"/>
        </w:rPr>
        <w:t xml:space="preserve"> </w:t>
      </w:r>
      <w:r>
        <w:t xml:space="preserve">February </w:t>
      </w:r>
      <w:r>
        <w:rPr>
          <w:spacing w:val="-2"/>
        </w:rPr>
        <w:t>2025.</w:t>
      </w:r>
    </w:p>
    <w:p w:rsidR="001C361D" w:rsidRDefault="001C361D">
      <w:pPr>
        <w:pStyle w:val="BodyText"/>
      </w:pPr>
    </w:p>
    <w:p w:rsidR="001C361D" w:rsidRDefault="001C361D">
      <w:pPr>
        <w:pStyle w:val="BodyText"/>
      </w:pPr>
    </w:p>
    <w:p w:rsidR="001C361D" w:rsidRDefault="001C361D">
      <w:pPr>
        <w:pStyle w:val="BodyText"/>
      </w:pPr>
    </w:p>
    <w:p w:rsidR="001C361D" w:rsidRDefault="001C361D">
      <w:pPr>
        <w:pStyle w:val="BodyText"/>
        <w:spacing w:before="128"/>
      </w:pPr>
    </w:p>
    <w:p w:rsidR="001C361D" w:rsidRDefault="007E55FD">
      <w:pPr>
        <w:tabs>
          <w:tab w:val="left" w:pos="3989"/>
        </w:tabs>
        <w:spacing w:before="1"/>
        <w:ind w:left="23"/>
        <w:jc w:val="both"/>
        <w:rPr>
          <w:sz w:val="24"/>
        </w:rPr>
      </w:pPr>
      <w:r>
        <w:rPr>
          <w:i/>
          <w:spacing w:val="-4"/>
          <w:sz w:val="25"/>
        </w:rPr>
        <w:t>Gill</w:t>
      </w:r>
      <w:r>
        <w:rPr>
          <w:i/>
          <w:spacing w:val="-7"/>
          <w:sz w:val="25"/>
        </w:rPr>
        <w:t xml:space="preserve"> </w:t>
      </w:r>
      <w:proofErr w:type="spellStart"/>
      <w:r>
        <w:rPr>
          <w:i/>
          <w:spacing w:val="-4"/>
          <w:sz w:val="25"/>
        </w:rPr>
        <w:t>Godlonton</w:t>
      </w:r>
      <w:proofErr w:type="spellEnd"/>
      <w:r>
        <w:rPr>
          <w:i/>
          <w:spacing w:val="-7"/>
          <w:sz w:val="25"/>
        </w:rPr>
        <w:t xml:space="preserve"> </w:t>
      </w:r>
      <w:r>
        <w:rPr>
          <w:i/>
          <w:spacing w:val="-4"/>
          <w:sz w:val="25"/>
        </w:rPr>
        <w:t>&amp;</w:t>
      </w:r>
      <w:r>
        <w:rPr>
          <w:i/>
          <w:spacing w:val="-7"/>
          <w:sz w:val="25"/>
        </w:rPr>
        <w:t xml:space="preserve"> </w:t>
      </w:r>
      <w:proofErr w:type="spellStart"/>
      <w:r>
        <w:rPr>
          <w:i/>
          <w:spacing w:val="-4"/>
          <w:sz w:val="25"/>
        </w:rPr>
        <w:t>Gerrans</w:t>
      </w:r>
      <w:proofErr w:type="spellEnd"/>
      <w:r>
        <w:rPr>
          <w:i/>
          <w:sz w:val="25"/>
        </w:rPr>
        <w:tab/>
      </w:r>
      <w:r>
        <w:rPr>
          <w:sz w:val="24"/>
        </w:rPr>
        <w:t>Respondent’s</w:t>
      </w:r>
      <w:r>
        <w:rPr>
          <w:spacing w:val="-9"/>
          <w:sz w:val="24"/>
        </w:rPr>
        <w:t xml:space="preserve"> </w:t>
      </w:r>
      <w:r>
        <w:rPr>
          <w:sz w:val="24"/>
        </w:rPr>
        <w:t>Legal</w:t>
      </w:r>
      <w:r>
        <w:rPr>
          <w:spacing w:val="-6"/>
          <w:sz w:val="24"/>
        </w:rPr>
        <w:t xml:space="preserve"> </w:t>
      </w:r>
      <w:r>
        <w:rPr>
          <w:spacing w:val="-2"/>
          <w:sz w:val="24"/>
        </w:rPr>
        <w:t>Practitioners</w:t>
      </w:r>
    </w:p>
    <w:sectPr w:rsidR="001C361D">
      <w:pgSz w:w="11910" w:h="16840"/>
      <w:pgMar w:top="1620" w:right="1417" w:bottom="280" w:left="1417" w:header="76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E55FD">
      <w:r>
        <w:separator/>
      </w:r>
    </w:p>
  </w:endnote>
  <w:endnote w:type="continuationSeparator" w:id="0">
    <w:p w:rsidR="00000000" w:rsidRDefault="007E5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E55FD">
      <w:r>
        <w:separator/>
      </w:r>
    </w:p>
  </w:footnote>
  <w:footnote w:type="continuationSeparator" w:id="0">
    <w:p w:rsidR="00000000" w:rsidRDefault="007E55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61D" w:rsidRDefault="007E55FD">
    <w:pPr>
      <w:pStyle w:val="BodyText"/>
      <w:spacing w:line="14" w:lineRule="auto"/>
      <w:rPr>
        <w:sz w:val="20"/>
      </w:rPr>
    </w:pPr>
    <w:r>
      <w:rPr>
        <w:noProof/>
        <w:sz w:val="20"/>
        <w:lang w:val="en-ZW" w:eastAsia="en-ZW"/>
      </w:rPr>
      <mc:AlternateContent>
        <mc:Choice Requires="wps">
          <w:drawing>
            <wp:anchor distT="0" distB="0" distL="0" distR="0" simplePos="0" relativeHeight="487504896" behindDoc="1" locked="0" layoutInCell="1" allowOverlap="1">
              <wp:simplePos x="0" y="0"/>
              <wp:positionH relativeFrom="page">
                <wp:posOffset>6021819</wp:posOffset>
              </wp:positionH>
              <wp:positionV relativeFrom="page">
                <wp:posOffset>472745</wp:posOffset>
              </wp:positionV>
              <wp:extent cx="1116330" cy="5067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6330" cy="506730"/>
                      </a:xfrm>
                      <a:prstGeom prst="rect">
                        <a:avLst/>
                      </a:prstGeom>
                    </wps:spPr>
                    <wps:txbx>
                      <w:txbxContent>
                        <w:p w:rsidR="001C361D" w:rsidRDefault="007E55FD">
                          <w:pPr>
                            <w:spacing w:line="244" w:lineRule="exact"/>
                            <w:ind w:right="772"/>
                            <w:jc w:val="righ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noProof/>
                              <w:spacing w:val="-10"/>
                            </w:rPr>
                            <w:t>4</w:t>
                          </w:r>
                          <w:r>
                            <w:rPr>
                              <w:rFonts w:ascii="Calibri"/>
                              <w:spacing w:val="-10"/>
                            </w:rPr>
                            <w:fldChar w:fldCharType="end"/>
                          </w:r>
                        </w:p>
                        <w:p w:rsidR="001C361D" w:rsidRDefault="007E55FD">
                          <w:pPr>
                            <w:ind w:right="687"/>
                            <w:jc w:val="right"/>
                            <w:rPr>
                              <w:rFonts w:ascii="Calibri"/>
                            </w:rPr>
                          </w:pPr>
                          <w:r>
                            <w:rPr>
                              <w:rFonts w:ascii="Calibri"/>
                              <w:spacing w:val="-2"/>
                            </w:rPr>
                            <w:t>LC/H/82/25</w:t>
                          </w:r>
                        </w:p>
                        <w:p w:rsidR="001C361D" w:rsidRDefault="007E55FD">
                          <w:pPr>
                            <w:ind w:left="466"/>
                            <w:rPr>
                              <w:rFonts w:ascii="Calibri"/>
                            </w:rPr>
                          </w:pPr>
                          <w:r>
                            <w:rPr>
                              <w:rFonts w:ascii="Calibri"/>
                              <w:spacing w:val="-2"/>
                            </w:rPr>
                            <w:t>LC/H/1304/24</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74.15pt;margin-top:37.2pt;width:87.9pt;height:39.9pt;z-index:-1581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" filled="f" stroked="f">
              <v:path arrowok="t"/>
              <v:textbox inset="0,0,0,0">
                <w:txbxContent>
                  <w:p w:rsidR="001C361D" w:rsidRDefault="007E55FD">
                    <w:pPr>
                      <w:spacing w:line="244" w:lineRule="exact"/>
                      <w:ind w:right="772"/>
                      <w:jc w:val="righ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noProof/>
                        <w:spacing w:val="-10"/>
                      </w:rPr>
                      <w:t>4</w:t>
                    </w:r>
                    <w:r>
                      <w:rPr>
                        <w:rFonts w:ascii="Calibri"/>
                        <w:spacing w:val="-10"/>
                      </w:rPr>
                      <w:fldChar w:fldCharType="end"/>
                    </w:r>
                  </w:p>
                  <w:p w:rsidR="001C361D" w:rsidRDefault="007E55FD">
                    <w:pPr>
                      <w:ind w:right="687"/>
                      <w:jc w:val="right"/>
                      <w:rPr>
                        <w:rFonts w:ascii="Calibri"/>
                      </w:rPr>
                    </w:pPr>
                    <w:r>
                      <w:rPr>
                        <w:rFonts w:ascii="Calibri"/>
                        <w:spacing w:val="-2"/>
                      </w:rPr>
                      <w:t>LC/H/82/25</w:t>
                    </w:r>
                  </w:p>
                  <w:p w:rsidR="001C361D" w:rsidRDefault="007E55FD">
                    <w:pPr>
                      <w:ind w:left="466"/>
                      <w:rPr>
                        <w:rFonts w:ascii="Calibri"/>
                      </w:rPr>
                    </w:pPr>
                    <w:r>
                      <w:rPr>
                        <w:rFonts w:ascii="Calibri"/>
                        <w:spacing w:val="-2"/>
                      </w:rPr>
                      <w:t>LC/H/1304/24</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61D" w:rsidRDefault="007E55FD">
    <w:pPr>
      <w:pStyle w:val="BodyText"/>
      <w:spacing w:line="14" w:lineRule="auto"/>
      <w:rPr>
        <w:sz w:val="20"/>
      </w:rPr>
    </w:pPr>
    <w:r>
      <w:rPr>
        <w:noProof/>
        <w:sz w:val="20"/>
        <w:lang w:val="en-ZW" w:eastAsia="en-ZW"/>
      </w:rPr>
      <mc:AlternateContent>
        <mc:Choice Requires="wps">
          <w:drawing>
            <wp:anchor distT="0" distB="0" distL="0" distR="0" simplePos="0" relativeHeight="487505408" behindDoc="1" locked="0" layoutInCell="1" allowOverlap="1">
              <wp:simplePos x="0" y="0"/>
              <wp:positionH relativeFrom="page">
                <wp:posOffset>6021819</wp:posOffset>
              </wp:positionH>
              <wp:positionV relativeFrom="page">
                <wp:posOffset>472745</wp:posOffset>
              </wp:positionV>
              <wp:extent cx="1115695" cy="5067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5695" cy="506730"/>
                      </a:xfrm>
                      <a:prstGeom prst="rect">
                        <a:avLst/>
                      </a:prstGeom>
                    </wps:spPr>
                    <wps:txbx>
                      <w:txbxContent>
                        <w:p w:rsidR="001C361D" w:rsidRDefault="007E55FD">
                          <w:pPr>
                            <w:spacing w:line="244" w:lineRule="exact"/>
                            <w:ind w:right="772"/>
                            <w:jc w:val="right"/>
                            <w:rPr>
                              <w:rFonts w:ascii="Calibri"/>
                            </w:rPr>
                          </w:pPr>
                          <w:r>
                            <w:rPr>
                              <w:rFonts w:ascii="Calibri"/>
                              <w:spacing w:val="-10"/>
                            </w:rPr>
                            <w:t>3</w:t>
                          </w:r>
                        </w:p>
                        <w:p w:rsidR="001C361D" w:rsidRDefault="007E55FD">
                          <w:pPr>
                            <w:ind w:right="686"/>
                            <w:jc w:val="right"/>
                            <w:rPr>
                              <w:rFonts w:ascii="Calibri"/>
                            </w:rPr>
                          </w:pPr>
                          <w:r>
                            <w:rPr>
                              <w:rFonts w:ascii="Calibri"/>
                              <w:spacing w:val="-2"/>
                            </w:rPr>
                            <w:t>LC/H/82/25</w:t>
                          </w:r>
                        </w:p>
                        <w:p w:rsidR="001C361D" w:rsidRDefault="007E55FD">
                          <w:pPr>
                            <w:ind w:left="466"/>
                            <w:rPr>
                              <w:rFonts w:ascii="Calibri"/>
                            </w:rPr>
                          </w:pPr>
                          <w:r>
                            <w:rPr>
                              <w:rFonts w:ascii="Calibri"/>
                              <w:spacing w:val="-2"/>
                            </w:rPr>
                            <w:t>LC/H1304/24/</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474.15pt;margin-top:37.2pt;width:87.85pt;height:39.9pt;z-index:-1581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" filled="f" stroked="f">
              <v:path arrowok="t"/>
              <v:textbox inset="0,0,0,0">
                <w:txbxContent>
                  <w:p w:rsidR="001C361D" w:rsidRDefault="007E55FD">
                    <w:pPr>
                      <w:spacing w:line="244" w:lineRule="exact"/>
                      <w:ind w:right="772"/>
                      <w:jc w:val="right"/>
                      <w:rPr>
                        <w:rFonts w:ascii="Calibri"/>
                      </w:rPr>
                    </w:pPr>
                    <w:r>
                      <w:rPr>
                        <w:rFonts w:ascii="Calibri"/>
                        <w:spacing w:val="-10"/>
                      </w:rPr>
                      <w:t>3</w:t>
                    </w:r>
                  </w:p>
                  <w:p w:rsidR="001C361D" w:rsidRDefault="007E55FD">
                    <w:pPr>
                      <w:ind w:right="686"/>
                      <w:jc w:val="right"/>
                      <w:rPr>
                        <w:rFonts w:ascii="Calibri"/>
                      </w:rPr>
                    </w:pPr>
                    <w:r>
                      <w:rPr>
                        <w:rFonts w:ascii="Calibri"/>
                        <w:spacing w:val="-2"/>
                      </w:rPr>
                      <w:t>LC/H/82/25</w:t>
                    </w:r>
                  </w:p>
                  <w:p w:rsidR="001C361D" w:rsidRDefault="007E55FD">
                    <w:pPr>
                      <w:ind w:left="466"/>
                      <w:rPr>
                        <w:rFonts w:ascii="Calibri"/>
                      </w:rPr>
                    </w:pPr>
                    <w:r>
                      <w:rPr>
                        <w:rFonts w:ascii="Calibri"/>
                        <w:spacing w:val="-2"/>
                      </w:rPr>
                      <w:t>LC/H1304/24/</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61D" w:rsidRDefault="007E55FD">
    <w:pPr>
      <w:pStyle w:val="BodyText"/>
      <w:spacing w:line="14" w:lineRule="auto"/>
      <w:rPr>
        <w:sz w:val="20"/>
      </w:rPr>
    </w:pPr>
    <w:r>
      <w:rPr>
        <w:noProof/>
        <w:sz w:val="20"/>
        <w:lang w:val="en-ZW" w:eastAsia="en-ZW"/>
      </w:rPr>
      <mc:AlternateContent>
        <mc:Choice Requires="wps">
          <w:drawing>
            <wp:anchor distT="0" distB="0" distL="0" distR="0" simplePos="0" relativeHeight="487506432" behindDoc="1" locked="0" layoutInCell="1" allowOverlap="1">
              <wp:simplePos x="0" y="0"/>
              <wp:positionH relativeFrom="page">
                <wp:posOffset>6021819</wp:posOffset>
              </wp:positionH>
              <wp:positionV relativeFrom="page">
                <wp:posOffset>472745</wp:posOffset>
              </wp:positionV>
              <wp:extent cx="1116330" cy="5067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6330" cy="506730"/>
                      </a:xfrm>
                      <a:prstGeom prst="rect">
                        <a:avLst/>
                      </a:prstGeom>
                    </wps:spPr>
                    <wps:txbx>
                      <w:txbxContent>
                        <w:p w:rsidR="001C361D" w:rsidRDefault="007E55FD">
                          <w:pPr>
                            <w:spacing w:line="244" w:lineRule="exact"/>
                            <w:ind w:right="772"/>
                            <w:jc w:val="righ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noProof/>
                              <w:spacing w:val="-10"/>
                            </w:rPr>
                            <w:t>6</w:t>
                          </w:r>
                          <w:r>
                            <w:rPr>
                              <w:rFonts w:ascii="Calibri"/>
                              <w:spacing w:val="-10"/>
                            </w:rPr>
                            <w:fldChar w:fldCharType="end"/>
                          </w:r>
                        </w:p>
                        <w:p w:rsidR="001C361D" w:rsidRDefault="007E55FD">
                          <w:pPr>
                            <w:ind w:right="687"/>
                            <w:jc w:val="right"/>
                            <w:rPr>
                              <w:rFonts w:ascii="Calibri"/>
                            </w:rPr>
                          </w:pPr>
                          <w:r>
                            <w:rPr>
                              <w:rFonts w:ascii="Calibri"/>
                              <w:spacing w:val="-2"/>
                            </w:rPr>
                            <w:t>LC/H/82/25</w:t>
                          </w:r>
                        </w:p>
                        <w:p w:rsidR="001C361D" w:rsidRDefault="007E55FD">
                          <w:pPr>
                            <w:ind w:left="466"/>
                            <w:rPr>
                              <w:rFonts w:ascii="Calibri"/>
                            </w:rPr>
                          </w:pPr>
                          <w:r>
                            <w:rPr>
                              <w:rFonts w:ascii="Calibri"/>
                              <w:spacing w:val="-2"/>
                            </w:rPr>
                            <w:t>LC/H/1304/24</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8" type="#_x0000_t202" style="position:absolute;margin-left:474.15pt;margin-top:37.2pt;width:87.9pt;height:39.9pt;z-index:-1581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" filled="f" stroked="f">
              <v:path arrowok="t"/>
              <v:textbox inset="0,0,0,0">
                <w:txbxContent>
                  <w:p w:rsidR="001C361D" w:rsidRDefault="007E55FD">
                    <w:pPr>
                      <w:spacing w:line="244" w:lineRule="exact"/>
                      <w:ind w:right="772"/>
                      <w:jc w:val="righ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noProof/>
                        <w:spacing w:val="-10"/>
                      </w:rPr>
                      <w:t>6</w:t>
                    </w:r>
                    <w:r>
                      <w:rPr>
                        <w:rFonts w:ascii="Calibri"/>
                        <w:spacing w:val="-10"/>
                      </w:rPr>
                      <w:fldChar w:fldCharType="end"/>
                    </w:r>
                  </w:p>
                  <w:p w:rsidR="001C361D" w:rsidRDefault="007E55FD">
                    <w:pPr>
                      <w:ind w:right="687"/>
                      <w:jc w:val="right"/>
                      <w:rPr>
                        <w:rFonts w:ascii="Calibri"/>
                      </w:rPr>
                    </w:pPr>
                    <w:r>
                      <w:rPr>
                        <w:rFonts w:ascii="Calibri"/>
                        <w:spacing w:val="-2"/>
                      </w:rPr>
                      <w:t>LC/H/82/25</w:t>
                    </w:r>
                  </w:p>
                  <w:p w:rsidR="001C361D" w:rsidRDefault="007E55FD">
                    <w:pPr>
                      <w:ind w:left="466"/>
                      <w:rPr>
                        <w:rFonts w:ascii="Calibri"/>
                      </w:rPr>
                    </w:pPr>
                    <w:r>
                      <w:rPr>
                        <w:rFonts w:ascii="Calibri"/>
                        <w:spacing w:val="-2"/>
                      </w:rPr>
                      <w:t>LC/H/1304/24</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61D" w:rsidRDefault="007E55FD">
    <w:pPr>
      <w:pStyle w:val="BodyText"/>
      <w:spacing w:line="14" w:lineRule="auto"/>
      <w:rPr>
        <w:sz w:val="20"/>
      </w:rPr>
    </w:pPr>
    <w:r>
      <w:rPr>
        <w:noProof/>
        <w:sz w:val="20"/>
        <w:lang w:val="en-ZW" w:eastAsia="en-ZW"/>
      </w:rPr>
      <mc:AlternateContent>
        <mc:Choice Requires="wps">
          <w:drawing>
            <wp:anchor distT="0" distB="0" distL="0" distR="0" simplePos="0" relativeHeight="487505920" behindDoc="1" locked="0" layoutInCell="1" allowOverlap="1">
              <wp:simplePos x="0" y="0"/>
              <wp:positionH relativeFrom="page">
                <wp:posOffset>6021819</wp:posOffset>
              </wp:positionH>
              <wp:positionV relativeFrom="page">
                <wp:posOffset>472745</wp:posOffset>
              </wp:positionV>
              <wp:extent cx="1116330" cy="5067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6330" cy="506730"/>
                      </a:xfrm>
                      <a:prstGeom prst="rect">
                        <a:avLst/>
                      </a:prstGeom>
                    </wps:spPr>
                    <wps:txbx>
                      <w:txbxContent>
                        <w:p w:rsidR="001C361D" w:rsidRDefault="007E55FD">
                          <w:pPr>
                            <w:spacing w:line="244" w:lineRule="exact"/>
                            <w:ind w:right="772"/>
                            <w:jc w:val="right"/>
                            <w:rPr>
                              <w:rFonts w:ascii="Calibri"/>
                            </w:rPr>
                          </w:pPr>
                          <w:r>
                            <w:rPr>
                              <w:rFonts w:ascii="Calibri"/>
                              <w:spacing w:val="-10"/>
                            </w:rPr>
                            <w:t>5</w:t>
                          </w:r>
                        </w:p>
                        <w:p w:rsidR="001C361D" w:rsidRDefault="007E55FD">
                          <w:pPr>
                            <w:ind w:right="687"/>
                            <w:jc w:val="right"/>
                            <w:rPr>
                              <w:rFonts w:ascii="Calibri"/>
                            </w:rPr>
                          </w:pPr>
                          <w:r>
                            <w:rPr>
                              <w:rFonts w:ascii="Calibri"/>
                              <w:spacing w:val="-2"/>
                            </w:rPr>
                            <w:t>LC/H/82/25</w:t>
                          </w:r>
                        </w:p>
                        <w:p w:rsidR="001C361D" w:rsidRDefault="007E55FD">
                          <w:pPr>
                            <w:ind w:left="466"/>
                            <w:rPr>
                              <w:rFonts w:ascii="Calibri"/>
                            </w:rPr>
                          </w:pPr>
                          <w:r>
                            <w:rPr>
                              <w:rFonts w:ascii="Calibri"/>
                              <w:spacing w:val="-2"/>
                            </w:rPr>
                            <w:t>LC/H/1304/24</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9" type="#_x0000_t202" style="position:absolute;margin-left:474.15pt;margin-top:37.2pt;width:87.9pt;height:39.9pt;z-index:-1581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" filled="f" stroked="f">
              <v:path arrowok="t"/>
              <v:textbox inset="0,0,0,0">
                <w:txbxContent>
                  <w:p w:rsidR="001C361D" w:rsidRDefault="007E55FD">
                    <w:pPr>
                      <w:spacing w:line="244" w:lineRule="exact"/>
                      <w:ind w:right="772"/>
                      <w:jc w:val="right"/>
                      <w:rPr>
                        <w:rFonts w:ascii="Calibri"/>
                      </w:rPr>
                    </w:pPr>
                    <w:r>
                      <w:rPr>
                        <w:rFonts w:ascii="Calibri"/>
                        <w:spacing w:val="-10"/>
                      </w:rPr>
                      <w:t>5</w:t>
                    </w:r>
                  </w:p>
                  <w:p w:rsidR="001C361D" w:rsidRDefault="007E55FD">
                    <w:pPr>
                      <w:ind w:right="687"/>
                      <w:jc w:val="right"/>
                      <w:rPr>
                        <w:rFonts w:ascii="Calibri"/>
                      </w:rPr>
                    </w:pPr>
                    <w:r>
                      <w:rPr>
                        <w:rFonts w:ascii="Calibri"/>
                        <w:spacing w:val="-2"/>
                      </w:rPr>
                      <w:t>LC/H/82/25</w:t>
                    </w:r>
                  </w:p>
                  <w:p w:rsidR="001C361D" w:rsidRDefault="007E55FD">
                    <w:pPr>
                      <w:ind w:left="466"/>
                      <w:rPr>
                        <w:rFonts w:ascii="Calibri"/>
                      </w:rPr>
                    </w:pPr>
                    <w:r>
                      <w:rPr>
                        <w:rFonts w:ascii="Calibri"/>
                        <w:spacing w:val="-2"/>
                      </w:rPr>
                      <w:t>LC/H/1304/24</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56157F"/>
    <w:multiLevelType w:val="hybridMultilevel"/>
    <w:tmpl w:val="C3901BCA"/>
    <w:lvl w:ilvl="0" w:tplc="64E88A0C">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A72D854">
      <w:numFmt w:val="bullet"/>
      <w:lvlText w:val="•"/>
      <w:lvlJc w:val="left"/>
      <w:pPr>
        <w:ind w:left="1573" w:hanging="360"/>
      </w:pPr>
      <w:rPr>
        <w:rFonts w:hint="default"/>
        <w:lang w:val="en-US" w:eastAsia="en-US" w:bidi="ar-SA"/>
      </w:rPr>
    </w:lvl>
    <w:lvl w:ilvl="2" w:tplc="A012552A">
      <w:numFmt w:val="bullet"/>
      <w:lvlText w:val="•"/>
      <w:lvlJc w:val="left"/>
      <w:pPr>
        <w:ind w:left="2406" w:hanging="360"/>
      </w:pPr>
      <w:rPr>
        <w:rFonts w:hint="default"/>
        <w:lang w:val="en-US" w:eastAsia="en-US" w:bidi="ar-SA"/>
      </w:rPr>
    </w:lvl>
    <w:lvl w:ilvl="3" w:tplc="C36A53C0">
      <w:numFmt w:val="bullet"/>
      <w:lvlText w:val="•"/>
      <w:lvlJc w:val="left"/>
      <w:pPr>
        <w:ind w:left="3239" w:hanging="360"/>
      </w:pPr>
      <w:rPr>
        <w:rFonts w:hint="default"/>
        <w:lang w:val="en-US" w:eastAsia="en-US" w:bidi="ar-SA"/>
      </w:rPr>
    </w:lvl>
    <w:lvl w:ilvl="4" w:tplc="6B5E721A">
      <w:numFmt w:val="bullet"/>
      <w:lvlText w:val="•"/>
      <w:lvlJc w:val="left"/>
      <w:pPr>
        <w:ind w:left="4072" w:hanging="360"/>
      </w:pPr>
      <w:rPr>
        <w:rFonts w:hint="default"/>
        <w:lang w:val="en-US" w:eastAsia="en-US" w:bidi="ar-SA"/>
      </w:rPr>
    </w:lvl>
    <w:lvl w:ilvl="5" w:tplc="BBAADF98">
      <w:numFmt w:val="bullet"/>
      <w:lvlText w:val="•"/>
      <w:lvlJc w:val="left"/>
      <w:pPr>
        <w:ind w:left="4906" w:hanging="360"/>
      </w:pPr>
      <w:rPr>
        <w:rFonts w:hint="default"/>
        <w:lang w:val="en-US" w:eastAsia="en-US" w:bidi="ar-SA"/>
      </w:rPr>
    </w:lvl>
    <w:lvl w:ilvl="6" w:tplc="64F80106">
      <w:numFmt w:val="bullet"/>
      <w:lvlText w:val="•"/>
      <w:lvlJc w:val="left"/>
      <w:pPr>
        <w:ind w:left="5739" w:hanging="360"/>
      </w:pPr>
      <w:rPr>
        <w:rFonts w:hint="default"/>
        <w:lang w:val="en-US" w:eastAsia="en-US" w:bidi="ar-SA"/>
      </w:rPr>
    </w:lvl>
    <w:lvl w:ilvl="7" w:tplc="B3BA5EA8">
      <w:numFmt w:val="bullet"/>
      <w:lvlText w:val="•"/>
      <w:lvlJc w:val="left"/>
      <w:pPr>
        <w:ind w:left="6572" w:hanging="360"/>
      </w:pPr>
      <w:rPr>
        <w:rFonts w:hint="default"/>
        <w:lang w:val="en-US" w:eastAsia="en-US" w:bidi="ar-SA"/>
      </w:rPr>
    </w:lvl>
    <w:lvl w:ilvl="8" w:tplc="B5D0A0F0">
      <w:numFmt w:val="bullet"/>
      <w:lvlText w:val="•"/>
      <w:lvlJc w:val="left"/>
      <w:pPr>
        <w:ind w:left="7405" w:hanging="360"/>
      </w:pPr>
      <w:rPr>
        <w:rFonts w:hint="default"/>
        <w:lang w:val="en-US" w:eastAsia="en-US" w:bidi="ar-SA"/>
      </w:rPr>
    </w:lvl>
  </w:abstractNum>
  <w:abstractNum w:abstractNumId="1" w15:restartNumberingAfterBreak="0">
    <w:nsid w:val="7855378F"/>
    <w:multiLevelType w:val="hybridMultilevel"/>
    <w:tmpl w:val="3362AAEC"/>
    <w:lvl w:ilvl="0" w:tplc="A368492A">
      <w:start w:val="1"/>
      <w:numFmt w:val="decimal"/>
      <w:lvlText w:val="%1)"/>
      <w:lvlJc w:val="left"/>
      <w:pPr>
        <w:ind w:left="743"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3640C03E">
      <w:numFmt w:val="bullet"/>
      <w:lvlText w:val="•"/>
      <w:lvlJc w:val="left"/>
      <w:pPr>
        <w:ind w:left="1573" w:hanging="360"/>
      </w:pPr>
      <w:rPr>
        <w:rFonts w:hint="default"/>
        <w:lang w:val="en-US" w:eastAsia="en-US" w:bidi="ar-SA"/>
      </w:rPr>
    </w:lvl>
    <w:lvl w:ilvl="2" w:tplc="952675F0">
      <w:numFmt w:val="bullet"/>
      <w:lvlText w:val="•"/>
      <w:lvlJc w:val="left"/>
      <w:pPr>
        <w:ind w:left="2406" w:hanging="360"/>
      </w:pPr>
      <w:rPr>
        <w:rFonts w:hint="default"/>
        <w:lang w:val="en-US" w:eastAsia="en-US" w:bidi="ar-SA"/>
      </w:rPr>
    </w:lvl>
    <w:lvl w:ilvl="3" w:tplc="03F6695E">
      <w:numFmt w:val="bullet"/>
      <w:lvlText w:val="•"/>
      <w:lvlJc w:val="left"/>
      <w:pPr>
        <w:ind w:left="3239" w:hanging="360"/>
      </w:pPr>
      <w:rPr>
        <w:rFonts w:hint="default"/>
        <w:lang w:val="en-US" w:eastAsia="en-US" w:bidi="ar-SA"/>
      </w:rPr>
    </w:lvl>
    <w:lvl w:ilvl="4" w:tplc="CC045B62">
      <w:numFmt w:val="bullet"/>
      <w:lvlText w:val="•"/>
      <w:lvlJc w:val="left"/>
      <w:pPr>
        <w:ind w:left="4072" w:hanging="360"/>
      </w:pPr>
      <w:rPr>
        <w:rFonts w:hint="default"/>
        <w:lang w:val="en-US" w:eastAsia="en-US" w:bidi="ar-SA"/>
      </w:rPr>
    </w:lvl>
    <w:lvl w:ilvl="5" w:tplc="20B2CDA6">
      <w:numFmt w:val="bullet"/>
      <w:lvlText w:val="•"/>
      <w:lvlJc w:val="left"/>
      <w:pPr>
        <w:ind w:left="4906" w:hanging="360"/>
      </w:pPr>
      <w:rPr>
        <w:rFonts w:hint="default"/>
        <w:lang w:val="en-US" w:eastAsia="en-US" w:bidi="ar-SA"/>
      </w:rPr>
    </w:lvl>
    <w:lvl w:ilvl="6" w:tplc="13A2AE9C">
      <w:numFmt w:val="bullet"/>
      <w:lvlText w:val="•"/>
      <w:lvlJc w:val="left"/>
      <w:pPr>
        <w:ind w:left="5739" w:hanging="360"/>
      </w:pPr>
      <w:rPr>
        <w:rFonts w:hint="default"/>
        <w:lang w:val="en-US" w:eastAsia="en-US" w:bidi="ar-SA"/>
      </w:rPr>
    </w:lvl>
    <w:lvl w:ilvl="7" w:tplc="203630D0">
      <w:numFmt w:val="bullet"/>
      <w:lvlText w:val="•"/>
      <w:lvlJc w:val="left"/>
      <w:pPr>
        <w:ind w:left="6572" w:hanging="360"/>
      </w:pPr>
      <w:rPr>
        <w:rFonts w:hint="default"/>
        <w:lang w:val="en-US" w:eastAsia="en-US" w:bidi="ar-SA"/>
      </w:rPr>
    </w:lvl>
    <w:lvl w:ilvl="8" w:tplc="12C21002">
      <w:numFmt w:val="bullet"/>
      <w:lvlText w:val="•"/>
      <w:lvlJc w:val="left"/>
      <w:pPr>
        <w:ind w:left="7405"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61D"/>
    <w:rsid w:val="001C361D"/>
    <w:rsid w:val="007E55F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ED231B-0A98-4EB6-B229-8A192AB84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23"/>
      <w:outlineLvl w:val="0"/>
    </w:pPr>
    <w:rPr>
      <w:b/>
      <w:bCs/>
      <w:sz w:val="24"/>
      <w:szCs w:val="24"/>
    </w:rPr>
  </w:style>
  <w:style w:type="paragraph" w:styleId="Heading2">
    <w:name w:val="heading 2"/>
    <w:basedOn w:val="Normal"/>
    <w:uiPriority w:val="1"/>
    <w:qFormat/>
    <w:pPr>
      <w:ind w:left="2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43" w:right="2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1627</Words>
  <Characters>9279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Microsoft account</cp:lastModifiedBy>
  <cp:revision>2</cp:revision>
  <dcterms:created xsi:type="dcterms:W3CDTF">2025-03-10T12:56:00Z</dcterms:created>
  <dcterms:modified xsi:type="dcterms:W3CDTF">2025-03-10T12:56:00Z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2025-03-03T00:00:00Z</vt:filetime>
  </property>
  <property fmtid="{D5CDD505-2E9C-101B-9397-08002B2CF9AE}" pid="3" name="Creator">
    <vt:lpwstr>Microsoft Office Word</vt:lpwstr>
  </property>
  <property fmtid="{D5CDD505-2E9C-101B-9397-08002B2CF9AE}" pid="4" name="LastSaved">
    <vt:filetime>2025-03-10T00:00:00Z</vt:filetime>
  </property>
  <property fmtid="{D5CDD505-2E9C-101B-9397-08002B2CF9AE}" pid="5" name="Producer">
    <vt:lpwstr>䅳灯獥⹗潲摳⁦潲⁊慶愠㈱⸶⸰㬠浯摩晩敤⁵獩湧⁩呥硴′⸱⸷⁢礠ㅔ㍘吀</vt:lpwstr>
  </property>
</Properties>
</file>