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50" w:rsidRPr="00AD0F50" w:rsidRDefault="00AD0F50" w:rsidP="00F55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  <w:r w:rsidRPr="00AD0F50">
        <w:rPr>
          <w:rFonts w:ascii="Times New Roman" w:hAnsi="Times New Roman" w:cs="Times New Roman"/>
          <w:sz w:val="24"/>
          <w:szCs w:val="24"/>
        </w:rPr>
        <w:tab/>
      </w:r>
    </w:p>
    <w:p w:rsidR="00362488" w:rsidRPr="00AD0F50" w:rsidRDefault="00806E2B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 xml:space="preserve">NYASHA TINARWO </w:t>
      </w:r>
    </w:p>
    <w:p w:rsidR="00806E2B" w:rsidRPr="00AD0F50" w:rsidRDefault="00F55C11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and</w:t>
      </w:r>
    </w:p>
    <w:p w:rsidR="00806E2B" w:rsidRPr="00AD0F50" w:rsidRDefault="00806E2B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TALENT TINARWO</w:t>
      </w:r>
    </w:p>
    <w:p w:rsidR="0017151D" w:rsidRPr="00AD0F50" w:rsidRDefault="0017151D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v</w:t>
      </w:r>
      <w:r w:rsidR="00F55C11">
        <w:rPr>
          <w:rFonts w:ascii="Times New Roman" w:hAnsi="Times New Roman" w:cs="Times New Roman"/>
          <w:sz w:val="24"/>
          <w:szCs w:val="24"/>
        </w:rPr>
        <w:t>ersus</w:t>
      </w:r>
    </w:p>
    <w:p w:rsidR="00806E2B" w:rsidRPr="00AD0F50" w:rsidRDefault="0017151D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CLEMENCE NDAMBA</w:t>
      </w:r>
    </w:p>
    <w:p w:rsidR="0017151D" w:rsidRPr="00AD0F50" w:rsidRDefault="00F55C11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and</w:t>
      </w:r>
    </w:p>
    <w:p w:rsidR="004256FA" w:rsidRPr="00AD0F50" w:rsidRDefault="004256FA" w:rsidP="00F55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PASCA CHIPINDA</w:t>
      </w:r>
    </w:p>
    <w:p w:rsidR="00114979" w:rsidRPr="00AD0F50" w:rsidRDefault="00114979" w:rsidP="004D54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079" w:rsidRPr="00AD0F50" w:rsidRDefault="00F55C11" w:rsidP="00EF7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  <w:r>
        <w:rPr>
          <w:rFonts w:ascii="Times New Roman" w:hAnsi="Times New Roman" w:cs="Times New Roman"/>
          <w:sz w:val="24"/>
          <w:szCs w:val="24"/>
        </w:rPr>
        <w:br/>
        <w:t xml:space="preserve">TSANGA </w:t>
      </w:r>
      <w:r w:rsidR="00EF7079" w:rsidRPr="00AD0F50">
        <w:rPr>
          <w:rFonts w:ascii="Times New Roman" w:hAnsi="Times New Roman" w:cs="Times New Roman"/>
          <w:sz w:val="24"/>
          <w:szCs w:val="24"/>
        </w:rPr>
        <w:t>&amp; MAXWELL J</w:t>
      </w:r>
      <w:r>
        <w:rPr>
          <w:rFonts w:ascii="Times New Roman" w:hAnsi="Times New Roman" w:cs="Times New Roman"/>
          <w:sz w:val="24"/>
          <w:szCs w:val="24"/>
        </w:rPr>
        <w:t>J</w:t>
      </w:r>
      <w:r w:rsidR="00EF7079" w:rsidRPr="00AD0F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EF7079" w:rsidRPr="00AD0F50">
        <w:rPr>
          <w:rFonts w:ascii="Times New Roman" w:hAnsi="Times New Roman" w:cs="Times New Roman"/>
          <w:sz w:val="24"/>
          <w:szCs w:val="24"/>
        </w:rPr>
        <w:t xml:space="preserve">26 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May </w:t>
      </w:r>
      <w:r w:rsidR="00EF7079" w:rsidRPr="00AD0F50">
        <w:rPr>
          <w:rFonts w:ascii="Times New Roman" w:hAnsi="Times New Roman" w:cs="Times New Roman"/>
          <w:sz w:val="24"/>
          <w:szCs w:val="24"/>
        </w:rPr>
        <w:t>&amp; 24 A</w:t>
      </w:r>
      <w:r w:rsidRPr="00AD0F50">
        <w:rPr>
          <w:rFonts w:ascii="Times New Roman" w:hAnsi="Times New Roman" w:cs="Times New Roman"/>
          <w:sz w:val="24"/>
          <w:szCs w:val="24"/>
        </w:rPr>
        <w:t>ugust</w:t>
      </w:r>
      <w:r w:rsidR="00EF7079" w:rsidRPr="00AD0F50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EF7079" w:rsidRPr="00AD0F50" w:rsidRDefault="00EF7079" w:rsidP="00EF7079">
      <w:pPr>
        <w:rPr>
          <w:rFonts w:ascii="Times New Roman" w:hAnsi="Times New Roman" w:cs="Times New Roman"/>
          <w:sz w:val="24"/>
          <w:szCs w:val="24"/>
        </w:rPr>
      </w:pPr>
    </w:p>
    <w:p w:rsidR="00EF7079" w:rsidRPr="00F55C11" w:rsidRDefault="00EF7079" w:rsidP="00EF7079">
      <w:pPr>
        <w:rPr>
          <w:rFonts w:ascii="Times New Roman" w:hAnsi="Times New Roman" w:cs="Times New Roman"/>
          <w:b/>
          <w:sz w:val="24"/>
          <w:szCs w:val="24"/>
        </w:rPr>
      </w:pPr>
      <w:r w:rsidRPr="00F55C11">
        <w:rPr>
          <w:rFonts w:ascii="Times New Roman" w:hAnsi="Times New Roman" w:cs="Times New Roman"/>
          <w:b/>
          <w:sz w:val="24"/>
          <w:szCs w:val="24"/>
        </w:rPr>
        <w:t>Civil Appeal</w:t>
      </w:r>
    </w:p>
    <w:p w:rsidR="00EF7079" w:rsidRPr="00AD0F50" w:rsidRDefault="00EF7079" w:rsidP="00EF7079">
      <w:pPr>
        <w:rPr>
          <w:rFonts w:ascii="Times New Roman" w:hAnsi="Times New Roman" w:cs="Times New Roman"/>
          <w:sz w:val="24"/>
          <w:szCs w:val="24"/>
        </w:rPr>
      </w:pPr>
    </w:p>
    <w:p w:rsidR="00EF7079" w:rsidRPr="00AD0F50" w:rsidRDefault="00AD0F50" w:rsidP="00AD0F50">
      <w:pPr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i/>
          <w:sz w:val="24"/>
          <w:szCs w:val="24"/>
        </w:rPr>
        <w:t>D Mukanga</w:t>
      </w:r>
      <w:r w:rsidR="00F55C11">
        <w:rPr>
          <w:rFonts w:ascii="Times New Roman" w:hAnsi="Times New Roman" w:cs="Times New Roman"/>
          <w:i/>
          <w:sz w:val="24"/>
          <w:szCs w:val="24"/>
        </w:rPr>
        <w:t>,</w:t>
      </w:r>
      <w:r w:rsidR="00EF7079" w:rsidRPr="00AD0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5C11">
        <w:rPr>
          <w:rFonts w:ascii="Times New Roman" w:hAnsi="Times New Roman" w:cs="Times New Roman"/>
          <w:sz w:val="24"/>
          <w:szCs w:val="24"/>
        </w:rPr>
        <w:t>for appellant</w:t>
      </w:r>
      <w:r w:rsidRPr="00AD0F50">
        <w:rPr>
          <w:rFonts w:ascii="Times New Roman" w:hAnsi="Times New Roman" w:cs="Times New Roman"/>
          <w:i/>
          <w:sz w:val="24"/>
          <w:szCs w:val="24"/>
        </w:rPr>
        <w:br/>
        <w:t>CT Tinarwo</w:t>
      </w:r>
      <w:r w:rsidR="00F55C11">
        <w:rPr>
          <w:rFonts w:ascii="Times New Roman" w:hAnsi="Times New Roman" w:cs="Times New Roman"/>
          <w:i/>
          <w:sz w:val="24"/>
          <w:szCs w:val="24"/>
        </w:rPr>
        <w:t>,</w:t>
      </w:r>
      <w:r w:rsidR="00EF7079" w:rsidRPr="00AD0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7079" w:rsidRPr="00F55C11">
        <w:rPr>
          <w:rFonts w:ascii="Times New Roman" w:hAnsi="Times New Roman" w:cs="Times New Roman"/>
          <w:sz w:val="24"/>
          <w:szCs w:val="24"/>
        </w:rPr>
        <w:t xml:space="preserve">for </w:t>
      </w:r>
      <w:r w:rsidR="00F55C11">
        <w:rPr>
          <w:rFonts w:ascii="Times New Roman" w:hAnsi="Times New Roman" w:cs="Times New Roman"/>
          <w:sz w:val="24"/>
          <w:szCs w:val="24"/>
        </w:rPr>
        <w:t>R</w:t>
      </w:r>
      <w:r w:rsidR="00EF7079" w:rsidRPr="00F55C11">
        <w:rPr>
          <w:rFonts w:ascii="Times New Roman" w:hAnsi="Times New Roman" w:cs="Times New Roman"/>
          <w:sz w:val="24"/>
          <w:szCs w:val="24"/>
        </w:rPr>
        <w:t>espondent</w:t>
      </w:r>
    </w:p>
    <w:p w:rsidR="00114979" w:rsidRPr="00AD0F50" w:rsidRDefault="003E25F8" w:rsidP="0057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C11">
        <w:rPr>
          <w:rFonts w:ascii="Times New Roman" w:hAnsi="Times New Roman" w:cs="Times New Roman"/>
          <w:b/>
          <w:sz w:val="24"/>
          <w:szCs w:val="24"/>
        </w:rPr>
        <w:t>TSANGA J</w:t>
      </w:r>
      <w:r w:rsidR="00AD0F50">
        <w:rPr>
          <w:rFonts w:ascii="Times New Roman" w:hAnsi="Times New Roman" w:cs="Times New Roman"/>
          <w:sz w:val="24"/>
          <w:szCs w:val="24"/>
        </w:rPr>
        <w:t xml:space="preserve">: </w:t>
      </w:r>
      <w:r w:rsidR="00114979" w:rsidRPr="00AD0F50">
        <w:rPr>
          <w:rFonts w:ascii="Times New Roman" w:hAnsi="Times New Roman" w:cs="Times New Roman"/>
          <w:sz w:val="24"/>
          <w:szCs w:val="24"/>
        </w:rPr>
        <w:t>On 26 June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2022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we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dismissed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the appellants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appeal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against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the refusal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by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lower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court of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rescission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for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default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judgment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on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basis that none of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material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requirements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for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rescission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had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been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met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by the appellants.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delay was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inordinate,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explanation</w:t>
      </w:r>
      <w:r w:rsidR="00114979" w:rsidRPr="00AD0F50">
        <w:rPr>
          <w:rFonts w:ascii="Times New Roman" w:hAnsi="Times New Roman" w:cs="Times New Roman"/>
          <w:sz w:val="24"/>
          <w:szCs w:val="24"/>
        </w:rPr>
        <w:t xml:space="preserve"> for the delay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was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unsatisfactory and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prospects of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>
        <w:rPr>
          <w:rFonts w:ascii="Times New Roman" w:hAnsi="Times New Roman" w:cs="Times New Roman"/>
          <w:sz w:val="24"/>
          <w:szCs w:val="24"/>
        </w:rPr>
        <w:t>succeeds</w:t>
      </w:r>
      <w:r w:rsidR="00114979" w:rsidRPr="00AD0F50">
        <w:rPr>
          <w:rFonts w:ascii="Times New Roman" w:hAnsi="Times New Roman" w:cs="Times New Roman"/>
          <w:sz w:val="24"/>
          <w:szCs w:val="24"/>
        </w:rPr>
        <w:t xml:space="preserve"> on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merits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were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in our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view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nil.</w:t>
      </w:r>
    </w:p>
    <w:p w:rsidR="00114979" w:rsidRPr="00AD0F50" w:rsidRDefault="00114979" w:rsidP="0057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background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facts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against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which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rescission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had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been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refused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by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lower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court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were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these. The appellants and the respondent </w:t>
      </w:r>
      <w:r w:rsidR="00772244" w:rsidRPr="00AD0F50">
        <w:rPr>
          <w:rFonts w:ascii="Times New Roman" w:hAnsi="Times New Roman" w:cs="Times New Roman"/>
          <w:sz w:val="24"/>
          <w:szCs w:val="24"/>
        </w:rPr>
        <w:t xml:space="preserve">went </w:t>
      </w:r>
      <w:r w:rsidR="004D543F" w:rsidRPr="00AD0F50">
        <w:rPr>
          <w:rFonts w:ascii="Times New Roman" w:hAnsi="Times New Roman" w:cs="Times New Roman"/>
          <w:sz w:val="24"/>
          <w:szCs w:val="24"/>
        </w:rPr>
        <w:t>o</w:t>
      </w:r>
      <w:r w:rsidR="00772244" w:rsidRPr="00AD0F50">
        <w:rPr>
          <w:rFonts w:ascii="Times New Roman" w:hAnsi="Times New Roman" w:cs="Times New Roman"/>
          <w:sz w:val="24"/>
          <w:szCs w:val="24"/>
        </w:rPr>
        <w:t>nto a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 xml:space="preserve">joint venture to operate a college. </w:t>
      </w:r>
      <w:r w:rsidR="00224487" w:rsidRPr="00AD0F50">
        <w:rPr>
          <w:rFonts w:ascii="Times New Roman" w:hAnsi="Times New Roman" w:cs="Times New Roman"/>
          <w:sz w:val="24"/>
          <w:szCs w:val="24"/>
        </w:rPr>
        <w:t>Irreconcilable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differences arose rendering it impossible to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continue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 xml:space="preserve">operating </w:t>
      </w:r>
      <w:r w:rsidR="005A1A31">
        <w:rPr>
          <w:rFonts w:ascii="Times New Roman" w:hAnsi="Times New Roman" w:cs="Times New Roman"/>
          <w:sz w:val="24"/>
          <w:szCs w:val="24"/>
        </w:rPr>
        <w:t xml:space="preserve">the </w:t>
      </w:r>
      <w:r w:rsidR="00772244" w:rsidRPr="00AD0F50">
        <w:rPr>
          <w:rFonts w:ascii="Times New Roman" w:hAnsi="Times New Roman" w:cs="Times New Roman"/>
          <w:sz w:val="24"/>
          <w:szCs w:val="24"/>
        </w:rPr>
        <w:t>college together.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respondents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issued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summons</w:t>
      </w:r>
      <w:r w:rsidRPr="00AD0F50">
        <w:rPr>
          <w:rFonts w:ascii="Times New Roman" w:hAnsi="Times New Roman" w:cs="Times New Roman"/>
          <w:sz w:val="24"/>
          <w:szCs w:val="24"/>
        </w:rPr>
        <w:t xml:space="preserve"> for </w:t>
      </w:r>
      <w:r w:rsidR="00772244" w:rsidRPr="00AD0F50">
        <w:rPr>
          <w:rFonts w:ascii="Times New Roman" w:hAnsi="Times New Roman" w:cs="Times New Roman"/>
          <w:sz w:val="24"/>
          <w:szCs w:val="24"/>
        </w:rPr>
        <w:t>their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share of assets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from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partnership, a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contribution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made towards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buying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a stand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and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a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D543F" w:rsidRPr="00AD0F50">
        <w:rPr>
          <w:rFonts w:ascii="Times New Roman" w:hAnsi="Times New Roman" w:cs="Times New Roman"/>
          <w:sz w:val="24"/>
          <w:szCs w:val="24"/>
        </w:rPr>
        <w:t>specifi</w:t>
      </w:r>
      <w:r w:rsidR="00772244" w:rsidRPr="00AD0F50">
        <w:rPr>
          <w:rFonts w:ascii="Times New Roman" w:hAnsi="Times New Roman" w:cs="Times New Roman"/>
          <w:sz w:val="24"/>
          <w:szCs w:val="24"/>
        </w:rPr>
        <w:t>ed amount as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good w</w:t>
      </w:r>
      <w:r w:rsidR="004D543F" w:rsidRPr="00AD0F50">
        <w:rPr>
          <w:rFonts w:ascii="Times New Roman" w:hAnsi="Times New Roman" w:cs="Times New Roman"/>
          <w:sz w:val="24"/>
          <w:szCs w:val="24"/>
        </w:rPr>
        <w:t>i</w:t>
      </w:r>
      <w:r w:rsidR="00772244" w:rsidRPr="00AD0F50">
        <w:rPr>
          <w:rFonts w:ascii="Times New Roman" w:hAnsi="Times New Roman" w:cs="Times New Roman"/>
          <w:sz w:val="24"/>
          <w:szCs w:val="24"/>
        </w:rPr>
        <w:t>ll. The appellants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failed to attend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519E4">
        <w:rPr>
          <w:rFonts w:ascii="Times New Roman" w:hAnsi="Times New Roman" w:cs="Times New Roman"/>
          <w:sz w:val="24"/>
          <w:szCs w:val="24"/>
        </w:rPr>
        <w:t>trial on 15 October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2519E4">
        <w:rPr>
          <w:rFonts w:ascii="Times New Roman" w:hAnsi="Times New Roman" w:cs="Times New Roman"/>
          <w:sz w:val="24"/>
          <w:szCs w:val="24"/>
        </w:rPr>
        <w:t>2018</w:t>
      </w:r>
      <w:r w:rsidR="00772244" w:rsidRPr="00AD0F50">
        <w:rPr>
          <w:rFonts w:ascii="Times New Roman" w:hAnsi="Times New Roman" w:cs="Times New Roman"/>
          <w:sz w:val="24"/>
          <w:szCs w:val="24"/>
        </w:rPr>
        <w:t xml:space="preserve"> and a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defa</w:t>
      </w:r>
      <w:r w:rsidR="004D543F" w:rsidRPr="00AD0F50">
        <w:rPr>
          <w:rFonts w:ascii="Times New Roman" w:hAnsi="Times New Roman" w:cs="Times New Roman"/>
          <w:sz w:val="24"/>
          <w:szCs w:val="24"/>
        </w:rPr>
        <w:t>u</w:t>
      </w:r>
      <w:r w:rsidR="00772244" w:rsidRPr="00AD0F50">
        <w:rPr>
          <w:rFonts w:ascii="Times New Roman" w:hAnsi="Times New Roman" w:cs="Times New Roman"/>
          <w:sz w:val="24"/>
          <w:szCs w:val="24"/>
        </w:rPr>
        <w:t>lt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judgment was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granted</w:t>
      </w:r>
      <w:r w:rsidR="00405AA5" w:rsidRPr="00AD0F50">
        <w:rPr>
          <w:rFonts w:ascii="Times New Roman" w:hAnsi="Times New Roman" w:cs="Times New Roman"/>
          <w:sz w:val="24"/>
          <w:szCs w:val="24"/>
        </w:rPr>
        <w:t xml:space="preserve"> to the effect that</w:t>
      </w:r>
      <w:r w:rsidR="00E67D60">
        <w:rPr>
          <w:rFonts w:ascii="Times New Roman" w:hAnsi="Times New Roman" w:cs="Times New Roman"/>
          <w:sz w:val="24"/>
          <w:szCs w:val="24"/>
        </w:rPr>
        <w:t xml:space="preserve"> the partnership between the parties was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dissolved. The</w:t>
      </w:r>
      <w:r w:rsidR="008B12F9">
        <w:rPr>
          <w:rFonts w:ascii="Times New Roman" w:hAnsi="Times New Roman" w:cs="Times New Roman"/>
          <w:sz w:val="24"/>
          <w:szCs w:val="24"/>
        </w:rPr>
        <w:t xml:space="preserve"> appellant,</w:t>
      </w:r>
      <w:r w:rsidR="00E67D60">
        <w:rPr>
          <w:rFonts w:ascii="Times New Roman" w:hAnsi="Times New Roman" w:cs="Times New Roman"/>
          <w:sz w:val="24"/>
          <w:szCs w:val="24"/>
        </w:rPr>
        <w:t xml:space="preserve"> as defendants</w:t>
      </w:r>
      <w:r w:rsidR="008B12F9">
        <w:rPr>
          <w:rFonts w:ascii="Times New Roman" w:hAnsi="Times New Roman" w:cs="Times New Roman"/>
          <w:sz w:val="24"/>
          <w:szCs w:val="24"/>
        </w:rPr>
        <w:t>,</w:t>
      </w:r>
      <w:r w:rsidR="00E67D60">
        <w:rPr>
          <w:rFonts w:ascii="Times New Roman" w:hAnsi="Times New Roman" w:cs="Times New Roman"/>
          <w:sz w:val="24"/>
          <w:szCs w:val="24"/>
        </w:rPr>
        <w:t xml:space="preserve"> were also ordered to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hand over the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registration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certificate</w:t>
      </w:r>
      <w:r w:rsidR="008B12F9">
        <w:rPr>
          <w:rFonts w:ascii="Times New Roman" w:hAnsi="Times New Roman" w:cs="Times New Roman"/>
          <w:sz w:val="24"/>
          <w:szCs w:val="24"/>
        </w:rPr>
        <w:t xml:space="preserve"> for</w:t>
      </w:r>
      <w:r w:rsidR="00E67D60">
        <w:rPr>
          <w:rFonts w:ascii="Times New Roman" w:hAnsi="Times New Roman" w:cs="Times New Roman"/>
          <w:sz w:val="24"/>
          <w:szCs w:val="24"/>
        </w:rPr>
        <w:t xml:space="preserve"> the </w:t>
      </w:r>
      <w:r w:rsidR="008B12F9">
        <w:rPr>
          <w:rFonts w:ascii="Times New Roman" w:hAnsi="Times New Roman" w:cs="Times New Roman"/>
          <w:sz w:val="24"/>
          <w:szCs w:val="24"/>
        </w:rPr>
        <w:t xml:space="preserve">college. </w:t>
      </w:r>
      <w:r w:rsidR="00E67D60">
        <w:rPr>
          <w:rFonts w:ascii="Times New Roman" w:hAnsi="Times New Roman" w:cs="Times New Roman"/>
          <w:sz w:val="24"/>
          <w:szCs w:val="24"/>
        </w:rPr>
        <w:t>They were also awarded $700</w:t>
      </w:r>
      <w:r w:rsidR="00772244" w:rsidRPr="00AD0F50">
        <w:rPr>
          <w:rFonts w:ascii="Times New Roman" w:hAnsi="Times New Roman" w:cs="Times New Roman"/>
          <w:sz w:val="24"/>
          <w:szCs w:val="24"/>
        </w:rPr>
        <w:t>.</w:t>
      </w:r>
      <w:r w:rsidR="00E67D60">
        <w:rPr>
          <w:rFonts w:ascii="Times New Roman" w:hAnsi="Times New Roman" w:cs="Times New Roman"/>
          <w:sz w:val="24"/>
          <w:szCs w:val="24"/>
        </w:rPr>
        <w:t xml:space="preserve">00 </w:t>
      </w:r>
      <w:r w:rsidR="008B12F9">
        <w:rPr>
          <w:rFonts w:ascii="Times New Roman" w:hAnsi="Times New Roman" w:cs="Times New Roman"/>
          <w:sz w:val="24"/>
          <w:szCs w:val="24"/>
        </w:rPr>
        <w:t>being</w:t>
      </w:r>
      <w:r w:rsidR="00E67D60">
        <w:rPr>
          <w:rFonts w:ascii="Times New Roman" w:hAnsi="Times New Roman" w:cs="Times New Roman"/>
          <w:sz w:val="24"/>
          <w:szCs w:val="24"/>
        </w:rPr>
        <w:t xml:space="preserve"> </w:t>
      </w:r>
      <w:r w:rsidR="008B12F9">
        <w:rPr>
          <w:rFonts w:ascii="Times New Roman" w:hAnsi="Times New Roman" w:cs="Times New Roman"/>
          <w:sz w:val="24"/>
          <w:szCs w:val="24"/>
        </w:rPr>
        <w:t>their</w:t>
      </w:r>
      <w:r w:rsidR="00E67D60">
        <w:rPr>
          <w:rFonts w:ascii="Times New Roman" w:hAnsi="Times New Roman" w:cs="Times New Roman"/>
          <w:sz w:val="24"/>
          <w:szCs w:val="24"/>
        </w:rPr>
        <w:t xml:space="preserve"> joint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contribution towards the purchase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of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stand 184</w:t>
      </w:r>
      <w:r w:rsidR="008B12F9">
        <w:rPr>
          <w:rFonts w:ascii="Times New Roman" w:hAnsi="Times New Roman" w:cs="Times New Roman"/>
          <w:sz w:val="24"/>
          <w:szCs w:val="24"/>
        </w:rPr>
        <w:t xml:space="preserve"> Stoneridge,</w:t>
      </w:r>
      <w:r w:rsidR="00E67D60">
        <w:rPr>
          <w:rFonts w:ascii="Times New Roman" w:hAnsi="Times New Roman" w:cs="Times New Roman"/>
          <w:sz w:val="24"/>
          <w:szCs w:val="24"/>
        </w:rPr>
        <w:t xml:space="preserve"> </w:t>
      </w:r>
      <w:r w:rsidR="008B12F9">
        <w:rPr>
          <w:rFonts w:ascii="Times New Roman" w:hAnsi="Times New Roman" w:cs="Times New Roman"/>
          <w:sz w:val="24"/>
          <w:szCs w:val="24"/>
        </w:rPr>
        <w:t>Waterfalls</w:t>
      </w:r>
      <w:r w:rsidR="00E67D60">
        <w:rPr>
          <w:rFonts w:ascii="Times New Roman" w:hAnsi="Times New Roman" w:cs="Times New Roman"/>
          <w:sz w:val="24"/>
          <w:szCs w:val="24"/>
        </w:rPr>
        <w:t xml:space="preserve"> Harare.</w:t>
      </w:r>
      <w:r w:rsidR="008B12F9">
        <w:rPr>
          <w:rFonts w:ascii="Times New Roman" w:hAnsi="Times New Roman" w:cs="Times New Roman"/>
          <w:sz w:val="24"/>
          <w:szCs w:val="24"/>
        </w:rPr>
        <w:t xml:space="preserve"> Further, they were </w:t>
      </w:r>
      <w:r w:rsidR="008B12F9">
        <w:rPr>
          <w:rFonts w:ascii="Times New Roman" w:hAnsi="Times New Roman" w:cs="Times New Roman"/>
          <w:sz w:val="24"/>
          <w:szCs w:val="24"/>
        </w:rPr>
        <w:lastRenderedPageBreak/>
        <w:t xml:space="preserve">to be paid $1 300.00 towards the good will of the College and $250.00 being the value of their joint share of assets. Costs of suit were on an attorney client scale. </w:t>
      </w:r>
      <w:r w:rsidR="00772244" w:rsidRPr="00AD0F50">
        <w:rPr>
          <w:rFonts w:ascii="Times New Roman" w:hAnsi="Times New Roman" w:cs="Times New Roman"/>
          <w:sz w:val="24"/>
          <w:szCs w:val="24"/>
        </w:rPr>
        <w:t xml:space="preserve">They </w:t>
      </w:r>
      <w:r w:rsidR="00405AA5" w:rsidRPr="00AD0F50">
        <w:rPr>
          <w:rFonts w:ascii="Times New Roman" w:hAnsi="Times New Roman" w:cs="Times New Roman"/>
          <w:sz w:val="24"/>
          <w:szCs w:val="24"/>
        </w:rPr>
        <w:t>had been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legally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D543F" w:rsidRPr="00AD0F50">
        <w:rPr>
          <w:rFonts w:ascii="Times New Roman" w:hAnsi="Times New Roman" w:cs="Times New Roman"/>
          <w:sz w:val="24"/>
          <w:szCs w:val="24"/>
        </w:rPr>
        <w:t>r</w:t>
      </w:r>
      <w:r w:rsidR="00772244" w:rsidRPr="00AD0F50">
        <w:rPr>
          <w:rFonts w:ascii="Times New Roman" w:hAnsi="Times New Roman" w:cs="Times New Roman"/>
          <w:sz w:val="24"/>
          <w:szCs w:val="24"/>
        </w:rPr>
        <w:t>epre</w:t>
      </w:r>
      <w:r w:rsidR="004D543F" w:rsidRPr="00AD0F50">
        <w:rPr>
          <w:rFonts w:ascii="Times New Roman" w:hAnsi="Times New Roman" w:cs="Times New Roman"/>
          <w:sz w:val="24"/>
          <w:szCs w:val="24"/>
        </w:rPr>
        <w:t>se</w:t>
      </w:r>
      <w:r w:rsidR="00772244" w:rsidRPr="00AD0F50">
        <w:rPr>
          <w:rFonts w:ascii="Times New Roman" w:hAnsi="Times New Roman" w:cs="Times New Roman"/>
          <w:sz w:val="24"/>
          <w:szCs w:val="24"/>
        </w:rPr>
        <w:t>nted but their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lawyers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 xml:space="preserve">did not attend. They </w:t>
      </w:r>
      <w:r w:rsidRPr="00AD0F50">
        <w:rPr>
          <w:rFonts w:ascii="Times New Roman" w:hAnsi="Times New Roman" w:cs="Times New Roman"/>
          <w:sz w:val="24"/>
          <w:szCs w:val="24"/>
        </w:rPr>
        <w:t>said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they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only got to hear of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default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judgment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a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year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772244" w:rsidRPr="00AD0F50">
        <w:rPr>
          <w:rFonts w:ascii="Times New Roman" w:hAnsi="Times New Roman" w:cs="Times New Roman"/>
          <w:sz w:val="24"/>
          <w:szCs w:val="24"/>
        </w:rPr>
        <w:t>later.</w:t>
      </w:r>
      <w:r w:rsidRPr="00AD0F50">
        <w:rPr>
          <w:rFonts w:ascii="Times New Roman" w:hAnsi="Times New Roman" w:cs="Times New Roman"/>
          <w:sz w:val="24"/>
          <w:szCs w:val="24"/>
        </w:rPr>
        <w:t xml:space="preserve"> The lower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court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dismissed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their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application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for rescission. The court found the</w:t>
      </w:r>
      <w:r w:rsidR="005A1A31">
        <w:rPr>
          <w:rFonts w:ascii="Times New Roman" w:hAnsi="Times New Roman" w:cs="Times New Roman"/>
          <w:sz w:val="24"/>
          <w:szCs w:val="24"/>
        </w:rPr>
        <w:t>y</w:t>
      </w:r>
      <w:r w:rsidRPr="00AD0F50">
        <w:rPr>
          <w:rFonts w:ascii="Times New Roman" w:hAnsi="Times New Roman" w:cs="Times New Roman"/>
          <w:sz w:val="24"/>
          <w:szCs w:val="24"/>
        </w:rPr>
        <w:t xml:space="preserve"> were in wilful default.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 lower court’s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reasoning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 that a party has a duty to follow up with their lawyer and that there had been no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explanation by their lawyers for </w:t>
      </w:r>
      <w:r w:rsidR="00224487" w:rsidRPr="00AD0F50">
        <w:rPr>
          <w:rFonts w:ascii="Times New Roman" w:hAnsi="Times New Roman" w:cs="Times New Roman"/>
          <w:sz w:val="24"/>
          <w:szCs w:val="24"/>
        </w:rPr>
        <w:t>non</w:t>
      </w:r>
      <w:r w:rsidR="00CC0CCB">
        <w:rPr>
          <w:rFonts w:ascii="Times New Roman" w:hAnsi="Times New Roman" w:cs="Times New Roman"/>
          <w:sz w:val="24"/>
          <w:szCs w:val="24"/>
        </w:rPr>
        <w:t>-</w:t>
      </w:r>
      <w:r w:rsidR="00224487" w:rsidRPr="00AD0F50">
        <w:rPr>
          <w:rFonts w:ascii="Times New Roman" w:hAnsi="Times New Roman" w:cs="Times New Roman"/>
          <w:sz w:val="24"/>
          <w:szCs w:val="24"/>
        </w:rPr>
        <w:t>appearance</w:t>
      </w:r>
      <w:r w:rsidRPr="00AD0F50">
        <w:rPr>
          <w:rFonts w:ascii="Times New Roman" w:hAnsi="Times New Roman" w:cs="Times New Roman"/>
          <w:sz w:val="24"/>
          <w:szCs w:val="24"/>
        </w:rPr>
        <w:t>.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 court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found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their explanation </w:t>
      </w:r>
      <w:r w:rsidR="00224487" w:rsidRPr="00AD0F50">
        <w:rPr>
          <w:rFonts w:ascii="Times New Roman" w:hAnsi="Times New Roman" w:cs="Times New Roman"/>
          <w:sz w:val="24"/>
          <w:szCs w:val="24"/>
        </w:rPr>
        <w:t>neither reasonable nor</w:t>
      </w:r>
      <w:r w:rsidRPr="00AD0F50">
        <w:rPr>
          <w:rFonts w:ascii="Times New Roman" w:hAnsi="Times New Roman" w:cs="Times New Roman"/>
          <w:sz w:val="24"/>
          <w:szCs w:val="24"/>
        </w:rPr>
        <w:t xml:space="preserve"> plausible and court found them to have been in wilful default.</w:t>
      </w:r>
      <w:r w:rsidR="00405AA5" w:rsidRPr="00AD0F50">
        <w:rPr>
          <w:rFonts w:ascii="Times New Roman" w:hAnsi="Times New Roman" w:cs="Times New Roman"/>
          <w:sz w:val="24"/>
          <w:szCs w:val="24"/>
        </w:rPr>
        <w:t xml:space="preserve"> On prospects of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success in the main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matter</w:t>
      </w:r>
      <w:r w:rsidR="008B12F9">
        <w:rPr>
          <w:rFonts w:ascii="Times New Roman" w:hAnsi="Times New Roman" w:cs="Times New Roman"/>
          <w:sz w:val="24"/>
          <w:szCs w:val="24"/>
        </w:rPr>
        <w:t>,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they had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raised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issue of their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share in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college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having been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undervalued</w:t>
      </w:r>
      <w:r w:rsidR="005A1A31">
        <w:rPr>
          <w:rFonts w:ascii="Times New Roman" w:hAnsi="Times New Roman" w:cs="Times New Roman"/>
          <w:sz w:val="24"/>
          <w:szCs w:val="24"/>
        </w:rPr>
        <w:t>.</w:t>
      </w:r>
      <w:r w:rsidR="00405AA5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the </w:t>
      </w:r>
      <w:r w:rsidR="00224487" w:rsidRPr="00AD0F50">
        <w:rPr>
          <w:rFonts w:ascii="Times New Roman" w:hAnsi="Times New Roman" w:cs="Times New Roman"/>
          <w:sz w:val="24"/>
          <w:szCs w:val="24"/>
        </w:rPr>
        <w:t>undervalued</w:t>
      </w:r>
      <w:r w:rsidRPr="00AD0F50">
        <w:rPr>
          <w:rFonts w:ascii="Times New Roman" w:hAnsi="Times New Roman" w:cs="Times New Roman"/>
          <w:sz w:val="24"/>
          <w:szCs w:val="24"/>
        </w:rPr>
        <w:t xml:space="preserve"> share in </w:t>
      </w:r>
      <w:r w:rsidR="005A1A31">
        <w:rPr>
          <w:rFonts w:ascii="Times New Roman" w:hAnsi="Times New Roman" w:cs="Times New Roman"/>
          <w:sz w:val="24"/>
          <w:szCs w:val="24"/>
        </w:rPr>
        <w:t xml:space="preserve">the </w:t>
      </w:r>
      <w:r w:rsidRPr="00AD0F50">
        <w:rPr>
          <w:rFonts w:ascii="Times New Roman" w:hAnsi="Times New Roman" w:cs="Times New Roman"/>
          <w:sz w:val="24"/>
          <w:szCs w:val="24"/>
        </w:rPr>
        <w:t>college</w:t>
      </w:r>
      <w:r w:rsidR="008B12F9">
        <w:rPr>
          <w:rFonts w:ascii="Times New Roman" w:hAnsi="Times New Roman" w:cs="Times New Roman"/>
          <w:sz w:val="24"/>
          <w:szCs w:val="24"/>
        </w:rPr>
        <w:t>,</w:t>
      </w:r>
      <w:r w:rsidRPr="00AD0F50">
        <w:rPr>
          <w:rFonts w:ascii="Times New Roman" w:hAnsi="Times New Roman" w:cs="Times New Roman"/>
          <w:sz w:val="24"/>
          <w:szCs w:val="24"/>
        </w:rPr>
        <w:t xml:space="preserve"> the court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found that there was no proof provided that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their share was undervalued</w:t>
      </w:r>
      <w:r w:rsidR="005A1A31">
        <w:rPr>
          <w:rFonts w:ascii="Times New Roman" w:hAnsi="Times New Roman" w:cs="Times New Roman"/>
          <w:sz w:val="24"/>
          <w:szCs w:val="24"/>
        </w:rPr>
        <w:t>.</w:t>
      </w:r>
    </w:p>
    <w:p w:rsidR="00114979" w:rsidRPr="00AD0F50" w:rsidRDefault="00405AA5" w:rsidP="00576E0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They had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also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raised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issue of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non-joinder</w:t>
      </w:r>
      <w:r w:rsidRPr="00AD0F50">
        <w:rPr>
          <w:rFonts w:ascii="Times New Roman" w:hAnsi="Times New Roman" w:cs="Times New Roman"/>
          <w:sz w:val="24"/>
          <w:szCs w:val="24"/>
        </w:rPr>
        <w:t xml:space="preserve"> of the </w:t>
      </w:r>
      <w:r w:rsidR="00114979" w:rsidRPr="00AD0F50">
        <w:rPr>
          <w:rFonts w:ascii="Times New Roman" w:hAnsi="Times New Roman" w:cs="Times New Roman"/>
          <w:sz w:val="24"/>
          <w:szCs w:val="24"/>
        </w:rPr>
        <w:t>Ministry</w:t>
      </w:r>
      <w:r w:rsidRPr="00AD0F50">
        <w:rPr>
          <w:rFonts w:ascii="Times New Roman" w:hAnsi="Times New Roman" w:cs="Times New Roman"/>
          <w:sz w:val="24"/>
          <w:szCs w:val="24"/>
        </w:rPr>
        <w:t xml:space="preserve"> of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Education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which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court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said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</w:t>
      </w:r>
      <w:r w:rsidR="00114979" w:rsidRPr="00AD0F50">
        <w:rPr>
          <w:rFonts w:ascii="Times New Roman" w:hAnsi="Times New Roman" w:cs="Times New Roman"/>
          <w:sz w:val="24"/>
          <w:szCs w:val="24"/>
        </w:rPr>
        <w:t xml:space="preserve"> not defective as the</w:t>
      </w:r>
      <w:r w:rsidRPr="00AD0F50">
        <w:rPr>
          <w:rFonts w:ascii="Times New Roman" w:hAnsi="Times New Roman" w:cs="Times New Roman"/>
          <w:sz w:val="24"/>
          <w:szCs w:val="24"/>
        </w:rPr>
        <w:t>ir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in</w:t>
      </w:r>
      <w:r w:rsidRPr="00AD0F50">
        <w:rPr>
          <w:rFonts w:ascii="Times New Roman" w:hAnsi="Times New Roman" w:cs="Times New Roman"/>
          <w:sz w:val="24"/>
          <w:szCs w:val="24"/>
        </w:rPr>
        <w:t>terest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 said to be administrative and had</w:t>
      </w:r>
      <w:r w:rsidR="00114979" w:rsidRPr="00AD0F50">
        <w:rPr>
          <w:rFonts w:ascii="Times New Roman" w:hAnsi="Times New Roman" w:cs="Times New Roman"/>
          <w:sz w:val="24"/>
          <w:szCs w:val="24"/>
        </w:rPr>
        <w:t xml:space="preserve"> nothing to do with issues in the main matter.</w:t>
      </w:r>
    </w:p>
    <w:p w:rsidR="0002073D" w:rsidRPr="00AD0F50" w:rsidRDefault="00CC0CCB" w:rsidP="00576E0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05AA5" w:rsidRPr="00AD0F50">
        <w:rPr>
          <w:rFonts w:ascii="Times New Roman" w:hAnsi="Times New Roman" w:cs="Times New Roman"/>
          <w:sz w:val="24"/>
          <w:szCs w:val="24"/>
        </w:rPr>
        <w:t xml:space="preserve">heir </w:t>
      </w:r>
      <w:r w:rsidR="00114979" w:rsidRPr="00AD0F50">
        <w:rPr>
          <w:rFonts w:ascii="Times New Roman" w:hAnsi="Times New Roman" w:cs="Times New Roman"/>
          <w:sz w:val="24"/>
          <w:szCs w:val="24"/>
        </w:rPr>
        <w:t>grounds of appeal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to the High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05AA5" w:rsidRPr="00AD0F50">
        <w:rPr>
          <w:rFonts w:ascii="Times New Roman" w:hAnsi="Times New Roman" w:cs="Times New Roman"/>
          <w:sz w:val="24"/>
          <w:szCs w:val="24"/>
        </w:rPr>
        <w:t>Court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were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as follows:</w:t>
      </w:r>
    </w:p>
    <w:p w:rsidR="00806E2B" w:rsidRPr="00AD0F50" w:rsidRDefault="00806E2B" w:rsidP="003E2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Court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576E02">
        <w:rPr>
          <w:rFonts w:ascii="Times New Roman" w:hAnsi="Times New Roman" w:cs="Times New Roman"/>
          <w:i/>
          <w:sz w:val="24"/>
          <w:szCs w:val="24"/>
        </w:rPr>
        <w:t>a</w:t>
      </w:r>
      <w:r w:rsidR="004256FA" w:rsidRPr="00576E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6E02">
        <w:rPr>
          <w:rFonts w:ascii="Times New Roman" w:hAnsi="Times New Roman" w:cs="Times New Roman"/>
          <w:i/>
          <w:sz w:val="24"/>
          <w:szCs w:val="24"/>
        </w:rPr>
        <w:t>quo</w:t>
      </w:r>
      <w:r w:rsidRPr="00AD0F50">
        <w:rPr>
          <w:rFonts w:ascii="Times New Roman" w:hAnsi="Times New Roman" w:cs="Times New Roman"/>
          <w:sz w:val="24"/>
          <w:szCs w:val="24"/>
        </w:rPr>
        <w:t xml:space="preserve"> erred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in law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fact in dismissing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 application for rescission of default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judgment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in circumstances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where it was clear that the appellant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 not in willful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default</w:t>
      </w:r>
    </w:p>
    <w:p w:rsidR="00806E2B" w:rsidRPr="00AD0F50" w:rsidRDefault="00806E2B" w:rsidP="003E2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Court erred in law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by concluding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that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appellant had not prospects of success in the main matter</w:t>
      </w:r>
    </w:p>
    <w:p w:rsidR="00806E2B" w:rsidRPr="00AD0F50" w:rsidRDefault="00806E2B" w:rsidP="003E25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The cou</w:t>
      </w:r>
      <w:r w:rsidR="0017151D" w:rsidRPr="00AD0F50">
        <w:rPr>
          <w:rFonts w:ascii="Times New Roman" w:hAnsi="Times New Roman" w:cs="Times New Roman"/>
          <w:sz w:val="24"/>
          <w:szCs w:val="24"/>
        </w:rPr>
        <w:t>rt erred at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7151D" w:rsidRPr="00AD0F50">
        <w:rPr>
          <w:rFonts w:ascii="Times New Roman" w:hAnsi="Times New Roman" w:cs="Times New Roman"/>
          <w:sz w:val="24"/>
          <w:szCs w:val="24"/>
        </w:rPr>
        <w:t xml:space="preserve">law by overlooking issue of </w:t>
      </w:r>
      <w:r w:rsidR="00224487" w:rsidRPr="00AD0F50">
        <w:rPr>
          <w:rFonts w:ascii="Times New Roman" w:hAnsi="Times New Roman" w:cs="Times New Roman"/>
          <w:sz w:val="24"/>
          <w:szCs w:val="24"/>
        </w:rPr>
        <w:t>non-joinder</w:t>
      </w:r>
      <w:r w:rsidR="0017151D" w:rsidRPr="00AD0F50">
        <w:rPr>
          <w:rFonts w:ascii="Times New Roman" w:hAnsi="Times New Roman" w:cs="Times New Roman"/>
          <w:sz w:val="24"/>
          <w:szCs w:val="24"/>
        </w:rPr>
        <w:t xml:space="preserve"> raised by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7151D" w:rsidRPr="00AD0F50">
        <w:rPr>
          <w:rFonts w:ascii="Times New Roman" w:hAnsi="Times New Roman" w:cs="Times New Roman"/>
          <w:sz w:val="24"/>
          <w:szCs w:val="24"/>
        </w:rPr>
        <w:t>appellants</w:t>
      </w:r>
    </w:p>
    <w:p w:rsidR="00772244" w:rsidRPr="00AD0F50" w:rsidRDefault="0017151D" w:rsidP="00576E0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Appellant</w:t>
      </w:r>
      <w:r w:rsidR="00114979" w:rsidRPr="00AD0F50">
        <w:rPr>
          <w:rFonts w:ascii="Times New Roman" w:hAnsi="Times New Roman" w:cs="Times New Roman"/>
          <w:sz w:val="24"/>
          <w:szCs w:val="24"/>
        </w:rPr>
        <w:t>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 xml:space="preserve">had </w:t>
      </w:r>
      <w:r w:rsidRPr="00AD0F50">
        <w:rPr>
          <w:rFonts w:ascii="Times New Roman" w:hAnsi="Times New Roman" w:cs="Times New Roman"/>
          <w:sz w:val="24"/>
          <w:szCs w:val="24"/>
        </w:rPr>
        <w:t>s</w:t>
      </w:r>
      <w:r w:rsidR="00114979" w:rsidRPr="00AD0F50">
        <w:rPr>
          <w:rFonts w:ascii="Times New Roman" w:hAnsi="Times New Roman" w:cs="Times New Roman"/>
          <w:sz w:val="24"/>
          <w:szCs w:val="24"/>
        </w:rPr>
        <w:t>ought that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appeal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succeeds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and that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order of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court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below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114979" w:rsidRPr="00AD0F50">
        <w:rPr>
          <w:rFonts w:ascii="Times New Roman" w:hAnsi="Times New Roman" w:cs="Times New Roman"/>
          <w:sz w:val="24"/>
          <w:szCs w:val="24"/>
        </w:rPr>
        <w:t>b</w:t>
      </w:r>
      <w:r w:rsidR="004D543F" w:rsidRPr="00AD0F50">
        <w:rPr>
          <w:rFonts w:ascii="Times New Roman" w:hAnsi="Times New Roman" w:cs="Times New Roman"/>
          <w:sz w:val="24"/>
          <w:szCs w:val="24"/>
        </w:rPr>
        <w:t>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substituted with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 order that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application for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rescission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of default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judgment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under 16730/18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succeeds with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costs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on a higher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scale.</w:t>
      </w:r>
    </w:p>
    <w:p w:rsidR="0002073D" w:rsidRPr="00576E02" w:rsidRDefault="004D543F" w:rsidP="003E25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E02">
        <w:rPr>
          <w:rFonts w:ascii="Times New Roman" w:hAnsi="Times New Roman" w:cs="Times New Roman"/>
          <w:b/>
          <w:sz w:val="24"/>
          <w:szCs w:val="24"/>
          <w:u w:val="single"/>
        </w:rPr>
        <w:t>SUBMISSIONS</w:t>
      </w:r>
    </w:p>
    <w:p w:rsidR="00405AA5" w:rsidRPr="00AD0F50" w:rsidRDefault="00405AA5" w:rsidP="0057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The gist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of </w:t>
      </w:r>
      <w:r w:rsidR="0002073D" w:rsidRPr="00AD0F50">
        <w:rPr>
          <w:rFonts w:ascii="Times New Roman" w:hAnsi="Times New Roman" w:cs="Times New Roman"/>
          <w:sz w:val="24"/>
          <w:szCs w:val="24"/>
        </w:rPr>
        <w:t>Appellant</w:t>
      </w:r>
      <w:r w:rsidRPr="00AD0F50">
        <w:rPr>
          <w:rFonts w:ascii="Times New Roman" w:hAnsi="Times New Roman" w:cs="Times New Roman"/>
          <w:sz w:val="24"/>
          <w:szCs w:val="24"/>
        </w:rPr>
        <w:t>’s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submissions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 that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magistrate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4D543F" w:rsidRPr="00AD0F50">
        <w:rPr>
          <w:rFonts w:ascii="Times New Roman" w:hAnsi="Times New Roman" w:cs="Times New Roman"/>
          <w:sz w:val="24"/>
          <w:szCs w:val="24"/>
        </w:rPr>
        <w:t>i</w:t>
      </w:r>
      <w:r w:rsidR="0002073D" w:rsidRPr="00AD0F50">
        <w:rPr>
          <w:rFonts w:ascii="Times New Roman" w:hAnsi="Times New Roman" w:cs="Times New Roman"/>
          <w:sz w:val="24"/>
          <w:szCs w:val="24"/>
        </w:rPr>
        <w:t>gnored</w:t>
      </w:r>
      <w:r w:rsidR="005A1A31">
        <w:rPr>
          <w:rFonts w:ascii="Times New Roman" w:hAnsi="Times New Roman" w:cs="Times New Roman"/>
          <w:sz w:val="24"/>
          <w:szCs w:val="24"/>
        </w:rPr>
        <w:t xml:space="preserve"> the</w:t>
      </w:r>
      <w:r w:rsidR="0002073D" w:rsidRPr="00AD0F50">
        <w:rPr>
          <w:rFonts w:ascii="Times New Roman" w:hAnsi="Times New Roman" w:cs="Times New Roman"/>
          <w:sz w:val="24"/>
          <w:szCs w:val="24"/>
        </w:rPr>
        <w:t xml:space="preserve"> letter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on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p</w:t>
      </w:r>
      <w:r w:rsidR="00576E02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69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of the record </w:t>
      </w:r>
      <w:r w:rsidR="0002073D" w:rsidRPr="00AD0F50">
        <w:rPr>
          <w:rFonts w:ascii="Times New Roman" w:hAnsi="Times New Roman" w:cs="Times New Roman"/>
          <w:sz w:val="24"/>
          <w:szCs w:val="24"/>
        </w:rPr>
        <w:t>where the lawyers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said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they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did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not at</w:t>
      </w:r>
      <w:r w:rsidR="004D543F" w:rsidRPr="00AD0F50">
        <w:rPr>
          <w:rFonts w:ascii="Times New Roman" w:hAnsi="Times New Roman" w:cs="Times New Roman"/>
          <w:sz w:val="24"/>
          <w:szCs w:val="24"/>
        </w:rPr>
        <w:t xml:space="preserve">tend </w:t>
      </w:r>
      <w:r w:rsidR="0002073D" w:rsidRPr="00AD0F50">
        <w:rPr>
          <w:rFonts w:ascii="Times New Roman" w:hAnsi="Times New Roman" w:cs="Times New Roman"/>
          <w:sz w:val="24"/>
          <w:szCs w:val="24"/>
        </w:rPr>
        <w:t>because they did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n</w:t>
      </w:r>
      <w:r w:rsidR="004D543F" w:rsidRPr="00AD0F50">
        <w:rPr>
          <w:rFonts w:ascii="Times New Roman" w:hAnsi="Times New Roman" w:cs="Times New Roman"/>
          <w:sz w:val="24"/>
          <w:szCs w:val="24"/>
        </w:rPr>
        <w:t>o</w:t>
      </w:r>
      <w:r w:rsidR="0002073D" w:rsidRPr="00AD0F50">
        <w:rPr>
          <w:rFonts w:ascii="Times New Roman" w:hAnsi="Times New Roman" w:cs="Times New Roman"/>
          <w:sz w:val="24"/>
          <w:szCs w:val="24"/>
        </w:rPr>
        <w:t>t receive the no</w:t>
      </w:r>
      <w:r w:rsidR="004D543F" w:rsidRPr="00AD0F50">
        <w:rPr>
          <w:rFonts w:ascii="Times New Roman" w:hAnsi="Times New Roman" w:cs="Times New Roman"/>
          <w:sz w:val="24"/>
          <w:szCs w:val="24"/>
        </w:rPr>
        <w:t>t</w:t>
      </w:r>
      <w:r w:rsidR="0002073D" w:rsidRPr="00AD0F50">
        <w:rPr>
          <w:rFonts w:ascii="Times New Roman" w:hAnsi="Times New Roman" w:cs="Times New Roman"/>
          <w:sz w:val="24"/>
          <w:szCs w:val="24"/>
        </w:rPr>
        <w:t>ice</w:t>
      </w:r>
      <w:r w:rsidR="004D543F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of set do</w:t>
      </w:r>
      <w:r w:rsidR="004D543F" w:rsidRPr="00AD0F50">
        <w:rPr>
          <w:rFonts w:ascii="Times New Roman" w:hAnsi="Times New Roman" w:cs="Times New Roman"/>
          <w:sz w:val="24"/>
          <w:szCs w:val="24"/>
        </w:rPr>
        <w:t>w</w:t>
      </w:r>
      <w:r w:rsidR="0002073D" w:rsidRPr="00AD0F50">
        <w:rPr>
          <w:rFonts w:ascii="Times New Roman" w:hAnsi="Times New Roman" w:cs="Times New Roman"/>
          <w:sz w:val="24"/>
          <w:szCs w:val="24"/>
        </w:rPr>
        <w:t>n</w:t>
      </w:r>
      <w:r w:rsidRPr="00AD0F50">
        <w:rPr>
          <w:rFonts w:ascii="Times New Roman" w:hAnsi="Times New Roman" w:cs="Times New Roman"/>
          <w:sz w:val="24"/>
          <w:szCs w:val="24"/>
        </w:rPr>
        <w:t>. They also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submitted that </w:t>
      </w:r>
      <w:r w:rsidR="0002073D" w:rsidRPr="00AD0F50">
        <w:rPr>
          <w:rFonts w:ascii="Times New Roman" w:hAnsi="Times New Roman" w:cs="Times New Roman"/>
          <w:sz w:val="24"/>
          <w:szCs w:val="24"/>
        </w:rPr>
        <w:t>there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was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no aud</w:t>
      </w:r>
      <w:r w:rsidR="004D543F" w:rsidRPr="00AD0F50">
        <w:rPr>
          <w:rFonts w:ascii="Times New Roman" w:hAnsi="Times New Roman" w:cs="Times New Roman"/>
          <w:sz w:val="24"/>
          <w:szCs w:val="24"/>
        </w:rPr>
        <w:t>i</w:t>
      </w:r>
      <w:r w:rsidR="0002073D" w:rsidRPr="00AD0F50">
        <w:rPr>
          <w:rFonts w:ascii="Times New Roman" w:hAnsi="Times New Roman" w:cs="Times New Roman"/>
          <w:sz w:val="24"/>
          <w:szCs w:val="24"/>
        </w:rPr>
        <w:t>ted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 xml:space="preserve">report </w:t>
      </w:r>
      <w:r w:rsidR="005A1A31">
        <w:rPr>
          <w:rFonts w:ascii="Times New Roman" w:hAnsi="Times New Roman" w:cs="Times New Roman"/>
          <w:sz w:val="24"/>
          <w:szCs w:val="24"/>
        </w:rPr>
        <w:t>to</w:t>
      </w:r>
      <w:r w:rsidR="0002073D" w:rsidRPr="00AD0F50">
        <w:rPr>
          <w:rFonts w:ascii="Times New Roman" w:hAnsi="Times New Roman" w:cs="Times New Roman"/>
          <w:sz w:val="24"/>
          <w:szCs w:val="24"/>
        </w:rPr>
        <w:t xml:space="preserve"> show their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sha</w:t>
      </w:r>
      <w:r w:rsidR="004D543F" w:rsidRPr="00AD0F50">
        <w:rPr>
          <w:rFonts w:ascii="Times New Roman" w:hAnsi="Times New Roman" w:cs="Times New Roman"/>
          <w:sz w:val="24"/>
          <w:szCs w:val="24"/>
        </w:rPr>
        <w:t>r</w:t>
      </w:r>
      <w:r w:rsidR="0002073D" w:rsidRPr="00AD0F50">
        <w:rPr>
          <w:rFonts w:ascii="Times New Roman" w:hAnsi="Times New Roman" w:cs="Times New Roman"/>
          <w:sz w:val="24"/>
          <w:szCs w:val="24"/>
        </w:rPr>
        <w:t xml:space="preserve">e </w:t>
      </w:r>
      <w:r w:rsidR="004D543F" w:rsidRPr="00AD0F50">
        <w:rPr>
          <w:rFonts w:ascii="Times New Roman" w:hAnsi="Times New Roman" w:cs="Times New Roman"/>
          <w:sz w:val="24"/>
          <w:szCs w:val="24"/>
        </w:rPr>
        <w:t>i</w:t>
      </w:r>
      <w:r w:rsidR="0002073D" w:rsidRPr="00AD0F50">
        <w:rPr>
          <w:rFonts w:ascii="Times New Roman" w:hAnsi="Times New Roman" w:cs="Times New Roman"/>
          <w:sz w:val="24"/>
          <w:szCs w:val="24"/>
        </w:rPr>
        <w:t>n</w:t>
      </w:r>
      <w:r w:rsidR="004D543F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02073D" w:rsidRPr="00AD0F50">
        <w:rPr>
          <w:rFonts w:ascii="Times New Roman" w:hAnsi="Times New Roman" w:cs="Times New Roman"/>
          <w:sz w:val="24"/>
          <w:szCs w:val="24"/>
        </w:rPr>
        <w:t>the b</w:t>
      </w:r>
      <w:r w:rsidR="004D543F" w:rsidRPr="00AD0F50">
        <w:rPr>
          <w:rFonts w:ascii="Times New Roman" w:hAnsi="Times New Roman" w:cs="Times New Roman"/>
          <w:sz w:val="24"/>
          <w:szCs w:val="24"/>
        </w:rPr>
        <w:t>usiness</w:t>
      </w:r>
      <w:r w:rsidRPr="00AD0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6FA" w:rsidRPr="00AD0F50" w:rsidRDefault="00405AA5" w:rsidP="0057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lastRenderedPageBreak/>
        <w:t>Respondents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on the other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hand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had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argued that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there was n</w:t>
      </w:r>
      <w:r w:rsidR="00531B8D" w:rsidRPr="00AD0F50">
        <w:rPr>
          <w:rFonts w:ascii="Times New Roman" w:hAnsi="Times New Roman" w:cs="Times New Roman"/>
          <w:sz w:val="24"/>
          <w:szCs w:val="24"/>
        </w:rPr>
        <w:t>o affidavit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531B8D" w:rsidRPr="00AD0F50">
        <w:rPr>
          <w:rFonts w:ascii="Times New Roman" w:hAnsi="Times New Roman" w:cs="Times New Roman"/>
          <w:sz w:val="24"/>
          <w:szCs w:val="24"/>
        </w:rPr>
        <w:t>from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531B8D" w:rsidRPr="00AD0F50">
        <w:rPr>
          <w:rFonts w:ascii="Times New Roman" w:hAnsi="Times New Roman" w:cs="Times New Roman"/>
          <w:sz w:val="24"/>
          <w:szCs w:val="24"/>
        </w:rPr>
        <w:t>erstwhile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531B8D" w:rsidRPr="00AD0F50">
        <w:rPr>
          <w:rFonts w:ascii="Times New Roman" w:hAnsi="Times New Roman" w:cs="Times New Roman"/>
          <w:sz w:val="24"/>
          <w:szCs w:val="24"/>
        </w:rPr>
        <w:t>legal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531B8D" w:rsidRPr="00AD0F50">
        <w:rPr>
          <w:rFonts w:ascii="Times New Roman" w:hAnsi="Times New Roman" w:cs="Times New Roman"/>
          <w:sz w:val="24"/>
          <w:szCs w:val="24"/>
        </w:rPr>
        <w:t>practitioners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531B8D" w:rsidRPr="00AD0F50">
        <w:rPr>
          <w:rFonts w:ascii="Times New Roman" w:hAnsi="Times New Roman" w:cs="Times New Roman"/>
          <w:sz w:val="24"/>
          <w:szCs w:val="24"/>
        </w:rPr>
        <w:t>speaking to what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happened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and that a l</w:t>
      </w:r>
      <w:r w:rsidR="00531B8D" w:rsidRPr="00AD0F50">
        <w:rPr>
          <w:rFonts w:ascii="Times New Roman" w:hAnsi="Times New Roman" w:cs="Times New Roman"/>
          <w:sz w:val="24"/>
          <w:szCs w:val="24"/>
        </w:rPr>
        <w:t>etter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was not</w:t>
      </w:r>
      <w:r w:rsidR="00531B8D" w:rsidRPr="00AD0F50">
        <w:rPr>
          <w:rFonts w:ascii="Times New Roman" w:hAnsi="Times New Roman" w:cs="Times New Roman"/>
          <w:sz w:val="24"/>
          <w:szCs w:val="24"/>
        </w:rPr>
        <w:t xml:space="preserve"> enough</w:t>
      </w:r>
      <w:r w:rsidRPr="00AD0F50">
        <w:rPr>
          <w:rFonts w:ascii="Times New Roman" w:hAnsi="Times New Roman" w:cs="Times New Roman"/>
          <w:sz w:val="24"/>
          <w:szCs w:val="24"/>
        </w:rPr>
        <w:t>. 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regards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absence of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 audit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report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onus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said to lie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on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appellants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to have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shown that their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share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was undervalued. On </w:t>
      </w:r>
      <w:r w:rsidR="00224487" w:rsidRPr="00AD0F50">
        <w:rPr>
          <w:rFonts w:ascii="Times New Roman" w:hAnsi="Times New Roman" w:cs="Times New Roman"/>
          <w:sz w:val="24"/>
          <w:szCs w:val="24"/>
        </w:rPr>
        <w:t>joinde</w:t>
      </w:r>
      <w:r w:rsidR="00224487">
        <w:rPr>
          <w:rFonts w:ascii="Times New Roman" w:hAnsi="Times New Roman" w:cs="Times New Roman"/>
          <w:sz w:val="24"/>
          <w:szCs w:val="24"/>
        </w:rPr>
        <w:t>r</w:t>
      </w:r>
      <w:r w:rsidRPr="00AD0F50">
        <w:rPr>
          <w:rFonts w:ascii="Times New Roman" w:hAnsi="Times New Roman" w:cs="Times New Roman"/>
          <w:sz w:val="24"/>
          <w:szCs w:val="24"/>
        </w:rPr>
        <w:t>, this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said to be not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necessary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because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 court could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still determine</w:t>
      </w:r>
      <w:r w:rsidR="005A1A31">
        <w:rPr>
          <w:rFonts w:ascii="Times New Roman" w:hAnsi="Times New Roman" w:cs="Times New Roman"/>
          <w:sz w:val="24"/>
          <w:szCs w:val="24"/>
        </w:rPr>
        <w:t xml:space="preserve"> the</w:t>
      </w:r>
      <w:r w:rsidR="004256FA" w:rsidRPr="00AD0F50">
        <w:rPr>
          <w:rFonts w:ascii="Times New Roman" w:hAnsi="Times New Roman" w:cs="Times New Roman"/>
          <w:sz w:val="24"/>
          <w:szCs w:val="24"/>
        </w:rPr>
        <w:t xml:space="preserve"> issue without the M</w:t>
      </w:r>
      <w:r w:rsidR="004D543F" w:rsidRPr="00AD0F50">
        <w:rPr>
          <w:rFonts w:ascii="Times New Roman" w:hAnsi="Times New Roman" w:cs="Times New Roman"/>
          <w:sz w:val="24"/>
          <w:szCs w:val="24"/>
        </w:rPr>
        <w:t>i</w:t>
      </w:r>
      <w:r w:rsidR="004256FA" w:rsidRPr="00AD0F50">
        <w:rPr>
          <w:rFonts w:ascii="Times New Roman" w:hAnsi="Times New Roman" w:cs="Times New Roman"/>
          <w:sz w:val="24"/>
          <w:szCs w:val="24"/>
        </w:rPr>
        <w:t>nistry</w:t>
      </w:r>
      <w:r w:rsidRPr="00AD0F50">
        <w:rPr>
          <w:rFonts w:ascii="Times New Roman" w:hAnsi="Times New Roman" w:cs="Times New Roman"/>
          <w:sz w:val="24"/>
          <w:szCs w:val="24"/>
        </w:rPr>
        <w:t>.</w:t>
      </w:r>
    </w:p>
    <w:p w:rsidR="00330D04" w:rsidRPr="00AD0F50" w:rsidRDefault="00224487" w:rsidP="003E25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As regards the absence of willful default we agreed with the respondent that there ought to have been a sworn statement from the erstwhile legal practitioner regarding failure to see the notice.</w:t>
      </w:r>
      <w:r w:rsidR="00CC0CCB">
        <w:rPr>
          <w:rFonts w:ascii="Times New Roman" w:hAnsi="Times New Roman" w:cs="Times New Roman"/>
          <w:sz w:val="24"/>
          <w:szCs w:val="24"/>
        </w:rPr>
        <w:t xml:space="preserve"> See </w:t>
      </w:r>
      <w:r w:rsidR="00CC0CCB" w:rsidRPr="005A1A31">
        <w:rPr>
          <w:rFonts w:ascii="Times New Roman" w:hAnsi="Times New Roman" w:cs="Times New Roman"/>
          <w:i/>
          <w:sz w:val="24"/>
          <w:szCs w:val="24"/>
        </w:rPr>
        <w:t>Challenge</w:t>
      </w:r>
      <w:r w:rsidR="00CC0CCB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i/>
          <w:sz w:val="24"/>
          <w:szCs w:val="24"/>
        </w:rPr>
        <w:t>Auto</w:t>
      </w:r>
      <w:r w:rsidR="00CC0CCB">
        <w:rPr>
          <w:rFonts w:ascii="Times New Roman" w:hAnsi="Times New Roman" w:cs="Times New Roman"/>
          <w:i/>
          <w:sz w:val="24"/>
          <w:szCs w:val="24"/>
        </w:rPr>
        <w:t xml:space="preserve"> (Pvt) Ltd</w:t>
      </w:r>
      <w:r w:rsidR="00330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CCB" w:rsidRPr="00576E02">
        <w:rPr>
          <w:rFonts w:ascii="Times New Roman" w:hAnsi="Times New Roman" w:cs="Times New Roman"/>
          <w:sz w:val="24"/>
          <w:szCs w:val="24"/>
        </w:rPr>
        <w:t xml:space="preserve">v </w:t>
      </w:r>
      <w:r w:rsidR="00CC0CCB">
        <w:rPr>
          <w:rFonts w:ascii="Times New Roman" w:hAnsi="Times New Roman" w:cs="Times New Roman"/>
          <w:i/>
          <w:sz w:val="24"/>
          <w:szCs w:val="24"/>
        </w:rPr>
        <w:t>Standard Chartered Bank</w:t>
      </w:r>
      <w:r w:rsidR="00330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CCB">
        <w:rPr>
          <w:rFonts w:ascii="Times New Roman" w:hAnsi="Times New Roman" w:cs="Times New Roman"/>
          <w:i/>
          <w:sz w:val="24"/>
          <w:szCs w:val="24"/>
        </w:rPr>
        <w:t xml:space="preserve">Zimbabwe Ltd </w:t>
      </w:r>
      <w:r w:rsidR="00CC0CCB" w:rsidRPr="005A1A31">
        <w:rPr>
          <w:rFonts w:ascii="Times New Roman" w:hAnsi="Times New Roman" w:cs="Times New Roman"/>
          <w:sz w:val="24"/>
          <w:szCs w:val="24"/>
        </w:rPr>
        <w:t>2003 (1) ZLR 17 (H)</w:t>
      </w:r>
      <w:r w:rsidR="00CC0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on the need for an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affidavit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where applicants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3E25F8" w:rsidRPr="00CC0CCB">
        <w:rPr>
          <w:rFonts w:ascii="Times New Roman" w:hAnsi="Times New Roman" w:cs="Times New Roman"/>
          <w:sz w:val="24"/>
          <w:szCs w:val="24"/>
        </w:rPr>
        <w:t>blame</w:t>
      </w:r>
      <w:r w:rsidR="00CC0CCB" w:rsidRPr="00CC0CCB">
        <w:rPr>
          <w:rFonts w:ascii="Times New Roman" w:hAnsi="Times New Roman" w:cs="Times New Roman"/>
          <w:sz w:val="24"/>
          <w:szCs w:val="24"/>
        </w:rPr>
        <w:t xml:space="preserve"> their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erst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while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legal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practitioners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for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CC0CCB" w:rsidRPr="00CC0CCB">
        <w:rPr>
          <w:rFonts w:ascii="Times New Roman" w:hAnsi="Times New Roman" w:cs="Times New Roman"/>
          <w:sz w:val="24"/>
          <w:szCs w:val="24"/>
        </w:rPr>
        <w:t>dilatoriness.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appellants had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 xml:space="preserve">been </w:t>
      </w:r>
      <w:r w:rsidR="00D20DD0">
        <w:rPr>
          <w:rFonts w:ascii="Times New Roman" w:hAnsi="Times New Roman" w:cs="Times New Roman"/>
          <w:sz w:val="24"/>
          <w:szCs w:val="24"/>
        </w:rPr>
        <w:t>served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with a notice of set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down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for the</w:t>
      </w:r>
      <w:r w:rsidR="003E25F8">
        <w:rPr>
          <w:rFonts w:ascii="Times New Roman" w:hAnsi="Times New Roman" w:cs="Times New Roman"/>
          <w:sz w:val="24"/>
          <w:szCs w:val="24"/>
        </w:rPr>
        <w:t xml:space="preserve"> pretrial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conference and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therefore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they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could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not just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have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left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issue thereafter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for their erstwhile lawyers to attend to as they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claimed without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making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any follow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up or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enquiry regarding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trial. The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letter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on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page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69 of the record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was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>inadequate</w:t>
      </w:r>
      <w:r w:rsidR="00D20DD0">
        <w:rPr>
          <w:rFonts w:ascii="Times New Roman" w:hAnsi="Times New Roman" w:cs="Times New Roman"/>
          <w:sz w:val="24"/>
          <w:szCs w:val="24"/>
        </w:rPr>
        <w:t xml:space="preserve"> as an explanation. It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merely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stated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that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lawyers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>attended</w:t>
      </w:r>
      <w:r w:rsidR="00D20DD0">
        <w:rPr>
          <w:rFonts w:ascii="Times New Roman" w:hAnsi="Times New Roman" w:cs="Times New Roman"/>
          <w:sz w:val="24"/>
          <w:szCs w:val="24"/>
        </w:rPr>
        <w:t xml:space="preserve">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>pretrial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conference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and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>did</w:t>
      </w:r>
      <w:r w:rsidR="00D20DD0">
        <w:rPr>
          <w:rFonts w:ascii="Times New Roman" w:hAnsi="Times New Roman" w:cs="Times New Roman"/>
          <w:sz w:val="24"/>
          <w:szCs w:val="24"/>
        </w:rPr>
        <w:t xml:space="preserve"> not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receive the notice of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set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down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for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trial and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hence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were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 xml:space="preserve">unaware </w:t>
      </w:r>
      <w:r w:rsidR="003E25F8">
        <w:rPr>
          <w:rFonts w:ascii="Times New Roman" w:hAnsi="Times New Roman" w:cs="Times New Roman"/>
          <w:sz w:val="24"/>
          <w:szCs w:val="24"/>
        </w:rPr>
        <w:t>of</w:t>
      </w:r>
      <w:r w:rsidR="00D20DD0">
        <w:rPr>
          <w:rFonts w:ascii="Times New Roman" w:hAnsi="Times New Roman" w:cs="Times New Roman"/>
          <w:sz w:val="24"/>
          <w:szCs w:val="24"/>
        </w:rPr>
        <w:t xml:space="preserve">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trial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date.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An affidavit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would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therefore have been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necessary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to counter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proof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on record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that the notice of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set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down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had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5A1A31">
        <w:rPr>
          <w:rFonts w:ascii="Times New Roman" w:hAnsi="Times New Roman" w:cs="Times New Roman"/>
          <w:sz w:val="24"/>
          <w:szCs w:val="24"/>
        </w:rPr>
        <w:t>i</w:t>
      </w:r>
      <w:r w:rsidR="00D20DD0">
        <w:rPr>
          <w:rFonts w:ascii="Times New Roman" w:hAnsi="Times New Roman" w:cs="Times New Roman"/>
          <w:sz w:val="24"/>
          <w:szCs w:val="24"/>
        </w:rPr>
        <w:t>n fact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been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served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on 8 October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2018 at 11.57 hours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on N Gerede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a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responsible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person in the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employ of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appellant’s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erstwhile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legal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practitioners. Without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detail as to what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happened the lower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court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or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this appeal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court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was not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>in a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position to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find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otherwise than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that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there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was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willful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default</w:t>
      </w:r>
      <w:r w:rsidR="00330D04">
        <w:rPr>
          <w:rFonts w:ascii="Times New Roman" w:hAnsi="Times New Roman" w:cs="Times New Roman"/>
          <w:sz w:val="24"/>
          <w:szCs w:val="24"/>
        </w:rPr>
        <w:t xml:space="preserve"> by the lawyers on behalf of their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330D04">
        <w:rPr>
          <w:rFonts w:ascii="Times New Roman" w:hAnsi="Times New Roman" w:cs="Times New Roman"/>
          <w:sz w:val="24"/>
          <w:szCs w:val="24"/>
        </w:rPr>
        <w:t>client</w:t>
      </w:r>
      <w:r w:rsidR="00D20DD0">
        <w:rPr>
          <w:rFonts w:ascii="Times New Roman" w:hAnsi="Times New Roman" w:cs="Times New Roman"/>
          <w:sz w:val="24"/>
          <w:szCs w:val="24"/>
        </w:rPr>
        <w:t xml:space="preserve"> in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face of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what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D20DD0">
        <w:rPr>
          <w:rFonts w:ascii="Times New Roman" w:hAnsi="Times New Roman" w:cs="Times New Roman"/>
          <w:sz w:val="24"/>
          <w:szCs w:val="24"/>
        </w:rPr>
        <w:t>was on record.</w:t>
      </w:r>
      <w:r w:rsidR="008B12F9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 xml:space="preserve">See </w:t>
      </w:r>
      <w:r w:rsidR="003E25F8" w:rsidRPr="00330D04">
        <w:rPr>
          <w:rFonts w:ascii="Times New Roman" w:hAnsi="Times New Roman" w:cs="Times New Roman"/>
          <w:i/>
          <w:sz w:val="24"/>
          <w:szCs w:val="24"/>
        </w:rPr>
        <w:t xml:space="preserve">Mubvumi </w:t>
      </w:r>
      <w:r w:rsidR="003E25F8" w:rsidRPr="00576E02">
        <w:rPr>
          <w:rFonts w:ascii="Times New Roman" w:hAnsi="Times New Roman" w:cs="Times New Roman"/>
          <w:sz w:val="24"/>
          <w:szCs w:val="24"/>
        </w:rPr>
        <w:t>v</w:t>
      </w:r>
      <w:r w:rsidR="003E25F8" w:rsidRPr="00330D04">
        <w:rPr>
          <w:rFonts w:ascii="Times New Roman" w:hAnsi="Times New Roman" w:cs="Times New Roman"/>
          <w:i/>
          <w:sz w:val="24"/>
          <w:szCs w:val="24"/>
        </w:rPr>
        <w:t xml:space="preserve"> Maringa &amp; Anor </w:t>
      </w:r>
      <w:r w:rsidR="003E25F8">
        <w:rPr>
          <w:rFonts w:ascii="Times New Roman" w:hAnsi="Times New Roman" w:cs="Times New Roman"/>
          <w:sz w:val="24"/>
          <w:szCs w:val="24"/>
        </w:rPr>
        <w:t xml:space="preserve">1993(2) ZLR 24 (H); </w:t>
      </w:r>
      <w:r w:rsidR="003E25F8" w:rsidRPr="00330D04">
        <w:rPr>
          <w:rFonts w:ascii="Times New Roman" w:hAnsi="Times New Roman" w:cs="Times New Roman"/>
          <w:i/>
          <w:sz w:val="24"/>
          <w:szCs w:val="24"/>
        </w:rPr>
        <w:t>Kombayi v Berkout</w:t>
      </w:r>
      <w:r w:rsidR="003E25F8">
        <w:rPr>
          <w:rFonts w:ascii="Times New Roman" w:hAnsi="Times New Roman" w:cs="Times New Roman"/>
          <w:sz w:val="24"/>
          <w:szCs w:val="24"/>
        </w:rPr>
        <w:t xml:space="preserve"> 1988 (1) ZLR SC 53 at p 54; </w:t>
      </w:r>
      <w:r w:rsidR="003E25F8">
        <w:rPr>
          <w:rFonts w:ascii="Times New Roman" w:hAnsi="Times New Roman" w:cs="Times New Roman"/>
          <w:i/>
          <w:sz w:val="24"/>
          <w:szCs w:val="24"/>
        </w:rPr>
        <w:t>Beitbridge Rural District Council v Russell Construction Co. Pvt Ltd 1998 (2) ZLR 190</w:t>
      </w:r>
      <w:r w:rsidR="003E25F8">
        <w:rPr>
          <w:rFonts w:ascii="Times New Roman" w:hAnsi="Times New Roman" w:cs="Times New Roman"/>
          <w:sz w:val="24"/>
          <w:szCs w:val="24"/>
        </w:rPr>
        <w:t xml:space="preserve"> on attributing noncompliance to a party’s legal practitioner. </w:t>
      </w:r>
    </w:p>
    <w:p w:rsidR="00D20DD0" w:rsidRPr="00AD0F50" w:rsidRDefault="00224487" w:rsidP="0057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Furthermore the delay of one year was undoubtedl</w:t>
      </w:r>
      <w:r>
        <w:rPr>
          <w:rFonts w:ascii="Times New Roman" w:hAnsi="Times New Roman" w:cs="Times New Roman"/>
          <w:sz w:val="24"/>
          <w:szCs w:val="24"/>
        </w:rPr>
        <w:t>y inordinate</w:t>
      </w:r>
      <w:r w:rsidR="007F20CB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>umping all the</w:t>
      </w:r>
      <w:r w:rsidRPr="00AD0F50">
        <w:rPr>
          <w:rFonts w:ascii="Times New Roman" w:hAnsi="Times New Roman" w:cs="Times New Roman"/>
          <w:sz w:val="24"/>
          <w:szCs w:val="24"/>
        </w:rPr>
        <w:t xml:space="preserve"> bl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0F50">
        <w:rPr>
          <w:rFonts w:ascii="Times New Roman" w:hAnsi="Times New Roman" w:cs="Times New Roman"/>
          <w:sz w:val="24"/>
          <w:szCs w:val="24"/>
        </w:rPr>
        <w:t>me on the lawyer was unreasonable for the reason that a client has a duty to follow up their case</w:t>
      </w:r>
      <w:r w:rsidR="007F20CB">
        <w:rPr>
          <w:rFonts w:ascii="Times New Roman" w:hAnsi="Times New Roman" w:cs="Times New Roman"/>
          <w:sz w:val="24"/>
          <w:szCs w:val="24"/>
        </w:rPr>
        <w:t xml:space="preserve"> with a lawyer</w:t>
      </w:r>
      <w:r w:rsidR="00335C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079" w:rsidRPr="00AD0F50" w:rsidRDefault="00EF7079" w:rsidP="0057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On prospects of success on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basis that their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share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undervalued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that there was no audited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report, again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agreed</w:t>
      </w:r>
      <w:r w:rsidRPr="00AD0F50">
        <w:rPr>
          <w:rFonts w:ascii="Times New Roman" w:hAnsi="Times New Roman" w:cs="Times New Roman"/>
          <w:sz w:val="24"/>
          <w:szCs w:val="24"/>
        </w:rPr>
        <w:t xml:space="preserve"> that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onus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was</w:t>
      </w:r>
      <w:r w:rsidRPr="00AD0F50">
        <w:rPr>
          <w:rFonts w:ascii="Times New Roman" w:hAnsi="Times New Roman" w:cs="Times New Roman"/>
          <w:sz w:val="24"/>
          <w:szCs w:val="24"/>
        </w:rPr>
        <w:t xml:space="preserve"> on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appellant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to provide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these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and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yet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nothing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had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been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placed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before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magistrate in the application for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rescission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to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show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likelihood of prospects of success. </w:t>
      </w:r>
      <w:r w:rsidR="007F20CB">
        <w:rPr>
          <w:rFonts w:ascii="Times New Roman" w:hAnsi="Times New Roman" w:cs="Times New Roman"/>
          <w:sz w:val="24"/>
          <w:szCs w:val="24"/>
        </w:rPr>
        <w:t>If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their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share was undervalued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one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would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indeed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have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expected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lastRenderedPageBreak/>
        <w:t>that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upon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application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for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rescission the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applicants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would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strongly argue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prospects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of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 xml:space="preserve">success based on </w:t>
      </w:r>
      <w:r w:rsidR="007214A3">
        <w:rPr>
          <w:rFonts w:ascii="Times New Roman" w:hAnsi="Times New Roman" w:cs="Times New Roman"/>
          <w:sz w:val="24"/>
          <w:szCs w:val="24"/>
        </w:rPr>
        <w:t>some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cogent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214A3">
        <w:rPr>
          <w:rFonts w:ascii="Times New Roman" w:hAnsi="Times New Roman" w:cs="Times New Roman"/>
          <w:sz w:val="24"/>
          <w:szCs w:val="24"/>
        </w:rPr>
        <w:t>proof of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such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undervaluation. This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they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did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not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do.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The law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is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clear that courts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will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not grant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rescission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in the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face of evidence that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there are no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prospects of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sz w:val="24"/>
          <w:szCs w:val="24"/>
        </w:rPr>
        <w:t>success.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F20CB">
        <w:rPr>
          <w:rFonts w:ascii="Times New Roman" w:hAnsi="Times New Roman" w:cs="Times New Roman"/>
          <w:i/>
          <w:sz w:val="24"/>
          <w:szCs w:val="24"/>
        </w:rPr>
        <w:t xml:space="preserve">Sibanda </w:t>
      </w:r>
      <w:r w:rsidR="007F20CB" w:rsidRPr="00576E02">
        <w:rPr>
          <w:rFonts w:ascii="Times New Roman" w:hAnsi="Times New Roman" w:cs="Times New Roman"/>
          <w:sz w:val="24"/>
          <w:szCs w:val="24"/>
        </w:rPr>
        <w:t>v</w:t>
      </w:r>
      <w:r w:rsidR="007F20CB">
        <w:rPr>
          <w:rFonts w:ascii="Times New Roman" w:hAnsi="Times New Roman" w:cs="Times New Roman"/>
          <w:i/>
          <w:sz w:val="24"/>
          <w:szCs w:val="24"/>
        </w:rPr>
        <w:t xml:space="preserve"> Ntini </w:t>
      </w:r>
      <w:r w:rsidR="007F20CB" w:rsidRPr="007F20CB">
        <w:rPr>
          <w:rFonts w:ascii="Times New Roman" w:hAnsi="Times New Roman" w:cs="Times New Roman"/>
          <w:sz w:val="24"/>
          <w:szCs w:val="24"/>
        </w:rPr>
        <w:t>2002(1) ZLR 264</w:t>
      </w:r>
      <w:r w:rsidR="00330D04">
        <w:rPr>
          <w:rFonts w:ascii="Times New Roman" w:hAnsi="Times New Roman" w:cs="Times New Roman"/>
          <w:sz w:val="24"/>
          <w:szCs w:val="24"/>
        </w:rPr>
        <w:t>.</w:t>
      </w:r>
      <w:r w:rsidR="007F2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079" w:rsidRPr="00AD0F50" w:rsidRDefault="00EF7079" w:rsidP="003E25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>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="00224487" w:rsidRPr="00AD0F50">
        <w:rPr>
          <w:rFonts w:ascii="Times New Roman" w:hAnsi="Times New Roman" w:cs="Times New Roman"/>
          <w:sz w:val="24"/>
          <w:szCs w:val="24"/>
        </w:rPr>
        <w:t>non-joinder</w:t>
      </w:r>
      <w:r w:rsidRPr="00AD0F50">
        <w:rPr>
          <w:rFonts w:ascii="Times New Roman" w:hAnsi="Times New Roman" w:cs="Times New Roman"/>
          <w:sz w:val="24"/>
          <w:szCs w:val="24"/>
        </w:rPr>
        <w:t xml:space="preserve"> of the Ministry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of Education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was </w:t>
      </w:r>
      <w:r w:rsidR="00224487" w:rsidRPr="00AD0F50">
        <w:rPr>
          <w:rFonts w:ascii="Times New Roman" w:hAnsi="Times New Roman" w:cs="Times New Roman"/>
          <w:sz w:val="24"/>
          <w:szCs w:val="24"/>
        </w:rPr>
        <w:t>also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clearly a </w:t>
      </w:r>
      <w:r w:rsidR="00224487" w:rsidRPr="00AD0F50">
        <w:rPr>
          <w:rFonts w:ascii="Times New Roman" w:hAnsi="Times New Roman" w:cs="Times New Roman"/>
          <w:sz w:val="24"/>
          <w:szCs w:val="24"/>
        </w:rPr>
        <w:t>non-issue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as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the Ministry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had nothing to do with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dispute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 xml:space="preserve">between the parties. </w:t>
      </w:r>
      <w:r w:rsidR="007214A3">
        <w:rPr>
          <w:rFonts w:ascii="Times New Roman" w:hAnsi="Times New Roman" w:cs="Times New Roman"/>
          <w:sz w:val="24"/>
          <w:szCs w:val="24"/>
        </w:rPr>
        <w:t>We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214A3">
        <w:rPr>
          <w:rFonts w:ascii="Times New Roman" w:hAnsi="Times New Roman" w:cs="Times New Roman"/>
          <w:sz w:val="24"/>
          <w:szCs w:val="24"/>
        </w:rPr>
        <w:t>accordingly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214A3">
        <w:rPr>
          <w:rFonts w:ascii="Times New Roman" w:hAnsi="Times New Roman" w:cs="Times New Roman"/>
          <w:sz w:val="24"/>
          <w:szCs w:val="24"/>
        </w:rPr>
        <w:t>found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7214A3">
        <w:rPr>
          <w:rFonts w:ascii="Times New Roman" w:hAnsi="Times New Roman" w:cs="Times New Roman"/>
          <w:sz w:val="24"/>
          <w:szCs w:val="24"/>
        </w:rPr>
        <w:t>no</w:t>
      </w:r>
      <w:r w:rsidR="00330D04">
        <w:rPr>
          <w:rFonts w:ascii="Times New Roman" w:hAnsi="Times New Roman" w:cs="Times New Roman"/>
          <w:sz w:val="24"/>
          <w:szCs w:val="24"/>
        </w:rPr>
        <w:t xml:space="preserve"> </w:t>
      </w:r>
      <w:r w:rsidR="003E25F8">
        <w:rPr>
          <w:rFonts w:ascii="Times New Roman" w:hAnsi="Times New Roman" w:cs="Times New Roman"/>
          <w:sz w:val="24"/>
          <w:szCs w:val="24"/>
        </w:rPr>
        <w:t>err</w:t>
      </w:r>
      <w:r w:rsidR="005A1A31">
        <w:rPr>
          <w:rFonts w:ascii="Times New Roman" w:hAnsi="Times New Roman" w:cs="Times New Roman"/>
          <w:sz w:val="24"/>
          <w:szCs w:val="24"/>
        </w:rPr>
        <w:t>or</w:t>
      </w:r>
      <w:r w:rsidR="007214A3">
        <w:rPr>
          <w:rFonts w:ascii="Times New Roman" w:hAnsi="Times New Roman" w:cs="Times New Roman"/>
          <w:sz w:val="24"/>
          <w:szCs w:val="24"/>
        </w:rPr>
        <w:t xml:space="preserve"> on the part </w:t>
      </w:r>
      <w:r w:rsidR="003E25F8">
        <w:rPr>
          <w:rFonts w:ascii="Times New Roman" w:hAnsi="Times New Roman" w:cs="Times New Roman"/>
          <w:sz w:val="24"/>
          <w:szCs w:val="24"/>
        </w:rPr>
        <w:t>of</w:t>
      </w:r>
      <w:r w:rsidR="007214A3">
        <w:rPr>
          <w:rFonts w:ascii="Times New Roman" w:hAnsi="Times New Roman" w:cs="Times New Roman"/>
          <w:sz w:val="24"/>
          <w:szCs w:val="24"/>
        </w:rPr>
        <w:t xml:space="preserve"> the magistrate in denying the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214A3">
        <w:rPr>
          <w:rFonts w:ascii="Times New Roman" w:hAnsi="Times New Roman" w:cs="Times New Roman"/>
          <w:sz w:val="24"/>
          <w:szCs w:val="24"/>
        </w:rPr>
        <w:t>application for</w:t>
      </w:r>
      <w:r w:rsidR="003E25F8">
        <w:rPr>
          <w:rFonts w:ascii="Times New Roman" w:hAnsi="Times New Roman" w:cs="Times New Roman"/>
          <w:sz w:val="24"/>
          <w:szCs w:val="24"/>
        </w:rPr>
        <w:t xml:space="preserve"> </w:t>
      </w:r>
      <w:r w:rsidR="007214A3">
        <w:rPr>
          <w:rFonts w:ascii="Times New Roman" w:hAnsi="Times New Roman" w:cs="Times New Roman"/>
          <w:sz w:val="24"/>
          <w:szCs w:val="24"/>
        </w:rPr>
        <w:t>rescission.</w:t>
      </w:r>
    </w:p>
    <w:p w:rsidR="00EF7079" w:rsidRPr="00AD0F50" w:rsidRDefault="00EF7079" w:rsidP="003E2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50">
        <w:rPr>
          <w:rFonts w:ascii="Times New Roman" w:hAnsi="Times New Roman" w:cs="Times New Roman"/>
          <w:sz w:val="24"/>
          <w:szCs w:val="24"/>
        </w:rPr>
        <w:t xml:space="preserve">It </w:t>
      </w:r>
      <w:r w:rsidR="00224487">
        <w:rPr>
          <w:rFonts w:ascii="Times New Roman" w:hAnsi="Times New Roman" w:cs="Times New Roman"/>
          <w:sz w:val="24"/>
          <w:szCs w:val="24"/>
        </w:rPr>
        <w:t>was</w:t>
      </w:r>
      <w:r w:rsidRPr="00AD0F50">
        <w:rPr>
          <w:rFonts w:ascii="Times New Roman" w:hAnsi="Times New Roman" w:cs="Times New Roman"/>
          <w:sz w:val="24"/>
          <w:szCs w:val="24"/>
        </w:rPr>
        <w:t xml:space="preserve"> for these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reasons that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dismissed the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appeal</w:t>
      </w:r>
      <w:r w:rsidR="00AD0F50" w:rsidRPr="00AD0F50">
        <w:rPr>
          <w:rFonts w:ascii="Times New Roman" w:hAnsi="Times New Roman" w:cs="Times New Roman"/>
          <w:sz w:val="24"/>
          <w:szCs w:val="24"/>
        </w:rPr>
        <w:t xml:space="preserve"> </w:t>
      </w:r>
      <w:r w:rsidRPr="00AD0F50">
        <w:rPr>
          <w:rFonts w:ascii="Times New Roman" w:hAnsi="Times New Roman" w:cs="Times New Roman"/>
          <w:sz w:val="24"/>
          <w:szCs w:val="24"/>
        </w:rPr>
        <w:t>with costs.</w:t>
      </w:r>
    </w:p>
    <w:p w:rsidR="00EF7079" w:rsidRPr="00AD0F50" w:rsidRDefault="00EF7079" w:rsidP="003E2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79" w:rsidRPr="00AD0F50" w:rsidRDefault="00EF7079" w:rsidP="003E2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79" w:rsidRDefault="00224487" w:rsidP="003E2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576E02">
        <w:rPr>
          <w:rFonts w:ascii="Times New Roman" w:hAnsi="Times New Roman" w:cs="Times New Roman"/>
          <w:sz w:val="24"/>
          <w:szCs w:val="24"/>
        </w:rPr>
        <w:t>XWELL :………………………………………………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Agrees</w:t>
      </w:r>
    </w:p>
    <w:p w:rsidR="00224487" w:rsidRDefault="00224487" w:rsidP="003E2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CD2" w:rsidRDefault="00335CD2" w:rsidP="00576E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5CD2">
        <w:rPr>
          <w:rFonts w:ascii="Times New Roman" w:hAnsi="Times New Roman" w:cs="Times New Roman"/>
          <w:i/>
          <w:sz w:val="24"/>
          <w:szCs w:val="24"/>
        </w:rPr>
        <w:t>Macharaga Law</w:t>
      </w:r>
      <w:r w:rsidR="00330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6E02">
        <w:rPr>
          <w:rFonts w:ascii="Times New Roman" w:hAnsi="Times New Roman" w:cs="Times New Roman"/>
          <w:i/>
          <w:sz w:val="24"/>
          <w:szCs w:val="24"/>
        </w:rPr>
        <w:t xml:space="preserve">Chambers, </w:t>
      </w:r>
      <w:r w:rsidR="00576E02">
        <w:rPr>
          <w:rFonts w:ascii="Times New Roman" w:hAnsi="Times New Roman" w:cs="Times New Roman"/>
          <w:sz w:val="24"/>
          <w:szCs w:val="24"/>
        </w:rPr>
        <w:t>l</w:t>
      </w:r>
      <w:r w:rsidR="00224487" w:rsidRPr="00576E02">
        <w:rPr>
          <w:rFonts w:ascii="Times New Roman" w:hAnsi="Times New Roman" w:cs="Times New Roman"/>
          <w:sz w:val="24"/>
          <w:szCs w:val="24"/>
        </w:rPr>
        <w:t>e</w:t>
      </w:r>
      <w:r w:rsidRPr="00576E02">
        <w:rPr>
          <w:rFonts w:ascii="Times New Roman" w:hAnsi="Times New Roman" w:cs="Times New Roman"/>
          <w:sz w:val="24"/>
          <w:szCs w:val="24"/>
        </w:rPr>
        <w:t xml:space="preserve">gal </w:t>
      </w:r>
      <w:r w:rsidR="00576E02">
        <w:rPr>
          <w:rFonts w:ascii="Times New Roman" w:hAnsi="Times New Roman" w:cs="Times New Roman"/>
          <w:sz w:val="24"/>
          <w:szCs w:val="24"/>
        </w:rPr>
        <w:t>p</w:t>
      </w:r>
      <w:r w:rsidRPr="00576E02">
        <w:rPr>
          <w:rFonts w:ascii="Times New Roman" w:hAnsi="Times New Roman" w:cs="Times New Roman"/>
          <w:sz w:val="24"/>
          <w:szCs w:val="24"/>
        </w:rPr>
        <w:t xml:space="preserve">ractitioners for </w:t>
      </w:r>
      <w:r w:rsidR="00576E02">
        <w:rPr>
          <w:rFonts w:ascii="Times New Roman" w:hAnsi="Times New Roman" w:cs="Times New Roman"/>
          <w:sz w:val="24"/>
          <w:szCs w:val="24"/>
        </w:rPr>
        <w:t>a</w:t>
      </w:r>
      <w:r w:rsidRPr="00576E02">
        <w:rPr>
          <w:rFonts w:ascii="Times New Roman" w:hAnsi="Times New Roman" w:cs="Times New Roman"/>
          <w:sz w:val="24"/>
          <w:szCs w:val="24"/>
        </w:rPr>
        <w:t>ppellant</w:t>
      </w:r>
    </w:p>
    <w:p w:rsidR="00224487" w:rsidRPr="00335CD2" w:rsidRDefault="00335CD2" w:rsidP="00576E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5CD2">
        <w:rPr>
          <w:rFonts w:ascii="Times New Roman" w:hAnsi="Times New Roman" w:cs="Times New Roman"/>
          <w:i/>
          <w:sz w:val="24"/>
          <w:szCs w:val="24"/>
        </w:rPr>
        <w:t>Zimudzi &amp; Associates</w:t>
      </w:r>
      <w:r w:rsidR="00576E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76E02">
        <w:rPr>
          <w:rFonts w:ascii="Times New Roman" w:hAnsi="Times New Roman" w:cs="Times New Roman"/>
          <w:sz w:val="24"/>
          <w:szCs w:val="24"/>
        </w:rPr>
        <w:t>l</w:t>
      </w:r>
      <w:r w:rsidR="00224487" w:rsidRPr="00576E02">
        <w:rPr>
          <w:rFonts w:ascii="Times New Roman" w:hAnsi="Times New Roman" w:cs="Times New Roman"/>
          <w:sz w:val="24"/>
          <w:szCs w:val="24"/>
        </w:rPr>
        <w:t xml:space="preserve">egal </w:t>
      </w:r>
      <w:r w:rsidR="00576E02">
        <w:rPr>
          <w:rFonts w:ascii="Times New Roman" w:hAnsi="Times New Roman" w:cs="Times New Roman"/>
          <w:sz w:val="24"/>
          <w:szCs w:val="24"/>
        </w:rPr>
        <w:t>p</w:t>
      </w:r>
      <w:r w:rsidR="00224487" w:rsidRPr="00576E02">
        <w:rPr>
          <w:rFonts w:ascii="Times New Roman" w:hAnsi="Times New Roman" w:cs="Times New Roman"/>
          <w:sz w:val="24"/>
          <w:szCs w:val="24"/>
        </w:rPr>
        <w:t xml:space="preserve">ractitioners for </w:t>
      </w:r>
      <w:r w:rsidR="00576E02">
        <w:rPr>
          <w:rFonts w:ascii="Times New Roman" w:hAnsi="Times New Roman" w:cs="Times New Roman"/>
          <w:sz w:val="24"/>
          <w:szCs w:val="24"/>
        </w:rPr>
        <w:t>r</w:t>
      </w:r>
      <w:r w:rsidR="00224487" w:rsidRPr="00576E02">
        <w:rPr>
          <w:rFonts w:ascii="Times New Roman" w:hAnsi="Times New Roman" w:cs="Times New Roman"/>
          <w:sz w:val="24"/>
          <w:szCs w:val="24"/>
        </w:rPr>
        <w:t>espondent</w:t>
      </w:r>
    </w:p>
    <w:p w:rsidR="00576E02" w:rsidRPr="00335CD2" w:rsidRDefault="00576E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576E02" w:rsidRPr="00335C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AC" w:rsidRDefault="009233AC" w:rsidP="008A6E8B">
      <w:pPr>
        <w:spacing w:after="0" w:line="240" w:lineRule="auto"/>
      </w:pPr>
      <w:r>
        <w:separator/>
      </w:r>
    </w:p>
  </w:endnote>
  <w:endnote w:type="continuationSeparator" w:id="0">
    <w:p w:rsidR="009233AC" w:rsidRDefault="009233AC" w:rsidP="008A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2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0D04" w:rsidRDefault="00330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1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6E8B" w:rsidRDefault="008A6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AC" w:rsidRDefault="009233AC" w:rsidP="008A6E8B">
      <w:pPr>
        <w:spacing w:after="0" w:line="240" w:lineRule="auto"/>
      </w:pPr>
      <w:r>
        <w:separator/>
      </w:r>
    </w:p>
  </w:footnote>
  <w:footnote w:type="continuationSeparator" w:id="0">
    <w:p w:rsidR="009233AC" w:rsidRDefault="009233AC" w:rsidP="008A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9575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5C11" w:rsidRDefault="00F55C1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155">
          <w:rPr>
            <w:noProof/>
          </w:rPr>
          <w:t>3</w:t>
        </w:r>
        <w:r>
          <w:rPr>
            <w:noProof/>
          </w:rPr>
          <w:fldChar w:fldCharType="end"/>
        </w:r>
      </w:p>
      <w:p w:rsidR="00F55C11" w:rsidRDefault="00F55C1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127B26">
          <w:rPr>
            <w:noProof/>
          </w:rPr>
          <w:t xml:space="preserve"> 560-22</w:t>
        </w:r>
      </w:p>
      <w:p w:rsidR="00F55C11" w:rsidRDefault="00F55C11">
        <w:pPr>
          <w:pStyle w:val="Header"/>
          <w:jc w:val="right"/>
          <w:rPr>
            <w:noProof/>
          </w:rPr>
        </w:pPr>
        <w:r>
          <w:rPr>
            <w:noProof/>
          </w:rPr>
          <w:t>CIV (A) 283/21</w:t>
        </w:r>
      </w:p>
      <w:p w:rsidR="00F55C11" w:rsidRDefault="00F55C11">
        <w:pPr>
          <w:pStyle w:val="Header"/>
          <w:jc w:val="right"/>
          <w:rPr>
            <w:noProof/>
          </w:rPr>
        </w:pPr>
        <w:r>
          <w:rPr>
            <w:noProof/>
          </w:rPr>
          <w:t>APP 159/21</w:t>
        </w:r>
      </w:p>
      <w:p w:rsidR="00F55C11" w:rsidRDefault="00F55C11">
        <w:pPr>
          <w:pStyle w:val="Header"/>
          <w:jc w:val="right"/>
        </w:pPr>
        <w:r>
          <w:rPr>
            <w:noProof/>
          </w:rPr>
          <w:t>REF Case No 16730/18</w:t>
        </w:r>
      </w:p>
    </w:sdtContent>
  </w:sdt>
  <w:p w:rsidR="00F55C11" w:rsidRDefault="00F55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9B6"/>
    <w:multiLevelType w:val="hybridMultilevel"/>
    <w:tmpl w:val="7CFA2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F1E"/>
    <w:multiLevelType w:val="hybridMultilevel"/>
    <w:tmpl w:val="5AFC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2B"/>
    <w:rsid w:val="0002073D"/>
    <w:rsid w:val="0004656F"/>
    <w:rsid w:val="000500EC"/>
    <w:rsid w:val="00114979"/>
    <w:rsid w:val="00127B26"/>
    <w:rsid w:val="001335CD"/>
    <w:rsid w:val="0017151D"/>
    <w:rsid w:val="001A38F5"/>
    <w:rsid w:val="001B2C1D"/>
    <w:rsid w:val="00224487"/>
    <w:rsid w:val="002519E4"/>
    <w:rsid w:val="002E0155"/>
    <w:rsid w:val="0032045C"/>
    <w:rsid w:val="00330D04"/>
    <w:rsid w:val="00335CD2"/>
    <w:rsid w:val="00362488"/>
    <w:rsid w:val="003E25F8"/>
    <w:rsid w:val="003F0C2A"/>
    <w:rsid w:val="004043D7"/>
    <w:rsid w:val="00405AA5"/>
    <w:rsid w:val="004256FA"/>
    <w:rsid w:val="004D543F"/>
    <w:rsid w:val="00531B8D"/>
    <w:rsid w:val="00576E02"/>
    <w:rsid w:val="005A1A31"/>
    <w:rsid w:val="007214A3"/>
    <w:rsid w:val="00772244"/>
    <w:rsid w:val="007F20CB"/>
    <w:rsid w:val="00806E2B"/>
    <w:rsid w:val="008A6E8B"/>
    <w:rsid w:val="008B12F9"/>
    <w:rsid w:val="009233AC"/>
    <w:rsid w:val="00AD0F50"/>
    <w:rsid w:val="00BE62E0"/>
    <w:rsid w:val="00C60E6C"/>
    <w:rsid w:val="00CC0CCB"/>
    <w:rsid w:val="00D20DD0"/>
    <w:rsid w:val="00D73C83"/>
    <w:rsid w:val="00E67D60"/>
    <w:rsid w:val="00EF7079"/>
    <w:rsid w:val="00F55C11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2ABE5-EF0C-4E01-9380-15F2ED6F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6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8B"/>
  </w:style>
  <w:style w:type="paragraph" w:styleId="Footer">
    <w:name w:val="footer"/>
    <w:basedOn w:val="Normal"/>
    <w:link w:val="FooterChar"/>
    <w:uiPriority w:val="99"/>
    <w:unhideWhenUsed/>
    <w:rsid w:val="008A6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8B"/>
  </w:style>
  <w:style w:type="paragraph" w:styleId="BalloonText">
    <w:name w:val="Balloon Text"/>
    <w:basedOn w:val="Normal"/>
    <w:link w:val="BalloonTextChar"/>
    <w:uiPriority w:val="99"/>
    <w:semiHidden/>
    <w:unhideWhenUsed/>
    <w:rsid w:val="0012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Hon. Justice Tsanga</dc:creator>
  <cp:lastModifiedBy>JSC</cp:lastModifiedBy>
  <cp:revision>2</cp:revision>
  <cp:lastPrinted>2022-08-22T13:20:00Z</cp:lastPrinted>
  <dcterms:created xsi:type="dcterms:W3CDTF">2022-08-26T08:11:00Z</dcterms:created>
  <dcterms:modified xsi:type="dcterms:W3CDTF">2022-08-26T08:11:00Z</dcterms:modified>
</cp:coreProperties>
</file>