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373F1" w:rsidRDefault="00644FB4" w:rsidP="00DA283B">
      <w:pPr>
        <w:spacing w:line="240" w:lineRule="auto"/>
        <w:contextualSpacing/>
        <w:rPr>
          <w:rFonts w:ascii="Times New Roman" w:hAnsi="Times New Roman" w:cs="Times New Roman"/>
          <w:sz w:val="24"/>
          <w:szCs w:val="24"/>
        </w:rPr>
      </w:pPr>
      <w:r>
        <w:rPr>
          <w:rFonts w:ascii="Times New Roman" w:hAnsi="Times New Roman" w:cs="Times New Roman"/>
          <w:sz w:val="24"/>
          <w:szCs w:val="24"/>
        </w:rPr>
        <w:t>NYASHA PHIRI CHISANGO</w:t>
      </w:r>
    </w:p>
    <w:p w:rsidR="00C373F1" w:rsidRDefault="00C373F1" w:rsidP="00DA283B">
      <w:pPr>
        <w:spacing w:line="240" w:lineRule="auto"/>
        <w:contextualSpacing/>
        <w:rPr>
          <w:rFonts w:ascii="Times New Roman" w:hAnsi="Times New Roman" w:cs="Times New Roman"/>
          <w:sz w:val="24"/>
          <w:szCs w:val="24"/>
        </w:rPr>
      </w:pPr>
      <w:r>
        <w:rPr>
          <w:rFonts w:ascii="Times New Roman" w:hAnsi="Times New Roman" w:cs="Times New Roman"/>
          <w:sz w:val="24"/>
          <w:szCs w:val="24"/>
        </w:rPr>
        <w:t>Versus</w:t>
      </w:r>
    </w:p>
    <w:p w:rsidR="00DA283B" w:rsidRDefault="00782CC6" w:rsidP="00DA283B">
      <w:pPr>
        <w:spacing w:line="240" w:lineRule="auto"/>
        <w:contextualSpacing/>
        <w:rPr>
          <w:rFonts w:ascii="Times New Roman" w:hAnsi="Times New Roman" w:cs="Times New Roman"/>
          <w:sz w:val="24"/>
          <w:szCs w:val="24"/>
        </w:rPr>
      </w:pPr>
      <w:r>
        <w:rPr>
          <w:rFonts w:ascii="Times New Roman" w:hAnsi="Times New Roman" w:cs="Times New Roman"/>
          <w:sz w:val="24"/>
          <w:szCs w:val="24"/>
        </w:rPr>
        <w:t>THE STATE</w:t>
      </w:r>
    </w:p>
    <w:p w:rsidR="00DA283B" w:rsidRDefault="00DA283B" w:rsidP="00DA283B">
      <w:pPr>
        <w:spacing w:line="240" w:lineRule="auto"/>
        <w:contextualSpacing/>
        <w:rPr>
          <w:rFonts w:ascii="Times New Roman" w:hAnsi="Times New Roman" w:cs="Times New Roman"/>
          <w:sz w:val="24"/>
          <w:szCs w:val="24"/>
        </w:rPr>
      </w:pPr>
    </w:p>
    <w:p w:rsidR="00782CC6" w:rsidRDefault="00782CC6" w:rsidP="00DA283B">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p>
    <w:p w:rsidR="00782CC6" w:rsidRDefault="00782CC6" w:rsidP="00DA283B">
      <w:pPr>
        <w:spacing w:line="240" w:lineRule="auto"/>
        <w:contextualSpacing/>
        <w:rPr>
          <w:rFonts w:ascii="Times New Roman" w:hAnsi="Times New Roman" w:cs="Times New Roman"/>
          <w:sz w:val="24"/>
          <w:szCs w:val="24"/>
        </w:rPr>
      </w:pPr>
      <w:r>
        <w:rPr>
          <w:rFonts w:ascii="Times New Roman" w:hAnsi="Times New Roman" w:cs="Times New Roman"/>
          <w:sz w:val="24"/>
          <w:szCs w:val="24"/>
        </w:rPr>
        <w:t>HIGH COURT OF ZIMBABWE</w:t>
      </w:r>
      <w:r>
        <w:rPr>
          <w:rFonts w:ascii="Times New Roman" w:hAnsi="Times New Roman" w:cs="Times New Roman"/>
          <w:sz w:val="24"/>
          <w:szCs w:val="24"/>
        </w:rPr>
        <w:br/>
      </w:r>
      <w:r w:rsidRPr="00C373F1">
        <w:rPr>
          <w:rFonts w:ascii="Times New Roman" w:hAnsi="Times New Roman" w:cs="Times New Roman"/>
          <w:b/>
          <w:bCs/>
          <w:sz w:val="24"/>
          <w:szCs w:val="24"/>
        </w:rPr>
        <w:t>BACHI MZAWAZI J</w:t>
      </w:r>
      <w:r w:rsidRPr="00C373F1">
        <w:rPr>
          <w:rFonts w:ascii="Times New Roman" w:hAnsi="Times New Roman" w:cs="Times New Roman"/>
          <w:b/>
          <w:bCs/>
          <w:sz w:val="24"/>
          <w:szCs w:val="24"/>
        </w:rPr>
        <w:br/>
      </w:r>
      <w:r w:rsidR="00205076">
        <w:rPr>
          <w:rFonts w:ascii="Times New Roman" w:hAnsi="Times New Roman" w:cs="Times New Roman"/>
          <w:sz w:val="24"/>
          <w:szCs w:val="24"/>
        </w:rPr>
        <w:t xml:space="preserve">CHINHOYI, </w:t>
      </w:r>
      <w:r w:rsidR="00644FB4">
        <w:rPr>
          <w:rFonts w:ascii="Times New Roman" w:hAnsi="Times New Roman" w:cs="Times New Roman"/>
          <w:sz w:val="24"/>
          <w:szCs w:val="24"/>
        </w:rPr>
        <w:t>10</w:t>
      </w:r>
      <w:r w:rsidR="001F0064">
        <w:rPr>
          <w:rFonts w:ascii="Times New Roman" w:hAnsi="Times New Roman" w:cs="Times New Roman"/>
          <w:sz w:val="24"/>
          <w:szCs w:val="24"/>
        </w:rPr>
        <w:t xml:space="preserve">, </w:t>
      </w:r>
      <w:r w:rsidR="001B27DF">
        <w:rPr>
          <w:rFonts w:ascii="Times New Roman" w:hAnsi="Times New Roman" w:cs="Times New Roman"/>
          <w:sz w:val="24"/>
          <w:szCs w:val="24"/>
        </w:rPr>
        <w:t>27 July 2023</w:t>
      </w:r>
    </w:p>
    <w:p w:rsidR="00DA283B" w:rsidRDefault="00DA283B" w:rsidP="00DA283B">
      <w:pPr>
        <w:spacing w:line="240" w:lineRule="auto"/>
        <w:contextualSpacing/>
        <w:rPr>
          <w:rFonts w:ascii="Times New Roman" w:hAnsi="Times New Roman" w:cs="Times New Roman"/>
          <w:sz w:val="24"/>
          <w:szCs w:val="24"/>
        </w:rPr>
      </w:pPr>
    </w:p>
    <w:p w:rsidR="00DA283B" w:rsidRDefault="00DA283B" w:rsidP="00DA283B">
      <w:pPr>
        <w:spacing w:line="240" w:lineRule="auto"/>
        <w:contextualSpacing/>
        <w:rPr>
          <w:rFonts w:ascii="Times New Roman" w:hAnsi="Times New Roman" w:cs="Times New Roman"/>
          <w:sz w:val="24"/>
          <w:szCs w:val="24"/>
        </w:rPr>
      </w:pPr>
    </w:p>
    <w:p w:rsidR="00B301ED" w:rsidRDefault="00B301ED" w:rsidP="00C373F1">
      <w:pPr>
        <w:spacing w:line="480" w:lineRule="auto"/>
        <w:rPr>
          <w:rFonts w:ascii="Times New Roman" w:hAnsi="Times New Roman" w:cs="Times New Roman"/>
          <w:sz w:val="24"/>
          <w:szCs w:val="24"/>
        </w:rPr>
      </w:pPr>
      <w:r>
        <w:rPr>
          <w:rFonts w:ascii="Times New Roman" w:hAnsi="Times New Roman" w:cs="Times New Roman"/>
          <w:b/>
          <w:sz w:val="24"/>
          <w:szCs w:val="24"/>
        </w:rPr>
        <w:t>C</w:t>
      </w:r>
      <w:r w:rsidRPr="00782CC6">
        <w:rPr>
          <w:rFonts w:ascii="Times New Roman" w:hAnsi="Times New Roman" w:cs="Times New Roman"/>
          <w:b/>
          <w:sz w:val="24"/>
          <w:szCs w:val="24"/>
        </w:rPr>
        <w:t xml:space="preserve">riminal </w:t>
      </w:r>
      <w:r>
        <w:rPr>
          <w:rFonts w:ascii="Times New Roman" w:hAnsi="Times New Roman" w:cs="Times New Roman"/>
          <w:b/>
          <w:sz w:val="24"/>
          <w:szCs w:val="24"/>
        </w:rPr>
        <w:t>Appeal</w:t>
      </w:r>
      <w:r w:rsidRPr="00782CC6">
        <w:rPr>
          <w:rFonts w:ascii="Times New Roman" w:hAnsi="Times New Roman" w:cs="Times New Roman"/>
          <w:sz w:val="24"/>
          <w:szCs w:val="24"/>
        </w:rPr>
        <w:t xml:space="preserve"> </w:t>
      </w:r>
    </w:p>
    <w:p w:rsidR="00644FB4" w:rsidRPr="00644FB4" w:rsidRDefault="00644FB4" w:rsidP="00B301ED">
      <w:pPr>
        <w:spacing w:line="240" w:lineRule="auto"/>
        <w:contextualSpacing/>
        <w:rPr>
          <w:rFonts w:ascii="Times New Roman" w:hAnsi="Times New Roman" w:cs="Times New Roman"/>
          <w:sz w:val="24"/>
          <w:szCs w:val="24"/>
        </w:rPr>
      </w:pPr>
      <w:r w:rsidRPr="00782CC6">
        <w:rPr>
          <w:rFonts w:ascii="Times New Roman" w:hAnsi="Times New Roman" w:cs="Times New Roman"/>
          <w:sz w:val="24"/>
          <w:szCs w:val="24"/>
        </w:rPr>
        <w:t>A</w:t>
      </w:r>
      <w:r>
        <w:rPr>
          <w:rFonts w:ascii="Times New Roman" w:hAnsi="Times New Roman" w:cs="Times New Roman"/>
          <w:sz w:val="24"/>
          <w:szCs w:val="24"/>
        </w:rPr>
        <w:t>ppellant</w:t>
      </w:r>
      <w:r w:rsidR="008C58EC">
        <w:rPr>
          <w:rFonts w:ascii="Times New Roman" w:hAnsi="Times New Roman" w:cs="Times New Roman"/>
          <w:sz w:val="24"/>
          <w:szCs w:val="24"/>
        </w:rPr>
        <w:t xml:space="preserve">, </w:t>
      </w:r>
      <w:r w:rsidR="008C58EC" w:rsidRPr="008C58EC">
        <w:rPr>
          <w:rFonts w:ascii="Times New Roman" w:hAnsi="Times New Roman" w:cs="Times New Roman"/>
          <w:i/>
          <w:iCs/>
          <w:sz w:val="24"/>
          <w:szCs w:val="24"/>
        </w:rPr>
        <w:t>in person</w:t>
      </w:r>
      <w:r w:rsidRPr="00782CC6">
        <w:rPr>
          <w:rFonts w:ascii="Times New Roman" w:hAnsi="Times New Roman" w:cs="Times New Roman"/>
          <w:sz w:val="24"/>
          <w:szCs w:val="24"/>
        </w:rPr>
        <w:t xml:space="preserve"> </w:t>
      </w:r>
    </w:p>
    <w:p w:rsidR="008B2087" w:rsidRDefault="00782CC6" w:rsidP="00B301ED">
      <w:pPr>
        <w:spacing w:line="240" w:lineRule="auto"/>
        <w:contextualSpacing/>
        <w:rPr>
          <w:rFonts w:ascii="Times New Roman" w:hAnsi="Times New Roman" w:cs="Times New Roman"/>
          <w:sz w:val="24"/>
          <w:szCs w:val="24"/>
        </w:rPr>
      </w:pPr>
      <w:r w:rsidRPr="00782CC6">
        <w:rPr>
          <w:rFonts w:ascii="Times New Roman" w:hAnsi="Times New Roman" w:cs="Times New Roman"/>
          <w:i/>
          <w:sz w:val="24"/>
          <w:szCs w:val="24"/>
        </w:rPr>
        <w:t>T.H. Maromo</w:t>
      </w:r>
      <w:r>
        <w:rPr>
          <w:rFonts w:ascii="Times New Roman" w:hAnsi="Times New Roman" w:cs="Times New Roman"/>
          <w:sz w:val="24"/>
          <w:szCs w:val="24"/>
        </w:rPr>
        <w:t>,</w:t>
      </w:r>
      <w:r w:rsidRPr="00782CC6">
        <w:rPr>
          <w:rFonts w:ascii="Times New Roman" w:hAnsi="Times New Roman" w:cs="Times New Roman"/>
          <w:sz w:val="24"/>
          <w:szCs w:val="24"/>
        </w:rPr>
        <w:t xml:space="preserve"> for the State</w:t>
      </w:r>
    </w:p>
    <w:p w:rsidR="00205076" w:rsidRPr="00644FB4" w:rsidRDefault="00782CC6" w:rsidP="00B301ED">
      <w:pPr>
        <w:spacing w:line="240" w:lineRule="auto"/>
        <w:contextualSpacing/>
        <w:rPr>
          <w:rFonts w:ascii="Times New Roman" w:hAnsi="Times New Roman" w:cs="Times New Roman"/>
          <w:b/>
          <w:sz w:val="24"/>
          <w:szCs w:val="24"/>
        </w:rPr>
      </w:pPr>
      <w:r w:rsidRPr="00782CC6">
        <w:rPr>
          <w:rFonts w:ascii="Times New Roman" w:hAnsi="Times New Roman" w:cs="Times New Roman"/>
          <w:sz w:val="24"/>
          <w:szCs w:val="24"/>
        </w:rPr>
        <w:br/>
      </w:r>
    </w:p>
    <w:p w:rsidR="00A47701" w:rsidRDefault="00205076" w:rsidP="00BE5A30">
      <w:pPr>
        <w:spacing w:line="360" w:lineRule="auto"/>
        <w:ind w:firstLine="720"/>
        <w:rPr>
          <w:rFonts w:ascii="Times New Roman" w:hAnsi="Times New Roman" w:cs="Times New Roman"/>
          <w:sz w:val="24"/>
          <w:szCs w:val="24"/>
        </w:rPr>
      </w:pPr>
      <w:r w:rsidRPr="00782CC6">
        <w:rPr>
          <w:rFonts w:ascii="Times New Roman" w:hAnsi="Times New Roman" w:cs="Times New Roman"/>
          <w:b/>
          <w:sz w:val="24"/>
          <w:szCs w:val="24"/>
        </w:rPr>
        <w:t xml:space="preserve">BACHI MZAWAZI </w:t>
      </w:r>
      <w:r w:rsidR="00C373F1" w:rsidRPr="00782CC6">
        <w:rPr>
          <w:rFonts w:ascii="Times New Roman" w:hAnsi="Times New Roman" w:cs="Times New Roman"/>
          <w:b/>
          <w:sz w:val="24"/>
          <w:szCs w:val="24"/>
        </w:rPr>
        <w:t>J</w:t>
      </w:r>
      <w:r w:rsidR="00C373F1">
        <w:rPr>
          <w:rFonts w:ascii="Times New Roman" w:hAnsi="Times New Roman" w:cs="Times New Roman"/>
          <w:sz w:val="24"/>
          <w:szCs w:val="24"/>
        </w:rPr>
        <w:t xml:space="preserve">: </w:t>
      </w:r>
      <w:r w:rsidR="00BE5A30">
        <w:rPr>
          <w:rFonts w:ascii="Times New Roman" w:hAnsi="Times New Roman" w:cs="Times New Roman"/>
          <w:sz w:val="24"/>
          <w:szCs w:val="24"/>
        </w:rPr>
        <w:t>The accused person was aged 20 years, when he was tried and convicted of 2 counts of rape on a minor girl then aged 9 years, in 2022.</w:t>
      </w:r>
      <w:r w:rsidR="00DE35EB">
        <w:rPr>
          <w:rFonts w:ascii="Times New Roman" w:hAnsi="Times New Roman" w:cs="Times New Roman"/>
          <w:sz w:val="24"/>
          <w:szCs w:val="24"/>
        </w:rPr>
        <w:t xml:space="preserve"> He was sentenced to an effective 15 years from a sentence of 18 years with 3 suspended on good behaviour. He is appealing against both conviction and sentence.</w:t>
      </w:r>
    </w:p>
    <w:p w:rsidR="00E224C7" w:rsidRDefault="00E224C7" w:rsidP="00BE5A30">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His grounds of appeal are basically that the court erred in making a finding that there was rape when the medical affidavit could not confirm the same. Further, that the evidence of the </w:t>
      </w:r>
      <w:r w:rsidR="00D66F2A">
        <w:rPr>
          <w:rFonts w:ascii="Times New Roman" w:hAnsi="Times New Roman" w:cs="Times New Roman"/>
          <w:sz w:val="24"/>
          <w:szCs w:val="24"/>
        </w:rPr>
        <w:t>complainant</w:t>
      </w:r>
      <w:r>
        <w:rPr>
          <w:rFonts w:ascii="Times New Roman" w:hAnsi="Times New Roman" w:cs="Times New Roman"/>
          <w:sz w:val="24"/>
          <w:szCs w:val="24"/>
        </w:rPr>
        <w:t xml:space="preserve"> was inconsistent as to the place where the rape took place and that penetration was </w:t>
      </w:r>
      <w:proofErr w:type="gramStart"/>
      <w:r>
        <w:rPr>
          <w:rFonts w:ascii="Times New Roman" w:hAnsi="Times New Roman" w:cs="Times New Roman"/>
          <w:sz w:val="24"/>
          <w:szCs w:val="24"/>
        </w:rPr>
        <w:t>effected</w:t>
      </w:r>
      <w:proofErr w:type="gramEnd"/>
      <w:r>
        <w:rPr>
          <w:rFonts w:ascii="Times New Roman" w:hAnsi="Times New Roman" w:cs="Times New Roman"/>
          <w:sz w:val="24"/>
          <w:szCs w:val="24"/>
        </w:rPr>
        <w:t>. As regards sentence the appellant states that it was both excessive and harsh.</w:t>
      </w:r>
    </w:p>
    <w:p w:rsidR="000F34C4" w:rsidRDefault="000F34C4" w:rsidP="00BE5A30">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brief facts are that the appellant was employed by the </w:t>
      </w:r>
      <w:r w:rsidR="00D66F2A">
        <w:rPr>
          <w:rFonts w:ascii="Times New Roman" w:hAnsi="Times New Roman" w:cs="Times New Roman"/>
          <w:sz w:val="24"/>
          <w:szCs w:val="24"/>
        </w:rPr>
        <w:t>complainant’s</w:t>
      </w:r>
      <w:r>
        <w:rPr>
          <w:rFonts w:ascii="Times New Roman" w:hAnsi="Times New Roman" w:cs="Times New Roman"/>
          <w:sz w:val="24"/>
          <w:szCs w:val="24"/>
        </w:rPr>
        <w:t xml:space="preserve"> step mother as a general hand. During that stint he developed a love relationship with the </w:t>
      </w:r>
      <w:r w:rsidR="00D66F2A">
        <w:rPr>
          <w:rFonts w:ascii="Times New Roman" w:hAnsi="Times New Roman" w:cs="Times New Roman"/>
          <w:sz w:val="24"/>
          <w:szCs w:val="24"/>
        </w:rPr>
        <w:t>complainant’s</w:t>
      </w:r>
      <w:r>
        <w:rPr>
          <w:rFonts w:ascii="Times New Roman" w:hAnsi="Times New Roman" w:cs="Times New Roman"/>
          <w:sz w:val="24"/>
          <w:szCs w:val="24"/>
        </w:rPr>
        <w:t xml:space="preserve"> elder sister then aged 16 years close to 17 years. This relationship came to light when a report was made to the step mother of an exchange of a cellphone between the appellant and the said elder girl. The </w:t>
      </w:r>
      <w:r w:rsidR="00D66F2A">
        <w:rPr>
          <w:rFonts w:ascii="Times New Roman" w:hAnsi="Times New Roman" w:cs="Times New Roman"/>
          <w:sz w:val="24"/>
          <w:szCs w:val="24"/>
        </w:rPr>
        <w:t>complainant’s</w:t>
      </w:r>
      <w:r>
        <w:rPr>
          <w:rFonts w:ascii="Times New Roman" w:hAnsi="Times New Roman" w:cs="Times New Roman"/>
          <w:sz w:val="24"/>
          <w:szCs w:val="24"/>
        </w:rPr>
        <w:t xml:space="preserve"> step mother demanded some answers as to the cellphone and the atte</w:t>
      </w:r>
      <w:r w:rsidR="00513C94">
        <w:rPr>
          <w:rFonts w:ascii="Times New Roman" w:hAnsi="Times New Roman" w:cs="Times New Roman"/>
          <w:sz w:val="24"/>
          <w:szCs w:val="24"/>
        </w:rPr>
        <w:t>ndant love dubby messages she found therein.</w:t>
      </w:r>
    </w:p>
    <w:p w:rsidR="00BB7FBE" w:rsidRDefault="00BB7FBE" w:rsidP="00BE5A30">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elder sister </w:t>
      </w:r>
      <w:r w:rsidR="00D66F2A">
        <w:rPr>
          <w:rFonts w:ascii="Times New Roman" w:hAnsi="Times New Roman" w:cs="Times New Roman"/>
          <w:sz w:val="24"/>
          <w:szCs w:val="24"/>
        </w:rPr>
        <w:t>divulged</w:t>
      </w:r>
      <w:r>
        <w:rPr>
          <w:rFonts w:ascii="Times New Roman" w:hAnsi="Times New Roman" w:cs="Times New Roman"/>
          <w:sz w:val="24"/>
          <w:szCs w:val="24"/>
        </w:rPr>
        <w:t xml:space="preserve"> the love relationship information and was sent to the Victim Friendly Unit of the police where the stepmother worked. The step parent then </w:t>
      </w:r>
      <w:r w:rsidR="00D66F2A">
        <w:rPr>
          <w:rFonts w:ascii="Times New Roman" w:hAnsi="Times New Roman" w:cs="Times New Roman"/>
          <w:sz w:val="24"/>
          <w:szCs w:val="24"/>
        </w:rPr>
        <w:t>interrogated</w:t>
      </w:r>
      <w:r>
        <w:rPr>
          <w:rFonts w:ascii="Times New Roman" w:hAnsi="Times New Roman" w:cs="Times New Roman"/>
          <w:sz w:val="24"/>
          <w:szCs w:val="24"/>
        </w:rPr>
        <w:t xml:space="preserve"> the </w:t>
      </w:r>
      <w:proofErr w:type="gramStart"/>
      <w:r>
        <w:rPr>
          <w:rFonts w:ascii="Times New Roman" w:hAnsi="Times New Roman" w:cs="Times New Roman"/>
          <w:sz w:val="24"/>
          <w:szCs w:val="24"/>
        </w:rPr>
        <w:t>9 year old</w:t>
      </w:r>
      <w:proofErr w:type="gramEnd"/>
      <w:r>
        <w:rPr>
          <w:rFonts w:ascii="Times New Roman" w:hAnsi="Times New Roman" w:cs="Times New Roman"/>
          <w:sz w:val="24"/>
          <w:szCs w:val="24"/>
        </w:rPr>
        <w:t xml:space="preserve"> who then </w:t>
      </w:r>
      <w:r w:rsidR="00D66F2A">
        <w:rPr>
          <w:rFonts w:ascii="Times New Roman" w:hAnsi="Times New Roman" w:cs="Times New Roman"/>
          <w:sz w:val="24"/>
          <w:szCs w:val="24"/>
        </w:rPr>
        <w:t>informed</w:t>
      </w:r>
      <w:r>
        <w:rPr>
          <w:rFonts w:ascii="Times New Roman" w:hAnsi="Times New Roman" w:cs="Times New Roman"/>
          <w:sz w:val="24"/>
          <w:szCs w:val="24"/>
        </w:rPr>
        <w:t xml:space="preserve"> her of the alleged sexual molestation leading to the arrest of the appellant.</w:t>
      </w:r>
    </w:p>
    <w:p w:rsidR="00980D19" w:rsidRDefault="00980D19" w:rsidP="007437AA">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Initially, he was charged of </w:t>
      </w:r>
      <w:r w:rsidR="00D66F2A">
        <w:rPr>
          <w:rFonts w:ascii="Times New Roman" w:hAnsi="Times New Roman" w:cs="Times New Roman"/>
          <w:sz w:val="24"/>
          <w:szCs w:val="24"/>
        </w:rPr>
        <w:t>4 rape</w:t>
      </w:r>
      <w:r>
        <w:rPr>
          <w:rFonts w:ascii="Times New Roman" w:hAnsi="Times New Roman" w:cs="Times New Roman"/>
          <w:sz w:val="24"/>
          <w:szCs w:val="24"/>
        </w:rPr>
        <w:t xml:space="preserve"> counts, two against each sister. He was acquitted in court after the court concluded that the </w:t>
      </w:r>
      <w:proofErr w:type="gramStart"/>
      <w:r>
        <w:rPr>
          <w:rFonts w:ascii="Times New Roman" w:hAnsi="Times New Roman" w:cs="Times New Roman"/>
          <w:sz w:val="24"/>
          <w:szCs w:val="24"/>
        </w:rPr>
        <w:t>16 year old</w:t>
      </w:r>
      <w:proofErr w:type="gramEnd"/>
      <w:r>
        <w:rPr>
          <w:rFonts w:ascii="Times New Roman" w:hAnsi="Times New Roman" w:cs="Times New Roman"/>
          <w:sz w:val="24"/>
          <w:szCs w:val="24"/>
        </w:rPr>
        <w:t xml:space="preserve"> was in a love sexual relationship with the accused.</w:t>
      </w:r>
      <w:r w:rsidR="007437AA">
        <w:rPr>
          <w:rFonts w:ascii="Times New Roman" w:hAnsi="Times New Roman" w:cs="Times New Roman"/>
          <w:sz w:val="24"/>
          <w:szCs w:val="24"/>
        </w:rPr>
        <w:t xml:space="preserve"> </w:t>
      </w:r>
      <w:r w:rsidR="004F3F9A">
        <w:rPr>
          <w:rFonts w:ascii="Times New Roman" w:hAnsi="Times New Roman" w:cs="Times New Roman"/>
          <w:sz w:val="24"/>
          <w:szCs w:val="24"/>
        </w:rPr>
        <w:t xml:space="preserve">However, he was convicted on charges pertaining to the </w:t>
      </w:r>
      <w:proofErr w:type="gramStart"/>
      <w:r w:rsidR="004F3F9A">
        <w:rPr>
          <w:rFonts w:ascii="Times New Roman" w:hAnsi="Times New Roman" w:cs="Times New Roman"/>
          <w:sz w:val="24"/>
          <w:szCs w:val="24"/>
        </w:rPr>
        <w:t>9 year old</w:t>
      </w:r>
      <w:proofErr w:type="gramEnd"/>
      <w:r w:rsidR="004F3F9A">
        <w:rPr>
          <w:rFonts w:ascii="Times New Roman" w:hAnsi="Times New Roman" w:cs="Times New Roman"/>
          <w:sz w:val="24"/>
          <w:szCs w:val="24"/>
        </w:rPr>
        <w:t>. The court’s reasoning was that although the medical affidavit revealed no penetration, the state managed to prove legal penetration.</w:t>
      </w:r>
    </w:p>
    <w:p w:rsidR="002E1ABD" w:rsidRDefault="001349C0" w:rsidP="007437AA">
      <w:pPr>
        <w:spacing w:line="360" w:lineRule="auto"/>
        <w:ind w:firstLine="720"/>
        <w:rPr>
          <w:rFonts w:ascii="Times New Roman" w:hAnsi="Times New Roman" w:cs="Times New Roman"/>
          <w:sz w:val="24"/>
          <w:szCs w:val="24"/>
        </w:rPr>
      </w:pPr>
      <w:r>
        <w:rPr>
          <w:rFonts w:ascii="Times New Roman" w:hAnsi="Times New Roman" w:cs="Times New Roman"/>
          <w:sz w:val="24"/>
          <w:szCs w:val="24"/>
        </w:rPr>
        <w:t>In his defence, accused from the onset stated that the offence</w:t>
      </w:r>
      <w:r w:rsidR="00433A8B">
        <w:rPr>
          <w:rFonts w:ascii="Times New Roman" w:hAnsi="Times New Roman" w:cs="Times New Roman"/>
          <w:sz w:val="24"/>
          <w:szCs w:val="24"/>
        </w:rPr>
        <w:t>s</w:t>
      </w:r>
      <w:r>
        <w:rPr>
          <w:rFonts w:ascii="Times New Roman" w:hAnsi="Times New Roman" w:cs="Times New Roman"/>
          <w:sz w:val="24"/>
          <w:szCs w:val="24"/>
        </w:rPr>
        <w:t xml:space="preserve"> against the </w:t>
      </w:r>
      <w:proofErr w:type="gramStart"/>
      <w:r>
        <w:rPr>
          <w:rFonts w:ascii="Times New Roman" w:hAnsi="Times New Roman" w:cs="Times New Roman"/>
          <w:sz w:val="24"/>
          <w:szCs w:val="24"/>
        </w:rPr>
        <w:t>9 year old</w:t>
      </w:r>
      <w:proofErr w:type="gramEnd"/>
      <w:r>
        <w:rPr>
          <w:rFonts w:ascii="Times New Roman" w:hAnsi="Times New Roman" w:cs="Times New Roman"/>
          <w:sz w:val="24"/>
          <w:szCs w:val="24"/>
        </w:rPr>
        <w:t xml:space="preserve"> were trumped up. He had been in a relationship with the </w:t>
      </w:r>
      <w:proofErr w:type="gramStart"/>
      <w:r>
        <w:rPr>
          <w:rFonts w:ascii="Times New Roman" w:hAnsi="Times New Roman" w:cs="Times New Roman"/>
          <w:sz w:val="24"/>
          <w:szCs w:val="24"/>
        </w:rPr>
        <w:t xml:space="preserve">16 year </w:t>
      </w:r>
      <w:r w:rsidR="00D66F2A">
        <w:rPr>
          <w:rFonts w:ascii="Times New Roman" w:hAnsi="Times New Roman" w:cs="Times New Roman"/>
          <w:sz w:val="24"/>
          <w:szCs w:val="24"/>
        </w:rPr>
        <w:t>old</w:t>
      </w:r>
      <w:proofErr w:type="gramEnd"/>
      <w:r>
        <w:rPr>
          <w:rFonts w:ascii="Times New Roman" w:hAnsi="Times New Roman" w:cs="Times New Roman"/>
          <w:sz w:val="24"/>
          <w:szCs w:val="24"/>
        </w:rPr>
        <w:t xml:space="preserve"> which evolved into a consensual sexual affair.</w:t>
      </w:r>
      <w:r w:rsidR="007437AA">
        <w:rPr>
          <w:rFonts w:ascii="Times New Roman" w:hAnsi="Times New Roman" w:cs="Times New Roman"/>
          <w:sz w:val="24"/>
          <w:szCs w:val="24"/>
        </w:rPr>
        <w:t xml:space="preserve"> </w:t>
      </w:r>
      <w:r w:rsidR="002E1ABD">
        <w:rPr>
          <w:rFonts w:ascii="Times New Roman" w:hAnsi="Times New Roman" w:cs="Times New Roman"/>
          <w:sz w:val="24"/>
          <w:szCs w:val="24"/>
        </w:rPr>
        <w:t>He adverted that after the step mother had found out of the phone, she quizzed him and he admitted. He then opted to leave employment as the relationship had soured. Only to be arrested on rape allegations. He further attested that, he was not given all his employment dues and his constant demand of the arrears may have motivated the report on the minor child.</w:t>
      </w:r>
    </w:p>
    <w:p w:rsidR="006B134D" w:rsidRDefault="00AE3BF4" w:rsidP="007437AA">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D66F2A">
        <w:rPr>
          <w:rFonts w:ascii="Times New Roman" w:hAnsi="Times New Roman" w:cs="Times New Roman"/>
          <w:sz w:val="24"/>
          <w:szCs w:val="24"/>
        </w:rPr>
        <w:t>evidence</w:t>
      </w:r>
      <w:r>
        <w:rPr>
          <w:rFonts w:ascii="Times New Roman" w:hAnsi="Times New Roman" w:cs="Times New Roman"/>
          <w:sz w:val="24"/>
          <w:szCs w:val="24"/>
        </w:rPr>
        <w:t xml:space="preserve"> which came mainly from the </w:t>
      </w:r>
      <w:proofErr w:type="gramStart"/>
      <w:r>
        <w:rPr>
          <w:rFonts w:ascii="Times New Roman" w:hAnsi="Times New Roman" w:cs="Times New Roman"/>
          <w:sz w:val="24"/>
          <w:szCs w:val="24"/>
        </w:rPr>
        <w:t>9 year old</w:t>
      </w:r>
      <w:proofErr w:type="gramEnd"/>
      <w:r>
        <w:rPr>
          <w:rFonts w:ascii="Times New Roman" w:hAnsi="Times New Roman" w:cs="Times New Roman"/>
          <w:sz w:val="24"/>
          <w:szCs w:val="24"/>
        </w:rPr>
        <w:t xml:space="preserve"> is that the appellant invited her to his quarters near the fowl run. He undressed her and </w:t>
      </w:r>
      <w:r w:rsidR="00D66F2A">
        <w:rPr>
          <w:rFonts w:ascii="Times New Roman" w:hAnsi="Times New Roman" w:cs="Times New Roman"/>
          <w:sz w:val="24"/>
          <w:szCs w:val="24"/>
        </w:rPr>
        <w:t>himself</w:t>
      </w:r>
      <w:r>
        <w:rPr>
          <w:rFonts w:ascii="Times New Roman" w:hAnsi="Times New Roman" w:cs="Times New Roman"/>
          <w:sz w:val="24"/>
          <w:szCs w:val="24"/>
        </w:rPr>
        <w:t xml:space="preserve"> and placed his male organ on her private parts. She stated that she felt nothing on both occasions but on the second occasion the appellant slightly penetrated her.</w:t>
      </w:r>
      <w:r w:rsidR="007437AA">
        <w:rPr>
          <w:rFonts w:ascii="Times New Roman" w:hAnsi="Times New Roman" w:cs="Times New Roman"/>
          <w:sz w:val="24"/>
          <w:szCs w:val="24"/>
        </w:rPr>
        <w:t xml:space="preserve"> </w:t>
      </w:r>
      <w:r w:rsidR="006B134D">
        <w:rPr>
          <w:rFonts w:ascii="Times New Roman" w:hAnsi="Times New Roman" w:cs="Times New Roman"/>
          <w:sz w:val="24"/>
          <w:szCs w:val="24"/>
        </w:rPr>
        <w:t>It was her evidence that on the first occasion she saw urine like substance, watery and yellow after the encounter.</w:t>
      </w:r>
      <w:r w:rsidR="007437AA">
        <w:rPr>
          <w:rFonts w:ascii="Times New Roman" w:hAnsi="Times New Roman" w:cs="Times New Roman"/>
          <w:sz w:val="24"/>
          <w:szCs w:val="24"/>
        </w:rPr>
        <w:t xml:space="preserve"> </w:t>
      </w:r>
      <w:r w:rsidR="006B134D">
        <w:rPr>
          <w:rFonts w:ascii="Times New Roman" w:hAnsi="Times New Roman" w:cs="Times New Roman"/>
          <w:sz w:val="24"/>
          <w:szCs w:val="24"/>
        </w:rPr>
        <w:t>This witness attested that she was interrogated by her step mother and she informed her of the incidences.</w:t>
      </w:r>
    </w:p>
    <w:p w:rsidR="00F03F65" w:rsidRDefault="00BA3868" w:rsidP="007437AA">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Upon cross examination she conceded that the offences took place when there </w:t>
      </w:r>
      <w:r w:rsidR="00433A8B">
        <w:rPr>
          <w:rFonts w:ascii="Times New Roman" w:hAnsi="Times New Roman" w:cs="Times New Roman"/>
          <w:sz w:val="24"/>
          <w:szCs w:val="24"/>
        </w:rPr>
        <w:t>we</w:t>
      </w:r>
      <w:r>
        <w:rPr>
          <w:rFonts w:ascii="Times New Roman" w:hAnsi="Times New Roman" w:cs="Times New Roman"/>
          <w:sz w:val="24"/>
          <w:szCs w:val="24"/>
        </w:rPr>
        <w:t>re several other people within the premises. She also indicated that</w:t>
      </w:r>
      <w:r w:rsidR="00370EF1">
        <w:rPr>
          <w:rFonts w:ascii="Times New Roman" w:hAnsi="Times New Roman" w:cs="Times New Roman"/>
          <w:sz w:val="24"/>
          <w:szCs w:val="24"/>
        </w:rPr>
        <w:t xml:space="preserve"> the place where the rape took place was not the fowl run perse but the dining room </w:t>
      </w:r>
      <w:r w:rsidR="00D66F2A">
        <w:rPr>
          <w:rFonts w:ascii="Times New Roman" w:hAnsi="Times New Roman" w:cs="Times New Roman"/>
          <w:sz w:val="24"/>
          <w:szCs w:val="24"/>
        </w:rPr>
        <w:t>where</w:t>
      </w:r>
      <w:r w:rsidR="00370EF1">
        <w:rPr>
          <w:rFonts w:ascii="Times New Roman" w:hAnsi="Times New Roman" w:cs="Times New Roman"/>
          <w:sz w:val="24"/>
          <w:szCs w:val="24"/>
        </w:rPr>
        <w:t xml:space="preserve"> people </w:t>
      </w:r>
      <w:r w:rsidR="00D66F2A">
        <w:rPr>
          <w:rFonts w:ascii="Times New Roman" w:hAnsi="Times New Roman" w:cs="Times New Roman"/>
          <w:sz w:val="24"/>
          <w:szCs w:val="24"/>
        </w:rPr>
        <w:t>were</w:t>
      </w:r>
      <w:r w:rsidR="00370EF1">
        <w:rPr>
          <w:rFonts w:ascii="Times New Roman" w:hAnsi="Times New Roman" w:cs="Times New Roman"/>
          <w:sz w:val="24"/>
          <w:szCs w:val="24"/>
        </w:rPr>
        <w:t xml:space="preserve"> nearby.</w:t>
      </w:r>
      <w:r w:rsidR="007437AA">
        <w:rPr>
          <w:rFonts w:ascii="Times New Roman" w:hAnsi="Times New Roman" w:cs="Times New Roman"/>
          <w:sz w:val="24"/>
          <w:szCs w:val="24"/>
        </w:rPr>
        <w:t xml:space="preserve"> </w:t>
      </w:r>
      <w:r w:rsidR="00F03F65">
        <w:rPr>
          <w:rFonts w:ascii="Times New Roman" w:hAnsi="Times New Roman" w:cs="Times New Roman"/>
          <w:sz w:val="24"/>
          <w:szCs w:val="24"/>
        </w:rPr>
        <w:t xml:space="preserve">The reason for not reporting was that she was promised </w:t>
      </w:r>
      <w:r w:rsidR="00D66F2A">
        <w:rPr>
          <w:rFonts w:ascii="Times New Roman" w:hAnsi="Times New Roman" w:cs="Times New Roman"/>
          <w:sz w:val="24"/>
          <w:szCs w:val="24"/>
        </w:rPr>
        <w:t>some</w:t>
      </w:r>
      <w:r w:rsidR="00F03F65">
        <w:rPr>
          <w:rFonts w:ascii="Times New Roman" w:hAnsi="Times New Roman" w:cs="Times New Roman"/>
          <w:sz w:val="24"/>
          <w:szCs w:val="24"/>
        </w:rPr>
        <w:t xml:space="preserve"> </w:t>
      </w:r>
      <w:proofErr w:type="spellStart"/>
      <w:r w:rsidR="00F03F65">
        <w:rPr>
          <w:rFonts w:ascii="Times New Roman" w:hAnsi="Times New Roman" w:cs="Times New Roman"/>
          <w:sz w:val="24"/>
          <w:szCs w:val="24"/>
        </w:rPr>
        <w:t>jiggies</w:t>
      </w:r>
      <w:proofErr w:type="spellEnd"/>
      <w:r w:rsidR="00F03F65">
        <w:rPr>
          <w:rFonts w:ascii="Times New Roman" w:hAnsi="Times New Roman" w:cs="Times New Roman"/>
          <w:sz w:val="24"/>
          <w:szCs w:val="24"/>
        </w:rPr>
        <w:t>.</w:t>
      </w:r>
    </w:p>
    <w:p w:rsidR="007B623A" w:rsidRDefault="00113DF5" w:rsidP="007437AA">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B742B7">
        <w:rPr>
          <w:rFonts w:ascii="Times New Roman" w:hAnsi="Times New Roman" w:cs="Times New Roman"/>
          <w:sz w:val="24"/>
          <w:szCs w:val="24"/>
        </w:rPr>
        <w:t>complainant’s</w:t>
      </w:r>
      <w:r>
        <w:rPr>
          <w:rFonts w:ascii="Times New Roman" w:hAnsi="Times New Roman" w:cs="Times New Roman"/>
          <w:sz w:val="24"/>
          <w:szCs w:val="24"/>
        </w:rPr>
        <w:t xml:space="preserve"> stepmother confirmed that</w:t>
      </w:r>
      <w:r w:rsidR="00B62615">
        <w:rPr>
          <w:rFonts w:ascii="Times New Roman" w:hAnsi="Times New Roman" w:cs="Times New Roman"/>
          <w:sz w:val="24"/>
          <w:szCs w:val="24"/>
        </w:rPr>
        <w:t xml:space="preserve"> it was after discovering the sexual relationship between the appellant and her </w:t>
      </w:r>
      <w:proofErr w:type="gramStart"/>
      <w:r w:rsidR="00B62615">
        <w:rPr>
          <w:rFonts w:ascii="Times New Roman" w:hAnsi="Times New Roman" w:cs="Times New Roman"/>
          <w:sz w:val="24"/>
          <w:szCs w:val="24"/>
        </w:rPr>
        <w:t>16 year old</w:t>
      </w:r>
      <w:proofErr w:type="gramEnd"/>
      <w:r w:rsidR="00B62615">
        <w:rPr>
          <w:rFonts w:ascii="Times New Roman" w:hAnsi="Times New Roman" w:cs="Times New Roman"/>
          <w:sz w:val="24"/>
          <w:szCs w:val="24"/>
        </w:rPr>
        <w:t xml:space="preserve"> step daughter that she then quizzed the toddler. She admitted that she then told the Victim Friendly Unit that there may be another charge against the appellant over and above the first one on the </w:t>
      </w:r>
      <w:proofErr w:type="gramStart"/>
      <w:r w:rsidR="00B62615">
        <w:rPr>
          <w:rFonts w:ascii="Times New Roman" w:hAnsi="Times New Roman" w:cs="Times New Roman"/>
          <w:sz w:val="24"/>
          <w:szCs w:val="24"/>
        </w:rPr>
        <w:t>16 year old</w:t>
      </w:r>
      <w:proofErr w:type="gramEnd"/>
      <w:r w:rsidR="00B62615">
        <w:rPr>
          <w:rFonts w:ascii="Times New Roman" w:hAnsi="Times New Roman" w:cs="Times New Roman"/>
          <w:sz w:val="24"/>
          <w:szCs w:val="24"/>
        </w:rPr>
        <w:t>.</w:t>
      </w:r>
      <w:r w:rsidR="007437AA">
        <w:rPr>
          <w:rFonts w:ascii="Times New Roman" w:hAnsi="Times New Roman" w:cs="Times New Roman"/>
          <w:sz w:val="24"/>
          <w:szCs w:val="24"/>
        </w:rPr>
        <w:t xml:space="preserve"> </w:t>
      </w:r>
      <w:r w:rsidR="007B623A">
        <w:rPr>
          <w:rFonts w:ascii="Times New Roman" w:hAnsi="Times New Roman" w:cs="Times New Roman"/>
          <w:sz w:val="24"/>
          <w:szCs w:val="24"/>
        </w:rPr>
        <w:t xml:space="preserve">The medical report stated that there was no evidence of penetration or any sexual tampering on the </w:t>
      </w:r>
      <w:r w:rsidR="00B742B7">
        <w:rPr>
          <w:rFonts w:ascii="Times New Roman" w:hAnsi="Times New Roman" w:cs="Times New Roman"/>
          <w:sz w:val="24"/>
          <w:szCs w:val="24"/>
        </w:rPr>
        <w:t>complainant</w:t>
      </w:r>
      <w:r w:rsidR="007B623A">
        <w:rPr>
          <w:rFonts w:ascii="Times New Roman" w:hAnsi="Times New Roman" w:cs="Times New Roman"/>
          <w:sz w:val="24"/>
          <w:szCs w:val="24"/>
        </w:rPr>
        <w:t>.</w:t>
      </w:r>
    </w:p>
    <w:p w:rsidR="009832D4" w:rsidRDefault="009832D4" w:rsidP="00BE5A30">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court’s reasoning was that there was legal penetration which the medial report cannot reveal. The court acknowledged the </w:t>
      </w:r>
      <w:r w:rsidR="00B742B7">
        <w:rPr>
          <w:rFonts w:ascii="Times New Roman" w:hAnsi="Times New Roman" w:cs="Times New Roman"/>
          <w:sz w:val="24"/>
          <w:szCs w:val="24"/>
        </w:rPr>
        <w:t>inconsistencies</w:t>
      </w:r>
      <w:r>
        <w:rPr>
          <w:rFonts w:ascii="Times New Roman" w:hAnsi="Times New Roman" w:cs="Times New Roman"/>
          <w:sz w:val="24"/>
          <w:szCs w:val="24"/>
        </w:rPr>
        <w:t xml:space="preserve"> in the </w:t>
      </w:r>
      <w:r w:rsidR="00B742B7">
        <w:rPr>
          <w:rFonts w:ascii="Times New Roman" w:hAnsi="Times New Roman" w:cs="Times New Roman"/>
          <w:sz w:val="24"/>
          <w:szCs w:val="24"/>
        </w:rPr>
        <w:t>complainant’s</w:t>
      </w:r>
      <w:r>
        <w:rPr>
          <w:rFonts w:ascii="Times New Roman" w:hAnsi="Times New Roman" w:cs="Times New Roman"/>
          <w:sz w:val="24"/>
          <w:szCs w:val="24"/>
        </w:rPr>
        <w:t xml:space="preserve"> story but </w:t>
      </w:r>
      <w:r>
        <w:rPr>
          <w:rFonts w:ascii="Times New Roman" w:hAnsi="Times New Roman" w:cs="Times New Roman"/>
          <w:sz w:val="24"/>
          <w:szCs w:val="24"/>
        </w:rPr>
        <w:lastRenderedPageBreak/>
        <w:t xml:space="preserve">then concluded that it is normal for a </w:t>
      </w:r>
      <w:proofErr w:type="gramStart"/>
      <w:r>
        <w:rPr>
          <w:rFonts w:ascii="Times New Roman" w:hAnsi="Times New Roman" w:cs="Times New Roman"/>
          <w:sz w:val="24"/>
          <w:szCs w:val="24"/>
        </w:rPr>
        <w:t>9 year old</w:t>
      </w:r>
      <w:proofErr w:type="gramEnd"/>
      <w:r>
        <w:rPr>
          <w:rFonts w:ascii="Times New Roman" w:hAnsi="Times New Roman" w:cs="Times New Roman"/>
          <w:sz w:val="24"/>
          <w:szCs w:val="24"/>
        </w:rPr>
        <w:t xml:space="preserve"> to exaggerate. Moreso as she had been offered </w:t>
      </w:r>
      <w:proofErr w:type="spellStart"/>
      <w:r>
        <w:rPr>
          <w:rFonts w:ascii="Times New Roman" w:hAnsi="Times New Roman" w:cs="Times New Roman"/>
          <w:sz w:val="24"/>
          <w:szCs w:val="24"/>
        </w:rPr>
        <w:t>jiggies</w:t>
      </w:r>
      <w:proofErr w:type="spellEnd"/>
      <w:r>
        <w:rPr>
          <w:rFonts w:ascii="Times New Roman" w:hAnsi="Times New Roman" w:cs="Times New Roman"/>
          <w:sz w:val="24"/>
          <w:szCs w:val="24"/>
        </w:rPr>
        <w:t>.</w:t>
      </w:r>
    </w:p>
    <w:p w:rsidR="00BB182B" w:rsidRDefault="00BB182B" w:rsidP="00BE5A30">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question that arises is that was </w:t>
      </w:r>
      <w:proofErr w:type="gramStart"/>
      <w:r>
        <w:rPr>
          <w:rFonts w:ascii="Times New Roman" w:hAnsi="Times New Roman" w:cs="Times New Roman"/>
          <w:sz w:val="24"/>
          <w:szCs w:val="24"/>
        </w:rPr>
        <w:t>there</w:t>
      </w:r>
      <w:proofErr w:type="gramEnd"/>
      <w:r>
        <w:rPr>
          <w:rFonts w:ascii="Times New Roman" w:hAnsi="Times New Roman" w:cs="Times New Roman"/>
          <w:sz w:val="24"/>
          <w:szCs w:val="24"/>
        </w:rPr>
        <w:t xml:space="preserve"> sufficient evidence to support legal penetration within the backdrop of the </w:t>
      </w:r>
      <w:r w:rsidR="00B742B7">
        <w:rPr>
          <w:rFonts w:ascii="Times New Roman" w:hAnsi="Times New Roman" w:cs="Times New Roman"/>
          <w:sz w:val="24"/>
          <w:szCs w:val="24"/>
        </w:rPr>
        <w:t>complainant’s</w:t>
      </w:r>
      <w:r>
        <w:rPr>
          <w:rFonts w:ascii="Times New Roman" w:hAnsi="Times New Roman" w:cs="Times New Roman"/>
          <w:sz w:val="24"/>
          <w:szCs w:val="24"/>
        </w:rPr>
        <w:t xml:space="preserve"> evidence</w:t>
      </w:r>
      <w:r w:rsidR="00433A8B">
        <w:rPr>
          <w:rFonts w:ascii="Times New Roman" w:hAnsi="Times New Roman" w:cs="Times New Roman"/>
          <w:sz w:val="24"/>
          <w:szCs w:val="24"/>
        </w:rPr>
        <w:t>?</w:t>
      </w:r>
    </w:p>
    <w:p w:rsidR="00064815" w:rsidRDefault="00064815" w:rsidP="00445E37">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Firstly, </w:t>
      </w:r>
      <w:r w:rsidR="00445E37">
        <w:rPr>
          <w:rFonts w:ascii="Times New Roman" w:hAnsi="Times New Roman" w:cs="Times New Roman"/>
          <w:sz w:val="24"/>
          <w:szCs w:val="24"/>
        </w:rPr>
        <w:t>i</w:t>
      </w:r>
      <w:r>
        <w:rPr>
          <w:rFonts w:ascii="Times New Roman" w:hAnsi="Times New Roman" w:cs="Times New Roman"/>
          <w:sz w:val="24"/>
          <w:szCs w:val="24"/>
        </w:rPr>
        <w:t>t is an established legal principle that once a male organ comes close or to the proximity of the female genitalia then rape is committed.</w:t>
      </w:r>
    </w:p>
    <w:p w:rsidR="00883B13" w:rsidRDefault="00883B13" w:rsidP="00BE5A30">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In </w:t>
      </w:r>
      <w:r w:rsidRPr="00B742B7">
        <w:rPr>
          <w:rFonts w:ascii="Times New Roman" w:hAnsi="Times New Roman" w:cs="Times New Roman"/>
          <w:i/>
          <w:iCs/>
          <w:sz w:val="24"/>
          <w:szCs w:val="24"/>
        </w:rPr>
        <w:t>S-v-</w:t>
      </w:r>
      <w:proofErr w:type="spellStart"/>
      <w:r w:rsidRPr="00B742B7">
        <w:rPr>
          <w:rFonts w:ascii="Times New Roman" w:hAnsi="Times New Roman" w:cs="Times New Roman"/>
          <w:i/>
          <w:iCs/>
          <w:sz w:val="24"/>
          <w:szCs w:val="24"/>
        </w:rPr>
        <w:t>Torongo</w:t>
      </w:r>
      <w:proofErr w:type="spellEnd"/>
      <w:r w:rsidRPr="00B742B7">
        <w:rPr>
          <w:rFonts w:ascii="Times New Roman" w:hAnsi="Times New Roman" w:cs="Times New Roman"/>
          <w:i/>
          <w:iCs/>
          <w:sz w:val="24"/>
          <w:szCs w:val="24"/>
        </w:rPr>
        <w:t xml:space="preserve"> SC 206</w:t>
      </w:r>
      <w:r>
        <w:rPr>
          <w:rFonts w:ascii="Times New Roman" w:hAnsi="Times New Roman" w:cs="Times New Roman"/>
          <w:sz w:val="24"/>
          <w:szCs w:val="24"/>
        </w:rPr>
        <w:t xml:space="preserve"> at p6 it was held that;</w:t>
      </w:r>
    </w:p>
    <w:p w:rsidR="00883B13" w:rsidRDefault="00883B13" w:rsidP="00B742B7">
      <w:pPr>
        <w:spacing w:line="360" w:lineRule="auto"/>
        <w:ind w:left="720"/>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far as the law is concerned</w:t>
      </w:r>
      <w:r w:rsidR="00E77547">
        <w:rPr>
          <w:rFonts w:ascii="Times New Roman" w:hAnsi="Times New Roman" w:cs="Times New Roman"/>
          <w:sz w:val="24"/>
          <w:szCs w:val="24"/>
        </w:rPr>
        <w:t xml:space="preserve"> placing the male organ at the orifice of the female organ resulting in the slightest penetration constitutes rape.”</w:t>
      </w:r>
    </w:p>
    <w:p w:rsidR="0023317C" w:rsidRDefault="0023317C" w:rsidP="00BE5A30">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In </w:t>
      </w:r>
      <w:r w:rsidRPr="00B742B7">
        <w:rPr>
          <w:rFonts w:ascii="Times New Roman" w:hAnsi="Times New Roman" w:cs="Times New Roman"/>
          <w:i/>
          <w:iCs/>
          <w:sz w:val="24"/>
          <w:szCs w:val="24"/>
        </w:rPr>
        <w:t>S-v-</w:t>
      </w:r>
      <w:proofErr w:type="spellStart"/>
      <w:r w:rsidRPr="00B742B7">
        <w:rPr>
          <w:rFonts w:ascii="Times New Roman" w:hAnsi="Times New Roman" w:cs="Times New Roman"/>
          <w:i/>
          <w:iCs/>
          <w:sz w:val="24"/>
          <w:szCs w:val="24"/>
        </w:rPr>
        <w:t>Mhanje</w:t>
      </w:r>
      <w:proofErr w:type="spellEnd"/>
      <w:r w:rsidRPr="00B742B7">
        <w:rPr>
          <w:rFonts w:ascii="Times New Roman" w:hAnsi="Times New Roman" w:cs="Times New Roman"/>
          <w:i/>
          <w:iCs/>
          <w:sz w:val="24"/>
          <w:szCs w:val="24"/>
        </w:rPr>
        <w:t xml:space="preserve"> 2000 (2) ZLR (H)</w:t>
      </w:r>
      <w:r>
        <w:rPr>
          <w:rFonts w:ascii="Times New Roman" w:hAnsi="Times New Roman" w:cs="Times New Roman"/>
          <w:sz w:val="24"/>
          <w:szCs w:val="24"/>
        </w:rPr>
        <w:t xml:space="preserve"> it was noted that for rape to take place it is not necessary that there should be full penetration. The slightest degree of penetration will suffice.</w:t>
      </w:r>
    </w:p>
    <w:p w:rsidR="001904A5" w:rsidRDefault="001904A5" w:rsidP="00BE5A30">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Black law dictionary defines legal penetration, as;</w:t>
      </w:r>
    </w:p>
    <w:p w:rsidR="001904A5" w:rsidRDefault="001904A5" w:rsidP="00CE14D8">
      <w:pPr>
        <w:spacing w:line="360" w:lineRule="auto"/>
        <w:ind w:left="720"/>
        <w:rPr>
          <w:rFonts w:ascii="Times New Roman" w:hAnsi="Times New Roman" w:cs="Times New Roman"/>
          <w:sz w:val="24"/>
          <w:szCs w:val="24"/>
        </w:rPr>
      </w:pPr>
      <w:r>
        <w:rPr>
          <w:rFonts w:ascii="Times New Roman" w:hAnsi="Times New Roman" w:cs="Times New Roman"/>
          <w:sz w:val="24"/>
          <w:szCs w:val="24"/>
        </w:rPr>
        <w:t xml:space="preserve">“The insertion of the male part into the female parts to however slight on extent, by which insertion the offence is complete without </w:t>
      </w:r>
      <w:r w:rsidR="00B742B7">
        <w:rPr>
          <w:rFonts w:ascii="Times New Roman" w:hAnsi="Times New Roman" w:cs="Times New Roman"/>
          <w:sz w:val="24"/>
          <w:szCs w:val="24"/>
        </w:rPr>
        <w:t>proof</w:t>
      </w:r>
      <w:r>
        <w:rPr>
          <w:rFonts w:ascii="Times New Roman" w:hAnsi="Times New Roman" w:cs="Times New Roman"/>
          <w:sz w:val="24"/>
          <w:szCs w:val="24"/>
        </w:rPr>
        <w:t xml:space="preserve"> of emission.”</w:t>
      </w:r>
    </w:p>
    <w:p w:rsidR="00050F0B" w:rsidRDefault="00050F0B" w:rsidP="007437AA">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On analysis, the evidence of the </w:t>
      </w:r>
      <w:r w:rsidR="00B742B7">
        <w:rPr>
          <w:rFonts w:ascii="Times New Roman" w:hAnsi="Times New Roman" w:cs="Times New Roman"/>
          <w:sz w:val="24"/>
          <w:szCs w:val="24"/>
        </w:rPr>
        <w:t>complainant</w:t>
      </w:r>
      <w:r>
        <w:rPr>
          <w:rFonts w:ascii="Times New Roman" w:hAnsi="Times New Roman" w:cs="Times New Roman"/>
          <w:sz w:val="24"/>
          <w:szCs w:val="24"/>
        </w:rPr>
        <w:t xml:space="preserve"> was to the effect that there was slight penetration. If this was not suggested to her, then it means she felt the accused’s male organ entering her to some extent.</w:t>
      </w:r>
      <w:r w:rsidR="007437AA">
        <w:rPr>
          <w:rFonts w:ascii="Times New Roman" w:hAnsi="Times New Roman" w:cs="Times New Roman"/>
          <w:sz w:val="24"/>
          <w:szCs w:val="24"/>
        </w:rPr>
        <w:t xml:space="preserve"> </w:t>
      </w:r>
      <w:r w:rsidR="00E50E3B">
        <w:rPr>
          <w:rFonts w:ascii="Times New Roman" w:hAnsi="Times New Roman" w:cs="Times New Roman"/>
          <w:sz w:val="24"/>
          <w:szCs w:val="24"/>
        </w:rPr>
        <w:t xml:space="preserve">This is a </w:t>
      </w:r>
      <w:proofErr w:type="gramStart"/>
      <w:r w:rsidR="00E50E3B">
        <w:rPr>
          <w:rFonts w:ascii="Times New Roman" w:hAnsi="Times New Roman" w:cs="Times New Roman"/>
          <w:sz w:val="24"/>
          <w:szCs w:val="24"/>
        </w:rPr>
        <w:t>9 year old</w:t>
      </w:r>
      <w:proofErr w:type="gramEnd"/>
      <w:r w:rsidR="00E50E3B">
        <w:rPr>
          <w:rFonts w:ascii="Times New Roman" w:hAnsi="Times New Roman" w:cs="Times New Roman"/>
          <w:sz w:val="24"/>
          <w:szCs w:val="24"/>
        </w:rPr>
        <w:t xml:space="preserve"> girl who had no previous sexual encounters. Clearly, if the male organ </w:t>
      </w:r>
      <w:r w:rsidR="00B742B7">
        <w:rPr>
          <w:rFonts w:ascii="Times New Roman" w:hAnsi="Times New Roman" w:cs="Times New Roman"/>
          <w:sz w:val="24"/>
          <w:szCs w:val="24"/>
        </w:rPr>
        <w:t>enters</w:t>
      </w:r>
      <w:r w:rsidR="00E50E3B">
        <w:rPr>
          <w:rFonts w:ascii="Times New Roman" w:hAnsi="Times New Roman" w:cs="Times New Roman"/>
          <w:sz w:val="24"/>
          <w:szCs w:val="24"/>
        </w:rPr>
        <w:t xml:space="preserve"> her to some extent, there are bound to be some physical remnants of evidence </w:t>
      </w:r>
      <w:r w:rsidR="00B742B7">
        <w:rPr>
          <w:rFonts w:ascii="Times New Roman" w:hAnsi="Times New Roman" w:cs="Times New Roman"/>
          <w:sz w:val="24"/>
          <w:szCs w:val="24"/>
        </w:rPr>
        <w:t>to</w:t>
      </w:r>
      <w:r w:rsidR="00E50E3B">
        <w:rPr>
          <w:rFonts w:ascii="Times New Roman" w:hAnsi="Times New Roman" w:cs="Times New Roman"/>
          <w:sz w:val="24"/>
          <w:szCs w:val="24"/>
        </w:rPr>
        <w:t xml:space="preserve"> that effect.</w:t>
      </w:r>
    </w:p>
    <w:p w:rsidR="00B07017" w:rsidRDefault="00A31F50" w:rsidP="007437AA">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medical report could have dictated the slight force used to enter the child’s female organ. This is not the case.</w:t>
      </w:r>
      <w:r w:rsidR="007437AA">
        <w:rPr>
          <w:rFonts w:ascii="Times New Roman" w:hAnsi="Times New Roman" w:cs="Times New Roman"/>
          <w:sz w:val="24"/>
          <w:szCs w:val="24"/>
        </w:rPr>
        <w:t xml:space="preserve"> </w:t>
      </w:r>
      <w:r w:rsidR="00FB5910">
        <w:rPr>
          <w:rFonts w:ascii="Times New Roman" w:hAnsi="Times New Roman" w:cs="Times New Roman"/>
          <w:sz w:val="24"/>
          <w:szCs w:val="24"/>
        </w:rPr>
        <w:t xml:space="preserve">The story could have been different if the </w:t>
      </w:r>
      <w:r w:rsidR="00B742B7">
        <w:rPr>
          <w:rFonts w:ascii="Times New Roman" w:hAnsi="Times New Roman" w:cs="Times New Roman"/>
          <w:sz w:val="24"/>
          <w:szCs w:val="24"/>
        </w:rPr>
        <w:t>complainant</w:t>
      </w:r>
      <w:r w:rsidR="00FB5910">
        <w:rPr>
          <w:rFonts w:ascii="Times New Roman" w:hAnsi="Times New Roman" w:cs="Times New Roman"/>
          <w:sz w:val="24"/>
          <w:szCs w:val="24"/>
        </w:rPr>
        <w:t xml:space="preserve"> ended in saying the appellant’s organ only came close to hers. She says there was slight penetration.</w:t>
      </w:r>
      <w:r w:rsidR="007437AA">
        <w:rPr>
          <w:rFonts w:ascii="Times New Roman" w:hAnsi="Times New Roman" w:cs="Times New Roman"/>
          <w:sz w:val="24"/>
          <w:szCs w:val="24"/>
        </w:rPr>
        <w:t xml:space="preserve"> </w:t>
      </w:r>
      <w:r w:rsidR="00B07017">
        <w:rPr>
          <w:rFonts w:ascii="Times New Roman" w:hAnsi="Times New Roman" w:cs="Times New Roman"/>
          <w:sz w:val="24"/>
          <w:szCs w:val="24"/>
        </w:rPr>
        <w:t xml:space="preserve">If this is not taken in isolation but with the rest of the evidence of the </w:t>
      </w:r>
      <w:r w:rsidR="00B742B7">
        <w:rPr>
          <w:rFonts w:ascii="Times New Roman" w:hAnsi="Times New Roman" w:cs="Times New Roman"/>
          <w:sz w:val="24"/>
          <w:szCs w:val="24"/>
        </w:rPr>
        <w:t>complainant</w:t>
      </w:r>
      <w:r w:rsidR="00B07017">
        <w:rPr>
          <w:rFonts w:ascii="Times New Roman" w:hAnsi="Times New Roman" w:cs="Times New Roman"/>
          <w:sz w:val="24"/>
          <w:szCs w:val="24"/>
        </w:rPr>
        <w:t xml:space="preserve">, in particular when the offences are said to have taken </w:t>
      </w:r>
      <w:r w:rsidR="00B742B7">
        <w:rPr>
          <w:rFonts w:ascii="Times New Roman" w:hAnsi="Times New Roman" w:cs="Times New Roman"/>
          <w:sz w:val="24"/>
          <w:szCs w:val="24"/>
        </w:rPr>
        <w:t>place</w:t>
      </w:r>
      <w:r w:rsidR="00B07017">
        <w:rPr>
          <w:rFonts w:ascii="Times New Roman" w:hAnsi="Times New Roman" w:cs="Times New Roman"/>
          <w:sz w:val="24"/>
          <w:szCs w:val="24"/>
        </w:rPr>
        <w:t xml:space="preserve"> when people where at the residence, a shadow of doubt is cast.</w:t>
      </w:r>
    </w:p>
    <w:p w:rsidR="001D58FB" w:rsidRDefault="00B07017" w:rsidP="007437AA">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This observation </w:t>
      </w:r>
      <w:r w:rsidR="000F2646">
        <w:rPr>
          <w:rFonts w:ascii="Times New Roman" w:hAnsi="Times New Roman" w:cs="Times New Roman"/>
          <w:sz w:val="24"/>
          <w:szCs w:val="24"/>
        </w:rPr>
        <w:t xml:space="preserve">is </w:t>
      </w:r>
      <w:r>
        <w:rPr>
          <w:rFonts w:ascii="Times New Roman" w:hAnsi="Times New Roman" w:cs="Times New Roman"/>
          <w:sz w:val="24"/>
          <w:szCs w:val="24"/>
        </w:rPr>
        <w:t xml:space="preserve">coupled with the fact that the report was not </w:t>
      </w:r>
      <w:r w:rsidR="00B742B7">
        <w:rPr>
          <w:rFonts w:ascii="Times New Roman" w:hAnsi="Times New Roman" w:cs="Times New Roman"/>
          <w:sz w:val="24"/>
          <w:szCs w:val="24"/>
        </w:rPr>
        <w:t>voluntarily</w:t>
      </w:r>
      <w:r>
        <w:rPr>
          <w:rFonts w:ascii="Times New Roman" w:hAnsi="Times New Roman" w:cs="Times New Roman"/>
          <w:sz w:val="24"/>
          <w:szCs w:val="24"/>
        </w:rPr>
        <w:t xml:space="preserve"> and timeously made. It was made after questioning by the step mother. Eviden</w:t>
      </w:r>
      <w:r w:rsidR="000F2646">
        <w:rPr>
          <w:rFonts w:ascii="Times New Roman" w:hAnsi="Times New Roman" w:cs="Times New Roman"/>
          <w:sz w:val="24"/>
          <w:szCs w:val="24"/>
        </w:rPr>
        <w:t>tly,</w:t>
      </w:r>
      <w:r>
        <w:rPr>
          <w:rFonts w:ascii="Times New Roman" w:hAnsi="Times New Roman" w:cs="Times New Roman"/>
          <w:sz w:val="24"/>
          <w:szCs w:val="24"/>
        </w:rPr>
        <w:t xml:space="preserve"> it was </w:t>
      </w:r>
      <w:r>
        <w:rPr>
          <w:rFonts w:ascii="Times New Roman" w:hAnsi="Times New Roman" w:cs="Times New Roman"/>
          <w:sz w:val="24"/>
          <w:szCs w:val="24"/>
        </w:rPr>
        <w:lastRenderedPageBreak/>
        <w:t xml:space="preserve">prompted by the relationship that had been discovered by the parents of the </w:t>
      </w:r>
      <w:r w:rsidR="00B742B7">
        <w:rPr>
          <w:rFonts w:ascii="Times New Roman" w:hAnsi="Times New Roman" w:cs="Times New Roman"/>
          <w:sz w:val="24"/>
          <w:szCs w:val="24"/>
        </w:rPr>
        <w:t>complainants</w:t>
      </w:r>
      <w:r>
        <w:rPr>
          <w:rFonts w:ascii="Times New Roman" w:hAnsi="Times New Roman" w:cs="Times New Roman"/>
          <w:sz w:val="24"/>
          <w:szCs w:val="24"/>
        </w:rPr>
        <w:t>.</w:t>
      </w:r>
      <w:r w:rsidR="007437AA">
        <w:rPr>
          <w:rFonts w:ascii="Times New Roman" w:hAnsi="Times New Roman" w:cs="Times New Roman"/>
          <w:sz w:val="24"/>
          <w:szCs w:val="24"/>
        </w:rPr>
        <w:t xml:space="preserve"> </w:t>
      </w:r>
      <w:r w:rsidR="00EB69C1">
        <w:rPr>
          <w:rFonts w:ascii="Times New Roman" w:hAnsi="Times New Roman" w:cs="Times New Roman"/>
          <w:sz w:val="24"/>
          <w:szCs w:val="24"/>
        </w:rPr>
        <w:t xml:space="preserve">One </w:t>
      </w:r>
      <w:r w:rsidR="00B742B7">
        <w:rPr>
          <w:rFonts w:ascii="Times New Roman" w:hAnsi="Times New Roman" w:cs="Times New Roman"/>
          <w:sz w:val="24"/>
          <w:szCs w:val="24"/>
        </w:rPr>
        <w:t>cannot</w:t>
      </w:r>
      <w:r w:rsidR="00EB69C1">
        <w:rPr>
          <w:rFonts w:ascii="Times New Roman" w:hAnsi="Times New Roman" w:cs="Times New Roman"/>
          <w:sz w:val="24"/>
          <w:szCs w:val="24"/>
        </w:rPr>
        <w:t xml:space="preserve"> help but notice the em</w:t>
      </w:r>
      <w:r w:rsidR="001D58FB">
        <w:rPr>
          <w:rFonts w:ascii="Times New Roman" w:hAnsi="Times New Roman" w:cs="Times New Roman"/>
          <w:sz w:val="24"/>
          <w:szCs w:val="24"/>
        </w:rPr>
        <w:t xml:space="preserve">otional attachment by the trial court on the </w:t>
      </w:r>
      <w:proofErr w:type="gramStart"/>
      <w:r w:rsidR="001D58FB">
        <w:rPr>
          <w:rFonts w:ascii="Times New Roman" w:hAnsi="Times New Roman" w:cs="Times New Roman"/>
          <w:sz w:val="24"/>
          <w:szCs w:val="24"/>
        </w:rPr>
        <w:t>9 year old</w:t>
      </w:r>
      <w:proofErr w:type="gramEnd"/>
      <w:r w:rsidR="001D58FB">
        <w:rPr>
          <w:rFonts w:ascii="Times New Roman" w:hAnsi="Times New Roman" w:cs="Times New Roman"/>
          <w:sz w:val="24"/>
          <w:szCs w:val="24"/>
        </w:rPr>
        <w:t>.</w:t>
      </w:r>
      <w:r w:rsidR="007437AA">
        <w:rPr>
          <w:rFonts w:ascii="Times New Roman" w:hAnsi="Times New Roman" w:cs="Times New Roman"/>
          <w:sz w:val="24"/>
          <w:szCs w:val="24"/>
        </w:rPr>
        <w:t xml:space="preserve"> </w:t>
      </w:r>
      <w:r w:rsidR="001D58FB">
        <w:rPr>
          <w:rFonts w:ascii="Times New Roman" w:hAnsi="Times New Roman" w:cs="Times New Roman"/>
          <w:sz w:val="24"/>
          <w:szCs w:val="24"/>
        </w:rPr>
        <w:t xml:space="preserve">Once the court is emotive, justice flies by the </w:t>
      </w:r>
      <w:r w:rsidR="00B742B7">
        <w:rPr>
          <w:rFonts w:ascii="Times New Roman" w:hAnsi="Times New Roman" w:cs="Times New Roman"/>
          <w:sz w:val="24"/>
          <w:szCs w:val="24"/>
        </w:rPr>
        <w:t>window</w:t>
      </w:r>
      <w:r w:rsidR="001D58FB">
        <w:rPr>
          <w:rFonts w:ascii="Times New Roman" w:hAnsi="Times New Roman" w:cs="Times New Roman"/>
          <w:sz w:val="24"/>
          <w:szCs w:val="24"/>
        </w:rPr>
        <w:t>. Evidence not sentiments are the hall marks of a judgment.</w:t>
      </w:r>
    </w:p>
    <w:p w:rsidR="007F4BBA" w:rsidRDefault="007F4BBA" w:rsidP="00BE5A30">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It seems that </w:t>
      </w:r>
      <w:r w:rsidR="000F2646">
        <w:rPr>
          <w:rFonts w:ascii="Times New Roman" w:hAnsi="Times New Roman" w:cs="Times New Roman"/>
          <w:sz w:val="24"/>
          <w:szCs w:val="24"/>
        </w:rPr>
        <w:t xml:space="preserve">the </w:t>
      </w:r>
      <w:r>
        <w:rPr>
          <w:rFonts w:ascii="Times New Roman" w:hAnsi="Times New Roman" w:cs="Times New Roman"/>
          <w:sz w:val="24"/>
          <w:szCs w:val="24"/>
        </w:rPr>
        <w:t xml:space="preserve">court felt that since the appellant had been let loose on the first aspect involving the </w:t>
      </w:r>
      <w:proofErr w:type="gramStart"/>
      <w:r>
        <w:rPr>
          <w:rFonts w:ascii="Times New Roman" w:hAnsi="Times New Roman" w:cs="Times New Roman"/>
          <w:sz w:val="24"/>
          <w:szCs w:val="24"/>
        </w:rPr>
        <w:t>16 year old</w:t>
      </w:r>
      <w:proofErr w:type="gramEnd"/>
      <w:r>
        <w:rPr>
          <w:rFonts w:ascii="Times New Roman" w:hAnsi="Times New Roman" w:cs="Times New Roman"/>
          <w:sz w:val="24"/>
          <w:szCs w:val="24"/>
        </w:rPr>
        <w:t xml:space="preserve"> then dutifully he was not going to escape the allegations on the second </w:t>
      </w:r>
      <w:r w:rsidR="00B742B7">
        <w:rPr>
          <w:rFonts w:ascii="Times New Roman" w:hAnsi="Times New Roman" w:cs="Times New Roman"/>
          <w:sz w:val="24"/>
          <w:szCs w:val="24"/>
        </w:rPr>
        <w:t>complainant</w:t>
      </w:r>
      <w:r>
        <w:rPr>
          <w:rFonts w:ascii="Times New Roman" w:hAnsi="Times New Roman" w:cs="Times New Roman"/>
          <w:sz w:val="24"/>
          <w:szCs w:val="24"/>
        </w:rPr>
        <w:t>.</w:t>
      </w:r>
      <w:r w:rsidR="000F2646">
        <w:rPr>
          <w:rFonts w:ascii="Times New Roman" w:hAnsi="Times New Roman" w:cs="Times New Roman"/>
          <w:sz w:val="24"/>
          <w:szCs w:val="24"/>
        </w:rPr>
        <w:t xml:space="preserve"> “If we cannot have him on the first then we must pin him down on the second.”</w:t>
      </w:r>
    </w:p>
    <w:p w:rsidR="00345F38" w:rsidRDefault="004A7050" w:rsidP="007437AA">
      <w:pPr>
        <w:spacing w:line="360" w:lineRule="auto"/>
        <w:ind w:firstLine="720"/>
        <w:rPr>
          <w:rFonts w:ascii="Times New Roman" w:hAnsi="Times New Roman" w:cs="Times New Roman"/>
          <w:sz w:val="24"/>
          <w:szCs w:val="24"/>
        </w:rPr>
      </w:pPr>
      <w:r>
        <w:rPr>
          <w:rFonts w:ascii="Times New Roman" w:hAnsi="Times New Roman" w:cs="Times New Roman"/>
          <w:sz w:val="24"/>
          <w:szCs w:val="24"/>
        </w:rPr>
        <w:t>We are of the view that, in rape and serious cases attracting st</w:t>
      </w:r>
      <w:r w:rsidR="000F2646">
        <w:rPr>
          <w:rFonts w:ascii="Times New Roman" w:hAnsi="Times New Roman" w:cs="Times New Roman"/>
          <w:sz w:val="24"/>
          <w:szCs w:val="24"/>
        </w:rPr>
        <w:t>e</w:t>
      </w:r>
      <w:r>
        <w:rPr>
          <w:rFonts w:ascii="Times New Roman" w:hAnsi="Times New Roman" w:cs="Times New Roman"/>
          <w:sz w:val="24"/>
          <w:szCs w:val="24"/>
        </w:rPr>
        <w:t>r</w:t>
      </w:r>
      <w:r w:rsidR="000F2646">
        <w:rPr>
          <w:rFonts w:ascii="Times New Roman" w:hAnsi="Times New Roman" w:cs="Times New Roman"/>
          <w:sz w:val="24"/>
          <w:szCs w:val="24"/>
        </w:rPr>
        <w:t>n</w:t>
      </w:r>
      <w:r>
        <w:rPr>
          <w:rFonts w:ascii="Times New Roman" w:hAnsi="Times New Roman" w:cs="Times New Roman"/>
          <w:sz w:val="24"/>
          <w:szCs w:val="24"/>
        </w:rPr>
        <w:t>er penalties</w:t>
      </w:r>
      <w:r w:rsidR="000F2646">
        <w:rPr>
          <w:rFonts w:ascii="Times New Roman" w:hAnsi="Times New Roman" w:cs="Times New Roman"/>
          <w:sz w:val="24"/>
          <w:szCs w:val="24"/>
        </w:rPr>
        <w:t>,</w:t>
      </w:r>
      <w:r>
        <w:rPr>
          <w:rFonts w:ascii="Times New Roman" w:hAnsi="Times New Roman" w:cs="Times New Roman"/>
          <w:sz w:val="24"/>
          <w:szCs w:val="24"/>
        </w:rPr>
        <w:t xml:space="preserve"> courts should not convict on stretched evidence. The benefit of the doubt should go to the appellant.</w:t>
      </w:r>
      <w:r w:rsidR="007437AA">
        <w:rPr>
          <w:rFonts w:ascii="Times New Roman" w:hAnsi="Times New Roman" w:cs="Times New Roman"/>
          <w:sz w:val="24"/>
          <w:szCs w:val="24"/>
        </w:rPr>
        <w:t xml:space="preserve"> </w:t>
      </w:r>
      <w:r w:rsidR="0061627F">
        <w:rPr>
          <w:rFonts w:ascii="Times New Roman" w:hAnsi="Times New Roman" w:cs="Times New Roman"/>
          <w:sz w:val="24"/>
          <w:szCs w:val="24"/>
        </w:rPr>
        <w:t>Whilst</w:t>
      </w:r>
      <w:r w:rsidR="001E72CE">
        <w:rPr>
          <w:rFonts w:ascii="Times New Roman" w:hAnsi="Times New Roman" w:cs="Times New Roman"/>
          <w:sz w:val="24"/>
          <w:szCs w:val="24"/>
        </w:rPr>
        <w:t xml:space="preserve"> it is respected that the factual findings of the trial court should ordinarily not be interfered with but in the interest of justice.</w:t>
      </w:r>
      <w:r w:rsidR="007437AA">
        <w:rPr>
          <w:rFonts w:ascii="Times New Roman" w:hAnsi="Times New Roman" w:cs="Times New Roman"/>
          <w:sz w:val="24"/>
          <w:szCs w:val="24"/>
        </w:rPr>
        <w:t xml:space="preserve"> </w:t>
      </w:r>
      <w:r w:rsidR="00B602D9">
        <w:rPr>
          <w:rFonts w:ascii="Times New Roman" w:hAnsi="Times New Roman" w:cs="Times New Roman"/>
          <w:sz w:val="24"/>
          <w:szCs w:val="24"/>
        </w:rPr>
        <w:t>We are</w:t>
      </w:r>
      <w:r w:rsidR="007437AA">
        <w:rPr>
          <w:rFonts w:ascii="Times New Roman" w:hAnsi="Times New Roman" w:cs="Times New Roman"/>
          <w:sz w:val="24"/>
          <w:szCs w:val="24"/>
        </w:rPr>
        <w:t xml:space="preserve"> also</w:t>
      </w:r>
      <w:r w:rsidR="00B602D9">
        <w:rPr>
          <w:rFonts w:ascii="Times New Roman" w:hAnsi="Times New Roman" w:cs="Times New Roman"/>
          <w:sz w:val="24"/>
          <w:szCs w:val="24"/>
        </w:rPr>
        <w:t xml:space="preserve"> of the opinion that the interest of justice favoured that the benefit of doubt be accorded to the accused.</w:t>
      </w:r>
      <w:r w:rsidR="007437AA">
        <w:rPr>
          <w:rFonts w:ascii="Times New Roman" w:hAnsi="Times New Roman" w:cs="Times New Roman"/>
          <w:sz w:val="24"/>
          <w:szCs w:val="24"/>
        </w:rPr>
        <w:t xml:space="preserve"> </w:t>
      </w:r>
      <w:r w:rsidR="00345F38">
        <w:rPr>
          <w:rFonts w:ascii="Times New Roman" w:hAnsi="Times New Roman" w:cs="Times New Roman"/>
          <w:sz w:val="24"/>
          <w:szCs w:val="24"/>
        </w:rPr>
        <w:t xml:space="preserve">See </w:t>
      </w:r>
      <w:r w:rsidR="00345F38" w:rsidRPr="0061627F">
        <w:rPr>
          <w:rFonts w:ascii="Times New Roman" w:hAnsi="Times New Roman" w:cs="Times New Roman"/>
          <w:i/>
          <w:iCs/>
          <w:sz w:val="24"/>
          <w:szCs w:val="24"/>
        </w:rPr>
        <w:t>S-v-Kombayi HH27/04. Michael Gwanzura-v-The State SC66/91.</w:t>
      </w:r>
    </w:p>
    <w:p w:rsidR="00345F38" w:rsidRDefault="00345F38" w:rsidP="00BE5A30">
      <w:pPr>
        <w:spacing w:line="360" w:lineRule="auto"/>
        <w:ind w:firstLine="720"/>
        <w:rPr>
          <w:rFonts w:ascii="Times New Roman" w:hAnsi="Times New Roman" w:cs="Times New Roman"/>
          <w:sz w:val="24"/>
          <w:szCs w:val="24"/>
        </w:rPr>
      </w:pPr>
      <w:r>
        <w:rPr>
          <w:rFonts w:ascii="Times New Roman" w:hAnsi="Times New Roman" w:cs="Times New Roman"/>
          <w:sz w:val="24"/>
          <w:szCs w:val="24"/>
        </w:rPr>
        <w:t>For those reasons we agree that the court’s oversight in the aspect</w:t>
      </w:r>
      <w:r w:rsidR="00731340">
        <w:rPr>
          <w:rFonts w:ascii="Times New Roman" w:hAnsi="Times New Roman" w:cs="Times New Roman"/>
          <w:sz w:val="24"/>
          <w:szCs w:val="24"/>
        </w:rPr>
        <w:t xml:space="preserve"> of</w:t>
      </w:r>
      <w:r>
        <w:rPr>
          <w:rFonts w:ascii="Times New Roman" w:hAnsi="Times New Roman" w:cs="Times New Roman"/>
          <w:sz w:val="24"/>
          <w:szCs w:val="24"/>
        </w:rPr>
        <w:t xml:space="preserve"> </w:t>
      </w:r>
      <w:r w:rsidR="00C87DF3">
        <w:rPr>
          <w:rFonts w:ascii="Times New Roman" w:hAnsi="Times New Roman" w:cs="Times New Roman"/>
          <w:sz w:val="24"/>
          <w:szCs w:val="24"/>
        </w:rPr>
        <w:t>slight</w:t>
      </w:r>
      <w:r>
        <w:rPr>
          <w:rFonts w:ascii="Times New Roman" w:hAnsi="Times New Roman" w:cs="Times New Roman"/>
          <w:sz w:val="24"/>
          <w:szCs w:val="24"/>
        </w:rPr>
        <w:t xml:space="preserve"> penetration viz </w:t>
      </w:r>
      <w:proofErr w:type="spellStart"/>
      <w:r>
        <w:rPr>
          <w:rFonts w:ascii="Times New Roman" w:hAnsi="Times New Roman" w:cs="Times New Roman"/>
          <w:sz w:val="24"/>
          <w:szCs w:val="24"/>
        </w:rPr>
        <w:t>viz</w:t>
      </w:r>
      <w:proofErr w:type="spellEnd"/>
      <w:r>
        <w:rPr>
          <w:rFonts w:ascii="Times New Roman" w:hAnsi="Times New Roman" w:cs="Times New Roman"/>
          <w:sz w:val="24"/>
          <w:szCs w:val="24"/>
        </w:rPr>
        <w:t xml:space="preserve"> the medical report was fl</w:t>
      </w:r>
      <w:r w:rsidR="00731340">
        <w:rPr>
          <w:rFonts w:ascii="Times New Roman" w:hAnsi="Times New Roman" w:cs="Times New Roman"/>
          <w:sz w:val="24"/>
          <w:szCs w:val="24"/>
        </w:rPr>
        <w:t>awed and a misdirection.</w:t>
      </w:r>
    </w:p>
    <w:p w:rsidR="00345F38" w:rsidRDefault="00D173A3" w:rsidP="00BE5A30">
      <w:pPr>
        <w:spacing w:line="360" w:lineRule="auto"/>
        <w:ind w:firstLine="720"/>
        <w:rPr>
          <w:rFonts w:ascii="Times New Roman" w:hAnsi="Times New Roman" w:cs="Times New Roman"/>
          <w:sz w:val="24"/>
          <w:szCs w:val="24"/>
        </w:rPr>
      </w:pPr>
      <w:r>
        <w:rPr>
          <w:rFonts w:ascii="Times New Roman" w:hAnsi="Times New Roman" w:cs="Times New Roman"/>
          <w:sz w:val="24"/>
          <w:szCs w:val="24"/>
        </w:rPr>
        <w:t>It has been said time and again that the interests of justice</w:t>
      </w:r>
      <w:r w:rsidR="00345F38">
        <w:rPr>
          <w:rFonts w:ascii="Times New Roman" w:hAnsi="Times New Roman" w:cs="Times New Roman"/>
          <w:sz w:val="24"/>
          <w:szCs w:val="24"/>
        </w:rPr>
        <w:t xml:space="preserve"> </w:t>
      </w:r>
      <w:r>
        <w:rPr>
          <w:rFonts w:ascii="Times New Roman" w:hAnsi="Times New Roman" w:cs="Times New Roman"/>
          <w:sz w:val="24"/>
          <w:szCs w:val="24"/>
        </w:rPr>
        <w:t xml:space="preserve">dictate </w:t>
      </w:r>
      <w:r w:rsidR="00345F38">
        <w:rPr>
          <w:rFonts w:ascii="Times New Roman" w:hAnsi="Times New Roman" w:cs="Times New Roman"/>
          <w:sz w:val="24"/>
          <w:szCs w:val="24"/>
        </w:rPr>
        <w:t xml:space="preserve">that it is better to err on the side of caution and exonerate an accused person than to send an innocent </w:t>
      </w:r>
      <w:r w:rsidR="00C87DF3">
        <w:rPr>
          <w:rFonts w:ascii="Times New Roman" w:hAnsi="Times New Roman" w:cs="Times New Roman"/>
          <w:sz w:val="24"/>
          <w:szCs w:val="24"/>
        </w:rPr>
        <w:t>person</w:t>
      </w:r>
      <w:r w:rsidR="00345F38">
        <w:rPr>
          <w:rFonts w:ascii="Times New Roman" w:hAnsi="Times New Roman" w:cs="Times New Roman"/>
          <w:sz w:val="24"/>
          <w:szCs w:val="24"/>
        </w:rPr>
        <w:t xml:space="preserve"> to jail.</w:t>
      </w:r>
    </w:p>
    <w:p w:rsidR="00345F38" w:rsidRDefault="00C87DF3" w:rsidP="00BE5A30">
      <w:pPr>
        <w:spacing w:line="360" w:lineRule="auto"/>
        <w:ind w:firstLine="720"/>
        <w:rPr>
          <w:rFonts w:ascii="Times New Roman" w:hAnsi="Times New Roman" w:cs="Times New Roman"/>
          <w:sz w:val="24"/>
          <w:szCs w:val="24"/>
        </w:rPr>
      </w:pPr>
      <w:r>
        <w:rPr>
          <w:rFonts w:ascii="Times New Roman" w:hAnsi="Times New Roman" w:cs="Times New Roman"/>
          <w:sz w:val="24"/>
          <w:szCs w:val="24"/>
        </w:rPr>
        <w:t>Accordingly</w:t>
      </w:r>
      <w:r w:rsidR="00345F38">
        <w:rPr>
          <w:rFonts w:ascii="Times New Roman" w:hAnsi="Times New Roman" w:cs="Times New Roman"/>
          <w:sz w:val="24"/>
          <w:szCs w:val="24"/>
        </w:rPr>
        <w:t>, both the conviction and sentence of the court a quo are set aside and substituted with not guilty and</w:t>
      </w:r>
      <w:r>
        <w:rPr>
          <w:rFonts w:ascii="Times New Roman" w:hAnsi="Times New Roman" w:cs="Times New Roman"/>
          <w:sz w:val="24"/>
          <w:szCs w:val="24"/>
        </w:rPr>
        <w:t xml:space="preserve"> </w:t>
      </w:r>
      <w:r w:rsidR="00345F38">
        <w:rPr>
          <w:rFonts w:ascii="Times New Roman" w:hAnsi="Times New Roman" w:cs="Times New Roman"/>
          <w:sz w:val="24"/>
          <w:szCs w:val="24"/>
        </w:rPr>
        <w:t>acquitted.</w:t>
      </w:r>
    </w:p>
    <w:p w:rsidR="00C60120" w:rsidRDefault="00C60120" w:rsidP="006827E2">
      <w:pPr>
        <w:spacing w:line="240" w:lineRule="auto"/>
        <w:jc w:val="both"/>
        <w:rPr>
          <w:rFonts w:ascii="Times New Roman" w:hAnsi="Times New Roman" w:cs="Times New Roman"/>
          <w:sz w:val="24"/>
          <w:szCs w:val="24"/>
          <w:lang w:val="en-GB"/>
        </w:rPr>
      </w:pPr>
    </w:p>
    <w:p w:rsidR="00C60120" w:rsidRDefault="00C60120" w:rsidP="006827E2">
      <w:pPr>
        <w:spacing w:line="240" w:lineRule="auto"/>
        <w:jc w:val="both"/>
        <w:rPr>
          <w:rFonts w:ascii="Times New Roman" w:hAnsi="Times New Roman" w:cs="Times New Roman"/>
          <w:sz w:val="24"/>
          <w:szCs w:val="24"/>
          <w:lang w:val="en-GB"/>
        </w:rPr>
      </w:pPr>
    </w:p>
    <w:p w:rsidR="006827E2" w:rsidRPr="008B4694" w:rsidRDefault="006827E2" w:rsidP="006827E2">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MUZOFA</w:t>
      </w:r>
      <w:r w:rsidRPr="008B4694">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J </w:t>
      </w:r>
      <w:r w:rsidRPr="008B4694">
        <w:rPr>
          <w:rFonts w:ascii="Times New Roman" w:hAnsi="Times New Roman" w:cs="Times New Roman"/>
          <w:sz w:val="24"/>
          <w:szCs w:val="24"/>
          <w:lang w:val="en-GB"/>
        </w:rPr>
        <w:t xml:space="preserve">Agrees </w:t>
      </w:r>
    </w:p>
    <w:p w:rsidR="00345F38" w:rsidRPr="00AE3DEA" w:rsidRDefault="00345F38" w:rsidP="00BE5A30">
      <w:pPr>
        <w:spacing w:line="360" w:lineRule="auto"/>
        <w:ind w:firstLine="720"/>
        <w:rPr>
          <w:rFonts w:ascii="Times New Roman" w:hAnsi="Times New Roman" w:cs="Times New Roman"/>
          <w:sz w:val="24"/>
          <w:szCs w:val="24"/>
        </w:rPr>
      </w:pPr>
    </w:p>
    <w:sectPr w:rsidR="00345F38" w:rsidRPr="00AE3DE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403DD" w:rsidRDefault="00E403DD" w:rsidP="00C373F1">
      <w:pPr>
        <w:spacing w:after="0" w:line="240" w:lineRule="auto"/>
      </w:pPr>
      <w:r>
        <w:separator/>
      </w:r>
    </w:p>
  </w:endnote>
  <w:endnote w:type="continuationSeparator" w:id="0">
    <w:p w:rsidR="00E403DD" w:rsidRDefault="00E403DD" w:rsidP="00C37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403DD" w:rsidRDefault="00E403DD" w:rsidP="00C373F1">
      <w:pPr>
        <w:spacing w:after="0" w:line="240" w:lineRule="auto"/>
      </w:pPr>
      <w:r>
        <w:separator/>
      </w:r>
    </w:p>
  </w:footnote>
  <w:footnote w:type="continuationSeparator" w:id="0">
    <w:p w:rsidR="00E403DD" w:rsidRDefault="00E403DD" w:rsidP="00C373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040747"/>
      <w:docPartObj>
        <w:docPartGallery w:val="Page Numbers (Top of Page)"/>
        <w:docPartUnique/>
      </w:docPartObj>
    </w:sdtPr>
    <w:sdtEndPr>
      <w:rPr>
        <w:noProof/>
      </w:rPr>
    </w:sdtEndPr>
    <w:sdtContent>
      <w:p w:rsidR="00C373F1" w:rsidRDefault="00C373F1">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rsidR="00C373F1" w:rsidRDefault="00C373F1">
        <w:pPr>
          <w:pStyle w:val="Header"/>
          <w:jc w:val="right"/>
          <w:rPr>
            <w:noProof/>
          </w:rPr>
        </w:pPr>
        <w:r>
          <w:rPr>
            <w:noProof/>
          </w:rPr>
          <w:t>HCC</w:t>
        </w:r>
        <w:r w:rsidR="004620AA">
          <w:rPr>
            <w:noProof/>
          </w:rPr>
          <w:t xml:space="preserve"> 36/23</w:t>
        </w:r>
        <w:r w:rsidR="002C2ED7">
          <w:rPr>
            <w:noProof/>
          </w:rPr>
          <w:t xml:space="preserve"> </w:t>
        </w:r>
      </w:p>
      <w:p w:rsidR="00644FB4" w:rsidRDefault="00C373F1">
        <w:pPr>
          <w:pStyle w:val="Header"/>
          <w:jc w:val="right"/>
          <w:rPr>
            <w:noProof/>
          </w:rPr>
        </w:pPr>
        <w:r>
          <w:rPr>
            <w:noProof/>
          </w:rPr>
          <w:t>C</w:t>
        </w:r>
        <w:r w:rsidR="00644FB4">
          <w:rPr>
            <w:noProof/>
          </w:rPr>
          <w:t>A 113</w:t>
        </w:r>
        <w:r>
          <w:rPr>
            <w:noProof/>
          </w:rPr>
          <w:t>/2</w:t>
        </w:r>
        <w:r w:rsidR="00644FB4">
          <w:rPr>
            <w:noProof/>
          </w:rPr>
          <w:t>2</w:t>
        </w:r>
      </w:p>
      <w:p w:rsidR="00C373F1" w:rsidRDefault="00644FB4">
        <w:pPr>
          <w:pStyle w:val="Header"/>
          <w:jc w:val="right"/>
        </w:pPr>
        <w:r>
          <w:rPr>
            <w:noProof/>
          </w:rPr>
          <w:t>CRB: CHNR 231/22</w:t>
        </w:r>
      </w:p>
    </w:sdtContent>
  </w:sdt>
  <w:p w:rsidR="00C373F1" w:rsidRDefault="00C373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615583"/>
    <w:multiLevelType w:val="hybridMultilevel"/>
    <w:tmpl w:val="7A06DED0"/>
    <w:lvl w:ilvl="0" w:tplc="86E2179E">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58917644"/>
    <w:multiLevelType w:val="hybridMultilevel"/>
    <w:tmpl w:val="D7A2DF9C"/>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16cid:durableId="283771958">
    <w:abstractNumId w:val="0"/>
  </w:num>
  <w:num w:numId="2" w16cid:durableId="871184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7D9"/>
    <w:rsid w:val="00013300"/>
    <w:rsid w:val="00016E8C"/>
    <w:rsid w:val="0003670D"/>
    <w:rsid w:val="00037518"/>
    <w:rsid w:val="000419AE"/>
    <w:rsid w:val="00043A83"/>
    <w:rsid w:val="00050F0B"/>
    <w:rsid w:val="00064815"/>
    <w:rsid w:val="000867E7"/>
    <w:rsid w:val="000906E2"/>
    <w:rsid w:val="000A01CF"/>
    <w:rsid w:val="000A053D"/>
    <w:rsid w:val="000A384F"/>
    <w:rsid w:val="000B405C"/>
    <w:rsid w:val="000F2646"/>
    <w:rsid w:val="000F34C4"/>
    <w:rsid w:val="000F37FB"/>
    <w:rsid w:val="00101FF2"/>
    <w:rsid w:val="00102BFA"/>
    <w:rsid w:val="0010687F"/>
    <w:rsid w:val="001111A9"/>
    <w:rsid w:val="0011178A"/>
    <w:rsid w:val="00113DF5"/>
    <w:rsid w:val="00123490"/>
    <w:rsid w:val="001349C0"/>
    <w:rsid w:val="00143615"/>
    <w:rsid w:val="00153CE5"/>
    <w:rsid w:val="00154BD8"/>
    <w:rsid w:val="00154CAD"/>
    <w:rsid w:val="001719D5"/>
    <w:rsid w:val="001733CF"/>
    <w:rsid w:val="001904A5"/>
    <w:rsid w:val="001A3C01"/>
    <w:rsid w:val="001A6DF9"/>
    <w:rsid w:val="001A7C87"/>
    <w:rsid w:val="001B27DF"/>
    <w:rsid w:val="001C4E3B"/>
    <w:rsid w:val="001D58FB"/>
    <w:rsid w:val="001E5A77"/>
    <w:rsid w:val="001E696B"/>
    <w:rsid w:val="001E72CE"/>
    <w:rsid w:val="001F0064"/>
    <w:rsid w:val="001F0F39"/>
    <w:rsid w:val="00205076"/>
    <w:rsid w:val="00210F42"/>
    <w:rsid w:val="00210F9E"/>
    <w:rsid w:val="0021450A"/>
    <w:rsid w:val="0023317C"/>
    <w:rsid w:val="00244B56"/>
    <w:rsid w:val="002516E8"/>
    <w:rsid w:val="002572E5"/>
    <w:rsid w:val="0026072A"/>
    <w:rsid w:val="00261FF4"/>
    <w:rsid w:val="00264620"/>
    <w:rsid w:val="00277B9E"/>
    <w:rsid w:val="00284288"/>
    <w:rsid w:val="002878BA"/>
    <w:rsid w:val="002C2ED7"/>
    <w:rsid w:val="002C40D2"/>
    <w:rsid w:val="002C6E2B"/>
    <w:rsid w:val="002E1ABD"/>
    <w:rsid w:val="003013FA"/>
    <w:rsid w:val="003043D9"/>
    <w:rsid w:val="003073EA"/>
    <w:rsid w:val="003129C4"/>
    <w:rsid w:val="00324EFB"/>
    <w:rsid w:val="0033030F"/>
    <w:rsid w:val="00333C3B"/>
    <w:rsid w:val="00345F38"/>
    <w:rsid w:val="0034637E"/>
    <w:rsid w:val="00363C83"/>
    <w:rsid w:val="0037016E"/>
    <w:rsid w:val="00370EF1"/>
    <w:rsid w:val="00372662"/>
    <w:rsid w:val="00380137"/>
    <w:rsid w:val="00381208"/>
    <w:rsid w:val="003859C8"/>
    <w:rsid w:val="003B577C"/>
    <w:rsid w:val="003B57CE"/>
    <w:rsid w:val="003C07BB"/>
    <w:rsid w:val="003C2ADD"/>
    <w:rsid w:val="003C5F45"/>
    <w:rsid w:val="003D641E"/>
    <w:rsid w:val="003E1466"/>
    <w:rsid w:val="003E48D1"/>
    <w:rsid w:val="003F0930"/>
    <w:rsid w:val="004072ED"/>
    <w:rsid w:val="00411393"/>
    <w:rsid w:val="00432DCC"/>
    <w:rsid w:val="00433A8B"/>
    <w:rsid w:val="004352B4"/>
    <w:rsid w:val="00444ACB"/>
    <w:rsid w:val="00445E37"/>
    <w:rsid w:val="00446467"/>
    <w:rsid w:val="0044787D"/>
    <w:rsid w:val="0045037E"/>
    <w:rsid w:val="0045490F"/>
    <w:rsid w:val="00456360"/>
    <w:rsid w:val="0046127F"/>
    <w:rsid w:val="004620AA"/>
    <w:rsid w:val="0047637B"/>
    <w:rsid w:val="00481178"/>
    <w:rsid w:val="00484876"/>
    <w:rsid w:val="00484CAE"/>
    <w:rsid w:val="004872B2"/>
    <w:rsid w:val="00493F0F"/>
    <w:rsid w:val="004A7050"/>
    <w:rsid w:val="004C5B75"/>
    <w:rsid w:val="004C6B92"/>
    <w:rsid w:val="004D0CB0"/>
    <w:rsid w:val="004D570E"/>
    <w:rsid w:val="004E6F85"/>
    <w:rsid w:val="004E70FD"/>
    <w:rsid w:val="004E76E9"/>
    <w:rsid w:val="004F3F9A"/>
    <w:rsid w:val="00501EDC"/>
    <w:rsid w:val="0050479C"/>
    <w:rsid w:val="00510F68"/>
    <w:rsid w:val="00512460"/>
    <w:rsid w:val="00513C94"/>
    <w:rsid w:val="00520511"/>
    <w:rsid w:val="005266CE"/>
    <w:rsid w:val="00534D34"/>
    <w:rsid w:val="00535F1F"/>
    <w:rsid w:val="00543A3A"/>
    <w:rsid w:val="00543D32"/>
    <w:rsid w:val="00550537"/>
    <w:rsid w:val="00554A56"/>
    <w:rsid w:val="0055515C"/>
    <w:rsid w:val="00564B27"/>
    <w:rsid w:val="00565037"/>
    <w:rsid w:val="005701A3"/>
    <w:rsid w:val="00587CA0"/>
    <w:rsid w:val="00592B00"/>
    <w:rsid w:val="00594FE2"/>
    <w:rsid w:val="00596421"/>
    <w:rsid w:val="005967A9"/>
    <w:rsid w:val="005A29BA"/>
    <w:rsid w:val="005A2E2B"/>
    <w:rsid w:val="005B33F7"/>
    <w:rsid w:val="005B5417"/>
    <w:rsid w:val="005C0B32"/>
    <w:rsid w:val="00600F20"/>
    <w:rsid w:val="006044D3"/>
    <w:rsid w:val="00604AE7"/>
    <w:rsid w:val="00613482"/>
    <w:rsid w:val="0061627F"/>
    <w:rsid w:val="0061628F"/>
    <w:rsid w:val="006229FE"/>
    <w:rsid w:val="00624CC0"/>
    <w:rsid w:val="00625F34"/>
    <w:rsid w:val="00644FB4"/>
    <w:rsid w:val="00645002"/>
    <w:rsid w:val="006479C8"/>
    <w:rsid w:val="00647CEB"/>
    <w:rsid w:val="006519C9"/>
    <w:rsid w:val="006538CD"/>
    <w:rsid w:val="006617D4"/>
    <w:rsid w:val="00671997"/>
    <w:rsid w:val="00671D8A"/>
    <w:rsid w:val="00674172"/>
    <w:rsid w:val="006827E2"/>
    <w:rsid w:val="006856D0"/>
    <w:rsid w:val="006860F1"/>
    <w:rsid w:val="0069517F"/>
    <w:rsid w:val="0069633A"/>
    <w:rsid w:val="006A2BF8"/>
    <w:rsid w:val="006B1204"/>
    <w:rsid w:val="006B134D"/>
    <w:rsid w:val="006B16E8"/>
    <w:rsid w:val="006D43D9"/>
    <w:rsid w:val="006D483C"/>
    <w:rsid w:val="006D79FE"/>
    <w:rsid w:val="006F0646"/>
    <w:rsid w:val="006F535B"/>
    <w:rsid w:val="00704286"/>
    <w:rsid w:val="00704318"/>
    <w:rsid w:val="00710F50"/>
    <w:rsid w:val="00716129"/>
    <w:rsid w:val="00717DCB"/>
    <w:rsid w:val="00727994"/>
    <w:rsid w:val="00730EC6"/>
    <w:rsid w:val="00731340"/>
    <w:rsid w:val="007324FD"/>
    <w:rsid w:val="00734AFD"/>
    <w:rsid w:val="007437AA"/>
    <w:rsid w:val="00744472"/>
    <w:rsid w:val="0074552F"/>
    <w:rsid w:val="00746010"/>
    <w:rsid w:val="00756A05"/>
    <w:rsid w:val="00765F58"/>
    <w:rsid w:val="007707D9"/>
    <w:rsid w:val="00770A7F"/>
    <w:rsid w:val="0077393F"/>
    <w:rsid w:val="00781391"/>
    <w:rsid w:val="00782CC6"/>
    <w:rsid w:val="007833D7"/>
    <w:rsid w:val="007876EA"/>
    <w:rsid w:val="00792DBA"/>
    <w:rsid w:val="007A5BB8"/>
    <w:rsid w:val="007B623A"/>
    <w:rsid w:val="007B7E1A"/>
    <w:rsid w:val="007D1A6C"/>
    <w:rsid w:val="007D36AF"/>
    <w:rsid w:val="007D373B"/>
    <w:rsid w:val="007D708E"/>
    <w:rsid w:val="007E6C9B"/>
    <w:rsid w:val="007F4BBA"/>
    <w:rsid w:val="007F4EF9"/>
    <w:rsid w:val="008060CB"/>
    <w:rsid w:val="00811D20"/>
    <w:rsid w:val="00814BAA"/>
    <w:rsid w:val="00824566"/>
    <w:rsid w:val="00826B72"/>
    <w:rsid w:val="0083205F"/>
    <w:rsid w:val="00835708"/>
    <w:rsid w:val="00836DDB"/>
    <w:rsid w:val="00841EC8"/>
    <w:rsid w:val="00860A93"/>
    <w:rsid w:val="00862814"/>
    <w:rsid w:val="00866134"/>
    <w:rsid w:val="008721A5"/>
    <w:rsid w:val="0087279B"/>
    <w:rsid w:val="008805DB"/>
    <w:rsid w:val="00883B13"/>
    <w:rsid w:val="008878C3"/>
    <w:rsid w:val="008940D7"/>
    <w:rsid w:val="00896CBC"/>
    <w:rsid w:val="008A2746"/>
    <w:rsid w:val="008B2087"/>
    <w:rsid w:val="008C4189"/>
    <w:rsid w:val="008C58EC"/>
    <w:rsid w:val="008D73F1"/>
    <w:rsid w:val="008E57E5"/>
    <w:rsid w:val="008F4CA4"/>
    <w:rsid w:val="009132C6"/>
    <w:rsid w:val="00924811"/>
    <w:rsid w:val="009261B4"/>
    <w:rsid w:val="00931580"/>
    <w:rsid w:val="00933936"/>
    <w:rsid w:val="00940B57"/>
    <w:rsid w:val="009411E3"/>
    <w:rsid w:val="009420D5"/>
    <w:rsid w:val="009500D2"/>
    <w:rsid w:val="00950674"/>
    <w:rsid w:val="00953BBD"/>
    <w:rsid w:val="0096339C"/>
    <w:rsid w:val="00965D2F"/>
    <w:rsid w:val="00975A55"/>
    <w:rsid w:val="00980D19"/>
    <w:rsid w:val="009832D4"/>
    <w:rsid w:val="00985009"/>
    <w:rsid w:val="00994E28"/>
    <w:rsid w:val="009A1D78"/>
    <w:rsid w:val="009A46D2"/>
    <w:rsid w:val="009A787C"/>
    <w:rsid w:val="009B27C3"/>
    <w:rsid w:val="009C08FB"/>
    <w:rsid w:val="009C3C66"/>
    <w:rsid w:val="009E0C40"/>
    <w:rsid w:val="009F47AA"/>
    <w:rsid w:val="00A1350A"/>
    <w:rsid w:val="00A14CE9"/>
    <w:rsid w:val="00A26176"/>
    <w:rsid w:val="00A31F50"/>
    <w:rsid w:val="00A47701"/>
    <w:rsid w:val="00A5112D"/>
    <w:rsid w:val="00A579F7"/>
    <w:rsid w:val="00A612C8"/>
    <w:rsid w:val="00A6197D"/>
    <w:rsid w:val="00A64937"/>
    <w:rsid w:val="00A707B8"/>
    <w:rsid w:val="00A70986"/>
    <w:rsid w:val="00A709DE"/>
    <w:rsid w:val="00A75FBE"/>
    <w:rsid w:val="00A84A39"/>
    <w:rsid w:val="00A91966"/>
    <w:rsid w:val="00AA7A57"/>
    <w:rsid w:val="00AB0E42"/>
    <w:rsid w:val="00AB3455"/>
    <w:rsid w:val="00AB5DCC"/>
    <w:rsid w:val="00AD624B"/>
    <w:rsid w:val="00AE3374"/>
    <w:rsid w:val="00AE3BF4"/>
    <w:rsid w:val="00AE3DEA"/>
    <w:rsid w:val="00AE5BC0"/>
    <w:rsid w:val="00AF0505"/>
    <w:rsid w:val="00AF5ED0"/>
    <w:rsid w:val="00AF6C79"/>
    <w:rsid w:val="00B07017"/>
    <w:rsid w:val="00B12E62"/>
    <w:rsid w:val="00B17CD0"/>
    <w:rsid w:val="00B2456A"/>
    <w:rsid w:val="00B301ED"/>
    <w:rsid w:val="00B30731"/>
    <w:rsid w:val="00B32994"/>
    <w:rsid w:val="00B337E2"/>
    <w:rsid w:val="00B46ADB"/>
    <w:rsid w:val="00B4712D"/>
    <w:rsid w:val="00B54382"/>
    <w:rsid w:val="00B545F9"/>
    <w:rsid w:val="00B602D9"/>
    <w:rsid w:val="00B62615"/>
    <w:rsid w:val="00B733FF"/>
    <w:rsid w:val="00B742B7"/>
    <w:rsid w:val="00B75381"/>
    <w:rsid w:val="00B871AF"/>
    <w:rsid w:val="00BA3868"/>
    <w:rsid w:val="00BB182B"/>
    <w:rsid w:val="00BB4C41"/>
    <w:rsid w:val="00BB7FBE"/>
    <w:rsid w:val="00BC5E03"/>
    <w:rsid w:val="00BC6A46"/>
    <w:rsid w:val="00BD428A"/>
    <w:rsid w:val="00BD4F0A"/>
    <w:rsid w:val="00BE5905"/>
    <w:rsid w:val="00BE5A30"/>
    <w:rsid w:val="00BF5E02"/>
    <w:rsid w:val="00C0418E"/>
    <w:rsid w:val="00C11120"/>
    <w:rsid w:val="00C12C45"/>
    <w:rsid w:val="00C201C5"/>
    <w:rsid w:val="00C3128A"/>
    <w:rsid w:val="00C32967"/>
    <w:rsid w:val="00C330C8"/>
    <w:rsid w:val="00C3420E"/>
    <w:rsid w:val="00C373F1"/>
    <w:rsid w:val="00C45197"/>
    <w:rsid w:val="00C51807"/>
    <w:rsid w:val="00C60120"/>
    <w:rsid w:val="00C607DA"/>
    <w:rsid w:val="00C75A8F"/>
    <w:rsid w:val="00C87DF3"/>
    <w:rsid w:val="00C922A8"/>
    <w:rsid w:val="00C95ED0"/>
    <w:rsid w:val="00C96178"/>
    <w:rsid w:val="00CA522E"/>
    <w:rsid w:val="00CB1C48"/>
    <w:rsid w:val="00CB6454"/>
    <w:rsid w:val="00CC358E"/>
    <w:rsid w:val="00CD2A6A"/>
    <w:rsid w:val="00CE14D8"/>
    <w:rsid w:val="00CE323D"/>
    <w:rsid w:val="00CE439B"/>
    <w:rsid w:val="00CE526F"/>
    <w:rsid w:val="00CF1BA0"/>
    <w:rsid w:val="00CF5D19"/>
    <w:rsid w:val="00CF7385"/>
    <w:rsid w:val="00D05F1D"/>
    <w:rsid w:val="00D173A3"/>
    <w:rsid w:val="00D36709"/>
    <w:rsid w:val="00D41151"/>
    <w:rsid w:val="00D51145"/>
    <w:rsid w:val="00D66F2A"/>
    <w:rsid w:val="00D70BEC"/>
    <w:rsid w:val="00D714E5"/>
    <w:rsid w:val="00D85A60"/>
    <w:rsid w:val="00D916B8"/>
    <w:rsid w:val="00DA2791"/>
    <w:rsid w:val="00DA283B"/>
    <w:rsid w:val="00DA3BE3"/>
    <w:rsid w:val="00DB2694"/>
    <w:rsid w:val="00DB272A"/>
    <w:rsid w:val="00DC596F"/>
    <w:rsid w:val="00DC7CB5"/>
    <w:rsid w:val="00DD476A"/>
    <w:rsid w:val="00DE0AB3"/>
    <w:rsid w:val="00DE2133"/>
    <w:rsid w:val="00DE35EB"/>
    <w:rsid w:val="00E03AD2"/>
    <w:rsid w:val="00E055CA"/>
    <w:rsid w:val="00E07504"/>
    <w:rsid w:val="00E1091B"/>
    <w:rsid w:val="00E11533"/>
    <w:rsid w:val="00E224C7"/>
    <w:rsid w:val="00E227A0"/>
    <w:rsid w:val="00E2360B"/>
    <w:rsid w:val="00E23B3A"/>
    <w:rsid w:val="00E27CF2"/>
    <w:rsid w:val="00E403DD"/>
    <w:rsid w:val="00E41B8D"/>
    <w:rsid w:val="00E428AC"/>
    <w:rsid w:val="00E50E3B"/>
    <w:rsid w:val="00E54601"/>
    <w:rsid w:val="00E77547"/>
    <w:rsid w:val="00E804AA"/>
    <w:rsid w:val="00EA1587"/>
    <w:rsid w:val="00EA20BE"/>
    <w:rsid w:val="00EA2BD8"/>
    <w:rsid w:val="00EB69C1"/>
    <w:rsid w:val="00EB6C5F"/>
    <w:rsid w:val="00ED0CA9"/>
    <w:rsid w:val="00ED31FF"/>
    <w:rsid w:val="00ED5032"/>
    <w:rsid w:val="00ED79C0"/>
    <w:rsid w:val="00EF0D96"/>
    <w:rsid w:val="00EF0DF9"/>
    <w:rsid w:val="00EF12CF"/>
    <w:rsid w:val="00EF51EE"/>
    <w:rsid w:val="00F03879"/>
    <w:rsid w:val="00F03F65"/>
    <w:rsid w:val="00F12D5E"/>
    <w:rsid w:val="00F15975"/>
    <w:rsid w:val="00F26675"/>
    <w:rsid w:val="00F27159"/>
    <w:rsid w:val="00F40AE8"/>
    <w:rsid w:val="00F45DB2"/>
    <w:rsid w:val="00F57969"/>
    <w:rsid w:val="00F62281"/>
    <w:rsid w:val="00F67139"/>
    <w:rsid w:val="00F71F42"/>
    <w:rsid w:val="00F74224"/>
    <w:rsid w:val="00F76831"/>
    <w:rsid w:val="00F82D9E"/>
    <w:rsid w:val="00F90C6D"/>
    <w:rsid w:val="00F91DE4"/>
    <w:rsid w:val="00FB1B8C"/>
    <w:rsid w:val="00FB41C6"/>
    <w:rsid w:val="00FB5910"/>
    <w:rsid w:val="00FC0CA9"/>
    <w:rsid w:val="00FC2EA6"/>
    <w:rsid w:val="00FC5D91"/>
    <w:rsid w:val="00FD317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9E20C"/>
  <w15:chartTrackingRefBased/>
  <w15:docId w15:val="{9EAB9916-FA56-4909-A9A1-9EB0C6A47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B9E"/>
    <w:pPr>
      <w:ind w:left="720"/>
      <w:contextualSpacing/>
    </w:pPr>
  </w:style>
  <w:style w:type="paragraph" w:styleId="Header">
    <w:name w:val="header"/>
    <w:basedOn w:val="Normal"/>
    <w:link w:val="HeaderChar"/>
    <w:uiPriority w:val="99"/>
    <w:unhideWhenUsed/>
    <w:rsid w:val="00C373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3F1"/>
  </w:style>
  <w:style w:type="paragraph" w:styleId="Footer">
    <w:name w:val="footer"/>
    <w:basedOn w:val="Normal"/>
    <w:link w:val="FooterChar"/>
    <w:uiPriority w:val="99"/>
    <w:unhideWhenUsed/>
    <w:rsid w:val="00C373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4</Pages>
  <Words>1150</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 Bachi-Muzawazi</dc:creator>
  <cp:keywords/>
  <dc:description/>
  <cp:lastModifiedBy>user</cp:lastModifiedBy>
  <cp:revision>63</cp:revision>
  <cp:lastPrinted>2023-07-26T08:26:00Z</cp:lastPrinted>
  <dcterms:created xsi:type="dcterms:W3CDTF">2023-07-20T12:26:00Z</dcterms:created>
  <dcterms:modified xsi:type="dcterms:W3CDTF">2023-07-26T09:00:00Z</dcterms:modified>
</cp:coreProperties>
</file>