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22" w:rsidRDefault="004A7522" w:rsidP="004A7522">
      <w:pPr>
        <w:spacing w:after="0" w:line="240" w:lineRule="auto"/>
        <w:jc w:val="both"/>
        <w:rPr>
          <w:rFonts w:ascii="Times New Roman" w:hAnsi="Times New Roman" w:cs="Times New Roman"/>
          <w:sz w:val="24"/>
          <w:szCs w:val="24"/>
        </w:rPr>
      </w:pPr>
    </w:p>
    <w:p w:rsidR="00A50B7D" w:rsidRDefault="004A7522" w:rsidP="004A7522">
      <w:pPr>
        <w:spacing w:after="0" w:line="240" w:lineRule="auto"/>
        <w:jc w:val="both"/>
        <w:rPr>
          <w:rFonts w:ascii="Times New Roman" w:hAnsi="Times New Roman" w:cs="Times New Roman"/>
          <w:sz w:val="24"/>
          <w:szCs w:val="24"/>
        </w:rPr>
      </w:pPr>
      <w:r w:rsidRPr="004A7522">
        <w:rPr>
          <w:rFonts w:ascii="Times New Roman" w:hAnsi="Times New Roman" w:cs="Times New Roman"/>
          <w:sz w:val="24"/>
          <w:szCs w:val="24"/>
        </w:rPr>
        <w:t>NYASHA</w:t>
      </w:r>
      <w:r>
        <w:rPr>
          <w:rFonts w:ascii="Times New Roman" w:hAnsi="Times New Roman" w:cs="Times New Roman"/>
          <w:sz w:val="24"/>
          <w:szCs w:val="24"/>
        </w:rPr>
        <w:t xml:space="preserve"> KENNEDY </w:t>
      </w:r>
      <w:r w:rsidRPr="004A7522">
        <w:rPr>
          <w:rFonts w:ascii="Times New Roman" w:hAnsi="Times New Roman" w:cs="Times New Roman"/>
          <w:sz w:val="24"/>
          <w:szCs w:val="24"/>
        </w:rPr>
        <w:t>MASVIKENI</w:t>
      </w:r>
    </w:p>
    <w:p w:rsidR="004A7522" w:rsidRPr="004A7522" w:rsidRDefault="004A7522" w:rsidP="004A75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B7519" w:rsidRDefault="004A7522" w:rsidP="004A75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rsidR="004A7522" w:rsidRDefault="004A7522" w:rsidP="004A7522">
      <w:pPr>
        <w:spacing w:after="0" w:line="240" w:lineRule="auto"/>
        <w:jc w:val="both"/>
        <w:rPr>
          <w:rFonts w:ascii="Times New Roman" w:hAnsi="Times New Roman" w:cs="Times New Roman"/>
          <w:sz w:val="24"/>
          <w:szCs w:val="24"/>
        </w:rPr>
      </w:pPr>
    </w:p>
    <w:p w:rsidR="004A7522" w:rsidRDefault="004A7522" w:rsidP="004A7522">
      <w:pPr>
        <w:spacing w:after="0" w:line="240" w:lineRule="auto"/>
        <w:jc w:val="both"/>
        <w:rPr>
          <w:rFonts w:ascii="Times New Roman" w:hAnsi="Times New Roman" w:cs="Times New Roman"/>
          <w:sz w:val="24"/>
          <w:szCs w:val="24"/>
        </w:rPr>
      </w:pPr>
    </w:p>
    <w:p w:rsidR="004A7522" w:rsidRDefault="004A7522" w:rsidP="004A75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A7522" w:rsidRPr="004A7522" w:rsidRDefault="004A7522" w:rsidP="004A75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MUCHAWA J</w:t>
      </w:r>
    </w:p>
    <w:p w:rsidR="004A7522" w:rsidRDefault="004A7522" w:rsidP="004A75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7900EF">
        <w:rPr>
          <w:rFonts w:ascii="Times New Roman" w:hAnsi="Times New Roman" w:cs="Times New Roman"/>
          <w:sz w:val="24"/>
          <w:szCs w:val="24"/>
        </w:rPr>
        <w:t>, 23 July 2021</w:t>
      </w:r>
    </w:p>
    <w:p w:rsidR="007900EF" w:rsidRDefault="007900EF" w:rsidP="004A7522">
      <w:pPr>
        <w:spacing w:after="0" w:line="240" w:lineRule="auto"/>
        <w:jc w:val="both"/>
        <w:rPr>
          <w:rFonts w:ascii="Times New Roman" w:hAnsi="Times New Roman" w:cs="Times New Roman"/>
          <w:sz w:val="24"/>
          <w:szCs w:val="24"/>
        </w:rPr>
      </w:pPr>
    </w:p>
    <w:p w:rsidR="007900EF" w:rsidRDefault="007900EF" w:rsidP="004A7522">
      <w:pPr>
        <w:spacing w:after="0" w:line="240" w:lineRule="auto"/>
        <w:jc w:val="both"/>
        <w:rPr>
          <w:rFonts w:ascii="Times New Roman" w:hAnsi="Times New Roman" w:cs="Times New Roman"/>
          <w:sz w:val="24"/>
          <w:szCs w:val="24"/>
        </w:rPr>
      </w:pPr>
    </w:p>
    <w:p w:rsidR="003D30CD" w:rsidRDefault="007900EF" w:rsidP="004A75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7900EF" w:rsidRDefault="007900EF" w:rsidP="004A7522">
      <w:pPr>
        <w:spacing w:after="0" w:line="240" w:lineRule="auto"/>
        <w:jc w:val="both"/>
        <w:rPr>
          <w:rFonts w:ascii="Times New Roman" w:hAnsi="Times New Roman" w:cs="Times New Roman"/>
          <w:b/>
          <w:sz w:val="24"/>
          <w:szCs w:val="24"/>
        </w:rPr>
      </w:pPr>
    </w:p>
    <w:p w:rsidR="007900EF" w:rsidRDefault="006963D6" w:rsidP="004A75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 </w:t>
      </w:r>
      <w:bookmarkStart w:id="0" w:name="_GoBack"/>
      <w:bookmarkEnd w:id="0"/>
      <w:r w:rsidR="007900EF">
        <w:rPr>
          <w:rFonts w:ascii="Times New Roman" w:hAnsi="Times New Roman" w:cs="Times New Roman"/>
          <w:b/>
          <w:sz w:val="24"/>
          <w:szCs w:val="24"/>
        </w:rPr>
        <w:t>Chambers</w:t>
      </w:r>
    </w:p>
    <w:p w:rsidR="00FB4DD3" w:rsidRDefault="00FB4DD3" w:rsidP="004A7522">
      <w:pPr>
        <w:spacing w:after="0" w:line="240" w:lineRule="auto"/>
        <w:jc w:val="both"/>
        <w:rPr>
          <w:rFonts w:ascii="Times New Roman" w:hAnsi="Times New Roman" w:cs="Times New Roman"/>
          <w:b/>
          <w:sz w:val="24"/>
          <w:szCs w:val="24"/>
        </w:rPr>
      </w:pPr>
    </w:p>
    <w:p w:rsidR="004A7522" w:rsidRPr="004A7522" w:rsidRDefault="004A7522" w:rsidP="004A7522">
      <w:pPr>
        <w:spacing w:after="0" w:line="240" w:lineRule="auto"/>
        <w:jc w:val="both"/>
        <w:rPr>
          <w:rFonts w:ascii="Times New Roman" w:hAnsi="Times New Roman" w:cs="Times New Roman"/>
          <w:sz w:val="24"/>
          <w:szCs w:val="24"/>
        </w:rPr>
      </w:pPr>
    </w:p>
    <w:p w:rsidR="000B7519" w:rsidRPr="004A7522" w:rsidRDefault="004A7522" w:rsidP="004A75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MUCHAWA J: </w:t>
      </w:r>
      <w:r w:rsidR="000B7519" w:rsidRPr="004A7522">
        <w:rPr>
          <w:rFonts w:ascii="Times New Roman" w:hAnsi="Times New Roman" w:cs="Times New Roman"/>
          <w:sz w:val="24"/>
          <w:szCs w:val="24"/>
        </w:rPr>
        <w:t xml:space="preserve">This is an urgent chamber application which had been set down for hearing on 22 July 2021. Due to Practice Direction 6 of 2021 addressing </w:t>
      </w:r>
      <w:r>
        <w:rPr>
          <w:rFonts w:ascii="Times New Roman" w:hAnsi="Times New Roman" w:cs="Times New Roman"/>
          <w:sz w:val="24"/>
          <w:szCs w:val="24"/>
        </w:rPr>
        <w:t>COVID-19</w:t>
      </w:r>
      <w:r w:rsidR="000B7519" w:rsidRPr="004A7522">
        <w:rPr>
          <w:rFonts w:ascii="Times New Roman" w:hAnsi="Times New Roman" w:cs="Times New Roman"/>
          <w:sz w:val="24"/>
          <w:szCs w:val="24"/>
        </w:rPr>
        <w:t xml:space="preserve"> Prevention and Containment, the hearing was cancelled and the matter is to be determined on the papers. Both parties filed their pleadings.</w:t>
      </w:r>
    </w:p>
    <w:p w:rsidR="000B7519" w:rsidRPr="004A7522" w:rsidRDefault="000B7519" w:rsidP="004A7522">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The brief facts of the matter are that the applicant presented</w:t>
      </w:r>
      <w:r w:rsidR="002B09A3" w:rsidRPr="004A7522">
        <w:rPr>
          <w:rFonts w:ascii="Times New Roman" w:hAnsi="Times New Roman" w:cs="Times New Roman"/>
          <w:sz w:val="24"/>
          <w:szCs w:val="24"/>
        </w:rPr>
        <w:t xml:space="preserve"> himself</w:t>
      </w:r>
      <w:r w:rsidRPr="004A7522">
        <w:rPr>
          <w:rFonts w:ascii="Times New Roman" w:hAnsi="Times New Roman" w:cs="Times New Roman"/>
          <w:sz w:val="24"/>
          <w:szCs w:val="24"/>
        </w:rPr>
        <w:t xml:space="preserve"> before the respondent’s official as a returning resident who had been living with his family for 11 years in the United Kingdom</w:t>
      </w:r>
      <w:r w:rsidR="007248AC" w:rsidRPr="004A7522">
        <w:rPr>
          <w:rFonts w:ascii="Times New Roman" w:hAnsi="Times New Roman" w:cs="Times New Roman"/>
          <w:sz w:val="24"/>
          <w:szCs w:val="24"/>
        </w:rPr>
        <w:t>. Upon being interviewed he qualified for a returning resident’s duty free rebate on his household and personal goods except on irrigation equipment, a solar system and a</w:t>
      </w:r>
      <w:r w:rsidR="004A7522">
        <w:rPr>
          <w:rFonts w:ascii="Times New Roman" w:hAnsi="Times New Roman" w:cs="Times New Roman"/>
          <w:sz w:val="24"/>
          <w:szCs w:val="24"/>
        </w:rPr>
        <w:t xml:space="preserve"> </w:t>
      </w:r>
      <w:proofErr w:type="gramStart"/>
      <w:r w:rsidR="004A7522">
        <w:rPr>
          <w:rFonts w:ascii="Times New Roman" w:hAnsi="Times New Roman" w:cs="Times New Roman"/>
          <w:sz w:val="24"/>
          <w:szCs w:val="24"/>
        </w:rPr>
        <w:t>40 foot</w:t>
      </w:r>
      <w:proofErr w:type="gramEnd"/>
      <w:r w:rsidR="004A7522">
        <w:rPr>
          <w:rFonts w:ascii="Times New Roman" w:hAnsi="Times New Roman" w:cs="Times New Roman"/>
          <w:sz w:val="24"/>
          <w:szCs w:val="24"/>
        </w:rPr>
        <w:t xml:space="preserve"> container. </w:t>
      </w:r>
      <w:r w:rsidR="007248AC" w:rsidRPr="004A7522">
        <w:rPr>
          <w:rFonts w:ascii="Times New Roman" w:hAnsi="Times New Roman" w:cs="Times New Roman"/>
          <w:sz w:val="24"/>
          <w:szCs w:val="24"/>
        </w:rPr>
        <w:t xml:space="preserve">On 13 March 2020, the applicant cleared and paid duty on the solar system and irrigation equipment leaving only the </w:t>
      </w:r>
      <w:proofErr w:type="gramStart"/>
      <w:r w:rsidR="007248AC" w:rsidRPr="004A7522">
        <w:rPr>
          <w:rFonts w:ascii="Times New Roman" w:hAnsi="Times New Roman" w:cs="Times New Roman"/>
          <w:sz w:val="24"/>
          <w:szCs w:val="24"/>
        </w:rPr>
        <w:t>40 foot</w:t>
      </w:r>
      <w:proofErr w:type="gramEnd"/>
      <w:r w:rsidR="007248AC" w:rsidRPr="004A7522">
        <w:rPr>
          <w:rFonts w:ascii="Times New Roman" w:hAnsi="Times New Roman" w:cs="Times New Roman"/>
          <w:sz w:val="24"/>
          <w:szCs w:val="24"/>
        </w:rPr>
        <w:t xml:space="preserve"> container detained.</w:t>
      </w:r>
    </w:p>
    <w:p w:rsidR="00EF1816" w:rsidRPr="004A7522" w:rsidRDefault="007248AC" w:rsidP="004A7522">
      <w:pPr>
        <w:spacing w:after="0" w:line="360" w:lineRule="auto"/>
        <w:jc w:val="both"/>
        <w:rPr>
          <w:rFonts w:ascii="Times New Roman" w:hAnsi="Times New Roman" w:cs="Times New Roman"/>
          <w:sz w:val="24"/>
          <w:szCs w:val="24"/>
        </w:rPr>
      </w:pPr>
      <w:r w:rsidRPr="004A7522">
        <w:rPr>
          <w:rFonts w:ascii="Times New Roman" w:hAnsi="Times New Roman" w:cs="Times New Roman"/>
          <w:sz w:val="24"/>
          <w:szCs w:val="24"/>
        </w:rPr>
        <w:t>An appeal was then lodged with the respondent’s Commissioner General on 4 April 2021. On 26 May 2021</w:t>
      </w:r>
      <w:r w:rsidR="007900EF">
        <w:rPr>
          <w:rFonts w:ascii="Times New Roman" w:hAnsi="Times New Roman" w:cs="Times New Roman"/>
          <w:sz w:val="24"/>
          <w:szCs w:val="24"/>
        </w:rPr>
        <w:t>,</w:t>
      </w:r>
      <w:r w:rsidRPr="004A7522">
        <w:rPr>
          <w:rFonts w:ascii="Times New Roman" w:hAnsi="Times New Roman" w:cs="Times New Roman"/>
          <w:sz w:val="24"/>
          <w:szCs w:val="24"/>
        </w:rPr>
        <w:t xml:space="preserve"> t</w:t>
      </w:r>
      <w:r w:rsidR="00EF1816" w:rsidRPr="004A7522">
        <w:rPr>
          <w:rFonts w:ascii="Times New Roman" w:hAnsi="Times New Roman" w:cs="Times New Roman"/>
          <w:sz w:val="24"/>
          <w:szCs w:val="24"/>
        </w:rPr>
        <w:t>he appeal was dismissed and appl</w:t>
      </w:r>
      <w:r w:rsidRPr="004A7522">
        <w:rPr>
          <w:rFonts w:ascii="Times New Roman" w:hAnsi="Times New Roman" w:cs="Times New Roman"/>
          <w:sz w:val="24"/>
          <w:szCs w:val="24"/>
        </w:rPr>
        <w:t>icant was advised to</w:t>
      </w:r>
      <w:r w:rsidR="00EF1816" w:rsidRPr="004A7522">
        <w:rPr>
          <w:rFonts w:ascii="Times New Roman" w:hAnsi="Times New Roman" w:cs="Times New Roman"/>
          <w:sz w:val="24"/>
          <w:szCs w:val="24"/>
        </w:rPr>
        <w:t xml:space="preserve"> approach the Regional Manager of Greater Harare at </w:t>
      </w:r>
      <w:proofErr w:type="spellStart"/>
      <w:r w:rsidR="00EF1816" w:rsidRPr="004A7522">
        <w:rPr>
          <w:rFonts w:ascii="Times New Roman" w:hAnsi="Times New Roman" w:cs="Times New Roman"/>
          <w:sz w:val="24"/>
          <w:szCs w:val="24"/>
        </w:rPr>
        <w:t>Kurima</w:t>
      </w:r>
      <w:proofErr w:type="spellEnd"/>
      <w:r w:rsidR="00EF1816" w:rsidRPr="004A7522">
        <w:rPr>
          <w:rFonts w:ascii="Times New Roman" w:hAnsi="Times New Roman" w:cs="Times New Roman"/>
          <w:sz w:val="24"/>
          <w:szCs w:val="24"/>
        </w:rPr>
        <w:t xml:space="preserve"> House to arrange to pay the duties due by 26 July 2021, failing which the container would be forfeited to the State.</w:t>
      </w:r>
    </w:p>
    <w:p w:rsidR="00BB6928" w:rsidRPr="004A7522" w:rsidRDefault="00EF1816" w:rsidP="004A7522">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 xml:space="preserve">It was only on 5 July 2021 that the applicant gave 60 days’ notice of intention to institute legal proceedings against the respondent in terms of the State Liabilities Act, </w:t>
      </w:r>
      <w:r w:rsidR="004A7522">
        <w:rPr>
          <w:rFonts w:ascii="Times New Roman" w:hAnsi="Times New Roman" w:cs="Times New Roman"/>
          <w:sz w:val="24"/>
          <w:szCs w:val="24"/>
        </w:rPr>
        <w:t>[</w:t>
      </w:r>
      <w:r w:rsidRPr="004A7522">
        <w:rPr>
          <w:rFonts w:ascii="Times New Roman" w:hAnsi="Times New Roman" w:cs="Times New Roman"/>
          <w:i/>
          <w:sz w:val="24"/>
          <w:szCs w:val="24"/>
        </w:rPr>
        <w:t>Chapter 8:14</w:t>
      </w:r>
      <w:r w:rsidR="004A7522">
        <w:rPr>
          <w:rFonts w:ascii="Times New Roman" w:hAnsi="Times New Roman" w:cs="Times New Roman"/>
          <w:sz w:val="24"/>
          <w:szCs w:val="24"/>
        </w:rPr>
        <w:t>]</w:t>
      </w:r>
      <w:r w:rsidRPr="004A7522">
        <w:rPr>
          <w:rFonts w:ascii="Times New Roman" w:hAnsi="Times New Roman" w:cs="Times New Roman"/>
          <w:sz w:val="24"/>
          <w:szCs w:val="24"/>
        </w:rPr>
        <w:t>. This application</w:t>
      </w:r>
      <w:r w:rsidR="00BB6928" w:rsidRPr="004A7522">
        <w:rPr>
          <w:rFonts w:ascii="Times New Roman" w:hAnsi="Times New Roman" w:cs="Times New Roman"/>
          <w:sz w:val="24"/>
          <w:szCs w:val="24"/>
        </w:rPr>
        <w:t xml:space="preserve"> was filed on </w:t>
      </w:r>
      <w:r w:rsidR="004A7522">
        <w:rPr>
          <w:rFonts w:ascii="Times New Roman" w:hAnsi="Times New Roman" w:cs="Times New Roman"/>
          <w:sz w:val="24"/>
          <w:szCs w:val="24"/>
        </w:rPr>
        <w:t>17</w:t>
      </w:r>
      <w:r w:rsidR="00BB6928" w:rsidRPr="004A7522">
        <w:rPr>
          <w:rFonts w:ascii="Times New Roman" w:hAnsi="Times New Roman" w:cs="Times New Roman"/>
          <w:sz w:val="24"/>
          <w:szCs w:val="24"/>
        </w:rPr>
        <w:t xml:space="preserve"> July 2021.</w:t>
      </w:r>
    </w:p>
    <w:p w:rsidR="00BB6928" w:rsidRPr="004A7522" w:rsidRDefault="00BB6928" w:rsidP="004A7522">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The terms of the draft provisional order sought by the applicant are stated as follows;</w:t>
      </w:r>
    </w:p>
    <w:p w:rsidR="00E550A5" w:rsidRPr="004A7522" w:rsidRDefault="00BB6928" w:rsidP="004A7522">
      <w:pPr>
        <w:spacing w:after="0" w:line="240" w:lineRule="auto"/>
        <w:ind w:left="1440" w:hanging="720"/>
        <w:jc w:val="both"/>
        <w:rPr>
          <w:rFonts w:ascii="Times New Roman" w:hAnsi="Times New Roman" w:cs="Times New Roman"/>
          <w:sz w:val="24"/>
          <w:szCs w:val="24"/>
        </w:rPr>
      </w:pPr>
      <w:proofErr w:type="gramStart"/>
      <w:r w:rsidRPr="004A7522">
        <w:rPr>
          <w:rFonts w:ascii="Times New Roman" w:hAnsi="Times New Roman" w:cs="Times New Roman"/>
          <w:sz w:val="24"/>
          <w:szCs w:val="24"/>
        </w:rPr>
        <w:t>“ 1</w:t>
      </w:r>
      <w:proofErr w:type="gramEnd"/>
      <w:r w:rsidRPr="004A7522">
        <w:rPr>
          <w:rFonts w:ascii="Times New Roman" w:hAnsi="Times New Roman" w:cs="Times New Roman"/>
          <w:sz w:val="24"/>
          <w:szCs w:val="24"/>
        </w:rPr>
        <w:t xml:space="preserve">. </w:t>
      </w:r>
      <w:r w:rsidR="004A7522">
        <w:rPr>
          <w:rFonts w:ascii="Times New Roman" w:hAnsi="Times New Roman" w:cs="Times New Roman"/>
          <w:sz w:val="24"/>
          <w:szCs w:val="24"/>
        </w:rPr>
        <w:tab/>
      </w:r>
      <w:r w:rsidRPr="004A7522">
        <w:rPr>
          <w:rFonts w:ascii="Times New Roman" w:hAnsi="Times New Roman" w:cs="Times New Roman"/>
          <w:sz w:val="24"/>
          <w:szCs w:val="24"/>
        </w:rPr>
        <w:t xml:space="preserve">The respondent be and is hereby interdicted from auctioning a </w:t>
      </w:r>
      <w:proofErr w:type="gramStart"/>
      <w:r w:rsidRPr="004A7522">
        <w:rPr>
          <w:rFonts w:ascii="Times New Roman" w:hAnsi="Times New Roman" w:cs="Times New Roman"/>
          <w:sz w:val="24"/>
          <w:szCs w:val="24"/>
        </w:rPr>
        <w:t>40 foot</w:t>
      </w:r>
      <w:proofErr w:type="gramEnd"/>
      <w:r w:rsidRPr="004A7522">
        <w:rPr>
          <w:rFonts w:ascii="Times New Roman" w:hAnsi="Times New Roman" w:cs="Times New Roman"/>
          <w:sz w:val="24"/>
          <w:szCs w:val="24"/>
        </w:rPr>
        <w:t xml:space="preserve"> container scheduled for the 26</w:t>
      </w:r>
      <w:r w:rsidRPr="004A7522">
        <w:rPr>
          <w:rFonts w:ascii="Times New Roman" w:hAnsi="Times New Roman" w:cs="Times New Roman"/>
          <w:sz w:val="24"/>
          <w:szCs w:val="24"/>
          <w:vertAlign w:val="superscript"/>
        </w:rPr>
        <w:t>th</w:t>
      </w:r>
      <w:r w:rsidRPr="004A7522">
        <w:rPr>
          <w:rFonts w:ascii="Times New Roman" w:hAnsi="Times New Roman" w:cs="Times New Roman"/>
          <w:sz w:val="24"/>
          <w:szCs w:val="24"/>
        </w:rPr>
        <w:t xml:space="preserve"> July 2021, until the applicant can file an application for </w:t>
      </w:r>
      <w:r w:rsidRPr="004A7522">
        <w:rPr>
          <w:rFonts w:ascii="Times New Roman" w:hAnsi="Times New Roman" w:cs="Times New Roman"/>
          <w:sz w:val="24"/>
          <w:szCs w:val="24"/>
        </w:rPr>
        <w:lastRenderedPageBreak/>
        <w:t>declaratory order for the court to determine the rights of all parties</w:t>
      </w:r>
      <w:r w:rsidR="00E550A5" w:rsidRPr="004A7522">
        <w:rPr>
          <w:rFonts w:ascii="Times New Roman" w:hAnsi="Times New Roman" w:cs="Times New Roman"/>
          <w:sz w:val="24"/>
          <w:szCs w:val="24"/>
        </w:rPr>
        <w:t xml:space="preserve"> involved in the matter of the 40 foot container.</w:t>
      </w:r>
    </w:p>
    <w:p w:rsidR="00E550A5" w:rsidRPr="004A7522" w:rsidRDefault="00E550A5" w:rsidP="004A7522">
      <w:pPr>
        <w:spacing w:line="240" w:lineRule="auto"/>
        <w:ind w:left="1440" w:hanging="720"/>
        <w:jc w:val="both"/>
        <w:rPr>
          <w:rFonts w:ascii="Times New Roman" w:hAnsi="Times New Roman" w:cs="Times New Roman"/>
          <w:sz w:val="24"/>
          <w:szCs w:val="24"/>
        </w:rPr>
      </w:pPr>
      <w:r w:rsidRPr="004A7522">
        <w:rPr>
          <w:rFonts w:ascii="Times New Roman" w:hAnsi="Times New Roman" w:cs="Times New Roman"/>
          <w:sz w:val="24"/>
          <w:szCs w:val="24"/>
        </w:rPr>
        <w:t xml:space="preserve">2. </w:t>
      </w:r>
      <w:r w:rsidR="004A7522">
        <w:rPr>
          <w:rFonts w:ascii="Times New Roman" w:hAnsi="Times New Roman" w:cs="Times New Roman"/>
          <w:sz w:val="24"/>
          <w:szCs w:val="24"/>
        </w:rPr>
        <w:tab/>
      </w:r>
      <w:r w:rsidRPr="004A7522">
        <w:rPr>
          <w:rFonts w:ascii="Times New Roman" w:hAnsi="Times New Roman" w:cs="Times New Roman"/>
          <w:sz w:val="24"/>
          <w:szCs w:val="24"/>
        </w:rPr>
        <w:t xml:space="preserve"> In the event that by the time this order is granted the auction have already been conducted such auction be and are hereby declared null and void.</w:t>
      </w:r>
    </w:p>
    <w:p w:rsidR="007248AC" w:rsidRPr="004A7522" w:rsidRDefault="00E550A5" w:rsidP="004A7522">
      <w:pPr>
        <w:spacing w:line="240" w:lineRule="auto"/>
        <w:ind w:left="1440" w:hanging="720"/>
        <w:jc w:val="both"/>
        <w:rPr>
          <w:rFonts w:ascii="Times New Roman" w:hAnsi="Times New Roman" w:cs="Times New Roman"/>
          <w:sz w:val="24"/>
          <w:szCs w:val="24"/>
        </w:rPr>
      </w:pPr>
      <w:r w:rsidRPr="004A7522">
        <w:rPr>
          <w:rFonts w:ascii="Times New Roman" w:hAnsi="Times New Roman" w:cs="Times New Roman"/>
          <w:sz w:val="24"/>
          <w:szCs w:val="24"/>
        </w:rPr>
        <w:t xml:space="preserve">3. </w:t>
      </w:r>
      <w:r w:rsidR="004A7522">
        <w:rPr>
          <w:rFonts w:ascii="Times New Roman" w:hAnsi="Times New Roman" w:cs="Times New Roman"/>
          <w:sz w:val="24"/>
          <w:szCs w:val="24"/>
        </w:rPr>
        <w:tab/>
        <w:t>Applicant’s l</w:t>
      </w:r>
      <w:r w:rsidRPr="004A7522">
        <w:rPr>
          <w:rFonts w:ascii="Times New Roman" w:hAnsi="Times New Roman" w:cs="Times New Roman"/>
          <w:sz w:val="24"/>
          <w:szCs w:val="24"/>
        </w:rPr>
        <w:t>ega</w:t>
      </w:r>
      <w:r w:rsidR="004A7522">
        <w:rPr>
          <w:rFonts w:ascii="Times New Roman" w:hAnsi="Times New Roman" w:cs="Times New Roman"/>
          <w:sz w:val="24"/>
          <w:szCs w:val="24"/>
        </w:rPr>
        <w:t>l p</w:t>
      </w:r>
      <w:r w:rsidRPr="004A7522">
        <w:rPr>
          <w:rFonts w:ascii="Times New Roman" w:hAnsi="Times New Roman" w:cs="Times New Roman"/>
          <w:sz w:val="24"/>
          <w:szCs w:val="24"/>
        </w:rPr>
        <w:t xml:space="preserve">ractitioners shall be and hereby granted leave to serve this provisional order upon the respondents.” </w:t>
      </w:r>
      <w:r w:rsidR="007248AC" w:rsidRPr="004A7522">
        <w:rPr>
          <w:rFonts w:ascii="Times New Roman" w:hAnsi="Times New Roman" w:cs="Times New Roman"/>
          <w:sz w:val="24"/>
          <w:szCs w:val="24"/>
        </w:rPr>
        <w:t xml:space="preserve"> </w:t>
      </w:r>
    </w:p>
    <w:p w:rsidR="0015475E" w:rsidRPr="004A7522" w:rsidRDefault="0015475E" w:rsidP="004A7522">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The terms of the final order sought are that the respondent show cause why the interim order granted by the court be not confirmed with respondent paying costs.</w:t>
      </w:r>
    </w:p>
    <w:p w:rsidR="0015475E" w:rsidRPr="004A7522" w:rsidRDefault="0015475E" w:rsidP="004A7522">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 xml:space="preserve">The respondent has taken points </w:t>
      </w:r>
      <w:r w:rsidRPr="004A7522">
        <w:rPr>
          <w:rFonts w:ascii="Times New Roman" w:hAnsi="Times New Roman" w:cs="Times New Roman"/>
          <w:i/>
          <w:sz w:val="24"/>
          <w:szCs w:val="24"/>
        </w:rPr>
        <w:t xml:space="preserve">in </w:t>
      </w:r>
      <w:proofErr w:type="spellStart"/>
      <w:r w:rsidRPr="004A7522">
        <w:rPr>
          <w:rFonts w:ascii="Times New Roman" w:hAnsi="Times New Roman" w:cs="Times New Roman"/>
          <w:i/>
          <w:sz w:val="24"/>
          <w:szCs w:val="24"/>
        </w:rPr>
        <w:t>limine</w:t>
      </w:r>
      <w:proofErr w:type="spellEnd"/>
      <w:r w:rsidRPr="004A7522">
        <w:rPr>
          <w:rFonts w:ascii="Times New Roman" w:hAnsi="Times New Roman" w:cs="Times New Roman"/>
          <w:sz w:val="24"/>
          <w:szCs w:val="24"/>
        </w:rPr>
        <w:t xml:space="preserve"> in its opposition. The first is that this matter is </w:t>
      </w:r>
      <w:r w:rsidR="00447F4F" w:rsidRPr="004A7522">
        <w:rPr>
          <w:rFonts w:ascii="Times New Roman" w:hAnsi="Times New Roman" w:cs="Times New Roman"/>
          <w:sz w:val="24"/>
          <w:szCs w:val="24"/>
        </w:rPr>
        <w:t>not urgent and the second is that the applicant’s right to institute civil proceedings has prescribed. I turn to consider each of these in turn below.</w:t>
      </w:r>
    </w:p>
    <w:p w:rsidR="00352912" w:rsidRPr="004A7522" w:rsidRDefault="00352912" w:rsidP="004A7522">
      <w:pPr>
        <w:spacing w:after="0" w:line="360" w:lineRule="auto"/>
        <w:jc w:val="both"/>
        <w:rPr>
          <w:rFonts w:ascii="Times New Roman" w:hAnsi="Times New Roman" w:cs="Times New Roman"/>
          <w:sz w:val="24"/>
          <w:szCs w:val="24"/>
        </w:rPr>
      </w:pPr>
      <w:r w:rsidRPr="004A7522">
        <w:rPr>
          <w:rFonts w:ascii="Times New Roman" w:hAnsi="Times New Roman" w:cs="Times New Roman"/>
          <w:sz w:val="24"/>
          <w:szCs w:val="24"/>
        </w:rPr>
        <w:t>URGENCY</w:t>
      </w:r>
    </w:p>
    <w:p w:rsidR="00352912" w:rsidRPr="004A7522" w:rsidRDefault="00352912" w:rsidP="004A7522">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 xml:space="preserve">The applicant says the matter is urgent because his appeal to the respondent was dismissed without any justifiable basis yet he had a legitimate expectation to be granted a rebate as returning resident. Further it </w:t>
      </w:r>
      <w:r w:rsidR="007C581E" w:rsidRPr="004A7522">
        <w:rPr>
          <w:rFonts w:ascii="Times New Roman" w:hAnsi="Times New Roman" w:cs="Times New Roman"/>
          <w:sz w:val="24"/>
          <w:szCs w:val="24"/>
        </w:rPr>
        <w:t xml:space="preserve">is </w:t>
      </w:r>
      <w:r w:rsidRPr="004A7522">
        <w:rPr>
          <w:rFonts w:ascii="Times New Roman" w:hAnsi="Times New Roman" w:cs="Times New Roman"/>
          <w:sz w:val="24"/>
          <w:szCs w:val="24"/>
        </w:rPr>
        <w:t>stated that the auction scheduled for 26 July 2021, if allowed to proceed, will result in irreparable harm on him.</w:t>
      </w:r>
      <w:r w:rsidR="007C581E" w:rsidRPr="004A7522">
        <w:rPr>
          <w:rFonts w:ascii="Times New Roman" w:hAnsi="Times New Roman" w:cs="Times New Roman"/>
          <w:sz w:val="24"/>
          <w:szCs w:val="24"/>
        </w:rPr>
        <w:t xml:space="preserve"> Reference is made to the 60 days’ notice of intention to sue the respondent and that the 60 days has not yet lapsed wherein a review of the decision of the respondent on grounds of gross irrationality would be sought resulting in a declaratory order. It is argued that if this application is not granted, then the declaratory order would be academic and that the urgency in </w:t>
      </w:r>
      <w:proofErr w:type="spellStart"/>
      <w:r w:rsidR="007C581E" w:rsidRPr="004A7522">
        <w:rPr>
          <w:rFonts w:ascii="Times New Roman" w:hAnsi="Times New Roman" w:cs="Times New Roman"/>
          <w:i/>
          <w:sz w:val="24"/>
          <w:szCs w:val="24"/>
        </w:rPr>
        <w:t>casu</w:t>
      </w:r>
      <w:proofErr w:type="spellEnd"/>
      <w:r w:rsidR="007C581E" w:rsidRPr="004A7522">
        <w:rPr>
          <w:rFonts w:ascii="Times New Roman" w:hAnsi="Times New Roman" w:cs="Times New Roman"/>
          <w:sz w:val="24"/>
          <w:szCs w:val="24"/>
        </w:rPr>
        <w:t xml:space="preserve"> is not </w:t>
      </w:r>
      <w:r w:rsidR="004A7522" w:rsidRPr="004A7522">
        <w:rPr>
          <w:rFonts w:ascii="Times New Roman" w:hAnsi="Times New Roman" w:cs="Times New Roman"/>
          <w:sz w:val="24"/>
          <w:szCs w:val="24"/>
        </w:rPr>
        <w:t>self-created</w:t>
      </w:r>
      <w:r w:rsidR="00767462" w:rsidRPr="004A7522">
        <w:rPr>
          <w:rFonts w:ascii="Times New Roman" w:hAnsi="Times New Roman" w:cs="Times New Roman"/>
          <w:sz w:val="24"/>
          <w:szCs w:val="24"/>
        </w:rPr>
        <w:t>.</w:t>
      </w:r>
      <w:r w:rsidR="007C581E" w:rsidRPr="004A7522">
        <w:rPr>
          <w:rFonts w:ascii="Times New Roman" w:hAnsi="Times New Roman" w:cs="Times New Roman"/>
          <w:sz w:val="24"/>
          <w:szCs w:val="24"/>
        </w:rPr>
        <w:t xml:space="preserve"> </w:t>
      </w:r>
    </w:p>
    <w:p w:rsidR="00767462" w:rsidRPr="004A7522" w:rsidRDefault="00767462" w:rsidP="004A7522">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On the other hand, the respondent submits that there is no urgency in this matter as the cause of action arose sometime in February 2020 when applicant was denied rebate for the container in question when the need to act arose. It is argued that, instead, the applicant sat on his laurels and did not act for 15 months and has not explained the delay.</w:t>
      </w:r>
    </w:p>
    <w:p w:rsidR="00767462" w:rsidRPr="004A7522" w:rsidRDefault="00767462" w:rsidP="004A7522">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Respondent stated that the applicant has been pushed to act now simply because of the imminence of the day of reckoning and this is self-created urgency.</w:t>
      </w:r>
    </w:p>
    <w:p w:rsidR="00564FDA" w:rsidRPr="004A7522" w:rsidRDefault="00564FDA" w:rsidP="004A7522">
      <w:pPr>
        <w:spacing w:line="360" w:lineRule="auto"/>
        <w:jc w:val="both"/>
        <w:rPr>
          <w:rFonts w:ascii="Times New Roman" w:hAnsi="Times New Roman" w:cs="Times New Roman"/>
          <w:sz w:val="24"/>
          <w:szCs w:val="24"/>
        </w:rPr>
      </w:pPr>
      <w:r w:rsidRPr="004A7522">
        <w:rPr>
          <w:rFonts w:ascii="Times New Roman" w:hAnsi="Times New Roman" w:cs="Times New Roman"/>
          <w:sz w:val="24"/>
          <w:szCs w:val="24"/>
        </w:rPr>
        <w:t xml:space="preserve">In the case of </w:t>
      </w:r>
      <w:proofErr w:type="spellStart"/>
      <w:r w:rsidRPr="004A7522">
        <w:rPr>
          <w:rFonts w:ascii="Times New Roman" w:hAnsi="Times New Roman" w:cs="Times New Roman"/>
          <w:i/>
          <w:sz w:val="24"/>
          <w:szCs w:val="24"/>
        </w:rPr>
        <w:t>Kuvarega</w:t>
      </w:r>
      <w:proofErr w:type="spellEnd"/>
      <w:r w:rsidRPr="004A7522">
        <w:rPr>
          <w:rFonts w:ascii="Times New Roman" w:hAnsi="Times New Roman" w:cs="Times New Roman"/>
          <w:i/>
          <w:sz w:val="24"/>
          <w:szCs w:val="24"/>
        </w:rPr>
        <w:t xml:space="preserve"> </w:t>
      </w:r>
      <w:r w:rsidR="004A7522">
        <w:rPr>
          <w:rFonts w:ascii="Times New Roman" w:hAnsi="Times New Roman" w:cs="Times New Roman"/>
          <w:sz w:val="24"/>
          <w:szCs w:val="24"/>
        </w:rPr>
        <w:t>v</w:t>
      </w:r>
      <w:r w:rsidRPr="004A7522">
        <w:rPr>
          <w:rFonts w:ascii="Times New Roman" w:hAnsi="Times New Roman" w:cs="Times New Roman"/>
          <w:sz w:val="24"/>
          <w:szCs w:val="24"/>
        </w:rPr>
        <w:t xml:space="preserve"> </w:t>
      </w:r>
      <w:r w:rsidRPr="004A7522">
        <w:rPr>
          <w:rFonts w:ascii="Times New Roman" w:hAnsi="Times New Roman" w:cs="Times New Roman"/>
          <w:i/>
          <w:sz w:val="24"/>
          <w:szCs w:val="24"/>
        </w:rPr>
        <w:t>Registrar General &amp; Anor</w:t>
      </w:r>
      <w:r w:rsidRPr="004A7522">
        <w:rPr>
          <w:rFonts w:ascii="Times New Roman" w:hAnsi="Times New Roman" w:cs="Times New Roman"/>
          <w:sz w:val="24"/>
          <w:szCs w:val="24"/>
        </w:rPr>
        <w:t xml:space="preserve"> 1998 (1) ZLR 188 (HC) where there was only a </w:t>
      </w:r>
      <w:proofErr w:type="gramStart"/>
      <w:r w:rsidRPr="004A7522">
        <w:rPr>
          <w:rFonts w:ascii="Times New Roman" w:hAnsi="Times New Roman" w:cs="Times New Roman"/>
          <w:sz w:val="24"/>
          <w:szCs w:val="24"/>
        </w:rPr>
        <w:t>7 day</w:t>
      </w:r>
      <w:proofErr w:type="gramEnd"/>
      <w:r w:rsidRPr="004A7522">
        <w:rPr>
          <w:rFonts w:ascii="Times New Roman" w:hAnsi="Times New Roman" w:cs="Times New Roman"/>
          <w:sz w:val="24"/>
          <w:szCs w:val="24"/>
        </w:rPr>
        <w:t xml:space="preserve"> delay in filing an urgent chamber application from the date when the cause of action was complete, it was observed that the certificate of urgency did not explain the delay. It was held that what constitutes urgency is not only the imminent arrival of the day of reckoning. A matter was said to be urgent</w:t>
      </w:r>
      <w:r w:rsidR="00E359AC" w:rsidRPr="004A7522">
        <w:rPr>
          <w:rFonts w:ascii="Times New Roman" w:hAnsi="Times New Roman" w:cs="Times New Roman"/>
          <w:sz w:val="24"/>
          <w:szCs w:val="24"/>
        </w:rPr>
        <w:t xml:space="preserve">, if at the time of the need to act arises, the matter cannot wait. Further, it was </w:t>
      </w:r>
      <w:r w:rsidR="00E359AC" w:rsidRPr="004A7522">
        <w:rPr>
          <w:rFonts w:ascii="Times New Roman" w:hAnsi="Times New Roman" w:cs="Times New Roman"/>
          <w:sz w:val="24"/>
          <w:szCs w:val="24"/>
        </w:rPr>
        <w:lastRenderedPageBreak/>
        <w:t>held that urgency which stems from a deliberate or careless abstention from action until the deadline draws near is not the type of urgency contemplated by the rules.</w:t>
      </w:r>
    </w:p>
    <w:p w:rsidR="00E359AC" w:rsidRPr="004A7522" w:rsidRDefault="00E359AC" w:rsidP="004A7522">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 xml:space="preserve">In </w:t>
      </w:r>
      <w:proofErr w:type="spellStart"/>
      <w:r w:rsidRPr="004A7522">
        <w:rPr>
          <w:rFonts w:ascii="Times New Roman" w:hAnsi="Times New Roman" w:cs="Times New Roman"/>
          <w:i/>
          <w:sz w:val="24"/>
          <w:szCs w:val="24"/>
        </w:rPr>
        <w:t>casu</w:t>
      </w:r>
      <w:proofErr w:type="spellEnd"/>
      <w:r w:rsidRPr="004A7522">
        <w:rPr>
          <w:rFonts w:ascii="Times New Roman" w:hAnsi="Times New Roman" w:cs="Times New Roman"/>
          <w:i/>
          <w:sz w:val="24"/>
          <w:szCs w:val="24"/>
        </w:rPr>
        <w:t>,</w:t>
      </w:r>
      <w:r w:rsidRPr="004A7522">
        <w:rPr>
          <w:rFonts w:ascii="Times New Roman" w:hAnsi="Times New Roman" w:cs="Times New Roman"/>
          <w:sz w:val="24"/>
          <w:szCs w:val="24"/>
        </w:rPr>
        <w:t xml:space="preserve"> as stated by the respondent, the need to act on applicant’s part initially arose in February 2020 when the request for free rebate was denied. The delay of 15 months to date is not explained. Even if I was to reckon the time from </w:t>
      </w:r>
      <w:r w:rsidR="00FB4DD3">
        <w:rPr>
          <w:rFonts w:ascii="Times New Roman" w:hAnsi="Times New Roman" w:cs="Times New Roman"/>
          <w:sz w:val="24"/>
          <w:szCs w:val="24"/>
        </w:rPr>
        <w:t>26</w:t>
      </w:r>
      <w:r w:rsidRPr="004A7522">
        <w:rPr>
          <w:rFonts w:ascii="Times New Roman" w:hAnsi="Times New Roman" w:cs="Times New Roman"/>
          <w:sz w:val="24"/>
          <w:szCs w:val="24"/>
        </w:rPr>
        <w:t xml:space="preserve"> May 2021 when the applicant received the Commissioner General’s decision, there is close to 2 </w:t>
      </w:r>
      <w:proofErr w:type="gramStart"/>
      <w:r w:rsidRPr="004A7522">
        <w:rPr>
          <w:rFonts w:ascii="Times New Roman" w:hAnsi="Times New Roman" w:cs="Times New Roman"/>
          <w:sz w:val="24"/>
          <w:szCs w:val="24"/>
        </w:rPr>
        <w:t>months</w:t>
      </w:r>
      <w:proofErr w:type="gramEnd"/>
      <w:r w:rsidRPr="004A7522">
        <w:rPr>
          <w:rFonts w:ascii="Times New Roman" w:hAnsi="Times New Roman" w:cs="Times New Roman"/>
          <w:sz w:val="24"/>
          <w:szCs w:val="24"/>
        </w:rPr>
        <w:t xml:space="preserve"> delay which is not accounted for. It is clear that it is the looming auction on </w:t>
      </w:r>
      <w:r w:rsidR="00FB4DD3">
        <w:rPr>
          <w:rFonts w:ascii="Times New Roman" w:hAnsi="Times New Roman" w:cs="Times New Roman"/>
          <w:sz w:val="24"/>
          <w:szCs w:val="24"/>
        </w:rPr>
        <w:t>26</w:t>
      </w:r>
      <w:r w:rsidRPr="004A7522">
        <w:rPr>
          <w:rFonts w:ascii="Times New Roman" w:hAnsi="Times New Roman" w:cs="Times New Roman"/>
          <w:sz w:val="24"/>
          <w:szCs w:val="24"/>
        </w:rPr>
        <w:t xml:space="preserve"> July 2021 which has spurred the applicant to act yet this deadline was spelt out in the Commissioner General</w:t>
      </w:r>
      <w:r w:rsidR="009E4D0F" w:rsidRPr="004A7522">
        <w:rPr>
          <w:rFonts w:ascii="Times New Roman" w:hAnsi="Times New Roman" w:cs="Times New Roman"/>
          <w:sz w:val="24"/>
          <w:szCs w:val="24"/>
        </w:rPr>
        <w:t>’s letter. This is not the type of urgency contemplated by the rules.</w:t>
      </w:r>
    </w:p>
    <w:p w:rsidR="009E4D0F" w:rsidRPr="004A7522" w:rsidRDefault="009E4D0F" w:rsidP="00FB4DD3">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 xml:space="preserve">This point in </w:t>
      </w:r>
      <w:proofErr w:type="spellStart"/>
      <w:r w:rsidRPr="004A7522">
        <w:rPr>
          <w:rFonts w:ascii="Times New Roman" w:hAnsi="Times New Roman" w:cs="Times New Roman"/>
          <w:i/>
          <w:sz w:val="24"/>
          <w:szCs w:val="24"/>
        </w:rPr>
        <w:t>limine</w:t>
      </w:r>
      <w:proofErr w:type="spellEnd"/>
      <w:r w:rsidRPr="004A7522">
        <w:rPr>
          <w:rFonts w:ascii="Times New Roman" w:hAnsi="Times New Roman" w:cs="Times New Roman"/>
          <w:sz w:val="24"/>
          <w:szCs w:val="24"/>
        </w:rPr>
        <w:t xml:space="preserve"> is upheld and I accordingly strike off this matter from the urgent m</w:t>
      </w:r>
      <w:r w:rsidR="002B09A3" w:rsidRPr="004A7522">
        <w:rPr>
          <w:rFonts w:ascii="Times New Roman" w:hAnsi="Times New Roman" w:cs="Times New Roman"/>
          <w:sz w:val="24"/>
          <w:szCs w:val="24"/>
        </w:rPr>
        <w:t>atters roll for want of urgency with costs.</w:t>
      </w:r>
    </w:p>
    <w:p w:rsidR="009E4D0F" w:rsidRPr="004A7522" w:rsidRDefault="009E4D0F" w:rsidP="00FB4DD3">
      <w:pPr>
        <w:spacing w:after="0" w:line="360" w:lineRule="auto"/>
        <w:jc w:val="both"/>
        <w:rPr>
          <w:rFonts w:ascii="Times New Roman" w:hAnsi="Times New Roman" w:cs="Times New Roman"/>
          <w:sz w:val="24"/>
          <w:szCs w:val="24"/>
        </w:rPr>
      </w:pPr>
      <w:r w:rsidRPr="004A7522">
        <w:rPr>
          <w:rFonts w:ascii="Times New Roman" w:hAnsi="Times New Roman" w:cs="Times New Roman"/>
          <w:sz w:val="24"/>
          <w:szCs w:val="24"/>
        </w:rPr>
        <w:t>PRESCRIPTION</w:t>
      </w:r>
    </w:p>
    <w:p w:rsidR="009E4D0F" w:rsidRDefault="00A843C0" w:rsidP="00FB4DD3">
      <w:pPr>
        <w:spacing w:after="0" w:line="360" w:lineRule="auto"/>
        <w:ind w:firstLine="720"/>
        <w:jc w:val="both"/>
        <w:rPr>
          <w:rFonts w:ascii="Times New Roman" w:hAnsi="Times New Roman" w:cs="Times New Roman"/>
          <w:sz w:val="24"/>
          <w:szCs w:val="24"/>
        </w:rPr>
      </w:pPr>
      <w:r w:rsidRPr="004A7522">
        <w:rPr>
          <w:rFonts w:ascii="Times New Roman" w:hAnsi="Times New Roman" w:cs="Times New Roman"/>
          <w:sz w:val="24"/>
          <w:szCs w:val="24"/>
        </w:rPr>
        <w:t xml:space="preserve">In the light of my findings of the issue of urgency, there is no need for me to detain myself on this second point in </w:t>
      </w:r>
      <w:proofErr w:type="spellStart"/>
      <w:r w:rsidRPr="004A7522">
        <w:rPr>
          <w:rFonts w:ascii="Times New Roman" w:hAnsi="Times New Roman" w:cs="Times New Roman"/>
          <w:i/>
          <w:sz w:val="24"/>
          <w:szCs w:val="24"/>
        </w:rPr>
        <w:t>limine</w:t>
      </w:r>
      <w:proofErr w:type="spellEnd"/>
      <w:r w:rsidRPr="004A7522">
        <w:rPr>
          <w:rFonts w:ascii="Times New Roman" w:hAnsi="Times New Roman" w:cs="Times New Roman"/>
          <w:sz w:val="24"/>
          <w:szCs w:val="24"/>
        </w:rPr>
        <w:t>. The matter stands struck off the roll of u</w:t>
      </w:r>
      <w:r w:rsidR="002B09A3" w:rsidRPr="004A7522">
        <w:rPr>
          <w:rFonts w:ascii="Times New Roman" w:hAnsi="Times New Roman" w:cs="Times New Roman"/>
          <w:sz w:val="24"/>
          <w:szCs w:val="24"/>
        </w:rPr>
        <w:t>rgent matters with costs.</w:t>
      </w:r>
    </w:p>
    <w:p w:rsidR="00FB4DD3" w:rsidRDefault="00FB4DD3" w:rsidP="00FB4DD3">
      <w:pPr>
        <w:spacing w:after="0" w:line="360" w:lineRule="auto"/>
        <w:jc w:val="both"/>
        <w:rPr>
          <w:rFonts w:ascii="Times New Roman" w:hAnsi="Times New Roman" w:cs="Times New Roman"/>
          <w:sz w:val="24"/>
          <w:szCs w:val="24"/>
        </w:rPr>
      </w:pPr>
    </w:p>
    <w:p w:rsidR="00FB4DD3" w:rsidRDefault="00FB4DD3" w:rsidP="00FB4DD3">
      <w:pPr>
        <w:spacing w:after="0" w:line="360" w:lineRule="auto"/>
        <w:jc w:val="both"/>
        <w:rPr>
          <w:rFonts w:ascii="Times New Roman" w:hAnsi="Times New Roman" w:cs="Times New Roman"/>
          <w:sz w:val="24"/>
          <w:szCs w:val="24"/>
        </w:rPr>
      </w:pPr>
    </w:p>
    <w:p w:rsidR="00FB4DD3" w:rsidRDefault="00FB4DD3" w:rsidP="00FB4DD3">
      <w:pPr>
        <w:spacing w:after="0" w:line="360" w:lineRule="auto"/>
        <w:jc w:val="both"/>
        <w:rPr>
          <w:rFonts w:ascii="Times New Roman" w:hAnsi="Times New Roman" w:cs="Times New Roman"/>
          <w:sz w:val="24"/>
          <w:szCs w:val="24"/>
        </w:rPr>
      </w:pPr>
    </w:p>
    <w:p w:rsidR="00FB4DD3" w:rsidRDefault="00FB4DD3" w:rsidP="00FB4DD3">
      <w:pPr>
        <w:spacing w:after="0" w:line="240" w:lineRule="auto"/>
        <w:jc w:val="both"/>
        <w:rPr>
          <w:rFonts w:ascii="Times New Roman" w:hAnsi="Times New Roman" w:cs="Times New Roman"/>
          <w:sz w:val="24"/>
          <w:szCs w:val="24"/>
        </w:rPr>
      </w:pPr>
      <w:proofErr w:type="spellStart"/>
      <w:proofErr w:type="gramStart"/>
      <w:r w:rsidRPr="00FB4DD3">
        <w:rPr>
          <w:rFonts w:ascii="Times New Roman" w:hAnsi="Times New Roman" w:cs="Times New Roman"/>
          <w:i/>
          <w:sz w:val="24"/>
          <w:szCs w:val="24"/>
        </w:rPr>
        <w:t>Tapera</w:t>
      </w:r>
      <w:proofErr w:type="spellEnd"/>
      <w:r w:rsidRPr="00FB4DD3">
        <w:rPr>
          <w:rFonts w:ascii="Times New Roman" w:hAnsi="Times New Roman" w:cs="Times New Roman"/>
          <w:i/>
          <w:sz w:val="24"/>
          <w:szCs w:val="24"/>
        </w:rPr>
        <w:t xml:space="preserve">  </w:t>
      </w:r>
      <w:proofErr w:type="spellStart"/>
      <w:r w:rsidRPr="00FB4DD3">
        <w:rPr>
          <w:rFonts w:ascii="Times New Roman" w:hAnsi="Times New Roman" w:cs="Times New Roman"/>
          <w:i/>
          <w:sz w:val="24"/>
          <w:szCs w:val="24"/>
        </w:rPr>
        <w:t>Muzana</w:t>
      </w:r>
      <w:proofErr w:type="spellEnd"/>
      <w:proofErr w:type="gramEnd"/>
      <w:r w:rsidRPr="00FB4DD3">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FB4DD3" w:rsidRPr="004A7522" w:rsidRDefault="00FB4DD3" w:rsidP="00FB4DD3">
      <w:pPr>
        <w:spacing w:after="0" w:line="240" w:lineRule="auto"/>
        <w:jc w:val="both"/>
        <w:rPr>
          <w:rFonts w:ascii="Times New Roman" w:hAnsi="Times New Roman" w:cs="Times New Roman"/>
          <w:sz w:val="24"/>
          <w:szCs w:val="24"/>
        </w:rPr>
      </w:pPr>
      <w:r w:rsidRPr="00FB4DD3">
        <w:rPr>
          <w:rFonts w:ascii="Times New Roman" w:hAnsi="Times New Roman" w:cs="Times New Roman"/>
          <w:i/>
          <w:sz w:val="24"/>
          <w:szCs w:val="24"/>
        </w:rPr>
        <w:t>Zimbabwe Revenue Authority Legal Service Division</w:t>
      </w:r>
      <w:r>
        <w:rPr>
          <w:rFonts w:ascii="Times New Roman" w:hAnsi="Times New Roman" w:cs="Times New Roman"/>
          <w:sz w:val="24"/>
          <w:szCs w:val="24"/>
        </w:rPr>
        <w:t>, respondent’s legal practitioners</w:t>
      </w:r>
    </w:p>
    <w:p w:rsidR="000B7519" w:rsidRPr="004A7522" w:rsidRDefault="000B7519" w:rsidP="004A7522">
      <w:pPr>
        <w:spacing w:line="360" w:lineRule="auto"/>
        <w:jc w:val="both"/>
        <w:rPr>
          <w:rFonts w:ascii="Times New Roman" w:hAnsi="Times New Roman" w:cs="Times New Roman"/>
          <w:sz w:val="24"/>
          <w:szCs w:val="24"/>
        </w:rPr>
      </w:pPr>
    </w:p>
    <w:sectPr w:rsidR="000B7519" w:rsidRPr="004A75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69" w:rsidRDefault="00731B69" w:rsidP="004A7522">
      <w:pPr>
        <w:spacing w:after="0" w:line="240" w:lineRule="auto"/>
      </w:pPr>
      <w:r>
        <w:separator/>
      </w:r>
    </w:p>
  </w:endnote>
  <w:endnote w:type="continuationSeparator" w:id="0">
    <w:p w:rsidR="00731B69" w:rsidRDefault="00731B69" w:rsidP="004A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69" w:rsidRDefault="00731B69" w:rsidP="004A7522">
      <w:pPr>
        <w:spacing w:after="0" w:line="240" w:lineRule="auto"/>
      </w:pPr>
      <w:r>
        <w:separator/>
      </w:r>
    </w:p>
  </w:footnote>
  <w:footnote w:type="continuationSeparator" w:id="0">
    <w:p w:rsidR="00731B69" w:rsidRDefault="00731B69" w:rsidP="004A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588369"/>
      <w:docPartObj>
        <w:docPartGallery w:val="Page Numbers (Top of Page)"/>
        <w:docPartUnique/>
      </w:docPartObj>
    </w:sdtPr>
    <w:sdtEndPr>
      <w:rPr>
        <w:noProof/>
      </w:rPr>
    </w:sdtEndPr>
    <w:sdtContent>
      <w:p w:rsidR="004A7522" w:rsidRDefault="004A7522">
        <w:pPr>
          <w:pStyle w:val="Header"/>
          <w:jc w:val="right"/>
          <w:rPr>
            <w:noProof/>
          </w:rPr>
        </w:pPr>
        <w:r>
          <w:fldChar w:fldCharType="begin"/>
        </w:r>
        <w:r>
          <w:instrText xml:space="preserve"> PAGE   \* MERGEFORMAT </w:instrText>
        </w:r>
        <w:r>
          <w:fldChar w:fldCharType="separate"/>
        </w:r>
        <w:r w:rsidR="006963D6">
          <w:rPr>
            <w:noProof/>
          </w:rPr>
          <w:t>2</w:t>
        </w:r>
        <w:r>
          <w:rPr>
            <w:noProof/>
          </w:rPr>
          <w:fldChar w:fldCharType="end"/>
        </w:r>
      </w:p>
      <w:p w:rsidR="004A7522" w:rsidRDefault="004A7522">
        <w:pPr>
          <w:pStyle w:val="Header"/>
          <w:jc w:val="right"/>
          <w:rPr>
            <w:noProof/>
          </w:rPr>
        </w:pPr>
        <w:r>
          <w:rPr>
            <w:noProof/>
          </w:rPr>
          <w:t>HH</w:t>
        </w:r>
        <w:r w:rsidR="007900EF">
          <w:rPr>
            <w:noProof/>
          </w:rPr>
          <w:t xml:space="preserve">  387-21</w:t>
        </w:r>
      </w:p>
      <w:p w:rsidR="004A7522" w:rsidRDefault="004A7522">
        <w:pPr>
          <w:pStyle w:val="Header"/>
          <w:jc w:val="right"/>
        </w:pPr>
        <w:r>
          <w:rPr>
            <w:noProof/>
          </w:rPr>
          <w:t>HC 3935/21</w:t>
        </w:r>
      </w:p>
    </w:sdtContent>
  </w:sdt>
  <w:p w:rsidR="004A7522" w:rsidRDefault="004A7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19"/>
    <w:rsid w:val="000B7519"/>
    <w:rsid w:val="00103CA1"/>
    <w:rsid w:val="0015475E"/>
    <w:rsid w:val="00220D1D"/>
    <w:rsid w:val="002B09A3"/>
    <w:rsid w:val="00352912"/>
    <w:rsid w:val="003D30CD"/>
    <w:rsid w:val="00447F4F"/>
    <w:rsid w:val="004A7522"/>
    <w:rsid w:val="00564FDA"/>
    <w:rsid w:val="005D6D6D"/>
    <w:rsid w:val="006963D6"/>
    <w:rsid w:val="007248AC"/>
    <w:rsid w:val="00731B69"/>
    <w:rsid w:val="00767462"/>
    <w:rsid w:val="007900EF"/>
    <w:rsid w:val="007C581E"/>
    <w:rsid w:val="008D45FE"/>
    <w:rsid w:val="00956B32"/>
    <w:rsid w:val="009E4D0F"/>
    <w:rsid w:val="00A50B7D"/>
    <w:rsid w:val="00A843C0"/>
    <w:rsid w:val="00AC1022"/>
    <w:rsid w:val="00B54025"/>
    <w:rsid w:val="00B767EF"/>
    <w:rsid w:val="00BB6928"/>
    <w:rsid w:val="00C856D6"/>
    <w:rsid w:val="00E359AC"/>
    <w:rsid w:val="00E550A5"/>
    <w:rsid w:val="00EF1816"/>
    <w:rsid w:val="00F37F64"/>
    <w:rsid w:val="00FB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E9B9"/>
  <w15:chartTrackingRefBased/>
  <w15:docId w15:val="{CEFA4AC9-E1C0-4AC2-8696-A6EC9819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522"/>
  </w:style>
  <w:style w:type="paragraph" w:styleId="Footer">
    <w:name w:val="footer"/>
    <w:basedOn w:val="Normal"/>
    <w:link w:val="FooterChar"/>
    <w:uiPriority w:val="99"/>
    <w:unhideWhenUsed/>
    <w:rsid w:val="004A7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522"/>
  </w:style>
  <w:style w:type="paragraph" w:styleId="BalloonText">
    <w:name w:val="Balloon Text"/>
    <w:basedOn w:val="Normal"/>
    <w:link w:val="BalloonTextChar"/>
    <w:uiPriority w:val="99"/>
    <w:semiHidden/>
    <w:unhideWhenUsed/>
    <w:rsid w:val="00956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4</cp:revision>
  <cp:lastPrinted>2021-07-23T12:21:00Z</cp:lastPrinted>
  <dcterms:created xsi:type="dcterms:W3CDTF">2021-07-29T11:46:00Z</dcterms:created>
  <dcterms:modified xsi:type="dcterms:W3CDTF">2021-07-29T12:05:00Z</dcterms:modified>
</cp:coreProperties>
</file>