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147" w:rsidRDefault="001D2147" w:rsidP="003774EA">
      <w:pPr>
        <w:spacing w:after="0"/>
        <w:jc w:val="both"/>
        <w:rPr>
          <w:rFonts w:cstheme="minorHAnsi"/>
          <w:b/>
          <w:sz w:val="24"/>
          <w:szCs w:val="24"/>
        </w:rPr>
      </w:pPr>
      <w:bookmarkStart w:id="0" w:name="_GoBack"/>
      <w:bookmarkEnd w:id="0"/>
    </w:p>
    <w:p w:rsidR="00906980" w:rsidRPr="00F60B44" w:rsidRDefault="003774EA" w:rsidP="003774EA">
      <w:pPr>
        <w:spacing w:after="0"/>
        <w:jc w:val="both"/>
        <w:rPr>
          <w:rFonts w:ascii="Times New Roman" w:hAnsi="Times New Roman" w:cs="Times New Roman"/>
          <w:sz w:val="24"/>
          <w:szCs w:val="24"/>
        </w:rPr>
      </w:pPr>
      <w:r w:rsidRPr="00F60B44">
        <w:rPr>
          <w:rFonts w:ascii="Times New Roman" w:hAnsi="Times New Roman" w:cs="Times New Roman"/>
          <w:sz w:val="24"/>
          <w:szCs w:val="24"/>
        </w:rPr>
        <w:t>NYAMANDE MINING SYNDICATE</w:t>
      </w:r>
    </w:p>
    <w:p w:rsidR="003774EA" w:rsidRPr="00F60B44" w:rsidRDefault="00E30ED4" w:rsidP="003774EA">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3774EA" w:rsidRPr="00F60B44" w:rsidRDefault="003774EA" w:rsidP="003774EA">
      <w:pPr>
        <w:spacing w:after="0"/>
        <w:jc w:val="both"/>
        <w:rPr>
          <w:rFonts w:ascii="Times New Roman" w:hAnsi="Times New Roman" w:cs="Times New Roman"/>
          <w:sz w:val="24"/>
          <w:szCs w:val="24"/>
        </w:rPr>
      </w:pPr>
      <w:r w:rsidRPr="00F60B44">
        <w:rPr>
          <w:rFonts w:ascii="Times New Roman" w:hAnsi="Times New Roman" w:cs="Times New Roman"/>
          <w:sz w:val="24"/>
          <w:szCs w:val="24"/>
        </w:rPr>
        <w:t>MUNYUKWA CHIBANDA</w:t>
      </w:r>
    </w:p>
    <w:p w:rsidR="003774EA" w:rsidRPr="00F60B44" w:rsidRDefault="00E30ED4" w:rsidP="003774EA">
      <w:pPr>
        <w:spacing w:after="0"/>
        <w:jc w:val="both"/>
        <w:rPr>
          <w:rFonts w:ascii="Times New Roman" w:hAnsi="Times New Roman" w:cs="Times New Roman"/>
          <w:sz w:val="24"/>
          <w:szCs w:val="24"/>
        </w:rPr>
      </w:pPr>
      <w:r>
        <w:rPr>
          <w:rFonts w:ascii="Times New Roman" w:hAnsi="Times New Roman" w:cs="Times New Roman"/>
          <w:sz w:val="24"/>
          <w:szCs w:val="24"/>
        </w:rPr>
        <w:t>and</w:t>
      </w:r>
    </w:p>
    <w:p w:rsidR="003774EA" w:rsidRPr="00F60B44" w:rsidRDefault="00E139E5" w:rsidP="003774EA">
      <w:pPr>
        <w:spacing w:after="0"/>
        <w:jc w:val="both"/>
        <w:rPr>
          <w:rFonts w:ascii="Times New Roman" w:hAnsi="Times New Roman" w:cs="Times New Roman"/>
          <w:sz w:val="24"/>
          <w:szCs w:val="24"/>
        </w:rPr>
      </w:pPr>
      <w:r>
        <w:rPr>
          <w:rFonts w:ascii="Times New Roman" w:hAnsi="Times New Roman" w:cs="Times New Roman"/>
          <w:sz w:val="24"/>
          <w:szCs w:val="24"/>
        </w:rPr>
        <w:t>PROVINCIA</w:t>
      </w:r>
      <w:r w:rsidR="003774EA" w:rsidRPr="00F60B44">
        <w:rPr>
          <w:rFonts w:ascii="Times New Roman" w:hAnsi="Times New Roman" w:cs="Times New Roman"/>
          <w:sz w:val="24"/>
          <w:szCs w:val="24"/>
        </w:rPr>
        <w:t>L MINING DIRECTOR</w:t>
      </w:r>
    </w:p>
    <w:p w:rsidR="00F47F58" w:rsidRDefault="003774EA" w:rsidP="003774EA">
      <w:pPr>
        <w:spacing w:after="0"/>
        <w:jc w:val="both"/>
        <w:rPr>
          <w:rFonts w:ascii="Times New Roman" w:hAnsi="Times New Roman" w:cs="Times New Roman"/>
          <w:sz w:val="24"/>
          <w:szCs w:val="24"/>
        </w:rPr>
      </w:pPr>
      <w:r w:rsidRPr="00F60B44">
        <w:rPr>
          <w:rFonts w:ascii="Times New Roman" w:hAnsi="Times New Roman" w:cs="Times New Roman"/>
          <w:sz w:val="24"/>
          <w:szCs w:val="24"/>
        </w:rPr>
        <w:t>MASHONALAND EAST N.O.</w:t>
      </w:r>
    </w:p>
    <w:p w:rsidR="00F47F58" w:rsidRDefault="00F47F58" w:rsidP="00F47F58">
      <w:pPr>
        <w:spacing w:after="0" w:line="240" w:lineRule="auto"/>
        <w:jc w:val="both"/>
        <w:rPr>
          <w:rFonts w:ascii="Times New Roman" w:hAnsi="Times New Roman" w:cs="Times New Roman"/>
          <w:sz w:val="24"/>
          <w:szCs w:val="24"/>
        </w:rPr>
      </w:pPr>
    </w:p>
    <w:p w:rsidR="00F47F58" w:rsidRDefault="00F47F58" w:rsidP="003774EA">
      <w:pPr>
        <w:spacing w:after="0"/>
        <w:jc w:val="both"/>
        <w:rPr>
          <w:rFonts w:ascii="Times New Roman" w:hAnsi="Times New Roman" w:cs="Times New Roman"/>
          <w:sz w:val="24"/>
          <w:szCs w:val="24"/>
        </w:rPr>
      </w:pPr>
    </w:p>
    <w:p w:rsidR="0033712A" w:rsidRPr="00F60B44" w:rsidRDefault="003774EA" w:rsidP="00D12280">
      <w:pPr>
        <w:spacing w:after="0"/>
        <w:jc w:val="both"/>
        <w:rPr>
          <w:rFonts w:ascii="Times New Roman" w:hAnsi="Times New Roman" w:cs="Times New Roman"/>
          <w:sz w:val="24"/>
          <w:szCs w:val="24"/>
        </w:rPr>
      </w:pPr>
      <w:r w:rsidRPr="00F60B44">
        <w:rPr>
          <w:rFonts w:ascii="Times New Roman" w:hAnsi="Times New Roman" w:cs="Times New Roman"/>
          <w:sz w:val="24"/>
          <w:szCs w:val="24"/>
        </w:rPr>
        <w:t xml:space="preserve">HIGH COURT OF ZMBABWE </w:t>
      </w:r>
    </w:p>
    <w:p w:rsidR="003774EA" w:rsidRPr="00F60B44" w:rsidRDefault="003774EA" w:rsidP="00D12280">
      <w:pPr>
        <w:spacing w:after="0"/>
        <w:jc w:val="both"/>
        <w:rPr>
          <w:rFonts w:ascii="Times New Roman" w:hAnsi="Times New Roman" w:cs="Times New Roman"/>
          <w:sz w:val="24"/>
          <w:szCs w:val="24"/>
        </w:rPr>
      </w:pPr>
      <w:r w:rsidRPr="00F60B44">
        <w:rPr>
          <w:rFonts w:ascii="Times New Roman" w:hAnsi="Times New Roman" w:cs="Times New Roman"/>
          <w:sz w:val="24"/>
          <w:szCs w:val="24"/>
        </w:rPr>
        <w:t>M</w:t>
      </w:r>
      <w:r w:rsidR="004C1CAC">
        <w:rPr>
          <w:rFonts w:ascii="Times New Roman" w:hAnsi="Times New Roman" w:cs="Times New Roman"/>
          <w:sz w:val="24"/>
          <w:szCs w:val="24"/>
        </w:rPr>
        <w:t>UCHAWA</w:t>
      </w:r>
      <w:r w:rsidRPr="00F60B44">
        <w:rPr>
          <w:rFonts w:ascii="Times New Roman" w:hAnsi="Times New Roman" w:cs="Times New Roman"/>
          <w:sz w:val="24"/>
          <w:szCs w:val="24"/>
        </w:rPr>
        <w:t xml:space="preserve"> J</w:t>
      </w:r>
    </w:p>
    <w:p w:rsidR="003774EA" w:rsidRDefault="000369A9" w:rsidP="00D12280">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366329">
        <w:rPr>
          <w:rFonts w:ascii="Times New Roman" w:hAnsi="Times New Roman" w:cs="Times New Roman"/>
          <w:sz w:val="24"/>
          <w:szCs w:val="24"/>
        </w:rPr>
        <w:t xml:space="preserve">20 August &amp; </w:t>
      </w:r>
      <w:r>
        <w:rPr>
          <w:rFonts w:ascii="Times New Roman" w:hAnsi="Times New Roman" w:cs="Times New Roman"/>
          <w:sz w:val="24"/>
          <w:szCs w:val="24"/>
        </w:rPr>
        <w:t>7</w:t>
      </w:r>
      <w:r w:rsidR="00410224">
        <w:rPr>
          <w:rFonts w:ascii="Times New Roman" w:hAnsi="Times New Roman" w:cs="Times New Roman"/>
          <w:sz w:val="24"/>
          <w:szCs w:val="24"/>
        </w:rPr>
        <w:t xml:space="preserve"> </w:t>
      </w:r>
      <w:r w:rsidR="00D12280" w:rsidRPr="00F60B44">
        <w:rPr>
          <w:rFonts w:ascii="Times New Roman" w:hAnsi="Times New Roman" w:cs="Times New Roman"/>
          <w:sz w:val="24"/>
          <w:szCs w:val="24"/>
        </w:rPr>
        <w:t>September 2021</w:t>
      </w:r>
    </w:p>
    <w:p w:rsidR="00F47F58" w:rsidRPr="00F60B44" w:rsidRDefault="00F47F58" w:rsidP="00F47F58">
      <w:pPr>
        <w:spacing w:after="0" w:line="240" w:lineRule="auto"/>
        <w:jc w:val="both"/>
        <w:rPr>
          <w:rFonts w:ascii="Times New Roman" w:hAnsi="Times New Roman" w:cs="Times New Roman"/>
          <w:sz w:val="24"/>
          <w:szCs w:val="24"/>
        </w:rPr>
      </w:pPr>
    </w:p>
    <w:p w:rsidR="00D12280" w:rsidRPr="00F60B44" w:rsidRDefault="00D12280" w:rsidP="00F47F58">
      <w:pPr>
        <w:spacing w:after="0" w:line="240" w:lineRule="auto"/>
        <w:jc w:val="both"/>
        <w:rPr>
          <w:rFonts w:ascii="Times New Roman" w:hAnsi="Times New Roman" w:cs="Times New Roman"/>
          <w:sz w:val="24"/>
          <w:szCs w:val="24"/>
        </w:rPr>
      </w:pPr>
    </w:p>
    <w:p w:rsidR="00D12280" w:rsidRDefault="00D12280" w:rsidP="00E30ED4">
      <w:pPr>
        <w:spacing w:after="0"/>
        <w:jc w:val="both"/>
        <w:rPr>
          <w:rFonts w:ascii="Times New Roman" w:hAnsi="Times New Roman" w:cs="Times New Roman"/>
          <w:b/>
          <w:sz w:val="24"/>
          <w:szCs w:val="24"/>
        </w:rPr>
      </w:pPr>
      <w:r w:rsidRPr="00F60B44">
        <w:rPr>
          <w:rFonts w:ascii="Times New Roman" w:hAnsi="Times New Roman" w:cs="Times New Roman"/>
          <w:b/>
          <w:sz w:val="24"/>
          <w:szCs w:val="24"/>
        </w:rPr>
        <w:t>Urgent Chamber Application</w:t>
      </w:r>
    </w:p>
    <w:p w:rsidR="00410224" w:rsidRDefault="00410224" w:rsidP="006017BD">
      <w:pPr>
        <w:jc w:val="both"/>
        <w:rPr>
          <w:rFonts w:ascii="Times New Roman" w:hAnsi="Times New Roman" w:cs="Times New Roman"/>
          <w:b/>
          <w:sz w:val="24"/>
          <w:szCs w:val="24"/>
        </w:rPr>
      </w:pPr>
    </w:p>
    <w:p w:rsidR="00D12280" w:rsidRPr="00410224" w:rsidRDefault="00410224" w:rsidP="00410224">
      <w:pPr>
        <w:spacing w:after="0"/>
        <w:jc w:val="both"/>
        <w:rPr>
          <w:rFonts w:ascii="Times New Roman" w:hAnsi="Times New Roman" w:cs="Times New Roman"/>
          <w:sz w:val="24"/>
          <w:szCs w:val="24"/>
        </w:rPr>
      </w:pPr>
      <w:r w:rsidRPr="00C07A71">
        <w:rPr>
          <w:rFonts w:ascii="Times New Roman" w:hAnsi="Times New Roman" w:cs="Times New Roman"/>
          <w:i/>
          <w:sz w:val="24"/>
          <w:szCs w:val="24"/>
        </w:rPr>
        <w:t>T B Vhiriri</w:t>
      </w:r>
      <w:r w:rsidRPr="00410224">
        <w:rPr>
          <w:rFonts w:ascii="Times New Roman" w:hAnsi="Times New Roman" w:cs="Times New Roman"/>
          <w:sz w:val="24"/>
          <w:szCs w:val="24"/>
        </w:rPr>
        <w:t xml:space="preserve">, </w:t>
      </w:r>
      <w:r w:rsidR="00D12280" w:rsidRPr="00410224">
        <w:rPr>
          <w:rFonts w:ascii="Times New Roman" w:hAnsi="Times New Roman" w:cs="Times New Roman"/>
          <w:sz w:val="24"/>
          <w:szCs w:val="24"/>
        </w:rPr>
        <w:t>for the applicant</w:t>
      </w:r>
    </w:p>
    <w:p w:rsidR="00F47F58" w:rsidRDefault="00410224" w:rsidP="00410224">
      <w:pPr>
        <w:spacing w:after="0"/>
        <w:jc w:val="both"/>
        <w:rPr>
          <w:rFonts w:ascii="Times New Roman" w:hAnsi="Times New Roman" w:cs="Times New Roman"/>
          <w:sz w:val="24"/>
          <w:szCs w:val="24"/>
        </w:rPr>
      </w:pPr>
      <w:r w:rsidRPr="00410224">
        <w:rPr>
          <w:rFonts w:ascii="Times New Roman" w:hAnsi="Times New Roman" w:cs="Times New Roman"/>
          <w:i/>
          <w:sz w:val="24"/>
          <w:szCs w:val="24"/>
        </w:rPr>
        <w:t>M Ndhlovu</w:t>
      </w:r>
      <w:r w:rsidR="00E139E5">
        <w:rPr>
          <w:rFonts w:ascii="Times New Roman" w:hAnsi="Times New Roman" w:cs="Times New Roman"/>
          <w:sz w:val="24"/>
          <w:szCs w:val="24"/>
        </w:rPr>
        <w:t xml:space="preserve"> for </w:t>
      </w:r>
      <w:r w:rsidRPr="00410224">
        <w:rPr>
          <w:rFonts w:ascii="Times New Roman" w:hAnsi="Times New Roman" w:cs="Times New Roman"/>
          <w:i/>
          <w:sz w:val="24"/>
          <w:szCs w:val="24"/>
        </w:rPr>
        <w:t>Mr Ndudzo</w:t>
      </w:r>
      <w:r>
        <w:rPr>
          <w:rFonts w:ascii="Times New Roman" w:hAnsi="Times New Roman" w:cs="Times New Roman"/>
          <w:sz w:val="24"/>
          <w:szCs w:val="24"/>
        </w:rPr>
        <w:t>, f</w:t>
      </w:r>
      <w:r w:rsidR="006735F3" w:rsidRPr="00F60B44">
        <w:rPr>
          <w:rFonts w:ascii="Times New Roman" w:hAnsi="Times New Roman" w:cs="Times New Roman"/>
          <w:sz w:val="24"/>
          <w:szCs w:val="24"/>
        </w:rPr>
        <w:t xml:space="preserve">or the </w:t>
      </w:r>
      <w:r>
        <w:rPr>
          <w:rFonts w:ascii="Times New Roman" w:hAnsi="Times New Roman" w:cs="Times New Roman"/>
          <w:sz w:val="24"/>
          <w:szCs w:val="24"/>
        </w:rPr>
        <w:t>1</w:t>
      </w:r>
      <w:r w:rsidRPr="00410224">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6735F3" w:rsidRPr="00F60B44">
        <w:rPr>
          <w:rFonts w:ascii="Times New Roman" w:hAnsi="Times New Roman" w:cs="Times New Roman"/>
          <w:sz w:val="24"/>
          <w:szCs w:val="24"/>
        </w:rPr>
        <w:t>responden</w:t>
      </w:r>
      <w:r w:rsidR="00D12280" w:rsidRPr="00F60B44">
        <w:rPr>
          <w:rFonts w:ascii="Times New Roman" w:hAnsi="Times New Roman" w:cs="Times New Roman"/>
          <w:sz w:val="24"/>
          <w:szCs w:val="24"/>
        </w:rPr>
        <w:t>t</w:t>
      </w:r>
    </w:p>
    <w:p w:rsidR="00410224" w:rsidRDefault="00410224" w:rsidP="00F47F58">
      <w:pPr>
        <w:jc w:val="both"/>
        <w:rPr>
          <w:rFonts w:ascii="Times New Roman" w:hAnsi="Times New Roman" w:cs="Times New Roman"/>
          <w:sz w:val="24"/>
          <w:szCs w:val="24"/>
        </w:rPr>
      </w:pPr>
      <w:r w:rsidRPr="00410224">
        <w:rPr>
          <w:rFonts w:ascii="Times New Roman" w:hAnsi="Times New Roman" w:cs="Times New Roman"/>
          <w:i/>
          <w:sz w:val="24"/>
          <w:szCs w:val="24"/>
        </w:rPr>
        <w:t>F Gustin</w:t>
      </w:r>
      <w:r>
        <w:rPr>
          <w:rFonts w:ascii="Times New Roman" w:hAnsi="Times New Roman" w:cs="Times New Roman"/>
          <w:sz w:val="24"/>
          <w:szCs w:val="24"/>
        </w:rPr>
        <w:t>, for the 2</w:t>
      </w:r>
      <w:r w:rsidRPr="0041022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F47F58" w:rsidRPr="00F60B44" w:rsidRDefault="00F47F58" w:rsidP="00F47F58">
      <w:pPr>
        <w:jc w:val="both"/>
        <w:rPr>
          <w:rFonts w:ascii="Times New Roman" w:hAnsi="Times New Roman" w:cs="Times New Roman"/>
          <w:sz w:val="24"/>
          <w:szCs w:val="24"/>
        </w:rPr>
      </w:pPr>
    </w:p>
    <w:p w:rsidR="0033712A" w:rsidRPr="00F60B44" w:rsidRDefault="00E30ED4" w:rsidP="00F60B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MUCHAWA J:   </w:t>
      </w:r>
      <w:r w:rsidR="0033712A" w:rsidRPr="00F60B44">
        <w:rPr>
          <w:rFonts w:ascii="Times New Roman" w:hAnsi="Times New Roman" w:cs="Times New Roman"/>
          <w:sz w:val="24"/>
          <w:szCs w:val="24"/>
        </w:rPr>
        <w:t xml:space="preserve">This is an urgent chamber application for </w:t>
      </w:r>
      <w:r w:rsidR="00D6464C" w:rsidRPr="00F60B44">
        <w:rPr>
          <w:rFonts w:ascii="Times New Roman" w:hAnsi="Times New Roman" w:cs="Times New Roman"/>
          <w:sz w:val="24"/>
          <w:szCs w:val="24"/>
        </w:rPr>
        <w:t xml:space="preserve">a </w:t>
      </w:r>
      <w:r w:rsidR="0033712A" w:rsidRPr="00F60B44">
        <w:rPr>
          <w:rFonts w:ascii="Times New Roman" w:hAnsi="Times New Roman" w:cs="Times New Roman"/>
          <w:sz w:val="24"/>
          <w:szCs w:val="24"/>
        </w:rPr>
        <w:t>spoliation</w:t>
      </w:r>
      <w:r w:rsidR="00D6464C" w:rsidRPr="00F60B44">
        <w:rPr>
          <w:rFonts w:ascii="Times New Roman" w:hAnsi="Times New Roman" w:cs="Times New Roman"/>
          <w:sz w:val="24"/>
          <w:szCs w:val="24"/>
        </w:rPr>
        <w:t xml:space="preserve"> order</w:t>
      </w:r>
      <w:r w:rsidR="0033712A" w:rsidRPr="00F60B44">
        <w:rPr>
          <w:rFonts w:ascii="Times New Roman" w:hAnsi="Times New Roman" w:cs="Times New Roman"/>
          <w:sz w:val="24"/>
          <w:szCs w:val="24"/>
        </w:rPr>
        <w:t>. At the hearing, the applicant applied for an amendment to the o</w:t>
      </w:r>
      <w:r w:rsidR="00B2209D" w:rsidRPr="00F60B44">
        <w:rPr>
          <w:rFonts w:ascii="Times New Roman" w:hAnsi="Times New Roman" w:cs="Times New Roman"/>
          <w:sz w:val="24"/>
          <w:szCs w:val="24"/>
        </w:rPr>
        <w:t>rder sought in its draft order which was granted.  Having struck out the interim relief, the terms of the final order sought are now as follows;</w:t>
      </w:r>
    </w:p>
    <w:p w:rsidR="00B2209D" w:rsidRPr="00E30ED4" w:rsidRDefault="00B2209D" w:rsidP="0099337F">
      <w:pPr>
        <w:spacing w:line="240" w:lineRule="auto"/>
        <w:ind w:left="720"/>
        <w:jc w:val="both"/>
        <w:rPr>
          <w:rFonts w:ascii="Times New Roman" w:hAnsi="Times New Roman" w:cs="Times New Roman"/>
        </w:rPr>
      </w:pPr>
      <w:r w:rsidRPr="00F60B44">
        <w:rPr>
          <w:rFonts w:ascii="Times New Roman" w:hAnsi="Times New Roman" w:cs="Times New Roman"/>
          <w:sz w:val="24"/>
          <w:szCs w:val="24"/>
        </w:rPr>
        <w:t>“</w:t>
      </w:r>
      <w:r w:rsidRPr="00F60B44">
        <w:rPr>
          <w:rFonts w:ascii="Times New Roman" w:hAnsi="Times New Roman" w:cs="Times New Roman"/>
        </w:rPr>
        <w:t xml:space="preserve">The </w:t>
      </w:r>
      <w:r w:rsidRPr="00E30ED4">
        <w:rPr>
          <w:rFonts w:ascii="Times New Roman" w:hAnsi="Times New Roman" w:cs="Times New Roman"/>
        </w:rPr>
        <w:t xml:space="preserve">application for spoliation be and is hereby granted. The </w:t>
      </w:r>
      <w:r w:rsidRPr="00F47F58">
        <w:rPr>
          <w:rFonts w:ascii="Times New Roman" w:hAnsi="Times New Roman" w:cs="Times New Roman"/>
          <w:i/>
        </w:rPr>
        <w:t>status quo ante</w:t>
      </w:r>
      <w:r w:rsidRPr="00E30ED4">
        <w:rPr>
          <w:rFonts w:ascii="Times New Roman" w:hAnsi="Times New Roman" w:cs="Times New Roman"/>
        </w:rPr>
        <w:t xml:space="preserve"> before the spoliation is restored and the 1</w:t>
      </w:r>
      <w:r w:rsidRPr="00E30ED4">
        <w:rPr>
          <w:rFonts w:ascii="Times New Roman" w:hAnsi="Times New Roman" w:cs="Times New Roman"/>
          <w:vertAlign w:val="superscript"/>
        </w:rPr>
        <w:t>st</w:t>
      </w:r>
      <w:r w:rsidRPr="00E30ED4">
        <w:rPr>
          <w:rFonts w:ascii="Times New Roman" w:hAnsi="Times New Roman" w:cs="Times New Roman"/>
        </w:rPr>
        <w:t xml:space="preserve"> respondent and anyone acting, through them be and is hereby ordered to remove its fence over and to vacate the mining claim described as Mutaki, 10 </w:t>
      </w:r>
      <w:r w:rsidR="00D6464C" w:rsidRPr="00E30ED4">
        <w:rPr>
          <w:rFonts w:ascii="Times New Roman" w:hAnsi="Times New Roman" w:cs="Times New Roman"/>
        </w:rPr>
        <w:t>Hectares</w:t>
      </w:r>
      <w:r w:rsidRPr="00E30ED4">
        <w:rPr>
          <w:rFonts w:ascii="Times New Roman" w:hAnsi="Times New Roman" w:cs="Times New Roman"/>
        </w:rPr>
        <w:t xml:space="preserve"> Block, Goromonzi under Certificate of Registration ME1248G whose beacons are clearly marked and identified </w:t>
      </w:r>
      <w:r w:rsidR="008D0400" w:rsidRPr="00E30ED4">
        <w:rPr>
          <w:rFonts w:ascii="Times New Roman" w:hAnsi="Times New Roman" w:cs="Times New Roman"/>
        </w:rPr>
        <w:t>by the following coordinates</w:t>
      </w:r>
      <w:r w:rsidRPr="00E30ED4">
        <w:rPr>
          <w:rFonts w:ascii="Times New Roman" w:hAnsi="Times New Roman" w:cs="Times New Roman"/>
        </w:rPr>
        <w:t>:</w:t>
      </w:r>
    </w:p>
    <w:p w:rsidR="00B2209D" w:rsidRPr="00E30ED4" w:rsidRDefault="00B2209D" w:rsidP="0099337F">
      <w:pPr>
        <w:spacing w:after="0" w:line="240" w:lineRule="auto"/>
        <w:ind w:firstLine="720"/>
        <w:jc w:val="both"/>
        <w:rPr>
          <w:rFonts w:ascii="Times New Roman" w:hAnsi="Times New Roman" w:cs="Times New Roman"/>
        </w:rPr>
      </w:pPr>
      <w:r w:rsidRPr="00E30ED4">
        <w:rPr>
          <w:rFonts w:ascii="Times New Roman" w:hAnsi="Times New Roman" w:cs="Times New Roman"/>
        </w:rPr>
        <w:t>A310</w:t>
      </w:r>
      <w:r w:rsidR="00214DD0" w:rsidRPr="00E30ED4">
        <w:rPr>
          <w:rFonts w:ascii="Times New Roman" w:hAnsi="Times New Roman" w:cs="Times New Roman"/>
        </w:rPr>
        <w:t>477     8052970</w:t>
      </w:r>
    </w:p>
    <w:p w:rsidR="00214DD0" w:rsidRPr="00E30ED4" w:rsidRDefault="00214DD0" w:rsidP="0099337F">
      <w:pPr>
        <w:spacing w:after="0" w:line="240" w:lineRule="auto"/>
        <w:ind w:firstLine="720"/>
        <w:jc w:val="both"/>
        <w:rPr>
          <w:rFonts w:ascii="Times New Roman" w:hAnsi="Times New Roman" w:cs="Times New Roman"/>
        </w:rPr>
      </w:pPr>
      <w:r w:rsidRPr="00E30ED4">
        <w:rPr>
          <w:rFonts w:ascii="Times New Roman" w:hAnsi="Times New Roman" w:cs="Times New Roman"/>
        </w:rPr>
        <w:t>B310660      8053320</w:t>
      </w:r>
    </w:p>
    <w:p w:rsidR="00214DD0" w:rsidRPr="00E30ED4" w:rsidRDefault="00214DD0" w:rsidP="0099337F">
      <w:pPr>
        <w:spacing w:after="0" w:line="240" w:lineRule="auto"/>
        <w:ind w:firstLine="720"/>
        <w:jc w:val="both"/>
        <w:rPr>
          <w:rFonts w:ascii="Times New Roman" w:hAnsi="Times New Roman" w:cs="Times New Roman"/>
        </w:rPr>
      </w:pPr>
      <w:r w:rsidRPr="00E30ED4">
        <w:rPr>
          <w:rFonts w:ascii="Times New Roman" w:hAnsi="Times New Roman" w:cs="Times New Roman"/>
        </w:rPr>
        <w:t>C310841      8053235</w:t>
      </w:r>
    </w:p>
    <w:p w:rsidR="00214DD0" w:rsidRPr="00E30ED4" w:rsidRDefault="00214DD0" w:rsidP="0099337F">
      <w:pPr>
        <w:spacing w:line="240" w:lineRule="auto"/>
        <w:ind w:firstLine="720"/>
        <w:jc w:val="both"/>
        <w:rPr>
          <w:rFonts w:ascii="Times New Roman" w:hAnsi="Times New Roman" w:cs="Times New Roman"/>
        </w:rPr>
      </w:pPr>
      <w:r w:rsidRPr="00E30ED4">
        <w:rPr>
          <w:rFonts w:ascii="Times New Roman" w:hAnsi="Times New Roman" w:cs="Times New Roman"/>
        </w:rPr>
        <w:t>D310660     8052885</w:t>
      </w:r>
    </w:p>
    <w:p w:rsidR="00214DD0" w:rsidRPr="00E30ED4" w:rsidRDefault="00214DD0" w:rsidP="0099337F">
      <w:pPr>
        <w:spacing w:line="240" w:lineRule="auto"/>
        <w:ind w:firstLine="720"/>
        <w:jc w:val="both"/>
        <w:rPr>
          <w:rFonts w:ascii="Times New Roman" w:hAnsi="Times New Roman" w:cs="Times New Roman"/>
        </w:rPr>
      </w:pPr>
      <w:r w:rsidRPr="00E30ED4">
        <w:rPr>
          <w:rFonts w:ascii="Times New Roman" w:hAnsi="Times New Roman" w:cs="Times New Roman"/>
        </w:rPr>
        <w:t>Upon service of this order and restore possession to the applicant.</w:t>
      </w:r>
    </w:p>
    <w:p w:rsidR="00214DD0" w:rsidRPr="00E30ED4" w:rsidRDefault="00214DD0" w:rsidP="0099337F">
      <w:pPr>
        <w:spacing w:line="240" w:lineRule="auto"/>
        <w:ind w:firstLine="720"/>
        <w:jc w:val="both"/>
        <w:rPr>
          <w:rFonts w:ascii="Times New Roman" w:hAnsi="Times New Roman" w:cs="Times New Roman"/>
          <w:b/>
          <w:u w:val="single"/>
        </w:rPr>
      </w:pPr>
      <w:r w:rsidRPr="00E30ED4">
        <w:rPr>
          <w:rFonts w:ascii="Times New Roman" w:hAnsi="Times New Roman" w:cs="Times New Roman"/>
          <w:b/>
          <w:u w:val="single"/>
        </w:rPr>
        <w:t>SERVICE OF THIS ORDER</w:t>
      </w:r>
    </w:p>
    <w:p w:rsidR="00E30ED4" w:rsidRDefault="00214DD0" w:rsidP="00E30ED4">
      <w:pPr>
        <w:spacing w:after="0" w:line="240" w:lineRule="auto"/>
        <w:ind w:left="720"/>
        <w:jc w:val="both"/>
        <w:rPr>
          <w:rFonts w:ascii="Times New Roman" w:hAnsi="Times New Roman" w:cs="Times New Roman"/>
          <w:sz w:val="24"/>
          <w:szCs w:val="24"/>
        </w:rPr>
      </w:pPr>
      <w:r w:rsidRPr="00E30ED4">
        <w:rPr>
          <w:rFonts w:ascii="Times New Roman" w:hAnsi="Times New Roman" w:cs="Times New Roman"/>
        </w:rPr>
        <w:t>WITHOUT DEROGATION from the normal powers of the Sheriff to serve Court process, the Applicant or their legal practitioners or any attested member of the Zimbabwe Republic Police is hereby authorized to serve this</w:t>
      </w:r>
      <w:r w:rsidR="00F47F58">
        <w:rPr>
          <w:rFonts w:ascii="Times New Roman" w:hAnsi="Times New Roman" w:cs="Times New Roman"/>
        </w:rPr>
        <w:t xml:space="preserve"> order on the r</w:t>
      </w:r>
      <w:r w:rsidRPr="00E30ED4">
        <w:rPr>
          <w:rFonts w:ascii="Times New Roman" w:hAnsi="Times New Roman" w:cs="Times New Roman"/>
        </w:rPr>
        <w:t>espondents</w:t>
      </w:r>
      <w:r w:rsidRPr="00F60B44">
        <w:rPr>
          <w:rFonts w:ascii="Times New Roman" w:hAnsi="Times New Roman" w:cs="Times New Roman"/>
          <w:sz w:val="24"/>
          <w:szCs w:val="24"/>
        </w:rPr>
        <w:t>.”</w:t>
      </w:r>
    </w:p>
    <w:p w:rsidR="00F47F58" w:rsidRDefault="00F47F58" w:rsidP="00E30ED4">
      <w:pPr>
        <w:spacing w:after="0" w:line="240" w:lineRule="auto"/>
        <w:ind w:left="720"/>
        <w:jc w:val="both"/>
        <w:rPr>
          <w:rFonts w:ascii="Times New Roman" w:hAnsi="Times New Roman" w:cs="Times New Roman"/>
          <w:sz w:val="24"/>
          <w:szCs w:val="24"/>
        </w:rPr>
      </w:pPr>
    </w:p>
    <w:p w:rsidR="00F47F58" w:rsidRPr="00E30ED4" w:rsidRDefault="00F47F58" w:rsidP="00E30ED4">
      <w:pPr>
        <w:spacing w:after="0" w:line="240" w:lineRule="auto"/>
        <w:ind w:left="720"/>
        <w:jc w:val="both"/>
        <w:rPr>
          <w:rFonts w:ascii="Times New Roman" w:hAnsi="Times New Roman" w:cs="Times New Roman"/>
          <w:sz w:val="24"/>
          <w:szCs w:val="24"/>
        </w:rPr>
      </w:pPr>
    </w:p>
    <w:p w:rsidR="00214DD0" w:rsidRPr="00F60B44" w:rsidRDefault="00790067" w:rsidP="00423DD1">
      <w:pPr>
        <w:spacing w:after="0" w:line="360" w:lineRule="auto"/>
        <w:jc w:val="both"/>
        <w:rPr>
          <w:rFonts w:ascii="Times New Roman" w:hAnsi="Times New Roman" w:cs="Times New Roman"/>
          <w:b/>
          <w:sz w:val="24"/>
          <w:szCs w:val="24"/>
          <w:u w:val="single"/>
        </w:rPr>
      </w:pPr>
      <w:r w:rsidRPr="00F60B44">
        <w:rPr>
          <w:rFonts w:ascii="Times New Roman" w:hAnsi="Times New Roman" w:cs="Times New Roman"/>
          <w:b/>
          <w:sz w:val="24"/>
          <w:szCs w:val="24"/>
          <w:u w:val="single"/>
        </w:rPr>
        <w:lastRenderedPageBreak/>
        <w:t>F</w:t>
      </w:r>
      <w:r w:rsidR="00A976AC" w:rsidRPr="00F60B44">
        <w:rPr>
          <w:rFonts w:ascii="Times New Roman" w:hAnsi="Times New Roman" w:cs="Times New Roman"/>
          <w:b/>
          <w:sz w:val="24"/>
          <w:szCs w:val="24"/>
          <w:u w:val="single"/>
        </w:rPr>
        <w:t>ACTUAL BACKGROUND</w:t>
      </w:r>
    </w:p>
    <w:p w:rsidR="00214DD0" w:rsidRPr="00F60B44" w:rsidRDefault="00214DD0" w:rsidP="00423DD1">
      <w:pPr>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 xml:space="preserve">The applicant is a mining syndicate </w:t>
      </w:r>
      <w:r w:rsidR="00591C31" w:rsidRPr="00F60B44">
        <w:rPr>
          <w:rFonts w:ascii="Times New Roman" w:hAnsi="Times New Roman" w:cs="Times New Roman"/>
          <w:sz w:val="24"/>
          <w:szCs w:val="24"/>
        </w:rPr>
        <w:t xml:space="preserve">which holds a certificate of registration number ME1248G issued out on 26 July 2021 under the Mines and Minerals Act through the </w:t>
      </w:r>
      <w:r w:rsidR="00E30ED4">
        <w:rPr>
          <w:rFonts w:ascii="Times New Roman" w:hAnsi="Times New Roman" w:cs="Times New Roman"/>
          <w:sz w:val="24"/>
          <w:szCs w:val="24"/>
        </w:rPr>
        <w:t xml:space="preserve">second </w:t>
      </w:r>
      <w:r w:rsidR="00591C31" w:rsidRPr="00F60B44">
        <w:rPr>
          <w:rFonts w:ascii="Times New Roman" w:hAnsi="Times New Roman" w:cs="Times New Roman"/>
          <w:sz w:val="24"/>
          <w:szCs w:val="24"/>
        </w:rPr>
        <w:t xml:space="preserve">respondent’s office with the </w:t>
      </w:r>
      <w:r w:rsidR="00E2445C" w:rsidRPr="00F60B44">
        <w:rPr>
          <w:rFonts w:ascii="Times New Roman" w:hAnsi="Times New Roman" w:cs="Times New Roman"/>
          <w:sz w:val="24"/>
          <w:szCs w:val="24"/>
        </w:rPr>
        <w:t>beacons set out above</w:t>
      </w:r>
      <w:r w:rsidR="00790067" w:rsidRPr="00F60B44">
        <w:rPr>
          <w:rFonts w:ascii="Times New Roman" w:hAnsi="Times New Roman" w:cs="Times New Roman"/>
          <w:sz w:val="24"/>
          <w:szCs w:val="24"/>
        </w:rPr>
        <w:t xml:space="preserve"> detailing its location</w:t>
      </w:r>
      <w:r w:rsidR="00E2445C" w:rsidRPr="00F60B44">
        <w:rPr>
          <w:rFonts w:ascii="Times New Roman" w:hAnsi="Times New Roman" w:cs="Times New Roman"/>
          <w:sz w:val="24"/>
          <w:szCs w:val="24"/>
        </w:rPr>
        <w:t>.</w:t>
      </w:r>
      <w:r w:rsidR="00790067" w:rsidRPr="00F60B44">
        <w:rPr>
          <w:rFonts w:ascii="Times New Roman" w:hAnsi="Times New Roman" w:cs="Times New Roman"/>
          <w:sz w:val="24"/>
          <w:szCs w:val="24"/>
        </w:rPr>
        <w:t xml:space="preserve"> This is also described as located in Goromonzi approximately 1.4 kilometres NE of Nyamande </w:t>
      </w:r>
      <w:r w:rsidR="00CB1B13" w:rsidRPr="00F60B44">
        <w:rPr>
          <w:rFonts w:ascii="Times New Roman" w:hAnsi="Times New Roman" w:cs="Times New Roman"/>
          <w:sz w:val="24"/>
          <w:szCs w:val="24"/>
        </w:rPr>
        <w:t>S</w:t>
      </w:r>
      <w:r w:rsidR="00790067" w:rsidRPr="00F60B44">
        <w:rPr>
          <w:rFonts w:ascii="Times New Roman" w:hAnsi="Times New Roman" w:cs="Times New Roman"/>
          <w:sz w:val="24"/>
          <w:szCs w:val="24"/>
        </w:rPr>
        <w:t>chool.</w:t>
      </w:r>
    </w:p>
    <w:p w:rsidR="00591C31" w:rsidRPr="00F60B44" w:rsidRDefault="00591C31" w:rsidP="00423DD1">
      <w:pPr>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 xml:space="preserve">The </w:t>
      </w:r>
      <w:r w:rsidR="00E30ED4">
        <w:rPr>
          <w:rFonts w:ascii="Times New Roman" w:hAnsi="Times New Roman" w:cs="Times New Roman"/>
          <w:sz w:val="24"/>
          <w:szCs w:val="24"/>
        </w:rPr>
        <w:t>first</w:t>
      </w:r>
      <w:r w:rsidRPr="00F60B44">
        <w:rPr>
          <w:rFonts w:ascii="Times New Roman" w:hAnsi="Times New Roman" w:cs="Times New Roman"/>
          <w:sz w:val="24"/>
          <w:szCs w:val="24"/>
        </w:rPr>
        <w:t xml:space="preserve"> respondent’s own mining certificate registration number ME1238G was issued out on the 6 July 2021</w:t>
      </w:r>
      <w:r w:rsidR="00790067" w:rsidRPr="00F60B44">
        <w:rPr>
          <w:rFonts w:ascii="Times New Roman" w:hAnsi="Times New Roman" w:cs="Times New Roman"/>
          <w:sz w:val="24"/>
          <w:szCs w:val="24"/>
        </w:rPr>
        <w:t xml:space="preserve">, is described as located in Domboshava, approximately 1.3 </w:t>
      </w:r>
      <w:r w:rsidR="00CB1B13" w:rsidRPr="00F60B44">
        <w:rPr>
          <w:rFonts w:ascii="Times New Roman" w:hAnsi="Times New Roman" w:cs="Times New Roman"/>
          <w:sz w:val="24"/>
          <w:szCs w:val="24"/>
        </w:rPr>
        <w:t>kilometers NE of Nyamande School</w:t>
      </w:r>
      <w:r w:rsidR="00E2445C" w:rsidRPr="00F60B44">
        <w:rPr>
          <w:rFonts w:ascii="Times New Roman" w:hAnsi="Times New Roman" w:cs="Times New Roman"/>
          <w:sz w:val="24"/>
          <w:szCs w:val="24"/>
        </w:rPr>
        <w:t xml:space="preserve"> and the beacons are described </w:t>
      </w:r>
      <w:r w:rsidR="008D0400" w:rsidRPr="00F60B44">
        <w:rPr>
          <w:rFonts w:ascii="Times New Roman" w:hAnsi="Times New Roman" w:cs="Times New Roman"/>
          <w:sz w:val="24"/>
          <w:szCs w:val="24"/>
        </w:rPr>
        <w:t>by the following coordinates</w:t>
      </w:r>
      <w:r w:rsidR="00E2445C" w:rsidRPr="00F60B44">
        <w:rPr>
          <w:rFonts w:ascii="Times New Roman" w:hAnsi="Times New Roman" w:cs="Times New Roman"/>
          <w:sz w:val="24"/>
          <w:szCs w:val="24"/>
        </w:rPr>
        <w:t>;</w:t>
      </w:r>
    </w:p>
    <w:p w:rsidR="00E2445C" w:rsidRPr="00F60B44" w:rsidRDefault="00E2445C" w:rsidP="00D12280">
      <w:pPr>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A310501     8053395</w:t>
      </w:r>
    </w:p>
    <w:p w:rsidR="00E2445C" w:rsidRPr="00F60B44" w:rsidRDefault="00E2445C" w:rsidP="00D12280">
      <w:pPr>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B310660     8053320</w:t>
      </w:r>
    </w:p>
    <w:p w:rsidR="00E2445C" w:rsidRPr="00F60B44" w:rsidRDefault="00E2445C" w:rsidP="00D12280">
      <w:pPr>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C310477     8052970</w:t>
      </w:r>
    </w:p>
    <w:p w:rsidR="00E2445C" w:rsidRPr="00F60B44" w:rsidRDefault="00E2445C" w:rsidP="00D12280">
      <w:pPr>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D310375     8053017</w:t>
      </w:r>
    </w:p>
    <w:p w:rsidR="00E2445C" w:rsidRPr="00F60B44" w:rsidRDefault="00E2445C" w:rsidP="00D12280">
      <w:pPr>
        <w:spacing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DP310480    8053380</w:t>
      </w:r>
    </w:p>
    <w:p w:rsidR="00E2445C" w:rsidRPr="00F60B44" w:rsidRDefault="00E2445C" w:rsidP="00F60B44">
      <w:pPr>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 xml:space="preserve">The applicant alleges that it was in free and undisturbed possession of its mining claim, when, on 31 July 2021, the </w:t>
      </w:r>
      <w:r w:rsidR="00F47F58">
        <w:rPr>
          <w:rFonts w:ascii="Times New Roman" w:hAnsi="Times New Roman" w:cs="Times New Roman"/>
          <w:sz w:val="24"/>
          <w:szCs w:val="24"/>
        </w:rPr>
        <w:t>first</w:t>
      </w:r>
      <w:r w:rsidRPr="00F60B44">
        <w:rPr>
          <w:rFonts w:ascii="Times New Roman" w:hAnsi="Times New Roman" w:cs="Times New Roman"/>
          <w:sz w:val="24"/>
          <w:szCs w:val="24"/>
        </w:rPr>
        <w:t xml:space="preserve"> respondent arrived with a </w:t>
      </w:r>
      <w:r w:rsidR="00475931" w:rsidRPr="00F60B44">
        <w:rPr>
          <w:rFonts w:ascii="Times New Roman" w:hAnsi="Times New Roman" w:cs="Times New Roman"/>
          <w:sz w:val="24"/>
          <w:szCs w:val="24"/>
        </w:rPr>
        <w:t>“</w:t>
      </w:r>
      <w:r w:rsidRPr="00F60B44">
        <w:rPr>
          <w:rFonts w:ascii="Times New Roman" w:hAnsi="Times New Roman" w:cs="Times New Roman"/>
          <w:sz w:val="24"/>
          <w:szCs w:val="24"/>
        </w:rPr>
        <w:t>horde of malevolent and mean horde and proceeded to remove applicant’s machinery and forcibly evicted the applicant’s workers from the mining site</w:t>
      </w:r>
      <w:r w:rsidR="00475931" w:rsidRPr="00F60B44">
        <w:rPr>
          <w:rFonts w:ascii="Times New Roman" w:hAnsi="Times New Roman" w:cs="Times New Roman"/>
          <w:sz w:val="24"/>
          <w:szCs w:val="24"/>
        </w:rPr>
        <w:t xml:space="preserve"> then fenced off a portion of applicant’s mining claim</w:t>
      </w:r>
      <w:r w:rsidR="0099337F" w:rsidRPr="00F60B44">
        <w:rPr>
          <w:rFonts w:ascii="Times New Roman" w:hAnsi="Times New Roman" w:cs="Times New Roman"/>
          <w:sz w:val="24"/>
          <w:szCs w:val="24"/>
        </w:rPr>
        <w:t>”.</w:t>
      </w:r>
      <w:r w:rsidR="00475931" w:rsidRPr="00F60B44">
        <w:rPr>
          <w:rFonts w:ascii="Times New Roman" w:hAnsi="Times New Roman" w:cs="Times New Roman"/>
          <w:sz w:val="24"/>
          <w:szCs w:val="24"/>
        </w:rPr>
        <w:t xml:space="preserve"> This the basis on which the urgent application for a spoliation order is sought.</w:t>
      </w:r>
    </w:p>
    <w:p w:rsidR="001D2147" w:rsidRPr="00F60B44" w:rsidRDefault="00E30ED4" w:rsidP="00423D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w:t>
      </w:r>
      <w:r w:rsidR="00475931" w:rsidRPr="00F60B44">
        <w:rPr>
          <w:rFonts w:ascii="Times New Roman" w:hAnsi="Times New Roman" w:cs="Times New Roman"/>
          <w:sz w:val="24"/>
          <w:szCs w:val="24"/>
        </w:rPr>
        <w:t xml:space="preserve">respondent filed a notice of opposition to the application and took points in </w:t>
      </w:r>
      <w:r w:rsidR="00475931" w:rsidRPr="00F60B44">
        <w:rPr>
          <w:rFonts w:ascii="Times New Roman" w:hAnsi="Times New Roman" w:cs="Times New Roman"/>
          <w:i/>
          <w:sz w:val="24"/>
          <w:szCs w:val="24"/>
        </w:rPr>
        <w:t>limine</w:t>
      </w:r>
      <w:r w:rsidR="00475931" w:rsidRPr="00F60B44">
        <w:rPr>
          <w:rFonts w:ascii="Times New Roman" w:hAnsi="Times New Roman" w:cs="Times New Roman"/>
          <w:sz w:val="24"/>
          <w:szCs w:val="24"/>
        </w:rPr>
        <w:t>. I heard the parties on these and reserved my ruling. It was agreed by the parties</w:t>
      </w:r>
      <w:r w:rsidR="00B419F4" w:rsidRPr="00F60B44">
        <w:rPr>
          <w:rFonts w:ascii="Times New Roman" w:hAnsi="Times New Roman" w:cs="Times New Roman"/>
          <w:sz w:val="24"/>
          <w:szCs w:val="24"/>
        </w:rPr>
        <w:t xml:space="preserve"> that, depending on my findings on the preliminary points and if there was need to proceed to the merits of the application, I could determine the matter on the papers. Below, I deal with the points in </w:t>
      </w:r>
      <w:r w:rsidR="00B419F4" w:rsidRPr="00F60B44">
        <w:rPr>
          <w:rFonts w:ascii="Times New Roman" w:hAnsi="Times New Roman" w:cs="Times New Roman"/>
          <w:i/>
          <w:sz w:val="24"/>
          <w:szCs w:val="24"/>
        </w:rPr>
        <w:t>limine</w:t>
      </w:r>
      <w:r w:rsidR="00B419F4" w:rsidRPr="00F60B44">
        <w:rPr>
          <w:rFonts w:ascii="Times New Roman" w:hAnsi="Times New Roman" w:cs="Times New Roman"/>
          <w:sz w:val="24"/>
          <w:szCs w:val="24"/>
        </w:rPr>
        <w:t>, in turn.</w:t>
      </w:r>
    </w:p>
    <w:p w:rsidR="008F3E3E" w:rsidRPr="00F60B44" w:rsidRDefault="0099337F" w:rsidP="008B2CE5">
      <w:pPr>
        <w:spacing w:after="0" w:line="360" w:lineRule="auto"/>
        <w:ind w:firstLine="720"/>
        <w:jc w:val="both"/>
        <w:rPr>
          <w:rFonts w:ascii="Times New Roman" w:hAnsi="Times New Roman" w:cs="Times New Roman"/>
          <w:b/>
          <w:sz w:val="24"/>
          <w:szCs w:val="24"/>
          <w:u w:val="single"/>
        </w:rPr>
      </w:pPr>
      <w:r w:rsidRPr="00F60B44">
        <w:rPr>
          <w:rFonts w:ascii="Times New Roman" w:hAnsi="Times New Roman" w:cs="Times New Roman"/>
          <w:b/>
          <w:sz w:val="24"/>
          <w:szCs w:val="24"/>
          <w:u w:val="single"/>
        </w:rPr>
        <w:t>U</w:t>
      </w:r>
      <w:r w:rsidR="00A976AC" w:rsidRPr="00F60B44">
        <w:rPr>
          <w:rFonts w:ascii="Times New Roman" w:hAnsi="Times New Roman" w:cs="Times New Roman"/>
          <w:b/>
          <w:sz w:val="24"/>
          <w:szCs w:val="24"/>
          <w:u w:val="single"/>
        </w:rPr>
        <w:t>RGENCY</w:t>
      </w:r>
    </w:p>
    <w:p w:rsidR="008F3E3E" w:rsidRPr="00F60B44" w:rsidRDefault="008F3E3E" w:rsidP="00423DD1">
      <w:pPr>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 xml:space="preserve">Mr </w:t>
      </w:r>
      <w:r w:rsidRPr="00F60B44">
        <w:rPr>
          <w:rFonts w:ascii="Times New Roman" w:hAnsi="Times New Roman" w:cs="Times New Roman"/>
          <w:i/>
          <w:sz w:val="24"/>
          <w:szCs w:val="24"/>
        </w:rPr>
        <w:t>Ndudzo</w:t>
      </w:r>
      <w:r w:rsidRPr="00F60B44">
        <w:rPr>
          <w:rFonts w:ascii="Times New Roman" w:hAnsi="Times New Roman" w:cs="Times New Roman"/>
          <w:sz w:val="24"/>
          <w:szCs w:val="24"/>
        </w:rPr>
        <w:t xml:space="preserve">, </w:t>
      </w:r>
      <w:r w:rsidR="00F47F58">
        <w:rPr>
          <w:rFonts w:ascii="Times New Roman" w:hAnsi="Times New Roman" w:cs="Times New Roman"/>
          <w:sz w:val="24"/>
          <w:szCs w:val="24"/>
        </w:rPr>
        <w:t>the first</w:t>
      </w:r>
      <w:r w:rsidRPr="00F60B44">
        <w:rPr>
          <w:rFonts w:ascii="Times New Roman" w:hAnsi="Times New Roman" w:cs="Times New Roman"/>
          <w:sz w:val="24"/>
          <w:szCs w:val="24"/>
        </w:rPr>
        <w:t xml:space="preserve"> respondent’s counsel submitted that this matter is not urgent as the applicant already has a spoliation order operating against its privies which was grant</w:t>
      </w:r>
      <w:r w:rsidR="00E30ED4">
        <w:rPr>
          <w:rFonts w:ascii="Times New Roman" w:hAnsi="Times New Roman" w:cs="Times New Roman"/>
          <w:sz w:val="24"/>
          <w:szCs w:val="24"/>
        </w:rPr>
        <w:t xml:space="preserve">ed by consent under case </w:t>
      </w:r>
      <w:r w:rsidRPr="00F60B44">
        <w:rPr>
          <w:rFonts w:ascii="Times New Roman" w:hAnsi="Times New Roman" w:cs="Times New Roman"/>
          <w:sz w:val="24"/>
          <w:szCs w:val="24"/>
        </w:rPr>
        <w:t>HC</w:t>
      </w:r>
      <w:r w:rsidR="00D12280" w:rsidRPr="00F60B44">
        <w:rPr>
          <w:rFonts w:ascii="Times New Roman" w:hAnsi="Times New Roman" w:cs="Times New Roman"/>
          <w:sz w:val="24"/>
          <w:szCs w:val="24"/>
        </w:rPr>
        <w:t xml:space="preserve"> </w:t>
      </w:r>
      <w:r w:rsidRPr="00F60B44">
        <w:rPr>
          <w:rFonts w:ascii="Times New Roman" w:hAnsi="Times New Roman" w:cs="Times New Roman"/>
          <w:sz w:val="24"/>
          <w:szCs w:val="24"/>
        </w:rPr>
        <w:t>3941/21.</w:t>
      </w:r>
    </w:p>
    <w:p w:rsidR="00A047DD" w:rsidRPr="00F60B44" w:rsidRDefault="008F3E3E" w:rsidP="00423DD1">
      <w:pPr>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 xml:space="preserve">Further, it was submitted that the applicant concedes in </w:t>
      </w:r>
      <w:r w:rsidR="0099337F" w:rsidRPr="00F60B44">
        <w:rPr>
          <w:rFonts w:ascii="Times New Roman" w:hAnsi="Times New Roman" w:cs="Times New Roman"/>
          <w:sz w:val="24"/>
          <w:szCs w:val="24"/>
        </w:rPr>
        <w:t>para</w:t>
      </w:r>
      <w:r w:rsidR="00EF01DC" w:rsidRPr="00F60B44">
        <w:rPr>
          <w:rFonts w:ascii="Times New Roman" w:hAnsi="Times New Roman" w:cs="Times New Roman"/>
          <w:sz w:val="24"/>
          <w:szCs w:val="24"/>
        </w:rPr>
        <w:t xml:space="preserve"> 12 of its founding affidavit </w:t>
      </w:r>
      <w:r w:rsidRPr="00F60B44">
        <w:rPr>
          <w:rFonts w:ascii="Times New Roman" w:hAnsi="Times New Roman" w:cs="Times New Roman"/>
          <w:sz w:val="24"/>
          <w:szCs w:val="24"/>
        </w:rPr>
        <w:t xml:space="preserve">that the </w:t>
      </w:r>
      <w:r w:rsidR="00E30ED4">
        <w:rPr>
          <w:rFonts w:ascii="Times New Roman" w:hAnsi="Times New Roman" w:cs="Times New Roman"/>
          <w:sz w:val="24"/>
          <w:szCs w:val="24"/>
        </w:rPr>
        <w:t>first</w:t>
      </w:r>
      <w:r w:rsidRPr="00F60B44">
        <w:rPr>
          <w:rFonts w:ascii="Times New Roman" w:hAnsi="Times New Roman" w:cs="Times New Roman"/>
          <w:sz w:val="24"/>
          <w:szCs w:val="24"/>
        </w:rPr>
        <w:t xml:space="preserve"> respondent had already fenced off its mining location well before the applicant even had its own certificate of registration. </w:t>
      </w:r>
      <w:r w:rsidR="00EF01DC" w:rsidRPr="00F60B44">
        <w:rPr>
          <w:rFonts w:ascii="Times New Roman" w:hAnsi="Times New Roman" w:cs="Times New Roman"/>
          <w:sz w:val="24"/>
          <w:szCs w:val="24"/>
        </w:rPr>
        <w:t xml:space="preserve">It was pointed out that the applicant will not suffer any </w:t>
      </w:r>
      <w:r w:rsidR="00EF01DC" w:rsidRPr="00F60B44">
        <w:rPr>
          <w:rFonts w:ascii="Times New Roman" w:hAnsi="Times New Roman" w:cs="Times New Roman"/>
          <w:sz w:val="24"/>
          <w:szCs w:val="24"/>
        </w:rPr>
        <w:lastRenderedPageBreak/>
        <w:t xml:space="preserve">irreparable prejudice or harm if the matter </w:t>
      </w:r>
      <w:r w:rsidR="00A047DD" w:rsidRPr="00F60B44">
        <w:rPr>
          <w:rFonts w:ascii="Times New Roman" w:hAnsi="Times New Roman" w:cs="Times New Roman"/>
          <w:sz w:val="24"/>
          <w:szCs w:val="24"/>
        </w:rPr>
        <w:t xml:space="preserve">is not heard on an urgent basis as there has been no dispossession perpetrated by the </w:t>
      </w:r>
      <w:r w:rsidR="00E30ED4">
        <w:rPr>
          <w:rFonts w:ascii="Times New Roman" w:hAnsi="Times New Roman" w:cs="Times New Roman"/>
          <w:sz w:val="24"/>
          <w:szCs w:val="24"/>
        </w:rPr>
        <w:t>first</w:t>
      </w:r>
      <w:r w:rsidR="00A047DD" w:rsidRPr="00F60B44">
        <w:rPr>
          <w:rFonts w:ascii="Times New Roman" w:hAnsi="Times New Roman" w:cs="Times New Roman"/>
          <w:sz w:val="24"/>
          <w:szCs w:val="24"/>
        </w:rPr>
        <w:t xml:space="preserve"> respondent as alleged. Mr </w:t>
      </w:r>
      <w:r w:rsidR="00A047DD" w:rsidRPr="00F60B44">
        <w:rPr>
          <w:rFonts w:ascii="Times New Roman" w:hAnsi="Times New Roman" w:cs="Times New Roman"/>
          <w:i/>
          <w:sz w:val="24"/>
          <w:szCs w:val="24"/>
        </w:rPr>
        <w:t>Ndudzo</w:t>
      </w:r>
      <w:r w:rsidR="00A047DD" w:rsidRPr="00F60B44">
        <w:rPr>
          <w:rFonts w:ascii="Times New Roman" w:hAnsi="Times New Roman" w:cs="Times New Roman"/>
          <w:sz w:val="24"/>
          <w:szCs w:val="24"/>
        </w:rPr>
        <w:t xml:space="preserve"> averred that it was in fact the applica</w:t>
      </w:r>
      <w:r w:rsidR="00790067" w:rsidRPr="00F60B44">
        <w:rPr>
          <w:rFonts w:ascii="Times New Roman" w:hAnsi="Times New Roman" w:cs="Times New Roman"/>
          <w:sz w:val="24"/>
          <w:szCs w:val="24"/>
        </w:rPr>
        <w:t>nts who had attempted to dispossess</w:t>
      </w:r>
      <w:r w:rsidR="00A047DD" w:rsidRPr="00F60B44">
        <w:rPr>
          <w:rFonts w:ascii="Times New Roman" w:hAnsi="Times New Roman" w:cs="Times New Roman"/>
          <w:sz w:val="24"/>
          <w:szCs w:val="24"/>
        </w:rPr>
        <w:t xml:space="preserve"> </w:t>
      </w:r>
      <w:r w:rsidR="00E30ED4">
        <w:rPr>
          <w:rFonts w:ascii="Times New Roman" w:hAnsi="Times New Roman" w:cs="Times New Roman"/>
          <w:sz w:val="24"/>
          <w:szCs w:val="24"/>
        </w:rPr>
        <w:t>first</w:t>
      </w:r>
      <w:r w:rsidR="00A047DD" w:rsidRPr="00F60B44">
        <w:rPr>
          <w:rFonts w:ascii="Times New Roman" w:hAnsi="Times New Roman" w:cs="Times New Roman"/>
          <w:sz w:val="24"/>
          <w:szCs w:val="24"/>
        </w:rPr>
        <w:t xml:space="preserve"> respondent and their privies and accomplic</w:t>
      </w:r>
      <w:r w:rsidR="00D12280" w:rsidRPr="00F60B44">
        <w:rPr>
          <w:rFonts w:ascii="Times New Roman" w:hAnsi="Times New Roman" w:cs="Times New Roman"/>
          <w:sz w:val="24"/>
          <w:szCs w:val="24"/>
        </w:rPr>
        <w:t>es have already been prosecuted.</w:t>
      </w:r>
    </w:p>
    <w:p w:rsidR="00475931" w:rsidRPr="00F60B44" w:rsidRDefault="00A047DD" w:rsidP="00423DD1">
      <w:pPr>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The certificate of urgency by one Ivy Nyengera was alleged to be invalid</w:t>
      </w:r>
      <w:r w:rsidR="00FD7E4A" w:rsidRPr="00F60B44">
        <w:rPr>
          <w:rFonts w:ascii="Times New Roman" w:hAnsi="Times New Roman" w:cs="Times New Roman"/>
          <w:sz w:val="24"/>
          <w:szCs w:val="24"/>
        </w:rPr>
        <w:t xml:space="preserve"> and unhelpful</w:t>
      </w:r>
      <w:r w:rsidRPr="00F60B44">
        <w:rPr>
          <w:rFonts w:ascii="Times New Roman" w:hAnsi="Times New Roman" w:cs="Times New Roman"/>
          <w:sz w:val="24"/>
          <w:szCs w:val="24"/>
        </w:rPr>
        <w:t xml:space="preserve"> as it does not mention any dates at all of the alleged infringements of the </w:t>
      </w:r>
      <w:r w:rsidR="00E30ED4">
        <w:rPr>
          <w:rFonts w:ascii="Times New Roman" w:hAnsi="Times New Roman" w:cs="Times New Roman"/>
          <w:sz w:val="24"/>
          <w:szCs w:val="24"/>
        </w:rPr>
        <w:t>first</w:t>
      </w:r>
      <w:r w:rsidR="00B40242" w:rsidRPr="00F60B44">
        <w:rPr>
          <w:rFonts w:ascii="Times New Roman" w:hAnsi="Times New Roman" w:cs="Times New Roman"/>
          <w:sz w:val="24"/>
          <w:szCs w:val="24"/>
        </w:rPr>
        <w:t xml:space="preserve"> respondent. The paucity in the certificate of urgency regarding the legal principles in relation to the remedy of a spoliation order was also criticized as reflective of a failure to apply her mind by Ivy Nyengera. Relying on the case of </w:t>
      </w:r>
      <w:r w:rsidR="00B40242" w:rsidRPr="00F60B44">
        <w:rPr>
          <w:rFonts w:ascii="Times New Roman" w:hAnsi="Times New Roman" w:cs="Times New Roman"/>
          <w:i/>
          <w:sz w:val="24"/>
          <w:szCs w:val="24"/>
        </w:rPr>
        <w:t>General Transport</w:t>
      </w:r>
      <w:r w:rsidR="00F60B44">
        <w:rPr>
          <w:rFonts w:ascii="Times New Roman" w:hAnsi="Times New Roman" w:cs="Times New Roman"/>
          <w:i/>
          <w:sz w:val="24"/>
          <w:szCs w:val="24"/>
        </w:rPr>
        <w:t xml:space="preserve"> &amp; Engineering (Pvt) Ltd &amp; Ors </w:t>
      </w:r>
      <w:r w:rsidR="00F60B44" w:rsidRPr="00F60B44">
        <w:rPr>
          <w:rFonts w:ascii="Times New Roman" w:hAnsi="Times New Roman" w:cs="Times New Roman"/>
          <w:sz w:val="24"/>
          <w:szCs w:val="24"/>
        </w:rPr>
        <w:t>v</w:t>
      </w:r>
      <w:r w:rsidR="00B40242" w:rsidRPr="00F60B44">
        <w:rPr>
          <w:rFonts w:ascii="Times New Roman" w:hAnsi="Times New Roman" w:cs="Times New Roman"/>
          <w:i/>
          <w:sz w:val="24"/>
          <w:szCs w:val="24"/>
        </w:rPr>
        <w:t xml:space="preserve"> Zimbabwe Banking Corporation Ltd</w:t>
      </w:r>
      <w:r w:rsidR="00B40242" w:rsidRPr="00F60B44">
        <w:rPr>
          <w:rFonts w:ascii="Times New Roman" w:hAnsi="Times New Roman" w:cs="Times New Roman"/>
          <w:sz w:val="24"/>
          <w:szCs w:val="24"/>
        </w:rPr>
        <w:t xml:space="preserve"> 1998(2) ZLR 301, it was argued that it is an abuse for a lawyer to put his name on a certificate where he does not genuinely hold the situation to be urgent and that such genuineness can be tested by the reasonableness of the purported view. </w:t>
      </w:r>
      <w:r w:rsidR="00475931" w:rsidRPr="00F60B44">
        <w:rPr>
          <w:rFonts w:ascii="Times New Roman" w:hAnsi="Times New Roman" w:cs="Times New Roman"/>
          <w:sz w:val="24"/>
          <w:szCs w:val="24"/>
        </w:rPr>
        <w:t xml:space="preserve"> </w:t>
      </w:r>
    </w:p>
    <w:p w:rsidR="005F383F" w:rsidRPr="00F60B44" w:rsidRDefault="00C97610" w:rsidP="00423DD1">
      <w:pPr>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 xml:space="preserve">The applicant’s case as argued by Ms </w:t>
      </w:r>
      <w:r w:rsidRPr="00F60B44">
        <w:rPr>
          <w:rFonts w:ascii="Times New Roman" w:hAnsi="Times New Roman" w:cs="Times New Roman"/>
          <w:i/>
          <w:sz w:val="24"/>
          <w:szCs w:val="24"/>
        </w:rPr>
        <w:t>Vhiriri</w:t>
      </w:r>
      <w:r w:rsidRPr="00F60B44">
        <w:rPr>
          <w:rFonts w:ascii="Times New Roman" w:hAnsi="Times New Roman" w:cs="Times New Roman"/>
          <w:sz w:val="24"/>
          <w:szCs w:val="24"/>
        </w:rPr>
        <w:t xml:space="preserve">, its counsel, is that the matter is urgent because the </w:t>
      </w:r>
      <w:r w:rsidR="00E30ED4">
        <w:rPr>
          <w:rFonts w:ascii="Times New Roman" w:hAnsi="Times New Roman" w:cs="Times New Roman"/>
          <w:sz w:val="24"/>
          <w:szCs w:val="24"/>
        </w:rPr>
        <w:t>first</w:t>
      </w:r>
      <w:r w:rsidRPr="00F60B44">
        <w:rPr>
          <w:rFonts w:ascii="Times New Roman" w:hAnsi="Times New Roman" w:cs="Times New Roman"/>
          <w:sz w:val="24"/>
          <w:szCs w:val="24"/>
        </w:rPr>
        <w:t xml:space="preserve"> respondent has dispossessed it of 5 hectares of its mining location through events which occurred </w:t>
      </w:r>
      <w:r w:rsidR="00E30ED4">
        <w:rPr>
          <w:rFonts w:ascii="Times New Roman" w:hAnsi="Times New Roman" w:cs="Times New Roman"/>
          <w:sz w:val="24"/>
          <w:szCs w:val="24"/>
        </w:rPr>
        <w:t>on 31</w:t>
      </w:r>
      <w:r w:rsidRPr="00F60B44">
        <w:rPr>
          <w:rFonts w:ascii="Times New Roman" w:hAnsi="Times New Roman" w:cs="Times New Roman"/>
          <w:sz w:val="24"/>
          <w:szCs w:val="24"/>
        </w:rPr>
        <w:t xml:space="preserve"> July 2021 when the </w:t>
      </w:r>
      <w:r w:rsidR="00F47F58">
        <w:rPr>
          <w:rFonts w:ascii="Times New Roman" w:hAnsi="Times New Roman" w:cs="Times New Roman"/>
          <w:sz w:val="24"/>
          <w:szCs w:val="24"/>
        </w:rPr>
        <w:t>first</w:t>
      </w:r>
      <w:r w:rsidRPr="00F60B44">
        <w:rPr>
          <w:rFonts w:ascii="Times New Roman" w:hAnsi="Times New Roman" w:cs="Times New Roman"/>
          <w:sz w:val="24"/>
          <w:szCs w:val="24"/>
        </w:rPr>
        <w:t xml:space="preserve"> respondent removed applicant’s machinery and evicted its workers from the mining site and proceeded to destroy erected beacons and fence off applicant’s mining claim. It is claimed that the </w:t>
      </w:r>
      <w:r w:rsidR="00E30ED4">
        <w:rPr>
          <w:rFonts w:ascii="Times New Roman" w:hAnsi="Times New Roman" w:cs="Times New Roman"/>
          <w:sz w:val="24"/>
          <w:szCs w:val="24"/>
        </w:rPr>
        <w:t>first</w:t>
      </w:r>
      <w:r w:rsidRPr="00F60B44">
        <w:rPr>
          <w:rFonts w:ascii="Times New Roman" w:hAnsi="Times New Roman" w:cs="Times New Roman"/>
          <w:sz w:val="24"/>
          <w:szCs w:val="24"/>
        </w:rPr>
        <w:t xml:space="preserve"> respondent is extracting minerals from applicant’s claim and since such minerals are finite and deplete in quantity, the continued extraction will lead to financial loss on the part of the applicant</w:t>
      </w:r>
      <w:r w:rsidR="005F383F" w:rsidRPr="00F60B44">
        <w:rPr>
          <w:rFonts w:ascii="Times New Roman" w:hAnsi="Times New Roman" w:cs="Times New Roman"/>
          <w:sz w:val="24"/>
          <w:szCs w:val="24"/>
        </w:rPr>
        <w:t xml:space="preserve"> and unjust enrichment on 1</w:t>
      </w:r>
      <w:r w:rsidR="005F383F" w:rsidRPr="00F60B44">
        <w:rPr>
          <w:rFonts w:ascii="Times New Roman" w:hAnsi="Times New Roman" w:cs="Times New Roman"/>
          <w:sz w:val="24"/>
          <w:szCs w:val="24"/>
          <w:vertAlign w:val="superscript"/>
        </w:rPr>
        <w:t>st</w:t>
      </w:r>
      <w:r w:rsidR="005F383F" w:rsidRPr="00F60B44">
        <w:rPr>
          <w:rFonts w:ascii="Times New Roman" w:hAnsi="Times New Roman" w:cs="Times New Roman"/>
          <w:sz w:val="24"/>
          <w:szCs w:val="24"/>
        </w:rPr>
        <w:t xml:space="preserve"> respondent’s part.</w:t>
      </w:r>
    </w:p>
    <w:p w:rsidR="005F383F" w:rsidRPr="00F60B44" w:rsidRDefault="005F383F" w:rsidP="00D12280">
      <w:pPr>
        <w:spacing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 xml:space="preserve">Further, it was submitted that there is no other alternative remedy for the applicant. </w:t>
      </w:r>
    </w:p>
    <w:p w:rsidR="005F383F" w:rsidRPr="00F60B44" w:rsidRDefault="005F383F" w:rsidP="00423DD1">
      <w:pPr>
        <w:spacing w:after="0" w:line="360" w:lineRule="auto"/>
        <w:jc w:val="both"/>
        <w:rPr>
          <w:rFonts w:ascii="Times New Roman" w:hAnsi="Times New Roman" w:cs="Times New Roman"/>
          <w:sz w:val="24"/>
          <w:szCs w:val="24"/>
        </w:rPr>
      </w:pPr>
      <w:r w:rsidRPr="00F60B44">
        <w:rPr>
          <w:rFonts w:ascii="Times New Roman" w:hAnsi="Times New Roman" w:cs="Times New Roman"/>
          <w:sz w:val="24"/>
          <w:szCs w:val="24"/>
        </w:rPr>
        <w:t xml:space="preserve">Ms </w:t>
      </w:r>
      <w:r w:rsidRPr="00F60B44">
        <w:rPr>
          <w:rFonts w:ascii="Times New Roman" w:hAnsi="Times New Roman" w:cs="Times New Roman"/>
          <w:i/>
          <w:sz w:val="24"/>
          <w:szCs w:val="24"/>
        </w:rPr>
        <w:t>Vhiriri</w:t>
      </w:r>
      <w:r w:rsidRPr="00F60B44">
        <w:rPr>
          <w:rFonts w:ascii="Times New Roman" w:hAnsi="Times New Roman" w:cs="Times New Roman"/>
          <w:sz w:val="24"/>
          <w:szCs w:val="24"/>
        </w:rPr>
        <w:t xml:space="preserve"> argued that the certificate of urgency is relevant and valid and that dates and timelines are not a necessity and that it is sufficient that the certificate talks about the harm suffered or likely to be suffered if the court does not intervene on an urgent basis.</w:t>
      </w:r>
    </w:p>
    <w:p w:rsidR="00FE3363" w:rsidRPr="00F60B44" w:rsidRDefault="005F383F" w:rsidP="00F60B44">
      <w:pPr>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 xml:space="preserve">In the case of </w:t>
      </w:r>
      <w:r w:rsidRPr="00F60B44">
        <w:rPr>
          <w:rFonts w:ascii="Times New Roman" w:hAnsi="Times New Roman" w:cs="Times New Roman"/>
          <w:i/>
          <w:sz w:val="24"/>
          <w:szCs w:val="24"/>
        </w:rPr>
        <w:t>Document Su</w:t>
      </w:r>
      <w:r w:rsidR="00F60B44">
        <w:rPr>
          <w:rFonts w:ascii="Times New Roman" w:hAnsi="Times New Roman" w:cs="Times New Roman"/>
          <w:i/>
          <w:sz w:val="24"/>
          <w:szCs w:val="24"/>
        </w:rPr>
        <w:t xml:space="preserve">pport Centre (Private) Limited </w:t>
      </w:r>
      <w:r w:rsidR="00F60B44">
        <w:rPr>
          <w:rFonts w:ascii="Times New Roman" w:hAnsi="Times New Roman" w:cs="Times New Roman"/>
          <w:sz w:val="24"/>
          <w:szCs w:val="24"/>
        </w:rPr>
        <w:t>v</w:t>
      </w:r>
      <w:r w:rsidRPr="00F60B44">
        <w:rPr>
          <w:rFonts w:ascii="Times New Roman" w:hAnsi="Times New Roman" w:cs="Times New Roman"/>
          <w:i/>
          <w:sz w:val="24"/>
          <w:szCs w:val="24"/>
        </w:rPr>
        <w:t xml:space="preserve"> Mapuvire</w:t>
      </w:r>
      <w:r w:rsidRPr="00F60B44">
        <w:rPr>
          <w:rFonts w:ascii="Times New Roman" w:hAnsi="Times New Roman" w:cs="Times New Roman"/>
          <w:sz w:val="24"/>
          <w:szCs w:val="24"/>
        </w:rPr>
        <w:t xml:space="preserve"> 2006 (2)</w:t>
      </w:r>
      <w:r w:rsidR="00FE3363" w:rsidRPr="00F60B44">
        <w:rPr>
          <w:rFonts w:ascii="Times New Roman" w:hAnsi="Times New Roman" w:cs="Times New Roman"/>
          <w:sz w:val="24"/>
          <w:szCs w:val="24"/>
        </w:rPr>
        <w:t xml:space="preserve"> ZLR 240, the factors to consider in determining whether a matter is urgent were set out as follows; </w:t>
      </w:r>
    </w:p>
    <w:p w:rsidR="00E92551" w:rsidRPr="008B2CE5" w:rsidRDefault="00FE3363" w:rsidP="00D12280">
      <w:pPr>
        <w:spacing w:line="240" w:lineRule="auto"/>
        <w:ind w:left="720"/>
        <w:jc w:val="both"/>
        <w:rPr>
          <w:rFonts w:ascii="Times New Roman" w:hAnsi="Times New Roman" w:cs="Times New Roman"/>
        </w:rPr>
      </w:pPr>
      <w:r w:rsidRPr="00F60B44">
        <w:rPr>
          <w:rFonts w:ascii="Times New Roman" w:hAnsi="Times New Roman" w:cs="Times New Roman"/>
          <w:sz w:val="24"/>
          <w:szCs w:val="24"/>
        </w:rPr>
        <w:t xml:space="preserve">“ I </w:t>
      </w:r>
      <w:r w:rsidRPr="008B2CE5">
        <w:rPr>
          <w:rFonts w:ascii="Times New Roman" w:hAnsi="Times New Roman" w:cs="Times New Roman"/>
        </w:rPr>
        <w:t>understand Chatikobo J in the above remarks to be saying that a matter is urgent if when the cause of action arises giving rise to the need to act, the harm suffered or threatened must be redressed or arrested there and then for in waiting for the wheels of justice to grind at their ordinary pace, the aggrieved party would have lost the right or legal interest that it seeks to protect and any approaches to the court thereafter on that cause of action would be academic and of no</w:t>
      </w:r>
      <w:r w:rsidRPr="00F60B44">
        <w:rPr>
          <w:rFonts w:ascii="Times New Roman" w:hAnsi="Times New Roman" w:cs="Times New Roman"/>
          <w:sz w:val="24"/>
          <w:szCs w:val="24"/>
        </w:rPr>
        <w:t xml:space="preserve"> </w:t>
      </w:r>
      <w:r w:rsidRPr="008B2CE5">
        <w:rPr>
          <w:rFonts w:ascii="Times New Roman" w:hAnsi="Times New Roman" w:cs="Times New Roman"/>
        </w:rPr>
        <w:t>direct benefit to the applicant.”</w:t>
      </w:r>
    </w:p>
    <w:p w:rsidR="008D0400" w:rsidRPr="00F60B44" w:rsidRDefault="00E92551" w:rsidP="00F60B44">
      <w:pPr>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lastRenderedPageBreak/>
        <w:t xml:space="preserve">In </w:t>
      </w:r>
      <w:r w:rsidRPr="00F60B44">
        <w:rPr>
          <w:rFonts w:ascii="Times New Roman" w:hAnsi="Times New Roman" w:cs="Times New Roman"/>
          <w:i/>
          <w:sz w:val="24"/>
          <w:szCs w:val="24"/>
        </w:rPr>
        <w:t>casu</w:t>
      </w:r>
      <w:r w:rsidRPr="00F60B44">
        <w:rPr>
          <w:rFonts w:ascii="Times New Roman" w:hAnsi="Times New Roman" w:cs="Times New Roman"/>
          <w:sz w:val="24"/>
          <w:szCs w:val="24"/>
        </w:rPr>
        <w:t>, the applicant does make a case for the need for urgent action if indeed the alleged cause of action which was complete on 31 July</w:t>
      </w:r>
      <w:r w:rsidR="00840857" w:rsidRPr="00F60B44">
        <w:rPr>
          <w:rFonts w:ascii="Times New Roman" w:hAnsi="Times New Roman" w:cs="Times New Roman"/>
          <w:sz w:val="24"/>
          <w:szCs w:val="24"/>
        </w:rPr>
        <w:t xml:space="preserve"> 2021</w:t>
      </w:r>
      <w:r w:rsidRPr="00F60B44">
        <w:rPr>
          <w:rFonts w:ascii="Times New Roman" w:hAnsi="Times New Roman" w:cs="Times New Roman"/>
          <w:sz w:val="24"/>
          <w:szCs w:val="24"/>
        </w:rPr>
        <w:t xml:space="preserve"> occurred as alleged.</w:t>
      </w:r>
      <w:r w:rsidR="008D0400" w:rsidRPr="00F60B44">
        <w:rPr>
          <w:rFonts w:ascii="Times New Roman" w:hAnsi="Times New Roman" w:cs="Times New Roman"/>
          <w:sz w:val="24"/>
          <w:szCs w:val="24"/>
        </w:rPr>
        <w:t xml:space="preserve"> It is separate and distinct from the cause of action in case HC</w:t>
      </w:r>
      <w:r w:rsidR="00D12280" w:rsidRPr="00F60B44">
        <w:rPr>
          <w:rFonts w:ascii="Times New Roman" w:hAnsi="Times New Roman" w:cs="Times New Roman"/>
          <w:sz w:val="24"/>
          <w:szCs w:val="24"/>
        </w:rPr>
        <w:t xml:space="preserve"> </w:t>
      </w:r>
      <w:r w:rsidR="008D0400" w:rsidRPr="00F60B44">
        <w:rPr>
          <w:rFonts w:ascii="Times New Roman" w:hAnsi="Times New Roman" w:cs="Times New Roman"/>
          <w:sz w:val="24"/>
          <w:szCs w:val="24"/>
        </w:rPr>
        <w:t>3941/21 wherein 1</w:t>
      </w:r>
      <w:r w:rsidR="008D0400" w:rsidRPr="00F60B44">
        <w:rPr>
          <w:rFonts w:ascii="Times New Roman" w:hAnsi="Times New Roman" w:cs="Times New Roman"/>
          <w:sz w:val="24"/>
          <w:szCs w:val="24"/>
          <w:vertAlign w:val="superscript"/>
        </w:rPr>
        <w:t>st</w:t>
      </w:r>
      <w:r w:rsidR="008D0400" w:rsidRPr="00F60B44">
        <w:rPr>
          <w:rFonts w:ascii="Times New Roman" w:hAnsi="Times New Roman" w:cs="Times New Roman"/>
          <w:sz w:val="24"/>
          <w:szCs w:val="24"/>
        </w:rPr>
        <w:t xml:space="preserve"> respondent complained of events which occurred on 12 July 2021 allegedly perpetrated by Mandizvidza Nyamande who is not a member of the applicant syndicate. </w:t>
      </w:r>
      <w:r w:rsidRPr="00F60B44">
        <w:rPr>
          <w:rFonts w:ascii="Times New Roman" w:hAnsi="Times New Roman" w:cs="Times New Roman"/>
          <w:sz w:val="24"/>
          <w:szCs w:val="24"/>
        </w:rPr>
        <w:t xml:space="preserve"> </w:t>
      </w:r>
    </w:p>
    <w:p w:rsidR="00840857" w:rsidRPr="00F60B44" w:rsidRDefault="00E92551" w:rsidP="00F60B44">
      <w:pPr>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The applican</w:t>
      </w:r>
      <w:r w:rsidR="00E30ED4">
        <w:rPr>
          <w:rFonts w:ascii="Times New Roman" w:hAnsi="Times New Roman" w:cs="Times New Roman"/>
          <w:sz w:val="24"/>
          <w:szCs w:val="24"/>
        </w:rPr>
        <w:t xml:space="preserve">t filed this application on </w:t>
      </w:r>
      <w:r w:rsidRPr="00F60B44">
        <w:rPr>
          <w:rFonts w:ascii="Times New Roman" w:hAnsi="Times New Roman" w:cs="Times New Roman"/>
          <w:sz w:val="24"/>
          <w:szCs w:val="24"/>
        </w:rPr>
        <w:t>2</w:t>
      </w:r>
      <w:r w:rsidR="00E30ED4">
        <w:rPr>
          <w:rFonts w:ascii="Times New Roman" w:hAnsi="Times New Roman" w:cs="Times New Roman"/>
          <w:sz w:val="24"/>
          <w:szCs w:val="24"/>
        </w:rPr>
        <w:t xml:space="preserve"> </w:t>
      </w:r>
      <w:r w:rsidRPr="00F60B44">
        <w:rPr>
          <w:rFonts w:ascii="Times New Roman" w:hAnsi="Times New Roman" w:cs="Times New Roman"/>
          <w:sz w:val="24"/>
          <w:szCs w:val="24"/>
        </w:rPr>
        <w:t xml:space="preserve">August </w:t>
      </w:r>
      <w:r w:rsidR="00840857" w:rsidRPr="00F60B44">
        <w:rPr>
          <w:rFonts w:ascii="Times New Roman" w:hAnsi="Times New Roman" w:cs="Times New Roman"/>
          <w:sz w:val="24"/>
          <w:szCs w:val="24"/>
        </w:rPr>
        <w:t xml:space="preserve">so there was no delay on its part. </w:t>
      </w:r>
      <w:r w:rsidRPr="00F60B44">
        <w:rPr>
          <w:rFonts w:ascii="Times New Roman" w:hAnsi="Times New Roman" w:cs="Times New Roman"/>
          <w:sz w:val="24"/>
          <w:szCs w:val="24"/>
        </w:rPr>
        <w:t xml:space="preserve">If indeed the </w:t>
      </w:r>
      <w:r w:rsidR="00E30ED4">
        <w:rPr>
          <w:rFonts w:ascii="Times New Roman" w:hAnsi="Times New Roman" w:cs="Times New Roman"/>
          <w:sz w:val="24"/>
          <w:szCs w:val="24"/>
        </w:rPr>
        <w:t>first</w:t>
      </w:r>
      <w:r w:rsidR="002E4358">
        <w:rPr>
          <w:rFonts w:ascii="Times New Roman" w:hAnsi="Times New Roman" w:cs="Times New Roman"/>
          <w:sz w:val="24"/>
          <w:szCs w:val="24"/>
          <w:vertAlign w:val="superscript"/>
        </w:rPr>
        <w:t xml:space="preserve"> </w:t>
      </w:r>
      <w:r w:rsidRPr="00F60B44">
        <w:rPr>
          <w:rFonts w:ascii="Times New Roman" w:hAnsi="Times New Roman" w:cs="Times New Roman"/>
          <w:sz w:val="24"/>
          <w:szCs w:val="24"/>
        </w:rPr>
        <w:t xml:space="preserve">respondent is continuing unchecked in extracting minerals from applicant’s claim then any action thereafter would be academic. The certificate of urgency and the founding affidavit do set out a case for urgent intervention. The point in </w:t>
      </w:r>
      <w:r w:rsidRPr="00F60B44">
        <w:rPr>
          <w:rFonts w:ascii="Times New Roman" w:hAnsi="Times New Roman" w:cs="Times New Roman"/>
          <w:i/>
          <w:sz w:val="24"/>
          <w:szCs w:val="24"/>
        </w:rPr>
        <w:t>limine</w:t>
      </w:r>
      <w:r w:rsidRPr="00F60B44">
        <w:rPr>
          <w:rFonts w:ascii="Times New Roman" w:hAnsi="Times New Roman" w:cs="Times New Roman"/>
          <w:sz w:val="24"/>
          <w:szCs w:val="24"/>
        </w:rPr>
        <w:t xml:space="preserve"> on urgency is without merit. </w:t>
      </w:r>
    </w:p>
    <w:p w:rsidR="00344EB1" w:rsidRPr="00F60B44" w:rsidRDefault="00344EB1" w:rsidP="008B2CE5">
      <w:pPr>
        <w:spacing w:after="0" w:line="360" w:lineRule="auto"/>
        <w:ind w:firstLine="720"/>
        <w:jc w:val="both"/>
        <w:rPr>
          <w:rFonts w:ascii="Times New Roman" w:hAnsi="Times New Roman" w:cs="Times New Roman"/>
          <w:b/>
          <w:sz w:val="24"/>
          <w:szCs w:val="24"/>
          <w:u w:val="single"/>
        </w:rPr>
      </w:pPr>
      <w:r w:rsidRPr="00F60B44">
        <w:rPr>
          <w:rFonts w:ascii="Times New Roman" w:hAnsi="Times New Roman" w:cs="Times New Roman"/>
          <w:b/>
          <w:sz w:val="24"/>
          <w:szCs w:val="24"/>
          <w:u w:val="single"/>
        </w:rPr>
        <w:t>ALLEGED</w:t>
      </w:r>
      <w:r w:rsidR="00A9768A" w:rsidRPr="00F60B44">
        <w:rPr>
          <w:rFonts w:ascii="Times New Roman" w:hAnsi="Times New Roman" w:cs="Times New Roman"/>
          <w:b/>
          <w:sz w:val="24"/>
          <w:szCs w:val="24"/>
          <w:u w:val="single"/>
        </w:rPr>
        <w:t xml:space="preserve"> NON </w:t>
      </w:r>
      <w:r w:rsidRPr="00F60B44">
        <w:rPr>
          <w:rFonts w:ascii="Times New Roman" w:hAnsi="Times New Roman" w:cs="Times New Roman"/>
          <w:b/>
          <w:sz w:val="24"/>
          <w:szCs w:val="24"/>
          <w:u w:val="single"/>
        </w:rPr>
        <w:t>DISCLOSURE OF MATERIAL FACTS</w:t>
      </w:r>
    </w:p>
    <w:p w:rsidR="00D13900" w:rsidRPr="00F60B44" w:rsidRDefault="00344EB1" w:rsidP="00F60B44">
      <w:pPr>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 xml:space="preserve">Mr </w:t>
      </w:r>
      <w:r w:rsidRPr="00F60B44">
        <w:rPr>
          <w:rFonts w:ascii="Times New Roman" w:hAnsi="Times New Roman" w:cs="Times New Roman"/>
          <w:i/>
          <w:sz w:val="24"/>
          <w:szCs w:val="24"/>
        </w:rPr>
        <w:t>Ndudzo</w:t>
      </w:r>
      <w:r w:rsidRPr="00F60B44">
        <w:rPr>
          <w:rFonts w:ascii="Times New Roman" w:hAnsi="Times New Roman" w:cs="Times New Roman"/>
          <w:sz w:val="24"/>
          <w:szCs w:val="24"/>
        </w:rPr>
        <w:t xml:space="preserve"> drew the court’s attention to two other proceedings before this court being that of </w:t>
      </w:r>
      <w:r w:rsidRPr="00F60B44">
        <w:rPr>
          <w:rFonts w:ascii="Times New Roman" w:hAnsi="Times New Roman" w:cs="Times New Roman"/>
          <w:i/>
          <w:sz w:val="24"/>
          <w:szCs w:val="24"/>
        </w:rPr>
        <w:t>Munyukwa Chibanda Mining S</w:t>
      </w:r>
      <w:r w:rsidR="00F60B44">
        <w:rPr>
          <w:rFonts w:ascii="Times New Roman" w:hAnsi="Times New Roman" w:cs="Times New Roman"/>
          <w:i/>
          <w:sz w:val="24"/>
          <w:szCs w:val="24"/>
        </w:rPr>
        <w:t xml:space="preserve">yndicate </w:t>
      </w:r>
      <w:r w:rsidR="00F60B44" w:rsidRPr="00F60B44">
        <w:rPr>
          <w:rFonts w:ascii="Times New Roman" w:hAnsi="Times New Roman" w:cs="Times New Roman"/>
          <w:sz w:val="24"/>
          <w:szCs w:val="24"/>
        </w:rPr>
        <w:t>v</w:t>
      </w:r>
      <w:r w:rsidR="00F46754" w:rsidRPr="00F60B44">
        <w:rPr>
          <w:rFonts w:ascii="Times New Roman" w:hAnsi="Times New Roman" w:cs="Times New Roman"/>
          <w:i/>
          <w:sz w:val="24"/>
          <w:szCs w:val="24"/>
        </w:rPr>
        <w:t xml:space="preserve"> Mandizvidza Nyamande</w:t>
      </w:r>
      <w:r w:rsidR="002E4358">
        <w:rPr>
          <w:rFonts w:ascii="Times New Roman" w:hAnsi="Times New Roman" w:cs="Times New Roman"/>
          <w:i/>
          <w:sz w:val="24"/>
          <w:szCs w:val="24"/>
        </w:rPr>
        <w:t xml:space="preserve"> &amp;</w:t>
      </w:r>
      <w:r w:rsidRPr="00F60B44">
        <w:rPr>
          <w:rFonts w:ascii="Times New Roman" w:hAnsi="Times New Roman" w:cs="Times New Roman"/>
          <w:i/>
          <w:sz w:val="24"/>
          <w:szCs w:val="24"/>
        </w:rPr>
        <w:t xml:space="preserve"> Anor</w:t>
      </w:r>
      <w:r w:rsidRPr="00F60B44">
        <w:rPr>
          <w:rFonts w:ascii="Times New Roman" w:hAnsi="Times New Roman" w:cs="Times New Roman"/>
          <w:sz w:val="24"/>
          <w:szCs w:val="24"/>
        </w:rPr>
        <w:t xml:space="preserve"> HC 3941/21 and </w:t>
      </w:r>
      <w:r w:rsidRPr="00F60B44">
        <w:rPr>
          <w:rFonts w:ascii="Times New Roman" w:hAnsi="Times New Roman" w:cs="Times New Roman"/>
          <w:i/>
          <w:sz w:val="24"/>
          <w:szCs w:val="24"/>
        </w:rPr>
        <w:t>Tawanda Cha</w:t>
      </w:r>
      <w:r w:rsidR="00E30ED4">
        <w:rPr>
          <w:rFonts w:ascii="Times New Roman" w:hAnsi="Times New Roman" w:cs="Times New Roman"/>
          <w:i/>
          <w:sz w:val="24"/>
          <w:szCs w:val="24"/>
        </w:rPr>
        <w:t xml:space="preserve">masuka </w:t>
      </w:r>
      <w:r w:rsidR="00E30ED4" w:rsidRPr="00E30ED4">
        <w:rPr>
          <w:rFonts w:ascii="Times New Roman" w:hAnsi="Times New Roman" w:cs="Times New Roman"/>
          <w:sz w:val="24"/>
          <w:szCs w:val="24"/>
        </w:rPr>
        <w:t>v</w:t>
      </w:r>
      <w:r w:rsidR="00D12280" w:rsidRPr="00F60B44">
        <w:rPr>
          <w:rFonts w:ascii="Times New Roman" w:hAnsi="Times New Roman" w:cs="Times New Roman"/>
          <w:i/>
          <w:sz w:val="24"/>
          <w:szCs w:val="24"/>
        </w:rPr>
        <w:t xml:space="preserve"> Munyukwa Chibanda </w:t>
      </w:r>
      <w:r w:rsidR="001B23A5" w:rsidRPr="00F60B44">
        <w:rPr>
          <w:rFonts w:ascii="Times New Roman" w:hAnsi="Times New Roman" w:cs="Times New Roman"/>
          <w:i/>
          <w:sz w:val="24"/>
          <w:szCs w:val="24"/>
        </w:rPr>
        <w:t>&amp;</w:t>
      </w:r>
      <w:r w:rsidRPr="00F60B44">
        <w:rPr>
          <w:rFonts w:ascii="Times New Roman" w:hAnsi="Times New Roman" w:cs="Times New Roman"/>
          <w:i/>
          <w:sz w:val="24"/>
          <w:szCs w:val="24"/>
        </w:rPr>
        <w:t xml:space="preserve"> Ors</w:t>
      </w:r>
      <w:r w:rsidRPr="00F60B44">
        <w:rPr>
          <w:rFonts w:ascii="Times New Roman" w:hAnsi="Times New Roman" w:cs="Times New Roman"/>
          <w:sz w:val="24"/>
          <w:szCs w:val="24"/>
        </w:rPr>
        <w:t>. It was submitted that the applicants were aware that as of 17</w:t>
      </w:r>
      <w:r w:rsidR="002E4358">
        <w:rPr>
          <w:rFonts w:ascii="Times New Roman" w:hAnsi="Times New Roman" w:cs="Times New Roman"/>
          <w:sz w:val="24"/>
          <w:szCs w:val="24"/>
          <w:vertAlign w:val="superscript"/>
        </w:rPr>
        <w:t xml:space="preserve"> </w:t>
      </w:r>
      <w:r w:rsidRPr="00F60B44">
        <w:rPr>
          <w:rFonts w:ascii="Times New Roman" w:hAnsi="Times New Roman" w:cs="Times New Roman"/>
          <w:sz w:val="24"/>
          <w:szCs w:val="24"/>
        </w:rPr>
        <w:t>July 2021, the applicant was in peaceful and undisturbed possession of its mining location which was already fenced off</w:t>
      </w:r>
      <w:r w:rsidR="00D13900" w:rsidRPr="00F60B44">
        <w:rPr>
          <w:rFonts w:ascii="Times New Roman" w:hAnsi="Times New Roman" w:cs="Times New Roman"/>
          <w:sz w:val="24"/>
          <w:szCs w:val="24"/>
        </w:rPr>
        <w:t xml:space="preserve">. It was alleged that Mandizvidza Nyamande was a relative and associate of applicants herein who had unlawfully attempted to dispossess the </w:t>
      </w:r>
      <w:r w:rsidR="002E4358">
        <w:rPr>
          <w:rFonts w:ascii="Times New Roman" w:hAnsi="Times New Roman" w:cs="Times New Roman"/>
          <w:sz w:val="24"/>
          <w:szCs w:val="24"/>
        </w:rPr>
        <w:t>first</w:t>
      </w:r>
      <w:r w:rsidR="00D13900" w:rsidRPr="00F60B44">
        <w:rPr>
          <w:rFonts w:ascii="Times New Roman" w:hAnsi="Times New Roman" w:cs="Times New Roman"/>
          <w:sz w:val="24"/>
          <w:szCs w:val="24"/>
        </w:rPr>
        <w:t xml:space="preserve"> respondent of its mining location but was barred by the court through an order by consent of the parties.</w:t>
      </w:r>
    </w:p>
    <w:p w:rsidR="00D13900" w:rsidRPr="00F60B44" w:rsidRDefault="00D13900" w:rsidP="00F60B44">
      <w:pPr>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The applicants were alleged to be also aware of t</w:t>
      </w:r>
      <w:r w:rsidR="00D12280" w:rsidRPr="00F60B44">
        <w:rPr>
          <w:rFonts w:ascii="Times New Roman" w:hAnsi="Times New Roman" w:cs="Times New Roman"/>
          <w:sz w:val="24"/>
          <w:szCs w:val="24"/>
        </w:rPr>
        <w:t xml:space="preserve">he </w:t>
      </w:r>
      <w:r w:rsidR="00D12280" w:rsidRPr="00F60B44">
        <w:rPr>
          <w:rFonts w:ascii="Times New Roman" w:hAnsi="Times New Roman" w:cs="Times New Roman"/>
          <w:i/>
          <w:sz w:val="24"/>
          <w:szCs w:val="24"/>
        </w:rPr>
        <w:t>Tawanda Chamasuka case</w:t>
      </w:r>
      <w:r w:rsidR="00D12280" w:rsidRPr="00F60B44">
        <w:rPr>
          <w:rFonts w:ascii="Times New Roman" w:hAnsi="Times New Roman" w:cs="Times New Roman"/>
          <w:sz w:val="24"/>
          <w:szCs w:val="24"/>
        </w:rPr>
        <w:t xml:space="preserve"> in HC </w:t>
      </w:r>
      <w:r w:rsidRPr="00F60B44">
        <w:rPr>
          <w:rFonts w:ascii="Times New Roman" w:hAnsi="Times New Roman" w:cs="Times New Roman"/>
          <w:sz w:val="24"/>
          <w:szCs w:val="24"/>
        </w:rPr>
        <w:t>4048/21 wherein the same legal practitioners were acting for applicant and the matter had been withdrawn with costs.</w:t>
      </w:r>
    </w:p>
    <w:p w:rsidR="00006E67" w:rsidRPr="00F60B44" w:rsidRDefault="00D13900" w:rsidP="00F60B44">
      <w:pPr>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 xml:space="preserve">Mr </w:t>
      </w:r>
      <w:r w:rsidRPr="00F60B44">
        <w:rPr>
          <w:rFonts w:ascii="Times New Roman" w:hAnsi="Times New Roman" w:cs="Times New Roman"/>
          <w:i/>
          <w:sz w:val="24"/>
          <w:szCs w:val="24"/>
        </w:rPr>
        <w:t>Ndudzo</w:t>
      </w:r>
      <w:r w:rsidRPr="00F60B44">
        <w:rPr>
          <w:rFonts w:ascii="Times New Roman" w:hAnsi="Times New Roman" w:cs="Times New Roman"/>
          <w:sz w:val="24"/>
          <w:szCs w:val="24"/>
        </w:rPr>
        <w:t xml:space="preserve"> impugned the applicants’ conduct in coming to court without disclosing the findings already made by the court in those two cases. It was contended that there are consequences in urgent proceedings for a litigant who fails to make full disclosure of material facts</w:t>
      </w:r>
      <w:r w:rsidR="00006E67" w:rsidRPr="00F60B44">
        <w:rPr>
          <w:rFonts w:ascii="Times New Roman" w:hAnsi="Times New Roman" w:cs="Times New Roman"/>
          <w:sz w:val="24"/>
          <w:szCs w:val="24"/>
        </w:rPr>
        <w:t xml:space="preserve"> with the aim of keeping the court in the dark and misleading it. Reference was made to the case of </w:t>
      </w:r>
      <w:r w:rsidR="00006E67" w:rsidRPr="00F60B44">
        <w:rPr>
          <w:rFonts w:ascii="Times New Roman" w:hAnsi="Times New Roman" w:cs="Times New Roman"/>
          <w:i/>
          <w:sz w:val="24"/>
          <w:szCs w:val="24"/>
        </w:rPr>
        <w:t xml:space="preserve">Nehanda Housing Cooperative Society &amp; ORS </w:t>
      </w:r>
      <w:r w:rsidR="00006E67" w:rsidRPr="00F60B44">
        <w:rPr>
          <w:rFonts w:ascii="Times New Roman" w:hAnsi="Times New Roman" w:cs="Times New Roman"/>
          <w:sz w:val="24"/>
          <w:szCs w:val="24"/>
        </w:rPr>
        <w:t xml:space="preserve">v </w:t>
      </w:r>
      <w:r w:rsidR="00006E67" w:rsidRPr="00F60B44">
        <w:rPr>
          <w:rFonts w:ascii="Times New Roman" w:hAnsi="Times New Roman" w:cs="Times New Roman"/>
          <w:i/>
          <w:sz w:val="24"/>
          <w:szCs w:val="24"/>
        </w:rPr>
        <w:t>Moyo &amp; Ors</w:t>
      </w:r>
      <w:r w:rsidR="00006E67" w:rsidRPr="00F60B44">
        <w:rPr>
          <w:rFonts w:ascii="Times New Roman" w:hAnsi="Times New Roman" w:cs="Times New Roman"/>
          <w:sz w:val="24"/>
          <w:szCs w:val="24"/>
        </w:rPr>
        <w:t xml:space="preserve"> HH-469-15.</w:t>
      </w:r>
    </w:p>
    <w:p w:rsidR="00E32CC9" w:rsidRPr="00F60B44" w:rsidRDefault="00006E67" w:rsidP="00F60B44">
      <w:pPr>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Whilst conceding that the</w:t>
      </w:r>
      <w:r w:rsidR="008D0400" w:rsidRPr="00F60B44">
        <w:rPr>
          <w:rFonts w:ascii="Times New Roman" w:hAnsi="Times New Roman" w:cs="Times New Roman"/>
          <w:sz w:val="24"/>
          <w:szCs w:val="24"/>
        </w:rPr>
        <w:t xml:space="preserve"> applicant members know</w:t>
      </w:r>
      <w:r w:rsidR="0099337F" w:rsidRPr="00F60B44">
        <w:rPr>
          <w:rFonts w:ascii="Times New Roman" w:hAnsi="Times New Roman" w:cs="Times New Roman"/>
          <w:sz w:val="24"/>
          <w:szCs w:val="24"/>
        </w:rPr>
        <w:t xml:space="preserve"> Mandizvidza Nyamande</w:t>
      </w:r>
      <w:r w:rsidR="008D0400" w:rsidRPr="00F60B44">
        <w:rPr>
          <w:rFonts w:ascii="Times New Roman" w:hAnsi="Times New Roman" w:cs="Times New Roman"/>
          <w:sz w:val="24"/>
          <w:szCs w:val="24"/>
        </w:rPr>
        <w:t xml:space="preserve">, Mrs </w:t>
      </w:r>
      <w:r w:rsidR="008D0400" w:rsidRPr="00F60B44">
        <w:rPr>
          <w:rFonts w:ascii="Times New Roman" w:hAnsi="Times New Roman" w:cs="Times New Roman"/>
          <w:i/>
          <w:sz w:val="24"/>
          <w:szCs w:val="24"/>
        </w:rPr>
        <w:t xml:space="preserve">Vhiriri </w:t>
      </w:r>
      <w:r w:rsidR="008D0400" w:rsidRPr="00F60B44">
        <w:rPr>
          <w:rFonts w:ascii="Times New Roman" w:hAnsi="Times New Roman" w:cs="Times New Roman"/>
          <w:sz w:val="24"/>
          <w:szCs w:val="24"/>
        </w:rPr>
        <w:t xml:space="preserve">averred that they had no knowledge </w:t>
      </w:r>
      <w:r w:rsidR="00E32CC9" w:rsidRPr="00F60B44">
        <w:rPr>
          <w:rFonts w:ascii="Times New Roman" w:hAnsi="Times New Roman" w:cs="Times New Roman"/>
          <w:sz w:val="24"/>
          <w:szCs w:val="24"/>
        </w:rPr>
        <w:t>of case HC 3941/21 and it was not related to the case before me. All they claim to share is a family name.</w:t>
      </w:r>
    </w:p>
    <w:p w:rsidR="00E32CC9" w:rsidRPr="00F60B44" w:rsidRDefault="00E32CC9" w:rsidP="00F60B44">
      <w:pPr>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lastRenderedPageBreak/>
        <w:t>It was accepted that Tawanda Chamasuka</w:t>
      </w:r>
      <w:r w:rsidR="0099337F" w:rsidRPr="00F60B44">
        <w:rPr>
          <w:rFonts w:ascii="Times New Roman" w:hAnsi="Times New Roman" w:cs="Times New Roman"/>
          <w:sz w:val="24"/>
          <w:szCs w:val="24"/>
        </w:rPr>
        <w:t>,</w:t>
      </w:r>
      <w:r w:rsidRPr="00F60B44">
        <w:rPr>
          <w:rFonts w:ascii="Times New Roman" w:hAnsi="Times New Roman" w:cs="Times New Roman"/>
          <w:sz w:val="24"/>
          <w:szCs w:val="24"/>
        </w:rPr>
        <w:t xml:space="preserve"> the applicant in case HC 4048/21 is a member of the mining syndicate but he brought a personal and different matter on 27 July 2021, which was before the events of 31 July 2021, complained of herein.</w:t>
      </w:r>
    </w:p>
    <w:p w:rsidR="00877F03" w:rsidRPr="00F60B44" w:rsidRDefault="00E32CC9" w:rsidP="00F60B44">
      <w:pPr>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I agree with Ms</w:t>
      </w:r>
      <w:r w:rsidRPr="00F60B44">
        <w:rPr>
          <w:rFonts w:ascii="Times New Roman" w:hAnsi="Times New Roman" w:cs="Times New Roman"/>
          <w:i/>
          <w:sz w:val="24"/>
          <w:szCs w:val="24"/>
        </w:rPr>
        <w:t xml:space="preserve"> Vhiriri</w:t>
      </w:r>
      <w:r w:rsidRPr="00F60B44">
        <w:rPr>
          <w:rFonts w:ascii="Times New Roman" w:hAnsi="Times New Roman" w:cs="Times New Roman"/>
          <w:sz w:val="24"/>
          <w:szCs w:val="24"/>
        </w:rPr>
        <w:t xml:space="preserve"> that the applicant is a separate and distinct</w:t>
      </w:r>
      <w:r w:rsidR="00A976AC" w:rsidRPr="00F60B44">
        <w:rPr>
          <w:rFonts w:ascii="Times New Roman" w:hAnsi="Times New Roman" w:cs="Times New Roman"/>
          <w:sz w:val="24"/>
          <w:szCs w:val="24"/>
        </w:rPr>
        <w:t xml:space="preserve"> legal persona. In terms of r</w:t>
      </w:r>
      <w:r w:rsidRPr="00F60B44">
        <w:rPr>
          <w:rFonts w:ascii="Times New Roman" w:hAnsi="Times New Roman" w:cs="Times New Roman"/>
          <w:sz w:val="24"/>
          <w:szCs w:val="24"/>
        </w:rPr>
        <w:t xml:space="preserve"> 11 of the High Court Rules, 2021, such association is capable of being sued in its own name. The applicant’s legal practitioners would have acted unethically if they had used information from HC 4048/21 in this case as there are two separate clients who instructed them. In any event the facts giving rise to the different actions are separate</w:t>
      </w:r>
      <w:r w:rsidR="002E4358">
        <w:rPr>
          <w:rFonts w:ascii="Times New Roman" w:hAnsi="Times New Roman" w:cs="Times New Roman"/>
          <w:sz w:val="24"/>
          <w:szCs w:val="24"/>
        </w:rPr>
        <w:t>. In HC 3941/21, the first</w:t>
      </w:r>
      <w:r w:rsidR="00877F03" w:rsidRPr="00F60B44">
        <w:rPr>
          <w:rFonts w:ascii="Times New Roman" w:hAnsi="Times New Roman" w:cs="Times New Roman"/>
          <w:sz w:val="24"/>
          <w:szCs w:val="24"/>
        </w:rPr>
        <w:t xml:space="preserve"> respondent was complaining of dispossession of his mining claim on 12 July 2021 by Mandizvidza Nyamande who is not part of the applicant syndicate. In case HC 4048/21, Tawanda Chamasuka was complaining that the certificate of registration ME1238G issued to </w:t>
      </w:r>
      <w:r w:rsidR="002E4358">
        <w:rPr>
          <w:rFonts w:ascii="Times New Roman" w:hAnsi="Times New Roman" w:cs="Times New Roman"/>
          <w:sz w:val="24"/>
          <w:szCs w:val="24"/>
        </w:rPr>
        <w:t>first</w:t>
      </w:r>
      <w:r w:rsidR="00877F03" w:rsidRPr="00F60B44">
        <w:rPr>
          <w:rFonts w:ascii="Times New Roman" w:hAnsi="Times New Roman" w:cs="Times New Roman"/>
          <w:sz w:val="24"/>
          <w:szCs w:val="24"/>
        </w:rPr>
        <w:t xml:space="preserve"> respondent, had been issued unlawfully and that his homestead had been invaded.</w:t>
      </w:r>
    </w:p>
    <w:p w:rsidR="00D5665C" w:rsidRPr="00F60B44" w:rsidRDefault="00877F03" w:rsidP="00F60B44">
      <w:pPr>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It is therefore my fin</w:t>
      </w:r>
      <w:r w:rsidR="00437C5E" w:rsidRPr="00F60B44">
        <w:rPr>
          <w:rFonts w:ascii="Times New Roman" w:hAnsi="Times New Roman" w:cs="Times New Roman"/>
          <w:sz w:val="24"/>
          <w:szCs w:val="24"/>
        </w:rPr>
        <w:t>ding that the allegation of non</w:t>
      </w:r>
      <w:r w:rsidRPr="00F60B44">
        <w:rPr>
          <w:rFonts w:ascii="Times New Roman" w:hAnsi="Times New Roman" w:cs="Times New Roman"/>
          <w:sz w:val="24"/>
          <w:szCs w:val="24"/>
        </w:rPr>
        <w:t xml:space="preserve">disclosure of </w:t>
      </w:r>
      <w:r w:rsidR="006616AC" w:rsidRPr="00F60B44">
        <w:rPr>
          <w:rFonts w:ascii="Times New Roman" w:hAnsi="Times New Roman" w:cs="Times New Roman"/>
          <w:sz w:val="24"/>
          <w:szCs w:val="24"/>
        </w:rPr>
        <w:t>material facts is without merit, in the circumstances.</w:t>
      </w:r>
    </w:p>
    <w:p w:rsidR="00D5665C" w:rsidRPr="00F60B44" w:rsidRDefault="00D5665C" w:rsidP="00F60B44">
      <w:pPr>
        <w:spacing w:after="0" w:line="360" w:lineRule="auto"/>
        <w:ind w:firstLine="720"/>
        <w:jc w:val="both"/>
        <w:rPr>
          <w:rFonts w:ascii="Times New Roman" w:hAnsi="Times New Roman" w:cs="Times New Roman"/>
          <w:b/>
          <w:sz w:val="24"/>
          <w:szCs w:val="24"/>
          <w:u w:val="single"/>
        </w:rPr>
      </w:pPr>
      <w:r w:rsidRPr="00F60B44">
        <w:rPr>
          <w:rFonts w:ascii="Times New Roman" w:hAnsi="Times New Roman" w:cs="Times New Roman"/>
          <w:b/>
          <w:sz w:val="24"/>
          <w:szCs w:val="24"/>
          <w:u w:val="single"/>
        </w:rPr>
        <w:t>ALLEGED MATERIAL FALSEHOODS</w:t>
      </w:r>
    </w:p>
    <w:p w:rsidR="00D5665C" w:rsidRPr="00F60B44" w:rsidRDefault="00D5665C" w:rsidP="00F60B44">
      <w:pPr>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 xml:space="preserve">Mr </w:t>
      </w:r>
      <w:r w:rsidRPr="00F60B44">
        <w:rPr>
          <w:rFonts w:ascii="Times New Roman" w:hAnsi="Times New Roman" w:cs="Times New Roman"/>
          <w:i/>
          <w:sz w:val="24"/>
          <w:szCs w:val="24"/>
        </w:rPr>
        <w:t>Ndudzo</w:t>
      </w:r>
      <w:r w:rsidRPr="00F60B44">
        <w:rPr>
          <w:rFonts w:ascii="Times New Roman" w:hAnsi="Times New Roman" w:cs="Times New Roman"/>
          <w:sz w:val="24"/>
          <w:szCs w:val="24"/>
        </w:rPr>
        <w:t xml:space="preserve"> alleged that the applicant’s legal practitioner in paragraphs 1 to 4 of the grounds for the application, told lies. This is where the details of the alleged dispossession are set out. The </w:t>
      </w:r>
      <w:r w:rsidR="002E4358">
        <w:rPr>
          <w:rFonts w:ascii="Times New Roman" w:hAnsi="Times New Roman" w:cs="Times New Roman"/>
          <w:sz w:val="24"/>
          <w:szCs w:val="24"/>
        </w:rPr>
        <w:t>first</w:t>
      </w:r>
      <w:r w:rsidRPr="00F60B44">
        <w:rPr>
          <w:rFonts w:ascii="Times New Roman" w:hAnsi="Times New Roman" w:cs="Times New Roman"/>
          <w:sz w:val="24"/>
          <w:szCs w:val="24"/>
        </w:rPr>
        <w:t xml:space="preserve"> respondent counters these with his own allegations of what tran</w:t>
      </w:r>
      <w:r w:rsidR="002E4358">
        <w:rPr>
          <w:rFonts w:ascii="Times New Roman" w:hAnsi="Times New Roman" w:cs="Times New Roman"/>
          <w:sz w:val="24"/>
          <w:szCs w:val="24"/>
        </w:rPr>
        <w:t xml:space="preserve">spired on </w:t>
      </w:r>
      <w:r w:rsidRPr="00F60B44">
        <w:rPr>
          <w:rFonts w:ascii="Times New Roman" w:hAnsi="Times New Roman" w:cs="Times New Roman"/>
          <w:sz w:val="24"/>
          <w:szCs w:val="24"/>
        </w:rPr>
        <w:t>31</w:t>
      </w:r>
      <w:r w:rsidR="002E4358">
        <w:rPr>
          <w:rFonts w:ascii="Times New Roman" w:hAnsi="Times New Roman" w:cs="Times New Roman"/>
          <w:sz w:val="24"/>
          <w:szCs w:val="24"/>
          <w:vertAlign w:val="superscript"/>
        </w:rPr>
        <w:t xml:space="preserve"> </w:t>
      </w:r>
      <w:r w:rsidRPr="00F60B44">
        <w:rPr>
          <w:rFonts w:ascii="Times New Roman" w:hAnsi="Times New Roman" w:cs="Times New Roman"/>
          <w:sz w:val="24"/>
          <w:szCs w:val="24"/>
        </w:rPr>
        <w:t xml:space="preserve">July 2021. Two completely different versions emerge and I believe it is for the court to assess which version is the more probable one in considering the merits of this matter rather than taking this as a point </w:t>
      </w:r>
      <w:r w:rsidRPr="00F60B44">
        <w:rPr>
          <w:rFonts w:ascii="Times New Roman" w:hAnsi="Times New Roman" w:cs="Times New Roman"/>
          <w:i/>
          <w:sz w:val="24"/>
          <w:szCs w:val="24"/>
        </w:rPr>
        <w:t>in limine</w:t>
      </w:r>
      <w:r w:rsidRPr="00F60B44">
        <w:rPr>
          <w:rFonts w:ascii="Times New Roman" w:hAnsi="Times New Roman" w:cs="Times New Roman"/>
          <w:sz w:val="24"/>
          <w:szCs w:val="24"/>
        </w:rPr>
        <w:t>.</w:t>
      </w:r>
    </w:p>
    <w:p w:rsidR="0033345B" w:rsidRPr="00F60B44" w:rsidRDefault="00D5665C" w:rsidP="00F60B44">
      <w:pPr>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 xml:space="preserve">Mr </w:t>
      </w:r>
      <w:r w:rsidRPr="00F60B44">
        <w:rPr>
          <w:rFonts w:ascii="Times New Roman" w:hAnsi="Times New Roman" w:cs="Times New Roman"/>
          <w:i/>
          <w:sz w:val="24"/>
          <w:szCs w:val="24"/>
        </w:rPr>
        <w:t>Ndudzo</w:t>
      </w:r>
      <w:r w:rsidRPr="00F60B44">
        <w:rPr>
          <w:rFonts w:ascii="Times New Roman" w:hAnsi="Times New Roman" w:cs="Times New Roman"/>
          <w:sz w:val="24"/>
          <w:szCs w:val="24"/>
        </w:rPr>
        <w:t xml:space="preserve"> took issue with the applicant’s minutes which purportedly empowered Paulos Nyamande to institute these proceedings which are dated 29 July 2021 as an indication of a premeditated plan to seize </w:t>
      </w:r>
      <w:r w:rsidR="002E4358">
        <w:rPr>
          <w:rFonts w:ascii="Times New Roman" w:hAnsi="Times New Roman" w:cs="Times New Roman"/>
          <w:sz w:val="24"/>
          <w:szCs w:val="24"/>
        </w:rPr>
        <w:t>first</w:t>
      </w:r>
      <w:r w:rsidRPr="00F60B44">
        <w:rPr>
          <w:rFonts w:ascii="Times New Roman" w:hAnsi="Times New Roman" w:cs="Times New Roman"/>
          <w:sz w:val="24"/>
          <w:szCs w:val="24"/>
        </w:rPr>
        <w:t xml:space="preserve"> respondent’s mine on 31 July 2021. The resolution however simply empowers Paulos Nyamande to represent applicant in “all legal matters pertaining to Mutaki 10 hectares of gold reef Goromonzi.”</w:t>
      </w:r>
      <w:r w:rsidR="0033345B" w:rsidRPr="00F60B44">
        <w:rPr>
          <w:rFonts w:ascii="Times New Roman" w:hAnsi="Times New Roman" w:cs="Times New Roman"/>
          <w:sz w:val="24"/>
          <w:szCs w:val="24"/>
        </w:rPr>
        <w:t xml:space="preserve"> </w:t>
      </w:r>
    </w:p>
    <w:p w:rsidR="0033345B" w:rsidRPr="00F60B44" w:rsidRDefault="0033345B" w:rsidP="00F60B44">
      <w:pPr>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 xml:space="preserve">Mrs </w:t>
      </w:r>
      <w:r w:rsidRPr="00F60B44">
        <w:rPr>
          <w:rFonts w:ascii="Times New Roman" w:hAnsi="Times New Roman" w:cs="Times New Roman"/>
          <w:i/>
          <w:sz w:val="24"/>
          <w:szCs w:val="24"/>
        </w:rPr>
        <w:t xml:space="preserve">Vhiriri </w:t>
      </w:r>
      <w:r w:rsidRPr="00F60B44">
        <w:rPr>
          <w:rFonts w:ascii="Times New Roman" w:hAnsi="Times New Roman" w:cs="Times New Roman"/>
          <w:sz w:val="24"/>
          <w:szCs w:val="24"/>
        </w:rPr>
        <w:t>explained that the syndicate members held a meeting on the 29 July after there had been threats and came up with the questioned resolution which does not indicate any premeditation on the applicant’s part.</w:t>
      </w:r>
    </w:p>
    <w:p w:rsidR="008276FC" w:rsidRPr="00F60B44" w:rsidRDefault="0033345B" w:rsidP="00F60B44">
      <w:pPr>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No merit has been established on this point too.</w:t>
      </w:r>
    </w:p>
    <w:p w:rsidR="00C97610" w:rsidRPr="00F60B44" w:rsidRDefault="008276FC" w:rsidP="00F60B44">
      <w:pPr>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lastRenderedPageBreak/>
        <w:t xml:space="preserve">Mr </w:t>
      </w:r>
      <w:r w:rsidRPr="00F60B44">
        <w:rPr>
          <w:rFonts w:ascii="Times New Roman" w:hAnsi="Times New Roman" w:cs="Times New Roman"/>
          <w:i/>
          <w:sz w:val="24"/>
          <w:szCs w:val="24"/>
        </w:rPr>
        <w:t>Ndudzo</w:t>
      </w:r>
      <w:r w:rsidRPr="00F60B44">
        <w:rPr>
          <w:rFonts w:ascii="Times New Roman" w:hAnsi="Times New Roman" w:cs="Times New Roman"/>
          <w:sz w:val="24"/>
          <w:szCs w:val="24"/>
        </w:rPr>
        <w:t xml:space="preserve"> complained that the applicant alleges that an individual by the name of Munyukwa Chibanda, being </w:t>
      </w:r>
      <w:r w:rsidR="002D107A">
        <w:rPr>
          <w:rFonts w:ascii="Times New Roman" w:hAnsi="Times New Roman" w:cs="Times New Roman"/>
          <w:sz w:val="24"/>
          <w:szCs w:val="24"/>
        </w:rPr>
        <w:t>first</w:t>
      </w:r>
      <w:r w:rsidRPr="00F60B44">
        <w:rPr>
          <w:rFonts w:ascii="Times New Roman" w:hAnsi="Times New Roman" w:cs="Times New Roman"/>
          <w:sz w:val="24"/>
          <w:szCs w:val="24"/>
        </w:rPr>
        <w:t xml:space="preserve"> respondent, carried out the impugned acts on 31 July 2021 yet there is no such individual as Munyukwa Chibanda </w:t>
      </w:r>
      <w:r w:rsidR="00C64A04" w:rsidRPr="00F60B44">
        <w:rPr>
          <w:rFonts w:ascii="Times New Roman" w:hAnsi="Times New Roman" w:cs="Times New Roman"/>
          <w:sz w:val="24"/>
          <w:szCs w:val="24"/>
        </w:rPr>
        <w:t xml:space="preserve">which </w:t>
      </w:r>
      <w:r w:rsidRPr="00F60B44">
        <w:rPr>
          <w:rFonts w:ascii="Times New Roman" w:hAnsi="Times New Roman" w:cs="Times New Roman"/>
          <w:sz w:val="24"/>
          <w:szCs w:val="24"/>
        </w:rPr>
        <w:t>is a mining syndicate made up of</w:t>
      </w:r>
      <w:r w:rsidR="00E32CC9" w:rsidRPr="00F60B44">
        <w:rPr>
          <w:rFonts w:ascii="Times New Roman" w:hAnsi="Times New Roman" w:cs="Times New Roman"/>
          <w:sz w:val="24"/>
          <w:szCs w:val="24"/>
        </w:rPr>
        <w:t xml:space="preserve"> </w:t>
      </w:r>
      <w:r w:rsidR="00C64A04" w:rsidRPr="00F60B44">
        <w:rPr>
          <w:rFonts w:ascii="Times New Roman" w:hAnsi="Times New Roman" w:cs="Times New Roman"/>
          <w:sz w:val="24"/>
          <w:szCs w:val="24"/>
        </w:rPr>
        <w:t>one Munyukwa and another Chibanda.</w:t>
      </w:r>
    </w:p>
    <w:p w:rsidR="00C64A04" w:rsidRPr="00F60B44" w:rsidRDefault="00C64A04" w:rsidP="00F60B44">
      <w:pPr>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The applicant insists that it cited the 1</w:t>
      </w:r>
      <w:r w:rsidRPr="00F60B44">
        <w:rPr>
          <w:rFonts w:ascii="Times New Roman" w:hAnsi="Times New Roman" w:cs="Times New Roman"/>
          <w:sz w:val="24"/>
          <w:szCs w:val="24"/>
          <w:vertAlign w:val="superscript"/>
        </w:rPr>
        <w:t>st</w:t>
      </w:r>
      <w:r w:rsidRPr="00F60B44">
        <w:rPr>
          <w:rFonts w:ascii="Times New Roman" w:hAnsi="Times New Roman" w:cs="Times New Roman"/>
          <w:sz w:val="24"/>
          <w:szCs w:val="24"/>
        </w:rPr>
        <w:t xml:space="preserve"> respondent in terms of its certificate of registration which does not indicate that it is a syndicate as is usual. It was argued that there is a presumption of validity of government documents until lawfully invalidated as per </w:t>
      </w:r>
      <w:r w:rsidR="00F60B44">
        <w:rPr>
          <w:rFonts w:ascii="Times New Roman" w:hAnsi="Times New Roman" w:cs="Times New Roman"/>
          <w:i/>
          <w:sz w:val="24"/>
          <w:szCs w:val="24"/>
        </w:rPr>
        <w:t xml:space="preserve">Mhandu </w:t>
      </w:r>
      <w:r w:rsidR="00F60B44">
        <w:rPr>
          <w:rFonts w:ascii="Times New Roman" w:hAnsi="Times New Roman" w:cs="Times New Roman"/>
          <w:sz w:val="24"/>
          <w:szCs w:val="24"/>
        </w:rPr>
        <w:t xml:space="preserve">v </w:t>
      </w:r>
      <w:r w:rsidRPr="00F60B44">
        <w:rPr>
          <w:rFonts w:ascii="Times New Roman" w:hAnsi="Times New Roman" w:cs="Times New Roman"/>
          <w:i/>
          <w:sz w:val="24"/>
          <w:szCs w:val="24"/>
        </w:rPr>
        <w:t>Mushore &amp;</w:t>
      </w:r>
      <w:r w:rsidR="00D12280" w:rsidRPr="00F60B44">
        <w:rPr>
          <w:rFonts w:ascii="Times New Roman" w:hAnsi="Times New Roman" w:cs="Times New Roman"/>
          <w:i/>
          <w:sz w:val="24"/>
          <w:szCs w:val="24"/>
        </w:rPr>
        <w:t xml:space="preserve"> </w:t>
      </w:r>
      <w:r w:rsidRPr="00F60B44">
        <w:rPr>
          <w:rFonts w:ascii="Times New Roman" w:hAnsi="Times New Roman" w:cs="Times New Roman"/>
          <w:i/>
          <w:sz w:val="24"/>
          <w:szCs w:val="24"/>
        </w:rPr>
        <w:t>O</w:t>
      </w:r>
      <w:r w:rsidR="00F60B44">
        <w:rPr>
          <w:rFonts w:ascii="Times New Roman" w:hAnsi="Times New Roman" w:cs="Times New Roman"/>
          <w:i/>
          <w:sz w:val="24"/>
          <w:szCs w:val="24"/>
        </w:rPr>
        <w:t>rs</w:t>
      </w:r>
      <w:r w:rsidRPr="00F60B44">
        <w:rPr>
          <w:rFonts w:ascii="Times New Roman" w:hAnsi="Times New Roman" w:cs="Times New Roman"/>
          <w:sz w:val="24"/>
          <w:szCs w:val="24"/>
        </w:rPr>
        <w:t xml:space="preserve"> HH</w:t>
      </w:r>
      <w:r w:rsidR="00F60B44">
        <w:rPr>
          <w:rFonts w:ascii="Times New Roman" w:hAnsi="Times New Roman" w:cs="Times New Roman"/>
          <w:sz w:val="24"/>
          <w:szCs w:val="24"/>
        </w:rPr>
        <w:t xml:space="preserve"> </w:t>
      </w:r>
      <w:r w:rsidRPr="00F60B44">
        <w:rPr>
          <w:rFonts w:ascii="Times New Roman" w:hAnsi="Times New Roman" w:cs="Times New Roman"/>
          <w:sz w:val="24"/>
          <w:szCs w:val="24"/>
        </w:rPr>
        <w:t>80/2011.</w:t>
      </w:r>
    </w:p>
    <w:p w:rsidR="009E2F52" w:rsidRPr="00F60B44" w:rsidRDefault="00C64A04" w:rsidP="00F60B44">
      <w:pPr>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 xml:space="preserve">In my opinion this point is inconsequential as the applicant cited the correct party in </w:t>
      </w:r>
      <w:r w:rsidR="009E2F52" w:rsidRPr="00F60B44">
        <w:rPr>
          <w:rFonts w:ascii="Times New Roman" w:hAnsi="Times New Roman" w:cs="Times New Roman"/>
          <w:sz w:val="24"/>
          <w:szCs w:val="24"/>
        </w:rPr>
        <w:t>this matter. The conduct imputed on the 1</w:t>
      </w:r>
      <w:r w:rsidR="009E2F52" w:rsidRPr="00F60B44">
        <w:rPr>
          <w:rFonts w:ascii="Times New Roman" w:hAnsi="Times New Roman" w:cs="Times New Roman"/>
          <w:sz w:val="24"/>
          <w:szCs w:val="24"/>
          <w:vertAlign w:val="superscript"/>
        </w:rPr>
        <w:t>st</w:t>
      </w:r>
      <w:r w:rsidR="009E2F52" w:rsidRPr="00F60B44">
        <w:rPr>
          <w:rFonts w:ascii="Times New Roman" w:hAnsi="Times New Roman" w:cs="Times New Roman"/>
          <w:sz w:val="24"/>
          <w:szCs w:val="24"/>
        </w:rPr>
        <w:t xml:space="preserve"> respondent is by extension placed at the foot of those acting on its behalf.</w:t>
      </w:r>
    </w:p>
    <w:p w:rsidR="009E2F52" w:rsidRPr="00F60B44" w:rsidRDefault="009E2F52" w:rsidP="00F60B44">
      <w:pPr>
        <w:spacing w:after="0" w:line="360" w:lineRule="auto"/>
        <w:ind w:firstLine="720"/>
        <w:jc w:val="both"/>
        <w:rPr>
          <w:rFonts w:ascii="Times New Roman" w:hAnsi="Times New Roman" w:cs="Times New Roman"/>
          <w:b/>
          <w:sz w:val="24"/>
          <w:szCs w:val="24"/>
          <w:u w:val="single"/>
        </w:rPr>
      </w:pPr>
      <w:r w:rsidRPr="00F60B44">
        <w:rPr>
          <w:rFonts w:ascii="Times New Roman" w:hAnsi="Times New Roman" w:cs="Times New Roman"/>
          <w:b/>
          <w:sz w:val="24"/>
          <w:szCs w:val="24"/>
          <w:u w:val="single"/>
        </w:rPr>
        <w:t>PRIORITY OF MINING RIGHTS</w:t>
      </w:r>
    </w:p>
    <w:p w:rsidR="001E15FC" w:rsidRPr="00F60B44" w:rsidRDefault="009E2F52" w:rsidP="00F60B44">
      <w:pPr>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 xml:space="preserve">Mr </w:t>
      </w:r>
      <w:r w:rsidRPr="00F60B44">
        <w:rPr>
          <w:rFonts w:ascii="Times New Roman" w:hAnsi="Times New Roman" w:cs="Times New Roman"/>
          <w:i/>
          <w:sz w:val="24"/>
          <w:szCs w:val="24"/>
        </w:rPr>
        <w:t xml:space="preserve">Ndudzo </w:t>
      </w:r>
      <w:r w:rsidRPr="00F60B44">
        <w:rPr>
          <w:rFonts w:ascii="Times New Roman" w:hAnsi="Times New Roman" w:cs="Times New Roman"/>
          <w:sz w:val="24"/>
          <w:szCs w:val="24"/>
        </w:rPr>
        <w:t>submitted that this is a case of priority of mining rights which should be resolved in terms of section 177 (3) of the Mines and Minerals Act [</w:t>
      </w:r>
      <w:r w:rsidRPr="00F60B44">
        <w:rPr>
          <w:rFonts w:ascii="Times New Roman" w:hAnsi="Times New Roman" w:cs="Times New Roman"/>
          <w:i/>
          <w:sz w:val="24"/>
          <w:szCs w:val="24"/>
        </w:rPr>
        <w:t>Chapter 21:05</w:t>
      </w:r>
      <w:r w:rsidRPr="00F60B44">
        <w:rPr>
          <w:rFonts w:ascii="Times New Roman" w:hAnsi="Times New Roman" w:cs="Times New Roman"/>
          <w:sz w:val="24"/>
          <w:szCs w:val="24"/>
        </w:rPr>
        <w:t>] and that the allegations of any spoliation are false. The court was urged to just consider who acquired mining rights first and invite the Ministry of Mines to confirm the boundaries for each party and ascertain if there is any encroachment and resolve the dispute.</w:t>
      </w:r>
      <w:r w:rsidR="001E15FC" w:rsidRPr="00F60B44">
        <w:rPr>
          <w:rFonts w:ascii="Times New Roman" w:hAnsi="Times New Roman" w:cs="Times New Roman"/>
          <w:sz w:val="24"/>
          <w:szCs w:val="24"/>
        </w:rPr>
        <w:t xml:space="preserve"> It was argued that the rights of any subsequent pegger are subordinated to the rights of the priority or first pegger.</w:t>
      </w:r>
    </w:p>
    <w:p w:rsidR="001E15FC" w:rsidRPr="00F60B44" w:rsidRDefault="001E15FC" w:rsidP="00F60B44">
      <w:pPr>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 xml:space="preserve">Further, Mr </w:t>
      </w:r>
      <w:r w:rsidRPr="00F60B44">
        <w:rPr>
          <w:rFonts w:ascii="Times New Roman" w:hAnsi="Times New Roman" w:cs="Times New Roman"/>
          <w:i/>
          <w:sz w:val="24"/>
          <w:szCs w:val="24"/>
        </w:rPr>
        <w:t>Ndudzo</w:t>
      </w:r>
      <w:r w:rsidRPr="00F60B44">
        <w:rPr>
          <w:rFonts w:ascii="Times New Roman" w:hAnsi="Times New Roman" w:cs="Times New Roman"/>
          <w:sz w:val="24"/>
          <w:szCs w:val="24"/>
        </w:rPr>
        <w:t xml:space="preserve"> argued that it is unlawful for the applicant to seek to completely ignore the existence of the Mines and Minerals Act and seek recourse through the common law remedy of a spoliation order as common law cannot override an Act of Parliament and render it nugatory.</w:t>
      </w:r>
    </w:p>
    <w:p w:rsidR="003A5AC1" w:rsidRPr="00F60B44" w:rsidRDefault="001E15FC" w:rsidP="00423DD1">
      <w:pPr>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Section 345(1) which grants the High Court jurisdiction under the Mines and Minerals Act was said not to extend to spoliation jurisdiction. The correct route was said to be for the Court to refer the matter to the Mining Commissioner for investigation and a report.</w:t>
      </w:r>
    </w:p>
    <w:p w:rsidR="00C64A04" w:rsidRPr="00F60B44" w:rsidRDefault="002D107A" w:rsidP="002D10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perusal of s </w:t>
      </w:r>
      <w:r w:rsidR="003A5AC1" w:rsidRPr="00F60B44">
        <w:rPr>
          <w:rFonts w:ascii="Times New Roman" w:hAnsi="Times New Roman" w:cs="Times New Roman"/>
          <w:sz w:val="24"/>
          <w:szCs w:val="24"/>
        </w:rPr>
        <w:t xml:space="preserve">345(1) referred to by Mrs </w:t>
      </w:r>
      <w:r w:rsidR="003A5AC1" w:rsidRPr="00F60B44">
        <w:rPr>
          <w:rFonts w:ascii="Times New Roman" w:hAnsi="Times New Roman" w:cs="Times New Roman"/>
          <w:i/>
          <w:sz w:val="24"/>
          <w:szCs w:val="24"/>
        </w:rPr>
        <w:t>Vhiriri</w:t>
      </w:r>
      <w:r w:rsidR="003A5AC1" w:rsidRPr="00F60B44">
        <w:rPr>
          <w:rFonts w:ascii="Times New Roman" w:hAnsi="Times New Roman" w:cs="Times New Roman"/>
          <w:sz w:val="24"/>
          <w:szCs w:val="24"/>
        </w:rPr>
        <w:t xml:space="preserve"> shows that the High Court shall exercise original jurisdiction in every civil matter, complaint or dispute arising under the Act. The court therefore has inherent jurisdiction as shown below.</w:t>
      </w:r>
    </w:p>
    <w:p w:rsidR="003A5AC1" w:rsidRPr="008B2CE5" w:rsidRDefault="003A5AC1" w:rsidP="0099337F">
      <w:pPr>
        <w:autoSpaceDE w:val="0"/>
        <w:autoSpaceDN w:val="0"/>
        <w:adjustRightInd w:val="0"/>
        <w:spacing w:after="0" w:line="240" w:lineRule="auto"/>
        <w:ind w:firstLine="720"/>
        <w:jc w:val="both"/>
        <w:rPr>
          <w:rFonts w:ascii="Times New Roman" w:hAnsi="Times New Roman" w:cs="Times New Roman"/>
          <w:b/>
          <w:bCs/>
        </w:rPr>
      </w:pPr>
      <w:r w:rsidRPr="00F60B44">
        <w:rPr>
          <w:rFonts w:ascii="Times New Roman" w:hAnsi="Times New Roman" w:cs="Times New Roman"/>
          <w:b/>
          <w:bCs/>
          <w:sz w:val="24"/>
          <w:szCs w:val="24"/>
        </w:rPr>
        <w:t>“</w:t>
      </w:r>
      <w:r w:rsidRPr="008B2CE5">
        <w:rPr>
          <w:rFonts w:ascii="Times New Roman" w:hAnsi="Times New Roman" w:cs="Times New Roman"/>
          <w:b/>
          <w:bCs/>
        </w:rPr>
        <w:t>345 Jurisdiction of High Court and mining commissioners</w:t>
      </w:r>
    </w:p>
    <w:p w:rsidR="00E2445C" w:rsidRPr="008B2CE5" w:rsidRDefault="003A5AC1" w:rsidP="0099337F">
      <w:pPr>
        <w:autoSpaceDE w:val="0"/>
        <w:autoSpaceDN w:val="0"/>
        <w:adjustRightInd w:val="0"/>
        <w:spacing w:after="0" w:line="240" w:lineRule="auto"/>
        <w:ind w:left="720"/>
        <w:jc w:val="both"/>
        <w:rPr>
          <w:rFonts w:ascii="Times New Roman" w:hAnsi="Times New Roman" w:cs="Times New Roman"/>
        </w:rPr>
      </w:pPr>
      <w:r w:rsidRPr="008B2CE5">
        <w:rPr>
          <w:rFonts w:ascii="Times New Roman" w:hAnsi="Times New Roman" w:cs="Times New Roman"/>
        </w:rPr>
        <w:t>(1) Except where otherwise provided in this Act, or except where both the complainant and defendant have</w:t>
      </w:r>
      <w:r w:rsidR="0099337F" w:rsidRPr="008B2CE5">
        <w:rPr>
          <w:rFonts w:ascii="Times New Roman" w:hAnsi="Times New Roman" w:cs="Times New Roman"/>
        </w:rPr>
        <w:t xml:space="preserve"> </w:t>
      </w:r>
      <w:r w:rsidRPr="008B2CE5">
        <w:rPr>
          <w:rFonts w:ascii="Times New Roman" w:hAnsi="Times New Roman" w:cs="Times New Roman"/>
        </w:rPr>
        <w:t xml:space="preserve">agreed in writing that the complaint or dispute shall be investigated and decided by the mining commissioner in the first instance, the High Court shall have and exercise original </w:t>
      </w:r>
      <w:r w:rsidRPr="008B2CE5">
        <w:rPr>
          <w:rFonts w:ascii="Times New Roman" w:hAnsi="Times New Roman" w:cs="Times New Roman"/>
        </w:rPr>
        <w:lastRenderedPageBreak/>
        <w:t>jurisdiction in every civil matter, complaint or dispute arising under this Act and if in the course of any proceeding and if it appears expedient</w:t>
      </w:r>
      <w:r w:rsidRPr="00F47F58">
        <w:rPr>
          <w:rFonts w:ascii="Times New Roman" w:hAnsi="Times New Roman" w:cs="Times New Roman"/>
        </w:rPr>
        <w:t xml:space="preserve"> and necessary to </w:t>
      </w:r>
      <w:r w:rsidRPr="008B2CE5">
        <w:rPr>
          <w:rFonts w:ascii="Times New Roman" w:hAnsi="Times New Roman" w:cs="Times New Roman"/>
        </w:rPr>
        <w:t>the Court to refer any matter to a mining commissioner for investigation and report, the Court may make an order to that effect.”</w:t>
      </w:r>
    </w:p>
    <w:p w:rsidR="003A5AC1" w:rsidRPr="00F60B44" w:rsidRDefault="003A5AC1" w:rsidP="00D12280">
      <w:pPr>
        <w:autoSpaceDE w:val="0"/>
        <w:autoSpaceDN w:val="0"/>
        <w:adjustRightInd w:val="0"/>
        <w:spacing w:after="0" w:line="360" w:lineRule="auto"/>
        <w:jc w:val="both"/>
        <w:rPr>
          <w:rFonts w:ascii="Times New Roman" w:hAnsi="Times New Roman" w:cs="Times New Roman"/>
          <w:sz w:val="24"/>
          <w:szCs w:val="24"/>
        </w:rPr>
      </w:pPr>
    </w:p>
    <w:p w:rsidR="00F16BF4" w:rsidRPr="00F60B44" w:rsidRDefault="003A5AC1" w:rsidP="0099337F">
      <w:pPr>
        <w:autoSpaceDE w:val="0"/>
        <w:autoSpaceDN w:val="0"/>
        <w:adjustRightInd w:val="0"/>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 xml:space="preserve">I find no merit in Mr </w:t>
      </w:r>
      <w:r w:rsidRPr="00F60B44">
        <w:rPr>
          <w:rFonts w:ascii="Times New Roman" w:hAnsi="Times New Roman" w:cs="Times New Roman"/>
          <w:i/>
          <w:sz w:val="24"/>
          <w:szCs w:val="24"/>
        </w:rPr>
        <w:t>Ndudzo’s</w:t>
      </w:r>
      <w:r w:rsidRPr="00F60B44">
        <w:rPr>
          <w:rFonts w:ascii="Times New Roman" w:hAnsi="Times New Roman" w:cs="Times New Roman"/>
          <w:sz w:val="24"/>
          <w:szCs w:val="24"/>
        </w:rPr>
        <w:t xml:space="preserve"> argument seeking to disqualify the Court from dealing with the matter</w:t>
      </w:r>
      <w:r w:rsidR="00F16BF4" w:rsidRPr="00F60B44">
        <w:rPr>
          <w:rFonts w:ascii="Times New Roman" w:hAnsi="Times New Roman" w:cs="Times New Roman"/>
          <w:sz w:val="24"/>
          <w:szCs w:val="24"/>
        </w:rPr>
        <w:t xml:space="preserve"> as an application for a spoliation order.</w:t>
      </w:r>
    </w:p>
    <w:p w:rsidR="00F16BF4" w:rsidRPr="00F60B44" w:rsidRDefault="00F16BF4" w:rsidP="00C00511">
      <w:pPr>
        <w:autoSpaceDE w:val="0"/>
        <w:autoSpaceDN w:val="0"/>
        <w:adjustRightInd w:val="0"/>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 xml:space="preserve">The points </w:t>
      </w:r>
      <w:r w:rsidRPr="00F60B44">
        <w:rPr>
          <w:rFonts w:ascii="Times New Roman" w:hAnsi="Times New Roman" w:cs="Times New Roman"/>
          <w:i/>
          <w:sz w:val="24"/>
          <w:szCs w:val="24"/>
        </w:rPr>
        <w:t>in limine</w:t>
      </w:r>
      <w:r w:rsidRPr="00F60B44">
        <w:rPr>
          <w:rFonts w:ascii="Times New Roman" w:hAnsi="Times New Roman" w:cs="Times New Roman"/>
          <w:sz w:val="24"/>
          <w:szCs w:val="24"/>
        </w:rPr>
        <w:t xml:space="preserve"> are accordingly dismissed.</w:t>
      </w:r>
    </w:p>
    <w:p w:rsidR="00F16BF4" w:rsidRPr="00F60B44" w:rsidRDefault="00F16BF4" w:rsidP="0099337F">
      <w:pPr>
        <w:autoSpaceDE w:val="0"/>
        <w:autoSpaceDN w:val="0"/>
        <w:adjustRightInd w:val="0"/>
        <w:spacing w:after="0" w:line="360" w:lineRule="auto"/>
        <w:ind w:firstLine="720"/>
        <w:jc w:val="both"/>
        <w:rPr>
          <w:rFonts w:ascii="Times New Roman" w:hAnsi="Times New Roman" w:cs="Times New Roman"/>
          <w:b/>
          <w:sz w:val="24"/>
          <w:szCs w:val="24"/>
          <w:u w:val="single"/>
        </w:rPr>
      </w:pPr>
      <w:r w:rsidRPr="00F60B44">
        <w:rPr>
          <w:rFonts w:ascii="Times New Roman" w:hAnsi="Times New Roman" w:cs="Times New Roman"/>
          <w:b/>
          <w:sz w:val="24"/>
          <w:szCs w:val="24"/>
          <w:u w:val="single"/>
        </w:rPr>
        <w:t>THE MERITS</w:t>
      </w:r>
    </w:p>
    <w:p w:rsidR="00F16BF4" w:rsidRPr="00F60B44" w:rsidRDefault="00F16BF4" w:rsidP="00D12280">
      <w:pPr>
        <w:autoSpaceDE w:val="0"/>
        <w:autoSpaceDN w:val="0"/>
        <w:adjustRightInd w:val="0"/>
        <w:spacing w:after="0" w:line="360" w:lineRule="auto"/>
        <w:jc w:val="both"/>
        <w:rPr>
          <w:rFonts w:ascii="Times New Roman" w:hAnsi="Times New Roman" w:cs="Times New Roman"/>
          <w:sz w:val="24"/>
          <w:szCs w:val="24"/>
        </w:rPr>
      </w:pPr>
      <w:r w:rsidRPr="00F60B44">
        <w:rPr>
          <w:rFonts w:ascii="Times New Roman" w:hAnsi="Times New Roman" w:cs="Times New Roman"/>
          <w:sz w:val="24"/>
          <w:szCs w:val="24"/>
        </w:rPr>
        <w:t xml:space="preserve"> </w:t>
      </w:r>
      <w:r w:rsidR="0099337F" w:rsidRPr="00F60B44">
        <w:rPr>
          <w:rFonts w:ascii="Times New Roman" w:hAnsi="Times New Roman" w:cs="Times New Roman"/>
          <w:sz w:val="24"/>
          <w:szCs w:val="24"/>
        </w:rPr>
        <w:tab/>
      </w:r>
      <w:r w:rsidRPr="00F60B44">
        <w:rPr>
          <w:rFonts w:ascii="Times New Roman" w:hAnsi="Times New Roman" w:cs="Times New Roman"/>
          <w:sz w:val="24"/>
          <w:szCs w:val="24"/>
        </w:rPr>
        <w:t xml:space="preserve">The parties agreed that I could determine the matter on the papers on the merits thereof. In hearing the submissions of the parties on the points </w:t>
      </w:r>
      <w:r w:rsidRPr="00F60B44">
        <w:rPr>
          <w:rFonts w:ascii="Times New Roman" w:hAnsi="Times New Roman" w:cs="Times New Roman"/>
          <w:i/>
          <w:sz w:val="24"/>
          <w:szCs w:val="24"/>
        </w:rPr>
        <w:t>in limine</w:t>
      </w:r>
      <w:r w:rsidRPr="00F60B44">
        <w:rPr>
          <w:rFonts w:ascii="Times New Roman" w:hAnsi="Times New Roman" w:cs="Times New Roman"/>
          <w:sz w:val="24"/>
          <w:szCs w:val="24"/>
        </w:rPr>
        <w:t xml:space="preserve">, it </w:t>
      </w:r>
      <w:r w:rsidR="00043897" w:rsidRPr="00F60B44">
        <w:rPr>
          <w:rFonts w:ascii="Times New Roman" w:hAnsi="Times New Roman" w:cs="Times New Roman"/>
          <w:sz w:val="24"/>
          <w:szCs w:val="24"/>
        </w:rPr>
        <w:t xml:space="preserve">however </w:t>
      </w:r>
      <w:r w:rsidRPr="00F60B44">
        <w:rPr>
          <w:rFonts w:ascii="Times New Roman" w:hAnsi="Times New Roman" w:cs="Times New Roman"/>
          <w:sz w:val="24"/>
          <w:szCs w:val="24"/>
        </w:rPr>
        <w:t xml:space="preserve">became evident that there are two irreconcilable versions of the events of 31 July 2021. I am unable to establish whether the </w:t>
      </w:r>
      <w:r w:rsidR="002D107A">
        <w:rPr>
          <w:rFonts w:ascii="Times New Roman" w:hAnsi="Times New Roman" w:cs="Times New Roman"/>
          <w:sz w:val="24"/>
          <w:szCs w:val="24"/>
        </w:rPr>
        <w:t>first</w:t>
      </w:r>
      <w:r w:rsidRPr="00F60B44">
        <w:rPr>
          <w:rFonts w:ascii="Times New Roman" w:hAnsi="Times New Roman" w:cs="Times New Roman"/>
          <w:sz w:val="24"/>
          <w:szCs w:val="24"/>
        </w:rPr>
        <w:t xml:space="preserve"> respondent</w:t>
      </w:r>
      <w:r w:rsidR="00043897" w:rsidRPr="00F60B44">
        <w:rPr>
          <w:rFonts w:ascii="Times New Roman" w:hAnsi="Times New Roman" w:cs="Times New Roman"/>
          <w:sz w:val="24"/>
          <w:szCs w:val="24"/>
        </w:rPr>
        <w:t xml:space="preserve"> inter alia</w:t>
      </w:r>
      <w:r w:rsidRPr="00F60B44">
        <w:rPr>
          <w:rFonts w:ascii="Times New Roman" w:hAnsi="Times New Roman" w:cs="Times New Roman"/>
          <w:sz w:val="24"/>
          <w:szCs w:val="24"/>
        </w:rPr>
        <w:t xml:space="preserve"> did in fact tamper with established beacons and encroached on applicant’s mining location</w:t>
      </w:r>
      <w:r w:rsidR="00043897" w:rsidRPr="00F60B44">
        <w:rPr>
          <w:rFonts w:ascii="Times New Roman" w:hAnsi="Times New Roman" w:cs="Times New Roman"/>
          <w:sz w:val="24"/>
          <w:szCs w:val="24"/>
        </w:rPr>
        <w:t>, fenced off a portion,</w:t>
      </w:r>
      <w:r w:rsidRPr="00F60B44">
        <w:rPr>
          <w:rFonts w:ascii="Times New Roman" w:hAnsi="Times New Roman" w:cs="Times New Roman"/>
          <w:sz w:val="24"/>
          <w:szCs w:val="24"/>
        </w:rPr>
        <w:t xml:space="preserve"> thus dispossessing it from being in peaceful and undisturbed possession. </w:t>
      </w:r>
    </w:p>
    <w:p w:rsidR="00F0274F" w:rsidRPr="00F60B44" w:rsidRDefault="00F16BF4" w:rsidP="0099337F">
      <w:pPr>
        <w:autoSpaceDE w:val="0"/>
        <w:autoSpaceDN w:val="0"/>
        <w:adjustRightInd w:val="0"/>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 xml:space="preserve">Ms </w:t>
      </w:r>
      <w:r w:rsidRPr="00F60B44">
        <w:rPr>
          <w:rFonts w:ascii="Times New Roman" w:hAnsi="Times New Roman" w:cs="Times New Roman"/>
          <w:i/>
          <w:sz w:val="24"/>
          <w:szCs w:val="24"/>
        </w:rPr>
        <w:t>Gustin</w:t>
      </w:r>
      <w:r w:rsidRPr="00F60B44">
        <w:rPr>
          <w:rFonts w:ascii="Times New Roman" w:hAnsi="Times New Roman" w:cs="Times New Roman"/>
          <w:sz w:val="24"/>
          <w:szCs w:val="24"/>
        </w:rPr>
        <w:t xml:space="preserve"> representing the </w:t>
      </w:r>
      <w:r w:rsidR="002D107A">
        <w:rPr>
          <w:rFonts w:ascii="Times New Roman" w:hAnsi="Times New Roman" w:cs="Times New Roman"/>
          <w:sz w:val="24"/>
          <w:szCs w:val="24"/>
        </w:rPr>
        <w:t xml:space="preserve">second </w:t>
      </w:r>
      <w:r w:rsidRPr="00F60B44">
        <w:rPr>
          <w:rFonts w:ascii="Times New Roman" w:hAnsi="Times New Roman" w:cs="Times New Roman"/>
          <w:sz w:val="24"/>
          <w:szCs w:val="24"/>
        </w:rPr>
        <w:t>respondent submitted that in matters of this nature, there is a need for ground verification in order to determine the alleged infringement.</w:t>
      </w:r>
      <w:r w:rsidR="00043897" w:rsidRPr="00F60B44">
        <w:rPr>
          <w:rFonts w:ascii="Times New Roman" w:hAnsi="Times New Roman" w:cs="Times New Roman"/>
          <w:sz w:val="24"/>
          <w:szCs w:val="24"/>
        </w:rPr>
        <w:t xml:space="preserve"> </w:t>
      </w:r>
    </w:p>
    <w:p w:rsidR="00F0274F" w:rsidRPr="00F60B44" w:rsidRDefault="00F0274F" w:rsidP="0099337F">
      <w:pPr>
        <w:autoSpaceDE w:val="0"/>
        <w:autoSpaceDN w:val="0"/>
        <w:adjustRightInd w:val="0"/>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 xml:space="preserve">As </w:t>
      </w:r>
      <w:r w:rsidR="00043897" w:rsidRPr="00F60B44">
        <w:rPr>
          <w:rFonts w:ascii="Times New Roman" w:hAnsi="Times New Roman" w:cs="Times New Roman"/>
          <w:sz w:val="24"/>
          <w:szCs w:val="24"/>
        </w:rPr>
        <w:t>I intend</w:t>
      </w:r>
      <w:r w:rsidRPr="00F60B44">
        <w:rPr>
          <w:rFonts w:ascii="Times New Roman" w:hAnsi="Times New Roman" w:cs="Times New Roman"/>
          <w:sz w:val="24"/>
          <w:szCs w:val="24"/>
        </w:rPr>
        <w:t>ed</w:t>
      </w:r>
      <w:r w:rsidR="00043897" w:rsidRPr="00F60B44">
        <w:rPr>
          <w:rFonts w:ascii="Times New Roman" w:hAnsi="Times New Roman" w:cs="Times New Roman"/>
          <w:sz w:val="24"/>
          <w:szCs w:val="24"/>
        </w:rPr>
        <w:t xml:space="preserve"> to go this route in order to resolve this dispute which is evidence of the running battles in this community following the gold rush and subsequent mining certification of the parties and other villagers</w:t>
      </w:r>
      <w:r w:rsidRPr="00F60B44">
        <w:rPr>
          <w:rFonts w:ascii="Times New Roman" w:hAnsi="Times New Roman" w:cs="Times New Roman"/>
          <w:sz w:val="24"/>
          <w:szCs w:val="24"/>
        </w:rPr>
        <w:t>, I called the parties and advised them</w:t>
      </w:r>
      <w:r w:rsidR="00043897" w:rsidRPr="00F60B44">
        <w:rPr>
          <w:rFonts w:ascii="Times New Roman" w:hAnsi="Times New Roman" w:cs="Times New Roman"/>
          <w:sz w:val="24"/>
          <w:szCs w:val="24"/>
        </w:rPr>
        <w:t>.</w:t>
      </w:r>
      <w:r w:rsidRPr="00F60B44">
        <w:rPr>
          <w:rFonts w:ascii="Times New Roman" w:hAnsi="Times New Roman" w:cs="Times New Roman"/>
          <w:sz w:val="24"/>
          <w:szCs w:val="24"/>
        </w:rPr>
        <w:t xml:space="preserve"> An order was issued out by consent ordering the </w:t>
      </w:r>
      <w:r w:rsidR="002D107A">
        <w:rPr>
          <w:rFonts w:ascii="Times New Roman" w:hAnsi="Times New Roman" w:cs="Times New Roman"/>
          <w:sz w:val="24"/>
          <w:szCs w:val="24"/>
        </w:rPr>
        <w:t>second</w:t>
      </w:r>
      <w:r w:rsidRPr="00F60B44">
        <w:rPr>
          <w:rFonts w:ascii="Times New Roman" w:hAnsi="Times New Roman" w:cs="Times New Roman"/>
          <w:sz w:val="24"/>
          <w:szCs w:val="24"/>
        </w:rPr>
        <w:t xml:space="preserve"> respondent to carry out a ground survey in respect of both parties’ mining locations boundaries and submit a report to this court by the 27 August 2021. Both parties were to cease mining operations pending the resolution of the matter on the merits. They committed to be bound by the report of the </w:t>
      </w:r>
      <w:r w:rsidR="002D107A">
        <w:rPr>
          <w:rFonts w:ascii="Times New Roman" w:hAnsi="Times New Roman" w:cs="Times New Roman"/>
          <w:sz w:val="24"/>
          <w:szCs w:val="24"/>
        </w:rPr>
        <w:t>second</w:t>
      </w:r>
      <w:r w:rsidRPr="00F60B44">
        <w:rPr>
          <w:rFonts w:ascii="Times New Roman" w:hAnsi="Times New Roman" w:cs="Times New Roman"/>
          <w:sz w:val="24"/>
          <w:szCs w:val="24"/>
        </w:rPr>
        <w:t xml:space="preserve"> respondent regarding the boundaries of their mining locations. The objective was to ascertain whether the </w:t>
      </w:r>
      <w:r w:rsidR="002D107A">
        <w:rPr>
          <w:rFonts w:ascii="Times New Roman" w:hAnsi="Times New Roman" w:cs="Times New Roman"/>
          <w:sz w:val="24"/>
          <w:szCs w:val="24"/>
        </w:rPr>
        <w:t>first</w:t>
      </w:r>
      <w:r w:rsidRPr="00F60B44">
        <w:rPr>
          <w:rFonts w:ascii="Times New Roman" w:hAnsi="Times New Roman" w:cs="Times New Roman"/>
          <w:sz w:val="24"/>
          <w:szCs w:val="24"/>
        </w:rPr>
        <w:t xml:space="preserve"> respondent fenced off a portion of the mining location belonging to the applicant.</w:t>
      </w:r>
      <w:r w:rsidR="001B79AA" w:rsidRPr="00F60B44">
        <w:rPr>
          <w:rFonts w:ascii="Times New Roman" w:hAnsi="Times New Roman" w:cs="Times New Roman"/>
          <w:sz w:val="24"/>
          <w:szCs w:val="24"/>
        </w:rPr>
        <w:t xml:space="preserve"> It was a common understanding of the parties that the order to be issued out at the end of the matter would therefore be a final order as the consent order took care of interim arrangements.</w:t>
      </w:r>
    </w:p>
    <w:p w:rsidR="00F0274F" w:rsidRPr="00F60B44" w:rsidRDefault="00F0274F" w:rsidP="0099337F">
      <w:pPr>
        <w:autoSpaceDE w:val="0"/>
        <w:autoSpaceDN w:val="0"/>
        <w:adjustRightInd w:val="0"/>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 xml:space="preserve">The ground verification exercise was duly carried out </w:t>
      </w:r>
      <w:r w:rsidR="002D107A">
        <w:rPr>
          <w:rFonts w:ascii="Times New Roman" w:hAnsi="Times New Roman" w:cs="Times New Roman"/>
          <w:sz w:val="24"/>
          <w:szCs w:val="24"/>
        </w:rPr>
        <w:t xml:space="preserve">on </w:t>
      </w:r>
      <w:r w:rsidR="003A3A10" w:rsidRPr="00F60B44">
        <w:rPr>
          <w:rFonts w:ascii="Times New Roman" w:hAnsi="Times New Roman" w:cs="Times New Roman"/>
          <w:sz w:val="24"/>
          <w:szCs w:val="24"/>
        </w:rPr>
        <w:t>24 August 2021 in the presence of representatives of each of the three parties. The following results came out;</w:t>
      </w:r>
    </w:p>
    <w:p w:rsidR="003A3A10" w:rsidRPr="00F60B44" w:rsidRDefault="003A3A10" w:rsidP="00D12280">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F60B44">
        <w:rPr>
          <w:rFonts w:ascii="Times New Roman" w:hAnsi="Times New Roman" w:cs="Times New Roman"/>
          <w:sz w:val="24"/>
          <w:szCs w:val="24"/>
        </w:rPr>
        <w:t xml:space="preserve">The </w:t>
      </w:r>
      <w:r w:rsidR="002D107A">
        <w:rPr>
          <w:rFonts w:ascii="Times New Roman" w:hAnsi="Times New Roman" w:cs="Times New Roman"/>
          <w:sz w:val="24"/>
          <w:szCs w:val="24"/>
        </w:rPr>
        <w:t>first</w:t>
      </w:r>
      <w:r w:rsidRPr="00F60B44">
        <w:rPr>
          <w:rFonts w:ascii="Times New Roman" w:hAnsi="Times New Roman" w:cs="Times New Roman"/>
          <w:sz w:val="24"/>
          <w:szCs w:val="24"/>
        </w:rPr>
        <w:t xml:space="preserve"> respondent had erected permanent beacons</w:t>
      </w:r>
    </w:p>
    <w:p w:rsidR="003A3A10" w:rsidRPr="00F60B44" w:rsidRDefault="003A3A10" w:rsidP="00D12280">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F60B44">
        <w:rPr>
          <w:rFonts w:ascii="Times New Roman" w:hAnsi="Times New Roman" w:cs="Times New Roman"/>
          <w:sz w:val="24"/>
          <w:szCs w:val="24"/>
        </w:rPr>
        <w:t>There was no evidence on the ground of the destruction of applicant’s beacons as alleged.</w:t>
      </w:r>
    </w:p>
    <w:p w:rsidR="003A3A10" w:rsidRPr="00F60B44" w:rsidRDefault="003A3A10" w:rsidP="00D12280">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F60B44">
        <w:rPr>
          <w:rFonts w:ascii="Times New Roman" w:hAnsi="Times New Roman" w:cs="Times New Roman"/>
          <w:sz w:val="24"/>
          <w:szCs w:val="24"/>
        </w:rPr>
        <w:lastRenderedPageBreak/>
        <w:t xml:space="preserve">There was a security company manning the </w:t>
      </w:r>
      <w:r w:rsidR="00300A32">
        <w:rPr>
          <w:rFonts w:ascii="Times New Roman" w:hAnsi="Times New Roman" w:cs="Times New Roman"/>
          <w:sz w:val="24"/>
          <w:szCs w:val="24"/>
        </w:rPr>
        <w:t>first</w:t>
      </w:r>
      <w:r w:rsidRPr="00F60B44">
        <w:rPr>
          <w:rFonts w:ascii="Times New Roman" w:hAnsi="Times New Roman" w:cs="Times New Roman"/>
          <w:sz w:val="24"/>
          <w:szCs w:val="24"/>
        </w:rPr>
        <w:t xml:space="preserve"> respondent’s block</w:t>
      </w:r>
    </w:p>
    <w:p w:rsidR="003A3A10" w:rsidRPr="00F60B44" w:rsidRDefault="003A3A10" w:rsidP="00D12280">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F60B44">
        <w:rPr>
          <w:rFonts w:ascii="Times New Roman" w:hAnsi="Times New Roman" w:cs="Times New Roman"/>
          <w:sz w:val="24"/>
          <w:szCs w:val="24"/>
        </w:rPr>
        <w:t xml:space="preserve">There is a fence erected by </w:t>
      </w:r>
      <w:r w:rsidR="00300A32">
        <w:rPr>
          <w:rFonts w:ascii="Times New Roman" w:hAnsi="Times New Roman" w:cs="Times New Roman"/>
          <w:sz w:val="24"/>
          <w:szCs w:val="24"/>
        </w:rPr>
        <w:t>first</w:t>
      </w:r>
      <w:r w:rsidRPr="00F60B44">
        <w:rPr>
          <w:rFonts w:ascii="Times New Roman" w:hAnsi="Times New Roman" w:cs="Times New Roman"/>
          <w:sz w:val="24"/>
          <w:szCs w:val="24"/>
        </w:rPr>
        <w:t xml:space="preserve"> respondent which however encroaches into applicant’s block as seen on the survey diagram</w:t>
      </w:r>
    </w:p>
    <w:p w:rsidR="003A3A10" w:rsidRPr="00F60B44" w:rsidRDefault="003A3A10" w:rsidP="00D12280">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F60B44">
        <w:rPr>
          <w:rFonts w:ascii="Times New Roman" w:hAnsi="Times New Roman" w:cs="Times New Roman"/>
          <w:sz w:val="24"/>
          <w:szCs w:val="24"/>
        </w:rPr>
        <w:t xml:space="preserve">Both the Applicant’s and </w:t>
      </w:r>
      <w:r w:rsidR="00300A32">
        <w:rPr>
          <w:rFonts w:ascii="Times New Roman" w:hAnsi="Times New Roman" w:cs="Times New Roman"/>
          <w:sz w:val="24"/>
          <w:szCs w:val="24"/>
        </w:rPr>
        <w:t>first</w:t>
      </w:r>
      <w:r w:rsidRPr="00F60B44">
        <w:rPr>
          <w:rFonts w:ascii="Times New Roman" w:hAnsi="Times New Roman" w:cs="Times New Roman"/>
          <w:sz w:val="24"/>
          <w:szCs w:val="24"/>
        </w:rPr>
        <w:t xml:space="preserve"> respondent’s ground coordinates correspond with their application coordinates, therefore there is no encroachment on each other’s block</w:t>
      </w:r>
    </w:p>
    <w:p w:rsidR="0099337F" w:rsidRPr="00C00511" w:rsidRDefault="003A3A10" w:rsidP="00C00511">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F60B44">
        <w:rPr>
          <w:rFonts w:ascii="Times New Roman" w:hAnsi="Times New Roman" w:cs="Times New Roman"/>
          <w:sz w:val="24"/>
          <w:szCs w:val="24"/>
        </w:rPr>
        <w:t xml:space="preserve">The only issue is </w:t>
      </w:r>
      <w:r w:rsidR="00300A32">
        <w:rPr>
          <w:rFonts w:ascii="Times New Roman" w:hAnsi="Times New Roman" w:cs="Times New Roman"/>
          <w:sz w:val="24"/>
          <w:szCs w:val="24"/>
        </w:rPr>
        <w:t>first</w:t>
      </w:r>
      <w:r w:rsidRPr="00F60B44">
        <w:rPr>
          <w:rFonts w:ascii="Times New Roman" w:hAnsi="Times New Roman" w:cs="Times New Roman"/>
          <w:sz w:val="24"/>
          <w:szCs w:val="24"/>
        </w:rPr>
        <w:t xml:space="preserve"> respondent’s fence which is encroaching into applicant’s block.</w:t>
      </w:r>
    </w:p>
    <w:p w:rsidR="001B79AA" w:rsidRPr="00F60B44" w:rsidRDefault="003A3A10" w:rsidP="0099337F">
      <w:pPr>
        <w:autoSpaceDE w:val="0"/>
        <w:autoSpaceDN w:val="0"/>
        <w:adjustRightInd w:val="0"/>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 xml:space="preserve">The recommendation from the </w:t>
      </w:r>
      <w:r w:rsidR="00300A32">
        <w:rPr>
          <w:rFonts w:ascii="Times New Roman" w:hAnsi="Times New Roman" w:cs="Times New Roman"/>
          <w:sz w:val="24"/>
          <w:szCs w:val="24"/>
        </w:rPr>
        <w:t>second</w:t>
      </w:r>
      <w:r w:rsidRPr="00F60B44">
        <w:rPr>
          <w:rFonts w:ascii="Times New Roman" w:hAnsi="Times New Roman" w:cs="Times New Roman"/>
          <w:sz w:val="24"/>
          <w:szCs w:val="24"/>
        </w:rPr>
        <w:t xml:space="preserve"> respondent is as follows</w:t>
      </w:r>
      <w:r w:rsidR="001B79AA" w:rsidRPr="00F60B44">
        <w:rPr>
          <w:rFonts w:ascii="Times New Roman" w:hAnsi="Times New Roman" w:cs="Times New Roman"/>
          <w:sz w:val="24"/>
          <w:szCs w:val="24"/>
        </w:rPr>
        <w:t xml:space="preserve">: </w:t>
      </w:r>
    </w:p>
    <w:p w:rsidR="00437C5E" w:rsidRPr="008B2CE5" w:rsidRDefault="00AC0C98" w:rsidP="0099337F">
      <w:pPr>
        <w:autoSpaceDE w:val="0"/>
        <w:autoSpaceDN w:val="0"/>
        <w:adjustRightInd w:val="0"/>
        <w:spacing w:after="0" w:line="240" w:lineRule="auto"/>
        <w:ind w:left="720"/>
        <w:jc w:val="both"/>
        <w:rPr>
          <w:rFonts w:ascii="Times New Roman" w:hAnsi="Times New Roman" w:cs="Times New Roman"/>
        </w:rPr>
      </w:pPr>
      <w:r w:rsidRPr="00F60B44">
        <w:rPr>
          <w:rFonts w:ascii="Times New Roman" w:hAnsi="Times New Roman" w:cs="Times New Roman"/>
          <w:sz w:val="24"/>
          <w:szCs w:val="24"/>
        </w:rPr>
        <w:t>“</w:t>
      </w:r>
      <w:r w:rsidR="00437C5E" w:rsidRPr="008B2CE5">
        <w:rPr>
          <w:rFonts w:ascii="Times New Roman" w:hAnsi="Times New Roman" w:cs="Times New Roman"/>
        </w:rPr>
        <w:t>Munyukwa Chibanda Mining registration number ME1238G should remove their fence from Nyamand</w:t>
      </w:r>
      <w:r w:rsidR="001B23A5" w:rsidRPr="008B2CE5">
        <w:rPr>
          <w:rFonts w:ascii="Times New Roman" w:hAnsi="Times New Roman" w:cs="Times New Roman"/>
        </w:rPr>
        <w:t>e Mining Syndicate block (ME1248</w:t>
      </w:r>
      <w:r w:rsidR="00437C5E" w:rsidRPr="008B2CE5">
        <w:rPr>
          <w:rFonts w:ascii="Times New Roman" w:hAnsi="Times New Roman" w:cs="Times New Roman"/>
        </w:rPr>
        <w:t>) and erect it within their mining location as</w:t>
      </w:r>
      <w:r w:rsidR="00437C5E" w:rsidRPr="00F47F58">
        <w:rPr>
          <w:rFonts w:ascii="Times New Roman" w:hAnsi="Times New Roman" w:cs="Times New Roman"/>
          <w:sz w:val="24"/>
          <w:szCs w:val="24"/>
        </w:rPr>
        <w:t xml:space="preserve"> </w:t>
      </w:r>
      <w:r w:rsidR="00437C5E" w:rsidRPr="008B2CE5">
        <w:rPr>
          <w:rFonts w:ascii="Times New Roman" w:hAnsi="Times New Roman" w:cs="Times New Roman"/>
        </w:rPr>
        <w:t>per their ground coordinates.”</w:t>
      </w:r>
    </w:p>
    <w:p w:rsidR="00437C5E" w:rsidRPr="00F60B44" w:rsidRDefault="00437C5E" w:rsidP="00F47F58">
      <w:pPr>
        <w:autoSpaceDE w:val="0"/>
        <w:autoSpaceDN w:val="0"/>
        <w:adjustRightInd w:val="0"/>
        <w:spacing w:after="0" w:line="240" w:lineRule="auto"/>
        <w:jc w:val="both"/>
        <w:rPr>
          <w:rFonts w:ascii="Times New Roman" w:hAnsi="Times New Roman" w:cs="Times New Roman"/>
          <w:sz w:val="24"/>
          <w:szCs w:val="24"/>
        </w:rPr>
      </w:pPr>
    </w:p>
    <w:p w:rsidR="003A3A10" w:rsidRPr="00F60B44" w:rsidRDefault="00437C5E" w:rsidP="0099337F">
      <w:pPr>
        <w:autoSpaceDE w:val="0"/>
        <w:autoSpaceDN w:val="0"/>
        <w:adjustRightInd w:val="0"/>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The applicant has therefore established that it was in peaceful and undisturbed posse</w:t>
      </w:r>
      <w:r w:rsidR="001B23A5" w:rsidRPr="00F60B44">
        <w:rPr>
          <w:rFonts w:ascii="Times New Roman" w:hAnsi="Times New Roman" w:cs="Times New Roman"/>
          <w:sz w:val="24"/>
          <w:szCs w:val="24"/>
        </w:rPr>
        <w:t>ssion of its mining claim ME1248</w:t>
      </w:r>
      <w:r w:rsidRPr="00F60B44">
        <w:rPr>
          <w:rFonts w:ascii="Times New Roman" w:hAnsi="Times New Roman" w:cs="Times New Roman"/>
          <w:sz w:val="24"/>
          <w:szCs w:val="24"/>
        </w:rPr>
        <w:t xml:space="preserve"> and the </w:t>
      </w:r>
      <w:r w:rsidR="00300A32">
        <w:rPr>
          <w:rFonts w:ascii="Times New Roman" w:hAnsi="Times New Roman" w:cs="Times New Roman"/>
          <w:sz w:val="24"/>
          <w:szCs w:val="24"/>
        </w:rPr>
        <w:t>first</w:t>
      </w:r>
      <w:r w:rsidRPr="00F60B44">
        <w:rPr>
          <w:rFonts w:ascii="Times New Roman" w:hAnsi="Times New Roman" w:cs="Times New Roman"/>
          <w:sz w:val="24"/>
          <w:szCs w:val="24"/>
        </w:rPr>
        <w:t xml:space="preserve"> respondent dispossessed it by erecting a fence encroaching into its block.  </w:t>
      </w:r>
      <w:r w:rsidR="003A3A10" w:rsidRPr="00F60B44">
        <w:rPr>
          <w:rFonts w:ascii="Times New Roman" w:hAnsi="Times New Roman" w:cs="Times New Roman"/>
          <w:sz w:val="24"/>
          <w:szCs w:val="24"/>
        </w:rPr>
        <w:t xml:space="preserve"> </w:t>
      </w:r>
    </w:p>
    <w:p w:rsidR="0099337F" w:rsidRPr="00F60B44" w:rsidRDefault="00043897" w:rsidP="0099337F">
      <w:pPr>
        <w:autoSpaceDE w:val="0"/>
        <w:autoSpaceDN w:val="0"/>
        <w:adjustRightInd w:val="0"/>
        <w:spacing w:after="0" w:line="36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I accordingly order as follows:</w:t>
      </w:r>
    </w:p>
    <w:p w:rsidR="00437C5E" w:rsidRPr="00F60B44" w:rsidRDefault="00437C5E" w:rsidP="00D12280">
      <w:pPr>
        <w:pStyle w:val="ListParagraph"/>
        <w:numPr>
          <w:ilvl w:val="0"/>
          <w:numId w:val="2"/>
        </w:numPr>
        <w:spacing w:line="360" w:lineRule="auto"/>
        <w:jc w:val="both"/>
        <w:rPr>
          <w:rFonts w:ascii="Times New Roman" w:hAnsi="Times New Roman" w:cs="Times New Roman"/>
          <w:sz w:val="24"/>
          <w:szCs w:val="24"/>
        </w:rPr>
      </w:pPr>
      <w:r w:rsidRPr="00F60B44">
        <w:rPr>
          <w:rFonts w:ascii="Times New Roman" w:hAnsi="Times New Roman" w:cs="Times New Roman"/>
          <w:sz w:val="24"/>
          <w:szCs w:val="24"/>
        </w:rPr>
        <w:t xml:space="preserve">The application for spoliation be and is hereby granted with costs. </w:t>
      </w:r>
    </w:p>
    <w:p w:rsidR="00437C5E" w:rsidRPr="00F60B44" w:rsidRDefault="00437C5E" w:rsidP="00D12280">
      <w:pPr>
        <w:pStyle w:val="ListParagraph"/>
        <w:numPr>
          <w:ilvl w:val="0"/>
          <w:numId w:val="2"/>
        </w:numPr>
        <w:spacing w:line="360" w:lineRule="auto"/>
        <w:jc w:val="both"/>
        <w:rPr>
          <w:rFonts w:ascii="Times New Roman" w:hAnsi="Times New Roman" w:cs="Times New Roman"/>
          <w:sz w:val="24"/>
          <w:szCs w:val="24"/>
        </w:rPr>
      </w:pPr>
      <w:r w:rsidRPr="00F60B44">
        <w:rPr>
          <w:rFonts w:ascii="Times New Roman" w:hAnsi="Times New Roman" w:cs="Times New Roman"/>
          <w:sz w:val="24"/>
          <w:szCs w:val="24"/>
        </w:rPr>
        <w:t xml:space="preserve">The </w:t>
      </w:r>
      <w:r w:rsidRPr="00F60B44">
        <w:rPr>
          <w:rFonts w:ascii="Times New Roman" w:hAnsi="Times New Roman" w:cs="Times New Roman"/>
          <w:i/>
          <w:sz w:val="24"/>
          <w:szCs w:val="24"/>
        </w:rPr>
        <w:t>status quo ante</w:t>
      </w:r>
      <w:r w:rsidRPr="00F60B44">
        <w:rPr>
          <w:rFonts w:ascii="Times New Roman" w:hAnsi="Times New Roman" w:cs="Times New Roman"/>
          <w:sz w:val="24"/>
          <w:szCs w:val="24"/>
        </w:rPr>
        <w:t xml:space="preserve"> before the spoliation is restored and the 1</w:t>
      </w:r>
      <w:r w:rsidRPr="00F60B44">
        <w:rPr>
          <w:rFonts w:ascii="Times New Roman" w:hAnsi="Times New Roman" w:cs="Times New Roman"/>
          <w:sz w:val="24"/>
          <w:szCs w:val="24"/>
          <w:vertAlign w:val="superscript"/>
        </w:rPr>
        <w:t>st</w:t>
      </w:r>
      <w:r w:rsidR="001B79AA" w:rsidRPr="00F60B44">
        <w:rPr>
          <w:rFonts w:ascii="Times New Roman" w:hAnsi="Times New Roman" w:cs="Times New Roman"/>
          <w:sz w:val="24"/>
          <w:szCs w:val="24"/>
        </w:rPr>
        <w:t xml:space="preserve"> respondent and anyone acting</w:t>
      </w:r>
      <w:r w:rsidRPr="00F60B44">
        <w:rPr>
          <w:rFonts w:ascii="Times New Roman" w:hAnsi="Times New Roman" w:cs="Times New Roman"/>
          <w:sz w:val="24"/>
          <w:szCs w:val="24"/>
        </w:rPr>
        <w:t xml:space="preserve"> through them be and is hereby ordered to remove its fence over and to vacate the mining claim described as Mutaki, 10 Hectares Block, Goromonzi under Certificate of Registration ME1248G whose beacons are clearly marked and identified by the following coordinates:</w:t>
      </w:r>
    </w:p>
    <w:p w:rsidR="00437C5E" w:rsidRPr="00F60B44" w:rsidRDefault="004C3ECE" w:rsidP="0099337F">
      <w:pPr>
        <w:spacing w:line="240" w:lineRule="auto"/>
        <w:jc w:val="both"/>
        <w:rPr>
          <w:rFonts w:ascii="Times New Roman" w:hAnsi="Times New Roman" w:cs="Times New Roman"/>
          <w:sz w:val="24"/>
          <w:szCs w:val="24"/>
        </w:rPr>
      </w:pPr>
      <w:r w:rsidRPr="00F60B44">
        <w:rPr>
          <w:rFonts w:ascii="Times New Roman" w:hAnsi="Times New Roman" w:cs="Times New Roman"/>
          <w:sz w:val="24"/>
          <w:szCs w:val="24"/>
        </w:rPr>
        <w:t xml:space="preserve">           </w:t>
      </w:r>
      <w:r w:rsidR="0099337F" w:rsidRPr="00F60B44">
        <w:rPr>
          <w:rFonts w:ascii="Times New Roman" w:hAnsi="Times New Roman" w:cs="Times New Roman"/>
          <w:sz w:val="24"/>
          <w:szCs w:val="24"/>
        </w:rPr>
        <w:tab/>
      </w:r>
      <w:r w:rsidR="00437C5E" w:rsidRPr="00F60B44">
        <w:rPr>
          <w:rFonts w:ascii="Times New Roman" w:hAnsi="Times New Roman" w:cs="Times New Roman"/>
          <w:sz w:val="24"/>
          <w:szCs w:val="24"/>
        </w:rPr>
        <w:t>A310477     8052970</w:t>
      </w:r>
    </w:p>
    <w:p w:rsidR="00437C5E" w:rsidRPr="00F60B44" w:rsidRDefault="00437C5E" w:rsidP="0099337F">
      <w:pPr>
        <w:spacing w:line="24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B310660      8053320</w:t>
      </w:r>
    </w:p>
    <w:p w:rsidR="00437C5E" w:rsidRPr="00F60B44" w:rsidRDefault="00437C5E" w:rsidP="0099337F">
      <w:pPr>
        <w:spacing w:line="240" w:lineRule="auto"/>
        <w:ind w:firstLine="720"/>
        <w:jc w:val="both"/>
        <w:rPr>
          <w:rFonts w:ascii="Times New Roman" w:hAnsi="Times New Roman" w:cs="Times New Roman"/>
          <w:sz w:val="24"/>
          <w:szCs w:val="24"/>
        </w:rPr>
      </w:pPr>
      <w:r w:rsidRPr="00F60B44">
        <w:rPr>
          <w:rFonts w:ascii="Times New Roman" w:hAnsi="Times New Roman" w:cs="Times New Roman"/>
          <w:sz w:val="24"/>
          <w:szCs w:val="24"/>
        </w:rPr>
        <w:t>C310841      8053235</w:t>
      </w:r>
    </w:p>
    <w:p w:rsidR="00437C5E" w:rsidRPr="00F60B44" w:rsidRDefault="00437C5E" w:rsidP="00D12280">
      <w:pPr>
        <w:spacing w:line="360" w:lineRule="auto"/>
        <w:ind w:left="720"/>
        <w:jc w:val="both"/>
        <w:rPr>
          <w:rFonts w:ascii="Times New Roman" w:hAnsi="Times New Roman" w:cs="Times New Roman"/>
          <w:sz w:val="24"/>
          <w:szCs w:val="24"/>
        </w:rPr>
      </w:pPr>
      <w:r w:rsidRPr="00F60B44">
        <w:rPr>
          <w:rFonts w:ascii="Times New Roman" w:hAnsi="Times New Roman" w:cs="Times New Roman"/>
          <w:sz w:val="24"/>
          <w:szCs w:val="24"/>
        </w:rPr>
        <w:t>D310660     8052885</w:t>
      </w:r>
      <w:r w:rsidR="004C3ECE" w:rsidRPr="00F60B44">
        <w:rPr>
          <w:rFonts w:ascii="Times New Roman" w:hAnsi="Times New Roman" w:cs="Times New Roman"/>
          <w:sz w:val="24"/>
          <w:szCs w:val="24"/>
        </w:rPr>
        <w:t>; u</w:t>
      </w:r>
      <w:r w:rsidRPr="00F60B44">
        <w:rPr>
          <w:rFonts w:ascii="Times New Roman" w:hAnsi="Times New Roman" w:cs="Times New Roman"/>
          <w:sz w:val="24"/>
          <w:szCs w:val="24"/>
        </w:rPr>
        <w:t>pon service of this order and restore possession to the applicant.</w:t>
      </w:r>
    </w:p>
    <w:p w:rsidR="0099337F" w:rsidRPr="00F60B44" w:rsidRDefault="0099337F" w:rsidP="0099337F">
      <w:pPr>
        <w:spacing w:line="360" w:lineRule="auto"/>
        <w:jc w:val="both"/>
        <w:rPr>
          <w:rFonts w:ascii="Times New Roman" w:hAnsi="Times New Roman" w:cs="Times New Roman"/>
          <w:sz w:val="24"/>
          <w:szCs w:val="24"/>
        </w:rPr>
      </w:pPr>
    </w:p>
    <w:p w:rsidR="0099337F" w:rsidRDefault="00410224" w:rsidP="00410224">
      <w:pPr>
        <w:spacing w:after="0" w:line="240" w:lineRule="auto"/>
        <w:jc w:val="both"/>
        <w:rPr>
          <w:rFonts w:ascii="Times New Roman" w:hAnsi="Times New Roman" w:cs="Times New Roman"/>
          <w:sz w:val="24"/>
          <w:szCs w:val="24"/>
        </w:rPr>
      </w:pPr>
      <w:r w:rsidRPr="00410224">
        <w:rPr>
          <w:rFonts w:ascii="Times New Roman" w:hAnsi="Times New Roman" w:cs="Times New Roman"/>
          <w:i/>
          <w:sz w:val="24"/>
          <w:szCs w:val="24"/>
        </w:rPr>
        <w:t>Zuze Law Chambers</w:t>
      </w:r>
      <w:r>
        <w:rPr>
          <w:rFonts w:ascii="Times New Roman" w:hAnsi="Times New Roman" w:cs="Times New Roman"/>
          <w:sz w:val="24"/>
          <w:szCs w:val="24"/>
        </w:rPr>
        <w:t xml:space="preserve">, </w:t>
      </w:r>
      <w:r w:rsidR="0099337F" w:rsidRPr="00F60B44">
        <w:rPr>
          <w:rFonts w:ascii="Times New Roman" w:hAnsi="Times New Roman" w:cs="Times New Roman"/>
          <w:sz w:val="24"/>
          <w:szCs w:val="24"/>
        </w:rPr>
        <w:t>applicant’s legal practitioners</w:t>
      </w:r>
    </w:p>
    <w:p w:rsidR="00410224" w:rsidRPr="00F60B44" w:rsidRDefault="00410224" w:rsidP="00410224">
      <w:pPr>
        <w:spacing w:after="0" w:line="240" w:lineRule="auto"/>
        <w:jc w:val="both"/>
        <w:rPr>
          <w:rFonts w:ascii="Times New Roman" w:hAnsi="Times New Roman" w:cs="Times New Roman"/>
          <w:sz w:val="24"/>
          <w:szCs w:val="24"/>
        </w:rPr>
      </w:pPr>
      <w:r w:rsidRPr="00410224">
        <w:rPr>
          <w:rFonts w:ascii="Times New Roman" w:hAnsi="Times New Roman" w:cs="Times New Roman"/>
          <w:i/>
          <w:sz w:val="24"/>
          <w:szCs w:val="24"/>
        </w:rPr>
        <w:t>Mutamangira &amp; Associates</w:t>
      </w:r>
      <w:r>
        <w:rPr>
          <w:rFonts w:ascii="Times New Roman" w:hAnsi="Times New Roman" w:cs="Times New Roman"/>
          <w:sz w:val="24"/>
          <w:szCs w:val="24"/>
        </w:rPr>
        <w:t>, 1</w:t>
      </w:r>
      <w:r w:rsidRPr="0041022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B2209D" w:rsidRPr="00F60B44" w:rsidRDefault="00410224" w:rsidP="00D12280">
      <w:pPr>
        <w:spacing w:line="360" w:lineRule="auto"/>
        <w:jc w:val="both"/>
        <w:rPr>
          <w:rFonts w:ascii="Times New Roman" w:hAnsi="Times New Roman" w:cs="Times New Roman"/>
          <w:sz w:val="24"/>
          <w:szCs w:val="24"/>
        </w:rPr>
      </w:pPr>
      <w:r w:rsidRPr="00410224">
        <w:rPr>
          <w:rFonts w:ascii="Times New Roman" w:hAnsi="Times New Roman" w:cs="Times New Roman"/>
          <w:i/>
          <w:sz w:val="24"/>
          <w:szCs w:val="24"/>
        </w:rPr>
        <w:t>Civil Division of the Attorney-General’s Office</w:t>
      </w:r>
      <w:r>
        <w:rPr>
          <w:rFonts w:ascii="Times New Roman" w:hAnsi="Times New Roman" w:cs="Times New Roman"/>
          <w:sz w:val="24"/>
          <w:szCs w:val="24"/>
        </w:rPr>
        <w:t>, 2</w:t>
      </w:r>
      <w:r w:rsidRPr="00410224">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1D2147" w:rsidRPr="00F60B44">
        <w:rPr>
          <w:rFonts w:ascii="Times New Roman" w:hAnsi="Times New Roman" w:cs="Times New Roman"/>
          <w:sz w:val="24"/>
          <w:szCs w:val="24"/>
        </w:rPr>
        <w:t>respondent’s legal practitioners</w:t>
      </w:r>
    </w:p>
    <w:sectPr w:rsidR="00B2209D" w:rsidRPr="00F60B4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D1D" w:rsidRDefault="00983D1D" w:rsidP="001B23A5">
      <w:pPr>
        <w:spacing w:after="0" w:line="240" w:lineRule="auto"/>
      </w:pPr>
      <w:r>
        <w:separator/>
      </w:r>
    </w:p>
  </w:endnote>
  <w:endnote w:type="continuationSeparator" w:id="0">
    <w:p w:rsidR="00983D1D" w:rsidRDefault="00983D1D" w:rsidP="001B2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3A5" w:rsidRDefault="001B23A5">
    <w:pPr>
      <w:pStyle w:val="Footer"/>
      <w:jc w:val="center"/>
    </w:pPr>
  </w:p>
  <w:p w:rsidR="001B23A5" w:rsidRDefault="001B23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D1D" w:rsidRDefault="00983D1D" w:rsidP="001B23A5">
      <w:pPr>
        <w:spacing w:after="0" w:line="240" w:lineRule="auto"/>
      </w:pPr>
      <w:r>
        <w:separator/>
      </w:r>
    </w:p>
  </w:footnote>
  <w:footnote w:type="continuationSeparator" w:id="0">
    <w:p w:rsidR="00983D1D" w:rsidRDefault="00983D1D" w:rsidP="001B2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330967"/>
      <w:docPartObj>
        <w:docPartGallery w:val="Page Numbers (Top of Page)"/>
        <w:docPartUnique/>
      </w:docPartObj>
    </w:sdtPr>
    <w:sdtEndPr>
      <w:rPr>
        <w:noProof/>
      </w:rPr>
    </w:sdtEndPr>
    <w:sdtContent>
      <w:p w:rsidR="001D2147" w:rsidRDefault="001D2147">
        <w:pPr>
          <w:pStyle w:val="Header"/>
          <w:jc w:val="right"/>
          <w:rPr>
            <w:noProof/>
          </w:rPr>
        </w:pPr>
        <w:r>
          <w:fldChar w:fldCharType="begin"/>
        </w:r>
        <w:r>
          <w:instrText xml:space="preserve"> PAGE   \* MERGEFORMAT </w:instrText>
        </w:r>
        <w:r>
          <w:fldChar w:fldCharType="separate"/>
        </w:r>
        <w:r w:rsidR="009E2A92">
          <w:rPr>
            <w:noProof/>
          </w:rPr>
          <w:t>1</w:t>
        </w:r>
        <w:r>
          <w:rPr>
            <w:noProof/>
          </w:rPr>
          <w:fldChar w:fldCharType="end"/>
        </w:r>
      </w:p>
      <w:p w:rsidR="001D2147" w:rsidRDefault="001D2147" w:rsidP="001D2147">
        <w:pPr>
          <w:pStyle w:val="Header"/>
          <w:jc w:val="right"/>
          <w:rPr>
            <w:noProof/>
          </w:rPr>
        </w:pPr>
        <w:r>
          <w:rPr>
            <w:noProof/>
          </w:rPr>
          <w:t>HH</w:t>
        </w:r>
        <w:r w:rsidR="00410224">
          <w:rPr>
            <w:noProof/>
          </w:rPr>
          <w:t xml:space="preserve"> 460-21</w:t>
        </w:r>
      </w:p>
      <w:p w:rsidR="001D2147" w:rsidRDefault="001D2147" w:rsidP="001D2147">
        <w:pPr>
          <w:pStyle w:val="Header"/>
          <w:jc w:val="right"/>
          <w:rPr>
            <w:noProof/>
          </w:rPr>
        </w:pPr>
        <w:r>
          <w:rPr>
            <w:noProof/>
          </w:rPr>
          <w:t>HC 4116/21</w:t>
        </w:r>
      </w:p>
    </w:sdtContent>
  </w:sdt>
  <w:p w:rsidR="001B23A5" w:rsidRDefault="001B23A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15DD6"/>
    <w:multiLevelType w:val="hybridMultilevel"/>
    <w:tmpl w:val="129C4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7168A"/>
    <w:multiLevelType w:val="hybridMultilevel"/>
    <w:tmpl w:val="1610D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12A"/>
    <w:rsid w:val="00006E67"/>
    <w:rsid w:val="000369A9"/>
    <w:rsid w:val="00043897"/>
    <w:rsid w:val="000E673E"/>
    <w:rsid w:val="001B23A5"/>
    <w:rsid w:val="001B79AA"/>
    <w:rsid w:val="001C3955"/>
    <w:rsid w:val="001D0D0A"/>
    <w:rsid w:val="001D2147"/>
    <w:rsid w:val="001E15FC"/>
    <w:rsid w:val="00214DD0"/>
    <w:rsid w:val="0028290D"/>
    <w:rsid w:val="002D107A"/>
    <w:rsid w:val="002E4358"/>
    <w:rsid w:val="00300A32"/>
    <w:rsid w:val="0033345B"/>
    <w:rsid w:val="0033712A"/>
    <w:rsid w:val="00344EB1"/>
    <w:rsid w:val="00366329"/>
    <w:rsid w:val="003774EA"/>
    <w:rsid w:val="00377C11"/>
    <w:rsid w:val="003A3A10"/>
    <w:rsid w:val="003A5AC1"/>
    <w:rsid w:val="00410224"/>
    <w:rsid w:val="00423DD1"/>
    <w:rsid w:val="00430177"/>
    <w:rsid w:val="00437C5E"/>
    <w:rsid w:val="00475931"/>
    <w:rsid w:val="004C1CAC"/>
    <w:rsid w:val="004C3ECE"/>
    <w:rsid w:val="00591C31"/>
    <w:rsid w:val="005F383F"/>
    <w:rsid w:val="005F5DA0"/>
    <w:rsid w:val="006017BD"/>
    <w:rsid w:val="006616AC"/>
    <w:rsid w:val="006735F3"/>
    <w:rsid w:val="006F708A"/>
    <w:rsid w:val="00790067"/>
    <w:rsid w:val="008276FC"/>
    <w:rsid w:val="00840857"/>
    <w:rsid w:val="00877F03"/>
    <w:rsid w:val="008A2F43"/>
    <w:rsid w:val="008B2CE5"/>
    <w:rsid w:val="008D0400"/>
    <w:rsid w:val="008D2007"/>
    <w:rsid w:val="008F3E3E"/>
    <w:rsid w:val="00906980"/>
    <w:rsid w:val="0094462A"/>
    <w:rsid w:val="00983D1D"/>
    <w:rsid w:val="0099337F"/>
    <w:rsid w:val="00993F02"/>
    <w:rsid w:val="009E2A92"/>
    <w:rsid w:val="009E2F52"/>
    <w:rsid w:val="00A047DD"/>
    <w:rsid w:val="00A9768A"/>
    <w:rsid w:val="00A976AC"/>
    <w:rsid w:val="00AC0C98"/>
    <w:rsid w:val="00B2209D"/>
    <w:rsid w:val="00B40242"/>
    <w:rsid w:val="00B419F4"/>
    <w:rsid w:val="00B636D3"/>
    <w:rsid w:val="00B65688"/>
    <w:rsid w:val="00C00511"/>
    <w:rsid w:val="00C04918"/>
    <w:rsid w:val="00C07A71"/>
    <w:rsid w:val="00C64A04"/>
    <w:rsid w:val="00C97610"/>
    <w:rsid w:val="00CB1B13"/>
    <w:rsid w:val="00CB4ED9"/>
    <w:rsid w:val="00CC477E"/>
    <w:rsid w:val="00CE0BF6"/>
    <w:rsid w:val="00D12280"/>
    <w:rsid w:val="00D13900"/>
    <w:rsid w:val="00D5665C"/>
    <w:rsid w:val="00D570B5"/>
    <w:rsid w:val="00D6464C"/>
    <w:rsid w:val="00E139E5"/>
    <w:rsid w:val="00E2445C"/>
    <w:rsid w:val="00E30ED4"/>
    <w:rsid w:val="00E32CC9"/>
    <w:rsid w:val="00E92551"/>
    <w:rsid w:val="00EF01DC"/>
    <w:rsid w:val="00F0274F"/>
    <w:rsid w:val="00F16BF4"/>
    <w:rsid w:val="00F46754"/>
    <w:rsid w:val="00F47F58"/>
    <w:rsid w:val="00F60B44"/>
    <w:rsid w:val="00FA17BF"/>
    <w:rsid w:val="00FD7E4A"/>
    <w:rsid w:val="00FE3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F7536-65F0-4C74-92A2-B5558CAD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A10"/>
    <w:pPr>
      <w:ind w:left="720"/>
      <w:contextualSpacing/>
    </w:pPr>
  </w:style>
  <w:style w:type="paragraph" w:styleId="Header">
    <w:name w:val="header"/>
    <w:basedOn w:val="Normal"/>
    <w:link w:val="HeaderChar"/>
    <w:uiPriority w:val="99"/>
    <w:unhideWhenUsed/>
    <w:rsid w:val="001B2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3A5"/>
  </w:style>
  <w:style w:type="paragraph" w:styleId="Footer">
    <w:name w:val="footer"/>
    <w:basedOn w:val="Normal"/>
    <w:link w:val="FooterChar"/>
    <w:uiPriority w:val="99"/>
    <w:unhideWhenUsed/>
    <w:rsid w:val="001B2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3A5"/>
  </w:style>
  <w:style w:type="paragraph" w:styleId="BalloonText">
    <w:name w:val="Balloon Text"/>
    <w:basedOn w:val="Normal"/>
    <w:link w:val="BalloonTextChar"/>
    <w:uiPriority w:val="99"/>
    <w:semiHidden/>
    <w:unhideWhenUsed/>
    <w:rsid w:val="001D21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1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2653</Words>
  <Characters>15127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cp:lastPrinted>2021-09-07T12:43:00Z</cp:lastPrinted>
  <dcterms:created xsi:type="dcterms:W3CDTF">2021-09-10T08:50:00Z</dcterms:created>
  <dcterms:modified xsi:type="dcterms:W3CDTF">2021-09-10T08:50:00Z</dcterms:modified>
</cp:coreProperties>
</file>