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B6" w:rsidRDefault="006401B6" w:rsidP="006401B6">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NOMATTER CHAPFIKA</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JEALOUS CHIWODZA</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and </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OWEN GOMBA                                                                           </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rsidR="006401B6" w:rsidRDefault="006401B6" w:rsidP="006401B6">
      <w:pPr>
        <w:rPr>
          <w:rFonts w:ascii="Times New Roman" w:hAnsi="Times New Roman" w:cs="Times New Roman"/>
          <w:sz w:val="24"/>
          <w:szCs w:val="24"/>
          <w:lang w:val="en-US"/>
        </w:rPr>
      </w:pP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ZHOU &amp; CHIKOWERO JJ</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25 September &amp; 16 October 2023</w:t>
      </w:r>
    </w:p>
    <w:p w:rsidR="006401B6" w:rsidRDefault="006401B6" w:rsidP="006401B6">
      <w:pPr>
        <w:spacing w:after="0" w:line="240" w:lineRule="auto"/>
        <w:rPr>
          <w:rFonts w:ascii="Times New Roman" w:hAnsi="Times New Roman" w:cs="Times New Roman"/>
          <w:sz w:val="24"/>
          <w:szCs w:val="24"/>
          <w:lang w:val="en-US"/>
        </w:rPr>
      </w:pPr>
    </w:p>
    <w:p w:rsidR="006401B6" w:rsidRDefault="006401B6" w:rsidP="006401B6">
      <w:pPr>
        <w:spacing w:after="0" w:line="240" w:lineRule="auto"/>
        <w:rPr>
          <w:rFonts w:ascii="Times New Roman" w:hAnsi="Times New Roman" w:cs="Times New Roman"/>
          <w:sz w:val="24"/>
          <w:szCs w:val="24"/>
          <w:lang w:val="en-US"/>
        </w:rPr>
      </w:pPr>
    </w:p>
    <w:p w:rsidR="006401B6" w:rsidRDefault="006401B6" w:rsidP="006401B6">
      <w:pPr>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6401B6" w:rsidRPr="009A4486" w:rsidRDefault="006401B6" w:rsidP="006401B6">
      <w:pPr>
        <w:rPr>
          <w:rFonts w:ascii="Times New Roman" w:hAnsi="Times New Roman" w:cs="Times New Roman"/>
          <w:b/>
          <w:sz w:val="24"/>
          <w:szCs w:val="24"/>
          <w:lang w:val="en-US"/>
        </w:rPr>
      </w:pP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I Ndudzo</w:t>
      </w:r>
      <w:r>
        <w:rPr>
          <w:rFonts w:ascii="Times New Roman" w:hAnsi="Times New Roman" w:cs="Times New Roman"/>
          <w:sz w:val="24"/>
          <w:szCs w:val="24"/>
          <w:lang w:val="en-US"/>
        </w:rPr>
        <w:t>, for the appellants</w:t>
      </w:r>
    </w:p>
    <w:p w:rsidR="006401B6" w:rsidRDefault="006401B6" w:rsidP="006401B6">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T Mapfuwa,</w:t>
      </w:r>
      <w:r>
        <w:rPr>
          <w:rFonts w:ascii="Times New Roman" w:hAnsi="Times New Roman" w:cs="Times New Roman"/>
          <w:sz w:val="24"/>
          <w:szCs w:val="24"/>
          <w:lang w:val="en-US"/>
        </w:rPr>
        <w:t xml:space="preserve"> for the respondent</w:t>
      </w:r>
    </w:p>
    <w:p w:rsidR="006401B6" w:rsidRDefault="006401B6" w:rsidP="006401B6">
      <w:pPr>
        <w:spacing w:after="0" w:line="240" w:lineRule="auto"/>
        <w:rPr>
          <w:rFonts w:ascii="Times New Roman" w:hAnsi="Times New Roman" w:cs="Times New Roman"/>
          <w:sz w:val="24"/>
          <w:szCs w:val="24"/>
          <w:lang w:val="en-US"/>
        </w:rPr>
      </w:pPr>
    </w:p>
    <w:p w:rsidR="006401B6" w:rsidRDefault="006401B6" w:rsidP="006401B6">
      <w:pPr>
        <w:spacing w:after="0" w:line="240" w:lineRule="auto"/>
        <w:rPr>
          <w:rFonts w:ascii="Times New Roman" w:hAnsi="Times New Roman" w:cs="Times New Roman"/>
          <w:sz w:val="24"/>
          <w:szCs w:val="24"/>
          <w:lang w:val="en-US"/>
        </w:rPr>
      </w:pPr>
    </w:p>
    <w:p w:rsidR="006401B6" w:rsidRDefault="006401B6" w:rsidP="006401B6">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rsidR="00676003" w:rsidRDefault="00676003"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appeal is without merit.</w:t>
      </w:r>
    </w:p>
    <w:p w:rsidR="00676003" w:rsidRDefault="00676003"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and second appellants were convicted of seven counts of assault as defined in s 89 (1) of the Criminal Law (Codification and Reform) Act [</w:t>
      </w:r>
      <w:r w:rsidRPr="00676003">
        <w:rPr>
          <w:rFonts w:ascii="Times New Roman" w:hAnsi="Times New Roman" w:cs="Times New Roman"/>
          <w:i/>
          <w:sz w:val="24"/>
          <w:szCs w:val="24"/>
        </w:rPr>
        <w:t>Chapter 9:23</w:t>
      </w:r>
      <w:r>
        <w:rPr>
          <w:rFonts w:ascii="Times New Roman" w:hAnsi="Times New Roman" w:cs="Times New Roman"/>
          <w:sz w:val="24"/>
          <w:szCs w:val="24"/>
        </w:rPr>
        <w:t xml:space="preserve">] (“the Code”).  With all the counts treated as one for the purposes of sentence each appellant was sentenced to 20 months imprisonment of which 3 months were suspended for 5 years on the </w:t>
      </w:r>
      <w:r w:rsidR="00180DF1">
        <w:rPr>
          <w:rFonts w:ascii="Times New Roman" w:hAnsi="Times New Roman" w:cs="Times New Roman"/>
          <w:sz w:val="24"/>
          <w:szCs w:val="24"/>
        </w:rPr>
        <w:t>usual conditions of good behaviour.</w:t>
      </w:r>
    </w:p>
    <w:p w:rsidR="00180DF1" w:rsidRDefault="00D71156"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 for the third appellant, he was convicted of 8 counts of the same offence.  All the counts were treated as one for the purposes of sentence.  He was sentenced to 24 months imprisonment of which 3 months were suspended for 5 years on the conditions of good behaviour.</w:t>
      </w:r>
    </w:p>
    <w:p w:rsidR="00D71156" w:rsidRDefault="00D71156"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appellants were supporters of the political party called Zimbabwe African National Union </w:t>
      </w:r>
      <w:r w:rsidR="009C25BD">
        <w:rPr>
          <w:rFonts w:ascii="Times New Roman" w:hAnsi="Times New Roman" w:cs="Times New Roman"/>
          <w:sz w:val="24"/>
          <w:szCs w:val="24"/>
        </w:rPr>
        <w:t>(Patriotic Front),</w:t>
      </w:r>
      <w:r>
        <w:rPr>
          <w:rFonts w:ascii="Times New Roman" w:hAnsi="Times New Roman" w:cs="Times New Roman"/>
          <w:sz w:val="24"/>
          <w:szCs w:val="24"/>
        </w:rPr>
        <w:t xml:space="preserve"> abbreviated as ZANU</w:t>
      </w:r>
      <w:r w:rsidR="00A74EB5">
        <w:rPr>
          <w:rFonts w:ascii="Times New Roman" w:hAnsi="Times New Roman" w:cs="Times New Roman"/>
          <w:sz w:val="24"/>
          <w:szCs w:val="24"/>
        </w:rPr>
        <w:t xml:space="preserve"> </w:t>
      </w:r>
      <w:r>
        <w:rPr>
          <w:rFonts w:ascii="Times New Roman" w:hAnsi="Times New Roman" w:cs="Times New Roman"/>
          <w:sz w:val="24"/>
          <w:szCs w:val="24"/>
        </w:rPr>
        <w:t>(PF).  All the complainants were supporters of the political party known as the Citizens Coalition for Change (CCC).</w:t>
      </w:r>
    </w:p>
    <w:p w:rsidR="00D71156" w:rsidRDefault="00D71156"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found that on 23 August 2022 and at Uzumba, </w:t>
      </w:r>
      <w:r w:rsidR="009C25BD">
        <w:rPr>
          <w:rFonts w:ascii="Times New Roman" w:hAnsi="Times New Roman" w:cs="Times New Roman"/>
          <w:sz w:val="24"/>
          <w:szCs w:val="24"/>
        </w:rPr>
        <w:t>Mashonaland</w:t>
      </w:r>
      <w:r>
        <w:rPr>
          <w:rFonts w:ascii="Times New Roman" w:hAnsi="Times New Roman" w:cs="Times New Roman"/>
          <w:sz w:val="24"/>
          <w:szCs w:val="24"/>
        </w:rPr>
        <w:t xml:space="preserve"> East, the </w:t>
      </w:r>
      <w:r w:rsidR="004113A8">
        <w:rPr>
          <w:rFonts w:ascii="Times New Roman" w:hAnsi="Times New Roman" w:cs="Times New Roman"/>
          <w:sz w:val="24"/>
          <w:szCs w:val="24"/>
        </w:rPr>
        <w:t>appellants, as part of a group of ZANU (PF) supporters numbering around twenty persons</w:t>
      </w:r>
      <w:r w:rsidR="009C25BD">
        <w:rPr>
          <w:rFonts w:ascii="Times New Roman" w:hAnsi="Times New Roman" w:cs="Times New Roman"/>
          <w:sz w:val="24"/>
          <w:szCs w:val="24"/>
        </w:rPr>
        <w:t>,</w:t>
      </w:r>
      <w:r w:rsidR="004113A8">
        <w:rPr>
          <w:rFonts w:ascii="Times New Roman" w:hAnsi="Times New Roman" w:cs="Times New Roman"/>
          <w:sz w:val="24"/>
          <w:szCs w:val="24"/>
        </w:rPr>
        <w:t xml:space="preserve"> </w:t>
      </w:r>
      <w:r w:rsidR="00790F5A">
        <w:rPr>
          <w:rFonts w:ascii="Times New Roman" w:hAnsi="Times New Roman" w:cs="Times New Roman"/>
          <w:sz w:val="24"/>
          <w:szCs w:val="24"/>
        </w:rPr>
        <w:lastRenderedPageBreak/>
        <w:t>assaulted the complainants.  The reason for the assault was simply that the two groups supported rival political parties.</w:t>
      </w:r>
    </w:p>
    <w:p w:rsidR="00790F5A" w:rsidRDefault="00544DD7"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Mr Ndudzo’s valiant efforts, there is no basis for faulting the trial court’s assessment that the complainants were credible witnesses.  Having made that assessment, the court was on solid ground to find that the appellants assaulted the complainants.  We point out that the common thread running </w:t>
      </w:r>
      <w:r w:rsidR="009C25BD">
        <w:rPr>
          <w:rFonts w:ascii="Times New Roman" w:hAnsi="Times New Roman" w:cs="Times New Roman"/>
          <w:sz w:val="24"/>
          <w:szCs w:val="24"/>
        </w:rPr>
        <w:t xml:space="preserve">throughout </w:t>
      </w:r>
      <w:r>
        <w:rPr>
          <w:rFonts w:ascii="Times New Roman" w:hAnsi="Times New Roman" w:cs="Times New Roman"/>
          <w:sz w:val="24"/>
          <w:szCs w:val="24"/>
        </w:rPr>
        <w:t>the testimony of all the complainants is that the appellants were part of the large group of ZANU</w:t>
      </w:r>
      <w:r w:rsidR="00A74EB5">
        <w:rPr>
          <w:rFonts w:ascii="Times New Roman" w:hAnsi="Times New Roman" w:cs="Times New Roman"/>
          <w:sz w:val="24"/>
          <w:szCs w:val="24"/>
        </w:rPr>
        <w:t xml:space="preserve"> </w:t>
      </w:r>
      <w:r>
        <w:rPr>
          <w:rFonts w:ascii="Times New Roman" w:hAnsi="Times New Roman" w:cs="Times New Roman"/>
          <w:sz w:val="24"/>
          <w:szCs w:val="24"/>
        </w:rPr>
        <w:t xml:space="preserve">(PF) supporters who followed the former as they had concluded their meeting and, without any provocation, assaulted them.  As already indicated, the reason for the assault was that the complainants supported the opposition political </w:t>
      </w:r>
      <w:r w:rsidR="00C12A1B">
        <w:rPr>
          <w:rFonts w:ascii="Times New Roman" w:hAnsi="Times New Roman" w:cs="Times New Roman"/>
          <w:sz w:val="24"/>
          <w:szCs w:val="24"/>
        </w:rPr>
        <w:t>party, CCC.</w:t>
      </w:r>
    </w:p>
    <w:p w:rsidR="00C12A1B" w:rsidRDefault="00C12A1B" w:rsidP="006760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of the appellants is not vitiated by the fact that it was not in respect of each one of the counts that each of the appellants </w:t>
      </w:r>
      <w:r w:rsidR="009C25BD">
        <w:rPr>
          <w:rFonts w:ascii="Times New Roman" w:hAnsi="Times New Roman" w:cs="Times New Roman"/>
          <w:sz w:val="24"/>
          <w:szCs w:val="24"/>
        </w:rPr>
        <w:t xml:space="preserve">were found to have </w:t>
      </w:r>
      <w:r>
        <w:rPr>
          <w:rFonts w:ascii="Times New Roman" w:hAnsi="Times New Roman" w:cs="Times New Roman"/>
          <w:sz w:val="24"/>
          <w:szCs w:val="24"/>
        </w:rPr>
        <w:t xml:space="preserve">laid their hands on the complainants.  Although the trial court convicted on the basis of what </w:t>
      </w:r>
      <w:r w:rsidR="009C25BD">
        <w:rPr>
          <w:rFonts w:ascii="Times New Roman" w:hAnsi="Times New Roman" w:cs="Times New Roman"/>
          <w:sz w:val="24"/>
          <w:szCs w:val="24"/>
        </w:rPr>
        <w:t>it</w:t>
      </w:r>
      <w:r>
        <w:rPr>
          <w:rFonts w:ascii="Times New Roman" w:hAnsi="Times New Roman" w:cs="Times New Roman"/>
          <w:sz w:val="24"/>
          <w:szCs w:val="24"/>
        </w:rPr>
        <w:t xml:space="preserve"> referred to as the doctrine of common purpose, we think the learned magistrate had in mind the law relating to the liability of co-perpetrators as set out in s 196A of the code.  We set it out:</w:t>
      </w:r>
    </w:p>
    <w:p w:rsidR="00C12A1B" w:rsidRPr="00217ED6" w:rsidRDefault="00C12A1B" w:rsidP="00217ED6">
      <w:pPr>
        <w:pStyle w:val="ListParagraph"/>
        <w:spacing w:line="240" w:lineRule="auto"/>
        <w:ind w:left="1440"/>
        <w:jc w:val="both"/>
        <w:rPr>
          <w:rFonts w:ascii="Times New Roman" w:hAnsi="Times New Roman" w:cs="Times New Roman"/>
        </w:rPr>
      </w:pPr>
      <w:r w:rsidRPr="00217ED6">
        <w:rPr>
          <w:rFonts w:ascii="Times New Roman" w:hAnsi="Times New Roman" w:cs="Times New Roman"/>
        </w:rPr>
        <w:t>“196A Liability of co-perpetrators</w:t>
      </w:r>
    </w:p>
    <w:p w:rsidR="00C12A1B" w:rsidRPr="00217ED6" w:rsidRDefault="00C12A1B" w:rsidP="00217ED6">
      <w:pPr>
        <w:pStyle w:val="ListParagraph"/>
        <w:numPr>
          <w:ilvl w:val="0"/>
          <w:numId w:val="2"/>
        </w:numPr>
        <w:spacing w:line="240" w:lineRule="auto"/>
        <w:jc w:val="both"/>
        <w:rPr>
          <w:rFonts w:ascii="Times New Roman" w:hAnsi="Times New Roman" w:cs="Times New Roman"/>
        </w:rPr>
      </w:pPr>
      <w:r w:rsidRPr="00217ED6">
        <w:rPr>
          <w:rFonts w:ascii="Times New Roman" w:hAnsi="Times New Roman" w:cs="Times New Roman"/>
        </w:rPr>
        <w:t xml:space="preserve">If two or more persons are accused of committing a crime in association with each other and the state adduces evidence to show that each of them </w:t>
      </w:r>
      <w:r w:rsidR="002614DE" w:rsidRPr="00217ED6">
        <w:rPr>
          <w:rFonts w:ascii="Times New Roman" w:hAnsi="Times New Roman" w:cs="Times New Roman"/>
        </w:rPr>
        <w:t xml:space="preserve">had the requisite </w:t>
      </w:r>
      <w:r w:rsidR="002614DE" w:rsidRPr="00217ED6">
        <w:rPr>
          <w:rFonts w:ascii="Times New Roman" w:hAnsi="Times New Roman" w:cs="Times New Roman"/>
          <w:i/>
        </w:rPr>
        <w:t>mens rea</w:t>
      </w:r>
      <w:r w:rsidR="002614DE" w:rsidRPr="00217ED6">
        <w:rPr>
          <w:rFonts w:ascii="Times New Roman" w:hAnsi="Times New Roman" w:cs="Times New Roman"/>
        </w:rPr>
        <w:t xml:space="preserve"> to commit the crime, whether by virtue of having the intention to commit it or the knowledge that it wold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w:t>
      </w:r>
      <w:r w:rsidR="00790A43" w:rsidRPr="00217ED6">
        <w:rPr>
          <w:rFonts w:ascii="Times New Roman" w:hAnsi="Times New Roman" w:cs="Times New Roman"/>
        </w:rPr>
        <w:t>the conduct of the co-perpetrator contributed directly in any way to the commission of the crime by the actual perpetrator.</w:t>
      </w:r>
    </w:p>
    <w:p w:rsidR="00790A43" w:rsidRPr="00217ED6" w:rsidRDefault="00790A43" w:rsidP="00217ED6">
      <w:pPr>
        <w:pStyle w:val="ListParagraph"/>
        <w:numPr>
          <w:ilvl w:val="0"/>
          <w:numId w:val="2"/>
        </w:numPr>
        <w:spacing w:line="240" w:lineRule="auto"/>
        <w:jc w:val="both"/>
        <w:rPr>
          <w:rFonts w:ascii="Times New Roman" w:hAnsi="Times New Roman" w:cs="Times New Roman"/>
        </w:rPr>
      </w:pPr>
      <w:r w:rsidRPr="00217ED6">
        <w:rPr>
          <w:rFonts w:ascii="Times New Roman" w:hAnsi="Times New Roman" w:cs="Times New Roman"/>
        </w:rPr>
        <w:t xml:space="preserve">The following shall be indicative (but not, in themselves necessarily decisive) factors tending to prove that two or more persons accused of committing a crime in association with each other together had the requisite </w:t>
      </w:r>
      <w:r w:rsidRPr="00217ED6">
        <w:rPr>
          <w:rFonts w:ascii="Times New Roman" w:hAnsi="Times New Roman" w:cs="Times New Roman"/>
          <w:i/>
        </w:rPr>
        <w:t>mens rea</w:t>
      </w:r>
      <w:r w:rsidRPr="00217ED6">
        <w:rPr>
          <w:rFonts w:ascii="Times New Roman" w:hAnsi="Times New Roman" w:cs="Times New Roman"/>
        </w:rPr>
        <w:t xml:space="preserve"> to commit the crime, namely, if they –</w:t>
      </w:r>
    </w:p>
    <w:p w:rsidR="00790A43" w:rsidRPr="00217ED6" w:rsidRDefault="00790A43" w:rsidP="00217ED6">
      <w:pPr>
        <w:pStyle w:val="ListParagraph"/>
        <w:numPr>
          <w:ilvl w:val="0"/>
          <w:numId w:val="3"/>
        </w:numPr>
        <w:spacing w:line="240" w:lineRule="auto"/>
        <w:jc w:val="both"/>
        <w:rPr>
          <w:rFonts w:ascii="Times New Roman" w:hAnsi="Times New Roman" w:cs="Times New Roman"/>
        </w:rPr>
      </w:pPr>
      <w:r w:rsidRPr="00217ED6">
        <w:rPr>
          <w:rFonts w:ascii="Times New Roman" w:hAnsi="Times New Roman" w:cs="Times New Roman"/>
        </w:rPr>
        <w:t>Were present at or in the immediate vicinity of the scene of the crime in circumstances which implicate them directly or indirectly in the commission of that crime</w:t>
      </w:r>
      <w:r w:rsidR="007800F2" w:rsidRPr="00217ED6">
        <w:rPr>
          <w:rFonts w:ascii="Times New Roman" w:hAnsi="Times New Roman" w:cs="Times New Roman"/>
        </w:rPr>
        <w:t xml:space="preserve">; or </w:t>
      </w:r>
    </w:p>
    <w:p w:rsidR="003912E6" w:rsidRPr="00217ED6" w:rsidRDefault="003912E6" w:rsidP="00217ED6">
      <w:pPr>
        <w:pStyle w:val="ListParagraph"/>
        <w:numPr>
          <w:ilvl w:val="0"/>
          <w:numId w:val="3"/>
        </w:numPr>
        <w:spacing w:line="240" w:lineRule="auto"/>
        <w:jc w:val="both"/>
        <w:rPr>
          <w:rFonts w:ascii="Times New Roman" w:hAnsi="Times New Roman" w:cs="Times New Roman"/>
        </w:rPr>
      </w:pPr>
      <w:r w:rsidRPr="00217ED6">
        <w:rPr>
          <w:rFonts w:ascii="Times New Roman" w:hAnsi="Times New Roman" w:cs="Times New Roman"/>
        </w:rPr>
        <w:t xml:space="preserve">Were associated together in any conduct that is preparatory to the conduct which resulted in the crime for which they are charged; or </w:t>
      </w:r>
    </w:p>
    <w:p w:rsidR="003912E6" w:rsidRPr="00217ED6" w:rsidRDefault="003912E6" w:rsidP="00217ED6">
      <w:pPr>
        <w:pStyle w:val="ListParagraph"/>
        <w:numPr>
          <w:ilvl w:val="0"/>
          <w:numId w:val="3"/>
        </w:numPr>
        <w:spacing w:line="240" w:lineRule="auto"/>
        <w:jc w:val="both"/>
        <w:rPr>
          <w:rFonts w:ascii="Times New Roman" w:hAnsi="Times New Roman" w:cs="Times New Roman"/>
        </w:rPr>
      </w:pPr>
      <w:r w:rsidRPr="00217ED6">
        <w:rPr>
          <w:rFonts w:ascii="Times New Roman" w:hAnsi="Times New Roman" w:cs="Times New Roman"/>
        </w:rPr>
        <w:t xml:space="preserve">Engaged in any criminal </w:t>
      </w:r>
      <w:r w:rsidR="0061662C" w:rsidRPr="00217ED6">
        <w:rPr>
          <w:rFonts w:ascii="Times New Roman" w:hAnsi="Times New Roman" w:cs="Times New Roman"/>
        </w:rPr>
        <w:t xml:space="preserve">behaviour as a team or group </w:t>
      </w:r>
      <w:r w:rsidR="00217ED6" w:rsidRPr="00217ED6">
        <w:rPr>
          <w:rFonts w:ascii="Times New Roman" w:hAnsi="Times New Roman" w:cs="Times New Roman"/>
        </w:rPr>
        <w:t>prior to the conduct which resulted in the crime for which they are charged.</w:t>
      </w:r>
    </w:p>
    <w:p w:rsidR="00217ED6" w:rsidRDefault="00217ED6" w:rsidP="00217ED6">
      <w:pPr>
        <w:pStyle w:val="ListParagraph"/>
        <w:numPr>
          <w:ilvl w:val="0"/>
          <w:numId w:val="2"/>
        </w:numPr>
        <w:spacing w:line="240" w:lineRule="auto"/>
        <w:jc w:val="both"/>
        <w:rPr>
          <w:rFonts w:ascii="Times New Roman" w:hAnsi="Times New Roman" w:cs="Times New Roman"/>
        </w:rPr>
      </w:pPr>
      <w:r w:rsidRPr="00217ED6">
        <w:rPr>
          <w:rFonts w:ascii="Times New Roman" w:hAnsi="Times New Roman" w:cs="Times New Roman"/>
        </w:rPr>
        <w:t>……..”</w:t>
      </w:r>
    </w:p>
    <w:p w:rsidR="00217ED6" w:rsidRPr="00217ED6" w:rsidRDefault="00217ED6" w:rsidP="00217ED6">
      <w:pPr>
        <w:pStyle w:val="ListParagraph"/>
        <w:spacing w:line="240" w:lineRule="auto"/>
        <w:ind w:left="1860"/>
        <w:jc w:val="both"/>
        <w:rPr>
          <w:rFonts w:ascii="Times New Roman" w:hAnsi="Times New Roman" w:cs="Times New Roman"/>
        </w:rPr>
      </w:pPr>
    </w:p>
    <w:p w:rsidR="00217ED6" w:rsidRDefault="00217ED6"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appellants were armed with catapults.  All drove the complain</w:t>
      </w:r>
      <w:r w:rsidR="009C25BD">
        <w:rPr>
          <w:rFonts w:ascii="Times New Roman" w:hAnsi="Times New Roman" w:cs="Times New Roman"/>
          <w:sz w:val="24"/>
          <w:szCs w:val="24"/>
        </w:rPr>
        <w:t>an</w:t>
      </w:r>
      <w:r>
        <w:rPr>
          <w:rFonts w:ascii="Times New Roman" w:hAnsi="Times New Roman" w:cs="Times New Roman"/>
          <w:sz w:val="24"/>
          <w:szCs w:val="24"/>
        </w:rPr>
        <w:t xml:space="preserve">ts from a nearby township.  All </w:t>
      </w:r>
      <w:r w:rsidR="00E01DF7">
        <w:rPr>
          <w:rFonts w:ascii="Times New Roman" w:hAnsi="Times New Roman" w:cs="Times New Roman"/>
          <w:sz w:val="24"/>
          <w:szCs w:val="24"/>
        </w:rPr>
        <w:t>associated themselves with the third appellant’s command that the complainants lie down</w:t>
      </w:r>
      <w:r w:rsidR="00DB11FF">
        <w:rPr>
          <w:rFonts w:ascii="Times New Roman" w:hAnsi="Times New Roman" w:cs="Times New Roman"/>
          <w:sz w:val="24"/>
          <w:szCs w:val="24"/>
        </w:rPr>
        <w:t>.  Among themselves,</w:t>
      </w:r>
      <w:r w:rsidR="00F435D5">
        <w:rPr>
          <w:rFonts w:ascii="Times New Roman" w:hAnsi="Times New Roman" w:cs="Times New Roman"/>
          <w:sz w:val="24"/>
          <w:szCs w:val="24"/>
        </w:rPr>
        <w:t xml:space="preserve"> </w:t>
      </w:r>
      <w:r w:rsidR="000124BE">
        <w:rPr>
          <w:rFonts w:ascii="Times New Roman" w:hAnsi="Times New Roman" w:cs="Times New Roman"/>
          <w:sz w:val="24"/>
          <w:szCs w:val="24"/>
        </w:rPr>
        <w:t>they variously employed tree branches, sugar canes and catapults in assaulting the complainants.</w:t>
      </w:r>
    </w:p>
    <w:p w:rsidR="003E00F7" w:rsidRDefault="00EB22D1"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FA1557">
        <w:rPr>
          <w:rFonts w:ascii="Times New Roman" w:hAnsi="Times New Roman" w:cs="Times New Roman"/>
          <w:sz w:val="24"/>
          <w:szCs w:val="24"/>
        </w:rPr>
        <w:t xml:space="preserve">appellants made it easier for the prosecution to secure convictions.  In their defence outlines, they all asserted that it was actually them who were assaulted by the complainants.  They brewed a shocker when they testified in their defence.  At that stage, and for the first time, all raised the defence </w:t>
      </w:r>
      <w:r w:rsidR="003E00F7">
        <w:rPr>
          <w:rFonts w:ascii="Times New Roman" w:hAnsi="Times New Roman" w:cs="Times New Roman"/>
          <w:sz w:val="24"/>
          <w:szCs w:val="24"/>
        </w:rPr>
        <w:t>of an a</w:t>
      </w:r>
      <w:r w:rsidR="009C25BD">
        <w:rPr>
          <w:rFonts w:ascii="Times New Roman" w:hAnsi="Times New Roman" w:cs="Times New Roman"/>
          <w:sz w:val="24"/>
          <w:szCs w:val="24"/>
        </w:rPr>
        <w:t>libi.  They said they were else</w:t>
      </w:r>
      <w:r w:rsidR="003E00F7">
        <w:rPr>
          <w:rFonts w:ascii="Times New Roman" w:hAnsi="Times New Roman" w:cs="Times New Roman"/>
          <w:sz w:val="24"/>
          <w:szCs w:val="24"/>
        </w:rPr>
        <w:t>where</w:t>
      </w:r>
      <w:r w:rsidR="009C25BD">
        <w:rPr>
          <w:rFonts w:ascii="Times New Roman" w:hAnsi="Times New Roman" w:cs="Times New Roman"/>
          <w:sz w:val="24"/>
          <w:szCs w:val="24"/>
        </w:rPr>
        <w:t>,</w:t>
      </w:r>
      <w:r w:rsidR="003E00F7">
        <w:rPr>
          <w:rFonts w:ascii="Times New Roman" w:hAnsi="Times New Roman" w:cs="Times New Roman"/>
          <w:sz w:val="24"/>
          <w:szCs w:val="24"/>
        </w:rPr>
        <w:t xml:space="preserve"> not at the scene of the crime</w:t>
      </w:r>
      <w:r w:rsidR="009C25BD">
        <w:rPr>
          <w:rFonts w:ascii="Times New Roman" w:hAnsi="Times New Roman" w:cs="Times New Roman"/>
          <w:sz w:val="24"/>
          <w:szCs w:val="24"/>
        </w:rPr>
        <w:t>,</w:t>
      </w:r>
      <w:r w:rsidR="003E00F7">
        <w:rPr>
          <w:rFonts w:ascii="Times New Roman" w:hAnsi="Times New Roman" w:cs="Times New Roman"/>
          <w:sz w:val="24"/>
          <w:szCs w:val="24"/>
        </w:rPr>
        <w:t xml:space="preserve"> at the material time.  In the circumstances, the defences as given in evidence were rightly found to be afterthoughts.</w:t>
      </w:r>
    </w:p>
    <w:p w:rsidR="00C23F52" w:rsidRDefault="00E5580F"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light of the foregoing</w:t>
      </w:r>
      <w:r w:rsidR="009C25BD">
        <w:rPr>
          <w:rFonts w:ascii="Times New Roman" w:hAnsi="Times New Roman" w:cs="Times New Roman"/>
          <w:sz w:val="24"/>
          <w:szCs w:val="24"/>
        </w:rPr>
        <w:t>,</w:t>
      </w:r>
      <w:r>
        <w:rPr>
          <w:rFonts w:ascii="Times New Roman" w:hAnsi="Times New Roman" w:cs="Times New Roman"/>
          <w:sz w:val="24"/>
          <w:szCs w:val="24"/>
        </w:rPr>
        <w:t xml:space="preserve"> the need to discuss the effect of the prosecution’s failure to produce medical evidence showing that the complainants were </w:t>
      </w:r>
      <w:r w:rsidR="009C25BD">
        <w:rPr>
          <w:rFonts w:ascii="Times New Roman" w:hAnsi="Times New Roman" w:cs="Times New Roman"/>
          <w:sz w:val="24"/>
          <w:szCs w:val="24"/>
        </w:rPr>
        <w:t>indeed assaulted</w:t>
      </w:r>
      <w:r>
        <w:rPr>
          <w:rFonts w:ascii="Times New Roman" w:hAnsi="Times New Roman" w:cs="Times New Roman"/>
          <w:sz w:val="24"/>
          <w:szCs w:val="24"/>
        </w:rPr>
        <w:t xml:space="preserve"> and the propriety of the trial court’s decision to convict in the absence of such evidence, falls away</w:t>
      </w:r>
      <w:r w:rsidR="00C23F52">
        <w:rPr>
          <w:rFonts w:ascii="Times New Roman" w:hAnsi="Times New Roman" w:cs="Times New Roman"/>
          <w:sz w:val="24"/>
          <w:szCs w:val="24"/>
        </w:rPr>
        <w:t>.</w:t>
      </w:r>
    </w:p>
    <w:p w:rsidR="00C23F52" w:rsidRDefault="00C23F52"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Similarly, the fact that the ninth complainant testified that he could not deny that the persons who assaulted him using catapults were not the appellants is immaterial.  The appellants were correctly convicted of count 9 on the basis that they were co-perpetrators.</w:t>
      </w:r>
    </w:p>
    <w:p w:rsidR="000124BE" w:rsidRDefault="00C23F52"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induces in us no sense of shock at all.  The complainants were assaulted by a group.  The trial court correctly observed that a suitable message had to be </w:t>
      </w:r>
      <w:r w:rsidR="009C25BD">
        <w:rPr>
          <w:rFonts w:ascii="Times New Roman" w:hAnsi="Times New Roman" w:cs="Times New Roman"/>
          <w:sz w:val="24"/>
          <w:szCs w:val="24"/>
        </w:rPr>
        <w:t>conveyed</w:t>
      </w:r>
      <w:r>
        <w:rPr>
          <w:rFonts w:ascii="Times New Roman" w:hAnsi="Times New Roman" w:cs="Times New Roman"/>
          <w:sz w:val="24"/>
          <w:szCs w:val="24"/>
        </w:rPr>
        <w:t xml:space="preserve"> by </w:t>
      </w:r>
      <w:r w:rsidR="009C25BD">
        <w:rPr>
          <w:rFonts w:ascii="Times New Roman" w:hAnsi="Times New Roman" w:cs="Times New Roman"/>
          <w:sz w:val="24"/>
          <w:szCs w:val="24"/>
        </w:rPr>
        <w:t>imposing an appropriate sentence</w:t>
      </w:r>
      <w:r>
        <w:rPr>
          <w:rFonts w:ascii="Times New Roman" w:hAnsi="Times New Roman" w:cs="Times New Roman"/>
          <w:sz w:val="24"/>
          <w:szCs w:val="24"/>
        </w:rPr>
        <w:t xml:space="preserve"> because there is always the inherent risk of death or serious injury to the victims of a group assault.  The crime was committed in a public place.  There was need to </w:t>
      </w:r>
      <w:r w:rsidR="00382B1D">
        <w:rPr>
          <w:rFonts w:ascii="Times New Roman" w:hAnsi="Times New Roman" w:cs="Times New Roman"/>
          <w:sz w:val="24"/>
          <w:szCs w:val="24"/>
        </w:rPr>
        <w:t xml:space="preserve">protect the public.  The </w:t>
      </w:r>
      <w:r w:rsidR="00D532CE">
        <w:rPr>
          <w:rFonts w:ascii="Times New Roman" w:hAnsi="Times New Roman" w:cs="Times New Roman"/>
          <w:sz w:val="24"/>
          <w:szCs w:val="24"/>
        </w:rPr>
        <w:t xml:space="preserve">8 complainants were males.  They were all grown up persons, some of whom were in </w:t>
      </w:r>
      <w:r w:rsidR="009C25BD">
        <w:rPr>
          <w:rFonts w:ascii="Times New Roman" w:hAnsi="Times New Roman" w:cs="Times New Roman"/>
          <w:sz w:val="24"/>
          <w:szCs w:val="24"/>
        </w:rPr>
        <w:t>their fifties.  They were force-</w:t>
      </w:r>
      <w:r w:rsidR="00D532CE">
        <w:rPr>
          <w:rFonts w:ascii="Times New Roman" w:hAnsi="Times New Roman" w:cs="Times New Roman"/>
          <w:sz w:val="24"/>
          <w:szCs w:val="24"/>
        </w:rPr>
        <w:t>marched and brutally assaulted.  The appellants had not been provoked at all.  Th</w:t>
      </w:r>
      <w:r w:rsidR="009C25BD">
        <w:rPr>
          <w:rFonts w:ascii="Times New Roman" w:hAnsi="Times New Roman" w:cs="Times New Roman"/>
          <w:sz w:val="24"/>
          <w:szCs w:val="24"/>
        </w:rPr>
        <w:t>ey</w:t>
      </w:r>
      <w:r w:rsidR="00D532CE">
        <w:rPr>
          <w:rFonts w:ascii="Times New Roman" w:hAnsi="Times New Roman" w:cs="Times New Roman"/>
          <w:sz w:val="24"/>
          <w:szCs w:val="24"/>
        </w:rPr>
        <w:t xml:space="preserve"> subjected the complainants to needless terror, panic, humiliation and indignity.  Aware </w:t>
      </w:r>
      <w:r w:rsidR="002D11FA">
        <w:rPr>
          <w:rFonts w:ascii="Times New Roman" w:hAnsi="Times New Roman" w:cs="Times New Roman"/>
          <w:sz w:val="24"/>
          <w:szCs w:val="24"/>
        </w:rPr>
        <w:t>that the election season was approaching the court neither misdirected itself nor imposed disturbingly inappropriat</w:t>
      </w:r>
      <w:r w:rsidR="009C25BD">
        <w:rPr>
          <w:rFonts w:ascii="Times New Roman" w:hAnsi="Times New Roman" w:cs="Times New Roman"/>
          <w:sz w:val="24"/>
          <w:szCs w:val="24"/>
        </w:rPr>
        <w:t>e sentences by deciding to be fi</w:t>
      </w:r>
      <w:r w:rsidR="002D11FA">
        <w:rPr>
          <w:rFonts w:ascii="Times New Roman" w:hAnsi="Times New Roman" w:cs="Times New Roman"/>
          <w:sz w:val="24"/>
          <w:szCs w:val="24"/>
        </w:rPr>
        <w:t>rm in its treatment of</w:t>
      </w:r>
      <w:r w:rsidR="00FA1557">
        <w:rPr>
          <w:rFonts w:ascii="Times New Roman" w:hAnsi="Times New Roman" w:cs="Times New Roman"/>
          <w:sz w:val="24"/>
          <w:szCs w:val="24"/>
        </w:rPr>
        <w:t xml:space="preserve"> </w:t>
      </w:r>
      <w:r w:rsidR="002D11FA">
        <w:rPr>
          <w:rFonts w:ascii="Times New Roman" w:hAnsi="Times New Roman" w:cs="Times New Roman"/>
          <w:sz w:val="24"/>
          <w:szCs w:val="24"/>
        </w:rPr>
        <w:t>the appellants.  It had to play its role in maintaining peace</w:t>
      </w:r>
      <w:r w:rsidR="009C25BD">
        <w:rPr>
          <w:rFonts w:ascii="Times New Roman" w:hAnsi="Times New Roman" w:cs="Times New Roman"/>
          <w:sz w:val="24"/>
          <w:szCs w:val="24"/>
        </w:rPr>
        <w:t xml:space="preserve"> before the elections</w:t>
      </w:r>
      <w:r w:rsidR="002D11FA">
        <w:rPr>
          <w:rFonts w:ascii="Times New Roman" w:hAnsi="Times New Roman" w:cs="Times New Roman"/>
          <w:sz w:val="24"/>
          <w:szCs w:val="24"/>
        </w:rPr>
        <w:t xml:space="preserve">.  This is a case </w:t>
      </w:r>
      <w:r w:rsidR="0076487F">
        <w:rPr>
          <w:rFonts w:ascii="Times New Roman" w:hAnsi="Times New Roman" w:cs="Times New Roman"/>
          <w:sz w:val="24"/>
          <w:szCs w:val="24"/>
        </w:rPr>
        <w:t>where the mitigating fac</w:t>
      </w:r>
      <w:r w:rsidR="009C25BD">
        <w:rPr>
          <w:rFonts w:ascii="Times New Roman" w:hAnsi="Times New Roman" w:cs="Times New Roman"/>
          <w:sz w:val="24"/>
          <w:szCs w:val="24"/>
        </w:rPr>
        <w:t>tors w</w:t>
      </w:r>
      <w:r w:rsidR="0076487F">
        <w:rPr>
          <w:rFonts w:ascii="Times New Roman" w:hAnsi="Times New Roman" w:cs="Times New Roman"/>
          <w:sz w:val="24"/>
          <w:szCs w:val="24"/>
        </w:rPr>
        <w:t>ere outweighed by the agg</w:t>
      </w:r>
      <w:r w:rsidR="00C21137">
        <w:rPr>
          <w:rFonts w:ascii="Times New Roman" w:hAnsi="Times New Roman" w:cs="Times New Roman"/>
          <w:sz w:val="24"/>
          <w:szCs w:val="24"/>
        </w:rPr>
        <w:t>ravation.  The sentences imposed are not shocking.</w:t>
      </w:r>
    </w:p>
    <w:p w:rsidR="009C25BD" w:rsidRDefault="009C25BD" w:rsidP="009C25BD">
      <w:pPr>
        <w:spacing w:line="360" w:lineRule="auto"/>
        <w:jc w:val="both"/>
        <w:rPr>
          <w:rFonts w:ascii="Times New Roman" w:hAnsi="Times New Roman" w:cs="Times New Roman"/>
          <w:sz w:val="24"/>
          <w:szCs w:val="24"/>
        </w:rPr>
      </w:pPr>
    </w:p>
    <w:p w:rsidR="009C25BD" w:rsidRPr="009C25BD" w:rsidRDefault="009C25BD" w:rsidP="009C25BD">
      <w:pPr>
        <w:spacing w:line="360" w:lineRule="auto"/>
        <w:jc w:val="both"/>
        <w:rPr>
          <w:rFonts w:ascii="Times New Roman" w:hAnsi="Times New Roman" w:cs="Times New Roman"/>
          <w:sz w:val="24"/>
          <w:szCs w:val="24"/>
        </w:rPr>
      </w:pPr>
    </w:p>
    <w:p w:rsidR="00C21137" w:rsidRDefault="00C21137" w:rsidP="00217ED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be and is dismissed in its entirety.</w:t>
      </w:r>
    </w:p>
    <w:p w:rsidR="009C25BD" w:rsidRPr="009C25BD" w:rsidRDefault="009C25BD" w:rsidP="009C25BD">
      <w:pPr>
        <w:spacing w:line="360" w:lineRule="auto"/>
        <w:jc w:val="both"/>
        <w:rPr>
          <w:rFonts w:ascii="Times New Roman" w:hAnsi="Times New Roman" w:cs="Times New Roman"/>
          <w:sz w:val="24"/>
          <w:szCs w:val="24"/>
        </w:rPr>
      </w:pPr>
    </w:p>
    <w:p w:rsidR="00C21137" w:rsidRDefault="00C21137" w:rsidP="00C21137">
      <w:pPr>
        <w:pStyle w:val="ListParagraph"/>
        <w:spacing w:line="360" w:lineRule="auto"/>
        <w:ind w:hanging="720"/>
        <w:jc w:val="both"/>
        <w:rPr>
          <w:rFonts w:ascii="Times New Roman" w:hAnsi="Times New Roman" w:cs="Times New Roman"/>
          <w:sz w:val="24"/>
          <w:szCs w:val="24"/>
        </w:rPr>
      </w:pPr>
      <w:r w:rsidRPr="00C21137">
        <w:rPr>
          <w:rFonts w:ascii="Times New Roman" w:hAnsi="Times New Roman" w:cs="Times New Roman"/>
          <w:b/>
          <w:sz w:val="24"/>
          <w:szCs w:val="24"/>
        </w:rPr>
        <w:t>CHIKOWERO J</w:t>
      </w:r>
      <w:r>
        <w:rPr>
          <w:rFonts w:ascii="Times New Roman" w:hAnsi="Times New Roman" w:cs="Times New Roman"/>
          <w:sz w:val="24"/>
          <w:szCs w:val="24"/>
        </w:rPr>
        <w:t>:………………………………</w:t>
      </w:r>
    </w:p>
    <w:p w:rsidR="00C21137" w:rsidRDefault="00C21137" w:rsidP="00C21137">
      <w:pPr>
        <w:pStyle w:val="ListParagraph"/>
        <w:spacing w:line="360" w:lineRule="auto"/>
        <w:jc w:val="both"/>
        <w:rPr>
          <w:rFonts w:ascii="Times New Roman" w:hAnsi="Times New Roman" w:cs="Times New Roman"/>
          <w:sz w:val="24"/>
          <w:szCs w:val="24"/>
        </w:rPr>
      </w:pPr>
    </w:p>
    <w:p w:rsidR="00C21137" w:rsidRDefault="00C21137" w:rsidP="00C21137">
      <w:pPr>
        <w:pStyle w:val="ListParagraph"/>
        <w:spacing w:line="360" w:lineRule="auto"/>
        <w:ind w:left="0"/>
        <w:jc w:val="both"/>
        <w:rPr>
          <w:rFonts w:ascii="Times New Roman" w:hAnsi="Times New Roman" w:cs="Times New Roman"/>
          <w:sz w:val="24"/>
          <w:szCs w:val="24"/>
        </w:rPr>
      </w:pPr>
      <w:r w:rsidRPr="00C21137">
        <w:rPr>
          <w:rFonts w:ascii="Times New Roman" w:hAnsi="Times New Roman" w:cs="Times New Roman"/>
          <w:b/>
          <w:sz w:val="24"/>
          <w:szCs w:val="24"/>
        </w:rPr>
        <w:t>ZHOU J</w:t>
      </w:r>
      <w:r>
        <w:rPr>
          <w:rFonts w:ascii="Times New Roman" w:hAnsi="Times New Roman" w:cs="Times New Roman"/>
          <w:sz w:val="24"/>
          <w:szCs w:val="24"/>
        </w:rPr>
        <w:t>:……………………………………….</w:t>
      </w:r>
    </w:p>
    <w:p w:rsidR="00C21137" w:rsidRDefault="00C21137" w:rsidP="00C21137">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agree</w:t>
      </w:r>
    </w:p>
    <w:p w:rsidR="008652CF" w:rsidRPr="00217ED6" w:rsidRDefault="008652CF" w:rsidP="00C21137">
      <w:pPr>
        <w:pStyle w:val="ListParagraph"/>
        <w:spacing w:line="360" w:lineRule="auto"/>
        <w:jc w:val="both"/>
        <w:rPr>
          <w:rFonts w:ascii="Times New Roman" w:hAnsi="Times New Roman" w:cs="Times New Roman"/>
          <w:sz w:val="24"/>
          <w:szCs w:val="24"/>
        </w:rPr>
      </w:pPr>
    </w:p>
    <w:p w:rsidR="00BE63B8" w:rsidRDefault="00C21137" w:rsidP="008652CF">
      <w:pPr>
        <w:spacing w:after="0" w:line="240" w:lineRule="auto"/>
        <w:jc w:val="both"/>
        <w:rPr>
          <w:rFonts w:ascii="Times New Roman" w:hAnsi="Times New Roman" w:cs="Times New Roman"/>
          <w:sz w:val="24"/>
          <w:szCs w:val="24"/>
        </w:rPr>
      </w:pPr>
      <w:r w:rsidRPr="008652CF">
        <w:rPr>
          <w:rFonts w:ascii="Times New Roman" w:hAnsi="Times New Roman" w:cs="Times New Roman"/>
          <w:i/>
          <w:sz w:val="24"/>
          <w:szCs w:val="24"/>
        </w:rPr>
        <w:t>Mutamangira and Associates</w:t>
      </w:r>
      <w:r>
        <w:rPr>
          <w:rFonts w:ascii="Times New Roman" w:hAnsi="Times New Roman" w:cs="Times New Roman"/>
          <w:sz w:val="24"/>
          <w:szCs w:val="24"/>
        </w:rPr>
        <w:t>, appellant’s legal practitioner</w:t>
      </w:r>
    </w:p>
    <w:p w:rsidR="00C21137" w:rsidRPr="00C21137" w:rsidRDefault="00C21137" w:rsidP="008652CF">
      <w:pPr>
        <w:spacing w:after="0" w:line="240" w:lineRule="auto"/>
        <w:jc w:val="both"/>
        <w:rPr>
          <w:rFonts w:ascii="Times New Roman" w:hAnsi="Times New Roman" w:cs="Times New Roman"/>
          <w:sz w:val="24"/>
          <w:szCs w:val="24"/>
        </w:rPr>
      </w:pPr>
      <w:r w:rsidRPr="008652CF">
        <w:rPr>
          <w:rFonts w:ascii="Times New Roman" w:hAnsi="Times New Roman" w:cs="Times New Roman"/>
          <w:i/>
          <w:sz w:val="24"/>
          <w:szCs w:val="24"/>
        </w:rPr>
        <w:t xml:space="preserve">The </w:t>
      </w:r>
      <w:r w:rsidR="008652CF" w:rsidRPr="008652CF">
        <w:rPr>
          <w:rFonts w:ascii="Times New Roman" w:hAnsi="Times New Roman" w:cs="Times New Roman"/>
          <w:i/>
          <w:sz w:val="24"/>
          <w:szCs w:val="24"/>
        </w:rPr>
        <w:t>National Prosecuting Authority</w:t>
      </w:r>
      <w:r w:rsidR="008652CF">
        <w:rPr>
          <w:rFonts w:ascii="Times New Roman" w:hAnsi="Times New Roman" w:cs="Times New Roman"/>
          <w:sz w:val="24"/>
          <w:szCs w:val="24"/>
        </w:rPr>
        <w:t>, respondent’s legal practitioners</w:t>
      </w:r>
    </w:p>
    <w:sectPr w:rsidR="00C21137" w:rsidRPr="00C211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72D" w:rsidRDefault="0079472D" w:rsidP="006401B6">
      <w:pPr>
        <w:spacing w:after="0" w:line="240" w:lineRule="auto"/>
      </w:pPr>
      <w:r>
        <w:separator/>
      </w:r>
    </w:p>
  </w:endnote>
  <w:endnote w:type="continuationSeparator" w:id="0">
    <w:p w:rsidR="0079472D" w:rsidRDefault="0079472D" w:rsidP="0064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72D" w:rsidRDefault="0079472D" w:rsidP="006401B6">
      <w:pPr>
        <w:spacing w:after="0" w:line="240" w:lineRule="auto"/>
      </w:pPr>
      <w:r>
        <w:separator/>
      </w:r>
    </w:p>
  </w:footnote>
  <w:footnote w:type="continuationSeparator" w:id="0">
    <w:p w:rsidR="0079472D" w:rsidRDefault="0079472D" w:rsidP="0064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64362"/>
      <w:docPartObj>
        <w:docPartGallery w:val="Page Numbers (Top of Page)"/>
        <w:docPartUnique/>
      </w:docPartObj>
    </w:sdtPr>
    <w:sdtEndPr>
      <w:rPr>
        <w:noProof/>
      </w:rPr>
    </w:sdtEndPr>
    <w:sdtContent>
      <w:p w:rsidR="006401B6" w:rsidRDefault="006401B6">
        <w:pPr>
          <w:pStyle w:val="Header"/>
          <w:jc w:val="right"/>
          <w:rPr>
            <w:noProof/>
          </w:rPr>
        </w:pPr>
        <w:r>
          <w:fldChar w:fldCharType="begin"/>
        </w:r>
        <w:r>
          <w:instrText xml:space="preserve"> PAGE   \* MERGEFORMAT </w:instrText>
        </w:r>
        <w:r>
          <w:fldChar w:fldCharType="separate"/>
        </w:r>
        <w:r w:rsidR="00C60C26">
          <w:rPr>
            <w:noProof/>
          </w:rPr>
          <w:t>1</w:t>
        </w:r>
        <w:r>
          <w:rPr>
            <w:noProof/>
          </w:rPr>
          <w:fldChar w:fldCharType="end"/>
        </w:r>
      </w:p>
      <w:p w:rsidR="006401B6" w:rsidRDefault="006401B6">
        <w:pPr>
          <w:pStyle w:val="Header"/>
          <w:jc w:val="right"/>
          <w:rPr>
            <w:noProof/>
          </w:rPr>
        </w:pPr>
        <w:r>
          <w:rPr>
            <w:noProof/>
          </w:rPr>
          <w:t>HH</w:t>
        </w:r>
        <w:r w:rsidR="00E55B44">
          <w:rPr>
            <w:noProof/>
          </w:rPr>
          <w:t xml:space="preserve"> 573-23</w:t>
        </w:r>
      </w:p>
      <w:p w:rsidR="006401B6" w:rsidRDefault="006401B6">
        <w:pPr>
          <w:pStyle w:val="Header"/>
          <w:jc w:val="right"/>
        </w:pPr>
        <w:r>
          <w:rPr>
            <w:noProof/>
          </w:rPr>
          <w:t>CA 160/23</w:t>
        </w:r>
      </w:p>
    </w:sdtContent>
  </w:sdt>
  <w:p w:rsidR="006401B6" w:rsidRDefault="006401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426"/>
    <w:multiLevelType w:val="hybridMultilevel"/>
    <w:tmpl w:val="1BD05B02"/>
    <w:lvl w:ilvl="0" w:tplc="589A90A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35CA48A2"/>
    <w:multiLevelType w:val="hybridMultilevel"/>
    <w:tmpl w:val="7A7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73BD2"/>
    <w:multiLevelType w:val="hybridMultilevel"/>
    <w:tmpl w:val="118C919C"/>
    <w:lvl w:ilvl="0" w:tplc="D8EECAC2">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B6"/>
    <w:rsid w:val="000124BE"/>
    <w:rsid w:val="00180DF1"/>
    <w:rsid w:val="001D16B1"/>
    <w:rsid w:val="00217ED6"/>
    <w:rsid w:val="002614DE"/>
    <w:rsid w:val="002D11FA"/>
    <w:rsid w:val="00354FB7"/>
    <w:rsid w:val="00382B1D"/>
    <w:rsid w:val="003912E6"/>
    <w:rsid w:val="003E00F7"/>
    <w:rsid w:val="004113A8"/>
    <w:rsid w:val="00544DD7"/>
    <w:rsid w:val="005A451A"/>
    <w:rsid w:val="0061662C"/>
    <w:rsid w:val="006401B6"/>
    <w:rsid w:val="00676003"/>
    <w:rsid w:val="0076487F"/>
    <w:rsid w:val="00776C51"/>
    <w:rsid w:val="007800F2"/>
    <w:rsid w:val="00790A43"/>
    <w:rsid w:val="00790F5A"/>
    <w:rsid w:val="0079472D"/>
    <w:rsid w:val="008652CF"/>
    <w:rsid w:val="00945968"/>
    <w:rsid w:val="009C25BD"/>
    <w:rsid w:val="00A32A44"/>
    <w:rsid w:val="00A74EB5"/>
    <w:rsid w:val="00BE63B8"/>
    <w:rsid w:val="00C12A1B"/>
    <w:rsid w:val="00C21137"/>
    <w:rsid w:val="00C23F52"/>
    <w:rsid w:val="00C60C26"/>
    <w:rsid w:val="00D532CE"/>
    <w:rsid w:val="00D71156"/>
    <w:rsid w:val="00DB11FF"/>
    <w:rsid w:val="00E01DF7"/>
    <w:rsid w:val="00E5580F"/>
    <w:rsid w:val="00E55B44"/>
    <w:rsid w:val="00EB22D1"/>
    <w:rsid w:val="00F435D5"/>
    <w:rsid w:val="00FA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A96F2-05A6-408C-9C47-EEDA84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1B6"/>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B6"/>
    <w:rPr>
      <w:lang w:val="en-ZW"/>
    </w:rPr>
  </w:style>
  <w:style w:type="paragraph" w:styleId="Footer">
    <w:name w:val="footer"/>
    <w:basedOn w:val="Normal"/>
    <w:link w:val="FooterChar"/>
    <w:uiPriority w:val="99"/>
    <w:unhideWhenUsed/>
    <w:rsid w:val="00640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B6"/>
    <w:rPr>
      <w:lang w:val="en-ZW"/>
    </w:rPr>
  </w:style>
  <w:style w:type="paragraph" w:styleId="ListParagraph">
    <w:name w:val="List Paragraph"/>
    <w:basedOn w:val="Normal"/>
    <w:uiPriority w:val="34"/>
    <w:qFormat/>
    <w:rsid w:val="00676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2023-10-27T09:32:00Z</dcterms:created>
  <dcterms:modified xsi:type="dcterms:W3CDTF">2023-10-27T09:32:00Z</dcterms:modified>
</cp:coreProperties>
</file>