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3A1" w:rsidRDefault="00C21A6F" w:rsidP="00C21A6F">
      <w:pPr>
        <w:pStyle w:val="NoSpacing"/>
        <w:rPr>
          <w:rFonts w:ascii="Times New Roman" w:hAnsi="Times New Roman" w:cs="Times New Roman"/>
          <w:b/>
          <w:sz w:val="24"/>
          <w:szCs w:val="24"/>
        </w:rPr>
      </w:pPr>
      <w:r>
        <w:rPr>
          <w:rFonts w:ascii="Times New Roman" w:hAnsi="Times New Roman" w:cs="Times New Roman"/>
          <w:b/>
          <w:sz w:val="24"/>
          <w:szCs w:val="24"/>
        </w:rPr>
        <w:t>NKOSANA MOYO</w:t>
      </w:r>
    </w:p>
    <w:p w:rsidR="00C21A6F" w:rsidRDefault="00C21A6F" w:rsidP="00C21A6F">
      <w:pPr>
        <w:pStyle w:val="NoSpacing"/>
        <w:rPr>
          <w:rFonts w:ascii="Times New Roman" w:hAnsi="Times New Roman" w:cs="Times New Roman"/>
          <w:b/>
          <w:sz w:val="24"/>
          <w:szCs w:val="24"/>
        </w:rPr>
      </w:pPr>
    </w:p>
    <w:p w:rsidR="00C21A6F" w:rsidRDefault="00C21A6F" w:rsidP="00C21A6F">
      <w:pPr>
        <w:pStyle w:val="NoSpacing"/>
        <w:rPr>
          <w:rFonts w:ascii="Times New Roman" w:hAnsi="Times New Roman" w:cs="Times New Roman"/>
          <w:b/>
          <w:sz w:val="24"/>
          <w:szCs w:val="24"/>
        </w:rPr>
      </w:pPr>
      <w:r>
        <w:rPr>
          <w:rFonts w:ascii="Times New Roman" w:hAnsi="Times New Roman" w:cs="Times New Roman"/>
          <w:b/>
          <w:sz w:val="24"/>
          <w:szCs w:val="24"/>
        </w:rPr>
        <w:t>Versus</w:t>
      </w:r>
    </w:p>
    <w:p w:rsidR="00C21A6F" w:rsidRDefault="00C21A6F" w:rsidP="00C21A6F">
      <w:pPr>
        <w:pStyle w:val="NoSpacing"/>
        <w:rPr>
          <w:rFonts w:ascii="Times New Roman" w:hAnsi="Times New Roman" w:cs="Times New Roman"/>
          <w:b/>
          <w:sz w:val="24"/>
          <w:szCs w:val="24"/>
        </w:rPr>
      </w:pPr>
    </w:p>
    <w:p w:rsidR="00C21A6F" w:rsidRDefault="00C21A6F" w:rsidP="00C21A6F">
      <w:pPr>
        <w:pStyle w:val="NoSpacing"/>
        <w:rPr>
          <w:rFonts w:ascii="Times New Roman" w:hAnsi="Times New Roman" w:cs="Times New Roman"/>
          <w:b/>
          <w:sz w:val="24"/>
          <w:szCs w:val="24"/>
        </w:rPr>
      </w:pPr>
      <w:r>
        <w:rPr>
          <w:rFonts w:ascii="Times New Roman" w:hAnsi="Times New Roman" w:cs="Times New Roman"/>
          <w:b/>
          <w:sz w:val="24"/>
          <w:szCs w:val="24"/>
        </w:rPr>
        <w:t>PRINCESS MOYO</w:t>
      </w:r>
    </w:p>
    <w:p w:rsidR="00C21A6F" w:rsidRDefault="00C21A6F" w:rsidP="00C21A6F">
      <w:pPr>
        <w:pStyle w:val="NoSpacing"/>
        <w:rPr>
          <w:rFonts w:ascii="Times New Roman" w:hAnsi="Times New Roman" w:cs="Times New Roman"/>
          <w:b/>
          <w:sz w:val="24"/>
          <w:szCs w:val="24"/>
        </w:rPr>
      </w:pPr>
    </w:p>
    <w:p w:rsidR="00C21A6F" w:rsidRDefault="00C21A6F" w:rsidP="00C21A6F">
      <w:pPr>
        <w:pStyle w:val="NoSpacing"/>
        <w:rPr>
          <w:rFonts w:ascii="Times New Roman" w:hAnsi="Times New Roman" w:cs="Times New Roman"/>
          <w:sz w:val="24"/>
          <w:szCs w:val="24"/>
        </w:rPr>
      </w:pPr>
      <w:r>
        <w:rPr>
          <w:rFonts w:ascii="Times New Roman" w:hAnsi="Times New Roman" w:cs="Times New Roman"/>
          <w:sz w:val="24"/>
          <w:szCs w:val="24"/>
        </w:rPr>
        <w:t>IN THE HIGH COURT OF ZIMBABWE</w:t>
      </w:r>
    </w:p>
    <w:p w:rsidR="00C21A6F" w:rsidRDefault="00C21A6F" w:rsidP="00C21A6F">
      <w:pPr>
        <w:pStyle w:val="NoSpacing"/>
        <w:rPr>
          <w:rFonts w:ascii="Times New Roman" w:hAnsi="Times New Roman" w:cs="Times New Roman"/>
          <w:sz w:val="24"/>
          <w:szCs w:val="24"/>
        </w:rPr>
      </w:pPr>
      <w:r>
        <w:rPr>
          <w:rFonts w:ascii="Times New Roman" w:hAnsi="Times New Roman" w:cs="Times New Roman"/>
          <w:sz w:val="24"/>
          <w:szCs w:val="24"/>
        </w:rPr>
        <w:t>MAKONESE J</w:t>
      </w:r>
    </w:p>
    <w:p w:rsidR="00C21A6F" w:rsidRDefault="00C21A6F" w:rsidP="00C21A6F">
      <w:pPr>
        <w:pStyle w:val="NoSpacing"/>
        <w:rPr>
          <w:rFonts w:ascii="Times New Roman" w:hAnsi="Times New Roman" w:cs="Times New Roman"/>
          <w:sz w:val="24"/>
          <w:szCs w:val="24"/>
        </w:rPr>
      </w:pPr>
      <w:r>
        <w:rPr>
          <w:rFonts w:ascii="Times New Roman" w:hAnsi="Times New Roman" w:cs="Times New Roman"/>
          <w:sz w:val="24"/>
          <w:szCs w:val="24"/>
        </w:rPr>
        <w:t>BULAWAYO 2 &amp;</w:t>
      </w:r>
      <w:r w:rsidR="00DD6C21">
        <w:rPr>
          <w:rFonts w:ascii="Times New Roman" w:hAnsi="Times New Roman" w:cs="Times New Roman"/>
          <w:sz w:val="24"/>
          <w:szCs w:val="24"/>
        </w:rPr>
        <w:t xml:space="preserve"> 17</w:t>
      </w:r>
      <w:r>
        <w:rPr>
          <w:rFonts w:ascii="Times New Roman" w:hAnsi="Times New Roman" w:cs="Times New Roman"/>
          <w:sz w:val="24"/>
          <w:szCs w:val="24"/>
        </w:rPr>
        <w:t xml:space="preserve"> DECEMBER 2020</w:t>
      </w:r>
    </w:p>
    <w:p w:rsidR="00C21A6F" w:rsidRDefault="00C21A6F" w:rsidP="00C21A6F">
      <w:pPr>
        <w:pStyle w:val="NoSpacing"/>
        <w:rPr>
          <w:rFonts w:ascii="Times New Roman" w:hAnsi="Times New Roman" w:cs="Times New Roman"/>
          <w:sz w:val="24"/>
          <w:szCs w:val="24"/>
        </w:rPr>
      </w:pPr>
    </w:p>
    <w:p w:rsidR="00C21A6F" w:rsidRDefault="00C21A6F" w:rsidP="00C21A6F">
      <w:pPr>
        <w:pStyle w:val="NoSpacing"/>
        <w:rPr>
          <w:rFonts w:ascii="Times New Roman" w:hAnsi="Times New Roman" w:cs="Times New Roman"/>
          <w:b/>
          <w:sz w:val="24"/>
          <w:szCs w:val="24"/>
        </w:rPr>
      </w:pPr>
      <w:r>
        <w:rPr>
          <w:rFonts w:ascii="Times New Roman" w:hAnsi="Times New Roman" w:cs="Times New Roman"/>
          <w:b/>
          <w:sz w:val="24"/>
          <w:szCs w:val="24"/>
        </w:rPr>
        <w:t>Urgent Chamber Application for spoliation</w:t>
      </w:r>
    </w:p>
    <w:p w:rsidR="00C21A6F" w:rsidRDefault="00C21A6F" w:rsidP="00C21A6F">
      <w:pPr>
        <w:pStyle w:val="NoSpacing"/>
        <w:rPr>
          <w:rFonts w:ascii="Times New Roman" w:hAnsi="Times New Roman" w:cs="Times New Roman"/>
          <w:b/>
          <w:sz w:val="24"/>
          <w:szCs w:val="24"/>
        </w:rPr>
      </w:pPr>
    </w:p>
    <w:p w:rsidR="00C21A6F" w:rsidRPr="00C21A6F" w:rsidRDefault="00C21A6F" w:rsidP="00C21A6F">
      <w:pPr>
        <w:pStyle w:val="NoSpacing"/>
        <w:rPr>
          <w:rFonts w:ascii="Times New Roman" w:hAnsi="Times New Roman" w:cs="Times New Roman"/>
          <w:sz w:val="24"/>
          <w:szCs w:val="24"/>
        </w:rPr>
      </w:pPr>
      <w:r w:rsidRPr="00C21A6F">
        <w:rPr>
          <w:rFonts w:ascii="Times New Roman" w:hAnsi="Times New Roman" w:cs="Times New Roman"/>
          <w:i/>
          <w:sz w:val="24"/>
          <w:szCs w:val="24"/>
        </w:rPr>
        <w:t xml:space="preserve">K. </w:t>
      </w:r>
      <w:proofErr w:type="spellStart"/>
      <w:r w:rsidRPr="00C21A6F">
        <w:rPr>
          <w:rFonts w:ascii="Times New Roman" w:hAnsi="Times New Roman" w:cs="Times New Roman"/>
          <w:i/>
          <w:sz w:val="24"/>
          <w:szCs w:val="24"/>
        </w:rPr>
        <w:t>Ngwenya</w:t>
      </w:r>
      <w:proofErr w:type="spellEnd"/>
      <w:r w:rsidRPr="00C21A6F">
        <w:rPr>
          <w:rFonts w:ascii="Times New Roman" w:hAnsi="Times New Roman" w:cs="Times New Roman"/>
          <w:i/>
          <w:sz w:val="24"/>
          <w:szCs w:val="24"/>
        </w:rPr>
        <w:t xml:space="preserve"> </w:t>
      </w:r>
      <w:r w:rsidRPr="0004663E">
        <w:rPr>
          <w:rFonts w:ascii="Times New Roman" w:hAnsi="Times New Roman" w:cs="Times New Roman"/>
          <w:i/>
          <w:sz w:val="24"/>
          <w:szCs w:val="24"/>
        </w:rPr>
        <w:t>for the applicant</w:t>
      </w:r>
    </w:p>
    <w:p w:rsidR="00C21A6F" w:rsidRDefault="00C21A6F" w:rsidP="00C21A6F">
      <w:pPr>
        <w:pStyle w:val="NoSpacing"/>
        <w:rPr>
          <w:rFonts w:ascii="Times New Roman" w:hAnsi="Times New Roman" w:cs="Times New Roman"/>
          <w:sz w:val="24"/>
          <w:szCs w:val="24"/>
        </w:rPr>
      </w:pPr>
      <w:r w:rsidRPr="00C21A6F">
        <w:rPr>
          <w:rFonts w:ascii="Times New Roman" w:hAnsi="Times New Roman" w:cs="Times New Roman"/>
          <w:i/>
          <w:sz w:val="24"/>
          <w:szCs w:val="24"/>
        </w:rPr>
        <w:t xml:space="preserve">N. </w:t>
      </w:r>
      <w:proofErr w:type="spellStart"/>
      <w:r w:rsidRPr="00C21A6F">
        <w:rPr>
          <w:rFonts w:ascii="Times New Roman" w:hAnsi="Times New Roman" w:cs="Times New Roman"/>
          <w:i/>
          <w:sz w:val="24"/>
          <w:szCs w:val="24"/>
        </w:rPr>
        <w:t>Sithole</w:t>
      </w:r>
      <w:proofErr w:type="spellEnd"/>
      <w:r w:rsidRPr="00C21A6F">
        <w:rPr>
          <w:rFonts w:ascii="Times New Roman" w:hAnsi="Times New Roman" w:cs="Times New Roman"/>
          <w:i/>
          <w:sz w:val="24"/>
          <w:szCs w:val="24"/>
        </w:rPr>
        <w:t xml:space="preserve"> </w:t>
      </w:r>
      <w:r w:rsidRPr="0004663E">
        <w:rPr>
          <w:rFonts w:ascii="Times New Roman" w:hAnsi="Times New Roman" w:cs="Times New Roman"/>
          <w:i/>
          <w:sz w:val="24"/>
          <w:szCs w:val="24"/>
        </w:rPr>
        <w:t>for the respondent</w:t>
      </w:r>
    </w:p>
    <w:p w:rsidR="00C21A6F" w:rsidRDefault="00C21A6F" w:rsidP="00C21A6F"/>
    <w:p w:rsidR="00C21A6F" w:rsidRPr="0060236E" w:rsidRDefault="00C21A6F" w:rsidP="0060236E">
      <w:pPr>
        <w:jc w:val="both"/>
        <w:rPr>
          <w:rFonts w:ascii="Times New Roman" w:hAnsi="Times New Roman" w:cs="Times New Roman"/>
          <w:sz w:val="24"/>
          <w:szCs w:val="24"/>
        </w:rPr>
      </w:pPr>
      <w:r w:rsidRPr="009A6171">
        <w:rPr>
          <w:b/>
          <w:sz w:val="52"/>
          <w:szCs w:val="52"/>
        </w:rPr>
        <w:tab/>
      </w:r>
      <w:r w:rsidRPr="0060236E">
        <w:rPr>
          <w:rFonts w:ascii="Times New Roman" w:hAnsi="Times New Roman" w:cs="Times New Roman"/>
          <w:b/>
          <w:sz w:val="24"/>
          <w:szCs w:val="24"/>
        </w:rPr>
        <w:t>MAKONESE J:</w:t>
      </w:r>
      <w:r w:rsidRPr="0060236E">
        <w:rPr>
          <w:rFonts w:ascii="Times New Roman" w:hAnsi="Times New Roman" w:cs="Times New Roman"/>
          <w:sz w:val="24"/>
          <w:szCs w:val="24"/>
        </w:rPr>
        <w:tab/>
        <w:t>Applicant and respondent are husband and wife.  They were married to each other at Bulawayo on 30</w:t>
      </w:r>
      <w:r w:rsidRPr="0060236E">
        <w:rPr>
          <w:rFonts w:ascii="Times New Roman" w:hAnsi="Times New Roman" w:cs="Times New Roman"/>
          <w:sz w:val="24"/>
          <w:szCs w:val="24"/>
          <w:vertAlign w:val="superscript"/>
        </w:rPr>
        <w:t>th</w:t>
      </w:r>
      <w:r w:rsidRPr="0060236E">
        <w:rPr>
          <w:rFonts w:ascii="Times New Roman" w:hAnsi="Times New Roman" w:cs="Times New Roman"/>
          <w:sz w:val="24"/>
          <w:szCs w:val="24"/>
        </w:rPr>
        <w:t xml:space="preserve"> July 2016 in terms of the Marriage Act (Chapter 5:11).  The parties are going through an acrimonious divorce.  At the centre of the dispute is the distribution of the immovable and movable assets of the matrimonial estate.  The parties are living in separation.  Applicant has approached this court on a</w:t>
      </w:r>
      <w:r w:rsidR="000B3032" w:rsidRPr="0060236E">
        <w:rPr>
          <w:rFonts w:ascii="Times New Roman" w:hAnsi="Times New Roman" w:cs="Times New Roman"/>
          <w:sz w:val="24"/>
          <w:szCs w:val="24"/>
        </w:rPr>
        <w:t>n</w:t>
      </w:r>
      <w:r w:rsidR="00E03186">
        <w:rPr>
          <w:rFonts w:ascii="Times New Roman" w:hAnsi="Times New Roman" w:cs="Times New Roman"/>
          <w:sz w:val="24"/>
          <w:szCs w:val="24"/>
        </w:rPr>
        <w:t xml:space="preserve"> urgent basis seeking an order </w:t>
      </w:r>
      <w:r w:rsidRPr="0060236E">
        <w:rPr>
          <w:rFonts w:ascii="Times New Roman" w:hAnsi="Times New Roman" w:cs="Times New Roman"/>
          <w:sz w:val="24"/>
          <w:szCs w:val="24"/>
        </w:rPr>
        <w:t>f</w:t>
      </w:r>
      <w:r w:rsidR="00E03186">
        <w:rPr>
          <w:rFonts w:ascii="Times New Roman" w:hAnsi="Times New Roman" w:cs="Times New Roman"/>
          <w:sz w:val="24"/>
          <w:szCs w:val="24"/>
        </w:rPr>
        <w:t>or</w:t>
      </w:r>
      <w:r w:rsidRPr="0060236E">
        <w:rPr>
          <w:rFonts w:ascii="Times New Roman" w:hAnsi="Times New Roman" w:cs="Times New Roman"/>
          <w:sz w:val="24"/>
          <w:szCs w:val="24"/>
        </w:rPr>
        <w:t xml:space="preserve"> spoliation. The gist of the application is that he was in peaceful and undisturbed possession of a Toyota Hilux GD 6, double cab, white in colour, registration number FC</w:t>
      </w:r>
      <w:r w:rsidR="005564B9" w:rsidRPr="0060236E">
        <w:rPr>
          <w:rFonts w:ascii="Times New Roman" w:hAnsi="Times New Roman" w:cs="Times New Roman"/>
          <w:sz w:val="24"/>
          <w:szCs w:val="24"/>
        </w:rPr>
        <w:t xml:space="preserve"> 24 T</w:t>
      </w:r>
      <w:r w:rsidR="009A6171" w:rsidRPr="0060236E">
        <w:rPr>
          <w:rFonts w:ascii="Times New Roman" w:hAnsi="Times New Roman" w:cs="Times New Roman"/>
          <w:sz w:val="24"/>
          <w:szCs w:val="24"/>
        </w:rPr>
        <w:t>S</w:t>
      </w:r>
      <w:r w:rsidR="005564B9" w:rsidRPr="0060236E">
        <w:rPr>
          <w:rFonts w:ascii="Times New Roman" w:hAnsi="Times New Roman" w:cs="Times New Roman"/>
          <w:sz w:val="24"/>
          <w:szCs w:val="24"/>
        </w:rPr>
        <w:t xml:space="preserve"> GP motor vehic</w:t>
      </w:r>
      <w:r w:rsidR="009A6171" w:rsidRPr="0060236E">
        <w:rPr>
          <w:rFonts w:ascii="Times New Roman" w:hAnsi="Times New Roman" w:cs="Times New Roman"/>
          <w:sz w:val="24"/>
          <w:szCs w:val="24"/>
        </w:rPr>
        <w:t>le</w:t>
      </w:r>
      <w:r w:rsidR="005564B9" w:rsidRPr="0060236E">
        <w:rPr>
          <w:rFonts w:ascii="Times New Roman" w:hAnsi="Times New Roman" w:cs="Times New Roman"/>
          <w:sz w:val="24"/>
          <w:szCs w:val="24"/>
        </w:rPr>
        <w:t>.  Applicant avers that on or about the 8</w:t>
      </w:r>
      <w:r w:rsidR="005564B9" w:rsidRPr="0060236E">
        <w:rPr>
          <w:rFonts w:ascii="Times New Roman" w:hAnsi="Times New Roman" w:cs="Times New Roman"/>
          <w:sz w:val="24"/>
          <w:szCs w:val="24"/>
          <w:vertAlign w:val="superscript"/>
        </w:rPr>
        <w:t>th</w:t>
      </w:r>
      <w:r w:rsidR="005564B9" w:rsidRPr="0060236E">
        <w:rPr>
          <w:rFonts w:ascii="Times New Roman" w:hAnsi="Times New Roman" w:cs="Times New Roman"/>
          <w:sz w:val="24"/>
          <w:szCs w:val="24"/>
        </w:rPr>
        <w:t xml:space="preserve"> of November 2020 respondent resorted t</w:t>
      </w:r>
      <w:r w:rsidR="000B3032" w:rsidRPr="0060236E">
        <w:rPr>
          <w:rFonts w:ascii="Times New Roman" w:hAnsi="Times New Roman" w:cs="Times New Roman"/>
          <w:sz w:val="24"/>
          <w:szCs w:val="24"/>
        </w:rPr>
        <w:t>o</w:t>
      </w:r>
      <w:r w:rsidR="005564B9" w:rsidRPr="0060236E">
        <w:rPr>
          <w:rFonts w:ascii="Times New Roman" w:hAnsi="Times New Roman" w:cs="Times New Roman"/>
          <w:sz w:val="24"/>
          <w:szCs w:val="24"/>
        </w:rPr>
        <w:t xml:space="preserve"> self</w:t>
      </w:r>
      <w:r w:rsidR="000B3032" w:rsidRPr="0060236E">
        <w:rPr>
          <w:rFonts w:ascii="Times New Roman" w:hAnsi="Times New Roman" w:cs="Times New Roman"/>
          <w:sz w:val="24"/>
          <w:szCs w:val="24"/>
        </w:rPr>
        <w:t>-</w:t>
      </w:r>
      <w:r w:rsidR="005564B9" w:rsidRPr="0060236E">
        <w:rPr>
          <w:rFonts w:ascii="Times New Roman" w:hAnsi="Times New Roman" w:cs="Times New Roman"/>
          <w:sz w:val="24"/>
          <w:szCs w:val="24"/>
        </w:rPr>
        <w:t xml:space="preserve"> help, used force and violence to disposes him unlawfully of the motor vehicle.  The application is opposed by the respondent.</w:t>
      </w:r>
    </w:p>
    <w:p w:rsidR="005564B9" w:rsidRPr="0060236E" w:rsidRDefault="005564B9" w:rsidP="0060236E">
      <w:pPr>
        <w:jc w:val="both"/>
        <w:rPr>
          <w:rFonts w:ascii="Times New Roman" w:hAnsi="Times New Roman" w:cs="Times New Roman"/>
          <w:sz w:val="24"/>
          <w:szCs w:val="24"/>
        </w:rPr>
      </w:pPr>
      <w:r w:rsidRPr="0060236E">
        <w:rPr>
          <w:rFonts w:ascii="Times New Roman" w:hAnsi="Times New Roman" w:cs="Times New Roman"/>
          <w:sz w:val="24"/>
          <w:szCs w:val="24"/>
        </w:rPr>
        <w:tab/>
        <w:t>The order sought by the applicant is couched in the following terms:</w:t>
      </w:r>
    </w:p>
    <w:p w:rsidR="005564B9" w:rsidRPr="0060236E" w:rsidRDefault="005564B9" w:rsidP="0060236E">
      <w:pPr>
        <w:pStyle w:val="NoSpacing"/>
        <w:jc w:val="both"/>
        <w:rPr>
          <w:rFonts w:ascii="Times New Roman" w:hAnsi="Times New Roman" w:cs="Times New Roman"/>
          <w:sz w:val="24"/>
          <w:szCs w:val="24"/>
        </w:rPr>
      </w:pPr>
      <w:r w:rsidRPr="0060236E">
        <w:rPr>
          <w:rFonts w:ascii="Times New Roman" w:hAnsi="Times New Roman" w:cs="Times New Roman"/>
          <w:sz w:val="24"/>
          <w:szCs w:val="24"/>
        </w:rPr>
        <w:tab/>
        <w:t>“It is ordered that:</w:t>
      </w:r>
    </w:p>
    <w:p w:rsidR="005564B9" w:rsidRPr="0060236E" w:rsidRDefault="005564B9" w:rsidP="0060236E">
      <w:pPr>
        <w:pStyle w:val="NoSpacing"/>
        <w:jc w:val="both"/>
        <w:rPr>
          <w:rFonts w:ascii="Times New Roman" w:hAnsi="Times New Roman" w:cs="Times New Roman"/>
          <w:sz w:val="24"/>
          <w:szCs w:val="24"/>
        </w:rPr>
      </w:pPr>
    </w:p>
    <w:p w:rsidR="005564B9" w:rsidRPr="0060236E" w:rsidRDefault="005564B9" w:rsidP="0060236E">
      <w:pPr>
        <w:pStyle w:val="NoSpacing"/>
        <w:numPr>
          <w:ilvl w:val="0"/>
          <w:numId w:val="1"/>
        </w:numPr>
        <w:jc w:val="both"/>
        <w:rPr>
          <w:rFonts w:ascii="Times New Roman" w:hAnsi="Times New Roman" w:cs="Times New Roman"/>
          <w:sz w:val="24"/>
          <w:szCs w:val="24"/>
        </w:rPr>
      </w:pPr>
      <w:r w:rsidRPr="0060236E">
        <w:rPr>
          <w:rFonts w:ascii="Times New Roman" w:hAnsi="Times New Roman" w:cs="Times New Roman"/>
          <w:sz w:val="24"/>
          <w:szCs w:val="24"/>
        </w:rPr>
        <w:t>The respondent be and is hereby ordered to restore to applicant possession of a Toyota Hilux GD6 double cab, white in colour, registration number FC 24 T</w:t>
      </w:r>
      <w:r w:rsidR="009A6171" w:rsidRPr="0060236E">
        <w:rPr>
          <w:rFonts w:ascii="Times New Roman" w:hAnsi="Times New Roman" w:cs="Times New Roman"/>
          <w:sz w:val="24"/>
          <w:szCs w:val="24"/>
        </w:rPr>
        <w:t>S</w:t>
      </w:r>
      <w:r w:rsidRPr="0060236E">
        <w:rPr>
          <w:rFonts w:ascii="Times New Roman" w:hAnsi="Times New Roman" w:cs="Times New Roman"/>
          <w:sz w:val="24"/>
          <w:szCs w:val="24"/>
        </w:rPr>
        <w:t xml:space="preserve"> GP immediately upon service of this order on her failing which the Sheriff of the High Court of Zimbabwe be and is hereby </w:t>
      </w:r>
      <w:r w:rsidR="000B3032" w:rsidRPr="0060236E">
        <w:rPr>
          <w:rFonts w:ascii="Times New Roman" w:hAnsi="Times New Roman" w:cs="Times New Roman"/>
          <w:sz w:val="24"/>
          <w:szCs w:val="24"/>
        </w:rPr>
        <w:t xml:space="preserve">authorised, empowered and directed to take into possession and recover the said motor vehicle from whoever and wherever it is located and </w:t>
      </w:r>
      <w:r w:rsidR="000E1D71" w:rsidRPr="0060236E">
        <w:rPr>
          <w:rFonts w:ascii="Times New Roman" w:hAnsi="Times New Roman" w:cs="Times New Roman"/>
          <w:sz w:val="24"/>
          <w:szCs w:val="24"/>
        </w:rPr>
        <w:t>deliver it to the applicant.</w:t>
      </w:r>
    </w:p>
    <w:p w:rsidR="000E1D71" w:rsidRPr="0060236E" w:rsidRDefault="000E1D71" w:rsidP="0060236E">
      <w:pPr>
        <w:pStyle w:val="NoSpacing"/>
        <w:numPr>
          <w:ilvl w:val="0"/>
          <w:numId w:val="1"/>
        </w:numPr>
        <w:jc w:val="both"/>
        <w:rPr>
          <w:rFonts w:ascii="Times New Roman" w:hAnsi="Times New Roman" w:cs="Times New Roman"/>
          <w:sz w:val="24"/>
          <w:szCs w:val="24"/>
        </w:rPr>
      </w:pPr>
      <w:r w:rsidRPr="0060236E">
        <w:rPr>
          <w:rFonts w:ascii="Times New Roman" w:hAnsi="Times New Roman" w:cs="Times New Roman"/>
          <w:sz w:val="24"/>
          <w:szCs w:val="24"/>
        </w:rPr>
        <w:t>That the respondent be and is hereby interdicted and restrained from interfering with the applicant’s peaceful and undisturbed possession and control of a Toyota Hilux GD 6 double cab, white in colour, registration number FC 24 T</w:t>
      </w:r>
      <w:r w:rsidR="009A6171" w:rsidRPr="0060236E">
        <w:rPr>
          <w:rFonts w:ascii="Times New Roman" w:hAnsi="Times New Roman" w:cs="Times New Roman"/>
          <w:sz w:val="24"/>
          <w:szCs w:val="24"/>
        </w:rPr>
        <w:t>S</w:t>
      </w:r>
      <w:r w:rsidRPr="0060236E">
        <w:rPr>
          <w:rFonts w:ascii="Times New Roman" w:hAnsi="Times New Roman" w:cs="Times New Roman"/>
          <w:sz w:val="24"/>
          <w:szCs w:val="24"/>
        </w:rPr>
        <w:t xml:space="preserve"> GP.</w:t>
      </w:r>
    </w:p>
    <w:p w:rsidR="000E1D71" w:rsidRPr="0060236E" w:rsidRDefault="000E1D71" w:rsidP="0060236E">
      <w:pPr>
        <w:pStyle w:val="NoSpacing"/>
        <w:numPr>
          <w:ilvl w:val="0"/>
          <w:numId w:val="1"/>
        </w:numPr>
        <w:jc w:val="both"/>
        <w:rPr>
          <w:rFonts w:ascii="Times New Roman" w:hAnsi="Times New Roman" w:cs="Times New Roman"/>
          <w:sz w:val="24"/>
          <w:szCs w:val="24"/>
        </w:rPr>
      </w:pPr>
      <w:r w:rsidRPr="0060236E">
        <w:rPr>
          <w:rFonts w:ascii="Times New Roman" w:hAnsi="Times New Roman" w:cs="Times New Roman"/>
          <w:sz w:val="24"/>
          <w:szCs w:val="24"/>
        </w:rPr>
        <w:t>That the respondent pays the costs of suit on an attorney and client scale.”</w:t>
      </w:r>
    </w:p>
    <w:p w:rsidR="000E1D71" w:rsidRPr="0060236E" w:rsidRDefault="000E1D71" w:rsidP="0060236E">
      <w:pPr>
        <w:jc w:val="both"/>
        <w:rPr>
          <w:rFonts w:ascii="Times New Roman" w:hAnsi="Times New Roman" w:cs="Times New Roman"/>
          <w:sz w:val="24"/>
          <w:szCs w:val="24"/>
        </w:rPr>
      </w:pPr>
    </w:p>
    <w:p w:rsidR="000E1D71" w:rsidRPr="0060236E" w:rsidRDefault="000E1D71" w:rsidP="0060236E">
      <w:pPr>
        <w:jc w:val="both"/>
        <w:rPr>
          <w:rFonts w:ascii="Times New Roman" w:hAnsi="Times New Roman" w:cs="Times New Roman"/>
          <w:b/>
          <w:sz w:val="24"/>
          <w:szCs w:val="24"/>
        </w:rPr>
      </w:pPr>
      <w:r w:rsidRPr="0060236E">
        <w:rPr>
          <w:rFonts w:ascii="Times New Roman" w:hAnsi="Times New Roman" w:cs="Times New Roman"/>
          <w:b/>
          <w:sz w:val="24"/>
          <w:szCs w:val="24"/>
        </w:rPr>
        <w:t>Preliminary points</w:t>
      </w:r>
    </w:p>
    <w:p w:rsidR="000E1D71" w:rsidRPr="0060236E" w:rsidRDefault="000E1D71" w:rsidP="0060236E">
      <w:pPr>
        <w:jc w:val="both"/>
        <w:rPr>
          <w:rFonts w:ascii="Times New Roman" w:hAnsi="Times New Roman" w:cs="Times New Roman"/>
          <w:sz w:val="24"/>
          <w:szCs w:val="24"/>
        </w:rPr>
      </w:pPr>
      <w:r w:rsidRPr="0060236E">
        <w:rPr>
          <w:rFonts w:ascii="Times New Roman" w:hAnsi="Times New Roman" w:cs="Times New Roman"/>
          <w:sz w:val="24"/>
          <w:szCs w:val="24"/>
        </w:rPr>
        <w:tab/>
        <w:t xml:space="preserve">The respondent has raised certain points </w:t>
      </w:r>
      <w:r w:rsidRPr="0060236E">
        <w:rPr>
          <w:rFonts w:ascii="Times New Roman" w:hAnsi="Times New Roman" w:cs="Times New Roman"/>
          <w:i/>
          <w:sz w:val="24"/>
          <w:szCs w:val="24"/>
        </w:rPr>
        <w:t xml:space="preserve">in </w:t>
      </w:r>
      <w:proofErr w:type="spellStart"/>
      <w:r w:rsidRPr="0060236E">
        <w:rPr>
          <w:rFonts w:ascii="Times New Roman" w:hAnsi="Times New Roman" w:cs="Times New Roman"/>
          <w:i/>
          <w:sz w:val="24"/>
          <w:szCs w:val="24"/>
        </w:rPr>
        <w:t>limine</w:t>
      </w:r>
      <w:proofErr w:type="spellEnd"/>
      <w:r w:rsidRPr="0060236E">
        <w:rPr>
          <w:rFonts w:ascii="Times New Roman" w:hAnsi="Times New Roman" w:cs="Times New Roman"/>
          <w:sz w:val="24"/>
          <w:szCs w:val="24"/>
        </w:rPr>
        <w:t xml:space="preserve"> in this matter.  Firstly, the respondent alleges that the applicant has approached this court with dirty hands.  It is argued that there is an order of the Magistrates’ Court</w:t>
      </w:r>
      <w:r w:rsidR="000C005B">
        <w:rPr>
          <w:rFonts w:ascii="Times New Roman" w:hAnsi="Times New Roman" w:cs="Times New Roman"/>
          <w:sz w:val="24"/>
          <w:szCs w:val="24"/>
        </w:rPr>
        <w:t xml:space="preserve"> (WCP0198/20) </w:t>
      </w:r>
      <w:r w:rsidR="000356A5" w:rsidRPr="0060236E">
        <w:rPr>
          <w:rFonts w:ascii="Times New Roman" w:hAnsi="Times New Roman" w:cs="Times New Roman"/>
          <w:sz w:val="24"/>
          <w:szCs w:val="24"/>
        </w:rPr>
        <w:t>which</w:t>
      </w:r>
      <w:r w:rsidR="000C005B">
        <w:rPr>
          <w:rFonts w:ascii="Times New Roman" w:hAnsi="Times New Roman" w:cs="Times New Roman"/>
          <w:sz w:val="24"/>
          <w:szCs w:val="24"/>
        </w:rPr>
        <w:t xml:space="preserve"> compelled the applicant</w:t>
      </w:r>
      <w:r w:rsidR="000356A5" w:rsidRPr="0060236E">
        <w:rPr>
          <w:rFonts w:ascii="Times New Roman" w:hAnsi="Times New Roman" w:cs="Times New Roman"/>
          <w:sz w:val="24"/>
          <w:szCs w:val="24"/>
        </w:rPr>
        <w:t xml:space="preserve"> to deliver possession of the motor vehicle in question to the respondent within 24 hours of the issuance of the order.  The applicant does not </w:t>
      </w:r>
      <w:r w:rsidR="00034F6A" w:rsidRPr="0060236E">
        <w:rPr>
          <w:rFonts w:ascii="Times New Roman" w:hAnsi="Times New Roman" w:cs="Times New Roman"/>
          <w:sz w:val="24"/>
          <w:szCs w:val="24"/>
        </w:rPr>
        <w:t>deny the e</w:t>
      </w:r>
      <w:r w:rsidR="008B1904">
        <w:rPr>
          <w:rFonts w:ascii="Times New Roman" w:hAnsi="Times New Roman" w:cs="Times New Roman"/>
          <w:sz w:val="24"/>
          <w:szCs w:val="24"/>
        </w:rPr>
        <w:t>xistence of the order but avers</w:t>
      </w:r>
      <w:r w:rsidR="00034F6A" w:rsidRPr="0060236E">
        <w:rPr>
          <w:rFonts w:ascii="Times New Roman" w:hAnsi="Times New Roman" w:cs="Times New Roman"/>
          <w:sz w:val="24"/>
          <w:szCs w:val="24"/>
        </w:rPr>
        <w:t xml:space="preserve"> that </w:t>
      </w:r>
      <w:r w:rsidR="00034F6A" w:rsidRPr="0060236E">
        <w:rPr>
          <w:rFonts w:ascii="Times New Roman" w:hAnsi="Times New Roman" w:cs="Times New Roman"/>
          <w:sz w:val="24"/>
          <w:szCs w:val="24"/>
        </w:rPr>
        <w:lastRenderedPageBreak/>
        <w:t>the order is vague and unenforceable in that the order</w:t>
      </w:r>
      <w:r w:rsidR="009A6171" w:rsidRPr="0060236E">
        <w:rPr>
          <w:rFonts w:ascii="Times New Roman" w:hAnsi="Times New Roman" w:cs="Times New Roman"/>
          <w:sz w:val="24"/>
          <w:szCs w:val="24"/>
        </w:rPr>
        <w:t xml:space="preserve"> </w:t>
      </w:r>
      <w:r w:rsidR="00034F6A" w:rsidRPr="0060236E">
        <w:rPr>
          <w:rFonts w:ascii="Times New Roman" w:hAnsi="Times New Roman" w:cs="Times New Roman"/>
          <w:sz w:val="24"/>
          <w:szCs w:val="24"/>
        </w:rPr>
        <w:t>d</w:t>
      </w:r>
      <w:r w:rsidR="009A6171" w:rsidRPr="0060236E">
        <w:rPr>
          <w:rFonts w:ascii="Times New Roman" w:hAnsi="Times New Roman" w:cs="Times New Roman"/>
          <w:sz w:val="24"/>
          <w:szCs w:val="24"/>
        </w:rPr>
        <w:t>o</w:t>
      </w:r>
      <w:r w:rsidR="00034F6A" w:rsidRPr="0060236E">
        <w:rPr>
          <w:rFonts w:ascii="Times New Roman" w:hAnsi="Times New Roman" w:cs="Times New Roman"/>
          <w:sz w:val="24"/>
          <w:szCs w:val="24"/>
        </w:rPr>
        <w:t>es not specify which vehicle must be delivered</w:t>
      </w:r>
      <w:r w:rsidR="00283E78">
        <w:rPr>
          <w:rFonts w:ascii="Times New Roman" w:hAnsi="Times New Roman" w:cs="Times New Roman"/>
          <w:sz w:val="24"/>
          <w:szCs w:val="24"/>
        </w:rPr>
        <w:t>.  Applicant confirms</w:t>
      </w:r>
      <w:r w:rsidR="00C62D55" w:rsidRPr="0060236E">
        <w:rPr>
          <w:rFonts w:ascii="Times New Roman" w:hAnsi="Times New Roman" w:cs="Times New Roman"/>
          <w:sz w:val="24"/>
          <w:szCs w:val="24"/>
        </w:rPr>
        <w:t xml:space="preserve"> that </w:t>
      </w:r>
      <w:r w:rsidR="00283E78">
        <w:rPr>
          <w:rFonts w:ascii="Times New Roman" w:hAnsi="Times New Roman" w:cs="Times New Roman"/>
          <w:sz w:val="24"/>
          <w:szCs w:val="24"/>
        </w:rPr>
        <w:t>t</w:t>
      </w:r>
      <w:r w:rsidR="00C62D55" w:rsidRPr="0060236E">
        <w:rPr>
          <w:rFonts w:ascii="Times New Roman" w:hAnsi="Times New Roman" w:cs="Times New Roman"/>
          <w:sz w:val="24"/>
          <w:szCs w:val="24"/>
        </w:rPr>
        <w:t>he</w:t>
      </w:r>
      <w:r w:rsidR="00283E78">
        <w:rPr>
          <w:rFonts w:ascii="Times New Roman" w:hAnsi="Times New Roman" w:cs="Times New Roman"/>
          <w:sz w:val="24"/>
          <w:szCs w:val="24"/>
        </w:rPr>
        <w:t>y have</w:t>
      </w:r>
      <w:r w:rsidR="00C62D55" w:rsidRPr="0060236E">
        <w:rPr>
          <w:rFonts w:ascii="Times New Roman" w:hAnsi="Times New Roman" w:cs="Times New Roman"/>
          <w:sz w:val="24"/>
          <w:szCs w:val="24"/>
        </w:rPr>
        <w:t xml:space="preserve"> 3 Toyota Hilux motor vehicles</w:t>
      </w:r>
      <w:r w:rsidR="00283E78">
        <w:rPr>
          <w:rFonts w:ascii="Times New Roman" w:hAnsi="Times New Roman" w:cs="Times New Roman"/>
          <w:sz w:val="24"/>
          <w:szCs w:val="24"/>
        </w:rPr>
        <w:t>.  Respondent alleges that she</w:t>
      </w:r>
      <w:r w:rsidR="00C62D55" w:rsidRPr="0060236E">
        <w:rPr>
          <w:rFonts w:ascii="Times New Roman" w:hAnsi="Times New Roman" w:cs="Times New Roman"/>
          <w:sz w:val="24"/>
          <w:szCs w:val="24"/>
        </w:rPr>
        <w:t xml:space="preserve"> cannot be said to be approaching the court with dirty hands in the absence of a court order </w:t>
      </w:r>
      <w:r w:rsidR="00283E78">
        <w:rPr>
          <w:rFonts w:ascii="Times New Roman" w:hAnsi="Times New Roman" w:cs="Times New Roman"/>
          <w:sz w:val="24"/>
          <w:szCs w:val="24"/>
        </w:rPr>
        <w:t>specifying the vehicle which i</w:t>
      </w:r>
      <w:r w:rsidR="00C62D55" w:rsidRPr="0060236E">
        <w:rPr>
          <w:rFonts w:ascii="Times New Roman" w:hAnsi="Times New Roman" w:cs="Times New Roman"/>
          <w:sz w:val="24"/>
          <w:szCs w:val="24"/>
        </w:rPr>
        <w:t xml:space="preserve">s to be surrendered in accordance with </w:t>
      </w:r>
      <w:r w:rsidR="00BF4850">
        <w:rPr>
          <w:rFonts w:ascii="Times New Roman" w:hAnsi="Times New Roman" w:cs="Times New Roman"/>
          <w:sz w:val="24"/>
          <w:szCs w:val="24"/>
        </w:rPr>
        <w:t>the court order.  I</w:t>
      </w:r>
      <w:r w:rsidR="00C62D55" w:rsidRPr="0060236E">
        <w:rPr>
          <w:rFonts w:ascii="Times New Roman" w:hAnsi="Times New Roman" w:cs="Times New Roman"/>
          <w:sz w:val="24"/>
          <w:szCs w:val="24"/>
        </w:rPr>
        <w:t xml:space="preserve"> examined the order of </w:t>
      </w:r>
      <w:r w:rsidR="00BF4850">
        <w:rPr>
          <w:rFonts w:ascii="Times New Roman" w:hAnsi="Times New Roman" w:cs="Times New Roman"/>
          <w:sz w:val="24"/>
          <w:szCs w:val="24"/>
        </w:rPr>
        <w:t>the Magistrates’ Court and tend</w:t>
      </w:r>
      <w:r w:rsidR="00C62D55" w:rsidRPr="0060236E">
        <w:rPr>
          <w:rFonts w:ascii="Times New Roman" w:hAnsi="Times New Roman" w:cs="Times New Roman"/>
          <w:sz w:val="24"/>
          <w:szCs w:val="24"/>
        </w:rPr>
        <w:t xml:space="preserve"> to agre</w:t>
      </w:r>
      <w:r w:rsidR="00BF4850">
        <w:rPr>
          <w:rFonts w:ascii="Times New Roman" w:hAnsi="Times New Roman" w:cs="Times New Roman"/>
          <w:sz w:val="24"/>
          <w:szCs w:val="24"/>
        </w:rPr>
        <w:t xml:space="preserve">e with counsel for the respondent </w:t>
      </w:r>
      <w:r w:rsidR="00C62D55" w:rsidRPr="0060236E">
        <w:rPr>
          <w:rFonts w:ascii="Times New Roman" w:hAnsi="Times New Roman" w:cs="Times New Roman"/>
          <w:sz w:val="24"/>
          <w:szCs w:val="24"/>
        </w:rPr>
        <w:t xml:space="preserve">that the order lacks precision on which motor vehicle was to be delivered within 24 </w:t>
      </w:r>
      <w:r w:rsidR="000E236D">
        <w:rPr>
          <w:rFonts w:ascii="Times New Roman" w:hAnsi="Times New Roman" w:cs="Times New Roman"/>
          <w:sz w:val="24"/>
          <w:szCs w:val="24"/>
        </w:rPr>
        <w:t>hours.  The respondent confirms</w:t>
      </w:r>
      <w:r w:rsidR="00C62D55" w:rsidRPr="0060236E">
        <w:rPr>
          <w:rFonts w:ascii="Times New Roman" w:hAnsi="Times New Roman" w:cs="Times New Roman"/>
          <w:sz w:val="24"/>
          <w:szCs w:val="24"/>
        </w:rPr>
        <w:t xml:space="preserve"> that the parties do have 3 Toyota Hilux motor vehicles.  Two of these vehicles have been ordinarily used by the appl</w:t>
      </w:r>
      <w:r w:rsidR="000E236D">
        <w:rPr>
          <w:rFonts w:ascii="Times New Roman" w:hAnsi="Times New Roman" w:cs="Times New Roman"/>
          <w:sz w:val="24"/>
          <w:szCs w:val="24"/>
        </w:rPr>
        <w:t>icant.  The respondent confirms</w:t>
      </w:r>
      <w:r w:rsidR="00C62D55" w:rsidRPr="0060236E">
        <w:rPr>
          <w:rFonts w:ascii="Times New Roman" w:hAnsi="Times New Roman" w:cs="Times New Roman"/>
          <w:sz w:val="24"/>
          <w:szCs w:val="24"/>
        </w:rPr>
        <w:t xml:space="preserve"> that she was</w:t>
      </w:r>
      <w:r w:rsidR="000E236D">
        <w:rPr>
          <w:rFonts w:ascii="Times New Roman" w:hAnsi="Times New Roman" w:cs="Times New Roman"/>
          <w:sz w:val="24"/>
          <w:szCs w:val="24"/>
        </w:rPr>
        <w:t xml:space="preserve"> always</w:t>
      </w:r>
      <w:r w:rsidR="00C62D55" w:rsidRPr="0060236E">
        <w:rPr>
          <w:rFonts w:ascii="Times New Roman" w:hAnsi="Times New Roman" w:cs="Times New Roman"/>
          <w:sz w:val="24"/>
          <w:szCs w:val="24"/>
        </w:rPr>
        <w:t xml:space="preserve"> using the Toyota Hilux GD 6 motor vehicle before the marital problems began.  I ca</w:t>
      </w:r>
      <w:r w:rsidR="009A6171" w:rsidRPr="0060236E">
        <w:rPr>
          <w:rFonts w:ascii="Times New Roman" w:hAnsi="Times New Roman" w:cs="Times New Roman"/>
          <w:sz w:val="24"/>
          <w:szCs w:val="24"/>
        </w:rPr>
        <w:t>n</w:t>
      </w:r>
      <w:r w:rsidR="00C62D55" w:rsidRPr="0060236E">
        <w:rPr>
          <w:rFonts w:ascii="Times New Roman" w:hAnsi="Times New Roman" w:cs="Times New Roman"/>
          <w:sz w:val="24"/>
          <w:szCs w:val="24"/>
        </w:rPr>
        <w:t>not</w:t>
      </w:r>
      <w:r w:rsidR="000E236D">
        <w:rPr>
          <w:rFonts w:ascii="Times New Roman" w:hAnsi="Times New Roman" w:cs="Times New Roman"/>
          <w:sz w:val="24"/>
          <w:szCs w:val="24"/>
        </w:rPr>
        <w:t>,</w:t>
      </w:r>
      <w:r w:rsidR="00C62D55" w:rsidRPr="0060236E">
        <w:rPr>
          <w:rFonts w:ascii="Times New Roman" w:hAnsi="Times New Roman" w:cs="Times New Roman"/>
          <w:sz w:val="24"/>
          <w:szCs w:val="24"/>
        </w:rPr>
        <w:t xml:space="preserve"> therefore</w:t>
      </w:r>
      <w:r w:rsidR="000E236D">
        <w:rPr>
          <w:rFonts w:ascii="Times New Roman" w:hAnsi="Times New Roman" w:cs="Times New Roman"/>
          <w:sz w:val="24"/>
          <w:szCs w:val="24"/>
        </w:rPr>
        <w:t>,</w:t>
      </w:r>
      <w:r w:rsidR="00C62D55" w:rsidRPr="0060236E">
        <w:rPr>
          <w:rFonts w:ascii="Times New Roman" w:hAnsi="Times New Roman" w:cs="Times New Roman"/>
          <w:sz w:val="24"/>
          <w:szCs w:val="24"/>
        </w:rPr>
        <w:t xml:space="preserve"> uphold this preliminary point on the simple </w:t>
      </w:r>
      <w:r w:rsidR="00A34108" w:rsidRPr="0060236E">
        <w:rPr>
          <w:rFonts w:ascii="Times New Roman" w:hAnsi="Times New Roman" w:cs="Times New Roman"/>
          <w:sz w:val="24"/>
          <w:szCs w:val="24"/>
        </w:rPr>
        <w:t>reasons that the order sought to be enforced lacks precision.</w:t>
      </w:r>
    </w:p>
    <w:p w:rsidR="00A34108" w:rsidRPr="0060236E" w:rsidRDefault="00A34108" w:rsidP="0060236E">
      <w:pPr>
        <w:jc w:val="both"/>
        <w:rPr>
          <w:rFonts w:ascii="Times New Roman" w:hAnsi="Times New Roman" w:cs="Times New Roman"/>
          <w:sz w:val="24"/>
          <w:szCs w:val="24"/>
        </w:rPr>
      </w:pPr>
      <w:r w:rsidRPr="0060236E">
        <w:rPr>
          <w:rFonts w:ascii="Times New Roman" w:hAnsi="Times New Roman" w:cs="Times New Roman"/>
          <w:sz w:val="24"/>
          <w:szCs w:val="24"/>
        </w:rPr>
        <w:tab/>
        <w:t xml:space="preserve">The second preliminary objection raised is that the matter is not urgent. </w:t>
      </w:r>
      <w:r w:rsidR="009A6171" w:rsidRPr="0060236E">
        <w:rPr>
          <w:rFonts w:ascii="Times New Roman" w:hAnsi="Times New Roman" w:cs="Times New Roman"/>
          <w:sz w:val="24"/>
          <w:szCs w:val="24"/>
        </w:rPr>
        <w:t xml:space="preserve"> Applicant alleges that he was </w:t>
      </w:r>
      <w:proofErr w:type="spellStart"/>
      <w:r w:rsidRPr="0060236E">
        <w:rPr>
          <w:rFonts w:ascii="Times New Roman" w:hAnsi="Times New Roman" w:cs="Times New Roman"/>
          <w:sz w:val="24"/>
          <w:szCs w:val="24"/>
        </w:rPr>
        <w:t>di</w:t>
      </w:r>
      <w:r w:rsidR="00E41F3B">
        <w:rPr>
          <w:rFonts w:ascii="Times New Roman" w:hAnsi="Times New Roman" w:cs="Times New Roman"/>
          <w:sz w:val="24"/>
          <w:szCs w:val="24"/>
        </w:rPr>
        <w:t>s</w:t>
      </w:r>
      <w:r w:rsidRPr="0060236E">
        <w:rPr>
          <w:rFonts w:ascii="Times New Roman" w:hAnsi="Times New Roman" w:cs="Times New Roman"/>
          <w:sz w:val="24"/>
          <w:szCs w:val="24"/>
        </w:rPr>
        <w:t>poiled</w:t>
      </w:r>
      <w:proofErr w:type="spellEnd"/>
      <w:r w:rsidRPr="0060236E">
        <w:rPr>
          <w:rFonts w:ascii="Times New Roman" w:hAnsi="Times New Roman" w:cs="Times New Roman"/>
          <w:sz w:val="24"/>
          <w:szCs w:val="24"/>
        </w:rPr>
        <w:t xml:space="preserve"> of possess</w:t>
      </w:r>
      <w:r w:rsidR="009A6171" w:rsidRPr="0060236E">
        <w:rPr>
          <w:rFonts w:ascii="Times New Roman" w:hAnsi="Times New Roman" w:cs="Times New Roman"/>
          <w:sz w:val="24"/>
          <w:szCs w:val="24"/>
        </w:rPr>
        <w:t>io</w:t>
      </w:r>
      <w:r w:rsidRPr="0060236E">
        <w:rPr>
          <w:rFonts w:ascii="Times New Roman" w:hAnsi="Times New Roman" w:cs="Times New Roman"/>
          <w:sz w:val="24"/>
          <w:szCs w:val="24"/>
        </w:rPr>
        <w:t>n on the 8</w:t>
      </w:r>
      <w:r w:rsidRPr="0060236E">
        <w:rPr>
          <w:rFonts w:ascii="Times New Roman" w:hAnsi="Times New Roman" w:cs="Times New Roman"/>
          <w:sz w:val="24"/>
          <w:szCs w:val="24"/>
          <w:vertAlign w:val="superscript"/>
        </w:rPr>
        <w:t>th</w:t>
      </w:r>
      <w:r w:rsidRPr="0060236E">
        <w:rPr>
          <w:rFonts w:ascii="Times New Roman" w:hAnsi="Times New Roman" w:cs="Times New Roman"/>
          <w:sz w:val="24"/>
          <w:szCs w:val="24"/>
        </w:rPr>
        <w:t xml:space="preserve"> of November 2020.  The urgent chamber application was only filed on 29</w:t>
      </w:r>
      <w:r w:rsidRPr="0060236E">
        <w:rPr>
          <w:rFonts w:ascii="Times New Roman" w:hAnsi="Times New Roman" w:cs="Times New Roman"/>
          <w:sz w:val="24"/>
          <w:szCs w:val="24"/>
          <w:vertAlign w:val="superscript"/>
        </w:rPr>
        <w:t>th</w:t>
      </w:r>
      <w:r w:rsidRPr="0060236E">
        <w:rPr>
          <w:rFonts w:ascii="Times New Roman" w:hAnsi="Times New Roman" w:cs="Times New Roman"/>
          <w:sz w:val="24"/>
          <w:szCs w:val="24"/>
        </w:rPr>
        <w:t xml:space="preserve"> Novemb</w:t>
      </w:r>
      <w:r w:rsidR="0088107B">
        <w:rPr>
          <w:rFonts w:ascii="Times New Roman" w:hAnsi="Times New Roman" w:cs="Times New Roman"/>
          <w:sz w:val="24"/>
          <w:szCs w:val="24"/>
        </w:rPr>
        <w:t>er 2020.  It is argued that the applicant</w:t>
      </w:r>
      <w:r w:rsidRPr="0060236E">
        <w:rPr>
          <w:rFonts w:ascii="Times New Roman" w:hAnsi="Times New Roman" w:cs="Times New Roman"/>
          <w:sz w:val="24"/>
          <w:szCs w:val="24"/>
        </w:rPr>
        <w:t xml:space="preserve"> has taken a long time to approach the court for relief and must not be gi</w:t>
      </w:r>
      <w:r w:rsidR="0088107B">
        <w:rPr>
          <w:rFonts w:ascii="Times New Roman" w:hAnsi="Times New Roman" w:cs="Times New Roman"/>
          <w:sz w:val="24"/>
          <w:szCs w:val="24"/>
        </w:rPr>
        <w:t>ven the right to jump the queue ahead of other urgent matters.</w:t>
      </w:r>
      <w:r w:rsidR="00BE48D5">
        <w:rPr>
          <w:rFonts w:ascii="Times New Roman" w:hAnsi="Times New Roman" w:cs="Times New Roman"/>
          <w:sz w:val="24"/>
          <w:szCs w:val="24"/>
        </w:rPr>
        <w:t xml:space="preserve"> Applicant argues</w:t>
      </w:r>
      <w:r w:rsidRPr="0060236E">
        <w:rPr>
          <w:rFonts w:ascii="Times New Roman" w:hAnsi="Times New Roman" w:cs="Times New Roman"/>
          <w:sz w:val="24"/>
          <w:szCs w:val="24"/>
        </w:rPr>
        <w:t xml:space="preserve"> that applications of this nature are urgent as they intend to reverse the unlawful and forcible acts of dispossession by the respondent.  I am persuaded to accept that due to the acrimonious nature of the divorce, the matter is somewhat urgent.  Both parties</w:t>
      </w:r>
      <w:r w:rsidR="009A6171" w:rsidRPr="0060236E">
        <w:rPr>
          <w:rFonts w:ascii="Times New Roman" w:hAnsi="Times New Roman" w:cs="Times New Roman"/>
          <w:sz w:val="24"/>
          <w:szCs w:val="24"/>
        </w:rPr>
        <w:t xml:space="preserve"> </w:t>
      </w:r>
      <w:r w:rsidRPr="0060236E">
        <w:rPr>
          <w:rFonts w:ascii="Times New Roman" w:hAnsi="Times New Roman" w:cs="Times New Roman"/>
          <w:sz w:val="24"/>
          <w:szCs w:val="24"/>
        </w:rPr>
        <w:t>are laying claim to the Toyota Hilux motor vehicle which is the subject of the</w:t>
      </w:r>
      <w:r w:rsidR="00481497" w:rsidRPr="0060236E">
        <w:rPr>
          <w:rFonts w:ascii="Times New Roman" w:hAnsi="Times New Roman" w:cs="Times New Roman"/>
          <w:sz w:val="24"/>
          <w:szCs w:val="24"/>
        </w:rPr>
        <w:t xml:space="preserve"> divorce.  I therefore dismiss the preliminary point and propose to deal with the m</w:t>
      </w:r>
      <w:r w:rsidR="009A6171" w:rsidRPr="0060236E">
        <w:rPr>
          <w:rFonts w:ascii="Times New Roman" w:hAnsi="Times New Roman" w:cs="Times New Roman"/>
          <w:sz w:val="24"/>
          <w:szCs w:val="24"/>
        </w:rPr>
        <w:t>e</w:t>
      </w:r>
      <w:r w:rsidR="00481497" w:rsidRPr="0060236E">
        <w:rPr>
          <w:rFonts w:ascii="Times New Roman" w:hAnsi="Times New Roman" w:cs="Times New Roman"/>
          <w:sz w:val="24"/>
          <w:szCs w:val="24"/>
        </w:rPr>
        <w:t>rits.</w:t>
      </w:r>
    </w:p>
    <w:p w:rsidR="00481497" w:rsidRPr="0060236E" w:rsidRDefault="00481497" w:rsidP="0060236E">
      <w:pPr>
        <w:jc w:val="both"/>
        <w:rPr>
          <w:rFonts w:ascii="Times New Roman" w:hAnsi="Times New Roman" w:cs="Times New Roman"/>
          <w:b/>
          <w:sz w:val="24"/>
          <w:szCs w:val="24"/>
        </w:rPr>
      </w:pPr>
      <w:r w:rsidRPr="0060236E">
        <w:rPr>
          <w:rFonts w:ascii="Times New Roman" w:hAnsi="Times New Roman" w:cs="Times New Roman"/>
          <w:b/>
          <w:sz w:val="24"/>
          <w:szCs w:val="24"/>
        </w:rPr>
        <w:t>On the merits</w:t>
      </w:r>
    </w:p>
    <w:p w:rsidR="00481497" w:rsidRPr="0060236E" w:rsidRDefault="000C6BB1" w:rsidP="0060236E">
      <w:pPr>
        <w:jc w:val="both"/>
        <w:rPr>
          <w:rFonts w:ascii="Times New Roman" w:hAnsi="Times New Roman" w:cs="Times New Roman"/>
          <w:sz w:val="24"/>
          <w:szCs w:val="24"/>
        </w:rPr>
      </w:pPr>
      <w:r w:rsidRPr="0060236E">
        <w:rPr>
          <w:rFonts w:ascii="Times New Roman" w:hAnsi="Times New Roman" w:cs="Times New Roman"/>
          <w:sz w:val="24"/>
          <w:szCs w:val="24"/>
        </w:rPr>
        <w:tab/>
        <w:t>Applicant avers in his founding affidavit that at all material times, before and after respondent vacated the matrimonial home, he was in peaceful and undisturbed occupation of the Toyota Hilux double cab, white in colour, registration umber FC 24 TS GP.  The motor vehicle is registered in South Africa a</w:t>
      </w:r>
      <w:r w:rsidR="002E554A">
        <w:rPr>
          <w:rFonts w:ascii="Times New Roman" w:hAnsi="Times New Roman" w:cs="Times New Roman"/>
          <w:sz w:val="24"/>
          <w:szCs w:val="24"/>
        </w:rPr>
        <w:t>nd according to the applicant</w:t>
      </w:r>
      <w:r w:rsidRPr="0060236E">
        <w:rPr>
          <w:rFonts w:ascii="Times New Roman" w:hAnsi="Times New Roman" w:cs="Times New Roman"/>
          <w:sz w:val="24"/>
          <w:szCs w:val="24"/>
        </w:rPr>
        <w:t xml:space="preserve"> belongs to his uncle Ambrose </w:t>
      </w:r>
      <w:proofErr w:type="spellStart"/>
      <w:r w:rsidRPr="0060236E">
        <w:rPr>
          <w:rFonts w:ascii="Times New Roman" w:hAnsi="Times New Roman" w:cs="Times New Roman"/>
          <w:sz w:val="24"/>
          <w:szCs w:val="24"/>
        </w:rPr>
        <w:t>Ncube</w:t>
      </w:r>
      <w:proofErr w:type="spellEnd"/>
      <w:r w:rsidRPr="0060236E">
        <w:rPr>
          <w:rFonts w:ascii="Times New Roman" w:hAnsi="Times New Roman" w:cs="Times New Roman"/>
          <w:sz w:val="24"/>
          <w:szCs w:val="24"/>
        </w:rPr>
        <w:t>.  The vehicle was brought into the country under a Temporary Import Permit.  Respondent’s version is that she owns the motor vehicl</w:t>
      </w:r>
      <w:r w:rsidR="00B16A25">
        <w:rPr>
          <w:rFonts w:ascii="Times New Roman" w:hAnsi="Times New Roman" w:cs="Times New Roman"/>
          <w:sz w:val="24"/>
          <w:szCs w:val="24"/>
        </w:rPr>
        <w:t>e.  She purchased</w:t>
      </w:r>
      <w:r w:rsidRPr="0060236E">
        <w:rPr>
          <w:rFonts w:ascii="Times New Roman" w:hAnsi="Times New Roman" w:cs="Times New Roman"/>
          <w:sz w:val="24"/>
          <w:szCs w:val="24"/>
        </w:rPr>
        <w:t xml:space="preserve"> the vehicle in South Africa and used Ambrose </w:t>
      </w:r>
      <w:proofErr w:type="spellStart"/>
      <w:r w:rsidRPr="0060236E">
        <w:rPr>
          <w:rFonts w:ascii="Times New Roman" w:hAnsi="Times New Roman" w:cs="Times New Roman"/>
          <w:sz w:val="24"/>
          <w:szCs w:val="24"/>
        </w:rPr>
        <w:t>Ncube’s</w:t>
      </w:r>
      <w:proofErr w:type="spellEnd"/>
      <w:r w:rsidRPr="0060236E">
        <w:rPr>
          <w:rFonts w:ascii="Times New Roman" w:hAnsi="Times New Roman" w:cs="Times New Roman"/>
          <w:sz w:val="24"/>
          <w:szCs w:val="24"/>
        </w:rPr>
        <w:t xml:space="preserve"> name for convenience.  Respondent has attached documentation showing the payments she made throug</w:t>
      </w:r>
      <w:r w:rsidR="00E92B7D">
        <w:rPr>
          <w:rFonts w:ascii="Times New Roman" w:hAnsi="Times New Roman" w:cs="Times New Roman"/>
          <w:sz w:val="24"/>
          <w:szCs w:val="24"/>
        </w:rPr>
        <w:t>h her NEDBANK account towards</w:t>
      </w:r>
      <w:r w:rsidRPr="0060236E">
        <w:rPr>
          <w:rFonts w:ascii="Times New Roman" w:hAnsi="Times New Roman" w:cs="Times New Roman"/>
          <w:sz w:val="24"/>
          <w:szCs w:val="24"/>
        </w:rPr>
        <w:t xml:space="preserve"> the purchase price. </w:t>
      </w:r>
      <w:r w:rsidR="00E92B7D">
        <w:rPr>
          <w:rFonts w:ascii="Times New Roman" w:hAnsi="Times New Roman" w:cs="Times New Roman"/>
          <w:sz w:val="24"/>
          <w:szCs w:val="24"/>
        </w:rPr>
        <w:t xml:space="preserve"> This assertion was not seriously challenged by the applicant.</w:t>
      </w:r>
      <w:r w:rsidRPr="0060236E">
        <w:rPr>
          <w:rFonts w:ascii="Times New Roman" w:hAnsi="Times New Roman" w:cs="Times New Roman"/>
          <w:sz w:val="24"/>
          <w:szCs w:val="24"/>
        </w:rPr>
        <w:t xml:space="preserve"> Respondent further states that the motor vehicle was driven into the country by a</w:t>
      </w:r>
      <w:r w:rsidR="009A6171" w:rsidRPr="0060236E">
        <w:rPr>
          <w:rFonts w:ascii="Times New Roman" w:hAnsi="Times New Roman" w:cs="Times New Roman"/>
          <w:sz w:val="24"/>
          <w:szCs w:val="24"/>
        </w:rPr>
        <w:t xml:space="preserve"> driver,</w:t>
      </w:r>
      <w:r w:rsidRPr="0060236E">
        <w:rPr>
          <w:rFonts w:ascii="Times New Roman" w:hAnsi="Times New Roman" w:cs="Times New Roman"/>
          <w:sz w:val="24"/>
          <w:szCs w:val="24"/>
        </w:rPr>
        <w:t xml:space="preserve"> Elliot </w:t>
      </w:r>
      <w:proofErr w:type="spellStart"/>
      <w:r w:rsidRPr="0060236E">
        <w:rPr>
          <w:rFonts w:ascii="Times New Roman" w:hAnsi="Times New Roman" w:cs="Times New Roman"/>
          <w:sz w:val="24"/>
          <w:szCs w:val="24"/>
        </w:rPr>
        <w:t>Mthukutheli</w:t>
      </w:r>
      <w:proofErr w:type="spellEnd"/>
      <w:r w:rsidRPr="0060236E">
        <w:rPr>
          <w:rFonts w:ascii="Times New Roman" w:hAnsi="Times New Roman" w:cs="Times New Roman"/>
          <w:sz w:val="24"/>
          <w:szCs w:val="24"/>
        </w:rPr>
        <w:t xml:space="preserve"> </w:t>
      </w:r>
      <w:proofErr w:type="spellStart"/>
      <w:r w:rsidRPr="0060236E">
        <w:rPr>
          <w:rFonts w:ascii="Times New Roman" w:hAnsi="Times New Roman" w:cs="Times New Roman"/>
          <w:sz w:val="24"/>
          <w:szCs w:val="24"/>
        </w:rPr>
        <w:t>Khumalo</w:t>
      </w:r>
      <w:proofErr w:type="spellEnd"/>
      <w:r w:rsidRPr="0060236E">
        <w:rPr>
          <w:rFonts w:ascii="Times New Roman" w:hAnsi="Times New Roman" w:cs="Times New Roman"/>
          <w:sz w:val="24"/>
          <w:szCs w:val="24"/>
        </w:rPr>
        <w:t>.  She further states that at all material time she was in possession of the motor vehicle and on certain occasion applicant would drive the vehicle with her consent.  Respondent’s version is that on the 21</w:t>
      </w:r>
      <w:r w:rsidRPr="0060236E">
        <w:rPr>
          <w:rFonts w:ascii="Times New Roman" w:hAnsi="Times New Roman" w:cs="Times New Roman"/>
          <w:sz w:val="24"/>
          <w:szCs w:val="24"/>
          <w:vertAlign w:val="superscript"/>
        </w:rPr>
        <w:t>st</w:t>
      </w:r>
      <w:r w:rsidRPr="0060236E">
        <w:rPr>
          <w:rFonts w:ascii="Times New Roman" w:hAnsi="Times New Roman" w:cs="Times New Roman"/>
          <w:sz w:val="24"/>
          <w:szCs w:val="24"/>
        </w:rPr>
        <w:t xml:space="preserve"> August 2020 she was tricked by the applicant into attending at the</w:t>
      </w:r>
      <w:r w:rsidR="007018A2">
        <w:rPr>
          <w:rFonts w:ascii="Times New Roman" w:hAnsi="Times New Roman" w:cs="Times New Roman"/>
          <w:sz w:val="24"/>
          <w:szCs w:val="24"/>
        </w:rPr>
        <w:t>ir</w:t>
      </w:r>
      <w:r w:rsidRPr="0060236E">
        <w:rPr>
          <w:rFonts w:ascii="Times New Roman" w:hAnsi="Times New Roman" w:cs="Times New Roman"/>
          <w:sz w:val="24"/>
          <w:szCs w:val="24"/>
        </w:rPr>
        <w:t xml:space="preserve"> matrimonial home for a possible conciliation.  The applicant</w:t>
      </w:r>
      <w:r w:rsidR="00755860">
        <w:rPr>
          <w:rFonts w:ascii="Times New Roman" w:hAnsi="Times New Roman" w:cs="Times New Roman"/>
          <w:sz w:val="24"/>
          <w:szCs w:val="24"/>
        </w:rPr>
        <w:t xml:space="preserve"> then</w:t>
      </w:r>
      <w:r w:rsidRPr="0060236E">
        <w:rPr>
          <w:rFonts w:ascii="Times New Roman" w:hAnsi="Times New Roman" w:cs="Times New Roman"/>
          <w:sz w:val="24"/>
          <w:szCs w:val="24"/>
        </w:rPr>
        <w:t xml:space="preserve"> seized the motor vehicle and </w:t>
      </w:r>
      <w:r w:rsidR="00755860" w:rsidRPr="0060236E">
        <w:rPr>
          <w:rFonts w:ascii="Times New Roman" w:hAnsi="Times New Roman" w:cs="Times New Roman"/>
          <w:sz w:val="24"/>
          <w:szCs w:val="24"/>
        </w:rPr>
        <w:t>forcibly</w:t>
      </w:r>
      <w:r w:rsidRPr="0060236E">
        <w:rPr>
          <w:rFonts w:ascii="Times New Roman" w:hAnsi="Times New Roman" w:cs="Times New Roman"/>
          <w:sz w:val="24"/>
          <w:szCs w:val="24"/>
        </w:rPr>
        <w:t xml:space="preserve"> took </w:t>
      </w:r>
      <w:r w:rsidR="00755860">
        <w:rPr>
          <w:rFonts w:ascii="Times New Roman" w:hAnsi="Times New Roman" w:cs="Times New Roman"/>
          <w:sz w:val="24"/>
          <w:szCs w:val="24"/>
        </w:rPr>
        <w:t>the vehicle.  Applicant drove</w:t>
      </w:r>
      <w:r w:rsidRPr="0060236E">
        <w:rPr>
          <w:rFonts w:ascii="Times New Roman" w:hAnsi="Times New Roman" w:cs="Times New Roman"/>
          <w:sz w:val="24"/>
          <w:szCs w:val="24"/>
        </w:rPr>
        <w:t xml:space="preserve"> the vehicle to </w:t>
      </w:r>
      <w:proofErr w:type="spellStart"/>
      <w:r w:rsidRPr="0060236E">
        <w:rPr>
          <w:rFonts w:ascii="Times New Roman" w:hAnsi="Times New Roman" w:cs="Times New Roman"/>
          <w:sz w:val="24"/>
          <w:szCs w:val="24"/>
        </w:rPr>
        <w:t>Maphisa</w:t>
      </w:r>
      <w:proofErr w:type="spellEnd"/>
      <w:r w:rsidRPr="0060236E">
        <w:rPr>
          <w:rFonts w:ascii="Times New Roman" w:hAnsi="Times New Roman" w:cs="Times New Roman"/>
          <w:sz w:val="24"/>
          <w:szCs w:val="24"/>
        </w:rPr>
        <w:t xml:space="preserve"> where it was concealed.  On this aspect the applicant seems to corroborate the respondent’s version.  He narrates in paragraphs 4.4 to 4.6 how the motor vehicle ended up in a garage at </w:t>
      </w:r>
      <w:proofErr w:type="spellStart"/>
      <w:r w:rsidRPr="0060236E">
        <w:rPr>
          <w:rFonts w:ascii="Times New Roman" w:hAnsi="Times New Roman" w:cs="Times New Roman"/>
          <w:sz w:val="24"/>
          <w:szCs w:val="24"/>
        </w:rPr>
        <w:t>Maphisa</w:t>
      </w:r>
      <w:proofErr w:type="spellEnd"/>
      <w:r w:rsidRPr="0060236E">
        <w:rPr>
          <w:rFonts w:ascii="Times New Roman" w:hAnsi="Times New Roman" w:cs="Times New Roman"/>
          <w:sz w:val="24"/>
          <w:szCs w:val="24"/>
        </w:rPr>
        <w:t>.</w:t>
      </w:r>
    </w:p>
    <w:p w:rsidR="000C6BB1" w:rsidRPr="00755860" w:rsidRDefault="000C6BB1" w:rsidP="0060236E">
      <w:pPr>
        <w:pStyle w:val="NoSpacing"/>
        <w:ind w:left="2160" w:hanging="1440"/>
        <w:jc w:val="both"/>
        <w:rPr>
          <w:rFonts w:ascii="Times New Roman" w:hAnsi="Times New Roman" w:cs="Times New Roman"/>
          <w:i/>
          <w:sz w:val="24"/>
          <w:szCs w:val="24"/>
        </w:rPr>
      </w:pPr>
      <w:r w:rsidRPr="0060236E">
        <w:rPr>
          <w:rFonts w:ascii="Times New Roman" w:hAnsi="Times New Roman" w:cs="Times New Roman"/>
          <w:sz w:val="24"/>
          <w:szCs w:val="24"/>
        </w:rPr>
        <w:t>“4.4</w:t>
      </w:r>
      <w:r w:rsidRPr="0060236E">
        <w:rPr>
          <w:rFonts w:ascii="Times New Roman" w:hAnsi="Times New Roman" w:cs="Times New Roman"/>
          <w:sz w:val="24"/>
          <w:szCs w:val="24"/>
        </w:rPr>
        <w:tab/>
      </w:r>
      <w:r w:rsidRPr="00755860">
        <w:rPr>
          <w:rFonts w:ascii="Times New Roman" w:hAnsi="Times New Roman" w:cs="Times New Roman"/>
          <w:i/>
          <w:sz w:val="24"/>
          <w:szCs w:val="24"/>
        </w:rPr>
        <w:t>Howev</w:t>
      </w:r>
      <w:r w:rsidR="00B5476A" w:rsidRPr="00755860">
        <w:rPr>
          <w:rFonts w:ascii="Times New Roman" w:hAnsi="Times New Roman" w:cs="Times New Roman"/>
          <w:i/>
          <w:sz w:val="24"/>
          <w:szCs w:val="24"/>
        </w:rPr>
        <w:t>e</w:t>
      </w:r>
      <w:r w:rsidRPr="00755860">
        <w:rPr>
          <w:rFonts w:ascii="Times New Roman" w:hAnsi="Times New Roman" w:cs="Times New Roman"/>
          <w:i/>
          <w:sz w:val="24"/>
          <w:szCs w:val="24"/>
        </w:rPr>
        <w:t>r, after being</w:t>
      </w:r>
      <w:r w:rsidR="00B5476A" w:rsidRPr="00755860">
        <w:rPr>
          <w:rFonts w:ascii="Times New Roman" w:hAnsi="Times New Roman" w:cs="Times New Roman"/>
          <w:i/>
          <w:sz w:val="24"/>
          <w:szCs w:val="24"/>
        </w:rPr>
        <w:t xml:space="preserve"> served with summons in August 2020 the respondent made indications that she intended to lay a claim to the vehicle as she believed the vehicle was matrimonial property.  I then realised that this was going to cause a conflict and acrimony with my</w:t>
      </w:r>
      <w:r w:rsidR="00B5476A" w:rsidRPr="0060236E">
        <w:rPr>
          <w:rFonts w:ascii="Times New Roman" w:hAnsi="Times New Roman" w:cs="Times New Roman"/>
          <w:sz w:val="24"/>
          <w:szCs w:val="24"/>
        </w:rPr>
        <w:t xml:space="preserve"> </w:t>
      </w:r>
      <w:r w:rsidR="00B5476A" w:rsidRPr="00755860">
        <w:rPr>
          <w:rFonts w:ascii="Times New Roman" w:hAnsi="Times New Roman" w:cs="Times New Roman"/>
          <w:i/>
          <w:sz w:val="24"/>
          <w:szCs w:val="24"/>
        </w:rPr>
        <w:lastRenderedPageBreak/>
        <w:t>uncle who had given me possession and custody of his vehicle in good faith.</w:t>
      </w:r>
    </w:p>
    <w:p w:rsidR="00B5476A" w:rsidRPr="00755860" w:rsidRDefault="00B5476A" w:rsidP="0060236E">
      <w:pPr>
        <w:pStyle w:val="NoSpacing"/>
        <w:ind w:left="2160" w:hanging="1440"/>
        <w:jc w:val="both"/>
        <w:rPr>
          <w:rFonts w:ascii="Times New Roman" w:hAnsi="Times New Roman" w:cs="Times New Roman"/>
          <w:i/>
          <w:sz w:val="24"/>
          <w:szCs w:val="24"/>
        </w:rPr>
      </w:pPr>
      <w:r w:rsidRPr="00755860">
        <w:rPr>
          <w:rFonts w:ascii="Times New Roman" w:hAnsi="Times New Roman" w:cs="Times New Roman"/>
          <w:i/>
          <w:sz w:val="24"/>
          <w:szCs w:val="24"/>
        </w:rPr>
        <w:t>4.5</w:t>
      </w:r>
      <w:r w:rsidRPr="00755860">
        <w:rPr>
          <w:rFonts w:ascii="Times New Roman" w:hAnsi="Times New Roman" w:cs="Times New Roman"/>
          <w:i/>
          <w:sz w:val="24"/>
          <w:szCs w:val="24"/>
        </w:rPr>
        <w:tab/>
        <w:t xml:space="preserve">It is then that I thought and decided that I should have taken the vehicle back to South Africa to its registered owner as the respondent had taken the vehicle keys.  I arranged for a tow vehicle to transport the vehicle to South Africa end of August 2020.  Unfortunately, the two vehicle had a breakdown at Wet Nicholson after </w:t>
      </w:r>
      <w:proofErr w:type="spellStart"/>
      <w:r w:rsidRPr="00755860">
        <w:rPr>
          <w:rFonts w:ascii="Times New Roman" w:hAnsi="Times New Roman" w:cs="Times New Roman"/>
          <w:i/>
          <w:sz w:val="24"/>
          <w:szCs w:val="24"/>
        </w:rPr>
        <w:t>Gwanda</w:t>
      </w:r>
      <w:proofErr w:type="spellEnd"/>
      <w:r w:rsidRPr="00755860">
        <w:rPr>
          <w:rFonts w:ascii="Times New Roman" w:hAnsi="Times New Roman" w:cs="Times New Roman"/>
          <w:i/>
          <w:sz w:val="24"/>
          <w:szCs w:val="24"/>
        </w:rPr>
        <w:t xml:space="preserve"> and could not proceed with the vehicle to South Africa.</w:t>
      </w:r>
    </w:p>
    <w:p w:rsidR="00B5476A" w:rsidRPr="0060236E" w:rsidRDefault="00B5476A" w:rsidP="0060236E">
      <w:pPr>
        <w:pStyle w:val="NoSpacing"/>
        <w:ind w:left="2160" w:hanging="1440"/>
        <w:jc w:val="both"/>
        <w:rPr>
          <w:rFonts w:ascii="Times New Roman" w:hAnsi="Times New Roman" w:cs="Times New Roman"/>
          <w:sz w:val="24"/>
          <w:szCs w:val="24"/>
        </w:rPr>
      </w:pPr>
      <w:r w:rsidRPr="0060236E">
        <w:rPr>
          <w:rFonts w:ascii="Times New Roman" w:hAnsi="Times New Roman" w:cs="Times New Roman"/>
          <w:sz w:val="24"/>
          <w:szCs w:val="24"/>
        </w:rPr>
        <w:t>4.6</w:t>
      </w:r>
      <w:r w:rsidRPr="009A56A9">
        <w:rPr>
          <w:rFonts w:ascii="Times New Roman" w:hAnsi="Times New Roman" w:cs="Times New Roman"/>
          <w:i/>
          <w:sz w:val="24"/>
          <w:szCs w:val="24"/>
        </w:rPr>
        <w:tab/>
        <w:t xml:space="preserve">I then arranged for the motor vehicle to be taken to my grandfather’s house being stand 86 in </w:t>
      </w:r>
      <w:proofErr w:type="spellStart"/>
      <w:r w:rsidR="00442106" w:rsidRPr="009A56A9">
        <w:rPr>
          <w:rFonts w:ascii="Times New Roman" w:hAnsi="Times New Roman" w:cs="Times New Roman"/>
          <w:i/>
          <w:sz w:val="24"/>
          <w:szCs w:val="24"/>
        </w:rPr>
        <w:t>M</w:t>
      </w:r>
      <w:r w:rsidRPr="009A56A9">
        <w:rPr>
          <w:rFonts w:ascii="Times New Roman" w:hAnsi="Times New Roman" w:cs="Times New Roman"/>
          <w:i/>
          <w:sz w:val="24"/>
          <w:szCs w:val="24"/>
        </w:rPr>
        <w:t>aphisa</w:t>
      </w:r>
      <w:proofErr w:type="spellEnd"/>
      <w:r w:rsidRPr="009A56A9">
        <w:rPr>
          <w:rFonts w:ascii="Times New Roman" w:hAnsi="Times New Roman" w:cs="Times New Roman"/>
          <w:i/>
          <w:sz w:val="24"/>
          <w:szCs w:val="24"/>
        </w:rPr>
        <w:t xml:space="preserve"> where it is kept in a lock up garage with a roller shutter door.  It was so kept until Sunday, the 8</w:t>
      </w:r>
      <w:r w:rsidRPr="009A56A9">
        <w:rPr>
          <w:rFonts w:ascii="Times New Roman" w:hAnsi="Times New Roman" w:cs="Times New Roman"/>
          <w:i/>
          <w:sz w:val="24"/>
          <w:szCs w:val="24"/>
          <w:vertAlign w:val="superscript"/>
        </w:rPr>
        <w:t>th</w:t>
      </w:r>
      <w:r w:rsidRPr="009A56A9">
        <w:rPr>
          <w:rFonts w:ascii="Times New Roman" w:hAnsi="Times New Roman" w:cs="Times New Roman"/>
          <w:i/>
          <w:sz w:val="24"/>
          <w:szCs w:val="24"/>
        </w:rPr>
        <w:t xml:space="preserve"> of November 2020 where around 7pm I was phoned by my cousin </w:t>
      </w:r>
      <w:proofErr w:type="spellStart"/>
      <w:r w:rsidRPr="009A56A9">
        <w:rPr>
          <w:rFonts w:ascii="Times New Roman" w:hAnsi="Times New Roman" w:cs="Times New Roman"/>
          <w:i/>
          <w:sz w:val="24"/>
          <w:szCs w:val="24"/>
        </w:rPr>
        <w:t>Nkosilathi</w:t>
      </w:r>
      <w:proofErr w:type="spellEnd"/>
      <w:r w:rsidRPr="009A56A9">
        <w:rPr>
          <w:rFonts w:ascii="Times New Roman" w:hAnsi="Times New Roman" w:cs="Times New Roman"/>
          <w:i/>
          <w:sz w:val="24"/>
          <w:szCs w:val="24"/>
        </w:rPr>
        <w:t xml:space="preserve"> </w:t>
      </w:r>
      <w:proofErr w:type="spellStart"/>
      <w:r w:rsidRPr="009A56A9">
        <w:rPr>
          <w:rFonts w:ascii="Times New Roman" w:hAnsi="Times New Roman" w:cs="Times New Roman"/>
          <w:i/>
          <w:sz w:val="24"/>
          <w:szCs w:val="24"/>
        </w:rPr>
        <w:t>Dube</w:t>
      </w:r>
      <w:proofErr w:type="spellEnd"/>
      <w:r w:rsidRPr="009A56A9">
        <w:rPr>
          <w:rFonts w:ascii="Times New Roman" w:hAnsi="Times New Roman" w:cs="Times New Roman"/>
          <w:i/>
          <w:sz w:val="24"/>
          <w:szCs w:val="24"/>
        </w:rPr>
        <w:t>, advising me that he had been phoned by his te</w:t>
      </w:r>
      <w:r w:rsidR="00442106" w:rsidRPr="009A56A9">
        <w:rPr>
          <w:rFonts w:ascii="Times New Roman" w:hAnsi="Times New Roman" w:cs="Times New Roman"/>
          <w:i/>
          <w:sz w:val="24"/>
          <w:szCs w:val="24"/>
        </w:rPr>
        <w:t xml:space="preserve">nant, </w:t>
      </w:r>
      <w:proofErr w:type="spellStart"/>
      <w:r w:rsidR="00442106" w:rsidRPr="009A56A9">
        <w:rPr>
          <w:rFonts w:ascii="Times New Roman" w:hAnsi="Times New Roman" w:cs="Times New Roman"/>
          <w:i/>
          <w:sz w:val="24"/>
          <w:szCs w:val="24"/>
        </w:rPr>
        <w:t>Ag</w:t>
      </w:r>
      <w:r w:rsidR="00DF5340" w:rsidRPr="009A56A9">
        <w:rPr>
          <w:rFonts w:ascii="Times New Roman" w:hAnsi="Times New Roman" w:cs="Times New Roman"/>
          <w:i/>
          <w:sz w:val="24"/>
          <w:szCs w:val="24"/>
        </w:rPr>
        <w:t>im</w:t>
      </w:r>
      <w:proofErr w:type="spellEnd"/>
      <w:r w:rsidR="00DF5340" w:rsidRPr="009A56A9">
        <w:rPr>
          <w:rFonts w:ascii="Times New Roman" w:hAnsi="Times New Roman" w:cs="Times New Roman"/>
          <w:i/>
          <w:sz w:val="24"/>
          <w:szCs w:val="24"/>
        </w:rPr>
        <w:t xml:space="preserve"> </w:t>
      </w:r>
      <w:proofErr w:type="spellStart"/>
      <w:r w:rsidR="00DF5340" w:rsidRPr="009A56A9">
        <w:rPr>
          <w:rFonts w:ascii="Times New Roman" w:hAnsi="Times New Roman" w:cs="Times New Roman"/>
          <w:i/>
          <w:sz w:val="24"/>
          <w:szCs w:val="24"/>
        </w:rPr>
        <w:t>Nyathi</w:t>
      </w:r>
      <w:proofErr w:type="spellEnd"/>
      <w:r w:rsidR="00DF5340" w:rsidRPr="009A56A9">
        <w:rPr>
          <w:rFonts w:ascii="Times New Roman" w:hAnsi="Times New Roman" w:cs="Times New Roman"/>
          <w:i/>
          <w:sz w:val="24"/>
          <w:szCs w:val="24"/>
        </w:rPr>
        <w:t xml:space="preserve"> reporting that the respondent in the company of 4 men arrived</w:t>
      </w:r>
      <w:r w:rsidR="009A56A9">
        <w:rPr>
          <w:rFonts w:ascii="Times New Roman" w:hAnsi="Times New Roman" w:cs="Times New Roman"/>
          <w:i/>
          <w:sz w:val="24"/>
          <w:szCs w:val="24"/>
        </w:rPr>
        <w:t xml:space="preserve"> at my grandfather’s house in </w:t>
      </w:r>
      <w:proofErr w:type="spellStart"/>
      <w:r w:rsidR="009A56A9">
        <w:rPr>
          <w:rFonts w:ascii="Times New Roman" w:hAnsi="Times New Roman" w:cs="Times New Roman"/>
          <w:i/>
          <w:sz w:val="24"/>
          <w:szCs w:val="24"/>
        </w:rPr>
        <w:t>M</w:t>
      </w:r>
      <w:r w:rsidR="00DF5340" w:rsidRPr="009A56A9">
        <w:rPr>
          <w:rFonts w:ascii="Times New Roman" w:hAnsi="Times New Roman" w:cs="Times New Roman"/>
          <w:i/>
          <w:sz w:val="24"/>
          <w:szCs w:val="24"/>
        </w:rPr>
        <w:t>a</w:t>
      </w:r>
      <w:r w:rsidR="009A56A9">
        <w:rPr>
          <w:rFonts w:ascii="Times New Roman" w:hAnsi="Times New Roman" w:cs="Times New Roman"/>
          <w:i/>
          <w:sz w:val="24"/>
          <w:szCs w:val="24"/>
        </w:rPr>
        <w:t>p</w:t>
      </w:r>
      <w:r w:rsidR="00DF5340" w:rsidRPr="009A56A9">
        <w:rPr>
          <w:rFonts w:ascii="Times New Roman" w:hAnsi="Times New Roman" w:cs="Times New Roman"/>
          <w:i/>
          <w:sz w:val="24"/>
          <w:szCs w:val="24"/>
        </w:rPr>
        <w:t>hisa</w:t>
      </w:r>
      <w:proofErr w:type="spellEnd"/>
      <w:r w:rsidR="00DF5340" w:rsidRPr="009A56A9">
        <w:rPr>
          <w:rFonts w:ascii="Times New Roman" w:hAnsi="Times New Roman" w:cs="Times New Roman"/>
          <w:i/>
          <w:sz w:val="24"/>
          <w:szCs w:val="24"/>
        </w:rPr>
        <w:t xml:space="preserve"> where the motor vehicle was being kept …  </w:t>
      </w:r>
      <w:r w:rsidR="00442106" w:rsidRPr="009A56A9">
        <w:rPr>
          <w:rFonts w:ascii="Times New Roman" w:hAnsi="Times New Roman" w:cs="Times New Roman"/>
          <w:i/>
          <w:sz w:val="24"/>
          <w:szCs w:val="24"/>
        </w:rPr>
        <w:t xml:space="preserve"> </w:t>
      </w:r>
      <w:r w:rsidR="00DF5340" w:rsidRPr="009A56A9">
        <w:rPr>
          <w:rFonts w:ascii="Times New Roman" w:hAnsi="Times New Roman" w:cs="Times New Roman"/>
          <w:i/>
          <w:sz w:val="24"/>
          <w:szCs w:val="24"/>
        </w:rPr>
        <w:t>After forcibly gaining entry into the premises they had further broken keys of the shutter door garage …”</w:t>
      </w:r>
    </w:p>
    <w:p w:rsidR="00DF5340" w:rsidRPr="0060236E" w:rsidRDefault="00DF5340" w:rsidP="0060236E">
      <w:pPr>
        <w:jc w:val="both"/>
        <w:rPr>
          <w:rFonts w:ascii="Times New Roman" w:hAnsi="Times New Roman" w:cs="Times New Roman"/>
          <w:sz w:val="24"/>
          <w:szCs w:val="24"/>
        </w:rPr>
      </w:pPr>
    </w:p>
    <w:p w:rsidR="00DF5340" w:rsidRPr="0060236E" w:rsidRDefault="00DF5340" w:rsidP="0060236E">
      <w:pPr>
        <w:jc w:val="both"/>
        <w:rPr>
          <w:rFonts w:ascii="Times New Roman" w:hAnsi="Times New Roman" w:cs="Times New Roman"/>
          <w:sz w:val="24"/>
          <w:szCs w:val="24"/>
        </w:rPr>
      </w:pPr>
      <w:r w:rsidRPr="0060236E">
        <w:rPr>
          <w:rFonts w:ascii="Times New Roman" w:hAnsi="Times New Roman" w:cs="Times New Roman"/>
          <w:sz w:val="24"/>
          <w:szCs w:val="24"/>
        </w:rPr>
        <w:tab/>
        <w:t xml:space="preserve">It is not disputed by both applicant and respondent that respondent drove the car from </w:t>
      </w:r>
      <w:proofErr w:type="spellStart"/>
      <w:r w:rsidRPr="0060236E">
        <w:rPr>
          <w:rFonts w:ascii="Times New Roman" w:hAnsi="Times New Roman" w:cs="Times New Roman"/>
          <w:sz w:val="24"/>
          <w:szCs w:val="24"/>
        </w:rPr>
        <w:t>Maphisa</w:t>
      </w:r>
      <w:proofErr w:type="spellEnd"/>
      <w:r w:rsidRPr="0060236E">
        <w:rPr>
          <w:rFonts w:ascii="Times New Roman" w:hAnsi="Times New Roman" w:cs="Times New Roman"/>
          <w:sz w:val="24"/>
          <w:szCs w:val="24"/>
        </w:rPr>
        <w:t>.  The narration by both parties confirm</w:t>
      </w:r>
      <w:r w:rsidR="00DF58DC">
        <w:rPr>
          <w:rFonts w:ascii="Times New Roman" w:hAnsi="Times New Roman" w:cs="Times New Roman"/>
          <w:sz w:val="24"/>
          <w:szCs w:val="24"/>
        </w:rPr>
        <w:t>s</w:t>
      </w:r>
      <w:r w:rsidRPr="0060236E">
        <w:rPr>
          <w:rFonts w:ascii="Times New Roman" w:hAnsi="Times New Roman" w:cs="Times New Roman"/>
          <w:sz w:val="24"/>
          <w:szCs w:val="24"/>
        </w:rPr>
        <w:t xml:space="preserve"> that respondent is</w:t>
      </w:r>
      <w:r w:rsidR="001C365C" w:rsidRPr="0060236E">
        <w:rPr>
          <w:rFonts w:ascii="Times New Roman" w:hAnsi="Times New Roman" w:cs="Times New Roman"/>
          <w:sz w:val="24"/>
          <w:szCs w:val="24"/>
        </w:rPr>
        <w:t xml:space="preserve"> laying a claim to the Toyota Hilux</w:t>
      </w:r>
      <w:r w:rsidR="0097047D">
        <w:rPr>
          <w:rFonts w:ascii="Times New Roman" w:hAnsi="Times New Roman" w:cs="Times New Roman"/>
          <w:sz w:val="24"/>
          <w:szCs w:val="24"/>
        </w:rPr>
        <w:t xml:space="preserve"> GD6</w:t>
      </w:r>
      <w:r w:rsidR="001C365C" w:rsidRPr="0060236E">
        <w:rPr>
          <w:rFonts w:ascii="Times New Roman" w:hAnsi="Times New Roman" w:cs="Times New Roman"/>
          <w:sz w:val="24"/>
          <w:szCs w:val="24"/>
        </w:rPr>
        <w:t xml:space="preserve"> in the divorce </w:t>
      </w:r>
      <w:r w:rsidR="00422472">
        <w:rPr>
          <w:rFonts w:ascii="Times New Roman" w:hAnsi="Times New Roman" w:cs="Times New Roman"/>
          <w:sz w:val="24"/>
          <w:szCs w:val="24"/>
        </w:rPr>
        <w:t xml:space="preserve">proceedings.  The applicant has </w:t>
      </w:r>
      <w:r w:rsidR="001C365C" w:rsidRPr="0060236E">
        <w:rPr>
          <w:rFonts w:ascii="Times New Roman" w:hAnsi="Times New Roman" w:cs="Times New Roman"/>
          <w:sz w:val="24"/>
          <w:szCs w:val="24"/>
        </w:rPr>
        <w:t>sought to</w:t>
      </w:r>
      <w:r w:rsidR="00442106" w:rsidRPr="0060236E">
        <w:rPr>
          <w:rFonts w:ascii="Times New Roman" w:hAnsi="Times New Roman" w:cs="Times New Roman"/>
          <w:sz w:val="24"/>
          <w:szCs w:val="24"/>
        </w:rPr>
        <w:t xml:space="preserve"> </w:t>
      </w:r>
      <w:r w:rsidR="001C365C" w:rsidRPr="0060236E">
        <w:rPr>
          <w:rFonts w:ascii="Times New Roman" w:hAnsi="Times New Roman" w:cs="Times New Roman"/>
          <w:sz w:val="24"/>
          <w:szCs w:val="24"/>
        </w:rPr>
        <w:t>pr</w:t>
      </w:r>
      <w:r w:rsidR="00826CC4">
        <w:rPr>
          <w:rFonts w:ascii="Times New Roman" w:hAnsi="Times New Roman" w:cs="Times New Roman"/>
          <w:sz w:val="24"/>
          <w:szCs w:val="24"/>
        </w:rPr>
        <w:t>e-e</w:t>
      </w:r>
      <w:r w:rsidR="001C365C" w:rsidRPr="0060236E">
        <w:rPr>
          <w:rFonts w:ascii="Times New Roman" w:hAnsi="Times New Roman" w:cs="Times New Roman"/>
          <w:sz w:val="24"/>
          <w:szCs w:val="24"/>
        </w:rPr>
        <w:t xml:space="preserve">mpt this claim by removing the motor vehicle from </w:t>
      </w:r>
      <w:r w:rsidR="00422472">
        <w:rPr>
          <w:rFonts w:ascii="Times New Roman" w:hAnsi="Times New Roman" w:cs="Times New Roman"/>
          <w:sz w:val="24"/>
          <w:szCs w:val="24"/>
        </w:rPr>
        <w:t>t</w:t>
      </w:r>
      <w:r w:rsidR="001C365C" w:rsidRPr="0060236E">
        <w:rPr>
          <w:rFonts w:ascii="Times New Roman" w:hAnsi="Times New Roman" w:cs="Times New Roman"/>
          <w:sz w:val="24"/>
          <w:szCs w:val="24"/>
        </w:rPr>
        <w:t>his jurisdiction</w:t>
      </w:r>
      <w:r w:rsidR="00442106" w:rsidRPr="0060236E">
        <w:rPr>
          <w:rFonts w:ascii="Times New Roman" w:hAnsi="Times New Roman" w:cs="Times New Roman"/>
          <w:sz w:val="24"/>
          <w:szCs w:val="24"/>
        </w:rPr>
        <w:t xml:space="preserve"> </w:t>
      </w:r>
      <w:r w:rsidR="001C365C" w:rsidRPr="0060236E">
        <w:rPr>
          <w:rFonts w:ascii="Times New Roman" w:hAnsi="Times New Roman" w:cs="Times New Roman"/>
          <w:sz w:val="24"/>
          <w:szCs w:val="24"/>
        </w:rPr>
        <w:t>stealthi</w:t>
      </w:r>
      <w:r w:rsidR="00422472">
        <w:rPr>
          <w:rFonts w:ascii="Times New Roman" w:hAnsi="Times New Roman" w:cs="Times New Roman"/>
          <w:sz w:val="24"/>
          <w:szCs w:val="24"/>
        </w:rPr>
        <w:t>ly.  Had it not been for the tow</w:t>
      </w:r>
      <w:r w:rsidR="001C365C" w:rsidRPr="0060236E">
        <w:rPr>
          <w:rFonts w:ascii="Times New Roman" w:hAnsi="Times New Roman" w:cs="Times New Roman"/>
          <w:sz w:val="24"/>
          <w:szCs w:val="24"/>
        </w:rPr>
        <w:t xml:space="preserve"> vehicle that had a breakdown at West Nicholson, the vehicle would have been driven into</w:t>
      </w:r>
      <w:r w:rsidR="00422472">
        <w:rPr>
          <w:rFonts w:ascii="Times New Roman" w:hAnsi="Times New Roman" w:cs="Times New Roman"/>
          <w:sz w:val="24"/>
          <w:szCs w:val="24"/>
        </w:rPr>
        <w:t xml:space="preserve"> South Africa</w:t>
      </w:r>
      <w:r w:rsidR="008163E8">
        <w:rPr>
          <w:rFonts w:ascii="Times New Roman" w:hAnsi="Times New Roman" w:cs="Times New Roman"/>
          <w:sz w:val="24"/>
          <w:szCs w:val="24"/>
        </w:rPr>
        <w:t xml:space="preserve">. </w:t>
      </w:r>
      <w:r w:rsidR="001C365C" w:rsidRPr="0060236E">
        <w:rPr>
          <w:rFonts w:ascii="Times New Roman" w:hAnsi="Times New Roman" w:cs="Times New Roman"/>
          <w:sz w:val="24"/>
          <w:szCs w:val="24"/>
        </w:rPr>
        <w:t xml:space="preserve"> Now, the question that arises is, was the applicant in peaceful and undisturbed possession of the motor vehicle at all material times.  Respondent narrates that she was tricked into driving the motor vehicle to the matrimonial home.  The applicant admits seizing the motor vehicle.  The applicant further admits that he realised that the vehicle was the subject of divorce proceedings and intended to remove the vehicle away from the jurisdiction of the court.  The applicant avers that he intended to hand the motor vehicle to his uncle Ambrose </w:t>
      </w:r>
      <w:proofErr w:type="spellStart"/>
      <w:r w:rsidR="001C365C" w:rsidRPr="0060236E">
        <w:rPr>
          <w:rFonts w:ascii="Times New Roman" w:hAnsi="Times New Roman" w:cs="Times New Roman"/>
          <w:sz w:val="24"/>
          <w:szCs w:val="24"/>
        </w:rPr>
        <w:t>Ncube</w:t>
      </w:r>
      <w:proofErr w:type="spellEnd"/>
      <w:r w:rsidR="001C365C" w:rsidRPr="0060236E">
        <w:rPr>
          <w:rFonts w:ascii="Times New Roman" w:hAnsi="Times New Roman" w:cs="Times New Roman"/>
          <w:sz w:val="24"/>
          <w:szCs w:val="24"/>
        </w:rPr>
        <w:t>.  The applicant does not want the vehicle delivered to him for his</w:t>
      </w:r>
      <w:r w:rsidR="00B51A9D">
        <w:rPr>
          <w:rFonts w:ascii="Times New Roman" w:hAnsi="Times New Roman" w:cs="Times New Roman"/>
          <w:sz w:val="24"/>
          <w:szCs w:val="24"/>
        </w:rPr>
        <w:t xml:space="preserve"> personal </w:t>
      </w:r>
      <w:r w:rsidR="001C365C" w:rsidRPr="0060236E">
        <w:rPr>
          <w:rFonts w:ascii="Times New Roman" w:hAnsi="Times New Roman" w:cs="Times New Roman"/>
          <w:sz w:val="24"/>
          <w:szCs w:val="24"/>
        </w:rPr>
        <w:t>us</w:t>
      </w:r>
      <w:r w:rsidR="002B5ED5">
        <w:rPr>
          <w:rFonts w:ascii="Times New Roman" w:hAnsi="Times New Roman" w:cs="Times New Roman"/>
          <w:sz w:val="24"/>
          <w:szCs w:val="24"/>
        </w:rPr>
        <w:t>e and benefit.  It is clear these</w:t>
      </w:r>
      <w:r w:rsidR="001C365C" w:rsidRPr="0060236E">
        <w:rPr>
          <w:rFonts w:ascii="Times New Roman" w:hAnsi="Times New Roman" w:cs="Times New Roman"/>
          <w:sz w:val="24"/>
          <w:szCs w:val="24"/>
        </w:rPr>
        <w:t xml:space="preserve"> spoliation proceedings have not been properly brought before the court. </w:t>
      </w:r>
      <w:r w:rsidR="002B5ED5">
        <w:rPr>
          <w:rFonts w:ascii="Times New Roman" w:hAnsi="Times New Roman" w:cs="Times New Roman"/>
          <w:sz w:val="24"/>
          <w:szCs w:val="24"/>
        </w:rPr>
        <w:t xml:space="preserve"> The proceedings have not been instituted with the </w:t>
      </w:r>
      <w:r w:rsidR="002B5ED5" w:rsidRPr="002B5ED5">
        <w:rPr>
          <w:rFonts w:ascii="Times New Roman" w:hAnsi="Times New Roman" w:cs="Times New Roman"/>
          <w:i/>
          <w:sz w:val="24"/>
          <w:szCs w:val="24"/>
        </w:rPr>
        <w:t>bona fide</w:t>
      </w:r>
      <w:r w:rsidR="002B5ED5">
        <w:rPr>
          <w:rFonts w:ascii="Times New Roman" w:hAnsi="Times New Roman" w:cs="Times New Roman"/>
          <w:sz w:val="24"/>
          <w:szCs w:val="24"/>
        </w:rPr>
        <w:t xml:space="preserve"> intention to restore possession. </w:t>
      </w:r>
      <w:r w:rsidR="001C365C" w:rsidRPr="0060236E">
        <w:rPr>
          <w:rFonts w:ascii="Times New Roman" w:hAnsi="Times New Roman" w:cs="Times New Roman"/>
          <w:sz w:val="24"/>
          <w:szCs w:val="24"/>
        </w:rPr>
        <w:t xml:space="preserve"> The intended purpose of the order</w:t>
      </w:r>
      <w:r w:rsidR="002B5ED5">
        <w:rPr>
          <w:rFonts w:ascii="Times New Roman" w:hAnsi="Times New Roman" w:cs="Times New Roman"/>
          <w:sz w:val="24"/>
          <w:szCs w:val="24"/>
        </w:rPr>
        <w:t xml:space="preserve"> sought is for</w:t>
      </w:r>
      <w:r w:rsidR="001C365C" w:rsidRPr="0060236E">
        <w:rPr>
          <w:rFonts w:ascii="Times New Roman" w:hAnsi="Times New Roman" w:cs="Times New Roman"/>
          <w:sz w:val="24"/>
          <w:szCs w:val="24"/>
        </w:rPr>
        <w:t xml:space="preserve"> the vehicle be taken away </w:t>
      </w:r>
      <w:r w:rsidR="002B5ED5">
        <w:rPr>
          <w:rFonts w:ascii="Times New Roman" w:hAnsi="Times New Roman" w:cs="Times New Roman"/>
          <w:sz w:val="24"/>
          <w:szCs w:val="24"/>
        </w:rPr>
        <w:t>from respondent</w:t>
      </w:r>
      <w:r w:rsidR="001C365C" w:rsidRPr="0060236E">
        <w:rPr>
          <w:rFonts w:ascii="Times New Roman" w:hAnsi="Times New Roman" w:cs="Times New Roman"/>
          <w:sz w:val="24"/>
          <w:szCs w:val="24"/>
        </w:rPr>
        <w:t xml:space="preserve"> and handed to Ambrose </w:t>
      </w:r>
      <w:proofErr w:type="spellStart"/>
      <w:r w:rsidR="001C365C" w:rsidRPr="0060236E">
        <w:rPr>
          <w:rFonts w:ascii="Times New Roman" w:hAnsi="Times New Roman" w:cs="Times New Roman"/>
          <w:sz w:val="24"/>
          <w:szCs w:val="24"/>
        </w:rPr>
        <w:t>Ncube</w:t>
      </w:r>
      <w:proofErr w:type="spellEnd"/>
      <w:r w:rsidR="001C365C" w:rsidRPr="0060236E">
        <w:rPr>
          <w:rFonts w:ascii="Times New Roman" w:hAnsi="Times New Roman" w:cs="Times New Roman"/>
          <w:sz w:val="24"/>
          <w:szCs w:val="24"/>
        </w:rPr>
        <w:t xml:space="preserve"> who resides in South Africa.  This is not what spoliation proceedings are intended for.</w:t>
      </w:r>
    </w:p>
    <w:p w:rsidR="001C365C" w:rsidRPr="0060236E" w:rsidRDefault="001C365C" w:rsidP="0060236E">
      <w:pPr>
        <w:jc w:val="both"/>
        <w:rPr>
          <w:rFonts w:ascii="Times New Roman" w:hAnsi="Times New Roman" w:cs="Times New Roman"/>
          <w:b/>
          <w:sz w:val="24"/>
          <w:szCs w:val="24"/>
        </w:rPr>
      </w:pPr>
      <w:r w:rsidRPr="0060236E">
        <w:rPr>
          <w:rFonts w:ascii="Times New Roman" w:hAnsi="Times New Roman" w:cs="Times New Roman"/>
          <w:b/>
          <w:sz w:val="24"/>
          <w:szCs w:val="24"/>
        </w:rPr>
        <w:t>Requirements for spoliation</w:t>
      </w:r>
    </w:p>
    <w:p w:rsidR="001C365C" w:rsidRPr="0060236E" w:rsidRDefault="001C365C" w:rsidP="0060236E">
      <w:pPr>
        <w:jc w:val="both"/>
        <w:rPr>
          <w:rFonts w:ascii="Times New Roman" w:hAnsi="Times New Roman" w:cs="Times New Roman"/>
          <w:sz w:val="24"/>
          <w:szCs w:val="24"/>
        </w:rPr>
      </w:pPr>
      <w:r w:rsidRPr="0060236E">
        <w:rPr>
          <w:rFonts w:ascii="Times New Roman" w:hAnsi="Times New Roman" w:cs="Times New Roman"/>
          <w:sz w:val="24"/>
          <w:szCs w:val="24"/>
        </w:rPr>
        <w:tab/>
      </w:r>
      <w:r w:rsidR="00E17652" w:rsidRPr="0060236E">
        <w:rPr>
          <w:rFonts w:ascii="Times New Roman" w:hAnsi="Times New Roman" w:cs="Times New Roman"/>
          <w:sz w:val="24"/>
          <w:szCs w:val="24"/>
        </w:rPr>
        <w:t xml:space="preserve">In </w:t>
      </w:r>
      <w:r w:rsidR="00E17652" w:rsidRPr="0060236E">
        <w:rPr>
          <w:rFonts w:ascii="Times New Roman" w:hAnsi="Times New Roman" w:cs="Times New Roman"/>
          <w:i/>
          <w:sz w:val="24"/>
          <w:szCs w:val="24"/>
        </w:rPr>
        <w:t>Davis</w:t>
      </w:r>
      <w:r w:rsidR="00E17652" w:rsidRPr="0060236E">
        <w:rPr>
          <w:rFonts w:ascii="Times New Roman" w:hAnsi="Times New Roman" w:cs="Times New Roman"/>
          <w:sz w:val="24"/>
          <w:szCs w:val="24"/>
        </w:rPr>
        <w:t xml:space="preserve"> v </w:t>
      </w:r>
      <w:r w:rsidR="00E17652" w:rsidRPr="0060236E">
        <w:rPr>
          <w:rFonts w:ascii="Times New Roman" w:hAnsi="Times New Roman" w:cs="Times New Roman"/>
          <w:i/>
          <w:sz w:val="24"/>
          <w:szCs w:val="24"/>
        </w:rPr>
        <w:t>Davis</w:t>
      </w:r>
      <w:r w:rsidR="00E17652" w:rsidRPr="0060236E">
        <w:rPr>
          <w:rFonts w:ascii="Times New Roman" w:hAnsi="Times New Roman" w:cs="Times New Roman"/>
          <w:sz w:val="24"/>
          <w:szCs w:val="24"/>
        </w:rPr>
        <w:t xml:space="preserve"> 1990 (2) ZLR 136 (H) at page 141B-E, the court held as follows:</w:t>
      </w:r>
    </w:p>
    <w:p w:rsidR="00E17652" w:rsidRPr="0060236E" w:rsidRDefault="00E17652" w:rsidP="0060236E">
      <w:pPr>
        <w:pStyle w:val="NoSpacing"/>
        <w:jc w:val="both"/>
        <w:rPr>
          <w:rFonts w:ascii="Times New Roman" w:hAnsi="Times New Roman" w:cs="Times New Roman"/>
          <w:sz w:val="24"/>
          <w:szCs w:val="24"/>
        </w:rPr>
      </w:pPr>
      <w:r w:rsidRPr="0060236E">
        <w:rPr>
          <w:rFonts w:ascii="Times New Roman" w:hAnsi="Times New Roman" w:cs="Times New Roman"/>
          <w:sz w:val="24"/>
          <w:szCs w:val="24"/>
        </w:rPr>
        <w:tab/>
        <w:t xml:space="preserve">“Further, in order for the applicant to obtain a </w:t>
      </w:r>
      <w:proofErr w:type="spellStart"/>
      <w:r w:rsidRPr="0060236E">
        <w:rPr>
          <w:rFonts w:ascii="Times New Roman" w:hAnsi="Times New Roman" w:cs="Times New Roman"/>
          <w:sz w:val="24"/>
          <w:szCs w:val="24"/>
        </w:rPr>
        <w:t>spoliatory</w:t>
      </w:r>
      <w:proofErr w:type="spellEnd"/>
      <w:r w:rsidRPr="0060236E">
        <w:rPr>
          <w:rFonts w:ascii="Times New Roman" w:hAnsi="Times New Roman" w:cs="Times New Roman"/>
          <w:sz w:val="24"/>
          <w:szCs w:val="24"/>
        </w:rPr>
        <w:t xml:space="preserve"> remedy it was said by HERBSTAIN J in </w:t>
      </w:r>
      <w:r w:rsidRPr="0060236E">
        <w:rPr>
          <w:rFonts w:ascii="Times New Roman" w:hAnsi="Times New Roman" w:cs="Times New Roman"/>
          <w:i/>
          <w:sz w:val="24"/>
          <w:szCs w:val="24"/>
        </w:rPr>
        <w:t>Kramer</w:t>
      </w:r>
      <w:r w:rsidRPr="0060236E">
        <w:rPr>
          <w:rFonts w:ascii="Times New Roman" w:hAnsi="Times New Roman" w:cs="Times New Roman"/>
          <w:sz w:val="24"/>
          <w:szCs w:val="24"/>
        </w:rPr>
        <w:t xml:space="preserve"> v </w:t>
      </w:r>
      <w:proofErr w:type="spellStart"/>
      <w:r w:rsidRPr="0060236E">
        <w:rPr>
          <w:rFonts w:ascii="Times New Roman" w:hAnsi="Times New Roman" w:cs="Times New Roman"/>
          <w:i/>
          <w:sz w:val="24"/>
          <w:szCs w:val="24"/>
        </w:rPr>
        <w:t>Trustess</w:t>
      </w:r>
      <w:proofErr w:type="spellEnd"/>
      <w:r w:rsidRPr="0060236E">
        <w:rPr>
          <w:rFonts w:ascii="Times New Roman" w:hAnsi="Times New Roman" w:cs="Times New Roman"/>
          <w:i/>
          <w:sz w:val="24"/>
          <w:szCs w:val="24"/>
        </w:rPr>
        <w:t xml:space="preserve"> Christian Coloured Vigilance Council, Grassy Park</w:t>
      </w:r>
      <w:r w:rsidRPr="0060236E">
        <w:rPr>
          <w:rFonts w:ascii="Times New Roman" w:hAnsi="Times New Roman" w:cs="Times New Roman"/>
          <w:sz w:val="24"/>
          <w:szCs w:val="24"/>
        </w:rPr>
        <w:t xml:space="preserve"> 1984 (1) SA 748 at 753 that:</w:t>
      </w:r>
    </w:p>
    <w:p w:rsidR="00E17652" w:rsidRPr="0060236E" w:rsidRDefault="00E17652" w:rsidP="0060236E">
      <w:pPr>
        <w:pStyle w:val="NoSpacing"/>
        <w:ind w:left="1440"/>
        <w:jc w:val="both"/>
        <w:rPr>
          <w:rFonts w:ascii="Times New Roman" w:hAnsi="Times New Roman" w:cs="Times New Roman"/>
          <w:sz w:val="24"/>
          <w:szCs w:val="24"/>
        </w:rPr>
      </w:pPr>
      <w:r w:rsidRPr="0060236E">
        <w:rPr>
          <w:rFonts w:ascii="Times New Roman" w:hAnsi="Times New Roman" w:cs="Times New Roman"/>
          <w:sz w:val="24"/>
          <w:szCs w:val="24"/>
        </w:rPr>
        <w:t xml:space="preserve">“… </w:t>
      </w:r>
      <w:proofErr w:type="gramStart"/>
      <w:r w:rsidRPr="0060236E">
        <w:rPr>
          <w:rFonts w:ascii="Times New Roman" w:hAnsi="Times New Roman" w:cs="Times New Roman"/>
          <w:sz w:val="24"/>
          <w:szCs w:val="24"/>
        </w:rPr>
        <w:t>two</w:t>
      </w:r>
      <w:proofErr w:type="gramEnd"/>
      <w:r w:rsidRPr="0060236E">
        <w:rPr>
          <w:rFonts w:ascii="Times New Roman" w:hAnsi="Times New Roman" w:cs="Times New Roman"/>
          <w:sz w:val="24"/>
          <w:szCs w:val="24"/>
        </w:rPr>
        <w:t xml:space="preserve"> allegations must be made and proved, namely, (a) that applicant was in peaceful and undisturbed possession of the property, and (b) that the respondent deprived him of the possession forcibly or wrongfully against his consent.”</w:t>
      </w:r>
    </w:p>
    <w:p w:rsidR="00E17652" w:rsidRPr="0060236E" w:rsidRDefault="00E17652" w:rsidP="0060236E">
      <w:pPr>
        <w:pStyle w:val="NoSpacing"/>
        <w:jc w:val="both"/>
        <w:rPr>
          <w:rFonts w:ascii="Times New Roman" w:hAnsi="Times New Roman" w:cs="Times New Roman"/>
          <w:sz w:val="24"/>
          <w:szCs w:val="24"/>
        </w:rPr>
      </w:pPr>
    </w:p>
    <w:p w:rsidR="00E17652" w:rsidRPr="0060236E" w:rsidRDefault="00E17652" w:rsidP="0060236E">
      <w:pPr>
        <w:pStyle w:val="NoSpacing"/>
        <w:jc w:val="both"/>
        <w:rPr>
          <w:rFonts w:ascii="Times New Roman" w:hAnsi="Times New Roman" w:cs="Times New Roman"/>
          <w:sz w:val="24"/>
          <w:szCs w:val="24"/>
        </w:rPr>
      </w:pPr>
      <w:r w:rsidRPr="0060236E">
        <w:rPr>
          <w:rFonts w:ascii="Times New Roman" w:hAnsi="Times New Roman" w:cs="Times New Roman"/>
          <w:sz w:val="24"/>
          <w:szCs w:val="24"/>
        </w:rPr>
        <w:lastRenderedPageBreak/>
        <w:tab/>
        <w:t>But, A</w:t>
      </w:r>
      <w:r w:rsidRPr="00FD1D7A">
        <w:rPr>
          <w:rFonts w:ascii="Times New Roman" w:hAnsi="Times New Roman" w:cs="Times New Roman"/>
          <w:sz w:val="20"/>
          <w:szCs w:val="20"/>
        </w:rPr>
        <w:t>DDELSON</w:t>
      </w:r>
      <w:r w:rsidRPr="0060236E">
        <w:rPr>
          <w:rFonts w:ascii="Times New Roman" w:hAnsi="Times New Roman" w:cs="Times New Roman"/>
          <w:sz w:val="24"/>
          <w:szCs w:val="24"/>
        </w:rPr>
        <w:t xml:space="preserve"> J in </w:t>
      </w:r>
      <w:proofErr w:type="spellStart"/>
      <w:r w:rsidRPr="0060236E">
        <w:rPr>
          <w:rFonts w:ascii="Times New Roman" w:hAnsi="Times New Roman" w:cs="Times New Roman"/>
          <w:i/>
          <w:sz w:val="24"/>
          <w:szCs w:val="24"/>
        </w:rPr>
        <w:t>Benett</w:t>
      </w:r>
      <w:proofErr w:type="spellEnd"/>
      <w:r w:rsidRPr="0060236E">
        <w:rPr>
          <w:rFonts w:ascii="Times New Roman" w:hAnsi="Times New Roman" w:cs="Times New Roman"/>
          <w:i/>
          <w:sz w:val="24"/>
          <w:szCs w:val="24"/>
        </w:rPr>
        <w:t xml:space="preserve"> Pringle (Pty) Ltd</w:t>
      </w:r>
      <w:r w:rsidRPr="0060236E">
        <w:rPr>
          <w:rFonts w:ascii="Times New Roman" w:hAnsi="Times New Roman" w:cs="Times New Roman"/>
          <w:sz w:val="24"/>
          <w:szCs w:val="24"/>
        </w:rPr>
        <w:t xml:space="preserve"> v </w:t>
      </w:r>
      <w:r w:rsidRPr="0060236E">
        <w:rPr>
          <w:rFonts w:ascii="Times New Roman" w:hAnsi="Times New Roman" w:cs="Times New Roman"/>
          <w:i/>
          <w:sz w:val="24"/>
          <w:szCs w:val="24"/>
        </w:rPr>
        <w:t>Adelaide Municipality</w:t>
      </w:r>
      <w:r w:rsidRPr="0060236E">
        <w:rPr>
          <w:rFonts w:ascii="Times New Roman" w:hAnsi="Times New Roman" w:cs="Times New Roman"/>
          <w:sz w:val="24"/>
          <w:szCs w:val="24"/>
        </w:rPr>
        <w:t xml:space="preserve"> 1977 (1) SA 230E at 233 observed that:</w:t>
      </w:r>
    </w:p>
    <w:p w:rsidR="00E17652" w:rsidRPr="0060236E" w:rsidRDefault="00E17652" w:rsidP="0060236E">
      <w:pPr>
        <w:pStyle w:val="NoSpacing"/>
        <w:ind w:left="720"/>
        <w:jc w:val="both"/>
        <w:rPr>
          <w:rFonts w:ascii="Times New Roman" w:hAnsi="Times New Roman" w:cs="Times New Roman"/>
          <w:i/>
          <w:sz w:val="24"/>
          <w:szCs w:val="24"/>
        </w:rPr>
      </w:pPr>
      <w:r w:rsidRPr="0060236E">
        <w:rPr>
          <w:rFonts w:ascii="Times New Roman" w:hAnsi="Times New Roman" w:cs="Times New Roman"/>
          <w:i/>
          <w:sz w:val="24"/>
          <w:szCs w:val="24"/>
        </w:rPr>
        <w:t xml:space="preserve">“… </w:t>
      </w:r>
      <w:proofErr w:type="gramStart"/>
      <w:r w:rsidRPr="0060236E">
        <w:rPr>
          <w:rFonts w:ascii="Times New Roman" w:hAnsi="Times New Roman" w:cs="Times New Roman"/>
          <w:i/>
          <w:sz w:val="24"/>
          <w:szCs w:val="24"/>
        </w:rPr>
        <w:t>it</w:t>
      </w:r>
      <w:proofErr w:type="gramEnd"/>
      <w:r w:rsidRPr="0060236E">
        <w:rPr>
          <w:rFonts w:ascii="Times New Roman" w:hAnsi="Times New Roman" w:cs="Times New Roman"/>
          <w:i/>
          <w:sz w:val="24"/>
          <w:szCs w:val="24"/>
        </w:rPr>
        <w:t xml:space="preserve"> is not necessary that the possession be contentious either by the claimant or his </w:t>
      </w:r>
      <w:r w:rsidR="001675BD" w:rsidRPr="0060236E">
        <w:rPr>
          <w:rFonts w:ascii="Times New Roman" w:hAnsi="Times New Roman" w:cs="Times New Roman"/>
          <w:i/>
          <w:sz w:val="24"/>
          <w:szCs w:val="24"/>
        </w:rPr>
        <w:t>servants, the nature of the operations which he conducts on the premises do not require his continuous presence.</w:t>
      </w:r>
    </w:p>
    <w:p w:rsidR="001675BD" w:rsidRPr="0060236E" w:rsidRDefault="001675BD" w:rsidP="0060236E">
      <w:pPr>
        <w:pStyle w:val="NoSpacing"/>
        <w:jc w:val="both"/>
        <w:rPr>
          <w:rFonts w:ascii="Times New Roman" w:hAnsi="Times New Roman" w:cs="Times New Roman"/>
          <w:i/>
          <w:sz w:val="24"/>
          <w:szCs w:val="24"/>
        </w:rPr>
      </w:pPr>
    </w:p>
    <w:p w:rsidR="001675BD" w:rsidRPr="0060236E" w:rsidRDefault="001675BD" w:rsidP="0060236E">
      <w:pPr>
        <w:pStyle w:val="NoSpacing"/>
        <w:ind w:left="720"/>
        <w:jc w:val="both"/>
        <w:rPr>
          <w:rFonts w:ascii="Times New Roman" w:hAnsi="Times New Roman" w:cs="Times New Roman"/>
          <w:i/>
          <w:sz w:val="24"/>
          <w:szCs w:val="24"/>
        </w:rPr>
      </w:pPr>
      <w:r w:rsidRPr="0060236E">
        <w:rPr>
          <w:rFonts w:ascii="Times New Roman" w:hAnsi="Times New Roman" w:cs="Times New Roman"/>
          <w:i/>
          <w:sz w:val="24"/>
          <w:szCs w:val="24"/>
        </w:rPr>
        <w:t xml:space="preserve">In terms of all the authorities cited, the “possession” in order to be protected by a </w:t>
      </w:r>
      <w:proofErr w:type="spellStart"/>
      <w:r w:rsidRPr="0060236E">
        <w:rPr>
          <w:rFonts w:ascii="Times New Roman" w:hAnsi="Times New Roman" w:cs="Times New Roman"/>
          <w:i/>
          <w:sz w:val="24"/>
          <w:szCs w:val="24"/>
        </w:rPr>
        <w:t>spoliatory</w:t>
      </w:r>
      <w:proofErr w:type="spellEnd"/>
      <w:r w:rsidRPr="0060236E">
        <w:rPr>
          <w:rFonts w:ascii="Times New Roman" w:hAnsi="Times New Roman" w:cs="Times New Roman"/>
          <w:i/>
          <w:sz w:val="24"/>
          <w:szCs w:val="24"/>
        </w:rPr>
        <w:t xml:space="preserve"> remedy, must still consist of the </w:t>
      </w:r>
      <w:proofErr w:type="spellStart"/>
      <w:r w:rsidRPr="0060236E">
        <w:rPr>
          <w:rFonts w:ascii="Times New Roman" w:hAnsi="Times New Roman" w:cs="Times New Roman"/>
          <w:i/>
          <w:sz w:val="24"/>
          <w:szCs w:val="24"/>
        </w:rPr>
        <w:t>dominus</w:t>
      </w:r>
      <w:proofErr w:type="spellEnd"/>
      <w:r w:rsidRPr="0060236E">
        <w:rPr>
          <w:rFonts w:ascii="Times New Roman" w:hAnsi="Times New Roman" w:cs="Times New Roman"/>
          <w:i/>
          <w:sz w:val="24"/>
          <w:szCs w:val="24"/>
        </w:rPr>
        <w:t xml:space="preserve"> – </w:t>
      </w:r>
      <w:proofErr w:type="spellStart"/>
      <w:r w:rsidRPr="0060236E">
        <w:rPr>
          <w:rFonts w:ascii="Times New Roman" w:hAnsi="Times New Roman" w:cs="Times New Roman"/>
          <w:i/>
          <w:sz w:val="24"/>
          <w:szCs w:val="24"/>
        </w:rPr>
        <w:t>the”intention</w:t>
      </w:r>
      <w:proofErr w:type="spellEnd"/>
      <w:r w:rsidRPr="0060236E">
        <w:rPr>
          <w:rFonts w:ascii="Times New Roman" w:hAnsi="Times New Roman" w:cs="Times New Roman"/>
          <w:i/>
          <w:sz w:val="24"/>
          <w:szCs w:val="24"/>
        </w:rPr>
        <w:t xml:space="preserve"> of securing the benefit to the possessor, and of </w:t>
      </w:r>
      <w:proofErr w:type="spellStart"/>
      <w:r w:rsidRPr="0060236E">
        <w:rPr>
          <w:rFonts w:ascii="Times New Roman" w:hAnsi="Times New Roman" w:cs="Times New Roman"/>
          <w:i/>
          <w:sz w:val="24"/>
          <w:szCs w:val="24"/>
        </w:rPr>
        <w:t>detentio</w:t>
      </w:r>
      <w:proofErr w:type="spellEnd"/>
      <w:r w:rsidRPr="0060236E">
        <w:rPr>
          <w:rFonts w:ascii="Times New Roman" w:hAnsi="Times New Roman" w:cs="Times New Roman"/>
          <w:i/>
          <w:sz w:val="24"/>
          <w:szCs w:val="24"/>
        </w:rPr>
        <w:t xml:space="preserve"> namel</w:t>
      </w:r>
      <w:r w:rsidR="00577FC1">
        <w:rPr>
          <w:rFonts w:ascii="Times New Roman" w:hAnsi="Times New Roman" w:cs="Times New Roman"/>
          <w:i/>
          <w:sz w:val="24"/>
          <w:szCs w:val="24"/>
        </w:rPr>
        <w:t>y the “holding” itself …  If i</w:t>
      </w:r>
      <w:r w:rsidRPr="0060236E">
        <w:rPr>
          <w:rFonts w:ascii="Times New Roman" w:hAnsi="Times New Roman" w:cs="Times New Roman"/>
          <w:i/>
          <w:sz w:val="24"/>
          <w:szCs w:val="24"/>
        </w:rPr>
        <w:t xml:space="preserve">n </w:t>
      </w:r>
      <w:r w:rsidR="00577FC1">
        <w:rPr>
          <w:rFonts w:ascii="Times New Roman" w:hAnsi="Times New Roman" w:cs="Times New Roman"/>
          <w:i/>
          <w:sz w:val="24"/>
          <w:szCs w:val="24"/>
        </w:rPr>
        <w:t>t</w:t>
      </w:r>
      <w:r w:rsidRPr="0060236E">
        <w:rPr>
          <w:rFonts w:ascii="Times New Roman" w:hAnsi="Times New Roman" w:cs="Times New Roman"/>
          <w:i/>
          <w:sz w:val="24"/>
          <w:szCs w:val="24"/>
        </w:rPr>
        <w:t>his regard to the purpose of this possessory r</w:t>
      </w:r>
      <w:r w:rsidR="00442106" w:rsidRPr="0060236E">
        <w:rPr>
          <w:rFonts w:ascii="Times New Roman" w:hAnsi="Times New Roman" w:cs="Times New Roman"/>
          <w:i/>
          <w:sz w:val="24"/>
          <w:szCs w:val="24"/>
        </w:rPr>
        <w:t>e</w:t>
      </w:r>
      <w:r w:rsidRPr="0060236E">
        <w:rPr>
          <w:rFonts w:ascii="Times New Roman" w:hAnsi="Times New Roman" w:cs="Times New Roman"/>
          <w:i/>
          <w:sz w:val="24"/>
          <w:szCs w:val="24"/>
        </w:rPr>
        <w:t>medy, namely to prevent persons taking the law into their own hands, it is my view that a spoliation order is available at court to any person who is (a) making physical use of the property, to the extent that he derives a benefit from such use; (b) intends by such use to secure the ben</w:t>
      </w:r>
      <w:r w:rsidR="00442106" w:rsidRPr="0060236E">
        <w:rPr>
          <w:rFonts w:ascii="Times New Roman" w:hAnsi="Times New Roman" w:cs="Times New Roman"/>
          <w:i/>
          <w:sz w:val="24"/>
          <w:szCs w:val="24"/>
        </w:rPr>
        <w:t>e</w:t>
      </w:r>
      <w:r w:rsidRPr="0060236E">
        <w:rPr>
          <w:rFonts w:ascii="Times New Roman" w:hAnsi="Times New Roman" w:cs="Times New Roman"/>
          <w:i/>
          <w:sz w:val="24"/>
          <w:szCs w:val="24"/>
        </w:rPr>
        <w:t>fit to himself and (c ) deprived of such us and benefit by a third person.”</w:t>
      </w:r>
    </w:p>
    <w:p w:rsidR="001675BD" w:rsidRPr="0060236E" w:rsidRDefault="001675BD" w:rsidP="0060236E">
      <w:pPr>
        <w:jc w:val="both"/>
        <w:rPr>
          <w:rFonts w:ascii="Times New Roman" w:hAnsi="Times New Roman" w:cs="Times New Roman"/>
          <w:sz w:val="24"/>
          <w:szCs w:val="24"/>
        </w:rPr>
      </w:pPr>
      <w:r w:rsidRPr="0060236E">
        <w:rPr>
          <w:rFonts w:ascii="Times New Roman" w:hAnsi="Times New Roman" w:cs="Times New Roman"/>
          <w:sz w:val="24"/>
          <w:szCs w:val="24"/>
        </w:rPr>
        <w:tab/>
      </w:r>
    </w:p>
    <w:p w:rsidR="001675BD" w:rsidRPr="0060236E" w:rsidRDefault="001675BD" w:rsidP="0060236E">
      <w:pPr>
        <w:jc w:val="both"/>
        <w:rPr>
          <w:rFonts w:ascii="Times New Roman" w:hAnsi="Times New Roman" w:cs="Times New Roman"/>
          <w:sz w:val="24"/>
          <w:szCs w:val="24"/>
        </w:rPr>
      </w:pPr>
      <w:r w:rsidRPr="0060236E">
        <w:rPr>
          <w:rFonts w:ascii="Times New Roman" w:hAnsi="Times New Roman" w:cs="Times New Roman"/>
          <w:sz w:val="24"/>
          <w:szCs w:val="24"/>
        </w:rPr>
        <w:tab/>
        <w:t>Clearly therefore, in this case the applicant was not in peaceful and undisturbed possession of the property, and does not intend</w:t>
      </w:r>
      <w:r w:rsidR="00A70D4F">
        <w:rPr>
          <w:rFonts w:ascii="Times New Roman" w:hAnsi="Times New Roman" w:cs="Times New Roman"/>
          <w:sz w:val="24"/>
          <w:szCs w:val="24"/>
        </w:rPr>
        <w:t xml:space="preserve"> </w:t>
      </w:r>
      <w:r w:rsidRPr="0060236E">
        <w:rPr>
          <w:rFonts w:ascii="Times New Roman" w:hAnsi="Times New Roman" w:cs="Times New Roman"/>
          <w:sz w:val="24"/>
          <w:szCs w:val="24"/>
        </w:rPr>
        <w:t>to make physical use of the property.  The applicant states in his founding affidavit that he intends to remove the motor vehicle out of the jurisdiction of t</w:t>
      </w:r>
      <w:r w:rsidR="00A70D4F">
        <w:rPr>
          <w:rFonts w:ascii="Times New Roman" w:hAnsi="Times New Roman" w:cs="Times New Roman"/>
          <w:sz w:val="24"/>
          <w:szCs w:val="24"/>
        </w:rPr>
        <w:t>he court.  The applicant</w:t>
      </w:r>
      <w:r w:rsidRPr="0060236E">
        <w:rPr>
          <w:rFonts w:ascii="Times New Roman" w:hAnsi="Times New Roman" w:cs="Times New Roman"/>
          <w:sz w:val="24"/>
          <w:szCs w:val="24"/>
        </w:rPr>
        <w:t xml:space="preserve"> does not intend to derive benefit to himself by securing the order for spoliation.  In his own words, the applicant avers in the founding affidavit that he decided that th</w:t>
      </w:r>
      <w:r w:rsidR="00A70D4F">
        <w:rPr>
          <w:rFonts w:ascii="Times New Roman" w:hAnsi="Times New Roman" w:cs="Times New Roman"/>
          <w:sz w:val="24"/>
          <w:szCs w:val="24"/>
        </w:rPr>
        <w:t>e motor vehicle should be taken</w:t>
      </w:r>
      <w:r w:rsidRPr="0060236E">
        <w:rPr>
          <w:rFonts w:ascii="Times New Roman" w:hAnsi="Times New Roman" w:cs="Times New Roman"/>
          <w:sz w:val="24"/>
          <w:szCs w:val="24"/>
        </w:rPr>
        <w:t xml:space="preserve"> to South Africa to the registered owner.  Applicant goes on to state that he had arranged for the vehicle to be towed to South Africa at the end of August 2020.  An attempt was made to tow the vehicle to South Africa.  The two vehicle broke down.  The vehicle was then concealed at applicant’s grandfather’s residence in </w:t>
      </w:r>
      <w:proofErr w:type="spellStart"/>
      <w:r w:rsidRPr="0060236E">
        <w:rPr>
          <w:rFonts w:ascii="Times New Roman" w:hAnsi="Times New Roman" w:cs="Times New Roman"/>
          <w:sz w:val="24"/>
          <w:szCs w:val="24"/>
        </w:rPr>
        <w:t>Maphisa</w:t>
      </w:r>
      <w:proofErr w:type="spellEnd"/>
      <w:r w:rsidRPr="0060236E">
        <w:rPr>
          <w:rFonts w:ascii="Times New Roman" w:hAnsi="Times New Roman" w:cs="Times New Roman"/>
          <w:sz w:val="24"/>
          <w:szCs w:val="24"/>
        </w:rPr>
        <w:t xml:space="preserve">.  The real purpose for taking the vehicle to </w:t>
      </w:r>
      <w:proofErr w:type="spellStart"/>
      <w:r w:rsidRPr="0060236E">
        <w:rPr>
          <w:rFonts w:ascii="Times New Roman" w:hAnsi="Times New Roman" w:cs="Times New Roman"/>
          <w:sz w:val="24"/>
          <w:szCs w:val="24"/>
        </w:rPr>
        <w:t>Maphis</w:t>
      </w:r>
      <w:r w:rsidR="00A70D4F">
        <w:rPr>
          <w:rFonts w:ascii="Times New Roman" w:hAnsi="Times New Roman" w:cs="Times New Roman"/>
          <w:sz w:val="24"/>
          <w:szCs w:val="24"/>
        </w:rPr>
        <w:t>a</w:t>
      </w:r>
      <w:proofErr w:type="spellEnd"/>
      <w:r w:rsidRPr="0060236E">
        <w:rPr>
          <w:rFonts w:ascii="Times New Roman" w:hAnsi="Times New Roman" w:cs="Times New Roman"/>
          <w:sz w:val="24"/>
          <w:szCs w:val="24"/>
        </w:rPr>
        <w:t xml:space="preserve"> was to deprive the respondent of the use</w:t>
      </w:r>
      <w:r w:rsidR="00501DDF" w:rsidRPr="0060236E">
        <w:rPr>
          <w:rFonts w:ascii="Times New Roman" w:hAnsi="Times New Roman" w:cs="Times New Roman"/>
          <w:sz w:val="24"/>
          <w:szCs w:val="24"/>
        </w:rPr>
        <w:t xml:space="preserve"> of the motor vehicle and to ensure that any claim relating to the motor vehic</w:t>
      </w:r>
      <w:r w:rsidR="00442106" w:rsidRPr="0060236E">
        <w:rPr>
          <w:rFonts w:ascii="Times New Roman" w:hAnsi="Times New Roman" w:cs="Times New Roman"/>
          <w:sz w:val="24"/>
          <w:szCs w:val="24"/>
        </w:rPr>
        <w:t>l</w:t>
      </w:r>
      <w:r w:rsidR="00501DDF" w:rsidRPr="0060236E">
        <w:rPr>
          <w:rFonts w:ascii="Times New Roman" w:hAnsi="Times New Roman" w:cs="Times New Roman"/>
          <w:sz w:val="24"/>
          <w:szCs w:val="24"/>
        </w:rPr>
        <w:t>e in matrimonial proceedings would be rendered futile.</w:t>
      </w:r>
    </w:p>
    <w:p w:rsidR="00501DDF" w:rsidRPr="0060236E" w:rsidRDefault="00501DDF" w:rsidP="0060236E">
      <w:pPr>
        <w:jc w:val="both"/>
        <w:rPr>
          <w:rFonts w:ascii="Times New Roman" w:hAnsi="Times New Roman" w:cs="Times New Roman"/>
          <w:sz w:val="24"/>
          <w:szCs w:val="24"/>
        </w:rPr>
      </w:pPr>
      <w:r w:rsidRPr="0060236E">
        <w:rPr>
          <w:rFonts w:ascii="Times New Roman" w:hAnsi="Times New Roman" w:cs="Times New Roman"/>
          <w:sz w:val="24"/>
          <w:szCs w:val="24"/>
        </w:rPr>
        <w:tab/>
        <w:t xml:space="preserve">In </w:t>
      </w:r>
      <w:proofErr w:type="spellStart"/>
      <w:r w:rsidRPr="0060236E">
        <w:rPr>
          <w:rFonts w:ascii="Times New Roman" w:hAnsi="Times New Roman" w:cs="Times New Roman"/>
          <w:i/>
          <w:sz w:val="24"/>
          <w:szCs w:val="24"/>
        </w:rPr>
        <w:t>Maswaure</w:t>
      </w:r>
      <w:proofErr w:type="spellEnd"/>
      <w:r w:rsidRPr="0060236E">
        <w:rPr>
          <w:rFonts w:ascii="Times New Roman" w:hAnsi="Times New Roman" w:cs="Times New Roman"/>
          <w:i/>
          <w:sz w:val="24"/>
          <w:szCs w:val="24"/>
        </w:rPr>
        <w:t xml:space="preserve"> </w:t>
      </w:r>
      <w:r w:rsidRPr="0060236E">
        <w:rPr>
          <w:rFonts w:ascii="Times New Roman" w:hAnsi="Times New Roman" w:cs="Times New Roman"/>
          <w:sz w:val="24"/>
          <w:szCs w:val="24"/>
        </w:rPr>
        <w:t xml:space="preserve">v </w:t>
      </w:r>
      <w:proofErr w:type="spellStart"/>
      <w:r w:rsidRPr="0060236E">
        <w:rPr>
          <w:rFonts w:ascii="Times New Roman" w:hAnsi="Times New Roman" w:cs="Times New Roman"/>
          <w:i/>
          <w:sz w:val="24"/>
          <w:szCs w:val="24"/>
        </w:rPr>
        <w:t>Nyamunda</w:t>
      </w:r>
      <w:proofErr w:type="spellEnd"/>
      <w:r w:rsidRPr="0060236E">
        <w:rPr>
          <w:rFonts w:ascii="Times New Roman" w:hAnsi="Times New Roman" w:cs="Times New Roman"/>
          <w:sz w:val="24"/>
          <w:szCs w:val="24"/>
        </w:rPr>
        <w:t xml:space="preserve"> 2001 (1) ZLR 405 (S), the Supr</w:t>
      </w:r>
      <w:r w:rsidR="00442106" w:rsidRPr="0060236E">
        <w:rPr>
          <w:rFonts w:ascii="Times New Roman" w:hAnsi="Times New Roman" w:cs="Times New Roman"/>
          <w:sz w:val="24"/>
          <w:szCs w:val="24"/>
        </w:rPr>
        <w:t>e</w:t>
      </w:r>
      <w:r w:rsidRPr="0060236E">
        <w:rPr>
          <w:rFonts w:ascii="Times New Roman" w:hAnsi="Times New Roman" w:cs="Times New Roman"/>
          <w:sz w:val="24"/>
          <w:szCs w:val="24"/>
        </w:rPr>
        <w:t xml:space="preserve">me Court reiterated the principle that </w:t>
      </w:r>
      <w:proofErr w:type="spellStart"/>
      <w:r w:rsidRPr="0060236E">
        <w:rPr>
          <w:rFonts w:ascii="Times New Roman" w:hAnsi="Times New Roman" w:cs="Times New Roman"/>
          <w:sz w:val="24"/>
          <w:szCs w:val="24"/>
        </w:rPr>
        <w:t>spoliatory</w:t>
      </w:r>
      <w:proofErr w:type="spellEnd"/>
      <w:r w:rsidRPr="0060236E">
        <w:rPr>
          <w:rFonts w:ascii="Times New Roman" w:hAnsi="Times New Roman" w:cs="Times New Roman"/>
          <w:sz w:val="24"/>
          <w:szCs w:val="24"/>
        </w:rPr>
        <w:t xml:space="preserve"> relief is not available to an applicant who does not have physical possession of the property and has no in</w:t>
      </w:r>
      <w:r w:rsidR="00442106" w:rsidRPr="0060236E">
        <w:rPr>
          <w:rFonts w:ascii="Times New Roman" w:hAnsi="Times New Roman" w:cs="Times New Roman"/>
          <w:sz w:val="24"/>
          <w:szCs w:val="24"/>
        </w:rPr>
        <w:t>t</w:t>
      </w:r>
      <w:r w:rsidRPr="0060236E">
        <w:rPr>
          <w:rFonts w:ascii="Times New Roman" w:hAnsi="Times New Roman" w:cs="Times New Roman"/>
          <w:sz w:val="24"/>
          <w:szCs w:val="24"/>
        </w:rPr>
        <w:t>ention to hold the property for his own benefit.  The court held at page 410F as follows:</w:t>
      </w:r>
    </w:p>
    <w:p w:rsidR="00501DDF" w:rsidRPr="0060236E" w:rsidRDefault="00442106" w:rsidP="0060236E">
      <w:pPr>
        <w:pStyle w:val="NoSpacing"/>
        <w:ind w:left="720"/>
        <w:jc w:val="both"/>
        <w:rPr>
          <w:rFonts w:ascii="Times New Roman" w:hAnsi="Times New Roman" w:cs="Times New Roman"/>
          <w:i/>
          <w:sz w:val="24"/>
          <w:szCs w:val="24"/>
        </w:rPr>
      </w:pPr>
      <w:r w:rsidRPr="0060236E">
        <w:rPr>
          <w:rFonts w:ascii="Times New Roman" w:hAnsi="Times New Roman" w:cs="Times New Roman"/>
          <w:i/>
          <w:sz w:val="24"/>
          <w:szCs w:val="24"/>
        </w:rPr>
        <w:t>“</w:t>
      </w:r>
      <w:r w:rsidR="00501DDF" w:rsidRPr="0060236E">
        <w:rPr>
          <w:rFonts w:ascii="Times New Roman" w:hAnsi="Times New Roman" w:cs="Times New Roman"/>
          <w:i/>
          <w:sz w:val="24"/>
          <w:szCs w:val="24"/>
        </w:rPr>
        <w:t xml:space="preserve">It is clear from the above definitions that the possession which is protected by a </w:t>
      </w:r>
      <w:proofErr w:type="spellStart"/>
      <w:r w:rsidR="00501DDF" w:rsidRPr="0060236E">
        <w:rPr>
          <w:rFonts w:ascii="Times New Roman" w:hAnsi="Times New Roman" w:cs="Times New Roman"/>
          <w:i/>
          <w:sz w:val="24"/>
          <w:szCs w:val="24"/>
        </w:rPr>
        <w:t>spoliatory</w:t>
      </w:r>
      <w:proofErr w:type="spellEnd"/>
      <w:r w:rsidR="00501DDF" w:rsidRPr="0060236E">
        <w:rPr>
          <w:rFonts w:ascii="Times New Roman" w:hAnsi="Times New Roman" w:cs="Times New Roman"/>
          <w:i/>
          <w:sz w:val="24"/>
          <w:szCs w:val="24"/>
        </w:rPr>
        <w:t xml:space="preserve"> remedy consists of the physical holding or detention of the property with the in</w:t>
      </w:r>
      <w:r w:rsidRPr="0060236E">
        <w:rPr>
          <w:rFonts w:ascii="Times New Roman" w:hAnsi="Times New Roman" w:cs="Times New Roman"/>
          <w:i/>
          <w:sz w:val="24"/>
          <w:szCs w:val="24"/>
        </w:rPr>
        <w:t>t</w:t>
      </w:r>
      <w:r w:rsidR="00501DDF" w:rsidRPr="0060236E">
        <w:rPr>
          <w:rFonts w:ascii="Times New Roman" w:hAnsi="Times New Roman" w:cs="Times New Roman"/>
          <w:i/>
          <w:sz w:val="24"/>
          <w:szCs w:val="24"/>
        </w:rPr>
        <w:t>ention of holding it as one’s own for ones</w:t>
      </w:r>
      <w:r w:rsidRPr="0060236E">
        <w:rPr>
          <w:rFonts w:ascii="Times New Roman" w:hAnsi="Times New Roman" w:cs="Times New Roman"/>
          <w:i/>
          <w:sz w:val="24"/>
          <w:szCs w:val="24"/>
        </w:rPr>
        <w:t>e</w:t>
      </w:r>
      <w:r w:rsidR="00501DDF" w:rsidRPr="0060236E">
        <w:rPr>
          <w:rFonts w:ascii="Times New Roman" w:hAnsi="Times New Roman" w:cs="Times New Roman"/>
          <w:i/>
          <w:sz w:val="24"/>
          <w:szCs w:val="24"/>
        </w:rPr>
        <w:t>lf.  Applying that definition to the facts of the present case, I am satisfied that he applicant did not prove that he had the “physical holding or detention” of the property, nor that he had the intention of holding the property as h</w:t>
      </w:r>
      <w:r w:rsidRPr="0060236E">
        <w:rPr>
          <w:rFonts w:ascii="Times New Roman" w:hAnsi="Times New Roman" w:cs="Times New Roman"/>
          <w:i/>
          <w:sz w:val="24"/>
          <w:szCs w:val="24"/>
        </w:rPr>
        <w:t>is</w:t>
      </w:r>
      <w:r w:rsidR="00501DDF" w:rsidRPr="0060236E">
        <w:rPr>
          <w:rFonts w:ascii="Times New Roman" w:hAnsi="Times New Roman" w:cs="Times New Roman"/>
          <w:i/>
          <w:sz w:val="24"/>
          <w:szCs w:val="24"/>
        </w:rPr>
        <w:t xml:space="preserve"> own for himself …”</w:t>
      </w:r>
    </w:p>
    <w:p w:rsidR="00501DDF" w:rsidRPr="0060236E" w:rsidRDefault="00501DDF" w:rsidP="0060236E">
      <w:pPr>
        <w:jc w:val="both"/>
        <w:rPr>
          <w:rFonts w:ascii="Times New Roman" w:hAnsi="Times New Roman" w:cs="Times New Roman"/>
          <w:sz w:val="24"/>
          <w:szCs w:val="24"/>
        </w:rPr>
      </w:pPr>
    </w:p>
    <w:p w:rsidR="00501DDF" w:rsidRPr="0060236E" w:rsidRDefault="00501DDF" w:rsidP="0060236E">
      <w:pPr>
        <w:jc w:val="both"/>
        <w:rPr>
          <w:rFonts w:ascii="Times New Roman" w:hAnsi="Times New Roman" w:cs="Times New Roman"/>
          <w:b/>
          <w:sz w:val="24"/>
          <w:szCs w:val="24"/>
        </w:rPr>
      </w:pPr>
      <w:r w:rsidRPr="0060236E">
        <w:rPr>
          <w:rFonts w:ascii="Times New Roman" w:hAnsi="Times New Roman" w:cs="Times New Roman"/>
          <w:b/>
          <w:sz w:val="24"/>
          <w:szCs w:val="24"/>
        </w:rPr>
        <w:t>Disposition</w:t>
      </w:r>
    </w:p>
    <w:p w:rsidR="003E2C72" w:rsidRPr="0060236E" w:rsidRDefault="003E2C72" w:rsidP="0060236E">
      <w:pPr>
        <w:jc w:val="both"/>
        <w:rPr>
          <w:rFonts w:ascii="Times New Roman" w:hAnsi="Times New Roman" w:cs="Times New Roman"/>
          <w:sz w:val="24"/>
          <w:szCs w:val="24"/>
        </w:rPr>
      </w:pPr>
      <w:r w:rsidRPr="0060236E">
        <w:rPr>
          <w:rFonts w:ascii="Times New Roman" w:hAnsi="Times New Roman" w:cs="Times New Roman"/>
          <w:sz w:val="24"/>
          <w:szCs w:val="24"/>
        </w:rPr>
        <w:tab/>
        <w:t xml:space="preserve">I am satisfied that the applicant has not satisfied the requirements for </w:t>
      </w:r>
      <w:proofErr w:type="spellStart"/>
      <w:r w:rsidRPr="0060236E">
        <w:rPr>
          <w:rFonts w:ascii="Times New Roman" w:hAnsi="Times New Roman" w:cs="Times New Roman"/>
          <w:sz w:val="24"/>
          <w:szCs w:val="24"/>
        </w:rPr>
        <w:t>spoliatory</w:t>
      </w:r>
      <w:proofErr w:type="spellEnd"/>
      <w:r w:rsidRPr="0060236E">
        <w:rPr>
          <w:rFonts w:ascii="Times New Roman" w:hAnsi="Times New Roman" w:cs="Times New Roman"/>
          <w:sz w:val="24"/>
          <w:szCs w:val="24"/>
        </w:rPr>
        <w:t xml:space="preserve"> relief.  The clear intention of the applicant was to conceal the property that is the subject of a matrimonial dispute.  He did not have the physical control of the motor vehicle.  In fact it was </w:t>
      </w:r>
      <w:r w:rsidR="00C118D7" w:rsidRPr="0060236E">
        <w:rPr>
          <w:rFonts w:ascii="Times New Roman" w:hAnsi="Times New Roman" w:cs="Times New Roman"/>
          <w:sz w:val="24"/>
          <w:szCs w:val="24"/>
        </w:rPr>
        <w:t>fortuitous</w:t>
      </w:r>
      <w:r w:rsidRPr="0060236E">
        <w:rPr>
          <w:rFonts w:ascii="Times New Roman" w:hAnsi="Times New Roman" w:cs="Times New Roman"/>
          <w:sz w:val="24"/>
          <w:szCs w:val="24"/>
        </w:rPr>
        <w:t xml:space="preserve"> that the vehicle was not driven out of the country.  Applicant has no intention of holding the property for his own benefit.  The remedy of spoliation is therefore not available </w:t>
      </w:r>
      <w:r w:rsidRPr="0060236E">
        <w:rPr>
          <w:rFonts w:ascii="Times New Roman" w:hAnsi="Times New Roman" w:cs="Times New Roman"/>
          <w:sz w:val="24"/>
          <w:szCs w:val="24"/>
        </w:rPr>
        <w:lastRenderedPageBreak/>
        <w:t>to him.  Applicant intends to hand the property to a third party to make it difficult for the respondent to lay a claim for it is matrimonial proceedings.</w:t>
      </w:r>
    </w:p>
    <w:p w:rsidR="003E2C72" w:rsidRPr="0060236E" w:rsidRDefault="003E2C72" w:rsidP="0060236E">
      <w:pPr>
        <w:jc w:val="both"/>
        <w:rPr>
          <w:rFonts w:ascii="Times New Roman" w:hAnsi="Times New Roman" w:cs="Times New Roman"/>
          <w:sz w:val="24"/>
          <w:szCs w:val="24"/>
        </w:rPr>
      </w:pPr>
      <w:r w:rsidRPr="0060236E">
        <w:rPr>
          <w:rFonts w:ascii="Times New Roman" w:hAnsi="Times New Roman" w:cs="Times New Roman"/>
          <w:sz w:val="24"/>
          <w:szCs w:val="24"/>
        </w:rPr>
        <w:tab/>
        <w:t>In the circumstances, and in the result</w:t>
      </w:r>
      <w:r w:rsidR="00C118D7">
        <w:rPr>
          <w:rFonts w:ascii="Times New Roman" w:hAnsi="Times New Roman" w:cs="Times New Roman"/>
          <w:sz w:val="24"/>
          <w:szCs w:val="24"/>
        </w:rPr>
        <w:t>,</w:t>
      </w:r>
      <w:r w:rsidRPr="0060236E">
        <w:rPr>
          <w:rFonts w:ascii="Times New Roman" w:hAnsi="Times New Roman" w:cs="Times New Roman"/>
          <w:sz w:val="24"/>
          <w:szCs w:val="24"/>
        </w:rPr>
        <w:t xml:space="preserve"> the application is dismissed with costs.</w:t>
      </w:r>
    </w:p>
    <w:p w:rsidR="003E2C72" w:rsidRDefault="003E2C72" w:rsidP="0060236E">
      <w:pPr>
        <w:jc w:val="both"/>
        <w:rPr>
          <w:rFonts w:ascii="Times New Roman" w:hAnsi="Times New Roman" w:cs="Times New Roman"/>
          <w:sz w:val="24"/>
          <w:szCs w:val="24"/>
        </w:rPr>
      </w:pPr>
    </w:p>
    <w:p w:rsidR="003E2C72" w:rsidRDefault="003E2C72" w:rsidP="0060236E">
      <w:pPr>
        <w:jc w:val="both"/>
        <w:rPr>
          <w:rFonts w:ascii="Times New Roman" w:hAnsi="Times New Roman" w:cs="Times New Roman"/>
          <w:sz w:val="24"/>
          <w:szCs w:val="24"/>
        </w:rPr>
      </w:pPr>
    </w:p>
    <w:p w:rsidR="00FD1D7A" w:rsidRPr="0060236E" w:rsidRDefault="00FD1D7A" w:rsidP="0060236E">
      <w:pPr>
        <w:jc w:val="both"/>
        <w:rPr>
          <w:rFonts w:ascii="Times New Roman" w:hAnsi="Times New Roman" w:cs="Times New Roman"/>
          <w:sz w:val="24"/>
          <w:szCs w:val="24"/>
        </w:rPr>
      </w:pPr>
    </w:p>
    <w:p w:rsidR="003E2C72" w:rsidRPr="0060236E" w:rsidRDefault="003E2C72" w:rsidP="0060236E">
      <w:pPr>
        <w:pStyle w:val="NoSpacing"/>
        <w:jc w:val="both"/>
        <w:rPr>
          <w:rFonts w:ascii="Times New Roman" w:hAnsi="Times New Roman" w:cs="Times New Roman"/>
          <w:sz w:val="24"/>
          <w:szCs w:val="24"/>
        </w:rPr>
      </w:pPr>
      <w:r w:rsidRPr="0060236E">
        <w:rPr>
          <w:rFonts w:ascii="Times New Roman" w:hAnsi="Times New Roman" w:cs="Times New Roman"/>
          <w:i/>
          <w:sz w:val="24"/>
          <w:szCs w:val="24"/>
        </w:rPr>
        <w:t xml:space="preserve">Messrs T. J. </w:t>
      </w:r>
      <w:proofErr w:type="spellStart"/>
      <w:r w:rsidRPr="0060236E">
        <w:rPr>
          <w:rFonts w:ascii="Times New Roman" w:hAnsi="Times New Roman" w:cs="Times New Roman"/>
          <w:i/>
          <w:sz w:val="24"/>
          <w:szCs w:val="24"/>
        </w:rPr>
        <w:t>Mabhikwa</w:t>
      </w:r>
      <w:proofErr w:type="spellEnd"/>
      <w:r w:rsidRPr="0060236E">
        <w:rPr>
          <w:rFonts w:ascii="Times New Roman" w:hAnsi="Times New Roman" w:cs="Times New Roman"/>
          <w:sz w:val="24"/>
          <w:szCs w:val="24"/>
        </w:rPr>
        <w:t>,</w:t>
      </w:r>
      <w:r w:rsidR="00523635">
        <w:rPr>
          <w:rFonts w:ascii="Times New Roman" w:hAnsi="Times New Roman" w:cs="Times New Roman"/>
          <w:sz w:val="24"/>
          <w:szCs w:val="24"/>
        </w:rPr>
        <w:t xml:space="preserve"> </w:t>
      </w:r>
      <w:r w:rsidR="00523635" w:rsidRPr="00523635">
        <w:rPr>
          <w:rFonts w:ascii="Times New Roman" w:hAnsi="Times New Roman" w:cs="Times New Roman"/>
          <w:i/>
          <w:sz w:val="24"/>
          <w:szCs w:val="24"/>
        </w:rPr>
        <w:t>&amp; Partners</w:t>
      </w:r>
      <w:r w:rsidRPr="0060236E">
        <w:rPr>
          <w:rFonts w:ascii="Times New Roman" w:hAnsi="Times New Roman" w:cs="Times New Roman"/>
          <w:sz w:val="24"/>
          <w:szCs w:val="24"/>
        </w:rPr>
        <w:t xml:space="preserve"> applicant’s legal practitioners</w:t>
      </w:r>
    </w:p>
    <w:p w:rsidR="00097B29" w:rsidRPr="0060236E" w:rsidRDefault="00097B29" w:rsidP="0060236E">
      <w:pPr>
        <w:pStyle w:val="NoSpacing"/>
        <w:jc w:val="both"/>
        <w:rPr>
          <w:rFonts w:ascii="Times New Roman" w:hAnsi="Times New Roman" w:cs="Times New Roman"/>
          <w:sz w:val="24"/>
          <w:szCs w:val="24"/>
        </w:rPr>
      </w:pPr>
      <w:proofErr w:type="spellStart"/>
      <w:r w:rsidRPr="0060236E">
        <w:rPr>
          <w:rFonts w:ascii="Times New Roman" w:hAnsi="Times New Roman" w:cs="Times New Roman"/>
          <w:i/>
          <w:sz w:val="24"/>
          <w:szCs w:val="24"/>
        </w:rPr>
        <w:t>Ncube</w:t>
      </w:r>
      <w:proofErr w:type="spellEnd"/>
      <w:r w:rsidRPr="0060236E">
        <w:rPr>
          <w:rFonts w:ascii="Times New Roman" w:hAnsi="Times New Roman" w:cs="Times New Roman"/>
          <w:i/>
          <w:sz w:val="24"/>
          <w:szCs w:val="24"/>
        </w:rPr>
        <w:t xml:space="preserve"> Attorneys,</w:t>
      </w:r>
      <w:r w:rsidRPr="0060236E">
        <w:rPr>
          <w:rFonts w:ascii="Times New Roman" w:hAnsi="Times New Roman" w:cs="Times New Roman"/>
          <w:sz w:val="24"/>
          <w:szCs w:val="24"/>
        </w:rPr>
        <w:t xml:space="preserve"> respondent’s legal practitioners</w:t>
      </w:r>
    </w:p>
    <w:p w:rsidR="00501DDF" w:rsidRPr="0060236E" w:rsidRDefault="00501DDF" w:rsidP="0060236E">
      <w:pPr>
        <w:pStyle w:val="NoSpacing"/>
        <w:jc w:val="both"/>
        <w:rPr>
          <w:rFonts w:ascii="Times New Roman" w:hAnsi="Times New Roman" w:cs="Times New Roman"/>
          <w:sz w:val="24"/>
          <w:szCs w:val="24"/>
        </w:rPr>
      </w:pPr>
      <w:bookmarkStart w:id="0" w:name="_GoBack"/>
      <w:bookmarkEnd w:id="0"/>
      <w:r w:rsidRPr="0060236E">
        <w:rPr>
          <w:rFonts w:ascii="Times New Roman" w:hAnsi="Times New Roman" w:cs="Times New Roman"/>
          <w:sz w:val="24"/>
          <w:szCs w:val="24"/>
        </w:rPr>
        <w:tab/>
      </w:r>
    </w:p>
    <w:sectPr w:rsidR="00501DDF" w:rsidRPr="0060236E" w:rsidSect="003313E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19D" w:rsidRDefault="0015419D" w:rsidP="0060236E">
      <w:pPr>
        <w:spacing w:after="0" w:line="240" w:lineRule="auto"/>
      </w:pPr>
      <w:r>
        <w:separator/>
      </w:r>
    </w:p>
  </w:endnote>
  <w:endnote w:type="continuationSeparator" w:id="0">
    <w:p w:rsidR="0015419D" w:rsidRDefault="0015419D" w:rsidP="00602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19D" w:rsidRDefault="0015419D" w:rsidP="0060236E">
      <w:pPr>
        <w:spacing w:after="0" w:line="240" w:lineRule="auto"/>
      </w:pPr>
      <w:r>
        <w:separator/>
      </w:r>
    </w:p>
  </w:footnote>
  <w:footnote w:type="continuationSeparator" w:id="0">
    <w:p w:rsidR="0015419D" w:rsidRDefault="0015419D" w:rsidP="006023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3929458"/>
      <w:docPartObj>
        <w:docPartGallery w:val="Page Numbers (Top of Page)"/>
        <w:docPartUnique/>
      </w:docPartObj>
    </w:sdtPr>
    <w:sdtEndPr>
      <w:rPr>
        <w:noProof/>
      </w:rPr>
    </w:sdtEndPr>
    <w:sdtContent>
      <w:p w:rsidR="0060236E" w:rsidRDefault="003313EC">
        <w:pPr>
          <w:pStyle w:val="Header"/>
          <w:jc w:val="right"/>
          <w:rPr>
            <w:noProof/>
          </w:rPr>
        </w:pPr>
        <w:r>
          <w:fldChar w:fldCharType="begin"/>
        </w:r>
        <w:r w:rsidR="0060236E">
          <w:instrText xml:space="preserve"> PAGE   \* MERGEFORMAT </w:instrText>
        </w:r>
        <w:r>
          <w:fldChar w:fldCharType="separate"/>
        </w:r>
        <w:r w:rsidR="00FD1D7A">
          <w:rPr>
            <w:noProof/>
          </w:rPr>
          <w:t>5</w:t>
        </w:r>
        <w:r>
          <w:rPr>
            <w:noProof/>
          </w:rPr>
          <w:fldChar w:fldCharType="end"/>
        </w:r>
      </w:p>
      <w:p w:rsidR="0060236E" w:rsidRDefault="0060236E">
        <w:pPr>
          <w:pStyle w:val="Header"/>
          <w:jc w:val="right"/>
          <w:rPr>
            <w:noProof/>
          </w:rPr>
        </w:pPr>
        <w:r>
          <w:rPr>
            <w:noProof/>
          </w:rPr>
          <w:t xml:space="preserve">HB </w:t>
        </w:r>
        <w:r w:rsidR="00FD1D7A">
          <w:rPr>
            <w:noProof/>
          </w:rPr>
          <w:t>296</w:t>
        </w:r>
        <w:r>
          <w:rPr>
            <w:noProof/>
          </w:rPr>
          <w:t>/20</w:t>
        </w:r>
      </w:p>
      <w:p w:rsidR="0060236E" w:rsidRDefault="0060236E">
        <w:pPr>
          <w:pStyle w:val="Header"/>
          <w:jc w:val="right"/>
        </w:pPr>
        <w:r>
          <w:rPr>
            <w:noProof/>
          </w:rPr>
          <w:t>HC 2018/20</w:t>
        </w:r>
      </w:p>
    </w:sdtContent>
  </w:sdt>
  <w:p w:rsidR="0060236E" w:rsidRDefault="006023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37E97"/>
    <w:multiLevelType w:val="hybridMultilevel"/>
    <w:tmpl w:val="890ACE44"/>
    <w:lvl w:ilvl="0" w:tplc="BE58D7F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21A6F"/>
    <w:rsid w:val="00034F6A"/>
    <w:rsid w:val="000356A5"/>
    <w:rsid w:val="0004663E"/>
    <w:rsid w:val="00097B29"/>
    <w:rsid w:val="000B3032"/>
    <w:rsid w:val="000C005B"/>
    <w:rsid w:val="000C6BB1"/>
    <w:rsid w:val="000E1D71"/>
    <w:rsid w:val="000E236D"/>
    <w:rsid w:val="0015419D"/>
    <w:rsid w:val="001675BD"/>
    <w:rsid w:val="001C365C"/>
    <w:rsid w:val="00283E78"/>
    <w:rsid w:val="002B5ED5"/>
    <w:rsid w:val="002E554A"/>
    <w:rsid w:val="003313EC"/>
    <w:rsid w:val="003E2C72"/>
    <w:rsid w:val="00422472"/>
    <w:rsid w:val="00442106"/>
    <w:rsid w:val="00467DE4"/>
    <w:rsid w:val="00481497"/>
    <w:rsid w:val="00501DDF"/>
    <w:rsid w:val="00523635"/>
    <w:rsid w:val="005564B9"/>
    <w:rsid w:val="00577FC1"/>
    <w:rsid w:val="0060236E"/>
    <w:rsid w:val="007018A2"/>
    <w:rsid w:val="00755860"/>
    <w:rsid w:val="008163E8"/>
    <w:rsid w:val="00826CC4"/>
    <w:rsid w:val="0088107B"/>
    <w:rsid w:val="00885EF0"/>
    <w:rsid w:val="008B1904"/>
    <w:rsid w:val="0097047D"/>
    <w:rsid w:val="009A56A9"/>
    <w:rsid w:val="009A6171"/>
    <w:rsid w:val="009F03A1"/>
    <w:rsid w:val="00A34108"/>
    <w:rsid w:val="00A70D4F"/>
    <w:rsid w:val="00AA0D8E"/>
    <w:rsid w:val="00B16A25"/>
    <w:rsid w:val="00B51A9D"/>
    <w:rsid w:val="00B5476A"/>
    <w:rsid w:val="00BE48D5"/>
    <w:rsid w:val="00BF4850"/>
    <w:rsid w:val="00C118D7"/>
    <w:rsid w:val="00C21A6F"/>
    <w:rsid w:val="00C62D55"/>
    <w:rsid w:val="00DD6C21"/>
    <w:rsid w:val="00DF5340"/>
    <w:rsid w:val="00DF58DC"/>
    <w:rsid w:val="00E03186"/>
    <w:rsid w:val="00E17652"/>
    <w:rsid w:val="00E41F3B"/>
    <w:rsid w:val="00E92B7D"/>
    <w:rsid w:val="00FD1D7A"/>
    <w:rsid w:val="00FE75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F265E3-94E0-4930-8230-517F0E9E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1A6F"/>
    <w:pPr>
      <w:spacing w:after="0" w:line="240" w:lineRule="auto"/>
    </w:pPr>
  </w:style>
  <w:style w:type="paragraph" w:styleId="Header">
    <w:name w:val="header"/>
    <w:basedOn w:val="Normal"/>
    <w:link w:val="HeaderChar"/>
    <w:uiPriority w:val="99"/>
    <w:unhideWhenUsed/>
    <w:rsid w:val="006023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36E"/>
  </w:style>
  <w:style w:type="paragraph" w:styleId="Footer">
    <w:name w:val="footer"/>
    <w:basedOn w:val="Normal"/>
    <w:link w:val="FooterChar"/>
    <w:uiPriority w:val="99"/>
    <w:unhideWhenUsed/>
    <w:rsid w:val="006023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36E"/>
  </w:style>
  <w:style w:type="paragraph" w:styleId="BalloonText">
    <w:name w:val="Balloon Text"/>
    <w:basedOn w:val="Normal"/>
    <w:link w:val="BalloonTextChar"/>
    <w:uiPriority w:val="99"/>
    <w:semiHidden/>
    <w:unhideWhenUsed/>
    <w:rsid w:val="00FD1D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D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5</Pages>
  <Words>1912</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HCB</cp:lastModifiedBy>
  <cp:revision>43</cp:revision>
  <cp:lastPrinted>2020-12-14T12:24:00Z</cp:lastPrinted>
  <dcterms:created xsi:type="dcterms:W3CDTF">2020-12-09T08:54:00Z</dcterms:created>
  <dcterms:modified xsi:type="dcterms:W3CDTF">2020-12-14T12:28:00Z</dcterms:modified>
</cp:coreProperties>
</file>