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9E4" w:rsidRDefault="000F69E4">
      <w:pPr>
        <w:pStyle w:val="BodyText"/>
        <w:rPr>
          <w:sz w:val="16"/>
        </w:rPr>
      </w:pPr>
    </w:p>
    <w:p w:rsidR="000F69E4" w:rsidRDefault="000F69E4">
      <w:pPr>
        <w:pStyle w:val="BodyText"/>
        <w:rPr>
          <w:sz w:val="16"/>
        </w:rPr>
      </w:pPr>
    </w:p>
    <w:p w:rsidR="000F69E4" w:rsidRDefault="000F69E4">
      <w:pPr>
        <w:pStyle w:val="BodyText"/>
        <w:spacing w:before="122"/>
        <w:rPr>
          <w:sz w:val="16"/>
        </w:rPr>
      </w:pPr>
    </w:p>
    <w:p w:rsidR="000F69E4" w:rsidRDefault="00FA5370">
      <w:pPr>
        <w:ind w:right="3167"/>
        <w:jc w:val="right"/>
        <w:rPr>
          <w:rFonts w:ascii="Calibri"/>
          <w:sz w:val="16"/>
        </w:rPr>
      </w:pPr>
      <w:r>
        <w:rPr>
          <w:rFonts w:ascii="Calibri"/>
          <w:spacing w:val="-10"/>
          <w:w w:val="105"/>
          <w:sz w:val="16"/>
        </w:rPr>
        <w:t>1</w:t>
      </w:r>
    </w:p>
    <w:p w:rsidR="000F69E4" w:rsidRDefault="000F69E4">
      <w:pPr>
        <w:pStyle w:val="BodyText"/>
        <w:spacing w:before="14"/>
        <w:rPr>
          <w:rFonts w:ascii="Calibri"/>
          <w:sz w:val="20"/>
        </w:rPr>
      </w:pPr>
    </w:p>
    <w:p w:rsidR="000F69E4" w:rsidRDefault="000F69E4">
      <w:pPr>
        <w:pStyle w:val="BodyText"/>
        <w:rPr>
          <w:rFonts w:ascii="Calibri"/>
          <w:sz w:val="20"/>
        </w:rPr>
        <w:sectPr w:rsidR="000F69E4">
          <w:type w:val="continuous"/>
          <w:pgSz w:w="11910" w:h="16840"/>
          <w:pgMar w:top="1920" w:right="850" w:bottom="280" w:left="708" w:header="720" w:footer="720" w:gutter="0"/>
          <w:cols w:space="720"/>
        </w:sectPr>
      </w:pPr>
    </w:p>
    <w:p w:rsidR="000F69E4" w:rsidRDefault="00FA5370">
      <w:pPr>
        <w:spacing w:before="93" w:line="400" w:lineRule="auto"/>
        <w:ind w:left="376"/>
        <w:rPr>
          <w:b/>
          <w:sz w:val="18"/>
        </w:rPr>
      </w:pPr>
      <w:r>
        <w:rPr>
          <w:b/>
          <w:sz w:val="18"/>
        </w:rPr>
        <w:t>IN</w:t>
      </w:r>
      <w:r>
        <w:rPr>
          <w:b/>
          <w:spacing w:val="-5"/>
          <w:sz w:val="18"/>
        </w:rPr>
        <w:t xml:space="preserve"> </w:t>
      </w:r>
      <w:r>
        <w:rPr>
          <w:b/>
          <w:sz w:val="18"/>
        </w:rPr>
        <w:t>THE</w:t>
      </w:r>
      <w:r>
        <w:rPr>
          <w:b/>
          <w:spacing w:val="-5"/>
          <w:sz w:val="18"/>
        </w:rPr>
        <w:t xml:space="preserve"> </w:t>
      </w:r>
      <w:r>
        <w:rPr>
          <w:b/>
          <w:sz w:val="18"/>
        </w:rPr>
        <w:t>LABOUR</w:t>
      </w:r>
      <w:r>
        <w:rPr>
          <w:b/>
          <w:spacing w:val="-6"/>
          <w:sz w:val="18"/>
        </w:rPr>
        <w:t xml:space="preserve"> </w:t>
      </w:r>
      <w:r>
        <w:rPr>
          <w:b/>
          <w:sz w:val="18"/>
        </w:rPr>
        <w:t>COURT</w:t>
      </w:r>
      <w:r>
        <w:rPr>
          <w:b/>
          <w:spacing w:val="-6"/>
          <w:sz w:val="18"/>
        </w:rPr>
        <w:t xml:space="preserve"> </w:t>
      </w:r>
      <w:r>
        <w:rPr>
          <w:b/>
          <w:sz w:val="18"/>
        </w:rPr>
        <w:t>OF</w:t>
      </w:r>
      <w:r>
        <w:rPr>
          <w:b/>
          <w:spacing w:val="-5"/>
          <w:sz w:val="18"/>
        </w:rPr>
        <w:t xml:space="preserve"> </w:t>
      </w:r>
      <w:r>
        <w:rPr>
          <w:b/>
          <w:sz w:val="18"/>
        </w:rPr>
        <w:t>ZIMBABWE HELD AT HARARE 4</w:t>
      </w:r>
      <w:r>
        <w:rPr>
          <w:b/>
          <w:sz w:val="18"/>
          <w:vertAlign w:val="superscript"/>
        </w:rPr>
        <w:t>TH</w:t>
      </w:r>
      <w:r>
        <w:rPr>
          <w:b/>
          <w:sz w:val="18"/>
        </w:rPr>
        <w:t xml:space="preserve"> JUNE 2025</w:t>
      </w:r>
    </w:p>
    <w:p w:rsidR="000F69E4" w:rsidRDefault="00FA5370">
      <w:pPr>
        <w:spacing w:line="206" w:lineRule="exact"/>
        <w:ind w:left="376"/>
        <w:rPr>
          <w:b/>
          <w:sz w:val="18"/>
        </w:rPr>
      </w:pPr>
      <w:r>
        <w:rPr>
          <w:b/>
          <w:sz w:val="18"/>
        </w:rPr>
        <w:t>AND 31 JULY</w:t>
      </w:r>
      <w:r>
        <w:rPr>
          <w:b/>
          <w:spacing w:val="1"/>
          <w:sz w:val="18"/>
        </w:rPr>
        <w:t xml:space="preserve"> </w:t>
      </w:r>
      <w:r>
        <w:rPr>
          <w:b/>
          <w:spacing w:val="-4"/>
          <w:sz w:val="18"/>
        </w:rPr>
        <w:t>2025</w:t>
      </w:r>
    </w:p>
    <w:p w:rsidR="000F69E4" w:rsidRDefault="000F69E4">
      <w:pPr>
        <w:pStyle w:val="BodyText"/>
        <w:rPr>
          <w:b/>
        </w:rPr>
      </w:pPr>
    </w:p>
    <w:p w:rsidR="000F69E4" w:rsidRDefault="000F69E4">
      <w:pPr>
        <w:pStyle w:val="BodyText"/>
        <w:spacing w:before="68"/>
        <w:rPr>
          <w:b/>
        </w:rPr>
      </w:pPr>
    </w:p>
    <w:p w:rsidR="000F69E4" w:rsidRDefault="00FA5370">
      <w:pPr>
        <w:pStyle w:val="BodyText"/>
        <w:ind w:left="376"/>
      </w:pPr>
      <w:r>
        <w:t>In</w:t>
      </w:r>
      <w:r>
        <w:rPr>
          <w:spacing w:val="-1"/>
        </w:rPr>
        <w:t xml:space="preserve"> </w:t>
      </w:r>
      <w:r>
        <w:t>the</w:t>
      </w:r>
      <w:r>
        <w:rPr>
          <w:spacing w:val="-1"/>
        </w:rPr>
        <w:t xml:space="preserve"> </w:t>
      </w:r>
      <w:r>
        <w:t>matter</w:t>
      </w:r>
      <w:r>
        <w:rPr>
          <w:spacing w:val="-1"/>
        </w:rPr>
        <w:t xml:space="preserve"> </w:t>
      </w:r>
      <w:r>
        <w:rPr>
          <w:spacing w:val="-2"/>
        </w:rPr>
        <w:t>between</w:t>
      </w:r>
    </w:p>
    <w:p w:rsidR="000F69E4" w:rsidRDefault="000F69E4">
      <w:pPr>
        <w:pStyle w:val="BodyText"/>
      </w:pPr>
    </w:p>
    <w:p w:rsidR="000F69E4" w:rsidRDefault="000F69E4">
      <w:pPr>
        <w:pStyle w:val="BodyText"/>
        <w:spacing w:before="70"/>
      </w:pPr>
    </w:p>
    <w:p w:rsidR="000F69E4" w:rsidRDefault="00FA5370">
      <w:pPr>
        <w:ind w:left="376"/>
        <w:rPr>
          <w:b/>
          <w:sz w:val="18"/>
        </w:rPr>
      </w:pPr>
      <w:r>
        <w:rPr>
          <w:b/>
          <w:sz w:val="18"/>
        </w:rPr>
        <w:t>NICKSON</w:t>
      </w:r>
      <w:r>
        <w:rPr>
          <w:b/>
          <w:spacing w:val="-3"/>
          <w:sz w:val="18"/>
        </w:rPr>
        <w:t xml:space="preserve"> </w:t>
      </w:r>
      <w:r>
        <w:rPr>
          <w:b/>
          <w:spacing w:val="-4"/>
          <w:sz w:val="18"/>
        </w:rPr>
        <w:t>BUSU</w:t>
      </w:r>
    </w:p>
    <w:p w:rsidR="000F69E4" w:rsidRDefault="00FA5370">
      <w:pPr>
        <w:pStyle w:val="BodyText"/>
        <w:spacing w:before="136"/>
        <w:ind w:left="376"/>
      </w:pPr>
      <w:r>
        <w:rPr>
          <w:spacing w:val="-5"/>
        </w:rPr>
        <w:t>And</w:t>
      </w:r>
    </w:p>
    <w:p w:rsidR="000F69E4" w:rsidRDefault="000F69E4">
      <w:pPr>
        <w:pStyle w:val="BodyText"/>
      </w:pPr>
    </w:p>
    <w:p w:rsidR="000F69E4" w:rsidRDefault="000F69E4">
      <w:pPr>
        <w:pStyle w:val="BodyText"/>
        <w:spacing w:before="70"/>
      </w:pPr>
    </w:p>
    <w:p w:rsidR="000F69E4" w:rsidRDefault="00FA5370">
      <w:pPr>
        <w:spacing w:line="400" w:lineRule="auto"/>
        <w:ind w:left="376"/>
        <w:rPr>
          <w:b/>
          <w:sz w:val="18"/>
        </w:rPr>
      </w:pPr>
      <w:r>
        <w:rPr>
          <w:b/>
          <w:sz w:val="18"/>
        </w:rPr>
        <w:t>FIDELITY</w:t>
      </w:r>
      <w:r>
        <w:rPr>
          <w:b/>
          <w:spacing w:val="-9"/>
          <w:sz w:val="18"/>
        </w:rPr>
        <w:t xml:space="preserve"> </w:t>
      </w:r>
      <w:r>
        <w:rPr>
          <w:b/>
          <w:sz w:val="18"/>
        </w:rPr>
        <w:t>LIFE</w:t>
      </w:r>
      <w:r>
        <w:rPr>
          <w:b/>
          <w:spacing w:val="-11"/>
          <w:sz w:val="18"/>
        </w:rPr>
        <w:t xml:space="preserve"> </w:t>
      </w:r>
      <w:r>
        <w:rPr>
          <w:b/>
          <w:sz w:val="18"/>
        </w:rPr>
        <w:t>ASSURANCE</w:t>
      </w:r>
      <w:r>
        <w:rPr>
          <w:b/>
          <w:spacing w:val="-11"/>
          <w:sz w:val="18"/>
        </w:rPr>
        <w:t xml:space="preserve"> </w:t>
      </w:r>
      <w:r>
        <w:rPr>
          <w:b/>
          <w:sz w:val="18"/>
        </w:rPr>
        <w:t>OF ZIMBABWE LIMITED</w:t>
      </w:r>
    </w:p>
    <w:p w:rsidR="000F69E4" w:rsidRDefault="00FA5370">
      <w:pPr>
        <w:pStyle w:val="BodyText"/>
        <w:spacing w:line="206" w:lineRule="exact"/>
        <w:ind w:left="376"/>
      </w:pPr>
      <w:r>
        <w:rPr>
          <w:spacing w:val="-5"/>
        </w:rPr>
        <w:t>And</w:t>
      </w:r>
    </w:p>
    <w:p w:rsidR="000F69E4" w:rsidRDefault="00FA5370">
      <w:pPr>
        <w:spacing w:before="138" w:line="400" w:lineRule="auto"/>
        <w:ind w:left="376"/>
        <w:rPr>
          <w:b/>
          <w:sz w:val="18"/>
        </w:rPr>
      </w:pPr>
      <w:r>
        <w:rPr>
          <w:b/>
          <w:sz w:val="18"/>
        </w:rPr>
        <w:t>FIDELITY</w:t>
      </w:r>
      <w:r>
        <w:rPr>
          <w:b/>
          <w:spacing w:val="-12"/>
          <w:sz w:val="18"/>
        </w:rPr>
        <w:t xml:space="preserve"> </w:t>
      </w:r>
      <w:r>
        <w:rPr>
          <w:b/>
          <w:sz w:val="18"/>
        </w:rPr>
        <w:t>FUNERAL</w:t>
      </w:r>
      <w:r>
        <w:rPr>
          <w:b/>
          <w:spacing w:val="-11"/>
          <w:sz w:val="18"/>
        </w:rPr>
        <w:t xml:space="preserve"> </w:t>
      </w:r>
      <w:r>
        <w:rPr>
          <w:b/>
          <w:sz w:val="18"/>
        </w:rPr>
        <w:t>ASSURANCE COMPANY (PVT) LIMITED</w:t>
      </w:r>
    </w:p>
    <w:p w:rsidR="000F69E4" w:rsidRDefault="00FA5370">
      <w:pPr>
        <w:spacing w:before="93"/>
        <w:ind w:left="1046"/>
        <w:rPr>
          <w:b/>
          <w:sz w:val="18"/>
        </w:rPr>
      </w:pPr>
      <w:r>
        <w:br w:type="column"/>
      </w:r>
      <w:r>
        <w:rPr>
          <w:b/>
          <w:sz w:val="18"/>
        </w:rPr>
        <w:t>JUDGMENT</w:t>
      </w:r>
      <w:r>
        <w:rPr>
          <w:b/>
          <w:spacing w:val="-1"/>
          <w:sz w:val="18"/>
        </w:rPr>
        <w:t xml:space="preserve"> </w:t>
      </w:r>
      <w:r>
        <w:rPr>
          <w:b/>
          <w:sz w:val="18"/>
        </w:rPr>
        <w:t>NO</w:t>
      </w:r>
      <w:r>
        <w:rPr>
          <w:b/>
          <w:spacing w:val="1"/>
          <w:sz w:val="18"/>
        </w:rPr>
        <w:t xml:space="preserve"> </w:t>
      </w:r>
      <w:r>
        <w:rPr>
          <w:b/>
          <w:spacing w:val="-2"/>
          <w:sz w:val="18"/>
        </w:rPr>
        <w:t>LC/H/282/25</w:t>
      </w:r>
    </w:p>
    <w:p w:rsidR="000F69E4" w:rsidRDefault="00FA5370">
      <w:pPr>
        <w:spacing w:before="138"/>
        <w:ind w:left="1046"/>
        <w:rPr>
          <w:b/>
          <w:sz w:val="18"/>
        </w:rPr>
      </w:pPr>
      <w:r>
        <w:rPr>
          <w:b/>
          <w:sz w:val="18"/>
        </w:rPr>
        <w:t>CASE NO</w:t>
      </w:r>
      <w:r>
        <w:rPr>
          <w:b/>
          <w:spacing w:val="-2"/>
          <w:sz w:val="18"/>
        </w:rPr>
        <w:t xml:space="preserve"> LC/H/1052/22</w:t>
      </w:r>
    </w:p>
    <w:p w:rsidR="000F69E4" w:rsidRDefault="000F69E4">
      <w:pPr>
        <w:pStyle w:val="BodyText"/>
        <w:rPr>
          <w:b/>
        </w:rPr>
      </w:pPr>
    </w:p>
    <w:p w:rsidR="000F69E4" w:rsidRDefault="000F69E4">
      <w:pPr>
        <w:pStyle w:val="BodyText"/>
        <w:rPr>
          <w:b/>
        </w:rPr>
      </w:pPr>
    </w:p>
    <w:p w:rsidR="000F69E4" w:rsidRDefault="000F69E4">
      <w:pPr>
        <w:pStyle w:val="BodyText"/>
        <w:rPr>
          <w:b/>
        </w:rPr>
      </w:pPr>
    </w:p>
    <w:p w:rsidR="000F69E4" w:rsidRDefault="000F69E4">
      <w:pPr>
        <w:pStyle w:val="BodyText"/>
        <w:rPr>
          <w:b/>
        </w:rPr>
      </w:pPr>
    </w:p>
    <w:p w:rsidR="000F69E4" w:rsidRDefault="000F69E4">
      <w:pPr>
        <w:pStyle w:val="BodyText"/>
        <w:rPr>
          <w:b/>
        </w:rPr>
      </w:pPr>
    </w:p>
    <w:p w:rsidR="000F69E4" w:rsidRDefault="000F69E4">
      <w:pPr>
        <w:pStyle w:val="BodyText"/>
        <w:rPr>
          <w:b/>
        </w:rPr>
      </w:pPr>
    </w:p>
    <w:p w:rsidR="000F69E4" w:rsidRDefault="000F69E4">
      <w:pPr>
        <w:pStyle w:val="BodyText"/>
        <w:spacing w:before="69"/>
        <w:rPr>
          <w:b/>
        </w:rPr>
      </w:pPr>
    </w:p>
    <w:p w:rsidR="000F69E4" w:rsidRDefault="00FA5370">
      <w:pPr>
        <w:spacing w:before="1"/>
        <w:ind w:left="376"/>
        <w:rPr>
          <w:b/>
          <w:sz w:val="18"/>
        </w:rPr>
      </w:pPr>
      <w:r>
        <w:rPr>
          <w:b/>
          <w:spacing w:val="-2"/>
          <w:sz w:val="18"/>
        </w:rPr>
        <w:t>APPLICANT</w:t>
      </w:r>
    </w:p>
    <w:p w:rsidR="000F69E4" w:rsidRDefault="000F69E4">
      <w:pPr>
        <w:pStyle w:val="BodyText"/>
        <w:rPr>
          <w:b/>
        </w:rPr>
      </w:pPr>
    </w:p>
    <w:p w:rsidR="000F69E4" w:rsidRDefault="000F69E4">
      <w:pPr>
        <w:pStyle w:val="BodyText"/>
        <w:rPr>
          <w:b/>
        </w:rPr>
      </w:pPr>
    </w:p>
    <w:p w:rsidR="000F69E4" w:rsidRDefault="000F69E4">
      <w:pPr>
        <w:pStyle w:val="BodyText"/>
        <w:spacing w:before="202"/>
        <w:rPr>
          <w:b/>
        </w:rPr>
      </w:pPr>
    </w:p>
    <w:p w:rsidR="000F69E4" w:rsidRDefault="00FA5370">
      <w:pPr>
        <w:ind w:left="828"/>
        <w:rPr>
          <w:b/>
          <w:sz w:val="18"/>
        </w:rPr>
      </w:pPr>
      <w:r>
        <w:rPr>
          <w:b/>
          <w:sz w:val="18"/>
        </w:rPr>
        <w:t>1</w:t>
      </w:r>
      <w:r>
        <w:rPr>
          <w:b/>
          <w:position w:val="6"/>
          <w:sz w:val="12"/>
        </w:rPr>
        <w:t>ST</w:t>
      </w:r>
      <w:r>
        <w:rPr>
          <w:b/>
          <w:spacing w:val="12"/>
          <w:position w:val="6"/>
          <w:sz w:val="12"/>
        </w:rPr>
        <w:t xml:space="preserve"> </w:t>
      </w:r>
      <w:r>
        <w:rPr>
          <w:b/>
          <w:spacing w:val="-2"/>
          <w:sz w:val="18"/>
        </w:rPr>
        <w:t>RESPONDENT</w:t>
      </w:r>
    </w:p>
    <w:p w:rsidR="000F69E4" w:rsidRDefault="000F69E4">
      <w:pPr>
        <w:pStyle w:val="BodyText"/>
        <w:rPr>
          <w:b/>
        </w:rPr>
      </w:pPr>
    </w:p>
    <w:p w:rsidR="000F69E4" w:rsidRDefault="000F69E4">
      <w:pPr>
        <w:pStyle w:val="BodyText"/>
        <w:rPr>
          <w:b/>
        </w:rPr>
      </w:pPr>
    </w:p>
    <w:p w:rsidR="000F69E4" w:rsidRDefault="000F69E4">
      <w:pPr>
        <w:pStyle w:val="BodyText"/>
        <w:spacing w:before="202"/>
        <w:rPr>
          <w:b/>
        </w:rPr>
      </w:pPr>
    </w:p>
    <w:p w:rsidR="000F69E4" w:rsidRDefault="00FA5370">
      <w:pPr>
        <w:ind w:left="738"/>
        <w:rPr>
          <w:b/>
          <w:sz w:val="18"/>
        </w:rPr>
      </w:pPr>
      <w:r>
        <w:rPr>
          <w:b/>
          <w:sz w:val="18"/>
        </w:rPr>
        <w:t>2</w:t>
      </w:r>
      <w:r>
        <w:rPr>
          <w:b/>
          <w:position w:val="6"/>
          <w:sz w:val="12"/>
        </w:rPr>
        <w:t>ND</w:t>
      </w:r>
      <w:r>
        <w:rPr>
          <w:b/>
          <w:spacing w:val="13"/>
          <w:position w:val="6"/>
          <w:sz w:val="12"/>
        </w:rPr>
        <w:t xml:space="preserve"> </w:t>
      </w:r>
      <w:r>
        <w:rPr>
          <w:b/>
          <w:spacing w:val="-2"/>
          <w:sz w:val="18"/>
        </w:rPr>
        <w:t>RESPONDENT</w:t>
      </w:r>
    </w:p>
    <w:p w:rsidR="000F69E4" w:rsidRDefault="000F69E4">
      <w:pPr>
        <w:rPr>
          <w:b/>
          <w:sz w:val="18"/>
        </w:rPr>
        <w:sectPr w:rsidR="000F69E4">
          <w:type w:val="continuous"/>
          <w:pgSz w:w="11910" w:h="16840"/>
          <w:pgMar w:top="1920" w:right="850" w:bottom="280" w:left="708" w:header="720" w:footer="720" w:gutter="0"/>
          <w:cols w:num="2" w:space="720" w:equalWidth="0">
            <w:col w:w="3935" w:space="315"/>
            <w:col w:w="6102"/>
          </w:cols>
        </w:sectPr>
      </w:pPr>
    </w:p>
    <w:p w:rsidR="000F69E4" w:rsidRDefault="000F69E4">
      <w:pPr>
        <w:pStyle w:val="BodyText"/>
        <w:spacing w:before="135"/>
        <w:rPr>
          <w:b/>
        </w:rPr>
      </w:pPr>
    </w:p>
    <w:p w:rsidR="000F69E4" w:rsidRDefault="00FA5370">
      <w:pPr>
        <w:ind w:left="376"/>
        <w:rPr>
          <w:b/>
          <w:sz w:val="18"/>
        </w:rPr>
      </w:pPr>
      <w:r>
        <w:rPr>
          <w:b/>
          <w:sz w:val="18"/>
        </w:rPr>
        <w:t>BEFORE</w:t>
      </w:r>
      <w:r>
        <w:rPr>
          <w:b/>
          <w:spacing w:val="-2"/>
          <w:sz w:val="18"/>
        </w:rPr>
        <w:t xml:space="preserve"> </w:t>
      </w:r>
      <w:r>
        <w:rPr>
          <w:b/>
          <w:sz w:val="18"/>
        </w:rPr>
        <w:t>THE</w:t>
      </w:r>
      <w:r>
        <w:rPr>
          <w:b/>
          <w:spacing w:val="1"/>
          <w:sz w:val="18"/>
        </w:rPr>
        <w:t xml:space="preserve"> </w:t>
      </w:r>
      <w:r>
        <w:rPr>
          <w:b/>
          <w:sz w:val="18"/>
        </w:rPr>
        <w:t>HONOURABLE</w:t>
      </w:r>
      <w:r>
        <w:rPr>
          <w:b/>
          <w:spacing w:val="-1"/>
          <w:sz w:val="18"/>
        </w:rPr>
        <w:t xml:space="preserve"> </w:t>
      </w:r>
      <w:r>
        <w:rPr>
          <w:b/>
          <w:sz w:val="18"/>
        </w:rPr>
        <w:t>MRS JUSTICE</w:t>
      </w:r>
      <w:r>
        <w:rPr>
          <w:b/>
          <w:spacing w:val="-1"/>
          <w:sz w:val="18"/>
        </w:rPr>
        <w:t xml:space="preserve"> </w:t>
      </w:r>
      <w:r>
        <w:rPr>
          <w:b/>
          <w:sz w:val="18"/>
        </w:rPr>
        <w:t>MAKAMURE</w:t>
      </w:r>
      <w:r>
        <w:rPr>
          <w:b/>
          <w:spacing w:val="-2"/>
          <w:sz w:val="18"/>
        </w:rPr>
        <w:t xml:space="preserve"> JUDGE.</w:t>
      </w:r>
    </w:p>
    <w:p w:rsidR="000F69E4" w:rsidRDefault="000F69E4">
      <w:pPr>
        <w:pStyle w:val="BodyText"/>
        <w:rPr>
          <w:b/>
        </w:rPr>
      </w:pPr>
    </w:p>
    <w:p w:rsidR="000F69E4" w:rsidRDefault="000F69E4">
      <w:pPr>
        <w:pStyle w:val="BodyText"/>
        <w:spacing w:before="70"/>
        <w:rPr>
          <w:b/>
        </w:rPr>
      </w:pPr>
    </w:p>
    <w:p w:rsidR="000F69E4" w:rsidRDefault="00FA5370">
      <w:pPr>
        <w:ind w:left="396"/>
        <w:rPr>
          <w:b/>
          <w:sz w:val="18"/>
        </w:rPr>
      </w:pPr>
      <w:r>
        <w:rPr>
          <w:b/>
          <w:sz w:val="18"/>
        </w:rPr>
        <w:t>FOR</w:t>
      </w:r>
      <w:r>
        <w:rPr>
          <w:b/>
          <w:spacing w:val="-1"/>
          <w:sz w:val="18"/>
        </w:rPr>
        <w:t xml:space="preserve"> </w:t>
      </w:r>
      <w:r>
        <w:rPr>
          <w:b/>
          <w:sz w:val="18"/>
        </w:rPr>
        <w:t>THE APPLICANT</w:t>
      </w:r>
      <w:r>
        <w:rPr>
          <w:b/>
          <w:spacing w:val="-1"/>
          <w:sz w:val="18"/>
        </w:rPr>
        <w:t xml:space="preserve"> </w:t>
      </w:r>
      <w:r>
        <w:rPr>
          <w:b/>
          <w:sz w:val="18"/>
        </w:rPr>
        <w:t>:</w:t>
      </w:r>
      <w:r>
        <w:rPr>
          <w:b/>
          <w:spacing w:val="-1"/>
          <w:sz w:val="18"/>
        </w:rPr>
        <w:t xml:space="preserve"> </w:t>
      </w:r>
      <w:r>
        <w:rPr>
          <w:b/>
          <w:sz w:val="18"/>
        </w:rPr>
        <w:t xml:space="preserve">C. </w:t>
      </w:r>
      <w:r>
        <w:rPr>
          <w:b/>
          <w:spacing w:val="-2"/>
          <w:sz w:val="18"/>
        </w:rPr>
        <w:t>MUCHECHE</w:t>
      </w:r>
    </w:p>
    <w:p w:rsidR="000F69E4" w:rsidRDefault="00FA5370">
      <w:pPr>
        <w:spacing w:before="139"/>
        <w:ind w:left="396"/>
        <w:rPr>
          <w:b/>
          <w:sz w:val="18"/>
        </w:rPr>
      </w:pPr>
      <w:r>
        <w:rPr>
          <w:b/>
          <w:sz w:val="18"/>
        </w:rPr>
        <w:t>FOR BOTH</w:t>
      </w:r>
      <w:r>
        <w:rPr>
          <w:b/>
          <w:spacing w:val="-2"/>
          <w:sz w:val="18"/>
        </w:rPr>
        <w:t xml:space="preserve"> </w:t>
      </w:r>
      <w:r>
        <w:rPr>
          <w:b/>
          <w:sz w:val="18"/>
        </w:rPr>
        <w:t>RESPONDENTS :</w:t>
      </w:r>
      <w:r>
        <w:rPr>
          <w:b/>
          <w:spacing w:val="1"/>
          <w:sz w:val="18"/>
        </w:rPr>
        <w:t xml:space="preserve"> </w:t>
      </w:r>
      <w:r>
        <w:rPr>
          <w:b/>
          <w:sz w:val="18"/>
        </w:rPr>
        <w:t xml:space="preserve">O. </w:t>
      </w:r>
      <w:r>
        <w:rPr>
          <w:b/>
          <w:spacing w:val="-2"/>
          <w:sz w:val="18"/>
        </w:rPr>
        <w:t>KONDONGWE</w:t>
      </w:r>
    </w:p>
    <w:p w:rsidR="000F69E4" w:rsidRDefault="000F69E4">
      <w:pPr>
        <w:pStyle w:val="BodyText"/>
        <w:rPr>
          <w:b/>
        </w:rPr>
      </w:pPr>
    </w:p>
    <w:p w:rsidR="000F69E4" w:rsidRDefault="000F69E4">
      <w:pPr>
        <w:pStyle w:val="BodyText"/>
        <w:spacing w:before="67"/>
        <w:rPr>
          <w:b/>
        </w:rPr>
      </w:pPr>
    </w:p>
    <w:p w:rsidR="000F69E4" w:rsidRDefault="00FA5370">
      <w:pPr>
        <w:ind w:left="396"/>
        <w:rPr>
          <w:b/>
          <w:sz w:val="18"/>
        </w:rPr>
      </w:pPr>
      <w:r>
        <w:rPr>
          <w:b/>
          <w:sz w:val="18"/>
        </w:rPr>
        <w:t>MAKAMURE</w:t>
      </w:r>
      <w:r>
        <w:rPr>
          <w:b/>
          <w:spacing w:val="-2"/>
          <w:sz w:val="18"/>
        </w:rPr>
        <w:t xml:space="preserve"> </w:t>
      </w:r>
      <w:r>
        <w:rPr>
          <w:b/>
          <w:spacing w:val="-5"/>
          <w:sz w:val="18"/>
        </w:rPr>
        <w:t>J:</w:t>
      </w:r>
    </w:p>
    <w:p w:rsidR="000F69E4" w:rsidRDefault="00FA5370">
      <w:pPr>
        <w:pStyle w:val="BodyText"/>
        <w:spacing w:before="139" w:line="482" w:lineRule="auto"/>
        <w:ind w:left="396" w:right="2535"/>
      </w:pPr>
      <w:r>
        <w:t>This</w:t>
      </w:r>
      <w:r>
        <w:rPr>
          <w:spacing w:val="-3"/>
        </w:rPr>
        <w:t xml:space="preserve"> </w:t>
      </w:r>
      <w:r>
        <w:t>is</w:t>
      </w:r>
      <w:r>
        <w:rPr>
          <w:spacing w:val="-3"/>
        </w:rPr>
        <w:t xml:space="preserve"> </w:t>
      </w:r>
      <w:r>
        <w:t>an</w:t>
      </w:r>
      <w:r>
        <w:rPr>
          <w:spacing w:val="-1"/>
        </w:rPr>
        <w:t xml:space="preserve"> </w:t>
      </w:r>
      <w:r>
        <w:t>application for quantification</w:t>
      </w:r>
      <w:r>
        <w:rPr>
          <w:spacing w:val="-1"/>
        </w:rPr>
        <w:t xml:space="preserve"> </w:t>
      </w:r>
      <w:r>
        <w:t>of</w:t>
      </w:r>
      <w:r>
        <w:rPr>
          <w:spacing w:val="-3"/>
        </w:rPr>
        <w:t xml:space="preserve"> </w:t>
      </w:r>
      <w:r>
        <w:t>damages</w:t>
      </w:r>
      <w:r>
        <w:rPr>
          <w:spacing w:val="-2"/>
        </w:rPr>
        <w:t xml:space="preserve"> </w:t>
      </w:r>
      <w:r>
        <w:t>following</w:t>
      </w:r>
      <w:r>
        <w:rPr>
          <w:spacing w:val="-1"/>
        </w:rPr>
        <w:t xml:space="preserve"> </w:t>
      </w:r>
      <w:r>
        <w:t>an</w:t>
      </w:r>
      <w:r>
        <w:rPr>
          <w:spacing w:val="-1"/>
        </w:rPr>
        <w:t xml:space="preserve"> </w:t>
      </w:r>
      <w:r>
        <w:t>order</w:t>
      </w:r>
      <w:r>
        <w:rPr>
          <w:spacing w:val="-2"/>
        </w:rPr>
        <w:t xml:space="preserve"> </w:t>
      </w:r>
      <w:r>
        <w:t>of</w:t>
      </w:r>
      <w:r>
        <w:rPr>
          <w:spacing w:val="-3"/>
        </w:rPr>
        <w:t xml:space="preserve"> </w:t>
      </w:r>
      <w:r>
        <w:t>the</w:t>
      </w:r>
      <w:r>
        <w:rPr>
          <w:spacing w:val="-3"/>
        </w:rPr>
        <w:t xml:space="preserve"> </w:t>
      </w:r>
      <w:r>
        <w:t>Supreme Court SC597/24. Paragraph 4 of that order reads:</w:t>
      </w:r>
    </w:p>
    <w:p w:rsidR="000F69E4" w:rsidRDefault="00FA5370">
      <w:pPr>
        <w:pStyle w:val="BodyText"/>
        <w:spacing w:before="121" w:line="482" w:lineRule="auto"/>
        <w:ind w:left="378" w:right="363"/>
      </w:pPr>
      <w:r>
        <w:t>‘4.In</w:t>
      </w:r>
      <w:r>
        <w:rPr>
          <w:spacing w:val="-1"/>
        </w:rPr>
        <w:t xml:space="preserve"> </w:t>
      </w:r>
      <w:r>
        <w:t>hearing</w:t>
      </w:r>
      <w:r>
        <w:rPr>
          <w:spacing w:val="-3"/>
        </w:rPr>
        <w:t xml:space="preserve"> </w:t>
      </w:r>
      <w:r>
        <w:t>the matter</w:t>
      </w:r>
      <w:r>
        <w:rPr>
          <w:spacing w:val="-2"/>
        </w:rPr>
        <w:t xml:space="preserve"> </w:t>
      </w:r>
      <w:r>
        <w:t>de</w:t>
      </w:r>
      <w:r>
        <w:rPr>
          <w:spacing w:val="-1"/>
        </w:rPr>
        <w:t xml:space="preserve"> </w:t>
      </w:r>
      <w:r>
        <w:t>novo</w:t>
      </w:r>
      <w:r>
        <w:rPr>
          <w:spacing w:val="-1"/>
        </w:rPr>
        <w:t xml:space="preserve"> </w:t>
      </w:r>
      <w:r>
        <w:t>,</w:t>
      </w:r>
      <w:r>
        <w:rPr>
          <w:spacing w:val="-1"/>
        </w:rPr>
        <w:t xml:space="preserve"> </w:t>
      </w:r>
      <w:r>
        <w:t>the</w:t>
      </w:r>
      <w:r>
        <w:rPr>
          <w:spacing w:val="-1"/>
        </w:rPr>
        <w:t xml:space="preserve"> </w:t>
      </w:r>
      <w:r>
        <w:t>court shall</w:t>
      </w:r>
      <w:r>
        <w:rPr>
          <w:spacing w:val="-1"/>
        </w:rPr>
        <w:t xml:space="preserve"> </w:t>
      </w:r>
      <w:r>
        <w:t>consider</w:t>
      </w:r>
      <w:r>
        <w:rPr>
          <w:spacing w:val="-2"/>
        </w:rPr>
        <w:t xml:space="preserve"> </w:t>
      </w:r>
      <w:r>
        <w:t>the</w:t>
      </w:r>
      <w:r>
        <w:rPr>
          <w:spacing w:val="-1"/>
        </w:rPr>
        <w:t xml:space="preserve"> </w:t>
      </w:r>
      <w:r>
        <w:t>papers</w:t>
      </w:r>
      <w:r>
        <w:rPr>
          <w:spacing w:val="-3"/>
        </w:rPr>
        <w:t xml:space="preserve"> </w:t>
      </w:r>
      <w:r>
        <w:t>already</w:t>
      </w:r>
      <w:r>
        <w:rPr>
          <w:spacing w:val="-1"/>
        </w:rPr>
        <w:t xml:space="preserve"> </w:t>
      </w:r>
      <w:r>
        <w:t>filed and</w:t>
      </w:r>
      <w:r>
        <w:rPr>
          <w:spacing w:val="-1"/>
        </w:rPr>
        <w:t xml:space="preserve"> </w:t>
      </w:r>
      <w:r>
        <w:t>any</w:t>
      </w:r>
      <w:r>
        <w:rPr>
          <w:spacing w:val="-3"/>
        </w:rPr>
        <w:t xml:space="preserve"> </w:t>
      </w:r>
      <w:r>
        <w:t>further</w:t>
      </w:r>
      <w:r>
        <w:rPr>
          <w:spacing w:val="-1"/>
        </w:rPr>
        <w:t xml:space="preserve"> </w:t>
      </w:r>
      <w:r>
        <w:t>evidence</w:t>
      </w:r>
      <w:r>
        <w:rPr>
          <w:spacing w:val="-1"/>
        </w:rPr>
        <w:t xml:space="preserve"> </w:t>
      </w:r>
      <w:r>
        <w:t>that the</w:t>
      </w:r>
      <w:r>
        <w:rPr>
          <w:spacing w:val="-1"/>
        </w:rPr>
        <w:t xml:space="preserve"> </w:t>
      </w:r>
      <w:r>
        <w:t>parties</w:t>
      </w:r>
      <w:r>
        <w:rPr>
          <w:spacing w:val="-1"/>
        </w:rPr>
        <w:t xml:space="preserve"> </w:t>
      </w:r>
      <w:r>
        <w:t>may adduce in accordance with the Labour Act Cap 28:01and the Labour Court Rules…’</w:t>
      </w:r>
    </w:p>
    <w:p w:rsidR="000F69E4" w:rsidRDefault="000F69E4">
      <w:pPr>
        <w:pStyle w:val="BodyText"/>
        <w:spacing w:before="148"/>
      </w:pPr>
    </w:p>
    <w:p w:rsidR="000F69E4" w:rsidRDefault="00FA5370">
      <w:pPr>
        <w:pStyle w:val="BodyText"/>
        <w:spacing w:line="482" w:lineRule="auto"/>
        <w:ind w:left="396" w:right="736"/>
      </w:pPr>
      <w:r>
        <w:t>The applicant</w:t>
      </w:r>
      <w:r>
        <w:rPr>
          <w:spacing w:val="-1"/>
        </w:rPr>
        <w:t xml:space="preserve"> </w:t>
      </w:r>
      <w:r>
        <w:t>is</w:t>
      </w:r>
      <w:r>
        <w:rPr>
          <w:spacing w:val="-3"/>
        </w:rPr>
        <w:t xml:space="preserve"> </w:t>
      </w:r>
      <w:r>
        <w:t>claiming</w:t>
      </w:r>
      <w:r>
        <w:rPr>
          <w:spacing w:val="-3"/>
        </w:rPr>
        <w:t xml:space="preserve"> </w:t>
      </w:r>
      <w:r>
        <w:t>a</w:t>
      </w:r>
      <w:r>
        <w:rPr>
          <w:spacing w:val="-3"/>
        </w:rPr>
        <w:t xml:space="preserve"> </w:t>
      </w:r>
      <w:r>
        <w:t>total</w:t>
      </w:r>
      <w:r>
        <w:rPr>
          <w:spacing w:val="-3"/>
        </w:rPr>
        <w:t xml:space="preserve"> </w:t>
      </w:r>
      <w:r>
        <w:t>of two</w:t>
      </w:r>
      <w:r>
        <w:rPr>
          <w:spacing w:val="-1"/>
        </w:rPr>
        <w:t xml:space="preserve"> </w:t>
      </w:r>
      <w:r>
        <w:t>hundred and</w:t>
      </w:r>
      <w:r>
        <w:rPr>
          <w:spacing w:val="-1"/>
        </w:rPr>
        <w:t xml:space="preserve"> </w:t>
      </w:r>
      <w:r>
        <w:t>ninety-four</w:t>
      </w:r>
      <w:r>
        <w:rPr>
          <w:spacing w:val="-2"/>
        </w:rPr>
        <w:t xml:space="preserve"> </w:t>
      </w:r>
      <w:r>
        <w:t>thousand</w:t>
      </w:r>
      <w:r>
        <w:rPr>
          <w:spacing w:val="-2"/>
        </w:rPr>
        <w:t xml:space="preserve"> </w:t>
      </w:r>
      <w:r>
        <w:t>three</w:t>
      </w:r>
      <w:r>
        <w:rPr>
          <w:spacing w:val="-2"/>
        </w:rPr>
        <w:t xml:space="preserve"> </w:t>
      </w:r>
      <w:r>
        <w:t>hundred</w:t>
      </w:r>
      <w:r>
        <w:rPr>
          <w:spacing w:val="-2"/>
        </w:rPr>
        <w:t xml:space="preserve"> </w:t>
      </w:r>
      <w:r>
        <w:t>and</w:t>
      </w:r>
      <w:r>
        <w:rPr>
          <w:spacing w:val="-2"/>
        </w:rPr>
        <w:t xml:space="preserve"> </w:t>
      </w:r>
      <w:r>
        <w:t>ninety</w:t>
      </w:r>
      <w:r>
        <w:rPr>
          <w:spacing w:val="-2"/>
        </w:rPr>
        <w:t xml:space="preserve"> </w:t>
      </w:r>
      <w:r>
        <w:t>-six</w:t>
      </w:r>
      <w:r>
        <w:rPr>
          <w:spacing w:val="-3"/>
        </w:rPr>
        <w:t xml:space="preserve"> </w:t>
      </w:r>
      <w:r>
        <w:t>United</w:t>
      </w:r>
      <w:r>
        <w:rPr>
          <w:spacing w:val="-3"/>
        </w:rPr>
        <w:t xml:space="preserve"> </w:t>
      </w:r>
      <w:r>
        <w:t>States dollars and eighty -five cents(US$294 396.85). He is b</w:t>
      </w:r>
      <w:r>
        <w:t>asing this</w:t>
      </w:r>
    </w:p>
    <w:p w:rsidR="000F69E4" w:rsidRDefault="000F69E4">
      <w:pPr>
        <w:pStyle w:val="BodyText"/>
        <w:spacing w:line="482" w:lineRule="auto"/>
        <w:sectPr w:rsidR="000F69E4">
          <w:type w:val="continuous"/>
          <w:pgSz w:w="11910" w:h="16840"/>
          <w:pgMar w:top="1920" w:right="850" w:bottom="280" w:left="708" w:header="720" w:footer="720" w:gutter="0"/>
          <w:cols w:space="720"/>
        </w:sectPr>
      </w:pPr>
    </w:p>
    <w:p w:rsidR="000F69E4" w:rsidRDefault="000F69E4">
      <w:pPr>
        <w:pStyle w:val="BodyText"/>
      </w:pPr>
    </w:p>
    <w:p w:rsidR="000F69E4" w:rsidRDefault="000F69E4">
      <w:pPr>
        <w:pStyle w:val="BodyText"/>
        <w:spacing w:before="93"/>
      </w:pPr>
    </w:p>
    <w:p w:rsidR="000F69E4" w:rsidRDefault="00FA5370">
      <w:pPr>
        <w:pStyle w:val="BodyText"/>
        <w:spacing w:line="187" w:lineRule="exact"/>
        <w:ind w:left="1267"/>
      </w:pPr>
      <w:r>
        <w:t>calculation</w:t>
      </w:r>
      <w:r>
        <w:rPr>
          <w:spacing w:val="45"/>
        </w:rPr>
        <w:t xml:space="preserve"> </w:t>
      </w:r>
      <w:r>
        <w:t>on a</w:t>
      </w:r>
      <w:r>
        <w:rPr>
          <w:spacing w:val="1"/>
        </w:rPr>
        <w:t xml:space="preserve"> </w:t>
      </w:r>
      <w:r>
        <w:t>monthly</w:t>
      </w:r>
      <w:r>
        <w:rPr>
          <w:spacing w:val="-2"/>
        </w:rPr>
        <w:t xml:space="preserve"> </w:t>
      </w:r>
      <w:r>
        <w:t>salary</w:t>
      </w:r>
      <w:r>
        <w:rPr>
          <w:spacing w:val="-2"/>
        </w:rPr>
        <w:t xml:space="preserve"> </w:t>
      </w:r>
      <w:r>
        <w:t>of</w:t>
      </w:r>
      <w:r>
        <w:rPr>
          <w:spacing w:val="-2"/>
        </w:rPr>
        <w:t xml:space="preserve"> </w:t>
      </w:r>
      <w:r>
        <w:t>$1192.00 per month</w:t>
      </w:r>
      <w:r>
        <w:rPr>
          <w:spacing w:val="1"/>
        </w:rPr>
        <w:t xml:space="preserve"> </w:t>
      </w:r>
      <w:r>
        <w:t>which is</w:t>
      </w:r>
      <w:r>
        <w:rPr>
          <w:spacing w:val="-2"/>
        </w:rPr>
        <w:t xml:space="preserve"> </w:t>
      </w:r>
      <w:r>
        <w:t>reflected</w:t>
      </w:r>
      <w:r>
        <w:rPr>
          <w:spacing w:val="1"/>
        </w:rPr>
        <w:t xml:space="preserve"> </w:t>
      </w:r>
      <w:r>
        <w:t>on his</w:t>
      </w:r>
      <w:r>
        <w:rPr>
          <w:spacing w:val="-2"/>
        </w:rPr>
        <w:t xml:space="preserve"> </w:t>
      </w:r>
      <w:r>
        <w:t>payslip</w:t>
      </w:r>
      <w:r>
        <w:rPr>
          <w:spacing w:val="-2"/>
        </w:rPr>
        <w:t xml:space="preserve"> </w:t>
      </w:r>
      <w:r>
        <w:t>dated</w:t>
      </w:r>
      <w:r>
        <w:rPr>
          <w:spacing w:val="-2"/>
        </w:rPr>
        <w:t xml:space="preserve"> </w:t>
      </w:r>
      <w:r>
        <w:t>25</w:t>
      </w:r>
      <w:r>
        <w:rPr>
          <w:spacing w:val="4"/>
        </w:rPr>
        <w:t xml:space="preserve"> </w:t>
      </w:r>
      <w:r>
        <w:t>April 2013.(</w:t>
      </w:r>
      <w:r>
        <w:rPr>
          <w:spacing w:val="1"/>
        </w:rPr>
        <w:t xml:space="preserve"> </w:t>
      </w:r>
      <w:r>
        <w:rPr>
          <w:spacing w:val="-5"/>
        </w:rPr>
        <w:t>The</w:t>
      </w:r>
    </w:p>
    <w:p w:rsidR="000F69E4" w:rsidRDefault="00FA5370">
      <w:pPr>
        <w:spacing w:line="175" w:lineRule="exact"/>
        <w:ind w:right="3167"/>
        <w:jc w:val="right"/>
        <w:rPr>
          <w:rFonts w:ascii="Calibri"/>
          <w:sz w:val="16"/>
        </w:rPr>
      </w:pPr>
      <w:r>
        <w:rPr>
          <w:rFonts w:ascii="Calibri"/>
          <w:spacing w:val="-10"/>
          <w:w w:val="105"/>
          <w:sz w:val="16"/>
        </w:rPr>
        <w:t>2</w:t>
      </w:r>
    </w:p>
    <w:p w:rsidR="000F69E4" w:rsidRDefault="00FA5370">
      <w:pPr>
        <w:pStyle w:val="BodyText"/>
        <w:spacing w:before="54" w:line="482" w:lineRule="auto"/>
        <w:ind w:left="1267" w:right="333"/>
      </w:pPr>
      <w:r>
        <w:t>payslip reflects a gross salary of ‘2399.00’</w:t>
      </w:r>
      <w:r>
        <w:rPr>
          <w:spacing w:val="40"/>
        </w:rPr>
        <w:t xml:space="preserve"> </w:t>
      </w:r>
      <w:r>
        <w:t>and ‘1192.00’ deductions and a net salary of ‘1207.07’, however the Court will</w:t>
      </w:r>
      <w:r>
        <w:rPr>
          <w:spacing w:val="-1"/>
        </w:rPr>
        <w:t xml:space="preserve"> </w:t>
      </w:r>
      <w:r>
        <w:t>be guided by</w:t>
      </w:r>
      <w:r>
        <w:rPr>
          <w:spacing w:val="-5"/>
        </w:rPr>
        <w:t xml:space="preserve"> </w:t>
      </w:r>
      <w:r>
        <w:t>the figure</w:t>
      </w:r>
      <w:r>
        <w:rPr>
          <w:spacing w:val="-1"/>
        </w:rPr>
        <w:t xml:space="preserve"> </w:t>
      </w:r>
      <w:r>
        <w:t>1192.00)The</w:t>
      </w:r>
      <w:r>
        <w:rPr>
          <w:spacing w:val="-1"/>
        </w:rPr>
        <w:t xml:space="preserve"> </w:t>
      </w:r>
      <w:r>
        <w:t>respondents</w:t>
      </w:r>
      <w:r>
        <w:rPr>
          <w:spacing w:val="-1"/>
        </w:rPr>
        <w:t xml:space="preserve"> </w:t>
      </w:r>
      <w:r>
        <w:t>on</w:t>
      </w:r>
      <w:r>
        <w:rPr>
          <w:spacing w:val="-1"/>
        </w:rPr>
        <w:t xml:space="preserve"> </w:t>
      </w:r>
      <w:r>
        <w:t>the</w:t>
      </w:r>
      <w:r>
        <w:rPr>
          <w:spacing w:val="-1"/>
        </w:rPr>
        <w:t xml:space="preserve"> </w:t>
      </w:r>
      <w:r>
        <w:t>other</w:t>
      </w:r>
      <w:r>
        <w:rPr>
          <w:spacing w:val="-2"/>
        </w:rPr>
        <w:t xml:space="preserve"> </w:t>
      </w:r>
      <w:r>
        <w:t>hand</w:t>
      </w:r>
      <w:r>
        <w:rPr>
          <w:spacing w:val="-1"/>
        </w:rPr>
        <w:t xml:space="preserve"> </w:t>
      </w:r>
      <w:r>
        <w:t>are</w:t>
      </w:r>
      <w:r>
        <w:rPr>
          <w:spacing w:val="-1"/>
        </w:rPr>
        <w:t xml:space="preserve"> </w:t>
      </w:r>
      <w:r>
        <w:t>offering</w:t>
      </w:r>
      <w:r>
        <w:rPr>
          <w:spacing w:val="-3"/>
        </w:rPr>
        <w:t xml:space="preserve"> </w:t>
      </w:r>
      <w:r>
        <w:t>damages</w:t>
      </w:r>
      <w:r>
        <w:rPr>
          <w:spacing w:val="-1"/>
        </w:rPr>
        <w:t xml:space="preserve"> </w:t>
      </w:r>
      <w:r>
        <w:t>for</w:t>
      </w:r>
      <w:r>
        <w:rPr>
          <w:spacing w:val="-2"/>
        </w:rPr>
        <w:t xml:space="preserve"> </w:t>
      </w:r>
      <w:r>
        <w:t>a</w:t>
      </w:r>
      <w:r>
        <w:rPr>
          <w:spacing w:val="-1"/>
        </w:rPr>
        <w:t xml:space="preserve"> </w:t>
      </w:r>
      <w:r>
        <w:t>period</w:t>
      </w:r>
      <w:r>
        <w:rPr>
          <w:spacing w:val="-1"/>
        </w:rPr>
        <w:t xml:space="preserve"> </w:t>
      </w:r>
      <w:r>
        <w:t>of</w:t>
      </w:r>
      <w:r>
        <w:rPr>
          <w:spacing w:val="-2"/>
        </w:rPr>
        <w:t xml:space="preserve"> </w:t>
      </w:r>
      <w:r>
        <w:t>six</w:t>
      </w:r>
      <w:r>
        <w:rPr>
          <w:spacing w:val="-1"/>
        </w:rPr>
        <w:t xml:space="preserve"> </w:t>
      </w:r>
      <w:r>
        <w:t>months.</w:t>
      </w:r>
    </w:p>
    <w:p w:rsidR="000F69E4" w:rsidRDefault="00FA5370">
      <w:pPr>
        <w:pStyle w:val="BodyText"/>
        <w:spacing w:before="121" w:line="482" w:lineRule="auto"/>
        <w:ind w:left="1267" w:right="333"/>
      </w:pPr>
      <w:r>
        <w:t>It is common cause that the applicant was dismissed from the r</w:t>
      </w:r>
      <w:r>
        <w:t>espondent’s employ in July 2013. Following</w:t>
      </w:r>
      <w:r>
        <w:rPr>
          <w:spacing w:val="40"/>
        </w:rPr>
        <w:t xml:space="preserve"> </w:t>
      </w:r>
      <w:r>
        <w:t>a succeful application for</w:t>
      </w:r>
      <w:r>
        <w:rPr>
          <w:spacing w:val="-2"/>
        </w:rPr>
        <w:t xml:space="preserve"> </w:t>
      </w:r>
      <w:r>
        <w:t>review</w:t>
      </w:r>
      <w:r>
        <w:rPr>
          <w:spacing w:val="40"/>
        </w:rPr>
        <w:t xml:space="preserve"> </w:t>
      </w:r>
      <w:r>
        <w:t>with</w:t>
      </w:r>
      <w:r>
        <w:rPr>
          <w:spacing w:val="-1"/>
        </w:rPr>
        <w:t xml:space="preserve"> </w:t>
      </w:r>
      <w:r>
        <w:t>this</w:t>
      </w:r>
      <w:r>
        <w:rPr>
          <w:spacing w:val="-3"/>
        </w:rPr>
        <w:t xml:space="preserve"> </w:t>
      </w:r>
      <w:r>
        <w:t>Court</w:t>
      </w:r>
      <w:r>
        <w:rPr>
          <w:spacing w:val="40"/>
        </w:rPr>
        <w:t xml:space="preserve"> </w:t>
      </w:r>
      <w:r>
        <w:t>the</w:t>
      </w:r>
      <w:r>
        <w:rPr>
          <w:spacing w:val="-1"/>
        </w:rPr>
        <w:t xml:space="preserve"> </w:t>
      </w:r>
      <w:r>
        <w:t>dismissal was</w:t>
      </w:r>
      <w:r>
        <w:rPr>
          <w:spacing w:val="-1"/>
        </w:rPr>
        <w:t xml:space="preserve"> </w:t>
      </w:r>
      <w:r>
        <w:t>set</w:t>
      </w:r>
      <w:r>
        <w:rPr>
          <w:spacing w:val="-1"/>
        </w:rPr>
        <w:t xml:space="preserve"> </w:t>
      </w:r>
      <w:r>
        <w:t>aside and</w:t>
      </w:r>
      <w:r>
        <w:rPr>
          <w:spacing w:val="-1"/>
        </w:rPr>
        <w:t xml:space="preserve"> </w:t>
      </w:r>
      <w:r>
        <w:t>his</w:t>
      </w:r>
      <w:r>
        <w:rPr>
          <w:spacing w:val="-3"/>
        </w:rPr>
        <w:t xml:space="preserve"> </w:t>
      </w:r>
      <w:r>
        <w:t>reinstatement</w:t>
      </w:r>
      <w:r>
        <w:rPr>
          <w:spacing w:val="40"/>
        </w:rPr>
        <w:t xml:space="preserve"> </w:t>
      </w:r>
      <w:r>
        <w:t>with</w:t>
      </w:r>
      <w:r>
        <w:rPr>
          <w:spacing w:val="-1"/>
        </w:rPr>
        <w:t xml:space="preserve"> </w:t>
      </w:r>
      <w:r>
        <w:t>an</w:t>
      </w:r>
      <w:r>
        <w:rPr>
          <w:spacing w:val="-1"/>
        </w:rPr>
        <w:t xml:space="preserve"> </w:t>
      </w:r>
      <w:r>
        <w:t>alternative</w:t>
      </w:r>
      <w:r>
        <w:rPr>
          <w:spacing w:val="40"/>
        </w:rPr>
        <w:t xml:space="preserve"> </w:t>
      </w:r>
      <w:r>
        <w:t>for</w:t>
      </w:r>
      <w:r>
        <w:rPr>
          <w:spacing w:val="-2"/>
        </w:rPr>
        <w:t xml:space="preserve"> </w:t>
      </w:r>
      <w:r>
        <w:t>damages was ordered in July 2022.This was more eight (8)years after dismissal. The matter was taken on appeal and the above- mentioned is part of the last order from the Supreme</w:t>
      </w:r>
      <w:r>
        <w:rPr>
          <w:spacing w:val="40"/>
        </w:rPr>
        <w:t xml:space="preserve"> </w:t>
      </w:r>
      <w:r>
        <w:t>Court requiring this Court to quantify the appropriate damages.</w:t>
      </w:r>
    </w:p>
    <w:p w:rsidR="000F69E4" w:rsidRDefault="00FA5370">
      <w:pPr>
        <w:pStyle w:val="BodyText"/>
        <w:spacing w:before="119" w:line="482" w:lineRule="auto"/>
        <w:ind w:left="1267" w:right="333"/>
      </w:pPr>
      <w:r>
        <w:t xml:space="preserve">The applicant </w:t>
      </w:r>
      <w:r>
        <w:t>in his founding affidavit is claiming</w:t>
      </w:r>
      <w:r>
        <w:rPr>
          <w:spacing w:val="40"/>
        </w:rPr>
        <w:t xml:space="preserve"> </w:t>
      </w:r>
      <w:r>
        <w:t>back pay from the date of dismissal to the date of reinstatement. He also claims fuel allowance , school fees benefit and annual bonus for the eight years. I must hasten to say that annual bonus was performance based .</w:t>
      </w:r>
      <w:r>
        <w:t xml:space="preserve"> Further bonus is generally awarded at the discretion of the employer. In the applicant’s circumstances</w:t>
      </w:r>
      <w:r>
        <w:rPr>
          <w:spacing w:val="-3"/>
        </w:rPr>
        <w:t xml:space="preserve"> </w:t>
      </w:r>
      <w:r>
        <w:t>the</w:t>
      </w:r>
      <w:r>
        <w:rPr>
          <w:spacing w:val="-1"/>
        </w:rPr>
        <w:t xml:space="preserve"> </w:t>
      </w:r>
      <w:r>
        <w:t>employer would</w:t>
      </w:r>
      <w:r>
        <w:rPr>
          <w:spacing w:val="-1"/>
        </w:rPr>
        <w:t xml:space="preserve"> </w:t>
      </w:r>
      <w:r>
        <w:t>not have</w:t>
      </w:r>
      <w:r>
        <w:rPr>
          <w:spacing w:val="-2"/>
        </w:rPr>
        <w:t xml:space="preserve"> </w:t>
      </w:r>
      <w:r>
        <w:t>been</w:t>
      </w:r>
      <w:r>
        <w:rPr>
          <w:spacing w:val="-2"/>
        </w:rPr>
        <w:t xml:space="preserve"> </w:t>
      </w:r>
      <w:r>
        <w:t>able</w:t>
      </w:r>
      <w:r>
        <w:rPr>
          <w:spacing w:val="-2"/>
        </w:rPr>
        <w:t xml:space="preserve"> </w:t>
      </w:r>
      <w:r>
        <w:t>to</w:t>
      </w:r>
      <w:r>
        <w:rPr>
          <w:spacing w:val="-2"/>
        </w:rPr>
        <w:t xml:space="preserve"> </w:t>
      </w:r>
      <w:r>
        <w:t>assess his</w:t>
      </w:r>
      <w:r>
        <w:rPr>
          <w:spacing w:val="-2"/>
        </w:rPr>
        <w:t xml:space="preserve"> </w:t>
      </w:r>
      <w:r>
        <w:t>performance</w:t>
      </w:r>
      <w:r>
        <w:rPr>
          <w:spacing w:val="-1"/>
        </w:rPr>
        <w:t xml:space="preserve"> </w:t>
      </w:r>
      <w:r>
        <w:t>since</w:t>
      </w:r>
      <w:r>
        <w:rPr>
          <w:spacing w:val="-2"/>
        </w:rPr>
        <w:t xml:space="preserve"> </w:t>
      </w:r>
      <w:r>
        <w:t>he was</w:t>
      </w:r>
      <w:r>
        <w:rPr>
          <w:spacing w:val="-1"/>
        </w:rPr>
        <w:t xml:space="preserve"> </w:t>
      </w:r>
      <w:r>
        <w:t>out of</w:t>
      </w:r>
      <w:r>
        <w:rPr>
          <w:spacing w:val="-3"/>
        </w:rPr>
        <w:t xml:space="preserve"> </w:t>
      </w:r>
      <w:r>
        <w:t>employment.</w:t>
      </w:r>
      <w:r>
        <w:rPr>
          <w:spacing w:val="-1"/>
        </w:rPr>
        <w:t xml:space="preserve"> </w:t>
      </w:r>
      <w:r>
        <w:t>On</w:t>
      </w:r>
      <w:r>
        <w:rPr>
          <w:spacing w:val="-1"/>
        </w:rPr>
        <w:t xml:space="preserve"> </w:t>
      </w:r>
      <w:r>
        <w:t>the school fees this would have been based on the per</w:t>
      </w:r>
      <w:r>
        <w:t>formance of the respondents thus it is a claim I</w:t>
      </w:r>
      <w:r>
        <w:rPr>
          <w:spacing w:val="40"/>
        </w:rPr>
        <w:t xml:space="preserve"> </w:t>
      </w:r>
      <w:r>
        <w:t>doubt would succeed.</w:t>
      </w:r>
    </w:p>
    <w:p w:rsidR="000F69E4" w:rsidRDefault="00FA5370">
      <w:pPr>
        <w:pStyle w:val="BodyText"/>
        <w:spacing w:before="121" w:line="482" w:lineRule="auto"/>
        <w:ind w:left="1267" w:right="346"/>
      </w:pPr>
      <w:r>
        <w:t>Parties</w:t>
      </w:r>
      <w:r>
        <w:rPr>
          <w:spacing w:val="-2"/>
        </w:rPr>
        <w:t xml:space="preserve"> </w:t>
      </w:r>
      <w:r>
        <w:t>filed written submissions. The position advanced on behalf</w:t>
      </w:r>
      <w:r>
        <w:rPr>
          <w:spacing w:val="-2"/>
        </w:rPr>
        <w:t xml:space="preserve"> </w:t>
      </w:r>
      <w:r>
        <w:t>of</w:t>
      </w:r>
      <w:r>
        <w:rPr>
          <w:spacing w:val="-2"/>
        </w:rPr>
        <w:t xml:space="preserve"> </w:t>
      </w:r>
      <w:r>
        <w:t>the</w:t>
      </w:r>
      <w:r>
        <w:rPr>
          <w:spacing w:val="-2"/>
        </w:rPr>
        <w:t xml:space="preserve"> </w:t>
      </w:r>
      <w:r>
        <w:t>applicant was</w:t>
      </w:r>
      <w:r>
        <w:rPr>
          <w:spacing w:val="-2"/>
        </w:rPr>
        <w:t xml:space="preserve"> </w:t>
      </w:r>
      <w:r>
        <w:t>that</w:t>
      </w:r>
      <w:r>
        <w:rPr>
          <w:spacing w:val="-2"/>
        </w:rPr>
        <w:t xml:space="preserve"> </w:t>
      </w:r>
      <w:r>
        <w:t>the</w:t>
      </w:r>
      <w:r>
        <w:rPr>
          <w:spacing w:val="-2"/>
        </w:rPr>
        <w:t xml:space="preserve"> </w:t>
      </w:r>
      <w:r>
        <w:t>applicant looked for but failed to secure alternative employment. It was submitted that t</w:t>
      </w:r>
      <w:r>
        <w:t>he applicant was entitled to such salary and backpay. It was</w:t>
      </w:r>
      <w:r>
        <w:rPr>
          <w:spacing w:val="-1"/>
        </w:rPr>
        <w:t xml:space="preserve"> </w:t>
      </w:r>
      <w:r>
        <w:t>submitted</w:t>
      </w:r>
      <w:r>
        <w:rPr>
          <w:spacing w:val="-1"/>
        </w:rPr>
        <w:t xml:space="preserve"> </w:t>
      </w:r>
      <w:r>
        <w:t>that</w:t>
      </w:r>
      <w:r>
        <w:rPr>
          <w:spacing w:val="-1"/>
        </w:rPr>
        <w:t xml:space="preserve"> </w:t>
      </w:r>
      <w:r>
        <w:t>the failure by</w:t>
      </w:r>
      <w:r>
        <w:rPr>
          <w:spacing w:val="-4"/>
        </w:rPr>
        <w:t xml:space="preserve"> </w:t>
      </w:r>
      <w:r>
        <w:t>an</w:t>
      </w:r>
      <w:r>
        <w:rPr>
          <w:spacing w:val="-3"/>
        </w:rPr>
        <w:t xml:space="preserve"> </w:t>
      </w:r>
      <w:r>
        <w:t>employee</w:t>
      </w:r>
      <w:r>
        <w:rPr>
          <w:spacing w:val="-3"/>
        </w:rPr>
        <w:t xml:space="preserve"> </w:t>
      </w:r>
      <w:r>
        <w:t>to</w:t>
      </w:r>
      <w:r>
        <w:rPr>
          <w:spacing w:val="-3"/>
        </w:rPr>
        <w:t xml:space="preserve"> </w:t>
      </w:r>
      <w:r>
        <w:t>secure</w:t>
      </w:r>
      <w:r>
        <w:rPr>
          <w:spacing w:val="-3"/>
        </w:rPr>
        <w:t xml:space="preserve"> </w:t>
      </w:r>
      <w:r>
        <w:t>alternative employment</w:t>
      </w:r>
      <w:r>
        <w:rPr>
          <w:spacing w:val="-1"/>
        </w:rPr>
        <w:t xml:space="preserve"> </w:t>
      </w:r>
      <w:r>
        <w:t>should</w:t>
      </w:r>
      <w:r>
        <w:rPr>
          <w:spacing w:val="-1"/>
        </w:rPr>
        <w:t xml:space="preserve"> </w:t>
      </w:r>
      <w:r>
        <w:t>not</w:t>
      </w:r>
      <w:r>
        <w:rPr>
          <w:spacing w:val="-1"/>
        </w:rPr>
        <w:t xml:space="preserve"> </w:t>
      </w:r>
      <w:r>
        <w:t>negate</w:t>
      </w:r>
      <w:r>
        <w:rPr>
          <w:spacing w:val="-1"/>
        </w:rPr>
        <w:t xml:space="preserve"> </w:t>
      </w:r>
      <w:r>
        <w:t>his</w:t>
      </w:r>
      <w:r>
        <w:rPr>
          <w:spacing w:val="-3"/>
        </w:rPr>
        <w:t xml:space="preserve"> </w:t>
      </w:r>
      <w:r>
        <w:t>or</w:t>
      </w:r>
      <w:r>
        <w:rPr>
          <w:spacing w:val="-2"/>
        </w:rPr>
        <w:t xml:space="preserve"> </w:t>
      </w:r>
      <w:r>
        <w:t>her</w:t>
      </w:r>
      <w:r>
        <w:rPr>
          <w:spacing w:val="-1"/>
        </w:rPr>
        <w:t xml:space="preserve"> </w:t>
      </w:r>
      <w:r>
        <w:t xml:space="preserve">entitlement to damages as long as the employee made genuine and reasonable efforts to find </w:t>
      </w:r>
      <w:r>
        <w:t xml:space="preserve">employment. The authority of </w:t>
      </w:r>
      <w:r>
        <w:rPr>
          <w:b/>
        </w:rPr>
        <w:t>Zimbabwe United Passengers Company v</w:t>
      </w:r>
      <w:r>
        <w:rPr>
          <w:b/>
          <w:spacing w:val="40"/>
        </w:rPr>
        <w:t xml:space="preserve"> </w:t>
      </w:r>
      <w:r>
        <w:rPr>
          <w:b/>
        </w:rPr>
        <w:t>Daison</w:t>
      </w:r>
      <w:r>
        <w:rPr>
          <w:b/>
          <w:spacing w:val="40"/>
        </w:rPr>
        <w:t xml:space="preserve"> </w:t>
      </w:r>
      <w:r>
        <w:rPr>
          <w:b/>
        </w:rPr>
        <w:t xml:space="preserve">SC 87/02 </w:t>
      </w:r>
      <w:r>
        <w:t>was used to support this submission.</w:t>
      </w:r>
    </w:p>
    <w:p w:rsidR="000F69E4" w:rsidRDefault="000F69E4">
      <w:pPr>
        <w:pStyle w:val="BodyText"/>
        <w:spacing w:line="482" w:lineRule="auto"/>
        <w:sectPr w:rsidR="000F69E4">
          <w:pgSz w:w="11910" w:h="16840"/>
          <w:pgMar w:top="1920" w:right="850" w:bottom="280" w:left="708" w:header="720" w:footer="720" w:gutter="0"/>
          <w:cols w:space="720"/>
        </w:sectPr>
      </w:pPr>
    </w:p>
    <w:p w:rsidR="000F69E4" w:rsidRDefault="000F69E4">
      <w:pPr>
        <w:pStyle w:val="BodyText"/>
        <w:spacing w:before="145"/>
      </w:pPr>
    </w:p>
    <w:p w:rsidR="000F69E4" w:rsidRDefault="00FA5370">
      <w:pPr>
        <w:pStyle w:val="BodyText"/>
        <w:spacing w:line="482" w:lineRule="auto"/>
        <w:ind w:left="399" w:right="200"/>
      </w:pPr>
      <w:r>
        <w:t>It was</w:t>
      </w:r>
      <w:r>
        <w:rPr>
          <w:spacing w:val="40"/>
        </w:rPr>
        <w:t xml:space="preserve"> </w:t>
      </w:r>
      <w:r>
        <w:t>further submitted for and on behalf of the applicant that</w:t>
      </w:r>
      <w:r>
        <w:rPr>
          <w:spacing w:val="40"/>
        </w:rPr>
        <w:t xml:space="preserve"> </w:t>
      </w:r>
      <w:r>
        <w:t>due to health conditions and old age the applicant’s efforts to secure employment</w:t>
      </w:r>
      <w:r>
        <w:rPr>
          <w:spacing w:val="-1"/>
        </w:rPr>
        <w:t xml:space="preserve"> </w:t>
      </w:r>
      <w:r>
        <w:t>did</w:t>
      </w:r>
      <w:r>
        <w:rPr>
          <w:spacing w:val="-1"/>
        </w:rPr>
        <w:t xml:space="preserve"> </w:t>
      </w:r>
      <w:r>
        <w:t>not yield</w:t>
      </w:r>
      <w:r>
        <w:rPr>
          <w:spacing w:val="-1"/>
        </w:rPr>
        <w:t xml:space="preserve"> </w:t>
      </w:r>
      <w:r>
        <w:t>any</w:t>
      </w:r>
      <w:r>
        <w:rPr>
          <w:spacing w:val="-1"/>
        </w:rPr>
        <w:t xml:space="preserve"> </w:t>
      </w:r>
      <w:r>
        <w:t>fruit. It was</w:t>
      </w:r>
      <w:r>
        <w:rPr>
          <w:spacing w:val="-1"/>
        </w:rPr>
        <w:t xml:space="preserve"> </w:t>
      </w:r>
      <w:r>
        <w:t>submitted</w:t>
      </w:r>
      <w:r>
        <w:rPr>
          <w:spacing w:val="-1"/>
        </w:rPr>
        <w:t xml:space="preserve"> </w:t>
      </w:r>
      <w:r>
        <w:t>that</w:t>
      </w:r>
      <w:r>
        <w:rPr>
          <w:spacing w:val="-1"/>
        </w:rPr>
        <w:t xml:space="preserve"> </w:t>
      </w:r>
      <w:r>
        <w:t>at</w:t>
      </w:r>
      <w:r>
        <w:rPr>
          <w:spacing w:val="-1"/>
        </w:rPr>
        <w:t xml:space="preserve"> </w:t>
      </w:r>
      <w:r>
        <w:t>the</w:t>
      </w:r>
      <w:r>
        <w:rPr>
          <w:spacing w:val="-1"/>
        </w:rPr>
        <w:t xml:space="preserve"> </w:t>
      </w:r>
      <w:r>
        <w:t>age</w:t>
      </w:r>
      <w:r>
        <w:rPr>
          <w:spacing w:val="-1"/>
        </w:rPr>
        <w:t xml:space="preserve"> </w:t>
      </w:r>
      <w:r>
        <w:t>of</w:t>
      </w:r>
      <w:r>
        <w:rPr>
          <w:spacing w:val="-2"/>
        </w:rPr>
        <w:t xml:space="preserve"> </w:t>
      </w:r>
      <w:r>
        <w:t>sixty</w:t>
      </w:r>
      <w:r>
        <w:rPr>
          <w:spacing w:val="-2"/>
        </w:rPr>
        <w:t xml:space="preserve"> </w:t>
      </w:r>
      <w:r>
        <w:t>it</w:t>
      </w:r>
      <w:r>
        <w:rPr>
          <w:spacing w:val="-1"/>
        </w:rPr>
        <w:t xml:space="preserve"> </w:t>
      </w:r>
      <w:r>
        <w:t>was</w:t>
      </w:r>
      <w:r>
        <w:rPr>
          <w:spacing w:val="-1"/>
        </w:rPr>
        <w:t xml:space="preserve"> </w:t>
      </w:r>
      <w:r>
        <w:t>not</w:t>
      </w:r>
      <w:r>
        <w:rPr>
          <w:spacing w:val="-1"/>
        </w:rPr>
        <w:t xml:space="preserve"> </w:t>
      </w:r>
      <w:r>
        <w:t>easy</w:t>
      </w:r>
      <w:r>
        <w:rPr>
          <w:spacing w:val="-1"/>
        </w:rPr>
        <w:t xml:space="preserve"> </w:t>
      </w:r>
      <w:r>
        <w:t>for</w:t>
      </w:r>
      <w:r>
        <w:rPr>
          <w:spacing w:val="-2"/>
        </w:rPr>
        <w:t xml:space="preserve"> </w:t>
      </w:r>
      <w:r>
        <w:t>the</w:t>
      </w:r>
      <w:r>
        <w:rPr>
          <w:spacing w:val="-2"/>
        </w:rPr>
        <w:t xml:space="preserve"> </w:t>
      </w:r>
      <w:r>
        <w:t>applicant to</w:t>
      </w:r>
      <w:r>
        <w:rPr>
          <w:spacing w:val="-1"/>
        </w:rPr>
        <w:t xml:space="preserve"> </w:t>
      </w:r>
      <w:r>
        <w:t xml:space="preserve">find employment given the economic situation in Zimbabwe. However, it </w:t>
      </w:r>
      <w:r>
        <w:t>was not clear as to what ailments afflicted him and therefore compromising his efforts to look for employment.</w:t>
      </w:r>
    </w:p>
    <w:p w:rsidR="000F69E4" w:rsidRDefault="00FA5370">
      <w:pPr>
        <w:pStyle w:val="BodyText"/>
        <w:spacing w:before="121" w:line="482" w:lineRule="auto"/>
        <w:ind w:left="399" w:right="186"/>
      </w:pPr>
      <w:r>
        <w:t>It was</w:t>
      </w:r>
      <w:r>
        <w:rPr>
          <w:spacing w:val="-2"/>
        </w:rPr>
        <w:t xml:space="preserve"> </w:t>
      </w:r>
      <w:r>
        <w:t>also argued</w:t>
      </w:r>
      <w:r>
        <w:rPr>
          <w:spacing w:val="-1"/>
        </w:rPr>
        <w:t xml:space="preserve"> </w:t>
      </w:r>
      <w:r>
        <w:t>that it was the duty</w:t>
      </w:r>
      <w:r>
        <w:rPr>
          <w:spacing w:val="-3"/>
        </w:rPr>
        <w:t xml:space="preserve"> </w:t>
      </w:r>
      <w:r>
        <w:t>of</w:t>
      </w:r>
      <w:r>
        <w:rPr>
          <w:spacing w:val="-2"/>
        </w:rPr>
        <w:t xml:space="preserve"> </w:t>
      </w:r>
      <w:r>
        <w:t>the</w:t>
      </w:r>
      <w:r>
        <w:rPr>
          <w:spacing w:val="-2"/>
        </w:rPr>
        <w:t xml:space="preserve"> </w:t>
      </w:r>
      <w:r>
        <w:t>employer to</w:t>
      </w:r>
      <w:r>
        <w:rPr>
          <w:spacing w:val="-1"/>
        </w:rPr>
        <w:t xml:space="preserve"> </w:t>
      </w:r>
      <w:r>
        <w:t>prove</w:t>
      </w:r>
      <w:r>
        <w:rPr>
          <w:spacing w:val="-1"/>
        </w:rPr>
        <w:t xml:space="preserve"> </w:t>
      </w:r>
      <w:r>
        <w:t>that</w:t>
      </w:r>
      <w:r>
        <w:rPr>
          <w:spacing w:val="-1"/>
        </w:rPr>
        <w:t xml:space="preserve"> </w:t>
      </w:r>
      <w:r>
        <w:t>the employee failed to mitigate his</w:t>
      </w:r>
      <w:r>
        <w:rPr>
          <w:spacing w:val="-1"/>
        </w:rPr>
        <w:t xml:space="preserve"> </w:t>
      </w:r>
      <w:r>
        <w:t>damages and not the duty</w:t>
      </w:r>
      <w:r>
        <w:rPr>
          <w:spacing w:val="-4"/>
        </w:rPr>
        <w:t xml:space="preserve"> </w:t>
      </w:r>
      <w:r>
        <w:t>of</w:t>
      </w:r>
      <w:r>
        <w:rPr>
          <w:spacing w:val="-2"/>
        </w:rPr>
        <w:t xml:space="preserve"> </w:t>
      </w:r>
      <w:r>
        <w:t>the employe</w:t>
      </w:r>
      <w:r>
        <w:t>e to prove the negative. It was submitted that if the employer fails to prove that the employee</w:t>
      </w:r>
      <w:r>
        <w:rPr>
          <w:spacing w:val="10"/>
        </w:rPr>
        <w:t xml:space="preserve"> </w:t>
      </w:r>
      <w:r>
        <w:t xml:space="preserve">did not make reasonable efforts to secure employment, the employee cannot be penalized for his or her failure to mitigate their damages. The case of </w:t>
      </w:r>
      <w:r>
        <w:rPr>
          <w:b/>
        </w:rPr>
        <w:t>Gauntlet</w:t>
      </w:r>
      <w:r>
        <w:rPr>
          <w:b/>
          <w:spacing w:val="40"/>
        </w:rPr>
        <w:t xml:space="preserve"> </w:t>
      </w:r>
      <w:r>
        <w:rPr>
          <w:b/>
        </w:rPr>
        <w:t>Se</w:t>
      </w:r>
      <w:r>
        <w:rPr>
          <w:b/>
        </w:rPr>
        <w:t xml:space="preserve">curity Services (Pvt) Ltd v Leonard 1997 (1) ZLR 583 (SC) </w:t>
      </w:r>
      <w:r>
        <w:t>was cited in support of this submission. It was submitted further that damages for unlawful termination of employment should put an employee in a position that they would</w:t>
      </w:r>
      <w:r>
        <w:rPr>
          <w:spacing w:val="40"/>
        </w:rPr>
        <w:t xml:space="preserve"> </w:t>
      </w:r>
      <w:r>
        <w:t>have been but for the breac</w:t>
      </w:r>
      <w:r>
        <w:t>h.</w:t>
      </w:r>
    </w:p>
    <w:p w:rsidR="000F69E4" w:rsidRDefault="00FA5370">
      <w:pPr>
        <w:pStyle w:val="BodyText"/>
        <w:spacing w:before="119" w:line="482" w:lineRule="auto"/>
        <w:ind w:left="399" w:right="363"/>
      </w:pPr>
      <w:r>
        <w:t>It was</w:t>
      </w:r>
      <w:r>
        <w:rPr>
          <w:spacing w:val="-3"/>
        </w:rPr>
        <w:t xml:space="preserve"> </w:t>
      </w:r>
      <w:r>
        <w:t>under</w:t>
      </w:r>
      <w:r>
        <w:rPr>
          <w:spacing w:val="-2"/>
        </w:rPr>
        <w:t xml:space="preserve"> </w:t>
      </w:r>
      <w:r>
        <w:t>the</w:t>
      </w:r>
      <w:r>
        <w:rPr>
          <w:spacing w:val="-2"/>
        </w:rPr>
        <w:t xml:space="preserve"> </w:t>
      </w:r>
      <w:r>
        <w:t>circumstances submitted</w:t>
      </w:r>
      <w:r>
        <w:rPr>
          <w:spacing w:val="-1"/>
        </w:rPr>
        <w:t xml:space="preserve"> </w:t>
      </w:r>
      <w:r>
        <w:t>that</w:t>
      </w:r>
      <w:r>
        <w:rPr>
          <w:spacing w:val="-1"/>
        </w:rPr>
        <w:t xml:space="preserve"> </w:t>
      </w:r>
      <w:r>
        <w:t>the applicant</w:t>
      </w:r>
      <w:r>
        <w:rPr>
          <w:spacing w:val="-1"/>
        </w:rPr>
        <w:t xml:space="preserve"> </w:t>
      </w:r>
      <w:r>
        <w:t>had</w:t>
      </w:r>
      <w:r>
        <w:rPr>
          <w:spacing w:val="-1"/>
        </w:rPr>
        <w:t xml:space="preserve"> </w:t>
      </w:r>
      <w:r>
        <w:t>established that it</w:t>
      </w:r>
      <w:r>
        <w:rPr>
          <w:spacing w:val="-2"/>
        </w:rPr>
        <w:t xml:space="preserve"> </w:t>
      </w:r>
      <w:r>
        <w:t>is</w:t>
      </w:r>
      <w:r>
        <w:rPr>
          <w:spacing w:val="-3"/>
        </w:rPr>
        <w:t xml:space="preserve"> </w:t>
      </w:r>
      <w:r>
        <w:t>equitable</w:t>
      </w:r>
      <w:r>
        <w:rPr>
          <w:spacing w:val="-3"/>
        </w:rPr>
        <w:t xml:space="preserve"> </w:t>
      </w:r>
      <w:r>
        <w:t>for him</w:t>
      </w:r>
      <w:r>
        <w:rPr>
          <w:spacing w:val="-4"/>
        </w:rPr>
        <w:t xml:space="preserve"> </w:t>
      </w:r>
      <w:r>
        <w:t>to</w:t>
      </w:r>
      <w:r>
        <w:rPr>
          <w:spacing w:val="-4"/>
        </w:rPr>
        <w:t xml:space="preserve"> </w:t>
      </w:r>
      <w:r>
        <w:t>be awarded</w:t>
      </w:r>
      <w:r>
        <w:rPr>
          <w:spacing w:val="-1"/>
        </w:rPr>
        <w:t xml:space="preserve"> </w:t>
      </w:r>
      <w:r>
        <w:t>the</w:t>
      </w:r>
      <w:r>
        <w:rPr>
          <w:spacing w:val="-1"/>
        </w:rPr>
        <w:t xml:space="preserve"> </w:t>
      </w:r>
      <w:r>
        <w:t>amount</w:t>
      </w:r>
      <w:r>
        <w:rPr>
          <w:spacing w:val="-1"/>
        </w:rPr>
        <w:t xml:space="preserve"> </w:t>
      </w:r>
      <w:r>
        <w:t>of damages that he is claiming.</w:t>
      </w:r>
    </w:p>
    <w:p w:rsidR="000F69E4" w:rsidRDefault="00FA5370">
      <w:pPr>
        <w:spacing w:before="121" w:line="482" w:lineRule="auto"/>
        <w:ind w:left="399" w:right="363"/>
        <w:rPr>
          <w:b/>
          <w:sz w:val="18"/>
        </w:rPr>
      </w:pPr>
      <w:r>
        <w:rPr>
          <w:sz w:val="18"/>
        </w:rPr>
        <w:t>The Court was</w:t>
      </w:r>
      <w:r>
        <w:rPr>
          <w:spacing w:val="-3"/>
          <w:sz w:val="18"/>
        </w:rPr>
        <w:t xml:space="preserve"> </w:t>
      </w:r>
      <w:r>
        <w:rPr>
          <w:sz w:val="18"/>
        </w:rPr>
        <w:t>referred</w:t>
      </w:r>
      <w:r>
        <w:rPr>
          <w:spacing w:val="-3"/>
          <w:sz w:val="18"/>
        </w:rPr>
        <w:t xml:space="preserve"> </w:t>
      </w:r>
      <w:r>
        <w:rPr>
          <w:sz w:val="18"/>
        </w:rPr>
        <w:t>to more authorities</w:t>
      </w:r>
      <w:r>
        <w:rPr>
          <w:spacing w:val="-1"/>
          <w:sz w:val="18"/>
        </w:rPr>
        <w:t xml:space="preserve"> </w:t>
      </w:r>
      <w:r>
        <w:rPr>
          <w:sz w:val="18"/>
        </w:rPr>
        <w:t xml:space="preserve">which include </w:t>
      </w:r>
      <w:r>
        <w:rPr>
          <w:b/>
          <w:sz w:val="18"/>
        </w:rPr>
        <w:t>ZIMRA</w:t>
      </w:r>
      <w:r>
        <w:rPr>
          <w:b/>
          <w:spacing w:val="-1"/>
          <w:sz w:val="18"/>
        </w:rPr>
        <w:t xml:space="preserve"> </w:t>
      </w:r>
      <w:r>
        <w:rPr>
          <w:b/>
          <w:sz w:val="18"/>
        </w:rPr>
        <w:t>v</w:t>
      </w:r>
      <w:r>
        <w:rPr>
          <w:b/>
          <w:spacing w:val="-3"/>
          <w:sz w:val="18"/>
        </w:rPr>
        <w:t xml:space="preserve"> </w:t>
      </w:r>
      <w:r>
        <w:rPr>
          <w:b/>
          <w:sz w:val="18"/>
        </w:rPr>
        <w:t>Mudzimuwaona</w:t>
      </w:r>
      <w:r>
        <w:rPr>
          <w:b/>
          <w:spacing w:val="-3"/>
          <w:sz w:val="18"/>
        </w:rPr>
        <w:t xml:space="preserve"> </w:t>
      </w:r>
      <w:r>
        <w:rPr>
          <w:b/>
          <w:sz w:val="18"/>
        </w:rPr>
        <w:t>SC</w:t>
      </w:r>
      <w:r>
        <w:rPr>
          <w:b/>
          <w:spacing w:val="-3"/>
          <w:sz w:val="18"/>
        </w:rPr>
        <w:t xml:space="preserve"> </w:t>
      </w:r>
      <w:r>
        <w:rPr>
          <w:b/>
          <w:sz w:val="18"/>
        </w:rPr>
        <w:t>4/18;DNS(Pvt) Ltd v</w:t>
      </w:r>
      <w:r>
        <w:rPr>
          <w:b/>
          <w:spacing w:val="-1"/>
          <w:sz w:val="18"/>
        </w:rPr>
        <w:t xml:space="preserve"> </w:t>
      </w:r>
      <w:r>
        <w:rPr>
          <w:b/>
          <w:sz w:val="18"/>
        </w:rPr>
        <w:t>ZIMRA;</w:t>
      </w:r>
      <w:r>
        <w:rPr>
          <w:b/>
          <w:spacing w:val="-2"/>
          <w:sz w:val="18"/>
        </w:rPr>
        <w:t xml:space="preserve"> </w:t>
      </w:r>
      <w:r>
        <w:rPr>
          <w:b/>
          <w:sz w:val="18"/>
        </w:rPr>
        <w:t>PTC</w:t>
      </w:r>
      <w:r>
        <w:rPr>
          <w:b/>
          <w:spacing w:val="-2"/>
          <w:sz w:val="18"/>
        </w:rPr>
        <w:t xml:space="preserve"> </w:t>
      </w:r>
      <w:r>
        <w:rPr>
          <w:b/>
          <w:sz w:val="18"/>
        </w:rPr>
        <w:t>v Swabata SC42/03; Madyara v Globe and Phoenix Industries (Pvt) Ltd</w:t>
      </w:r>
      <w:r>
        <w:rPr>
          <w:b/>
          <w:spacing w:val="40"/>
          <w:sz w:val="18"/>
        </w:rPr>
        <w:t xml:space="preserve"> </w:t>
      </w:r>
      <w:r>
        <w:rPr>
          <w:b/>
          <w:sz w:val="18"/>
        </w:rPr>
        <w:t>2002 (2) ZLR 269 (S).</w:t>
      </w:r>
    </w:p>
    <w:p w:rsidR="000F69E4" w:rsidRDefault="00FA5370">
      <w:pPr>
        <w:pStyle w:val="BodyText"/>
        <w:spacing w:before="119" w:line="482" w:lineRule="auto"/>
        <w:ind w:left="399" w:right="200"/>
      </w:pPr>
      <w:r>
        <w:t>The</w:t>
      </w:r>
      <w:r>
        <w:rPr>
          <w:spacing w:val="-1"/>
        </w:rPr>
        <w:t xml:space="preserve"> </w:t>
      </w:r>
      <w:r>
        <w:t>position</w:t>
      </w:r>
      <w:r>
        <w:rPr>
          <w:spacing w:val="-1"/>
        </w:rPr>
        <w:t xml:space="preserve"> </w:t>
      </w:r>
      <w:r>
        <w:t>adopted</w:t>
      </w:r>
      <w:r>
        <w:rPr>
          <w:spacing w:val="-1"/>
        </w:rPr>
        <w:t xml:space="preserve"> </w:t>
      </w:r>
      <w:r>
        <w:t>on behalf</w:t>
      </w:r>
      <w:r>
        <w:rPr>
          <w:spacing w:val="-3"/>
        </w:rPr>
        <w:t xml:space="preserve"> </w:t>
      </w:r>
      <w:r>
        <w:t>of</w:t>
      </w:r>
      <w:r>
        <w:rPr>
          <w:spacing w:val="-3"/>
        </w:rPr>
        <w:t xml:space="preserve"> </w:t>
      </w:r>
      <w:r>
        <w:t>the respondent was</w:t>
      </w:r>
      <w:r>
        <w:rPr>
          <w:spacing w:val="-1"/>
        </w:rPr>
        <w:t xml:space="preserve"> </w:t>
      </w:r>
      <w:r>
        <w:t>that</w:t>
      </w:r>
      <w:r>
        <w:rPr>
          <w:spacing w:val="-1"/>
        </w:rPr>
        <w:t xml:space="preserve"> </w:t>
      </w:r>
      <w:r>
        <w:t>in</w:t>
      </w:r>
      <w:r>
        <w:rPr>
          <w:spacing w:val="-1"/>
        </w:rPr>
        <w:t xml:space="preserve"> </w:t>
      </w:r>
      <w:r>
        <w:t>addition</w:t>
      </w:r>
      <w:r>
        <w:rPr>
          <w:spacing w:val="-1"/>
        </w:rPr>
        <w:t xml:space="preserve"> </w:t>
      </w:r>
      <w:r>
        <w:t>to</w:t>
      </w:r>
      <w:r>
        <w:rPr>
          <w:spacing w:val="-1"/>
        </w:rPr>
        <w:t xml:space="preserve"> </w:t>
      </w:r>
      <w:r>
        <w:t>abiding</w:t>
      </w:r>
      <w:r>
        <w:rPr>
          <w:spacing w:val="-3"/>
        </w:rPr>
        <w:t xml:space="preserve"> </w:t>
      </w:r>
      <w:r>
        <w:t>by</w:t>
      </w:r>
      <w:r>
        <w:rPr>
          <w:spacing w:val="-3"/>
        </w:rPr>
        <w:t xml:space="preserve"> </w:t>
      </w:r>
      <w:r>
        <w:t>the</w:t>
      </w:r>
      <w:r>
        <w:rPr>
          <w:spacing w:val="-3"/>
        </w:rPr>
        <w:t xml:space="preserve"> </w:t>
      </w:r>
      <w:r>
        <w:t>papers</w:t>
      </w:r>
      <w:r>
        <w:rPr>
          <w:spacing w:val="-2"/>
        </w:rPr>
        <w:t xml:space="preserve"> </w:t>
      </w:r>
      <w:r>
        <w:t>filed</w:t>
      </w:r>
      <w:r>
        <w:rPr>
          <w:spacing w:val="-1"/>
        </w:rPr>
        <w:t xml:space="preserve"> </w:t>
      </w:r>
      <w:r>
        <w:t>of</w:t>
      </w:r>
      <w:r>
        <w:rPr>
          <w:spacing w:val="-2"/>
        </w:rPr>
        <w:t xml:space="preserve"> </w:t>
      </w:r>
      <w:r>
        <w:t>record,</w:t>
      </w:r>
      <w:r>
        <w:rPr>
          <w:spacing w:val="-1"/>
        </w:rPr>
        <w:t xml:space="preserve"> </w:t>
      </w:r>
      <w:r>
        <w:t>there was</w:t>
      </w:r>
      <w:r>
        <w:rPr>
          <w:spacing w:val="-1"/>
        </w:rPr>
        <w:t xml:space="preserve"> </w:t>
      </w:r>
      <w:r>
        <w:t>no</w:t>
      </w:r>
      <w:r>
        <w:rPr>
          <w:spacing w:val="-1"/>
        </w:rPr>
        <w:t xml:space="preserve"> </w:t>
      </w:r>
      <w:r>
        <w:t>evidence</w:t>
      </w:r>
      <w:r>
        <w:rPr>
          <w:spacing w:val="-1"/>
        </w:rPr>
        <w:t xml:space="preserve"> </w:t>
      </w:r>
      <w:r>
        <w:t>in support of the applicant’s case. It was submitted that the applicant was expected to find alternative employment within a period of six</w:t>
      </w:r>
    </w:p>
    <w:p w:rsidR="000F69E4" w:rsidRDefault="00FA5370">
      <w:pPr>
        <w:pStyle w:val="BodyText"/>
        <w:ind w:left="399"/>
      </w:pPr>
      <w:r>
        <w:t>(6)</w:t>
      </w:r>
      <w:r>
        <w:rPr>
          <w:spacing w:val="1"/>
        </w:rPr>
        <w:t xml:space="preserve"> </w:t>
      </w:r>
      <w:r>
        <w:t>months</w:t>
      </w:r>
      <w:r>
        <w:rPr>
          <w:spacing w:val="-2"/>
        </w:rPr>
        <w:t xml:space="preserve"> </w:t>
      </w:r>
      <w:r>
        <w:t>and not</w:t>
      </w:r>
      <w:r>
        <w:rPr>
          <w:spacing w:val="2"/>
        </w:rPr>
        <w:t xml:space="preserve"> </w:t>
      </w:r>
      <w:r>
        <w:t>more. It</w:t>
      </w:r>
      <w:r>
        <w:rPr>
          <w:spacing w:val="2"/>
        </w:rPr>
        <w:t xml:space="preserve"> </w:t>
      </w:r>
      <w:r>
        <w:t>was</w:t>
      </w:r>
      <w:r>
        <w:rPr>
          <w:spacing w:val="1"/>
        </w:rPr>
        <w:t xml:space="preserve"> </w:t>
      </w:r>
      <w:r>
        <w:t>argued that the applicant</w:t>
      </w:r>
      <w:r>
        <w:rPr>
          <w:spacing w:val="2"/>
        </w:rPr>
        <w:t xml:space="preserve"> </w:t>
      </w:r>
      <w:r>
        <w:t>failed to</w:t>
      </w:r>
      <w:r>
        <w:rPr>
          <w:spacing w:val="1"/>
        </w:rPr>
        <w:t xml:space="preserve"> </w:t>
      </w:r>
      <w:r>
        <w:t>mitigate his</w:t>
      </w:r>
      <w:r>
        <w:rPr>
          <w:spacing w:val="-1"/>
        </w:rPr>
        <w:t xml:space="preserve"> </w:t>
      </w:r>
      <w:r>
        <w:t>loss</w:t>
      </w:r>
      <w:r>
        <w:rPr>
          <w:spacing w:val="-2"/>
        </w:rPr>
        <w:t xml:space="preserve"> </w:t>
      </w:r>
      <w:r>
        <w:t>and</w:t>
      </w:r>
      <w:r>
        <w:rPr>
          <w:spacing w:val="1"/>
        </w:rPr>
        <w:t xml:space="preserve"> </w:t>
      </w:r>
      <w:r>
        <w:t>that there</w:t>
      </w:r>
      <w:r>
        <w:rPr>
          <w:spacing w:val="1"/>
        </w:rPr>
        <w:t xml:space="preserve"> </w:t>
      </w:r>
      <w:r>
        <w:t>was</w:t>
      </w:r>
      <w:r>
        <w:rPr>
          <w:spacing w:val="-2"/>
        </w:rPr>
        <w:t xml:space="preserve"> </w:t>
      </w:r>
      <w:r>
        <w:t>no</w:t>
      </w:r>
      <w:r>
        <w:rPr>
          <w:spacing w:val="-2"/>
        </w:rPr>
        <w:t xml:space="preserve"> </w:t>
      </w:r>
      <w:r>
        <w:t>evidence</w:t>
      </w:r>
      <w:r>
        <w:rPr>
          <w:spacing w:val="-2"/>
        </w:rPr>
        <w:t xml:space="preserve"> </w:t>
      </w:r>
      <w:r>
        <w:t>that</w:t>
      </w:r>
      <w:r>
        <w:rPr>
          <w:spacing w:val="-2"/>
        </w:rPr>
        <w:t xml:space="preserve"> </w:t>
      </w:r>
      <w:r>
        <w:t>he</w:t>
      </w:r>
      <w:r>
        <w:rPr>
          <w:spacing w:val="-2"/>
        </w:rPr>
        <w:t xml:space="preserve"> </w:t>
      </w:r>
      <w:r>
        <w:t>did</w:t>
      </w:r>
      <w:r>
        <w:rPr>
          <w:spacing w:val="-2"/>
        </w:rPr>
        <w:t xml:space="preserve"> </w:t>
      </w:r>
      <w:r>
        <w:rPr>
          <w:spacing w:val="-5"/>
        </w:rPr>
        <w:t>so.</w:t>
      </w:r>
    </w:p>
    <w:p w:rsidR="000F69E4" w:rsidRDefault="000F69E4">
      <w:pPr>
        <w:pStyle w:val="BodyText"/>
        <w:spacing w:before="2"/>
      </w:pPr>
    </w:p>
    <w:p w:rsidR="000F69E4" w:rsidRDefault="00FA5370">
      <w:pPr>
        <w:spacing w:line="482" w:lineRule="auto"/>
        <w:ind w:left="399" w:right="736"/>
        <w:rPr>
          <w:sz w:val="18"/>
        </w:rPr>
      </w:pPr>
      <w:r>
        <w:rPr>
          <w:sz w:val="18"/>
        </w:rPr>
        <w:t>Reference</w:t>
      </w:r>
      <w:r>
        <w:rPr>
          <w:spacing w:val="-1"/>
          <w:sz w:val="18"/>
        </w:rPr>
        <w:t xml:space="preserve"> </w:t>
      </w:r>
      <w:r>
        <w:rPr>
          <w:sz w:val="18"/>
        </w:rPr>
        <w:t>was made</w:t>
      </w:r>
      <w:r>
        <w:rPr>
          <w:spacing w:val="-2"/>
          <w:sz w:val="18"/>
        </w:rPr>
        <w:t xml:space="preserve"> </w:t>
      </w:r>
      <w:r>
        <w:rPr>
          <w:sz w:val="18"/>
        </w:rPr>
        <w:t>to</w:t>
      </w:r>
      <w:r>
        <w:rPr>
          <w:spacing w:val="-2"/>
          <w:sz w:val="18"/>
        </w:rPr>
        <w:t xml:space="preserve"> </w:t>
      </w:r>
      <w:r>
        <w:rPr>
          <w:sz w:val="18"/>
        </w:rPr>
        <w:t>the</w:t>
      </w:r>
      <w:r>
        <w:rPr>
          <w:spacing w:val="-2"/>
          <w:sz w:val="18"/>
        </w:rPr>
        <w:t xml:space="preserve"> </w:t>
      </w:r>
      <w:r>
        <w:rPr>
          <w:sz w:val="18"/>
        </w:rPr>
        <w:t>case</w:t>
      </w:r>
      <w:r>
        <w:rPr>
          <w:spacing w:val="-2"/>
          <w:sz w:val="18"/>
        </w:rPr>
        <w:t xml:space="preserve"> </w:t>
      </w:r>
      <w:r>
        <w:rPr>
          <w:sz w:val="18"/>
        </w:rPr>
        <w:t xml:space="preserve">of </w:t>
      </w:r>
      <w:r>
        <w:rPr>
          <w:b/>
          <w:sz w:val="18"/>
        </w:rPr>
        <w:t>Madhatter</w:t>
      </w:r>
      <w:r>
        <w:rPr>
          <w:b/>
          <w:spacing w:val="-1"/>
          <w:sz w:val="18"/>
        </w:rPr>
        <w:t xml:space="preserve"> </w:t>
      </w:r>
      <w:r>
        <w:rPr>
          <w:b/>
          <w:sz w:val="18"/>
        </w:rPr>
        <w:t>Mining Company v</w:t>
      </w:r>
      <w:r>
        <w:rPr>
          <w:b/>
          <w:spacing w:val="-3"/>
          <w:sz w:val="18"/>
        </w:rPr>
        <w:t xml:space="preserve"> </w:t>
      </w:r>
      <w:r>
        <w:rPr>
          <w:b/>
          <w:sz w:val="18"/>
        </w:rPr>
        <w:t>Marvellous</w:t>
      </w:r>
      <w:r>
        <w:rPr>
          <w:b/>
          <w:spacing w:val="-1"/>
          <w:sz w:val="18"/>
        </w:rPr>
        <w:t xml:space="preserve"> </w:t>
      </w:r>
      <w:r>
        <w:rPr>
          <w:b/>
          <w:sz w:val="18"/>
        </w:rPr>
        <w:t>Tapfuma</w:t>
      </w:r>
      <w:r>
        <w:rPr>
          <w:b/>
          <w:spacing w:val="-1"/>
          <w:sz w:val="18"/>
        </w:rPr>
        <w:t xml:space="preserve"> </w:t>
      </w:r>
      <w:r>
        <w:rPr>
          <w:b/>
          <w:sz w:val="18"/>
        </w:rPr>
        <w:t>SC</w:t>
      </w:r>
      <w:r>
        <w:rPr>
          <w:b/>
          <w:spacing w:val="-1"/>
          <w:sz w:val="18"/>
        </w:rPr>
        <w:t xml:space="preserve"> </w:t>
      </w:r>
      <w:r>
        <w:rPr>
          <w:b/>
          <w:sz w:val="18"/>
        </w:rPr>
        <w:t xml:space="preserve">51-14 </w:t>
      </w:r>
      <w:r>
        <w:rPr>
          <w:sz w:val="18"/>
        </w:rPr>
        <w:t>for</w:t>
      </w:r>
      <w:r>
        <w:rPr>
          <w:spacing w:val="-2"/>
          <w:sz w:val="18"/>
        </w:rPr>
        <w:t xml:space="preserve"> </w:t>
      </w:r>
      <w:r>
        <w:rPr>
          <w:sz w:val="18"/>
        </w:rPr>
        <w:t>the submission</w:t>
      </w:r>
      <w:r>
        <w:rPr>
          <w:spacing w:val="-1"/>
          <w:sz w:val="18"/>
        </w:rPr>
        <w:t xml:space="preserve"> </w:t>
      </w:r>
      <w:r>
        <w:rPr>
          <w:sz w:val="18"/>
        </w:rPr>
        <w:t>that</w:t>
      </w:r>
      <w:r>
        <w:rPr>
          <w:spacing w:val="-1"/>
          <w:sz w:val="18"/>
        </w:rPr>
        <w:t xml:space="preserve"> </w:t>
      </w:r>
      <w:r>
        <w:rPr>
          <w:sz w:val="18"/>
        </w:rPr>
        <w:t>a dismissed employee has the onus</w:t>
      </w:r>
    </w:p>
    <w:p w:rsidR="000F69E4" w:rsidRDefault="000F69E4">
      <w:pPr>
        <w:spacing w:line="482" w:lineRule="auto"/>
        <w:rPr>
          <w:sz w:val="18"/>
        </w:rPr>
        <w:sectPr w:rsidR="000F69E4">
          <w:headerReference w:type="default" r:id="rId7"/>
          <w:pgSz w:w="11910" w:h="16840"/>
          <w:pgMar w:top="2800" w:right="850" w:bottom="280" w:left="708" w:header="2606" w:footer="0" w:gutter="0"/>
          <w:pgNumType w:start="3"/>
          <w:cols w:space="720"/>
        </w:sectPr>
      </w:pPr>
    </w:p>
    <w:p w:rsidR="000F69E4" w:rsidRDefault="000F69E4">
      <w:pPr>
        <w:pStyle w:val="BodyText"/>
        <w:spacing w:before="145"/>
      </w:pPr>
    </w:p>
    <w:p w:rsidR="000F69E4" w:rsidRDefault="00FA5370">
      <w:pPr>
        <w:spacing w:line="482" w:lineRule="auto"/>
        <w:ind w:left="401"/>
        <w:rPr>
          <w:sz w:val="18"/>
        </w:rPr>
      </w:pPr>
      <w:r>
        <w:rPr>
          <w:sz w:val="18"/>
        </w:rPr>
        <w:t>to mitigate his loss from the date of dismissal. The Court was referred to case authorities in support of the respondent ‘s position which cases</w:t>
      </w:r>
      <w:r>
        <w:rPr>
          <w:spacing w:val="-3"/>
          <w:sz w:val="18"/>
        </w:rPr>
        <w:t xml:space="preserve"> </w:t>
      </w:r>
      <w:r>
        <w:rPr>
          <w:sz w:val="18"/>
        </w:rPr>
        <w:t>include</w:t>
      </w:r>
      <w:r>
        <w:rPr>
          <w:spacing w:val="-1"/>
          <w:sz w:val="18"/>
        </w:rPr>
        <w:t xml:space="preserve"> </w:t>
      </w:r>
      <w:r>
        <w:rPr>
          <w:sz w:val="18"/>
        </w:rPr>
        <w:t>the following:</w:t>
      </w:r>
      <w:r>
        <w:rPr>
          <w:spacing w:val="-2"/>
          <w:sz w:val="18"/>
        </w:rPr>
        <w:t xml:space="preserve"> </w:t>
      </w:r>
      <w:r>
        <w:rPr>
          <w:b/>
          <w:sz w:val="18"/>
        </w:rPr>
        <w:t>Erickson</w:t>
      </w:r>
      <w:r>
        <w:rPr>
          <w:b/>
          <w:spacing w:val="-2"/>
          <w:sz w:val="18"/>
        </w:rPr>
        <w:t xml:space="preserve"> </w:t>
      </w:r>
      <w:r>
        <w:rPr>
          <w:b/>
          <w:sz w:val="18"/>
        </w:rPr>
        <w:t>Mvududu</w:t>
      </w:r>
      <w:r>
        <w:rPr>
          <w:b/>
          <w:spacing w:val="-2"/>
          <w:sz w:val="18"/>
        </w:rPr>
        <w:t xml:space="preserve"> </w:t>
      </w:r>
      <w:r>
        <w:rPr>
          <w:b/>
          <w:sz w:val="18"/>
        </w:rPr>
        <w:t>v</w:t>
      </w:r>
      <w:r>
        <w:rPr>
          <w:b/>
          <w:spacing w:val="-3"/>
          <w:sz w:val="18"/>
        </w:rPr>
        <w:t xml:space="preserve"> </w:t>
      </w:r>
      <w:r>
        <w:rPr>
          <w:b/>
          <w:sz w:val="18"/>
        </w:rPr>
        <w:t>ARDA &amp;</w:t>
      </w:r>
      <w:r>
        <w:rPr>
          <w:b/>
          <w:spacing w:val="-3"/>
          <w:sz w:val="18"/>
        </w:rPr>
        <w:t xml:space="preserve"> </w:t>
      </w:r>
      <w:r>
        <w:rPr>
          <w:b/>
          <w:sz w:val="18"/>
        </w:rPr>
        <w:t>Anor</w:t>
      </w:r>
      <w:r>
        <w:rPr>
          <w:b/>
          <w:spacing w:val="40"/>
          <w:sz w:val="18"/>
        </w:rPr>
        <w:t xml:space="preserve"> </w:t>
      </w:r>
      <w:r>
        <w:rPr>
          <w:b/>
          <w:sz w:val="18"/>
        </w:rPr>
        <w:t>CCZ5-21;Delta</w:t>
      </w:r>
      <w:r>
        <w:rPr>
          <w:b/>
          <w:spacing w:val="-3"/>
          <w:sz w:val="18"/>
        </w:rPr>
        <w:t xml:space="preserve"> </w:t>
      </w:r>
      <w:r>
        <w:rPr>
          <w:b/>
          <w:sz w:val="18"/>
        </w:rPr>
        <w:t>Beverages</w:t>
      </w:r>
      <w:r>
        <w:rPr>
          <w:b/>
          <w:spacing w:val="-3"/>
          <w:sz w:val="18"/>
        </w:rPr>
        <w:t xml:space="preserve"> </w:t>
      </w:r>
      <w:r>
        <w:rPr>
          <w:b/>
          <w:sz w:val="18"/>
        </w:rPr>
        <w:t>(Pvt)</w:t>
      </w:r>
      <w:r>
        <w:rPr>
          <w:b/>
          <w:spacing w:val="-2"/>
          <w:sz w:val="18"/>
        </w:rPr>
        <w:t xml:space="preserve"> </w:t>
      </w:r>
      <w:r>
        <w:rPr>
          <w:b/>
          <w:sz w:val="18"/>
        </w:rPr>
        <w:t>Ltd</w:t>
      </w:r>
      <w:r>
        <w:rPr>
          <w:b/>
          <w:spacing w:val="-2"/>
          <w:sz w:val="18"/>
        </w:rPr>
        <w:t xml:space="preserve"> </w:t>
      </w:r>
      <w:r>
        <w:rPr>
          <w:b/>
          <w:sz w:val="18"/>
        </w:rPr>
        <w:t>vMurandu</w:t>
      </w:r>
      <w:r>
        <w:rPr>
          <w:b/>
          <w:spacing w:val="-2"/>
          <w:sz w:val="18"/>
        </w:rPr>
        <w:t xml:space="preserve"> </w:t>
      </w:r>
      <w:r>
        <w:rPr>
          <w:b/>
          <w:sz w:val="18"/>
        </w:rPr>
        <w:t xml:space="preserve">[2015]ZWSC38; First Mutual v Muzivi SC9-07 ; Redstar Wholesalers v Edmore Mabika SC52/05 </w:t>
      </w:r>
      <w:r>
        <w:rPr>
          <w:sz w:val="18"/>
        </w:rPr>
        <w:t>.</w:t>
      </w:r>
    </w:p>
    <w:p w:rsidR="000F69E4" w:rsidRDefault="00FA5370">
      <w:pPr>
        <w:spacing w:before="121" w:line="482" w:lineRule="auto"/>
        <w:ind w:left="401"/>
        <w:rPr>
          <w:sz w:val="18"/>
        </w:rPr>
      </w:pPr>
      <w:r>
        <w:rPr>
          <w:sz w:val="18"/>
        </w:rPr>
        <w:t>It is</w:t>
      </w:r>
      <w:r>
        <w:rPr>
          <w:spacing w:val="-2"/>
          <w:sz w:val="18"/>
        </w:rPr>
        <w:t xml:space="preserve"> </w:t>
      </w:r>
      <w:r>
        <w:rPr>
          <w:sz w:val="18"/>
        </w:rPr>
        <w:t>trite</w:t>
      </w:r>
      <w:r>
        <w:rPr>
          <w:spacing w:val="-2"/>
          <w:sz w:val="18"/>
        </w:rPr>
        <w:t xml:space="preserve"> </w:t>
      </w:r>
      <w:r>
        <w:rPr>
          <w:sz w:val="18"/>
        </w:rPr>
        <w:t>that</w:t>
      </w:r>
      <w:r>
        <w:rPr>
          <w:spacing w:val="-2"/>
          <w:sz w:val="18"/>
        </w:rPr>
        <w:t xml:space="preserve"> </w:t>
      </w:r>
      <w:r>
        <w:rPr>
          <w:sz w:val="18"/>
        </w:rPr>
        <w:t>a</w:t>
      </w:r>
      <w:r>
        <w:rPr>
          <w:spacing w:val="-2"/>
          <w:sz w:val="18"/>
        </w:rPr>
        <w:t xml:space="preserve"> </w:t>
      </w:r>
      <w:r>
        <w:rPr>
          <w:sz w:val="18"/>
        </w:rPr>
        <w:t>dismissed employee has</w:t>
      </w:r>
      <w:r>
        <w:rPr>
          <w:spacing w:val="-3"/>
          <w:sz w:val="18"/>
        </w:rPr>
        <w:t xml:space="preserve"> </w:t>
      </w:r>
      <w:r>
        <w:rPr>
          <w:sz w:val="18"/>
        </w:rPr>
        <w:t>a duty</w:t>
      </w:r>
      <w:r>
        <w:rPr>
          <w:spacing w:val="-2"/>
          <w:sz w:val="18"/>
        </w:rPr>
        <w:t xml:space="preserve"> </w:t>
      </w:r>
      <w:r>
        <w:rPr>
          <w:sz w:val="18"/>
        </w:rPr>
        <w:t>to mitigate his or</w:t>
      </w:r>
      <w:r>
        <w:rPr>
          <w:spacing w:val="-1"/>
          <w:sz w:val="18"/>
        </w:rPr>
        <w:t xml:space="preserve"> </w:t>
      </w:r>
      <w:r>
        <w:rPr>
          <w:sz w:val="18"/>
        </w:rPr>
        <w:t xml:space="preserve">her damages. In </w:t>
      </w:r>
      <w:r>
        <w:rPr>
          <w:b/>
          <w:sz w:val="18"/>
        </w:rPr>
        <w:t>Ambali v</w:t>
      </w:r>
      <w:r>
        <w:rPr>
          <w:b/>
          <w:spacing w:val="-2"/>
          <w:sz w:val="18"/>
        </w:rPr>
        <w:t xml:space="preserve"> </w:t>
      </w:r>
      <w:r>
        <w:rPr>
          <w:b/>
          <w:sz w:val="18"/>
        </w:rPr>
        <w:t>Bata</w:t>
      </w:r>
      <w:r>
        <w:rPr>
          <w:b/>
          <w:spacing w:val="-2"/>
          <w:sz w:val="18"/>
        </w:rPr>
        <w:t xml:space="preserve"> </w:t>
      </w:r>
      <w:r>
        <w:rPr>
          <w:b/>
          <w:sz w:val="18"/>
        </w:rPr>
        <w:t>Shoe</w:t>
      </w:r>
      <w:r>
        <w:rPr>
          <w:b/>
          <w:spacing w:val="-2"/>
          <w:sz w:val="18"/>
        </w:rPr>
        <w:t xml:space="preserve"> </w:t>
      </w:r>
      <w:r>
        <w:rPr>
          <w:b/>
          <w:sz w:val="18"/>
        </w:rPr>
        <w:t>Co Ltd</w:t>
      </w:r>
      <w:r>
        <w:rPr>
          <w:b/>
          <w:spacing w:val="-1"/>
          <w:sz w:val="18"/>
        </w:rPr>
        <w:t xml:space="preserve"> </w:t>
      </w:r>
      <w:r>
        <w:rPr>
          <w:b/>
          <w:sz w:val="18"/>
        </w:rPr>
        <w:t>1999(1)ZLR</w:t>
      </w:r>
      <w:r>
        <w:rPr>
          <w:b/>
          <w:spacing w:val="-1"/>
          <w:sz w:val="18"/>
        </w:rPr>
        <w:t xml:space="preserve"> </w:t>
      </w:r>
      <w:r>
        <w:rPr>
          <w:b/>
          <w:sz w:val="18"/>
        </w:rPr>
        <w:t>417</w:t>
      </w:r>
      <w:r>
        <w:rPr>
          <w:b/>
          <w:spacing w:val="-1"/>
          <w:sz w:val="18"/>
        </w:rPr>
        <w:t xml:space="preserve"> </w:t>
      </w:r>
      <w:r>
        <w:rPr>
          <w:b/>
          <w:sz w:val="18"/>
        </w:rPr>
        <w:t xml:space="preserve">(S) </w:t>
      </w:r>
      <w:r>
        <w:rPr>
          <w:sz w:val="18"/>
        </w:rPr>
        <w:t>the Supreme Court stated that :</w:t>
      </w:r>
    </w:p>
    <w:p w:rsidR="000F69E4" w:rsidRDefault="000F69E4">
      <w:pPr>
        <w:pStyle w:val="BodyText"/>
      </w:pPr>
    </w:p>
    <w:p w:rsidR="000F69E4" w:rsidRDefault="000F69E4">
      <w:pPr>
        <w:pStyle w:val="BodyText"/>
        <w:spacing w:before="118"/>
      </w:pPr>
    </w:p>
    <w:p w:rsidR="000F69E4" w:rsidRDefault="00FA5370">
      <w:pPr>
        <w:pStyle w:val="BodyText"/>
        <w:spacing w:line="482" w:lineRule="auto"/>
        <w:ind w:left="948"/>
      </w:pPr>
      <w:r>
        <w:t>‘</w:t>
      </w:r>
      <w:r>
        <w:rPr>
          <w:spacing w:val="-8"/>
        </w:rPr>
        <w:t xml:space="preserve"> </w:t>
      </w:r>
      <w:r>
        <w:t>I</w:t>
      </w:r>
      <w:r>
        <w:rPr>
          <w:spacing w:val="-1"/>
        </w:rPr>
        <w:t xml:space="preserve"> </w:t>
      </w:r>
      <w:r>
        <w:t>think</w:t>
      </w:r>
      <w:r>
        <w:rPr>
          <w:spacing w:val="-2"/>
        </w:rPr>
        <w:t xml:space="preserve"> </w:t>
      </w:r>
      <w:r>
        <w:t>it is</w:t>
      </w:r>
      <w:r>
        <w:rPr>
          <w:spacing w:val="-2"/>
        </w:rPr>
        <w:t xml:space="preserve"> </w:t>
      </w:r>
      <w:r>
        <w:t>important</w:t>
      </w:r>
      <w:r>
        <w:rPr>
          <w:spacing w:val="-2"/>
        </w:rPr>
        <w:t xml:space="preserve"> </w:t>
      </w:r>
      <w:r>
        <w:t>that</w:t>
      </w:r>
      <w:r>
        <w:rPr>
          <w:spacing w:val="-2"/>
        </w:rPr>
        <w:t xml:space="preserve"> </w:t>
      </w:r>
      <w:r>
        <w:t>this court should make it clear, once and for</w:t>
      </w:r>
      <w:r>
        <w:rPr>
          <w:spacing w:val="-1"/>
        </w:rPr>
        <w:t xml:space="preserve"> </w:t>
      </w:r>
      <w:r>
        <w:t>all,that</w:t>
      </w:r>
      <w:r>
        <w:rPr>
          <w:spacing w:val="-1"/>
        </w:rPr>
        <w:t xml:space="preserve"> </w:t>
      </w:r>
      <w:r>
        <w:t>an</w:t>
      </w:r>
      <w:r>
        <w:rPr>
          <w:spacing w:val="-1"/>
        </w:rPr>
        <w:t xml:space="preserve"> </w:t>
      </w:r>
      <w:r>
        <w:t>employee who considers, whether</w:t>
      </w:r>
      <w:r>
        <w:rPr>
          <w:spacing w:val="-1"/>
        </w:rPr>
        <w:t xml:space="preserve"> </w:t>
      </w:r>
      <w:r>
        <w:t>rightly</w:t>
      </w:r>
      <w:r>
        <w:rPr>
          <w:spacing w:val="-2"/>
        </w:rPr>
        <w:t xml:space="preserve"> </w:t>
      </w:r>
      <w:r>
        <w:t>or wrongly, that he has been unjustly dismissed, is not entitled to sit around and do nothing. He must look for alternative employment. If he does not, his damages will be reduced. He will be compensated only for the period between his wrongful dismissal a</w:t>
      </w:r>
      <w:r>
        <w:t>nd the date when he could reasonably have expected to find alternative employment. The figure may be adjusted upwards or downwards. If he could in the meanwhile have taken temporary or intermittent work, his compensation will be reduced. If the alternative</w:t>
      </w:r>
      <w:r>
        <w:t xml:space="preserve"> work he finds is less well-paid his compensation will be increased.</w:t>
      </w:r>
    </w:p>
    <w:p w:rsidR="000F69E4" w:rsidRDefault="00FA5370">
      <w:pPr>
        <w:pStyle w:val="BodyText"/>
        <w:spacing w:before="121" w:line="482" w:lineRule="auto"/>
        <w:ind w:left="948" w:right="46"/>
      </w:pPr>
      <w:r>
        <w:t>There are also those, and Ambali is one of them, who seem to believe that they must on no account look for alternative employment; that so long</w:t>
      </w:r>
      <w:r>
        <w:rPr>
          <w:spacing w:val="-3"/>
        </w:rPr>
        <w:t xml:space="preserve"> </w:t>
      </w:r>
      <w:r>
        <w:t>as</w:t>
      </w:r>
      <w:r>
        <w:rPr>
          <w:spacing w:val="-2"/>
        </w:rPr>
        <w:t xml:space="preserve"> </w:t>
      </w:r>
      <w:r>
        <w:t>their case is pending</w:t>
      </w:r>
      <w:r>
        <w:rPr>
          <w:spacing w:val="-2"/>
        </w:rPr>
        <w:t xml:space="preserve"> </w:t>
      </w:r>
      <w:r>
        <w:t>they</w:t>
      </w:r>
      <w:r>
        <w:rPr>
          <w:spacing w:val="-2"/>
        </w:rPr>
        <w:t xml:space="preserve"> </w:t>
      </w:r>
      <w:r>
        <w:t>must preserve</w:t>
      </w:r>
      <w:r>
        <w:t xml:space="preserve"> their unemployed status; that if</w:t>
      </w:r>
      <w:r>
        <w:rPr>
          <w:spacing w:val="-3"/>
        </w:rPr>
        <w:t xml:space="preserve"> </w:t>
      </w:r>
      <w:r>
        <w:t>they</w:t>
      </w:r>
      <w:r>
        <w:rPr>
          <w:spacing w:val="-2"/>
        </w:rPr>
        <w:t xml:space="preserve"> </w:t>
      </w:r>
      <w:r>
        <w:t>look for</w:t>
      </w:r>
      <w:r>
        <w:rPr>
          <w:spacing w:val="-1"/>
        </w:rPr>
        <w:t xml:space="preserve"> </w:t>
      </w:r>
      <w:r>
        <w:t>and find a job in the meanwhile</w:t>
      </w:r>
      <w:r>
        <w:rPr>
          <w:spacing w:val="40"/>
        </w:rPr>
        <w:t xml:space="preserve"> </w:t>
      </w:r>
      <w:r>
        <w:t>they will destroy their claim.’</w:t>
      </w:r>
    </w:p>
    <w:p w:rsidR="000F69E4" w:rsidRDefault="000F69E4">
      <w:pPr>
        <w:pStyle w:val="BodyText"/>
      </w:pPr>
    </w:p>
    <w:p w:rsidR="000F69E4" w:rsidRDefault="000F69E4">
      <w:pPr>
        <w:pStyle w:val="BodyText"/>
      </w:pPr>
    </w:p>
    <w:p w:rsidR="000F69E4" w:rsidRDefault="000F69E4">
      <w:pPr>
        <w:pStyle w:val="BodyText"/>
      </w:pPr>
    </w:p>
    <w:p w:rsidR="000F69E4" w:rsidRDefault="000F69E4">
      <w:pPr>
        <w:pStyle w:val="BodyText"/>
      </w:pPr>
    </w:p>
    <w:p w:rsidR="000F69E4" w:rsidRDefault="000F69E4">
      <w:pPr>
        <w:pStyle w:val="BodyText"/>
      </w:pPr>
    </w:p>
    <w:p w:rsidR="000F69E4" w:rsidRDefault="000F69E4">
      <w:pPr>
        <w:pStyle w:val="BodyText"/>
      </w:pPr>
    </w:p>
    <w:p w:rsidR="000F69E4" w:rsidRDefault="000F69E4">
      <w:pPr>
        <w:pStyle w:val="BodyText"/>
      </w:pPr>
    </w:p>
    <w:p w:rsidR="000F69E4" w:rsidRDefault="000F69E4">
      <w:pPr>
        <w:pStyle w:val="BodyText"/>
        <w:spacing w:before="129"/>
      </w:pPr>
    </w:p>
    <w:p w:rsidR="000F69E4" w:rsidRDefault="00FA5370">
      <w:pPr>
        <w:pStyle w:val="BodyText"/>
        <w:spacing w:line="482" w:lineRule="auto"/>
        <w:ind w:left="402" w:right="62"/>
        <w:jc w:val="both"/>
      </w:pPr>
      <w:r>
        <w:t>In the present matter</w:t>
      </w:r>
      <w:r>
        <w:rPr>
          <w:spacing w:val="-1"/>
        </w:rPr>
        <w:t xml:space="preserve"> </w:t>
      </w:r>
      <w:r>
        <w:t>there</w:t>
      </w:r>
      <w:r>
        <w:rPr>
          <w:spacing w:val="-1"/>
        </w:rPr>
        <w:t xml:space="preserve"> </w:t>
      </w:r>
      <w:r>
        <w:t>is</w:t>
      </w:r>
      <w:r>
        <w:rPr>
          <w:spacing w:val="-1"/>
        </w:rPr>
        <w:t xml:space="preserve"> </w:t>
      </w:r>
      <w:r>
        <w:t>not much that shows that the applicant made serious efforts</w:t>
      </w:r>
      <w:r>
        <w:rPr>
          <w:spacing w:val="-2"/>
        </w:rPr>
        <w:t xml:space="preserve"> </w:t>
      </w:r>
      <w:r>
        <w:t>to</w:t>
      </w:r>
      <w:r>
        <w:rPr>
          <w:spacing w:val="-2"/>
        </w:rPr>
        <w:t xml:space="preserve"> </w:t>
      </w:r>
      <w:r>
        <w:t>look for employment. It is</w:t>
      </w:r>
      <w:r>
        <w:rPr>
          <w:spacing w:val="-2"/>
        </w:rPr>
        <w:t xml:space="preserve"> </w:t>
      </w:r>
      <w:r>
        <w:t xml:space="preserve">not in dispute </w:t>
      </w:r>
      <w:r>
        <w:t>that the</w:t>
      </w:r>
      <w:r>
        <w:rPr>
          <w:spacing w:val="-1"/>
        </w:rPr>
        <w:t xml:space="preserve"> </w:t>
      </w:r>
      <w:r>
        <w:t>economic environment</w:t>
      </w:r>
      <w:r>
        <w:rPr>
          <w:spacing w:val="-1"/>
        </w:rPr>
        <w:t xml:space="preserve"> </w:t>
      </w:r>
      <w:r>
        <w:t>in Zimbabwe is</w:t>
      </w:r>
      <w:r>
        <w:rPr>
          <w:spacing w:val="-3"/>
        </w:rPr>
        <w:t xml:space="preserve"> </w:t>
      </w:r>
      <w:r>
        <w:t>harsh.</w:t>
      </w:r>
      <w:r>
        <w:rPr>
          <w:spacing w:val="-1"/>
        </w:rPr>
        <w:t xml:space="preserve"> </w:t>
      </w:r>
      <w:r>
        <w:t>However</w:t>
      </w:r>
      <w:r>
        <w:rPr>
          <w:spacing w:val="-2"/>
        </w:rPr>
        <w:t xml:space="preserve"> </w:t>
      </w:r>
      <w:r>
        <w:t>, serious</w:t>
      </w:r>
      <w:r>
        <w:rPr>
          <w:spacing w:val="-1"/>
        </w:rPr>
        <w:t xml:space="preserve"> </w:t>
      </w:r>
      <w:r>
        <w:t>efforts</w:t>
      </w:r>
      <w:r>
        <w:rPr>
          <w:spacing w:val="-3"/>
        </w:rPr>
        <w:t xml:space="preserve"> </w:t>
      </w:r>
      <w:r>
        <w:t>to</w:t>
      </w:r>
      <w:r>
        <w:rPr>
          <w:spacing w:val="-3"/>
        </w:rPr>
        <w:t xml:space="preserve"> </w:t>
      </w:r>
      <w:r>
        <w:t>look for alternative</w:t>
      </w:r>
      <w:r>
        <w:rPr>
          <w:spacing w:val="-1"/>
        </w:rPr>
        <w:t xml:space="preserve"> </w:t>
      </w:r>
      <w:r>
        <w:t>employment</w:t>
      </w:r>
      <w:r>
        <w:rPr>
          <w:spacing w:val="40"/>
        </w:rPr>
        <w:t xml:space="preserve"> </w:t>
      </w:r>
      <w:r>
        <w:t>must</w:t>
      </w:r>
      <w:r>
        <w:rPr>
          <w:spacing w:val="40"/>
        </w:rPr>
        <w:t xml:space="preserve"> </w:t>
      </w:r>
      <w:r>
        <w:t>still</w:t>
      </w:r>
      <w:r>
        <w:rPr>
          <w:spacing w:val="-1"/>
        </w:rPr>
        <w:t xml:space="preserve"> </w:t>
      </w:r>
      <w:r>
        <w:t>be</w:t>
      </w:r>
      <w:r>
        <w:rPr>
          <w:spacing w:val="-1"/>
        </w:rPr>
        <w:t xml:space="preserve"> </w:t>
      </w:r>
      <w:r>
        <w:t>made</w:t>
      </w:r>
      <w:r>
        <w:rPr>
          <w:spacing w:val="-2"/>
        </w:rPr>
        <w:t xml:space="preserve"> </w:t>
      </w:r>
      <w:r>
        <w:t>. The principle</w:t>
      </w:r>
      <w:r>
        <w:rPr>
          <w:spacing w:val="40"/>
        </w:rPr>
        <w:t xml:space="preserve"> </w:t>
      </w:r>
      <w:r>
        <w:t>that it is the duty of the employer to prove that an employee made efforts to look</w:t>
      </w:r>
    </w:p>
    <w:p w:rsidR="000F69E4" w:rsidRDefault="000F69E4">
      <w:pPr>
        <w:pStyle w:val="BodyText"/>
        <w:spacing w:line="482" w:lineRule="auto"/>
        <w:jc w:val="both"/>
        <w:sectPr w:rsidR="000F69E4">
          <w:pgSz w:w="11910" w:h="16840"/>
          <w:pgMar w:top="2800" w:right="850" w:bottom="280" w:left="708" w:header="2606" w:footer="0" w:gutter="0"/>
          <w:cols w:space="720"/>
        </w:sectPr>
      </w:pPr>
    </w:p>
    <w:p w:rsidR="000F69E4" w:rsidRDefault="000F69E4">
      <w:pPr>
        <w:pStyle w:val="BodyText"/>
        <w:spacing w:before="145"/>
      </w:pPr>
    </w:p>
    <w:p w:rsidR="000F69E4" w:rsidRDefault="00FA5370">
      <w:pPr>
        <w:pStyle w:val="BodyText"/>
        <w:ind w:left="399"/>
      </w:pPr>
      <w:r>
        <w:t>for</w:t>
      </w:r>
      <w:r>
        <w:rPr>
          <w:spacing w:val="-1"/>
        </w:rPr>
        <w:t xml:space="preserve"> </w:t>
      </w:r>
      <w:r>
        <w:t>employment should not</w:t>
      </w:r>
      <w:r>
        <w:rPr>
          <w:spacing w:val="2"/>
        </w:rPr>
        <w:t xml:space="preserve"> </w:t>
      </w:r>
      <w:r>
        <w:t>stop a dismissed</w:t>
      </w:r>
      <w:r>
        <w:rPr>
          <w:spacing w:val="1"/>
        </w:rPr>
        <w:t xml:space="preserve"> </w:t>
      </w:r>
      <w:r>
        <w:t>employee</w:t>
      </w:r>
      <w:r>
        <w:rPr>
          <w:spacing w:val="2"/>
        </w:rPr>
        <w:t xml:space="preserve"> </w:t>
      </w:r>
      <w:r>
        <w:t>from ensuring</w:t>
      </w:r>
      <w:r>
        <w:rPr>
          <w:spacing w:val="-1"/>
        </w:rPr>
        <w:t xml:space="preserve"> </w:t>
      </w:r>
      <w:r>
        <w:t>that they</w:t>
      </w:r>
      <w:r>
        <w:rPr>
          <w:spacing w:val="-2"/>
        </w:rPr>
        <w:t xml:space="preserve"> </w:t>
      </w:r>
      <w:r>
        <w:t>mitigate their</w:t>
      </w:r>
      <w:r>
        <w:rPr>
          <w:spacing w:val="-1"/>
        </w:rPr>
        <w:t xml:space="preserve"> </w:t>
      </w:r>
      <w:r>
        <w:rPr>
          <w:spacing w:val="-2"/>
        </w:rPr>
        <w:t>loss.</w:t>
      </w:r>
    </w:p>
    <w:p w:rsidR="000F69E4" w:rsidRDefault="000F69E4">
      <w:pPr>
        <w:pStyle w:val="BodyText"/>
        <w:spacing w:before="123"/>
      </w:pPr>
    </w:p>
    <w:p w:rsidR="000F69E4" w:rsidRDefault="00FA5370">
      <w:pPr>
        <w:tabs>
          <w:tab w:val="left" w:pos="7245"/>
        </w:tabs>
        <w:spacing w:line="482" w:lineRule="auto"/>
        <w:ind w:left="399" w:right="243"/>
        <w:rPr>
          <w:sz w:val="18"/>
        </w:rPr>
      </w:pPr>
      <w:r>
        <w:rPr>
          <w:noProof/>
          <w:sz w:val="18"/>
        </w:rPr>
        <mc:AlternateContent>
          <mc:Choice Requires="wps">
            <w:drawing>
              <wp:anchor distT="0" distB="0" distL="0" distR="0" simplePos="0" relativeHeight="15728640" behindDoc="0" locked="0" layoutInCell="1" allowOverlap="1">
                <wp:simplePos x="0" y="0"/>
                <wp:positionH relativeFrom="page">
                  <wp:posOffset>5050282</wp:posOffset>
                </wp:positionH>
                <wp:positionV relativeFrom="paragraph">
                  <wp:posOffset>322029</wp:posOffset>
                </wp:positionV>
                <wp:extent cx="252729" cy="7493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729" cy="74930"/>
                        </a:xfrm>
                        <a:custGeom>
                          <a:avLst/>
                          <a:gdLst/>
                          <a:ahLst/>
                          <a:cxnLst/>
                          <a:rect l="l" t="t" r="r" b="b"/>
                          <a:pathLst>
                            <a:path w="252729" h="74930">
                              <a:moveTo>
                                <a:pt x="252602" y="0"/>
                              </a:moveTo>
                              <a:lnTo>
                                <a:pt x="0" y="74422"/>
                              </a:lnTo>
                            </a:path>
                          </a:pathLst>
                        </a:custGeom>
                        <a:ln w="1778">
                          <a:solidFill>
                            <a:srgbClr val="F8CFE6"/>
                          </a:solidFill>
                          <a:prstDash val="sysDot"/>
                        </a:ln>
                      </wps:spPr>
                      <wps:bodyPr wrap="square" lIns="0" tIns="0" rIns="0" bIns="0" rtlCol="0">
                        <a:prstTxWarp prst="textNoShape">
                          <a:avLst/>
                        </a:prstTxWarp>
                        <a:noAutofit/>
                      </wps:bodyPr>
                    </wps:wsp>
                  </a:graphicData>
                </a:graphic>
              </wp:anchor>
            </w:drawing>
          </mc:Choice>
          <mc:Fallback>
            <w:pict>
              <v:shape w14:anchorId="18CE9B54" id="Graphic 2" o:spid="_x0000_s1026" style="position:absolute;margin-left:397.65pt;margin-top:25.35pt;width:19.9pt;height:5.9pt;z-index:15728640;visibility:visible;mso-wrap-style:square;mso-wrap-distance-left:0;mso-wrap-distance-top:0;mso-wrap-distance-right:0;mso-wrap-distance-bottom:0;mso-position-horizontal:absolute;mso-position-horizontal-relative:page;mso-position-vertical:absolute;mso-position-vertical-relative:text;v-text-anchor:top" coordsize="252729,74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" path="m252602,l,74422e" filled="f" strokecolor="#f8cfe6" strokeweight=".14pt">
                <v:stroke dashstyle="1 1"/>
                <v:path arrowok="t"/>
                <w10:wrap anchorx="page"/>
              </v:shape>
            </w:pict>
          </mc:Fallback>
        </mc:AlternateContent>
      </w:r>
      <w:r>
        <w:rPr>
          <w:sz w:val="18"/>
        </w:rPr>
        <w:t>It</w:t>
      </w:r>
      <w:r>
        <w:rPr>
          <w:spacing w:val="-1"/>
          <w:sz w:val="18"/>
        </w:rPr>
        <w:t xml:space="preserve"> </w:t>
      </w:r>
      <w:r>
        <w:rPr>
          <w:sz w:val="18"/>
        </w:rPr>
        <w:t>is</w:t>
      </w:r>
      <w:r>
        <w:rPr>
          <w:spacing w:val="-3"/>
          <w:sz w:val="18"/>
        </w:rPr>
        <w:t xml:space="preserve"> </w:t>
      </w:r>
      <w:r>
        <w:rPr>
          <w:sz w:val="18"/>
        </w:rPr>
        <w:t>trite</w:t>
      </w:r>
      <w:r>
        <w:rPr>
          <w:spacing w:val="-1"/>
          <w:sz w:val="18"/>
        </w:rPr>
        <w:t xml:space="preserve"> </w:t>
      </w:r>
      <w:r>
        <w:rPr>
          <w:sz w:val="18"/>
        </w:rPr>
        <w:t>that</w:t>
      </w:r>
      <w:r>
        <w:rPr>
          <w:spacing w:val="-1"/>
          <w:sz w:val="18"/>
        </w:rPr>
        <w:t xml:space="preserve"> </w:t>
      </w:r>
      <w:r>
        <w:rPr>
          <w:sz w:val="18"/>
        </w:rPr>
        <w:t>in</w:t>
      </w:r>
      <w:r>
        <w:rPr>
          <w:spacing w:val="-1"/>
          <w:sz w:val="18"/>
        </w:rPr>
        <w:t xml:space="preserve"> </w:t>
      </w:r>
      <w:r>
        <w:rPr>
          <w:sz w:val="18"/>
        </w:rPr>
        <w:t>a</w:t>
      </w:r>
      <w:r>
        <w:rPr>
          <w:spacing w:val="-1"/>
          <w:sz w:val="18"/>
        </w:rPr>
        <w:t xml:space="preserve"> </w:t>
      </w:r>
      <w:r>
        <w:rPr>
          <w:sz w:val="18"/>
        </w:rPr>
        <w:t>claim</w:t>
      </w:r>
      <w:r>
        <w:rPr>
          <w:spacing w:val="-3"/>
          <w:sz w:val="18"/>
        </w:rPr>
        <w:t xml:space="preserve"> </w:t>
      </w:r>
      <w:r>
        <w:rPr>
          <w:sz w:val="18"/>
        </w:rPr>
        <w:t>for</w:t>
      </w:r>
      <w:r>
        <w:rPr>
          <w:spacing w:val="-2"/>
          <w:sz w:val="18"/>
        </w:rPr>
        <w:t xml:space="preserve"> </w:t>
      </w:r>
      <w:r>
        <w:rPr>
          <w:sz w:val="18"/>
        </w:rPr>
        <w:t>damages</w:t>
      </w:r>
      <w:r>
        <w:rPr>
          <w:spacing w:val="-1"/>
          <w:sz w:val="18"/>
        </w:rPr>
        <w:t xml:space="preserve"> </w:t>
      </w:r>
      <w:r>
        <w:rPr>
          <w:sz w:val="18"/>
        </w:rPr>
        <w:t>where the order</w:t>
      </w:r>
      <w:r>
        <w:rPr>
          <w:spacing w:val="-4"/>
          <w:sz w:val="18"/>
        </w:rPr>
        <w:t xml:space="preserve"> </w:t>
      </w:r>
      <w:r>
        <w:rPr>
          <w:sz w:val="18"/>
        </w:rPr>
        <w:t>has</w:t>
      </w:r>
      <w:r>
        <w:rPr>
          <w:spacing w:val="-3"/>
          <w:sz w:val="18"/>
        </w:rPr>
        <w:t xml:space="preserve"> </w:t>
      </w:r>
      <w:r>
        <w:rPr>
          <w:sz w:val="18"/>
        </w:rPr>
        <w:t>retrospective effect,</w:t>
      </w:r>
      <w:r>
        <w:rPr>
          <w:spacing w:val="-1"/>
          <w:sz w:val="18"/>
        </w:rPr>
        <w:t xml:space="preserve"> </w:t>
      </w:r>
      <w:r>
        <w:rPr>
          <w:sz w:val="18"/>
        </w:rPr>
        <w:t>the</w:t>
      </w:r>
      <w:r>
        <w:rPr>
          <w:spacing w:val="-1"/>
          <w:sz w:val="18"/>
        </w:rPr>
        <w:t xml:space="preserve"> </w:t>
      </w:r>
      <w:r>
        <w:rPr>
          <w:sz w:val="18"/>
        </w:rPr>
        <w:t>employee</w:t>
      </w:r>
      <w:r>
        <w:rPr>
          <w:spacing w:val="-2"/>
          <w:sz w:val="18"/>
        </w:rPr>
        <w:t xml:space="preserve"> </w:t>
      </w:r>
      <w:r>
        <w:rPr>
          <w:sz w:val="18"/>
        </w:rPr>
        <w:t>is</w:t>
      </w:r>
      <w:r>
        <w:rPr>
          <w:spacing w:val="-3"/>
          <w:sz w:val="18"/>
        </w:rPr>
        <w:t xml:space="preserve"> </w:t>
      </w:r>
      <w:r>
        <w:rPr>
          <w:sz w:val="18"/>
        </w:rPr>
        <w:t>entitled</w:t>
      </w:r>
      <w:r>
        <w:rPr>
          <w:spacing w:val="-1"/>
          <w:sz w:val="18"/>
        </w:rPr>
        <w:t xml:space="preserve"> </w:t>
      </w:r>
      <w:r>
        <w:rPr>
          <w:sz w:val="18"/>
        </w:rPr>
        <w:t>to</w:t>
      </w:r>
      <w:r>
        <w:rPr>
          <w:spacing w:val="-1"/>
          <w:sz w:val="18"/>
        </w:rPr>
        <w:t xml:space="preserve"> </w:t>
      </w:r>
      <w:r>
        <w:rPr>
          <w:sz w:val="18"/>
        </w:rPr>
        <w:t>their</w:t>
      </w:r>
      <w:r>
        <w:rPr>
          <w:spacing w:val="-1"/>
          <w:sz w:val="18"/>
        </w:rPr>
        <w:t xml:space="preserve"> </w:t>
      </w:r>
      <w:r>
        <w:rPr>
          <w:sz w:val="18"/>
        </w:rPr>
        <w:t>back</w:t>
      </w:r>
      <w:r>
        <w:rPr>
          <w:spacing w:val="-3"/>
          <w:sz w:val="18"/>
        </w:rPr>
        <w:t xml:space="preserve"> </w:t>
      </w:r>
      <w:r>
        <w:rPr>
          <w:sz w:val="18"/>
        </w:rPr>
        <w:t>pay. In</w:t>
      </w:r>
      <w:r>
        <w:rPr>
          <w:spacing w:val="-1"/>
          <w:sz w:val="18"/>
        </w:rPr>
        <w:t xml:space="preserve"> </w:t>
      </w:r>
      <w:r>
        <w:rPr>
          <w:b/>
          <w:sz w:val="18"/>
        </w:rPr>
        <w:t>Madyara</w:t>
      </w:r>
      <w:r>
        <w:rPr>
          <w:b/>
          <w:spacing w:val="-1"/>
          <w:sz w:val="18"/>
        </w:rPr>
        <w:t xml:space="preserve"> </w:t>
      </w:r>
      <w:r>
        <w:rPr>
          <w:b/>
          <w:sz w:val="18"/>
        </w:rPr>
        <w:t>v Glo</w:t>
      </w:r>
      <w:r>
        <w:rPr>
          <w:b/>
          <w:sz w:val="18"/>
          <w:u w:val="dotted" w:color="F8CFE6"/>
        </w:rPr>
        <w:t>b</w:t>
      </w:r>
      <w:r>
        <w:rPr>
          <w:b/>
          <w:noProof/>
          <w:spacing w:val="-37"/>
          <w:position w:val="-4"/>
          <w:sz w:val="18"/>
        </w:rPr>
        <w:drawing>
          <wp:inline distT="0" distB="0" distL="0" distR="0">
            <wp:extent cx="6350" cy="13373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6350" cy="133730"/>
                    </a:xfrm>
                    <a:prstGeom prst="rect">
                      <a:avLst/>
                    </a:prstGeom>
                  </pic:spPr>
                </pic:pic>
              </a:graphicData>
            </a:graphic>
          </wp:inline>
        </w:drawing>
      </w:r>
      <w:r>
        <w:rPr>
          <w:spacing w:val="40"/>
          <w:sz w:val="18"/>
        </w:rPr>
        <w:t xml:space="preserve"> </w:t>
      </w:r>
      <w:r>
        <w:rPr>
          <w:b/>
          <w:sz w:val="18"/>
          <w:u w:val="dotted" w:color="F8CFE6"/>
        </w:rPr>
        <w:t>e and Phoenix Industries (Pvt) Ltd (above</w:t>
      </w:r>
      <w:r>
        <w:rPr>
          <w:sz w:val="18"/>
          <w:u w:val="dotted" w:color="F8CFE6"/>
        </w:rPr>
        <w:t>) the Supreme Court stated as follows:</w:t>
      </w:r>
      <w:r>
        <w:rPr>
          <w:sz w:val="18"/>
          <w:u w:val="dotted" w:color="F8CFE6"/>
        </w:rPr>
        <w:tab/>
      </w:r>
    </w:p>
    <w:p w:rsidR="000F69E4" w:rsidRDefault="000F69E4">
      <w:pPr>
        <w:pStyle w:val="BodyText"/>
      </w:pPr>
    </w:p>
    <w:p w:rsidR="000F69E4" w:rsidRDefault="000F69E4">
      <w:pPr>
        <w:pStyle w:val="BodyText"/>
      </w:pPr>
    </w:p>
    <w:p w:rsidR="000F69E4" w:rsidRDefault="000F69E4">
      <w:pPr>
        <w:pStyle w:val="BodyText"/>
      </w:pPr>
    </w:p>
    <w:p w:rsidR="000F69E4" w:rsidRDefault="000F69E4">
      <w:pPr>
        <w:pStyle w:val="BodyText"/>
        <w:spacing w:before="112"/>
      </w:pPr>
    </w:p>
    <w:p w:rsidR="000F69E4" w:rsidRDefault="00FA5370">
      <w:pPr>
        <w:pStyle w:val="BodyText"/>
        <w:spacing w:before="1" w:line="482" w:lineRule="auto"/>
        <w:ind w:left="412" w:right="333" w:firstLine="36"/>
      </w:pPr>
      <w:r>
        <w:t>‘ As</w:t>
      </w:r>
      <w:r>
        <w:rPr>
          <w:spacing w:val="-1"/>
        </w:rPr>
        <w:t xml:space="preserve"> </w:t>
      </w:r>
      <w:r>
        <w:t>far</w:t>
      </w:r>
      <w:r>
        <w:rPr>
          <w:spacing w:val="-1"/>
        </w:rPr>
        <w:t xml:space="preserve"> </w:t>
      </w:r>
      <w:r>
        <w:t>as</w:t>
      </w:r>
      <w:r>
        <w:rPr>
          <w:spacing w:val="-3"/>
        </w:rPr>
        <w:t xml:space="preserve"> </w:t>
      </w:r>
      <w:r>
        <w:t>back-pay</w:t>
      </w:r>
      <w:r>
        <w:rPr>
          <w:spacing w:val="-1"/>
        </w:rPr>
        <w:t xml:space="preserve"> </w:t>
      </w:r>
      <w:r>
        <w:t>and benefits</w:t>
      </w:r>
      <w:r>
        <w:rPr>
          <w:spacing w:val="-3"/>
        </w:rPr>
        <w:t xml:space="preserve"> </w:t>
      </w:r>
      <w:r>
        <w:t>are</w:t>
      </w:r>
      <w:r>
        <w:rPr>
          <w:spacing w:val="-3"/>
        </w:rPr>
        <w:t xml:space="preserve"> </w:t>
      </w:r>
      <w:r>
        <w:t>concerned,</w:t>
      </w:r>
      <w:r>
        <w:rPr>
          <w:spacing w:val="-3"/>
        </w:rPr>
        <w:t xml:space="preserve"> </w:t>
      </w:r>
      <w:r>
        <w:t>there</w:t>
      </w:r>
      <w:r>
        <w:rPr>
          <w:spacing w:val="-3"/>
        </w:rPr>
        <w:t xml:space="preserve"> </w:t>
      </w:r>
      <w:r>
        <w:t>is no</w:t>
      </w:r>
      <w:r>
        <w:rPr>
          <w:spacing w:val="-1"/>
        </w:rPr>
        <w:t xml:space="preserve"> </w:t>
      </w:r>
      <w:r>
        <w:t>cogent</w:t>
      </w:r>
      <w:r>
        <w:rPr>
          <w:spacing w:val="-1"/>
        </w:rPr>
        <w:t xml:space="preserve"> </w:t>
      </w:r>
      <w:r>
        <w:t>reason for</w:t>
      </w:r>
      <w:r>
        <w:rPr>
          <w:spacing w:val="-2"/>
        </w:rPr>
        <w:t xml:space="preserve"> </w:t>
      </w:r>
      <w:r>
        <w:t>distinguishing</w:t>
      </w:r>
      <w:r>
        <w:rPr>
          <w:spacing w:val="-3"/>
        </w:rPr>
        <w:t xml:space="preserve"> </w:t>
      </w:r>
      <w:r>
        <w:t>between</w:t>
      </w:r>
      <w:r>
        <w:rPr>
          <w:spacing w:val="-3"/>
        </w:rPr>
        <w:t xml:space="preserve"> </w:t>
      </w:r>
      <w:r>
        <w:t>an</w:t>
      </w:r>
      <w:r>
        <w:rPr>
          <w:spacing w:val="-3"/>
        </w:rPr>
        <w:t xml:space="preserve"> </w:t>
      </w:r>
      <w:r>
        <w:t>employee who</w:t>
      </w:r>
      <w:r>
        <w:rPr>
          <w:spacing w:val="-1"/>
        </w:rPr>
        <w:t xml:space="preserve"> </w:t>
      </w:r>
      <w:r>
        <w:t>is</w:t>
      </w:r>
      <w:r>
        <w:rPr>
          <w:spacing w:val="-3"/>
        </w:rPr>
        <w:t xml:space="preserve"> </w:t>
      </w:r>
      <w:r>
        <w:t>reinstated and one who is not, where the order of reinstatement has a retrospective effect.</w:t>
      </w:r>
      <w:r>
        <w:rPr>
          <w:spacing w:val="80"/>
        </w:rPr>
        <w:t xml:space="preserve"> </w:t>
      </w:r>
      <w:r>
        <w:t>In my view, both of them are entitled to back-pay and benefits.</w:t>
      </w:r>
      <w:r>
        <w:rPr>
          <w:spacing w:val="80"/>
        </w:rPr>
        <w:t xml:space="preserve"> </w:t>
      </w:r>
      <w:r>
        <w:t xml:space="preserve">The only difference between them is that one gets his job back whilst the other is paid damages for </w:t>
      </w:r>
      <w:r>
        <w:t>the premature termination of his employment contract.’</w:t>
      </w:r>
    </w:p>
    <w:p w:rsidR="000F69E4" w:rsidRDefault="000F69E4">
      <w:pPr>
        <w:pStyle w:val="BodyText"/>
      </w:pPr>
    </w:p>
    <w:p w:rsidR="000F69E4" w:rsidRDefault="000F69E4">
      <w:pPr>
        <w:pStyle w:val="BodyText"/>
      </w:pPr>
    </w:p>
    <w:p w:rsidR="000F69E4" w:rsidRDefault="000F69E4">
      <w:pPr>
        <w:pStyle w:val="BodyText"/>
        <w:spacing w:before="131"/>
      </w:pPr>
    </w:p>
    <w:p w:rsidR="000F69E4" w:rsidRDefault="00FA5370">
      <w:pPr>
        <w:pStyle w:val="BodyText"/>
        <w:spacing w:line="482" w:lineRule="auto"/>
        <w:ind w:left="398" w:right="333"/>
      </w:pPr>
      <w:r>
        <w:t>What this means</w:t>
      </w:r>
      <w:r>
        <w:rPr>
          <w:spacing w:val="-2"/>
        </w:rPr>
        <w:t xml:space="preserve"> </w:t>
      </w:r>
      <w:r>
        <w:t>is</w:t>
      </w:r>
      <w:r>
        <w:rPr>
          <w:spacing w:val="-2"/>
        </w:rPr>
        <w:t xml:space="preserve"> </w:t>
      </w:r>
      <w:r>
        <w:t>that applicant is</w:t>
      </w:r>
      <w:r>
        <w:rPr>
          <w:spacing w:val="-2"/>
        </w:rPr>
        <w:t xml:space="preserve"> </w:t>
      </w:r>
      <w:r>
        <w:t>entitled</w:t>
      </w:r>
      <w:r>
        <w:rPr>
          <w:spacing w:val="-2"/>
        </w:rPr>
        <w:t xml:space="preserve"> </w:t>
      </w:r>
      <w:r>
        <w:t>to</w:t>
      </w:r>
      <w:r>
        <w:rPr>
          <w:spacing w:val="-2"/>
        </w:rPr>
        <w:t xml:space="preserve"> </w:t>
      </w:r>
      <w:r>
        <w:t>his back</w:t>
      </w:r>
      <w:r>
        <w:rPr>
          <w:spacing w:val="-2"/>
        </w:rPr>
        <w:t xml:space="preserve"> </w:t>
      </w:r>
      <w:r>
        <w:t>pay and benefits. These will therefore be granted as</w:t>
      </w:r>
      <w:r>
        <w:rPr>
          <w:spacing w:val="-2"/>
        </w:rPr>
        <w:t xml:space="preserve"> </w:t>
      </w:r>
      <w:r>
        <w:t>prayed. The applicant is said</w:t>
      </w:r>
      <w:r>
        <w:rPr>
          <w:spacing w:val="40"/>
        </w:rPr>
        <w:t xml:space="preserve"> </w:t>
      </w:r>
      <w:r>
        <w:t>to be in his sixties. This appears not to have been dispu</w:t>
      </w:r>
      <w:r>
        <w:t>ted by the respondent. The</w:t>
      </w:r>
      <w:r>
        <w:rPr>
          <w:spacing w:val="40"/>
        </w:rPr>
        <w:t xml:space="preserve"> </w:t>
      </w:r>
      <w:r>
        <w:t>chances of him securing alternative employment continue to diminish. Respondent on the other hand simply indicted that the applicant should not get more than 6 months’ worth of damages. Respondent did not suggest at what rate suc</w:t>
      </w:r>
      <w:r>
        <w:t>h damages should be calculated.</w:t>
      </w:r>
    </w:p>
    <w:p w:rsidR="000F69E4" w:rsidRDefault="00FA5370">
      <w:pPr>
        <w:pStyle w:val="BodyText"/>
        <w:spacing w:line="482" w:lineRule="auto"/>
        <w:ind w:left="398" w:right="363"/>
      </w:pPr>
      <w:r>
        <w:t>After</w:t>
      </w:r>
      <w:r>
        <w:rPr>
          <w:spacing w:val="-2"/>
        </w:rPr>
        <w:t xml:space="preserve"> </w:t>
      </w:r>
      <w:r>
        <w:t>assessing</w:t>
      </w:r>
      <w:r>
        <w:rPr>
          <w:spacing w:val="-3"/>
        </w:rPr>
        <w:t xml:space="preserve"> </w:t>
      </w:r>
      <w:r>
        <w:t>the record</w:t>
      </w:r>
      <w:r>
        <w:rPr>
          <w:spacing w:val="-1"/>
        </w:rPr>
        <w:t xml:space="preserve"> </w:t>
      </w:r>
      <w:r>
        <w:t>including</w:t>
      </w:r>
      <w:r>
        <w:rPr>
          <w:spacing w:val="-3"/>
        </w:rPr>
        <w:t xml:space="preserve"> </w:t>
      </w:r>
      <w:r>
        <w:t>the submissions</w:t>
      </w:r>
      <w:r>
        <w:rPr>
          <w:spacing w:val="40"/>
        </w:rPr>
        <w:t xml:space="preserve"> </w:t>
      </w:r>
      <w:r>
        <w:t>it</w:t>
      </w:r>
      <w:r>
        <w:rPr>
          <w:spacing w:val="-1"/>
        </w:rPr>
        <w:t xml:space="preserve"> </w:t>
      </w:r>
      <w:r>
        <w:t>is</w:t>
      </w:r>
      <w:r>
        <w:rPr>
          <w:spacing w:val="-1"/>
        </w:rPr>
        <w:t xml:space="preserve"> </w:t>
      </w:r>
      <w:r>
        <w:t>my</w:t>
      </w:r>
      <w:r>
        <w:rPr>
          <w:spacing w:val="-3"/>
        </w:rPr>
        <w:t xml:space="preserve"> </w:t>
      </w:r>
      <w:r>
        <w:t>considered view</w:t>
      </w:r>
      <w:r>
        <w:rPr>
          <w:spacing w:val="-5"/>
        </w:rPr>
        <w:t xml:space="preserve"> </w:t>
      </w:r>
      <w:r>
        <w:t>that</w:t>
      </w:r>
      <w:r>
        <w:rPr>
          <w:spacing w:val="-5"/>
        </w:rPr>
        <w:t xml:space="preserve"> </w:t>
      </w:r>
      <w:r>
        <w:t>the</w:t>
      </w:r>
      <w:r>
        <w:rPr>
          <w:spacing w:val="-5"/>
        </w:rPr>
        <w:t xml:space="preserve"> </w:t>
      </w:r>
      <w:r>
        <w:t>applicant is</w:t>
      </w:r>
      <w:r>
        <w:rPr>
          <w:spacing w:val="-1"/>
        </w:rPr>
        <w:t xml:space="preserve"> </w:t>
      </w:r>
      <w:r>
        <w:t>entitled</w:t>
      </w:r>
      <w:r>
        <w:rPr>
          <w:spacing w:val="-1"/>
        </w:rPr>
        <w:t xml:space="preserve"> </w:t>
      </w:r>
      <w:r>
        <w:t>to</w:t>
      </w:r>
      <w:r>
        <w:rPr>
          <w:spacing w:val="40"/>
        </w:rPr>
        <w:t xml:space="preserve"> </w:t>
      </w:r>
      <w:r>
        <w:t>12months</w:t>
      </w:r>
      <w:r>
        <w:rPr>
          <w:spacing w:val="-3"/>
        </w:rPr>
        <w:t xml:space="preserve"> </w:t>
      </w:r>
      <w:r>
        <w:t>salary</w:t>
      </w:r>
      <w:r>
        <w:rPr>
          <w:spacing w:val="-1"/>
        </w:rPr>
        <w:t xml:space="preserve"> </w:t>
      </w:r>
      <w:r>
        <w:t>as damages in lieu of reinstatement.</w:t>
      </w:r>
    </w:p>
    <w:p w:rsidR="000F69E4" w:rsidRDefault="00FA5370">
      <w:pPr>
        <w:pStyle w:val="BodyText"/>
        <w:spacing w:before="118"/>
        <w:ind w:left="398"/>
      </w:pPr>
      <w:r>
        <w:t>The</w:t>
      </w:r>
      <w:r>
        <w:rPr>
          <w:spacing w:val="1"/>
        </w:rPr>
        <w:t xml:space="preserve"> </w:t>
      </w:r>
      <w:r>
        <w:t>applicant is</w:t>
      </w:r>
      <w:r>
        <w:rPr>
          <w:spacing w:val="-2"/>
        </w:rPr>
        <w:t xml:space="preserve"> </w:t>
      </w:r>
      <w:r>
        <w:t>therefore</w:t>
      </w:r>
      <w:r>
        <w:rPr>
          <w:spacing w:val="-2"/>
        </w:rPr>
        <w:t xml:space="preserve"> </w:t>
      </w:r>
      <w:r>
        <w:t>entitled</w:t>
      </w:r>
      <w:r>
        <w:rPr>
          <w:spacing w:val="-2"/>
        </w:rPr>
        <w:t xml:space="preserve"> </w:t>
      </w:r>
      <w:r>
        <w:t>to</w:t>
      </w:r>
      <w:r>
        <w:rPr>
          <w:spacing w:val="-2"/>
        </w:rPr>
        <w:t xml:space="preserve"> </w:t>
      </w:r>
      <w:r>
        <w:t>the</w:t>
      </w:r>
      <w:r>
        <w:rPr>
          <w:spacing w:val="6"/>
        </w:rPr>
        <w:t xml:space="preserve"> </w:t>
      </w:r>
      <w:r>
        <w:t>following</w:t>
      </w:r>
      <w:r>
        <w:rPr>
          <w:spacing w:val="-2"/>
        </w:rPr>
        <w:t xml:space="preserve"> </w:t>
      </w:r>
      <w:r>
        <w:t>according</w:t>
      </w:r>
      <w:r>
        <w:rPr>
          <w:spacing w:val="-2"/>
        </w:rPr>
        <w:t xml:space="preserve"> </w:t>
      </w:r>
      <w:r>
        <w:t>to</w:t>
      </w:r>
      <w:r>
        <w:rPr>
          <w:spacing w:val="-2"/>
        </w:rPr>
        <w:t xml:space="preserve"> </w:t>
      </w:r>
      <w:r>
        <w:t xml:space="preserve">his </w:t>
      </w:r>
      <w:r>
        <w:rPr>
          <w:spacing w:val="-2"/>
        </w:rPr>
        <w:t>claim:</w:t>
      </w:r>
    </w:p>
    <w:p w:rsidR="000F69E4" w:rsidRDefault="000F69E4">
      <w:pPr>
        <w:pStyle w:val="BodyText"/>
      </w:pPr>
    </w:p>
    <w:p w:rsidR="000F69E4" w:rsidRDefault="000F69E4">
      <w:pPr>
        <w:pStyle w:val="BodyText"/>
      </w:pPr>
    </w:p>
    <w:p w:rsidR="000F69E4" w:rsidRDefault="000F69E4">
      <w:pPr>
        <w:pStyle w:val="BodyText"/>
      </w:pPr>
    </w:p>
    <w:p w:rsidR="000F69E4" w:rsidRDefault="000F69E4">
      <w:pPr>
        <w:pStyle w:val="BodyText"/>
      </w:pPr>
    </w:p>
    <w:p w:rsidR="000F69E4" w:rsidRDefault="000F69E4">
      <w:pPr>
        <w:pStyle w:val="BodyText"/>
      </w:pPr>
    </w:p>
    <w:p w:rsidR="000F69E4" w:rsidRDefault="000F69E4">
      <w:pPr>
        <w:pStyle w:val="BodyText"/>
      </w:pPr>
    </w:p>
    <w:p w:rsidR="000F69E4" w:rsidRDefault="000F69E4">
      <w:pPr>
        <w:pStyle w:val="BodyText"/>
      </w:pPr>
    </w:p>
    <w:p w:rsidR="000F69E4" w:rsidRDefault="000F69E4">
      <w:pPr>
        <w:pStyle w:val="BodyText"/>
      </w:pPr>
    </w:p>
    <w:p w:rsidR="000F69E4" w:rsidRDefault="000F69E4">
      <w:pPr>
        <w:pStyle w:val="BodyText"/>
        <w:spacing w:before="36"/>
      </w:pPr>
    </w:p>
    <w:p w:rsidR="000F69E4" w:rsidRDefault="00FA5370">
      <w:pPr>
        <w:pStyle w:val="ListParagraph"/>
        <w:numPr>
          <w:ilvl w:val="0"/>
          <w:numId w:val="1"/>
        </w:numPr>
        <w:tabs>
          <w:tab w:val="left" w:pos="1190"/>
          <w:tab w:val="left" w:pos="4852"/>
        </w:tabs>
        <w:spacing w:before="1"/>
        <w:ind w:hanging="542"/>
        <w:rPr>
          <w:sz w:val="18"/>
        </w:rPr>
      </w:pPr>
      <w:r>
        <w:rPr>
          <w:sz w:val="18"/>
        </w:rPr>
        <w:t>Salary</w:t>
      </w:r>
      <w:r>
        <w:rPr>
          <w:spacing w:val="-4"/>
          <w:sz w:val="18"/>
        </w:rPr>
        <w:t xml:space="preserve"> </w:t>
      </w:r>
      <w:r>
        <w:rPr>
          <w:sz w:val="18"/>
        </w:rPr>
        <w:t>107</w:t>
      </w:r>
      <w:r>
        <w:rPr>
          <w:spacing w:val="2"/>
          <w:sz w:val="18"/>
        </w:rPr>
        <w:t xml:space="preserve"> </w:t>
      </w:r>
      <w:r>
        <w:rPr>
          <w:spacing w:val="-2"/>
          <w:sz w:val="18"/>
        </w:rPr>
        <w:t>months</w:t>
      </w:r>
      <w:r>
        <w:rPr>
          <w:sz w:val="18"/>
        </w:rPr>
        <w:tab/>
        <w:t>=</w:t>
      </w:r>
      <w:r>
        <w:rPr>
          <w:spacing w:val="-1"/>
          <w:sz w:val="18"/>
        </w:rPr>
        <w:t xml:space="preserve"> </w:t>
      </w:r>
      <w:r>
        <w:rPr>
          <w:sz w:val="18"/>
        </w:rPr>
        <w:t xml:space="preserve">USD 233 </w:t>
      </w:r>
      <w:r>
        <w:rPr>
          <w:spacing w:val="-2"/>
          <w:sz w:val="18"/>
        </w:rPr>
        <w:t>348.81</w:t>
      </w:r>
    </w:p>
    <w:p w:rsidR="000F69E4" w:rsidRDefault="000F69E4">
      <w:pPr>
        <w:pStyle w:val="BodyText"/>
        <w:spacing w:before="1"/>
      </w:pPr>
    </w:p>
    <w:p w:rsidR="000F69E4" w:rsidRDefault="00FA5370">
      <w:pPr>
        <w:pStyle w:val="ListParagraph"/>
        <w:numPr>
          <w:ilvl w:val="0"/>
          <w:numId w:val="1"/>
        </w:numPr>
        <w:tabs>
          <w:tab w:val="left" w:pos="1190"/>
          <w:tab w:val="left" w:pos="4843"/>
        </w:tabs>
        <w:ind w:hanging="542"/>
        <w:rPr>
          <w:sz w:val="18"/>
        </w:rPr>
      </w:pPr>
      <w:r>
        <w:rPr>
          <w:sz w:val="18"/>
        </w:rPr>
        <w:t>Fuel</w:t>
      </w:r>
      <w:r>
        <w:rPr>
          <w:spacing w:val="-1"/>
          <w:sz w:val="18"/>
        </w:rPr>
        <w:t xml:space="preserve"> </w:t>
      </w:r>
      <w:r>
        <w:rPr>
          <w:sz w:val="18"/>
        </w:rPr>
        <w:t>150litres</w:t>
      </w:r>
      <w:r>
        <w:rPr>
          <w:spacing w:val="-2"/>
          <w:sz w:val="18"/>
        </w:rPr>
        <w:t xml:space="preserve"> </w:t>
      </w:r>
      <w:r>
        <w:rPr>
          <w:sz w:val="18"/>
        </w:rPr>
        <w:t>per</w:t>
      </w:r>
      <w:r>
        <w:rPr>
          <w:spacing w:val="-1"/>
          <w:sz w:val="18"/>
        </w:rPr>
        <w:t xml:space="preserve"> </w:t>
      </w:r>
      <w:r>
        <w:rPr>
          <w:sz w:val="18"/>
        </w:rPr>
        <w:t>month</w:t>
      </w:r>
      <w:r>
        <w:rPr>
          <w:spacing w:val="46"/>
          <w:sz w:val="18"/>
        </w:rPr>
        <w:t xml:space="preserve"> </w:t>
      </w:r>
      <w:r>
        <w:rPr>
          <w:sz w:val="18"/>
        </w:rPr>
        <w:t>for</w:t>
      </w:r>
      <w:r>
        <w:rPr>
          <w:spacing w:val="43"/>
          <w:sz w:val="18"/>
        </w:rPr>
        <w:t xml:space="preserve"> </w:t>
      </w:r>
      <w:r>
        <w:rPr>
          <w:sz w:val="18"/>
        </w:rPr>
        <w:t>107</w:t>
      </w:r>
      <w:r>
        <w:rPr>
          <w:spacing w:val="1"/>
          <w:sz w:val="18"/>
        </w:rPr>
        <w:t xml:space="preserve"> </w:t>
      </w:r>
      <w:r>
        <w:rPr>
          <w:spacing w:val="-2"/>
          <w:sz w:val="18"/>
        </w:rPr>
        <w:t>months</w:t>
      </w:r>
      <w:r>
        <w:rPr>
          <w:sz w:val="18"/>
        </w:rPr>
        <w:tab/>
        <w:t>=</w:t>
      </w:r>
      <w:r>
        <w:rPr>
          <w:spacing w:val="-3"/>
          <w:sz w:val="18"/>
        </w:rPr>
        <w:t xml:space="preserve"> </w:t>
      </w:r>
      <w:r>
        <w:rPr>
          <w:sz w:val="18"/>
        </w:rPr>
        <w:t xml:space="preserve">USD24 </w:t>
      </w:r>
      <w:r>
        <w:rPr>
          <w:spacing w:val="-2"/>
          <w:sz w:val="18"/>
        </w:rPr>
        <w:t>075.00</w:t>
      </w:r>
    </w:p>
    <w:p w:rsidR="000F69E4" w:rsidRDefault="000F69E4">
      <w:pPr>
        <w:pStyle w:val="BodyText"/>
        <w:spacing w:before="2"/>
      </w:pPr>
    </w:p>
    <w:p w:rsidR="000F69E4" w:rsidRDefault="00FA5370">
      <w:pPr>
        <w:pStyle w:val="ListParagraph"/>
        <w:numPr>
          <w:ilvl w:val="0"/>
          <w:numId w:val="1"/>
        </w:numPr>
        <w:tabs>
          <w:tab w:val="left" w:pos="1190"/>
          <w:tab w:val="left" w:pos="4886"/>
        </w:tabs>
        <w:ind w:hanging="542"/>
        <w:rPr>
          <w:b/>
          <w:sz w:val="18"/>
        </w:rPr>
      </w:pPr>
      <w:r>
        <w:rPr>
          <w:sz w:val="18"/>
        </w:rPr>
        <w:t>12months</w:t>
      </w:r>
      <w:r>
        <w:rPr>
          <w:spacing w:val="-3"/>
          <w:sz w:val="18"/>
        </w:rPr>
        <w:t xml:space="preserve"> </w:t>
      </w:r>
      <w:r>
        <w:rPr>
          <w:sz w:val="18"/>
        </w:rPr>
        <w:t>salary as</w:t>
      </w:r>
      <w:r>
        <w:rPr>
          <w:spacing w:val="-3"/>
          <w:sz w:val="18"/>
        </w:rPr>
        <w:t xml:space="preserve"> </w:t>
      </w:r>
      <w:r>
        <w:rPr>
          <w:sz w:val="18"/>
        </w:rPr>
        <w:t>damages</w:t>
      </w:r>
      <w:r>
        <w:rPr>
          <w:spacing w:val="-2"/>
          <w:sz w:val="18"/>
        </w:rPr>
        <w:t xml:space="preserve"> </w:t>
      </w:r>
      <w:r>
        <w:rPr>
          <w:sz w:val="18"/>
        </w:rPr>
        <w:t xml:space="preserve">in </w:t>
      </w:r>
      <w:r>
        <w:rPr>
          <w:spacing w:val="-4"/>
          <w:sz w:val="18"/>
        </w:rPr>
        <w:t>lieu</w:t>
      </w:r>
      <w:r>
        <w:rPr>
          <w:sz w:val="18"/>
        </w:rPr>
        <w:tab/>
        <w:t>=USD14</w:t>
      </w:r>
      <w:r>
        <w:rPr>
          <w:spacing w:val="-3"/>
          <w:sz w:val="18"/>
        </w:rPr>
        <w:t xml:space="preserve"> </w:t>
      </w:r>
      <w:r>
        <w:rPr>
          <w:spacing w:val="-2"/>
          <w:sz w:val="18"/>
        </w:rPr>
        <w:t>304.00</w:t>
      </w:r>
    </w:p>
    <w:p w:rsidR="000F69E4" w:rsidRDefault="000F69E4">
      <w:pPr>
        <w:pStyle w:val="ListParagraph"/>
        <w:rPr>
          <w:b/>
          <w:sz w:val="18"/>
        </w:rPr>
        <w:sectPr w:rsidR="000F69E4">
          <w:pgSz w:w="11910" w:h="16840"/>
          <w:pgMar w:top="2800" w:right="850" w:bottom="280" w:left="708" w:header="2606" w:footer="0" w:gutter="0"/>
          <w:cols w:space="720"/>
        </w:sectPr>
      </w:pPr>
    </w:p>
    <w:p w:rsidR="000F69E4" w:rsidRDefault="000F69E4">
      <w:pPr>
        <w:pStyle w:val="BodyText"/>
        <w:spacing w:before="145"/>
      </w:pPr>
    </w:p>
    <w:p w:rsidR="000F69E4" w:rsidRDefault="00FA5370">
      <w:pPr>
        <w:pStyle w:val="BodyText"/>
        <w:ind w:left="1190"/>
      </w:pPr>
      <w:r>
        <w:t>Of</w:t>
      </w:r>
      <w:r>
        <w:rPr>
          <w:spacing w:val="-1"/>
        </w:rPr>
        <w:t xml:space="preserve"> </w:t>
      </w:r>
      <w:r>
        <w:rPr>
          <w:spacing w:val="-2"/>
        </w:rPr>
        <w:t>reinstatement</w:t>
      </w:r>
    </w:p>
    <w:p w:rsidR="000F69E4" w:rsidRDefault="000F69E4">
      <w:pPr>
        <w:pStyle w:val="BodyText"/>
        <w:spacing w:before="2"/>
      </w:pPr>
    </w:p>
    <w:p w:rsidR="000F69E4" w:rsidRDefault="00FA5370">
      <w:pPr>
        <w:tabs>
          <w:tab w:val="left" w:pos="4846"/>
        </w:tabs>
        <w:ind w:left="1190"/>
        <w:rPr>
          <w:b/>
          <w:sz w:val="18"/>
        </w:rPr>
      </w:pPr>
      <w:r>
        <w:rPr>
          <w:b/>
          <w:spacing w:val="-2"/>
          <w:sz w:val="18"/>
        </w:rPr>
        <w:t>TOTAL</w:t>
      </w:r>
      <w:r>
        <w:rPr>
          <w:b/>
          <w:sz w:val="18"/>
        </w:rPr>
        <w:tab/>
        <w:t xml:space="preserve">=USD271 </w:t>
      </w:r>
      <w:r>
        <w:rPr>
          <w:b/>
          <w:spacing w:val="-2"/>
          <w:sz w:val="18"/>
        </w:rPr>
        <w:t>727.81</w:t>
      </w:r>
    </w:p>
    <w:p w:rsidR="000F69E4" w:rsidRDefault="000F69E4">
      <w:pPr>
        <w:pStyle w:val="BodyText"/>
        <w:spacing w:before="123"/>
        <w:rPr>
          <w:b/>
        </w:rPr>
      </w:pPr>
    </w:p>
    <w:p w:rsidR="000F69E4" w:rsidRDefault="00FA5370">
      <w:pPr>
        <w:spacing w:before="1"/>
        <w:ind w:left="400"/>
        <w:rPr>
          <w:b/>
          <w:sz w:val="18"/>
        </w:rPr>
      </w:pPr>
      <w:r>
        <w:rPr>
          <w:b/>
          <w:spacing w:val="-2"/>
          <w:sz w:val="18"/>
        </w:rPr>
        <w:t>ORDER:</w:t>
      </w:r>
    </w:p>
    <w:p w:rsidR="000F69E4" w:rsidRDefault="000F69E4">
      <w:pPr>
        <w:pStyle w:val="BodyText"/>
        <w:spacing w:before="121"/>
        <w:rPr>
          <w:b/>
        </w:rPr>
      </w:pPr>
    </w:p>
    <w:p w:rsidR="000F69E4" w:rsidRDefault="00FA5370">
      <w:pPr>
        <w:pStyle w:val="BodyText"/>
        <w:spacing w:line="482" w:lineRule="auto"/>
        <w:ind w:left="400" w:right="205"/>
      </w:pPr>
      <w:r>
        <w:t>The respondent is</w:t>
      </w:r>
      <w:r>
        <w:rPr>
          <w:spacing w:val="-2"/>
        </w:rPr>
        <w:t xml:space="preserve"> </w:t>
      </w:r>
      <w:r>
        <w:t>accordingly</w:t>
      </w:r>
      <w:r>
        <w:rPr>
          <w:spacing w:val="-2"/>
        </w:rPr>
        <w:t xml:space="preserve"> </w:t>
      </w:r>
      <w:r>
        <w:t>ordered</w:t>
      </w:r>
      <w:r>
        <w:rPr>
          <w:spacing w:val="-2"/>
        </w:rPr>
        <w:t xml:space="preserve"> </w:t>
      </w:r>
      <w:r>
        <w:t>to</w:t>
      </w:r>
      <w:r>
        <w:rPr>
          <w:spacing w:val="-2"/>
        </w:rPr>
        <w:t xml:space="preserve"> </w:t>
      </w:r>
      <w:r>
        <w:t>award</w:t>
      </w:r>
      <w:r>
        <w:rPr>
          <w:spacing w:val="-2"/>
        </w:rPr>
        <w:t xml:space="preserve"> </w:t>
      </w:r>
      <w:r>
        <w:t>the</w:t>
      </w:r>
      <w:r>
        <w:rPr>
          <w:spacing w:val="-2"/>
        </w:rPr>
        <w:t xml:space="preserve"> </w:t>
      </w:r>
      <w:r>
        <w:t>applicant the amount</w:t>
      </w:r>
      <w:r>
        <w:rPr>
          <w:spacing w:val="-1"/>
        </w:rPr>
        <w:t xml:space="preserve"> </w:t>
      </w:r>
      <w:r>
        <w:t>of</w:t>
      </w:r>
      <w:r>
        <w:rPr>
          <w:spacing w:val="-1"/>
        </w:rPr>
        <w:t xml:space="preserve"> </w:t>
      </w:r>
      <w:r>
        <w:t>two</w:t>
      </w:r>
      <w:r>
        <w:rPr>
          <w:spacing w:val="-1"/>
        </w:rPr>
        <w:t xml:space="preserve"> </w:t>
      </w:r>
      <w:r>
        <w:t>hundred</w:t>
      </w:r>
      <w:r>
        <w:rPr>
          <w:spacing w:val="-1"/>
        </w:rPr>
        <w:t xml:space="preserve"> </w:t>
      </w:r>
      <w:r>
        <w:t>and</w:t>
      </w:r>
      <w:r>
        <w:rPr>
          <w:spacing w:val="-1"/>
        </w:rPr>
        <w:t xml:space="preserve"> </w:t>
      </w:r>
      <w:r>
        <w:t>seventy-one</w:t>
      </w:r>
      <w:r>
        <w:rPr>
          <w:spacing w:val="-1"/>
        </w:rPr>
        <w:t xml:space="preserve"> </w:t>
      </w:r>
      <w:r>
        <w:t>thousand seven hundred and twenty- seven United States dollars and eighty-one cents (USD 271 272.81) or its equivalent in local currency using the offici</w:t>
      </w:r>
      <w:r>
        <w:t>al exchange rate prevailing on the date of payment.</w:t>
      </w:r>
    </w:p>
    <w:p w:rsidR="000F69E4" w:rsidRDefault="000F69E4">
      <w:pPr>
        <w:pStyle w:val="BodyText"/>
      </w:pPr>
    </w:p>
    <w:p w:rsidR="000F69E4" w:rsidRDefault="000F69E4">
      <w:pPr>
        <w:pStyle w:val="BodyText"/>
      </w:pPr>
    </w:p>
    <w:p w:rsidR="000F69E4" w:rsidRDefault="000F69E4">
      <w:pPr>
        <w:pStyle w:val="BodyText"/>
      </w:pPr>
    </w:p>
    <w:p w:rsidR="000F69E4" w:rsidRDefault="000F69E4">
      <w:pPr>
        <w:pStyle w:val="BodyText"/>
      </w:pPr>
    </w:p>
    <w:p w:rsidR="000F69E4" w:rsidRDefault="000F69E4">
      <w:pPr>
        <w:pStyle w:val="BodyText"/>
      </w:pPr>
    </w:p>
    <w:p w:rsidR="000F69E4" w:rsidRDefault="000F69E4">
      <w:pPr>
        <w:pStyle w:val="BodyText"/>
      </w:pPr>
    </w:p>
    <w:p w:rsidR="000F69E4" w:rsidRDefault="000F69E4">
      <w:pPr>
        <w:pStyle w:val="BodyText"/>
      </w:pPr>
    </w:p>
    <w:p w:rsidR="000F69E4" w:rsidRDefault="000F69E4">
      <w:pPr>
        <w:pStyle w:val="BodyText"/>
      </w:pPr>
    </w:p>
    <w:p w:rsidR="000F69E4" w:rsidRDefault="000F69E4">
      <w:pPr>
        <w:pStyle w:val="BodyText"/>
      </w:pPr>
    </w:p>
    <w:p w:rsidR="000F69E4" w:rsidRDefault="000F69E4">
      <w:pPr>
        <w:pStyle w:val="BodyText"/>
        <w:spacing w:before="76"/>
      </w:pPr>
    </w:p>
    <w:p w:rsidR="000F69E4" w:rsidRDefault="00FA5370">
      <w:pPr>
        <w:spacing w:line="621" w:lineRule="auto"/>
        <w:ind w:left="406" w:right="948"/>
        <w:rPr>
          <w:b/>
          <w:sz w:val="18"/>
        </w:rPr>
      </w:pPr>
      <w:r>
        <w:rPr>
          <w:b/>
          <w:sz w:val="18"/>
        </w:rPr>
        <w:t>CALEB</w:t>
      </w:r>
      <w:r>
        <w:rPr>
          <w:b/>
          <w:spacing w:val="-2"/>
          <w:sz w:val="18"/>
        </w:rPr>
        <w:t xml:space="preserve"> </w:t>
      </w:r>
      <w:r>
        <w:rPr>
          <w:b/>
          <w:sz w:val="18"/>
        </w:rPr>
        <w:t>MUCHECHE</w:t>
      </w:r>
      <w:r>
        <w:rPr>
          <w:b/>
          <w:spacing w:val="-1"/>
          <w:sz w:val="18"/>
        </w:rPr>
        <w:t xml:space="preserve"> </w:t>
      </w:r>
      <w:r>
        <w:rPr>
          <w:b/>
          <w:sz w:val="18"/>
        </w:rPr>
        <w:t>AND</w:t>
      </w:r>
      <w:r>
        <w:rPr>
          <w:b/>
          <w:spacing w:val="-3"/>
          <w:sz w:val="18"/>
        </w:rPr>
        <w:t xml:space="preserve"> </w:t>
      </w:r>
      <w:r>
        <w:rPr>
          <w:b/>
          <w:sz w:val="18"/>
        </w:rPr>
        <w:t>PARTNERSM LAW</w:t>
      </w:r>
      <w:r>
        <w:rPr>
          <w:b/>
          <w:spacing w:val="-6"/>
          <w:sz w:val="18"/>
        </w:rPr>
        <w:t xml:space="preserve"> </w:t>
      </w:r>
      <w:r>
        <w:rPr>
          <w:b/>
          <w:sz w:val="18"/>
        </w:rPr>
        <w:t>CHAMBERS,</w:t>
      </w:r>
      <w:r>
        <w:rPr>
          <w:b/>
          <w:spacing w:val="-2"/>
          <w:sz w:val="18"/>
        </w:rPr>
        <w:t xml:space="preserve"> </w:t>
      </w:r>
      <w:r>
        <w:rPr>
          <w:b/>
          <w:sz w:val="18"/>
        </w:rPr>
        <w:t>APPLICANT’S</w:t>
      </w:r>
      <w:r>
        <w:rPr>
          <w:b/>
          <w:spacing w:val="-1"/>
          <w:sz w:val="18"/>
        </w:rPr>
        <w:t xml:space="preserve"> </w:t>
      </w:r>
      <w:r>
        <w:rPr>
          <w:b/>
          <w:sz w:val="18"/>
        </w:rPr>
        <w:t>LEGAL</w:t>
      </w:r>
      <w:r>
        <w:rPr>
          <w:b/>
          <w:spacing w:val="-3"/>
          <w:sz w:val="18"/>
        </w:rPr>
        <w:t xml:space="preserve"> </w:t>
      </w:r>
      <w:r>
        <w:rPr>
          <w:b/>
          <w:sz w:val="18"/>
        </w:rPr>
        <w:t>PRACTITIONERS. DUBE, MANIKAI &amp;HWACHA, RESPONDENTS’ LEGALM PRACTITIONERS.</w:t>
      </w:r>
    </w:p>
    <w:p w:rsidR="000F69E4" w:rsidRDefault="000F69E4">
      <w:pPr>
        <w:pStyle w:val="BodyText"/>
        <w:spacing w:before="31"/>
        <w:rPr>
          <w:b/>
          <w:sz w:val="20"/>
        </w:rPr>
      </w:pPr>
      <w:bookmarkStart w:id="0" w:name="_GoBack"/>
      <w:bookmarkEnd w:id="0"/>
    </w:p>
    <w:sectPr w:rsidR="000F69E4">
      <w:pgSz w:w="11910" w:h="16840"/>
      <w:pgMar w:top="2800" w:right="850" w:bottom="280" w:left="708" w:header="260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370" w:rsidRDefault="00FA5370">
      <w:r>
        <w:separator/>
      </w:r>
    </w:p>
  </w:endnote>
  <w:endnote w:type="continuationSeparator" w:id="0">
    <w:p w:rsidR="00FA5370" w:rsidRDefault="00FA5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370" w:rsidRDefault="00FA5370">
      <w:r>
        <w:separator/>
      </w:r>
    </w:p>
  </w:footnote>
  <w:footnote w:type="continuationSeparator" w:id="0">
    <w:p w:rsidR="00FA5370" w:rsidRDefault="00FA53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9E4" w:rsidRDefault="00FA5370">
    <w:pPr>
      <w:pStyle w:val="BodyText"/>
      <w:spacing w:line="14" w:lineRule="auto"/>
      <w:rPr>
        <w:sz w:val="20"/>
      </w:rPr>
    </w:pPr>
    <w:r>
      <w:rPr>
        <w:noProof/>
        <w:sz w:val="20"/>
      </w:rPr>
      <mc:AlternateContent>
        <mc:Choice Requires="wps">
          <w:drawing>
            <wp:anchor distT="0" distB="0" distL="0" distR="0" simplePos="0" relativeHeight="487494144" behindDoc="1" locked="0" layoutInCell="1" allowOverlap="1">
              <wp:simplePos x="0" y="0"/>
              <wp:positionH relativeFrom="page">
                <wp:posOffset>4916678</wp:posOffset>
              </wp:positionH>
              <wp:positionV relativeFrom="page">
                <wp:posOffset>1663852</wp:posOffset>
              </wp:positionV>
              <wp:extent cx="142875" cy="1314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75" cy="131445"/>
                      </a:xfrm>
                      <a:prstGeom prst="rect">
                        <a:avLst/>
                      </a:prstGeom>
                    </wps:spPr>
                    <wps:txbx>
                      <w:txbxContent>
                        <w:p w:rsidR="000F69E4" w:rsidRDefault="00FA5370">
                          <w:pPr>
                            <w:spacing w:line="188" w:lineRule="exact"/>
                            <w:ind w:left="60"/>
                            <w:rPr>
                              <w:rFonts w:ascii="Calibri"/>
                              <w:sz w:val="16"/>
                            </w:rPr>
                          </w:pPr>
                          <w:r>
                            <w:rPr>
                              <w:rFonts w:ascii="Calibri"/>
                              <w:spacing w:val="-10"/>
                              <w:w w:val="105"/>
                              <w:sz w:val="16"/>
                            </w:rPr>
                            <w:fldChar w:fldCharType="begin"/>
                          </w:r>
                          <w:r>
                            <w:rPr>
                              <w:rFonts w:ascii="Calibri"/>
                              <w:spacing w:val="-10"/>
                              <w:w w:val="105"/>
                              <w:sz w:val="16"/>
                            </w:rPr>
                            <w:instrText xml:space="preserve"> PAGE </w:instrText>
                          </w:r>
                          <w:r>
                            <w:rPr>
                              <w:rFonts w:ascii="Calibri"/>
                              <w:spacing w:val="-10"/>
                              <w:w w:val="105"/>
                              <w:sz w:val="16"/>
                            </w:rPr>
                            <w:fldChar w:fldCharType="separate"/>
                          </w:r>
                          <w:r w:rsidR="0016441E">
                            <w:rPr>
                              <w:rFonts w:ascii="Calibri"/>
                              <w:noProof/>
                              <w:spacing w:val="-10"/>
                              <w:w w:val="105"/>
                              <w:sz w:val="16"/>
                            </w:rPr>
                            <w:t>6</w:t>
                          </w:r>
                          <w:r>
                            <w:rPr>
                              <w:rFonts w:ascii="Calibri"/>
                              <w:spacing w:val="-10"/>
                              <w:w w:val="10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87.15pt;margin-top:131pt;width:11.25pt;height:10.35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" filled="f" stroked="f">
              <v:path arrowok="t"/>
              <v:textbox inset="0,0,0,0">
                <w:txbxContent>
                  <w:p w:rsidR="000F69E4" w:rsidRDefault="00FA5370">
                    <w:pPr>
                      <w:spacing w:line="188" w:lineRule="exact"/>
                      <w:ind w:left="60"/>
                      <w:rPr>
                        <w:rFonts w:ascii="Calibri"/>
                        <w:sz w:val="16"/>
                      </w:rPr>
                    </w:pPr>
                    <w:r>
                      <w:rPr>
                        <w:rFonts w:ascii="Calibri"/>
                        <w:spacing w:val="-10"/>
                        <w:w w:val="105"/>
                        <w:sz w:val="16"/>
                      </w:rPr>
                      <w:fldChar w:fldCharType="begin"/>
                    </w:r>
                    <w:r>
                      <w:rPr>
                        <w:rFonts w:ascii="Calibri"/>
                        <w:spacing w:val="-10"/>
                        <w:w w:val="105"/>
                        <w:sz w:val="16"/>
                      </w:rPr>
                      <w:instrText xml:space="preserve"> PAGE </w:instrText>
                    </w:r>
                    <w:r>
                      <w:rPr>
                        <w:rFonts w:ascii="Calibri"/>
                        <w:spacing w:val="-10"/>
                        <w:w w:val="105"/>
                        <w:sz w:val="16"/>
                      </w:rPr>
                      <w:fldChar w:fldCharType="separate"/>
                    </w:r>
                    <w:r w:rsidR="0016441E">
                      <w:rPr>
                        <w:rFonts w:ascii="Calibri"/>
                        <w:noProof/>
                        <w:spacing w:val="-10"/>
                        <w:w w:val="105"/>
                        <w:sz w:val="16"/>
                      </w:rPr>
                      <w:t>6</w:t>
                    </w:r>
                    <w:r>
                      <w:rPr>
                        <w:rFonts w:ascii="Calibri"/>
                        <w:spacing w:val="-10"/>
                        <w:w w:val="105"/>
                        <w:sz w:val="1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471373"/>
    <w:multiLevelType w:val="hybridMultilevel"/>
    <w:tmpl w:val="AEE4E62E"/>
    <w:lvl w:ilvl="0" w:tplc="2F46FD80">
      <w:start w:val="1"/>
      <w:numFmt w:val="lowerRoman"/>
      <w:lvlText w:val="(%1)"/>
      <w:lvlJc w:val="left"/>
      <w:pPr>
        <w:ind w:left="1190" w:hanging="543"/>
        <w:jc w:val="left"/>
      </w:pPr>
      <w:rPr>
        <w:rFonts w:hint="default"/>
        <w:spacing w:val="-1"/>
        <w:w w:val="100"/>
        <w:lang w:val="en-US" w:eastAsia="en-US" w:bidi="ar-SA"/>
      </w:rPr>
    </w:lvl>
    <w:lvl w:ilvl="1" w:tplc="9BF0C8D0">
      <w:numFmt w:val="bullet"/>
      <w:lvlText w:val="•"/>
      <w:lvlJc w:val="left"/>
      <w:pPr>
        <w:ind w:left="2114" w:hanging="543"/>
      </w:pPr>
      <w:rPr>
        <w:rFonts w:hint="default"/>
        <w:lang w:val="en-US" w:eastAsia="en-US" w:bidi="ar-SA"/>
      </w:rPr>
    </w:lvl>
    <w:lvl w:ilvl="2" w:tplc="669629DE">
      <w:numFmt w:val="bullet"/>
      <w:lvlText w:val="•"/>
      <w:lvlJc w:val="left"/>
      <w:pPr>
        <w:ind w:left="3029" w:hanging="543"/>
      </w:pPr>
      <w:rPr>
        <w:rFonts w:hint="default"/>
        <w:lang w:val="en-US" w:eastAsia="en-US" w:bidi="ar-SA"/>
      </w:rPr>
    </w:lvl>
    <w:lvl w:ilvl="3" w:tplc="9FE81F6A">
      <w:numFmt w:val="bullet"/>
      <w:lvlText w:val="•"/>
      <w:lvlJc w:val="left"/>
      <w:pPr>
        <w:ind w:left="3944" w:hanging="543"/>
      </w:pPr>
      <w:rPr>
        <w:rFonts w:hint="default"/>
        <w:lang w:val="en-US" w:eastAsia="en-US" w:bidi="ar-SA"/>
      </w:rPr>
    </w:lvl>
    <w:lvl w:ilvl="4" w:tplc="A1581CFC">
      <w:numFmt w:val="bullet"/>
      <w:lvlText w:val="•"/>
      <w:lvlJc w:val="left"/>
      <w:pPr>
        <w:ind w:left="4859" w:hanging="543"/>
      </w:pPr>
      <w:rPr>
        <w:rFonts w:hint="default"/>
        <w:lang w:val="en-US" w:eastAsia="en-US" w:bidi="ar-SA"/>
      </w:rPr>
    </w:lvl>
    <w:lvl w:ilvl="5" w:tplc="350EC6E0">
      <w:numFmt w:val="bullet"/>
      <w:lvlText w:val="•"/>
      <w:lvlJc w:val="left"/>
      <w:pPr>
        <w:ind w:left="5774" w:hanging="543"/>
      </w:pPr>
      <w:rPr>
        <w:rFonts w:hint="default"/>
        <w:lang w:val="en-US" w:eastAsia="en-US" w:bidi="ar-SA"/>
      </w:rPr>
    </w:lvl>
    <w:lvl w:ilvl="6" w:tplc="2FD205EE">
      <w:numFmt w:val="bullet"/>
      <w:lvlText w:val="•"/>
      <w:lvlJc w:val="left"/>
      <w:pPr>
        <w:ind w:left="6689" w:hanging="543"/>
      </w:pPr>
      <w:rPr>
        <w:rFonts w:hint="default"/>
        <w:lang w:val="en-US" w:eastAsia="en-US" w:bidi="ar-SA"/>
      </w:rPr>
    </w:lvl>
    <w:lvl w:ilvl="7" w:tplc="E04E9EFE">
      <w:numFmt w:val="bullet"/>
      <w:lvlText w:val="•"/>
      <w:lvlJc w:val="left"/>
      <w:pPr>
        <w:ind w:left="7603" w:hanging="543"/>
      </w:pPr>
      <w:rPr>
        <w:rFonts w:hint="default"/>
        <w:lang w:val="en-US" w:eastAsia="en-US" w:bidi="ar-SA"/>
      </w:rPr>
    </w:lvl>
    <w:lvl w:ilvl="8" w:tplc="1526BDC0">
      <w:numFmt w:val="bullet"/>
      <w:lvlText w:val="•"/>
      <w:lvlJc w:val="left"/>
      <w:pPr>
        <w:ind w:left="8518" w:hanging="543"/>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F69E4"/>
    <w:rsid w:val="000F69E4"/>
    <w:rsid w:val="0016441E"/>
    <w:rsid w:val="00FA5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63D587-8208-434E-84B9-EDDE285C2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1190" w:hanging="54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1346</Words>
  <Characters>7673</Characters>
  <Application>Microsoft Office Word</Application>
  <DocSecurity>0</DocSecurity>
  <Lines>63</Lines>
  <Paragraphs>18</Paragraphs>
  <ScaleCrop>false</ScaleCrop>
  <Company/>
  <LinksUpToDate>false</LinksUpToDate>
  <CharactersWithSpaces>9001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Euna Makamure</dc:creator>
  <cp:lastModifiedBy>Microsoft account</cp:lastModifiedBy>
  <cp:revision>2</cp:revision>
  <dcterms:created xsi:type="dcterms:W3CDTF">2025-08-01T09:25:00Z</dcterms:created>
  <dcterms:modified xsi:type="dcterms:W3CDTF">2025-08-01T09:43:00Z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2025-07-31T00:00:00Z</vt:filetime>
  </property>
  <property fmtid="{D5CDD505-2E9C-101B-9397-08002B2CF9AE}" pid="3" name="Creator">
    <vt:lpwstr>Microsoft® Word 2019</vt:lpwstr>
  </property>
  <property fmtid="{D5CDD505-2E9C-101B-9397-08002B2CF9AE}" pid="4" name="LastSaved">
    <vt:filetime>2025-08-01T00:00:00Z</vt:filetime>
  </property>
  <property fmtid="{D5CDD505-2E9C-101B-9397-08002B2CF9AE}" pid="5" name="Producer">
    <vt:lpwstr>䵩捲潳潦璮⁗潲搠㈰ㄹ㬠浯摩晩敤⁵獩湧⁩呥硴′⸱⸷⁢礠ㅔ㍘吀</vt:lpwstr>
  </property>
</Properties>
</file>