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CEC" w:rsidRDefault="009152D3" w:rsidP="00DF653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NGUNGUNYANA HOUSING COOPERATIVE</w:t>
      </w:r>
    </w:p>
    <w:p w:rsidR="009152D3" w:rsidRDefault="009152D3"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SOCIETY LIMITED</w:t>
      </w:r>
    </w:p>
    <w:p w:rsidR="009152D3" w:rsidRDefault="009152D3"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152D3" w:rsidRDefault="009152D3"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LUKE CHESANGO</w:t>
      </w:r>
    </w:p>
    <w:p w:rsidR="009152D3" w:rsidRDefault="009152D3"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152D3" w:rsidRDefault="009152D3"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MORRIS CHIMUTWE</w:t>
      </w:r>
    </w:p>
    <w:p w:rsidR="009152D3" w:rsidRDefault="009152D3"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152D3" w:rsidRPr="00DF653A" w:rsidRDefault="009152D3"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SHEPHERD RUZIVE</w:t>
      </w:r>
    </w:p>
    <w:p w:rsidR="00775CEC" w:rsidRPr="00DF653A" w:rsidRDefault="00DF653A"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149CF" w:rsidRDefault="009152D3"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COOPERATIVE SOCIETIES N.O</w:t>
      </w:r>
    </w:p>
    <w:p w:rsidR="00DF653A" w:rsidRDefault="00DF653A" w:rsidP="00DF653A">
      <w:pPr>
        <w:spacing w:after="0" w:line="240" w:lineRule="auto"/>
        <w:jc w:val="both"/>
        <w:rPr>
          <w:rFonts w:ascii="Times New Roman" w:hAnsi="Times New Roman" w:cs="Times New Roman"/>
          <w:sz w:val="24"/>
          <w:szCs w:val="24"/>
        </w:rPr>
      </w:pPr>
    </w:p>
    <w:p w:rsidR="00DF653A" w:rsidRDefault="00DF653A" w:rsidP="00DF653A">
      <w:pPr>
        <w:spacing w:after="0" w:line="240" w:lineRule="auto"/>
        <w:jc w:val="both"/>
        <w:rPr>
          <w:rFonts w:ascii="Times New Roman" w:hAnsi="Times New Roman" w:cs="Times New Roman"/>
          <w:sz w:val="24"/>
          <w:szCs w:val="24"/>
        </w:rPr>
      </w:pPr>
    </w:p>
    <w:p w:rsidR="00DF653A" w:rsidRPr="00DF653A" w:rsidRDefault="00DF653A" w:rsidP="00DF653A">
      <w:pPr>
        <w:spacing w:after="0" w:line="240" w:lineRule="auto"/>
        <w:jc w:val="both"/>
        <w:rPr>
          <w:rFonts w:ascii="Times New Roman" w:hAnsi="Times New Roman" w:cs="Times New Roman"/>
          <w:sz w:val="24"/>
          <w:szCs w:val="24"/>
        </w:rPr>
      </w:pPr>
    </w:p>
    <w:p w:rsidR="00775CEC" w:rsidRPr="00DF653A" w:rsidRDefault="00775CEC" w:rsidP="00DF653A">
      <w:pPr>
        <w:spacing w:after="0" w:line="240" w:lineRule="auto"/>
        <w:jc w:val="both"/>
        <w:rPr>
          <w:rFonts w:ascii="Times New Roman" w:hAnsi="Times New Roman" w:cs="Times New Roman"/>
          <w:sz w:val="24"/>
          <w:szCs w:val="24"/>
        </w:rPr>
      </w:pPr>
      <w:r w:rsidRPr="00DF653A">
        <w:rPr>
          <w:rFonts w:ascii="Times New Roman" w:hAnsi="Times New Roman" w:cs="Times New Roman"/>
          <w:sz w:val="24"/>
          <w:szCs w:val="24"/>
        </w:rPr>
        <w:t>HIGH COURT OF ZIMBABWE</w:t>
      </w:r>
    </w:p>
    <w:p w:rsidR="00775CEC" w:rsidRPr="00DF653A" w:rsidRDefault="007523C4"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775CEC" w:rsidRPr="00DF653A" w:rsidRDefault="00775CEC" w:rsidP="00DF653A">
      <w:pPr>
        <w:spacing w:after="0" w:line="240" w:lineRule="auto"/>
        <w:jc w:val="both"/>
        <w:rPr>
          <w:rFonts w:ascii="Times New Roman" w:hAnsi="Times New Roman" w:cs="Times New Roman"/>
          <w:sz w:val="24"/>
          <w:szCs w:val="24"/>
        </w:rPr>
      </w:pPr>
      <w:r w:rsidRPr="00DF653A">
        <w:rPr>
          <w:rFonts w:ascii="Times New Roman" w:hAnsi="Times New Roman" w:cs="Times New Roman"/>
          <w:sz w:val="24"/>
          <w:szCs w:val="24"/>
        </w:rPr>
        <w:t>HARARE</w:t>
      </w:r>
      <w:r w:rsidR="002149CF">
        <w:rPr>
          <w:rFonts w:ascii="Times New Roman" w:hAnsi="Times New Roman" w:cs="Times New Roman"/>
          <w:sz w:val="24"/>
          <w:szCs w:val="24"/>
        </w:rPr>
        <w:t xml:space="preserve">, </w:t>
      </w:r>
      <w:r w:rsidR="007E4ADE">
        <w:rPr>
          <w:rFonts w:ascii="Times New Roman" w:hAnsi="Times New Roman" w:cs="Times New Roman"/>
          <w:sz w:val="24"/>
          <w:szCs w:val="24"/>
        </w:rPr>
        <w:t xml:space="preserve">17 September </w:t>
      </w:r>
      <w:r w:rsidR="00AF111A">
        <w:rPr>
          <w:rFonts w:ascii="Times New Roman" w:hAnsi="Times New Roman" w:cs="Times New Roman"/>
          <w:sz w:val="24"/>
          <w:szCs w:val="24"/>
        </w:rPr>
        <w:t xml:space="preserve">2018 </w:t>
      </w:r>
      <w:r w:rsidR="007E4ADE">
        <w:rPr>
          <w:rFonts w:ascii="Times New Roman" w:hAnsi="Times New Roman" w:cs="Times New Roman"/>
          <w:sz w:val="24"/>
          <w:szCs w:val="24"/>
        </w:rPr>
        <w:t xml:space="preserve">and </w:t>
      </w:r>
      <w:r w:rsidR="00AF111A">
        <w:rPr>
          <w:rFonts w:ascii="Times New Roman" w:hAnsi="Times New Roman" w:cs="Times New Roman"/>
          <w:sz w:val="24"/>
          <w:szCs w:val="24"/>
        </w:rPr>
        <w:t>26 September 2018</w:t>
      </w:r>
    </w:p>
    <w:p w:rsidR="00DF653A" w:rsidRDefault="00DF653A" w:rsidP="00DF653A">
      <w:pPr>
        <w:jc w:val="both"/>
        <w:rPr>
          <w:rFonts w:ascii="Times New Roman" w:hAnsi="Times New Roman" w:cs="Times New Roman"/>
        </w:rPr>
      </w:pPr>
    </w:p>
    <w:p w:rsidR="00CE3360" w:rsidRPr="00CE3360" w:rsidRDefault="00CE3360" w:rsidP="00DF653A">
      <w:pPr>
        <w:spacing w:after="0" w:line="240" w:lineRule="auto"/>
        <w:jc w:val="both"/>
        <w:rPr>
          <w:rFonts w:ascii="Times New Roman" w:hAnsi="Times New Roman" w:cs="Times New Roman"/>
          <w:b/>
          <w:sz w:val="24"/>
          <w:szCs w:val="24"/>
        </w:rPr>
      </w:pPr>
    </w:p>
    <w:p w:rsidR="00DF653A" w:rsidRPr="0070384E" w:rsidRDefault="007E4ADE" w:rsidP="00DF653A">
      <w:pPr>
        <w:jc w:val="both"/>
        <w:rPr>
          <w:rFonts w:ascii="Times New Roman" w:hAnsi="Times New Roman" w:cs="Times New Roman"/>
          <w:b/>
          <w:sz w:val="24"/>
          <w:szCs w:val="24"/>
        </w:rPr>
      </w:pPr>
      <w:r>
        <w:rPr>
          <w:rFonts w:ascii="Times New Roman" w:hAnsi="Times New Roman" w:cs="Times New Roman"/>
          <w:b/>
          <w:sz w:val="24"/>
          <w:szCs w:val="24"/>
        </w:rPr>
        <w:t>Opposed Application</w:t>
      </w:r>
    </w:p>
    <w:p w:rsidR="00DF653A" w:rsidRDefault="00DF653A" w:rsidP="00DF653A">
      <w:pPr>
        <w:jc w:val="both"/>
        <w:rPr>
          <w:rFonts w:ascii="Times New Roman" w:hAnsi="Times New Roman" w:cs="Times New Roman"/>
          <w:i/>
        </w:rPr>
      </w:pPr>
    </w:p>
    <w:p w:rsidR="00775CEC" w:rsidRPr="005C0138" w:rsidRDefault="007E4ADE" w:rsidP="00DF653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 </w:t>
      </w:r>
      <w:proofErr w:type="spellStart"/>
      <w:r>
        <w:rPr>
          <w:rFonts w:ascii="Times New Roman" w:hAnsi="Times New Roman" w:cs="Times New Roman"/>
          <w:i/>
          <w:sz w:val="24"/>
          <w:szCs w:val="24"/>
        </w:rPr>
        <w:t>Chitima</w:t>
      </w:r>
      <w:proofErr w:type="spellEnd"/>
      <w:r w:rsidR="00775CEC" w:rsidRPr="005C0138">
        <w:rPr>
          <w:rFonts w:ascii="Times New Roman" w:hAnsi="Times New Roman" w:cs="Times New Roman"/>
          <w:sz w:val="24"/>
          <w:szCs w:val="24"/>
        </w:rPr>
        <w:t xml:space="preserve">, for the </w:t>
      </w:r>
      <w:r>
        <w:rPr>
          <w:rFonts w:ascii="Times New Roman" w:hAnsi="Times New Roman" w:cs="Times New Roman"/>
          <w:sz w:val="24"/>
          <w:szCs w:val="24"/>
        </w:rPr>
        <w:t>applicants</w:t>
      </w:r>
    </w:p>
    <w:p w:rsidR="007523C4" w:rsidRPr="005C0138" w:rsidRDefault="007E4ADE" w:rsidP="00DF653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Shumba</w:t>
      </w:r>
      <w:proofErr w:type="spellEnd"/>
      <w:r w:rsidR="007674C6" w:rsidRPr="007674C6">
        <w:rPr>
          <w:rFonts w:ascii="Times New Roman" w:hAnsi="Times New Roman" w:cs="Times New Roman"/>
          <w:sz w:val="24"/>
          <w:szCs w:val="24"/>
        </w:rPr>
        <w:t>,</w:t>
      </w:r>
      <w:r w:rsidR="007674C6">
        <w:rPr>
          <w:rFonts w:ascii="Times New Roman" w:hAnsi="Times New Roman" w:cs="Times New Roman"/>
          <w:i/>
          <w:sz w:val="24"/>
          <w:szCs w:val="24"/>
        </w:rPr>
        <w:t xml:space="preserve"> </w:t>
      </w:r>
      <w:r w:rsidR="007674C6" w:rsidRPr="007674C6">
        <w:rPr>
          <w:rFonts w:ascii="Times New Roman" w:hAnsi="Times New Roman" w:cs="Times New Roman"/>
          <w:sz w:val="24"/>
          <w:szCs w:val="24"/>
        </w:rPr>
        <w:t xml:space="preserve">for the </w:t>
      </w:r>
      <w:r>
        <w:rPr>
          <w:rFonts w:ascii="Times New Roman" w:hAnsi="Times New Roman" w:cs="Times New Roman"/>
          <w:sz w:val="24"/>
          <w:szCs w:val="24"/>
        </w:rPr>
        <w:t>respondent</w:t>
      </w:r>
    </w:p>
    <w:p w:rsidR="00F85475" w:rsidRDefault="00F85475" w:rsidP="00DF653A">
      <w:pPr>
        <w:spacing w:after="0" w:line="240" w:lineRule="auto"/>
        <w:jc w:val="both"/>
        <w:rPr>
          <w:rFonts w:ascii="Times New Roman" w:hAnsi="Times New Roman" w:cs="Times New Roman"/>
        </w:rPr>
      </w:pPr>
    </w:p>
    <w:p w:rsidR="00DF653A" w:rsidRPr="00DF653A" w:rsidRDefault="00DF653A" w:rsidP="00DF653A">
      <w:pPr>
        <w:spacing w:after="0" w:line="240" w:lineRule="auto"/>
        <w:jc w:val="both"/>
        <w:rPr>
          <w:rFonts w:ascii="Times New Roman" w:hAnsi="Times New Roman" w:cs="Times New Roman"/>
        </w:rPr>
      </w:pPr>
    </w:p>
    <w:p w:rsidR="00E2526E" w:rsidRDefault="007523C4" w:rsidP="007E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CHIKOWERO </w:t>
      </w:r>
      <w:r w:rsidR="00775CEC" w:rsidRPr="005474EE">
        <w:rPr>
          <w:rFonts w:ascii="Times New Roman" w:hAnsi="Times New Roman" w:cs="Times New Roman"/>
          <w:sz w:val="24"/>
          <w:szCs w:val="24"/>
        </w:rPr>
        <w:t xml:space="preserve">J: </w:t>
      </w:r>
      <w:r w:rsidR="007E4ADE">
        <w:rPr>
          <w:rFonts w:ascii="Times New Roman" w:hAnsi="Times New Roman" w:cs="Times New Roman"/>
          <w:sz w:val="24"/>
          <w:szCs w:val="24"/>
        </w:rPr>
        <w:t xml:space="preserve">I have no </w:t>
      </w:r>
      <w:r w:rsidR="002C6724">
        <w:rPr>
          <w:rFonts w:ascii="Times New Roman" w:hAnsi="Times New Roman" w:cs="Times New Roman"/>
          <w:sz w:val="24"/>
          <w:szCs w:val="24"/>
        </w:rPr>
        <w:t>doubt</w:t>
      </w:r>
      <w:r w:rsidR="007E4ADE">
        <w:rPr>
          <w:rFonts w:ascii="Times New Roman" w:hAnsi="Times New Roman" w:cs="Times New Roman"/>
          <w:sz w:val="24"/>
          <w:szCs w:val="24"/>
        </w:rPr>
        <w:t xml:space="preserve"> at all that this application has merit.</w:t>
      </w:r>
    </w:p>
    <w:p w:rsidR="007E4ADE" w:rsidRDefault="007E4ADE" w:rsidP="007E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1</w:t>
      </w:r>
      <w:r w:rsidRPr="007E4ADE">
        <w:rPr>
          <w:rFonts w:ascii="Times New Roman" w:hAnsi="Times New Roman" w:cs="Times New Roman"/>
          <w:sz w:val="24"/>
          <w:szCs w:val="24"/>
          <w:vertAlign w:val="superscript"/>
        </w:rPr>
        <w:t>st</w:t>
      </w:r>
      <w:r>
        <w:rPr>
          <w:rFonts w:ascii="Times New Roman" w:hAnsi="Times New Roman" w:cs="Times New Roman"/>
          <w:sz w:val="24"/>
          <w:szCs w:val="24"/>
        </w:rPr>
        <w:t xml:space="preserve"> of December 2017 applicants filed a chamber application seeking the following relief;</w:t>
      </w:r>
    </w:p>
    <w:p w:rsidR="007E4ADE" w:rsidRPr="00936AF4" w:rsidRDefault="007E4ADE" w:rsidP="00936AF4">
      <w:pPr>
        <w:spacing w:after="0" w:line="240" w:lineRule="auto"/>
        <w:jc w:val="both"/>
        <w:rPr>
          <w:rFonts w:ascii="Times New Roman" w:hAnsi="Times New Roman" w:cs="Times New Roman"/>
        </w:rPr>
      </w:pPr>
      <w:r>
        <w:rPr>
          <w:rFonts w:ascii="Times New Roman" w:hAnsi="Times New Roman" w:cs="Times New Roman"/>
          <w:sz w:val="24"/>
          <w:szCs w:val="24"/>
        </w:rPr>
        <w:tab/>
      </w:r>
      <w:proofErr w:type="gramStart"/>
      <w:r w:rsidRPr="00936AF4">
        <w:rPr>
          <w:rFonts w:ascii="Times New Roman" w:hAnsi="Times New Roman" w:cs="Times New Roman"/>
        </w:rPr>
        <w:t>“ IT</w:t>
      </w:r>
      <w:proofErr w:type="gramEnd"/>
      <w:r w:rsidRPr="00936AF4">
        <w:rPr>
          <w:rFonts w:ascii="Times New Roman" w:hAnsi="Times New Roman" w:cs="Times New Roman"/>
        </w:rPr>
        <w:t xml:space="preserve"> IS ORDERED THAT:</w:t>
      </w:r>
    </w:p>
    <w:p w:rsidR="007E4ADE" w:rsidRPr="00936AF4" w:rsidRDefault="007E4ADE" w:rsidP="00936AF4">
      <w:pPr>
        <w:spacing w:after="0" w:line="240" w:lineRule="auto"/>
        <w:jc w:val="both"/>
        <w:rPr>
          <w:rFonts w:ascii="Times New Roman" w:hAnsi="Times New Roman" w:cs="Times New Roman"/>
        </w:rPr>
      </w:pPr>
      <w:r w:rsidRPr="00936AF4">
        <w:rPr>
          <w:rFonts w:ascii="Times New Roman" w:hAnsi="Times New Roman" w:cs="Times New Roman"/>
        </w:rPr>
        <w:tab/>
        <w:t xml:space="preserve">1. The court application in case number HC 8786/17 be and is hereby dismissed for </w:t>
      </w:r>
      <w:r w:rsidR="00936AF4" w:rsidRPr="00936AF4">
        <w:rPr>
          <w:rFonts w:ascii="Times New Roman" w:hAnsi="Times New Roman" w:cs="Times New Roman"/>
        </w:rPr>
        <w:tab/>
      </w:r>
      <w:r w:rsidRPr="00936AF4">
        <w:rPr>
          <w:rFonts w:ascii="Times New Roman" w:hAnsi="Times New Roman" w:cs="Times New Roman"/>
        </w:rPr>
        <w:t>want of prosecution.</w:t>
      </w:r>
    </w:p>
    <w:p w:rsidR="007E4ADE" w:rsidRDefault="007E4ADE" w:rsidP="00936AF4">
      <w:pPr>
        <w:spacing w:after="0" w:line="240" w:lineRule="auto"/>
        <w:jc w:val="both"/>
        <w:rPr>
          <w:rFonts w:ascii="Times New Roman" w:hAnsi="Times New Roman" w:cs="Times New Roman"/>
        </w:rPr>
      </w:pPr>
      <w:r w:rsidRPr="00936AF4">
        <w:rPr>
          <w:rFonts w:ascii="Times New Roman" w:hAnsi="Times New Roman" w:cs="Times New Roman"/>
        </w:rPr>
        <w:tab/>
        <w:t>2. Respondent shall pay costs of suit.”</w:t>
      </w:r>
    </w:p>
    <w:p w:rsidR="00936AF4" w:rsidRPr="00936AF4" w:rsidRDefault="00936AF4" w:rsidP="00936AF4">
      <w:pPr>
        <w:spacing w:after="0" w:line="240" w:lineRule="auto"/>
        <w:jc w:val="both"/>
        <w:rPr>
          <w:rFonts w:ascii="Times New Roman" w:hAnsi="Times New Roman" w:cs="Times New Roman"/>
        </w:rPr>
      </w:pPr>
    </w:p>
    <w:p w:rsidR="007E4ADE" w:rsidRDefault="007E4ADE" w:rsidP="007E4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happened is this.</w:t>
      </w:r>
    </w:p>
    <w:p w:rsidR="007E4ADE" w:rsidRDefault="007E4ADE" w:rsidP="007E4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 August 2017 applicants filed a court application for review.</w:t>
      </w:r>
    </w:p>
    <w:p w:rsidR="007E4ADE" w:rsidRDefault="007E4ADE" w:rsidP="007E4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was under case number HC 6446/17.</w:t>
      </w:r>
    </w:p>
    <w:p w:rsidR="00F50F0F" w:rsidRDefault="007E4ADE" w:rsidP="007E4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were two respondents in that ma</w:t>
      </w:r>
      <w:r w:rsidR="00D772B1">
        <w:rPr>
          <w:rFonts w:ascii="Times New Roman" w:hAnsi="Times New Roman" w:cs="Times New Roman"/>
          <w:sz w:val="24"/>
          <w:szCs w:val="24"/>
        </w:rPr>
        <w:t>t</w:t>
      </w:r>
      <w:r>
        <w:rPr>
          <w:rFonts w:ascii="Times New Roman" w:hAnsi="Times New Roman" w:cs="Times New Roman"/>
          <w:sz w:val="24"/>
          <w:szCs w:val="24"/>
        </w:rPr>
        <w:t>ter. These were, respectively</w:t>
      </w:r>
      <w:r w:rsidR="00D772B1">
        <w:rPr>
          <w:rFonts w:ascii="Times New Roman" w:hAnsi="Times New Roman" w:cs="Times New Roman"/>
          <w:sz w:val="24"/>
          <w:szCs w:val="24"/>
        </w:rPr>
        <w:t>,</w:t>
      </w:r>
      <w:r>
        <w:rPr>
          <w:rFonts w:ascii="Times New Roman" w:hAnsi="Times New Roman" w:cs="Times New Roman"/>
          <w:sz w:val="24"/>
          <w:szCs w:val="24"/>
        </w:rPr>
        <w:t xml:space="preserve"> the Registrar of Cooperative Societies N.O and </w:t>
      </w:r>
      <w:r w:rsidR="00F50F0F">
        <w:rPr>
          <w:rFonts w:ascii="Times New Roman" w:hAnsi="Times New Roman" w:cs="Times New Roman"/>
          <w:sz w:val="24"/>
          <w:szCs w:val="24"/>
        </w:rPr>
        <w:t>the Minister of Small and Medium Enterprises and Cooperative Development N.O.</w:t>
      </w:r>
    </w:p>
    <w:p w:rsidR="00F50F0F" w:rsidRDefault="00F50F0F" w:rsidP="007E4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certificate of service of the application was filed on 1 August 2017. It certified that service was effected on 14 July 2017 at 14.00 hrs at </w:t>
      </w:r>
      <w:proofErr w:type="spellStart"/>
      <w:r>
        <w:rPr>
          <w:rFonts w:ascii="Times New Roman" w:hAnsi="Times New Roman" w:cs="Times New Roman"/>
          <w:sz w:val="24"/>
          <w:szCs w:val="24"/>
        </w:rPr>
        <w:t>Liquenda</w:t>
      </w:r>
      <w:proofErr w:type="spellEnd"/>
      <w:r>
        <w:rPr>
          <w:rFonts w:ascii="Times New Roman" w:hAnsi="Times New Roman" w:cs="Times New Roman"/>
          <w:sz w:val="24"/>
          <w:szCs w:val="24"/>
        </w:rPr>
        <w:t xml:space="preserve"> House, Corner Nelson Mandela </w:t>
      </w:r>
      <w:r>
        <w:rPr>
          <w:rFonts w:ascii="Times New Roman" w:hAnsi="Times New Roman" w:cs="Times New Roman"/>
          <w:sz w:val="24"/>
          <w:szCs w:val="24"/>
        </w:rPr>
        <w:lastRenderedPageBreak/>
        <w:t>/ First Street Harare, in respect of both respondents. Service was effected on a receptionist employed by the first respondent. The receptionist accepted service in respect of both respondents.</w:t>
      </w:r>
    </w:p>
    <w:p w:rsidR="00F50F0F" w:rsidRDefault="00F50F0F" w:rsidP="007E4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opposing papers were filed.</w:t>
      </w:r>
    </w:p>
    <w:p w:rsidR="00F50F0F" w:rsidRDefault="00F50F0F" w:rsidP="007E4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order was thus granted, in default, on 9 August 2017:</w:t>
      </w:r>
    </w:p>
    <w:p w:rsidR="00F50F0F" w:rsidRDefault="00F50F0F" w:rsidP="007E4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221D4E">
        <w:rPr>
          <w:rFonts w:ascii="Times New Roman" w:hAnsi="Times New Roman" w:cs="Times New Roman"/>
        </w:rPr>
        <w:t>IT IS ORDERED THAT</w:t>
      </w:r>
      <w:r>
        <w:rPr>
          <w:rFonts w:ascii="Times New Roman" w:hAnsi="Times New Roman" w:cs="Times New Roman"/>
          <w:sz w:val="24"/>
          <w:szCs w:val="24"/>
        </w:rPr>
        <w:t>:</w:t>
      </w:r>
    </w:p>
    <w:p w:rsidR="00F50F0F" w:rsidRPr="00D772B1" w:rsidRDefault="00F50F0F" w:rsidP="00D772B1">
      <w:pPr>
        <w:pStyle w:val="ListParagraph"/>
        <w:numPr>
          <w:ilvl w:val="0"/>
          <w:numId w:val="7"/>
        </w:numPr>
        <w:spacing w:after="0" w:line="240" w:lineRule="auto"/>
        <w:jc w:val="both"/>
        <w:rPr>
          <w:rFonts w:ascii="Times New Roman" w:hAnsi="Times New Roman" w:cs="Times New Roman"/>
        </w:rPr>
      </w:pPr>
      <w:r w:rsidRPr="00D772B1">
        <w:rPr>
          <w:rFonts w:ascii="Times New Roman" w:hAnsi="Times New Roman" w:cs="Times New Roman"/>
        </w:rPr>
        <w:t>Application be and is hereby granted.</w:t>
      </w:r>
    </w:p>
    <w:p w:rsidR="00D772B1" w:rsidRDefault="00F50F0F" w:rsidP="00D772B1">
      <w:pPr>
        <w:pStyle w:val="ListParagraph"/>
        <w:numPr>
          <w:ilvl w:val="0"/>
          <w:numId w:val="7"/>
        </w:numPr>
        <w:spacing w:after="0" w:line="240" w:lineRule="auto"/>
        <w:jc w:val="both"/>
        <w:rPr>
          <w:rFonts w:ascii="Times New Roman" w:hAnsi="Times New Roman" w:cs="Times New Roman"/>
        </w:rPr>
      </w:pPr>
      <w:r w:rsidRPr="00D772B1">
        <w:rPr>
          <w:rFonts w:ascii="Times New Roman" w:hAnsi="Times New Roman" w:cs="Times New Roman"/>
        </w:rPr>
        <w:t>The inquiry made by the 1</w:t>
      </w:r>
      <w:r w:rsidRPr="00D772B1">
        <w:rPr>
          <w:rFonts w:ascii="Times New Roman" w:hAnsi="Times New Roman" w:cs="Times New Roman"/>
          <w:vertAlign w:val="superscript"/>
        </w:rPr>
        <w:t>st</w:t>
      </w:r>
      <w:r w:rsidRPr="00D772B1">
        <w:rPr>
          <w:rFonts w:ascii="Times New Roman" w:hAnsi="Times New Roman" w:cs="Times New Roman"/>
        </w:rPr>
        <w:t xml:space="preserve"> respondent into the affairs of the 1</w:t>
      </w:r>
      <w:r w:rsidRPr="00D772B1">
        <w:rPr>
          <w:rFonts w:ascii="Times New Roman" w:hAnsi="Times New Roman" w:cs="Times New Roman"/>
          <w:vertAlign w:val="superscript"/>
        </w:rPr>
        <w:t>st</w:t>
      </w:r>
      <w:r w:rsidRPr="00D772B1">
        <w:rPr>
          <w:rFonts w:ascii="Times New Roman" w:hAnsi="Times New Roman" w:cs="Times New Roman"/>
        </w:rPr>
        <w:t xml:space="preserve"> applicant whose findings are contained in a report dated 27 January 2017 be and is hereby set aside.</w:t>
      </w:r>
    </w:p>
    <w:p w:rsidR="00F50F0F" w:rsidRPr="00D772B1" w:rsidRDefault="00F50F0F" w:rsidP="00D772B1">
      <w:pPr>
        <w:pStyle w:val="ListParagraph"/>
        <w:numPr>
          <w:ilvl w:val="0"/>
          <w:numId w:val="7"/>
        </w:numPr>
        <w:spacing w:after="0" w:line="240" w:lineRule="auto"/>
        <w:jc w:val="both"/>
        <w:rPr>
          <w:rFonts w:ascii="Times New Roman" w:hAnsi="Times New Roman" w:cs="Times New Roman"/>
        </w:rPr>
      </w:pPr>
      <w:r w:rsidRPr="00D772B1">
        <w:rPr>
          <w:rFonts w:ascii="Times New Roman" w:hAnsi="Times New Roman" w:cs="Times New Roman"/>
        </w:rPr>
        <w:t>1</w:t>
      </w:r>
      <w:r w:rsidRPr="00D772B1">
        <w:rPr>
          <w:rFonts w:ascii="Times New Roman" w:hAnsi="Times New Roman" w:cs="Times New Roman"/>
          <w:vertAlign w:val="superscript"/>
        </w:rPr>
        <w:t>st</w:t>
      </w:r>
      <w:r w:rsidRPr="00D772B1">
        <w:rPr>
          <w:rFonts w:ascii="Times New Roman" w:hAnsi="Times New Roman" w:cs="Times New Roman"/>
        </w:rPr>
        <w:t xml:space="preserve"> respondent’s suspension of the 1</w:t>
      </w:r>
      <w:r w:rsidRPr="00D772B1">
        <w:rPr>
          <w:rFonts w:ascii="Times New Roman" w:hAnsi="Times New Roman" w:cs="Times New Roman"/>
          <w:vertAlign w:val="superscript"/>
        </w:rPr>
        <w:t>st</w:t>
      </w:r>
      <w:r w:rsidRPr="00D772B1">
        <w:rPr>
          <w:rFonts w:ascii="Times New Roman" w:hAnsi="Times New Roman" w:cs="Times New Roman"/>
        </w:rPr>
        <w:t xml:space="preserve"> applicant’s management and supervisory committees </w:t>
      </w:r>
      <w:r w:rsidR="00221D4E" w:rsidRPr="00D772B1">
        <w:rPr>
          <w:rFonts w:ascii="Times New Roman" w:hAnsi="Times New Roman" w:cs="Times New Roman"/>
        </w:rPr>
        <w:tab/>
      </w:r>
      <w:r w:rsidRPr="00D772B1">
        <w:rPr>
          <w:rFonts w:ascii="Times New Roman" w:hAnsi="Times New Roman" w:cs="Times New Roman"/>
        </w:rPr>
        <w:t xml:space="preserve">chaired by Luke </w:t>
      </w:r>
      <w:proofErr w:type="spellStart"/>
      <w:r w:rsidRPr="00D772B1">
        <w:rPr>
          <w:rFonts w:ascii="Times New Roman" w:hAnsi="Times New Roman" w:cs="Times New Roman"/>
        </w:rPr>
        <w:t>Chesango</w:t>
      </w:r>
      <w:proofErr w:type="spellEnd"/>
      <w:r w:rsidRPr="00D772B1">
        <w:rPr>
          <w:rFonts w:ascii="Times New Roman" w:hAnsi="Times New Roman" w:cs="Times New Roman"/>
        </w:rPr>
        <w:t xml:space="preserve"> and Shepherd </w:t>
      </w:r>
      <w:proofErr w:type="spellStart"/>
      <w:r w:rsidRPr="00D772B1">
        <w:rPr>
          <w:rFonts w:ascii="Times New Roman" w:hAnsi="Times New Roman" w:cs="Times New Roman"/>
        </w:rPr>
        <w:t>Ruzive</w:t>
      </w:r>
      <w:proofErr w:type="spellEnd"/>
      <w:r w:rsidRPr="00D772B1">
        <w:rPr>
          <w:rFonts w:ascii="Times New Roman" w:hAnsi="Times New Roman" w:cs="Times New Roman"/>
        </w:rPr>
        <w:t xml:space="preserve"> respectively be and is hereby held to be unlawful and of no force and is set aside.</w:t>
      </w:r>
    </w:p>
    <w:p w:rsidR="00F50F0F" w:rsidRPr="00D772B1" w:rsidRDefault="00F50F0F" w:rsidP="00D772B1">
      <w:pPr>
        <w:pStyle w:val="ListParagraph"/>
        <w:numPr>
          <w:ilvl w:val="0"/>
          <w:numId w:val="7"/>
        </w:numPr>
        <w:spacing w:after="0" w:line="240" w:lineRule="auto"/>
        <w:jc w:val="both"/>
        <w:rPr>
          <w:rFonts w:ascii="Times New Roman" w:hAnsi="Times New Roman" w:cs="Times New Roman"/>
        </w:rPr>
      </w:pPr>
      <w:r w:rsidRPr="00D772B1">
        <w:rPr>
          <w:rFonts w:ascii="Times New Roman" w:hAnsi="Times New Roman" w:cs="Times New Roman"/>
        </w:rPr>
        <w:t>The appointment of an administrator by the 1</w:t>
      </w:r>
      <w:r w:rsidRPr="00D772B1">
        <w:rPr>
          <w:rFonts w:ascii="Times New Roman" w:hAnsi="Times New Roman" w:cs="Times New Roman"/>
          <w:vertAlign w:val="superscript"/>
        </w:rPr>
        <w:t>st</w:t>
      </w:r>
      <w:r w:rsidRPr="00D772B1">
        <w:rPr>
          <w:rFonts w:ascii="Times New Roman" w:hAnsi="Times New Roman" w:cs="Times New Roman"/>
        </w:rPr>
        <w:t xml:space="preserve"> respondent to administer 1</w:t>
      </w:r>
      <w:r w:rsidRPr="00D772B1">
        <w:rPr>
          <w:rFonts w:ascii="Times New Roman" w:hAnsi="Times New Roman" w:cs="Times New Roman"/>
          <w:vertAlign w:val="superscript"/>
        </w:rPr>
        <w:t>st</w:t>
      </w:r>
      <w:r w:rsidRPr="00D772B1">
        <w:rPr>
          <w:rFonts w:ascii="Times New Roman" w:hAnsi="Times New Roman" w:cs="Times New Roman"/>
        </w:rPr>
        <w:t xml:space="preserve"> applicant’s affairs be and is hereby held unlawful and of no force and is set aside.</w:t>
      </w:r>
    </w:p>
    <w:p w:rsidR="00F50F0F" w:rsidRPr="00D772B1" w:rsidRDefault="00F50F0F" w:rsidP="00D772B1">
      <w:pPr>
        <w:pStyle w:val="ListParagraph"/>
        <w:numPr>
          <w:ilvl w:val="0"/>
          <w:numId w:val="7"/>
        </w:numPr>
        <w:spacing w:after="0" w:line="240" w:lineRule="auto"/>
        <w:jc w:val="both"/>
        <w:rPr>
          <w:rFonts w:ascii="Times New Roman" w:hAnsi="Times New Roman" w:cs="Times New Roman"/>
        </w:rPr>
      </w:pPr>
      <w:r w:rsidRPr="00D772B1">
        <w:rPr>
          <w:rFonts w:ascii="Times New Roman" w:hAnsi="Times New Roman" w:cs="Times New Roman"/>
        </w:rPr>
        <w:t>1</w:t>
      </w:r>
      <w:r w:rsidRPr="00D772B1">
        <w:rPr>
          <w:rFonts w:ascii="Times New Roman" w:hAnsi="Times New Roman" w:cs="Times New Roman"/>
          <w:vertAlign w:val="superscript"/>
        </w:rPr>
        <w:t>st</w:t>
      </w:r>
      <w:r w:rsidRPr="00D772B1">
        <w:rPr>
          <w:rFonts w:ascii="Times New Roman" w:hAnsi="Times New Roman" w:cs="Times New Roman"/>
        </w:rPr>
        <w:t xml:space="preserve"> and 2</w:t>
      </w:r>
      <w:r w:rsidRPr="00D772B1">
        <w:rPr>
          <w:rFonts w:ascii="Times New Roman" w:hAnsi="Times New Roman" w:cs="Times New Roman"/>
          <w:vertAlign w:val="superscript"/>
        </w:rPr>
        <w:t>nd</w:t>
      </w:r>
      <w:r w:rsidRPr="00D772B1">
        <w:rPr>
          <w:rFonts w:ascii="Times New Roman" w:hAnsi="Times New Roman" w:cs="Times New Roman"/>
        </w:rPr>
        <w:t xml:space="preserve"> respondents shall </w:t>
      </w:r>
      <w:r w:rsidR="00221D4E" w:rsidRPr="00D772B1">
        <w:rPr>
          <w:rFonts w:ascii="Times New Roman" w:hAnsi="Times New Roman" w:cs="Times New Roman"/>
        </w:rPr>
        <w:t>pay</w:t>
      </w:r>
      <w:r w:rsidRPr="00D772B1">
        <w:rPr>
          <w:rFonts w:ascii="Times New Roman" w:hAnsi="Times New Roman" w:cs="Times New Roman"/>
        </w:rPr>
        <w:t xml:space="preserve"> costs of suit on the higher scale.”</w:t>
      </w:r>
    </w:p>
    <w:p w:rsidR="00F50F0F" w:rsidRPr="00221D4E" w:rsidRDefault="00F50F0F" w:rsidP="00221D4E">
      <w:pPr>
        <w:spacing w:after="0" w:line="240" w:lineRule="auto"/>
        <w:jc w:val="both"/>
        <w:rPr>
          <w:rFonts w:ascii="Times New Roman" w:hAnsi="Times New Roman" w:cs="Times New Roman"/>
        </w:rPr>
      </w:pPr>
    </w:p>
    <w:p w:rsidR="00F50F0F" w:rsidRDefault="00F50F0F" w:rsidP="007E4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22 September 2017, under case number HC 8786/17, the Registrar of Cooperatives N.O filed a court application for rescission of the aforesaid default judgment.</w:t>
      </w:r>
    </w:p>
    <w:p w:rsidR="00F50F0F" w:rsidRDefault="00F50F0F" w:rsidP="007E4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Opposing papers were duly filed on the 6</w:t>
      </w:r>
      <w:r w:rsidRPr="00F50F0F">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2017. Service of the same was effected on the same date as demonstrated by the certificate of service filed of record on 11 October 2017.</w:t>
      </w:r>
    </w:p>
    <w:p w:rsidR="00B258C4" w:rsidRDefault="00F50F0F" w:rsidP="007E4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Thereafter there was inaction on the part of </w:t>
      </w:r>
      <w:r w:rsidR="00B66CB1">
        <w:rPr>
          <w:rFonts w:ascii="Times New Roman" w:hAnsi="Times New Roman" w:cs="Times New Roman"/>
          <w:sz w:val="24"/>
          <w:szCs w:val="24"/>
        </w:rPr>
        <w:t xml:space="preserve">the </w:t>
      </w:r>
      <w:r>
        <w:rPr>
          <w:rFonts w:ascii="Times New Roman" w:hAnsi="Times New Roman" w:cs="Times New Roman"/>
          <w:sz w:val="24"/>
          <w:szCs w:val="24"/>
        </w:rPr>
        <w:t>Registrar of Cooperatives N.O.</w:t>
      </w:r>
    </w:p>
    <w:p w:rsidR="00B258C4" w:rsidRDefault="00B258C4" w:rsidP="00B25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Put simply, he did not prosecute his application for rescission of default judgment. He neither filed an answering affidavit nor heads of argument.</w:t>
      </w:r>
    </w:p>
    <w:p w:rsidR="00B258C4" w:rsidRDefault="00B258C4" w:rsidP="00B25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that matter, as in the present, he is represented by the Civil Division of the Attorney General’s Office.</w:t>
      </w:r>
    </w:p>
    <w:p w:rsidR="00B258C4" w:rsidRDefault="00B258C4" w:rsidP="00B25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inaction triggered the applicants to institute this application.</w:t>
      </w:r>
    </w:p>
    <w:p w:rsidR="00B258C4" w:rsidRDefault="00B258C4" w:rsidP="00B25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t>
      </w:r>
      <w:r w:rsidR="00B66CB1">
        <w:rPr>
          <w:rFonts w:ascii="Times New Roman" w:hAnsi="Times New Roman" w:cs="Times New Roman"/>
          <w:sz w:val="24"/>
          <w:szCs w:val="24"/>
        </w:rPr>
        <w:t>i</w:t>
      </w:r>
      <w:r>
        <w:rPr>
          <w:rFonts w:ascii="Times New Roman" w:hAnsi="Times New Roman" w:cs="Times New Roman"/>
          <w:sz w:val="24"/>
          <w:szCs w:val="24"/>
        </w:rPr>
        <w:t>s an application for dismissal for want of prosecution.</w:t>
      </w:r>
    </w:p>
    <w:p w:rsidR="00B258C4" w:rsidRDefault="00B258C4" w:rsidP="00B25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relevant legal provision is r 236 (3) (b) of the High Court Rules 1971. It reads:</w:t>
      </w:r>
    </w:p>
    <w:p w:rsidR="00B258C4" w:rsidRDefault="00B258C4" w:rsidP="00B258C4">
      <w:pPr>
        <w:spacing w:after="0" w:line="240" w:lineRule="auto"/>
        <w:ind w:left="720"/>
        <w:jc w:val="both"/>
        <w:rPr>
          <w:rFonts w:ascii="Times New Roman" w:hAnsi="Times New Roman" w:cs="Times New Roman"/>
        </w:rPr>
      </w:pPr>
      <w:r>
        <w:rPr>
          <w:rFonts w:ascii="Times New Roman" w:hAnsi="Times New Roman" w:cs="Times New Roman"/>
        </w:rPr>
        <w:t>“Where the respondent has filed a notice of opposition and an opposing affidavit and, within one month thereafter, the applicant has neither filed an answering affidavit nor set the matte</w:t>
      </w:r>
      <w:r w:rsidR="00B66CB1">
        <w:rPr>
          <w:rFonts w:ascii="Times New Roman" w:hAnsi="Times New Roman" w:cs="Times New Roman"/>
        </w:rPr>
        <w:t>r</w:t>
      </w:r>
      <w:r>
        <w:rPr>
          <w:rFonts w:ascii="Times New Roman" w:hAnsi="Times New Roman" w:cs="Times New Roman"/>
        </w:rPr>
        <w:t xml:space="preserve"> down for hearing, the respondent on notice to the applicant, may either…</w:t>
      </w:r>
    </w:p>
    <w:p w:rsidR="00B258C4" w:rsidRDefault="00B258C4" w:rsidP="00B258C4">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w:t>
      </w:r>
    </w:p>
    <w:p w:rsidR="00B258C4" w:rsidRDefault="00B258C4" w:rsidP="00B258C4">
      <w:pPr>
        <w:pStyle w:val="ListParagraph"/>
        <w:numPr>
          <w:ilvl w:val="0"/>
          <w:numId w:val="4"/>
        </w:numPr>
        <w:spacing w:after="0" w:line="240" w:lineRule="auto"/>
        <w:jc w:val="both"/>
        <w:rPr>
          <w:rFonts w:ascii="Times New Roman" w:hAnsi="Times New Roman" w:cs="Times New Roman"/>
        </w:rPr>
      </w:pPr>
      <w:proofErr w:type="gramStart"/>
      <w:r>
        <w:rPr>
          <w:rFonts w:ascii="Times New Roman" w:hAnsi="Times New Roman" w:cs="Times New Roman"/>
        </w:rPr>
        <w:t>make  a</w:t>
      </w:r>
      <w:proofErr w:type="gramEnd"/>
      <w:r>
        <w:rPr>
          <w:rFonts w:ascii="Times New Roman" w:hAnsi="Times New Roman" w:cs="Times New Roman"/>
        </w:rPr>
        <w:t xml:space="preserve"> chamber application to dismiss the matter for want of prosecution and the judge may order the matter to be dismissed with costs or make such other order on such terms as he thinks fit.”</w:t>
      </w:r>
    </w:p>
    <w:p w:rsidR="00B258C4" w:rsidRDefault="00B258C4" w:rsidP="00B258C4">
      <w:pPr>
        <w:spacing w:after="0" w:line="240" w:lineRule="auto"/>
        <w:ind w:left="720"/>
        <w:jc w:val="both"/>
        <w:rPr>
          <w:rFonts w:ascii="Times New Roman" w:hAnsi="Times New Roman" w:cs="Times New Roman"/>
        </w:rPr>
      </w:pPr>
    </w:p>
    <w:p w:rsidR="00B258C4" w:rsidRDefault="00B258C4" w:rsidP="00B66C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factors to consider in exercising the discretion vested in me by this rule are set out in </w:t>
      </w:r>
      <w:proofErr w:type="spellStart"/>
      <w:r w:rsidRPr="00FF6E0D">
        <w:rPr>
          <w:rFonts w:ascii="Times New Roman" w:hAnsi="Times New Roman" w:cs="Times New Roman"/>
          <w:i/>
          <w:sz w:val="24"/>
          <w:szCs w:val="24"/>
        </w:rPr>
        <w:t>Guardforce</w:t>
      </w:r>
      <w:proofErr w:type="spellEnd"/>
      <w:r w:rsidRPr="00FF6E0D">
        <w:rPr>
          <w:rFonts w:ascii="Times New Roman" w:hAnsi="Times New Roman" w:cs="Times New Roman"/>
          <w:i/>
          <w:sz w:val="24"/>
          <w:szCs w:val="24"/>
        </w:rPr>
        <w:t xml:space="preserve"> Investments (Pvt) Ltd</w:t>
      </w:r>
      <w:r>
        <w:rPr>
          <w:rFonts w:ascii="Times New Roman" w:hAnsi="Times New Roman" w:cs="Times New Roman"/>
          <w:sz w:val="24"/>
          <w:szCs w:val="24"/>
        </w:rPr>
        <w:t xml:space="preserve"> v </w:t>
      </w:r>
      <w:proofErr w:type="spellStart"/>
      <w:r w:rsidR="00B66CB1">
        <w:rPr>
          <w:rFonts w:ascii="Times New Roman" w:hAnsi="Times New Roman" w:cs="Times New Roman"/>
          <w:i/>
          <w:sz w:val="24"/>
          <w:szCs w:val="24"/>
        </w:rPr>
        <w:t>Sibongile</w:t>
      </w:r>
      <w:proofErr w:type="spellEnd"/>
      <w:r w:rsidR="00B66CB1">
        <w:rPr>
          <w:rFonts w:ascii="Times New Roman" w:hAnsi="Times New Roman" w:cs="Times New Roman"/>
          <w:i/>
          <w:sz w:val="24"/>
          <w:szCs w:val="24"/>
        </w:rPr>
        <w:t xml:space="preserve"> </w:t>
      </w:r>
      <w:proofErr w:type="spellStart"/>
      <w:r w:rsidR="00B66CB1">
        <w:rPr>
          <w:rFonts w:ascii="Times New Roman" w:hAnsi="Times New Roman" w:cs="Times New Roman"/>
          <w:i/>
          <w:sz w:val="24"/>
          <w:szCs w:val="24"/>
        </w:rPr>
        <w:t>N</w:t>
      </w:r>
      <w:r w:rsidRPr="00FF6E0D">
        <w:rPr>
          <w:rFonts w:ascii="Times New Roman" w:hAnsi="Times New Roman" w:cs="Times New Roman"/>
          <w:i/>
          <w:sz w:val="24"/>
          <w:szCs w:val="24"/>
        </w:rPr>
        <w:t>d</w:t>
      </w:r>
      <w:r w:rsidR="00B66CB1">
        <w:rPr>
          <w:rFonts w:ascii="Times New Roman" w:hAnsi="Times New Roman" w:cs="Times New Roman"/>
          <w:i/>
          <w:sz w:val="24"/>
          <w:szCs w:val="24"/>
        </w:rPr>
        <w:t>l</w:t>
      </w:r>
      <w:r w:rsidRPr="00FF6E0D">
        <w:rPr>
          <w:rFonts w:ascii="Times New Roman" w:hAnsi="Times New Roman" w:cs="Times New Roman"/>
          <w:i/>
          <w:sz w:val="24"/>
          <w:szCs w:val="24"/>
        </w:rPr>
        <w:t>ovu</w:t>
      </w:r>
      <w:proofErr w:type="spellEnd"/>
      <w:r w:rsidRPr="00FF6E0D">
        <w:rPr>
          <w:rFonts w:ascii="Times New Roman" w:hAnsi="Times New Roman" w:cs="Times New Roman"/>
          <w:i/>
          <w:sz w:val="24"/>
          <w:szCs w:val="24"/>
        </w:rPr>
        <w:t xml:space="preserve"> &amp; 2 Others</w:t>
      </w:r>
      <w:r>
        <w:rPr>
          <w:rFonts w:ascii="Times New Roman" w:hAnsi="Times New Roman" w:cs="Times New Roman"/>
          <w:sz w:val="24"/>
          <w:szCs w:val="24"/>
        </w:rPr>
        <w:t xml:space="preserve"> SC 24/16.</w:t>
      </w:r>
    </w:p>
    <w:p w:rsidR="00B258C4" w:rsidRDefault="00B258C4" w:rsidP="00B25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examine this application in light of each of those principles.</w:t>
      </w:r>
    </w:p>
    <w:p w:rsidR="00B258C4" w:rsidRDefault="00B258C4" w:rsidP="00B258C4">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FF6E0D">
        <w:rPr>
          <w:rFonts w:ascii="Times New Roman" w:hAnsi="Times New Roman" w:cs="Times New Roman"/>
          <w:sz w:val="24"/>
          <w:szCs w:val="24"/>
          <w:u w:val="single"/>
        </w:rPr>
        <w:t>The length of the delay and the explanation thereof</w:t>
      </w:r>
    </w:p>
    <w:p w:rsidR="00B258C4" w:rsidRDefault="00B258C4" w:rsidP="00B25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opposing papers filed on 14 December 2017, the respondent’s legal practitioners state that the application for dismissal was served on them on 1 December 2017.</w:t>
      </w:r>
    </w:p>
    <w:p w:rsidR="00B258C4" w:rsidRDefault="00B258C4" w:rsidP="00B25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proofErr w:type="gramStart"/>
      <w:r>
        <w:rPr>
          <w:rFonts w:ascii="Times New Roman" w:hAnsi="Times New Roman" w:cs="Times New Roman"/>
          <w:sz w:val="24"/>
          <w:szCs w:val="24"/>
        </w:rPr>
        <w:t>one month</w:t>
      </w:r>
      <w:proofErr w:type="gramEnd"/>
      <w:r>
        <w:rPr>
          <w:rFonts w:ascii="Times New Roman" w:hAnsi="Times New Roman" w:cs="Times New Roman"/>
          <w:sz w:val="24"/>
          <w:szCs w:val="24"/>
        </w:rPr>
        <w:t xml:space="preserve"> period to either file an answering affidavit or to set down the matter for hearing had expired when the present application was filed and served on 1 December 2018.</w:t>
      </w:r>
    </w:p>
    <w:p w:rsidR="00B258C4" w:rsidRDefault="00B258C4" w:rsidP="00B25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is a breach of the rules of court.</w:t>
      </w:r>
    </w:p>
    <w:p w:rsidR="00B258C4" w:rsidRDefault="00B258C4" w:rsidP="00B25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was another breach. The matter was argued on 17 September 2018. Still no answering affidavit had been filed in the main matter. That matter had not been set down for hearing.</w:t>
      </w:r>
    </w:p>
    <w:p w:rsidR="00B258C4" w:rsidRDefault="00B258C4" w:rsidP="00B25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Respondent’s counsel said the previous legal practitioner handling the main matter, on secondment to the Civil Division of the Attorney General’s Office, had been abruptly recalled to the Zimbabwe Republic Police.</w:t>
      </w:r>
    </w:p>
    <w:p w:rsidR="00B258C4" w:rsidRDefault="00B258C4" w:rsidP="00B25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date when Ms </w:t>
      </w:r>
      <w:proofErr w:type="spellStart"/>
      <w:r w:rsidRPr="00D954CA">
        <w:rPr>
          <w:rFonts w:ascii="Times New Roman" w:hAnsi="Times New Roman" w:cs="Times New Roman"/>
          <w:i/>
          <w:sz w:val="24"/>
          <w:szCs w:val="24"/>
        </w:rPr>
        <w:t>Magunde</w:t>
      </w:r>
      <w:proofErr w:type="spellEnd"/>
      <w:r w:rsidRPr="00D954CA">
        <w:rPr>
          <w:rFonts w:ascii="Times New Roman" w:hAnsi="Times New Roman" w:cs="Times New Roman"/>
          <w:i/>
          <w:sz w:val="24"/>
          <w:szCs w:val="24"/>
        </w:rPr>
        <w:t xml:space="preserve"> </w:t>
      </w:r>
      <w:r>
        <w:rPr>
          <w:rFonts w:ascii="Times New Roman" w:hAnsi="Times New Roman" w:cs="Times New Roman"/>
          <w:sz w:val="24"/>
          <w:szCs w:val="24"/>
        </w:rPr>
        <w:t>was recalled is not given. No supporting affidavit from her was placed before the court.</w:t>
      </w:r>
    </w:p>
    <w:p w:rsidR="00B258C4" w:rsidRDefault="00B258C4" w:rsidP="00B25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file was not reallocated to anybody else.</w:t>
      </w:r>
    </w:p>
    <w:p w:rsidR="00B258C4" w:rsidRDefault="00B258C4" w:rsidP="00B25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only reallocated to present counsel on service of the application for dismissal.</w:t>
      </w:r>
    </w:p>
    <w:p w:rsidR="00B258C4" w:rsidRDefault="00B258C4" w:rsidP="00B25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inadequacies therein, I am </w:t>
      </w:r>
      <w:r w:rsidR="00B66CB1">
        <w:rPr>
          <w:rFonts w:ascii="Times New Roman" w:hAnsi="Times New Roman" w:cs="Times New Roman"/>
          <w:sz w:val="24"/>
          <w:szCs w:val="24"/>
        </w:rPr>
        <w:t xml:space="preserve">prepared </w:t>
      </w:r>
      <w:r>
        <w:rPr>
          <w:rFonts w:ascii="Times New Roman" w:hAnsi="Times New Roman" w:cs="Times New Roman"/>
          <w:sz w:val="24"/>
          <w:szCs w:val="24"/>
        </w:rPr>
        <w:t xml:space="preserve">to accept the </w:t>
      </w:r>
      <w:r w:rsidR="00B66CB1">
        <w:rPr>
          <w:rFonts w:ascii="Times New Roman" w:hAnsi="Times New Roman" w:cs="Times New Roman"/>
          <w:sz w:val="24"/>
          <w:szCs w:val="24"/>
        </w:rPr>
        <w:t xml:space="preserve">explanation for the </w:t>
      </w:r>
      <w:r>
        <w:rPr>
          <w:rFonts w:ascii="Times New Roman" w:hAnsi="Times New Roman" w:cs="Times New Roman"/>
          <w:sz w:val="24"/>
          <w:szCs w:val="24"/>
        </w:rPr>
        <w:t xml:space="preserve">inaction by the respondent between the period 6 October </w:t>
      </w:r>
      <w:r w:rsidR="00B66CB1">
        <w:rPr>
          <w:rFonts w:ascii="Times New Roman" w:hAnsi="Times New Roman" w:cs="Times New Roman"/>
          <w:sz w:val="24"/>
          <w:szCs w:val="24"/>
        </w:rPr>
        <w:t xml:space="preserve">2017 </w:t>
      </w:r>
      <w:r>
        <w:rPr>
          <w:rFonts w:ascii="Times New Roman" w:hAnsi="Times New Roman" w:cs="Times New Roman"/>
          <w:sz w:val="24"/>
          <w:szCs w:val="24"/>
        </w:rPr>
        <w:t>to 1 December 2017.</w:t>
      </w:r>
    </w:p>
    <w:p w:rsidR="00B258C4" w:rsidRDefault="00B258C4" w:rsidP="00B25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already found there was inordinate delay. This relates to the period 1 December 2017 to 17 September 2018.</w:t>
      </w:r>
    </w:p>
    <w:p w:rsidR="00B258C4" w:rsidRDefault="00B258C4" w:rsidP="00B25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reason for not prosecuting the main matter post 1 December 2017 is unreasonable. Mr </w:t>
      </w:r>
      <w:proofErr w:type="spellStart"/>
      <w:r w:rsidRPr="00D954CA">
        <w:rPr>
          <w:rFonts w:ascii="Times New Roman" w:hAnsi="Times New Roman" w:cs="Times New Roman"/>
          <w:i/>
          <w:sz w:val="24"/>
          <w:szCs w:val="24"/>
        </w:rPr>
        <w:t>Shumba</w:t>
      </w:r>
      <w:proofErr w:type="spellEnd"/>
      <w:r w:rsidR="00B66CB1">
        <w:rPr>
          <w:rFonts w:ascii="Times New Roman" w:hAnsi="Times New Roman" w:cs="Times New Roman"/>
          <w:sz w:val="24"/>
          <w:szCs w:val="24"/>
        </w:rPr>
        <w:t>,</w:t>
      </w:r>
      <w:r>
        <w:rPr>
          <w:rFonts w:ascii="Times New Roman" w:hAnsi="Times New Roman" w:cs="Times New Roman"/>
          <w:sz w:val="24"/>
          <w:szCs w:val="24"/>
        </w:rPr>
        <w:t xml:space="preserve"> seized with the main matter since 1 December 2017, did completely nothin</w:t>
      </w:r>
      <w:r w:rsidR="00AD1863">
        <w:rPr>
          <w:rFonts w:ascii="Times New Roman" w:hAnsi="Times New Roman" w:cs="Times New Roman"/>
          <w:sz w:val="24"/>
          <w:szCs w:val="24"/>
        </w:rPr>
        <w:t xml:space="preserve">g to demonstrate any intention, </w:t>
      </w:r>
      <w:r>
        <w:rPr>
          <w:rFonts w:ascii="Times New Roman" w:hAnsi="Times New Roman" w:cs="Times New Roman"/>
          <w:sz w:val="24"/>
          <w:szCs w:val="24"/>
        </w:rPr>
        <w:t>desire or zeal by the respondent to prosecute that mater.</w:t>
      </w:r>
    </w:p>
    <w:p w:rsidR="00C01290" w:rsidRDefault="00B258C4"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His explanation at the hearing that respondent was waiting</w:t>
      </w:r>
      <w:r w:rsidR="00C01290">
        <w:rPr>
          <w:rFonts w:ascii="Times New Roman" w:hAnsi="Times New Roman" w:cs="Times New Roman"/>
          <w:sz w:val="24"/>
          <w:szCs w:val="24"/>
        </w:rPr>
        <w:t xml:space="preserve"> for disposal of the present matter so that, if the decision is in favour of the respondent, prosecution of the main matter could then be resumed is not only contrary to law but is a clear indication of respondent’s disinclination to pursue the main matter to finality.</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Prospects of success</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my view, the application for rescission of default judgment has completely no prospects of success.</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perceive the respondent to have been in wilful default.</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painstakingly went through both reference files to this matter.</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assertion that copy of the court application for review was not served on him because his address for service was </w:t>
      </w:r>
      <w:proofErr w:type="spellStart"/>
      <w:r>
        <w:rPr>
          <w:rFonts w:ascii="Times New Roman" w:hAnsi="Times New Roman" w:cs="Times New Roman"/>
          <w:sz w:val="24"/>
          <w:szCs w:val="24"/>
        </w:rPr>
        <w:t>Chiedza</w:t>
      </w:r>
      <w:proofErr w:type="spellEnd"/>
      <w:r>
        <w:rPr>
          <w:rFonts w:ascii="Times New Roman" w:hAnsi="Times New Roman" w:cs="Times New Roman"/>
          <w:sz w:val="24"/>
          <w:szCs w:val="24"/>
        </w:rPr>
        <w:t xml:space="preserve"> House in Harare and not </w:t>
      </w:r>
      <w:proofErr w:type="spellStart"/>
      <w:r>
        <w:rPr>
          <w:rFonts w:ascii="Times New Roman" w:hAnsi="Times New Roman" w:cs="Times New Roman"/>
          <w:sz w:val="24"/>
          <w:szCs w:val="24"/>
        </w:rPr>
        <w:t>Liquenda</w:t>
      </w:r>
      <w:proofErr w:type="spellEnd"/>
      <w:r>
        <w:rPr>
          <w:rFonts w:ascii="Times New Roman" w:hAnsi="Times New Roman" w:cs="Times New Roman"/>
          <w:sz w:val="24"/>
          <w:szCs w:val="24"/>
        </w:rPr>
        <w:t xml:space="preserve"> House is, in my view, unmeritorious.</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Attached to the papers opposing the application for rescission o</w:t>
      </w:r>
      <w:r w:rsidR="00B66CB1">
        <w:rPr>
          <w:rFonts w:ascii="Times New Roman" w:hAnsi="Times New Roman" w:cs="Times New Roman"/>
          <w:sz w:val="24"/>
          <w:szCs w:val="24"/>
        </w:rPr>
        <w:t>f</w:t>
      </w:r>
      <w:r>
        <w:rPr>
          <w:rFonts w:ascii="Times New Roman" w:hAnsi="Times New Roman" w:cs="Times New Roman"/>
          <w:sz w:val="24"/>
          <w:szCs w:val="24"/>
        </w:rPr>
        <w:t xml:space="preserve"> default judgment are a total of </w:t>
      </w:r>
      <w:r w:rsidR="00B66CB1">
        <w:rPr>
          <w:rFonts w:ascii="Times New Roman" w:hAnsi="Times New Roman" w:cs="Times New Roman"/>
          <w:sz w:val="24"/>
          <w:szCs w:val="24"/>
        </w:rPr>
        <w:t>five</w:t>
      </w:r>
      <w:r>
        <w:rPr>
          <w:rFonts w:ascii="Times New Roman" w:hAnsi="Times New Roman" w:cs="Times New Roman"/>
          <w:sz w:val="24"/>
          <w:szCs w:val="24"/>
        </w:rPr>
        <w:t xml:space="preserve"> letters between the respondent and the applicants reflecting the respondent’s physical address as </w:t>
      </w:r>
      <w:proofErr w:type="spellStart"/>
      <w:r>
        <w:rPr>
          <w:rFonts w:ascii="Times New Roman" w:hAnsi="Times New Roman" w:cs="Times New Roman"/>
          <w:sz w:val="24"/>
          <w:szCs w:val="24"/>
        </w:rPr>
        <w:t>Liquenda</w:t>
      </w:r>
      <w:proofErr w:type="spellEnd"/>
      <w:r>
        <w:rPr>
          <w:rFonts w:ascii="Times New Roman" w:hAnsi="Times New Roman" w:cs="Times New Roman"/>
          <w:sz w:val="24"/>
          <w:szCs w:val="24"/>
        </w:rPr>
        <w:t xml:space="preserve"> House.</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fact, the applicant’s legal practitioners at the time</w:t>
      </w:r>
      <w:r w:rsidR="00B66CB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Mangwana</w:t>
      </w:r>
      <w:proofErr w:type="spellEnd"/>
      <w:r>
        <w:rPr>
          <w:rFonts w:ascii="Times New Roman" w:hAnsi="Times New Roman" w:cs="Times New Roman"/>
          <w:sz w:val="24"/>
          <w:szCs w:val="24"/>
        </w:rPr>
        <w:t xml:space="preserve"> and Partners, weighed in with correspondence of their own. In all the correspondence, however, the respondent’s physical address screamed “</w:t>
      </w:r>
      <w:proofErr w:type="spellStart"/>
      <w:r>
        <w:rPr>
          <w:rFonts w:ascii="Times New Roman" w:hAnsi="Times New Roman" w:cs="Times New Roman"/>
          <w:sz w:val="24"/>
          <w:szCs w:val="24"/>
        </w:rPr>
        <w:t>Liquenda</w:t>
      </w:r>
      <w:proofErr w:type="spellEnd"/>
      <w:r>
        <w:rPr>
          <w:rFonts w:ascii="Times New Roman" w:hAnsi="Times New Roman" w:cs="Times New Roman"/>
          <w:sz w:val="24"/>
          <w:szCs w:val="24"/>
        </w:rPr>
        <w:t xml:space="preserve"> House 58 Nelson Mandela Avenue, Harare”. Correspondence that emanated from the respondent was by the “Registrar of Cooperatives”. That is respondent.</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letters preceded the filing of the application for review.</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evidence is attached to the founding affidavit in the court application for review to substantiate the respondent’s allegation that the respondent was housed at </w:t>
      </w:r>
      <w:proofErr w:type="spellStart"/>
      <w:r>
        <w:rPr>
          <w:rFonts w:ascii="Times New Roman" w:hAnsi="Times New Roman" w:cs="Times New Roman"/>
          <w:sz w:val="24"/>
          <w:szCs w:val="24"/>
        </w:rPr>
        <w:t>Chiedza</w:t>
      </w:r>
      <w:proofErr w:type="spellEnd"/>
      <w:r>
        <w:rPr>
          <w:rFonts w:ascii="Times New Roman" w:hAnsi="Times New Roman" w:cs="Times New Roman"/>
          <w:sz w:val="24"/>
          <w:szCs w:val="24"/>
        </w:rPr>
        <w:t xml:space="preserve"> House Corner First Street and Kwame Nkrumah Avenue, Harare at the time that copy of the court application for review was served, and accepted, on behalf of the respondent at </w:t>
      </w:r>
      <w:proofErr w:type="spellStart"/>
      <w:r>
        <w:rPr>
          <w:rFonts w:ascii="Times New Roman" w:hAnsi="Times New Roman" w:cs="Times New Roman"/>
          <w:sz w:val="24"/>
          <w:szCs w:val="24"/>
        </w:rPr>
        <w:t>Liquenda</w:t>
      </w:r>
      <w:proofErr w:type="spellEnd"/>
      <w:r>
        <w:rPr>
          <w:rFonts w:ascii="Times New Roman" w:hAnsi="Times New Roman" w:cs="Times New Roman"/>
          <w:sz w:val="24"/>
          <w:szCs w:val="24"/>
        </w:rPr>
        <w:t xml:space="preserve"> House.  </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Minister did not apply for rescission of judgment. The person who accepted service of the application for review on behalf of the then two respondents did not depose to an affidavit explaining what she did with that court process after receipt thereof.  </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Tabani</w:t>
      </w:r>
      <w:proofErr w:type="spellEnd"/>
      <w:r>
        <w:rPr>
          <w:rFonts w:ascii="Times New Roman" w:hAnsi="Times New Roman" w:cs="Times New Roman"/>
          <w:sz w:val="24"/>
          <w:szCs w:val="24"/>
        </w:rPr>
        <w:t xml:space="preserve"> Shoko, the Registrar of Cooperatives and the respondent herein, claimed that only the Minister was served with copy o</w:t>
      </w:r>
      <w:r w:rsidR="00B66CB1">
        <w:rPr>
          <w:rFonts w:ascii="Times New Roman" w:hAnsi="Times New Roman" w:cs="Times New Roman"/>
          <w:sz w:val="24"/>
          <w:szCs w:val="24"/>
        </w:rPr>
        <w:t>f</w:t>
      </w:r>
      <w:r>
        <w:rPr>
          <w:rFonts w:ascii="Times New Roman" w:hAnsi="Times New Roman" w:cs="Times New Roman"/>
          <w:sz w:val="24"/>
          <w:szCs w:val="24"/>
        </w:rPr>
        <w:t xml:space="preserve"> the court application for review. He goes further to allege that even that service was “defective”. He does not explain what that means. </w:t>
      </w:r>
      <w:proofErr w:type="spellStart"/>
      <w:r>
        <w:rPr>
          <w:rFonts w:ascii="Times New Roman" w:hAnsi="Times New Roman" w:cs="Times New Roman"/>
          <w:sz w:val="24"/>
          <w:szCs w:val="24"/>
        </w:rPr>
        <w:t>Tabani</w:t>
      </w:r>
      <w:proofErr w:type="spellEnd"/>
      <w:r>
        <w:rPr>
          <w:rFonts w:ascii="Times New Roman" w:hAnsi="Times New Roman" w:cs="Times New Roman"/>
          <w:sz w:val="24"/>
          <w:szCs w:val="24"/>
        </w:rPr>
        <w:t xml:space="preserve"> Shoko is not the receptionist on whom serv</w:t>
      </w:r>
      <w:r w:rsidR="00B66CB1">
        <w:rPr>
          <w:rFonts w:ascii="Times New Roman" w:hAnsi="Times New Roman" w:cs="Times New Roman"/>
          <w:sz w:val="24"/>
          <w:szCs w:val="24"/>
        </w:rPr>
        <w:t>ice</w:t>
      </w:r>
      <w:r>
        <w:rPr>
          <w:rFonts w:ascii="Times New Roman" w:hAnsi="Times New Roman" w:cs="Times New Roman"/>
          <w:sz w:val="24"/>
          <w:szCs w:val="24"/>
        </w:rPr>
        <w:t xml:space="preserve"> was effected, and accepted, on behalf of the Minister and himself.  </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the application for rescission of judgment is, </w:t>
      </w:r>
      <w:r w:rsidR="00B66CB1">
        <w:rPr>
          <w:rFonts w:ascii="Times New Roman" w:hAnsi="Times New Roman" w:cs="Times New Roman"/>
          <w:sz w:val="24"/>
          <w:szCs w:val="24"/>
        </w:rPr>
        <w:t xml:space="preserve">as </w:t>
      </w:r>
      <w:r>
        <w:rPr>
          <w:rFonts w:ascii="Times New Roman" w:hAnsi="Times New Roman" w:cs="Times New Roman"/>
          <w:sz w:val="24"/>
          <w:szCs w:val="24"/>
        </w:rPr>
        <w:t>I see it, doomed to failure.</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not correct that the first applicant was running without a register of members. A membership register is attached to the papers opposing the relief sought in the main matter. </w:t>
      </w:r>
    </w:p>
    <w:p w:rsidR="00C01290" w:rsidRDefault="00C01290" w:rsidP="00C012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By Law 50 (1) of the first applicant’s By-Laws permitted</w:t>
      </w:r>
      <w:r w:rsidR="00B66CB1">
        <w:rPr>
          <w:rFonts w:ascii="Times New Roman" w:hAnsi="Times New Roman" w:cs="Times New Roman"/>
          <w:sz w:val="24"/>
          <w:szCs w:val="24"/>
        </w:rPr>
        <w:t>,</w:t>
      </w:r>
      <w:r>
        <w:rPr>
          <w:rFonts w:ascii="Times New Roman" w:hAnsi="Times New Roman" w:cs="Times New Roman"/>
          <w:sz w:val="24"/>
          <w:szCs w:val="24"/>
        </w:rPr>
        <w:t xml:space="preserve"> as was done, the keeping of its funds in the trust account of </w:t>
      </w:r>
      <w:proofErr w:type="spellStart"/>
      <w:r>
        <w:rPr>
          <w:rFonts w:ascii="Times New Roman" w:hAnsi="Times New Roman" w:cs="Times New Roman"/>
          <w:sz w:val="24"/>
          <w:szCs w:val="24"/>
        </w:rPr>
        <w:t>Mangwana</w:t>
      </w:r>
      <w:proofErr w:type="spellEnd"/>
      <w:r>
        <w:rPr>
          <w:rFonts w:ascii="Times New Roman" w:hAnsi="Times New Roman" w:cs="Times New Roman"/>
          <w:sz w:val="24"/>
          <w:szCs w:val="24"/>
        </w:rPr>
        <w:t xml:space="preserve"> and Partners.</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reads: </w:t>
      </w:r>
    </w:p>
    <w:p w:rsidR="00C01290" w:rsidRPr="00831E82" w:rsidRDefault="00AD1863" w:rsidP="00AD1863">
      <w:pPr>
        <w:spacing w:after="0" w:line="240" w:lineRule="auto"/>
        <w:jc w:val="both"/>
        <w:rPr>
          <w:rFonts w:ascii="Times New Roman" w:hAnsi="Times New Roman" w:cs="Times New Roman"/>
        </w:rPr>
      </w:pPr>
      <w:r>
        <w:rPr>
          <w:rFonts w:ascii="Times New Roman" w:hAnsi="Times New Roman" w:cs="Times New Roman"/>
          <w:sz w:val="24"/>
          <w:szCs w:val="24"/>
        </w:rPr>
        <w:tab/>
      </w:r>
      <w:r w:rsidR="00C01290">
        <w:rPr>
          <w:rFonts w:ascii="Times New Roman" w:hAnsi="Times New Roman" w:cs="Times New Roman"/>
          <w:sz w:val="24"/>
          <w:szCs w:val="24"/>
        </w:rPr>
        <w:t>“</w:t>
      </w:r>
      <w:r w:rsidR="00C01290">
        <w:rPr>
          <w:rFonts w:ascii="Times New Roman" w:hAnsi="Times New Roman" w:cs="Times New Roman"/>
        </w:rPr>
        <w:t xml:space="preserve">Except where the Society’s banking is done with a cooperative union of which it is a </w:t>
      </w:r>
      <w:r>
        <w:rPr>
          <w:rFonts w:ascii="Times New Roman" w:hAnsi="Times New Roman" w:cs="Times New Roman"/>
        </w:rPr>
        <w:tab/>
      </w:r>
      <w:r w:rsidR="00C01290">
        <w:rPr>
          <w:rFonts w:ascii="Times New Roman" w:hAnsi="Times New Roman" w:cs="Times New Roman"/>
        </w:rPr>
        <w:t xml:space="preserve">member or where the society funds are kept in trust with its designated lawyers, the society </w:t>
      </w:r>
      <w:r>
        <w:rPr>
          <w:rFonts w:ascii="Times New Roman" w:hAnsi="Times New Roman" w:cs="Times New Roman"/>
        </w:rPr>
        <w:tab/>
      </w:r>
      <w:r w:rsidR="00C01290">
        <w:rPr>
          <w:rFonts w:ascii="Times New Roman" w:hAnsi="Times New Roman" w:cs="Times New Roman"/>
        </w:rPr>
        <w:t xml:space="preserve">shall maintain a bank account or accounts with one or more </w:t>
      </w:r>
      <w:r w:rsidR="00C01290" w:rsidRPr="00831E82">
        <w:rPr>
          <w:rFonts w:ascii="Times New Roman" w:hAnsi="Times New Roman" w:cs="Times New Roman"/>
        </w:rPr>
        <w:t>recognised commercial banks.”</w:t>
      </w:r>
    </w:p>
    <w:p w:rsidR="00AD1863" w:rsidRDefault="00C01290" w:rsidP="00C01290">
      <w:pPr>
        <w:spacing w:after="0" w:line="360" w:lineRule="auto"/>
        <w:jc w:val="both"/>
        <w:rPr>
          <w:rFonts w:ascii="Times New Roman" w:hAnsi="Times New Roman" w:cs="Times New Roman"/>
          <w:sz w:val="24"/>
          <w:szCs w:val="24"/>
        </w:rPr>
      </w:pPr>
      <w:r w:rsidRPr="00831E82">
        <w:rPr>
          <w:rFonts w:ascii="Times New Roman" w:hAnsi="Times New Roman" w:cs="Times New Roman"/>
          <w:sz w:val="24"/>
          <w:szCs w:val="24"/>
        </w:rPr>
        <w:tab/>
      </w:r>
    </w:p>
    <w:p w:rsidR="00C01290" w:rsidRPr="00831E82" w:rsidRDefault="00AD1863"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1290" w:rsidRPr="00831E82">
        <w:rPr>
          <w:rFonts w:ascii="Times New Roman" w:hAnsi="Times New Roman" w:cs="Times New Roman"/>
          <w:sz w:val="24"/>
          <w:szCs w:val="24"/>
        </w:rPr>
        <w:t xml:space="preserve">Further, this court in the matter of </w:t>
      </w:r>
      <w:proofErr w:type="spellStart"/>
      <w:r w:rsidR="00C01290" w:rsidRPr="00831E82">
        <w:rPr>
          <w:rFonts w:ascii="Times New Roman" w:hAnsi="Times New Roman" w:cs="Times New Roman"/>
          <w:i/>
          <w:sz w:val="24"/>
          <w:szCs w:val="24"/>
        </w:rPr>
        <w:t>Ngungunyana</w:t>
      </w:r>
      <w:proofErr w:type="spellEnd"/>
      <w:r w:rsidR="00C01290" w:rsidRPr="00831E82">
        <w:rPr>
          <w:rFonts w:ascii="Times New Roman" w:hAnsi="Times New Roman" w:cs="Times New Roman"/>
          <w:i/>
          <w:sz w:val="24"/>
          <w:szCs w:val="24"/>
        </w:rPr>
        <w:t xml:space="preserve"> Limited</w:t>
      </w:r>
      <w:r w:rsidR="00C01290" w:rsidRPr="00831E82">
        <w:rPr>
          <w:rFonts w:ascii="Times New Roman" w:hAnsi="Times New Roman" w:cs="Times New Roman"/>
          <w:sz w:val="24"/>
          <w:szCs w:val="24"/>
        </w:rPr>
        <w:t xml:space="preserve"> </w:t>
      </w:r>
      <w:proofErr w:type="gramStart"/>
      <w:r w:rsidR="00C01290" w:rsidRPr="00831E82">
        <w:rPr>
          <w:rFonts w:ascii="Times New Roman" w:hAnsi="Times New Roman" w:cs="Times New Roman"/>
          <w:sz w:val="24"/>
          <w:szCs w:val="24"/>
        </w:rPr>
        <w:t>v</w:t>
      </w:r>
      <w:proofErr w:type="gramEnd"/>
      <w:r w:rsidR="00C01290" w:rsidRPr="00831E82">
        <w:rPr>
          <w:rFonts w:ascii="Times New Roman" w:hAnsi="Times New Roman" w:cs="Times New Roman"/>
          <w:sz w:val="24"/>
          <w:szCs w:val="24"/>
        </w:rPr>
        <w:t xml:space="preserve"> </w:t>
      </w:r>
      <w:r w:rsidR="00C01290" w:rsidRPr="00831E82">
        <w:rPr>
          <w:rFonts w:ascii="Times New Roman" w:hAnsi="Times New Roman" w:cs="Times New Roman"/>
          <w:i/>
          <w:sz w:val="24"/>
          <w:szCs w:val="24"/>
        </w:rPr>
        <w:t xml:space="preserve">Minister of Small Medium Enterprises Developments </w:t>
      </w:r>
      <w:r w:rsidR="00C01290" w:rsidRPr="00831E82">
        <w:rPr>
          <w:rFonts w:ascii="Times New Roman" w:hAnsi="Times New Roman" w:cs="Times New Roman"/>
          <w:sz w:val="24"/>
          <w:szCs w:val="24"/>
        </w:rPr>
        <w:t xml:space="preserve">N.O, </w:t>
      </w:r>
      <w:r w:rsidR="00C01290" w:rsidRPr="00831E82">
        <w:rPr>
          <w:rFonts w:ascii="Times New Roman" w:hAnsi="Times New Roman" w:cs="Times New Roman"/>
          <w:i/>
          <w:sz w:val="24"/>
          <w:szCs w:val="24"/>
        </w:rPr>
        <w:t>Registrar of co-operative societies</w:t>
      </w:r>
      <w:r w:rsidR="00C01290" w:rsidRPr="00831E82">
        <w:rPr>
          <w:rFonts w:ascii="Times New Roman" w:hAnsi="Times New Roman" w:cs="Times New Roman"/>
          <w:sz w:val="24"/>
          <w:szCs w:val="24"/>
        </w:rPr>
        <w:t xml:space="preserve"> N.O and </w:t>
      </w:r>
      <w:r w:rsidR="00C01290" w:rsidRPr="00831E82">
        <w:rPr>
          <w:rFonts w:ascii="Times New Roman" w:hAnsi="Times New Roman" w:cs="Times New Roman"/>
          <w:i/>
          <w:sz w:val="24"/>
          <w:szCs w:val="24"/>
        </w:rPr>
        <w:t xml:space="preserve">Dominic </w:t>
      </w:r>
      <w:proofErr w:type="spellStart"/>
      <w:r w:rsidR="00C01290" w:rsidRPr="00831E82">
        <w:rPr>
          <w:rFonts w:ascii="Times New Roman" w:hAnsi="Times New Roman" w:cs="Times New Roman"/>
          <w:i/>
          <w:sz w:val="24"/>
          <w:szCs w:val="24"/>
        </w:rPr>
        <w:t>Muzavazi</w:t>
      </w:r>
      <w:proofErr w:type="spellEnd"/>
      <w:r w:rsidR="00C01290" w:rsidRPr="00831E82">
        <w:rPr>
          <w:rFonts w:ascii="Times New Roman" w:hAnsi="Times New Roman" w:cs="Times New Roman"/>
          <w:i/>
          <w:sz w:val="24"/>
          <w:szCs w:val="24"/>
        </w:rPr>
        <w:t xml:space="preserve"> HH 276/16</w:t>
      </w:r>
      <w:r w:rsidR="00C01290" w:rsidRPr="00831E82">
        <w:rPr>
          <w:rFonts w:ascii="Times New Roman" w:hAnsi="Times New Roman" w:cs="Times New Roman"/>
          <w:sz w:val="24"/>
          <w:szCs w:val="24"/>
        </w:rPr>
        <w:t xml:space="preserve"> made a finding that the Management Committee headed by </w:t>
      </w:r>
      <w:r w:rsidR="00C01290">
        <w:rPr>
          <w:rFonts w:ascii="Times New Roman" w:hAnsi="Times New Roman" w:cs="Times New Roman"/>
          <w:sz w:val="24"/>
          <w:szCs w:val="24"/>
        </w:rPr>
        <w:t xml:space="preserve">second </w:t>
      </w:r>
      <w:r w:rsidR="00C01290" w:rsidRPr="00831E82">
        <w:rPr>
          <w:rFonts w:ascii="Times New Roman" w:hAnsi="Times New Roman" w:cs="Times New Roman"/>
          <w:sz w:val="24"/>
          <w:szCs w:val="24"/>
        </w:rPr>
        <w:t>applicant was lawfully elected into office.</w:t>
      </w:r>
    </w:p>
    <w:p w:rsidR="00C01290" w:rsidRPr="00831E82" w:rsidRDefault="00C01290" w:rsidP="00C01290">
      <w:pPr>
        <w:spacing w:after="0" w:line="360" w:lineRule="auto"/>
        <w:jc w:val="both"/>
        <w:rPr>
          <w:rFonts w:ascii="Times New Roman" w:hAnsi="Times New Roman" w:cs="Times New Roman"/>
          <w:sz w:val="24"/>
          <w:szCs w:val="24"/>
        </w:rPr>
      </w:pPr>
      <w:r w:rsidRPr="00831E82">
        <w:rPr>
          <w:rFonts w:ascii="Times New Roman" w:hAnsi="Times New Roman" w:cs="Times New Roman"/>
          <w:sz w:val="24"/>
          <w:szCs w:val="24"/>
        </w:rPr>
        <w:tab/>
        <w:t>Copy of that judgment is attached to the papers opposing the application for rescission of judgment.</w:t>
      </w:r>
    </w:p>
    <w:p w:rsidR="00C01290" w:rsidRPr="00831E82" w:rsidRDefault="00C01290" w:rsidP="00C01290">
      <w:pPr>
        <w:spacing w:after="0" w:line="360" w:lineRule="auto"/>
        <w:jc w:val="both"/>
        <w:rPr>
          <w:rFonts w:ascii="Times New Roman" w:hAnsi="Times New Roman" w:cs="Times New Roman"/>
          <w:sz w:val="24"/>
          <w:szCs w:val="24"/>
        </w:rPr>
      </w:pPr>
      <w:r w:rsidRPr="00831E82">
        <w:rPr>
          <w:rFonts w:ascii="Times New Roman" w:hAnsi="Times New Roman" w:cs="Times New Roman"/>
          <w:sz w:val="24"/>
          <w:szCs w:val="24"/>
        </w:rPr>
        <w:tab/>
        <w:t>Also attached to the same opposing papers are copies of minutes of first applicant’s Annual General Meeting of 27 November 2016 proving that elections were held in respect of the current members of both the management and Supervisory Committees. In these circumstances I do not see how the argument that second to fourth applicants have been</w:t>
      </w:r>
      <w:r w:rsidR="00B66CB1">
        <w:rPr>
          <w:rFonts w:ascii="Times New Roman" w:hAnsi="Times New Roman" w:cs="Times New Roman"/>
          <w:sz w:val="24"/>
          <w:szCs w:val="24"/>
        </w:rPr>
        <w:t xml:space="preserve"> unlawfully</w:t>
      </w:r>
      <w:r w:rsidRPr="00831E82">
        <w:rPr>
          <w:rFonts w:ascii="Times New Roman" w:hAnsi="Times New Roman" w:cs="Times New Roman"/>
          <w:sz w:val="24"/>
          <w:szCs w:val="24"/>
        </w:rPr>
        <w:t xml:space="preserve"> in office since 2013 can assist the respondent.  Minutes were filed showing their re-election.  No provision of the </w:t>
      </w:r>
      <w:r w:rsidR="00B66CB1">
        <w:rPr>
          <w:rFonts w:ascii="Times New Roman" w:hAnsi="Times New Roman" w:cs="Times New Roman"/>
          <w:sz w:val="24"/>
          <w:szCs w:val="24"/>
        </w:rPr>
        <w:t>C</w:t>
      </w:r>
      <w:r w:rsidRPr="00831E82">
        <w:rPr>
          <w:rFonts w:ascii="Times New Roman" w:hAnsi="Times New Roman" w:cs="Times New Roman"/>
          <w:sz w:val="24"/>
          <w:szCs w:val="24"/>
        </w:rPr>
        <w:t>o-operative Societies Act [</w:t>
      </w:r>
      <w:r w:rsidRPr="008C112E">
        <w:rPr>
          <w:rFonts w:ascii="Times New Roman" w:hAnsi="Times New Roman" w:cs="Times New Roman"/>
          <w:i/>
          <w:sz w:val="24"/>
          <w:szCs w:val="24"/>
        </w:rPr>
        <w:t>Chapter 24:05</w:t>
      </w:r>
      <w:r w:rsidRPr="00831E82">
        <w:rPr>
          <w:rFonts w:ascii="Times New Roman" w:hAnsi="Times New Roman" w:cs="Times New Roman"/>
          <w:sz w:val="24"/>
          <w:szCs w:val="24"/>
        </w:rPr>
        <w:t>] (‘’The Act’’) prohibits that.</w:t>
      </w:r>
    </w:p>
    <w:p w:rsidR="00C01290" w:rsidRPr="00831E82" w:rsidRDefault="00C01290" w:rsidP="00C01290">
      <w:pPr>
        <w:spacing w:after="0" w:line="360" w:lineRule="auto"/>
        <w:jc w:val="both"/>
        <w:rPr>
          <w:rFonts w:ascii="Times New Roman" w:hAnsi="Times New Roman" w:cs="Times New Roman"/>
          <w:sz w:val="24"/>
          <w:szCs w:val="24"/>
        </w:rPr>
      </w:pPr>
      <w:r w:rsidRPr="00831E82">
        <w:rPr>
          <w:rFonts w:ascii="Times New Roman" w:hAnsi="Times New Roman" w:cs="Times New Roman"/>
          <w:sz w:val="24"/>
          <w:szCs w:val="24"/>
        </w:rPr>
        <w:tab/>
        <w:t>It also is pertinent to note that copy of a petition of the first applicant’s members was attached to the opposing affidavit in the application for rescission of judgment.  In that petition the members come out loud and clear that:</w:t>
      </w:r>
    </w:p>
    <w:p w:rsidR="00C01290" w:rsidRPr="008C112E" w:rsidRDefault="00C01290" w:rsidP="00AD1863">
      <w:pPr>
        <w:spacing w:after="0" w:line="240" w:lineRule="auto"/>
        <w:ind w:left="720"/>
        <w:jc w:val="both"/>
        <w:rPr>
          <w:rFonts w:ascii="Times New Roman" w:hAnsi="Times New Roman" w:cs="Times New Roman"/>
        </w:rPr>
      </w:pPr>
      <w:r w:rsidRPr="00831E82">
        <w:rPr>
          <w:rFonts w:ascii="Times New Roman" w:hAnsi="Times New Roman" w:cs="Times New Roman"/>
          <w:sz w:val="24"/>
          <w:szCs w:val="24"/>
        </w:rPr>
        <w:t>“</w:t>
      </w:r>
      <w:r w:rsidRPr="008C112E">
        <w:rPr>
          <w:rFonts w:ascii="Times New Roman" w:hAnsi="Times New Roman" w:cs="Times New Roman"/>
        </w:rPr>
        <w:t xml:space="preserve">We the undersigned, fully paid up members of </w:t>
      </w:r>
      <w:proofErr w:type="spellStart"/>
      <w:r w:rsidRPr="008C112E">
        <w:rPr>
          <w:rFonts w:ascii="Times New Roman" w:hAnsi="Times New Roman" w:cs="Times New Roman"/>
        </w:rPr>
        <w:t>Ngungunyana</w:t>
      </w:r>
      <w:proofErr w:type="spellEnd"/>
      <w:r w:rsidRPr="008C112E">
        <w:rPr>
          <w:rFonts w:ascii="Times New Roman" w:hAnsi="Times New Roman" w:cs="Times New Roman"/>
        </w:rPr>
        <w:t xml:space="preserve"> Housing Co-operative Society Limited, do hereby state and confirm that we are in support of our management and supervisory committees led by Luke </w:t>
      </w:r>
      <w:proofErr w:type="spellStart"/>
      <w:r w:rsidRPr="008C112E">
        <w:rPr>
          <w:rFonts w:ascii="Times New Roman" w:hAnsi="Times New Roman" w:cs="Times New Roman"/>
        </w:rPr>
        <w:t>Chesa</w:t>
      </w:r>
      <w:r w:rsidR="00B66CB1">
        <w:rPr>
          <w:rFonts w:ascii="Times New Roman" w:hAnsi="Times New Roman" w:cs="Times New Roman"/>
        </w:rPr>
        <w:t>ngo</w:t>
      </w:r>
      <w:proofErr w:type="spellEnd"/>
      <w:r w:rsidRPr="008C112E">
        <w:rPr>
          <w:rFonts w:ascii="Times New Roman" w:hAnsi="Times New Roman" w:cs="Times New Roman"/>
        </w:rPr>
        <w:t xml:space="preserve"> and Shepherd </w:t>
      </w:r>
      <w:proofErr w:type="spellStart"/>
      <w:r w:rsidRPr="008C112E">
        <w:rPr>
          <w:rFonts w:ascii="Times New Roman" w:hAnsi="Times New Roman" w:cs="Times New Roman"/>
        </w:rPr>
        <w:t>Ruzive</w:t>
      </w:r>
      <w:proofErr w:type="spellEnd"/>
      <w:r w:rsidRPr="008C112E">
        <w:rPr>
          <w:rFonts w:ascii="Times New Roman" w:hAnsi="Times New Roman" w:cs="Times New Roman"/>
        </w:rPr>
        <w:t xml:space="preserve"> respectively. We are satisfied with the progress of development in the co-operative. We have not raised any</w:t>
      </w:r>
      <w:r>
        <w:rPr>
          <w:rFonts w:ascii="Times New Roman" w:hAnsi="Times New Roman" w:cs="Times New Roman"/>
        </w:rPr>
        <w:t xml:space="preserve"> </w:t>
      </w:r>
      <w:r w:rsidRPr="008C112E">
        <w:rPr>
          <w:rFonts w:ascii="Times New Roman" w:hAnsi="Times New Roman" w:cs="Times New Roman"/>
        </w:rPr>
        <w:t xml:space="preserve">complaints in the manner in which the co-operative is being run and we are not in support of the appointment of an Administrator by the </w:t>
      </w:r>
      <w:r>
        <w:rPr>
          <w:rFonts w:ascii="Times New Roman" w:hAnsi="Times New Roman" w:cs="Times New Roman"/>
        </w:rPr>
        <w:t>R</w:t>
      </w:r>
      <w:r w:rsidRPr="008C112E">
        <w:rPr>
          <w:rFonts w:ascii="Times New Roman" w:hAnsi="Times New Roman" w:cs="Times New Roman"/>
        </w:rPr>
        <w:t>egistrar of Co-operatives.”</w:t>
      </w:r>
    </w:p>
    <w:p w:rsidR="00AD1863" w:rsidRDefault="00C01290" w:rsidP="00C01290">
      <w:pPr>
        <w:spacing w:after="0" w:line="360" w:lineRule="auto"/>
        <w:jc w:val="both"/>
        <w:rPr>
          <w:rFonts w:ascii="Times New Roman" w:hAnsi="Times New Roman" w:cs="Times New Roman"/>
          <w:sz w:val="24"/>
          <w:szCs w:val="24"/>
        </w:rPr>
      </w:pPr>
      <w:r w:rsidRPr="00831E82">
        <w:rPr>
          <w:rFonts w:ascii="Times New Roman" w:hAnsi="Times New Roman" w:cs="Times New Roman"/>
          <w:sz w:val="24"/>
          <w:szCs w:val="24"/>
        </w:rPr>
        <w:tab/>
      </w:r>
    </w:p>
    <w:p w:rsidR="00C01290" w:rsidRPr="00831E82" w:rsidRDefault="00AD1863"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1290" w:rsidRPr="00831E82">
        <w:rPr>
          <w:rFonts w:ascii="Times New Roman" w:hAnsi="Times New Roman" w:cs="Times New Roman"/>
          <w:sz w:val="24"/>
          <w:szCs w:val="24"/>
        </w:rPr>
        <w:t>The petition is dated 15 May 2017.</w:t>
      </w:r>
    </w:p>
    <w:p w:rsidR="00C01290" w:rsidRPr="00831E82" w:rsidRDefault="00C01290" w:rsidP="00C01290">
      <w:pPr>
        <w:spacing w:after="0" w:line="360" w:lineRule="auto"/>
        <w:jc w:val="both"/>
        <w:rPr>
          <w:rFonts w:ascii="Times New Roman" w:hAnsi="Times New Roman" w:cs="Times New Roman"/>
          <w:sz w:val="24"/>
          <w:szCs w:val="24"/>
        </w:rPr>
      </w:pPr>
      <w:r w:rsidRPr="00831E82">
        <w:rPr>
          <w:rFonts w:ascii="Times New Roman" w:hAnsi="Times New Roman" w:cs="Times New Roman"/>
          <w:sz w:val="24"/>
          <w:szCs w:val="24"/>
        </w:rPr>
        <w:lastRenderedPageBreak/>
        <w:tab/>
        <w:t>In the circumstances</w:t>
      </w:r>
      <w:r w:rsidR="00B66CB1">
        <w:rPr>
          <w:rFonts w:ascii="Times New Roman" w:hAnsi="Times New Roman" w:cs="Times New Roman"/>
          <w:sz w:val="24"/>
          <w:szCs w:val="24"/>
        </w:rPr>
        <w:t>,</w:t>
      </w:r>
      <w:r w:rsidRPr="00831E82">
        <w:rPr>
          <w:rFonts w:ascii="Times New Roman" w:hAnsi="Times New Roman" w:cs="Times New Roman"/>
          <w:sz w:val="24"/>
          <w:szCs w:val="24"/>
        </w:rPr>
        <w:t xml:space="preserve"> I am with the applicants when they say non-members, rather than members of the first applicant, were consulted by respondent in enquiring into the affairs of the first applicant and coming up with the decisions invalidated by this court on 9 August 2017.</w:t>
      </w:r>
    </w:p>
    <w:p w:rsidR="00C01290" w:rsidRPr="00831E82" w:rsidRDefault="00C01290" w:rsidP="00C01290">
      <w:pPr>
        <w:spacing w:after="0" w:line="360" w:lineRule="auto"/>
        <w:jc w:val="both"/>
        <w:rPr>
          <w:rFonts w:ascii="Times New Roman" w:hAnsi="Times New Roman" w:cs="Times New Roman"/>
          <w:sz w:val="24"/>
          <w:szCs w:val="24"/>
        </w:rPr>
      </w:pPr>
      <w:r w:rsidRPr="00831E82">
        <w:rPr>
          <w:rFonts w:ascii="Times New Roman" w:hAnsi="Times New Roman" w:cs="Times New Roman"/>
          <w:sz w:val="24"/>
          <w:szCs w:val="24"/>
        </w:rPr>
        <w:tab/>
        <w:t xml:space="preserve">Finally, s 26 of the High Court </w:t>
      </w:r>
      <w:r>
        <w:rPr>
          <w:rFonts w:ascii="Times New Roman" w:hAnsi="Times New Roman" w:cs="Times New Roman"/>
          <w:sz w:val="24"/>
          <w:szCs w:val="24"/>
        </w:rPr>
        <w:t>A</w:t>
      </w:r>
      <w:r w:rsidRPr="00831E82">
        <w:rPr>
          <w:rFonts w:ascii="Times New Roman" w:hAnsi="Times New Roman" w:cs="Times New Roman"/>
          <w:sz w:val="24"/>
          <w:szCs w:val="24"/>
        </w:rPr>
        <w:t>ct [</w:t>
      </w:r>
      <w:r w:rsidRPr="008C112E">
        <w:rPr>
          <w:rFonts w:ascii="Times New Roman" w:hAnsi="Times New Roman" w:cs="Times New Roman"/>
          <w:i/>
          <w:sz w:val="24"/>
          <w:szCs w:val="24"/>
        </w:rPr>
        <w:t>Chapter 7:06</w:t>
      </w:r>
      <w:r w:rsidRPr="00831E82">
        <w:rPr>
          <w:rFonts w:ascii="Times New Roman" w:hAnsi="Times New Roman" w:cs="Times New Roman"/>
          <w:sz w:val="24"/>
          <w:szCs w:val="24"/>
        </w:rPr>
        <w:t>] is a sound legal basis for applicants’ approach to this court to review the enquiry by and decision of the respondent.  It reads:</w:t>
      </w:r>
    </w:p>
    <w:p w:rsidR="00C01290" w:rsidRPr="008C112E" w:rsidRDefault="00C01290" w:rsidP="00AD1863">
      <w:pPr>
        <w:spacing w:after="0" w:line="240" w:lineRule="auto"/>
        <w:jc w:val="both"/>
        <w:rPr>
          <w:rFonts w:ascii="Times New Roman" w:hAnsi="Times New Roman" w:cs="Times New Roman"/>
          <w:u w:val="single"/>
        </w:rPr>
      </w:pPr>
      <w:r w:rsidRPr="00831E82">
        <w:rPr>
          <w:rFonts w:ascii="Times New Roman" w:hAnsi="Times New Roman" w:cs="Times New Roman"/>
          <w:sz w:val="24"/>
          <w:szCs w:val="24"/>
        </w:rPr>
        <w:tab/>
      </w:r>
      <w:r w:rsidRPr="008C112E">
        <w:rPr>
          <w:rFonts w:ascii="Times New Roman" w:hAnsi="Times New Roman" w:cs="Times New Roman"/>
        </w:rPr>
        <w:t xml:space="preserve">“26.  </w:t>
      </w:r>
      <w:r w:rsidRPr="008C112E">
        <w:rPr>
          <w:rFonts w:ascii="Times New Roman" w:hAnsi="Times New Roman" w:cs="Times New Roman"/>
          <w:u w:val="single"/>
        </w:rPr>
        <w:t>Power to review proceedings and decisions</w:t>
      </w:r>
    </w:p>
    <w:p w:rsidR="00C01290" w:rsidRDefault="00C01290" w:rsidP="00AD1863">
      <w:pPr>
        <w:spacing w:after="0" w:line="240" w:lineRule="auto"/>
        <w:ind w:left="720"/>
        <w:jc w:val="both"/>
        <w:rPr>
          <w:rFonts w:ascii="Times New Roman" w:hAnsi="Times New Roman" w:cs="Times New Roman"/>
        </w:rPr>
      </w:pPr>
      <w:r w:rsidRPr="008C112E">
        <w:rPr>
          <w:rFonts w:ascii="Times New Roman" w:hAnsi="Times New Roman" w:cs="Times New Roman"/>
        </w:rPr>
        <w:t>Subject to this Act and any other law, the High Court shall have power, jurisdiction and authority to review all proceedings and decisions of all inferior courts of justice, tribunals and administrative authorities within Zimbabwe.”</w:t>
      </w:r>
    </w:p>
    <w:p w:rsidR="00AD1863" w:rsidRPr="008C112E" w:rsidRDefault="00AD1863" w:rsidP="00AD1863">
      <w:pPr>
        <w:spacing w:after="0" w:line="240" w:lineRule="auto"/>
        <w:ind w:left="720"/>
        <w:jc w:val="both"/>
        <w:rPr>
          <w:rFonts w:ascii="Times New Roman" w:hAnsi="Times New Roman" w:cs="Times New Roman"/>
        </w:rPr>
      </w:pPr>
    </w:p>
    <w:p w:rsidR="00C01290" w:rsidRPr="00831E82" w:rsidRDefault="00C01290" w:rsidP="00C01290">
      <w:pPr>
        <w:spacing w:after="0" w:line="360" w:lineRule="auto"/>
        <w:jc w:val="both"/>
        <w:rPr>
          <w:rFonts w:ascii="Times New Roman" w:hAnsi="Times New Roman" w:cs="Times New Roman"/>
          <w:sz w:val="24"/>
          <w:szCs w:val="24"/>
        </w:rPr>
      </w:pPr>
      <w:r w:rsidRPr="00831E82">
        <w:rPr>
          <w:rFonts w:ascii="Times New Roman" w:hAnsi="Times New Roman" w:cs="Times New Roman"/>
          <w:sz w:val="24"/>
          <w:szCs w:val="24"/>
        </w:rPr>
        <w:tab/>
        <w:t>I was not referred to any other law ousting this court’s power, jurisdiction and authority to review the respondent’s proceedings and decisions.  I have not found any.</w:t>
      </w:r>
    </w:p>
    <w:p w:rsidR="00C01290" w:rsidRDefault="00C01290" w:rsidP="00C01290">
      <w:pPr>
        <w:spacing w:after="0" w:line="360" w:lineRule="auto"/>
        <w:jc w:val="both"/>
        <w:rPr>
          <w:rFonts w:ascii="Times New Roman" w:hAnsi="Times New Roman" w:cs="Times New Roman"/>
          <w:sz w:val="24"/>
          <w:szCs w:val="24"/>
        </w:rPr>
      </w:pPr>
      <w:r w:rsidRPr="00831E82">
        <w:rPr>
          <w:rFonts w:ascii="Times New Roman" w:hAnsi="Times New Roman" w:cs="Times New Roman"/>
          <w:sz w:val="24"/>
          <w:szCs w:val="24"/>
        </w:rPr>
        <w:tab/>
        <w:t>Clearly therefore, I am unable to give an order relating to set down of the main matter.</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This is because I hold that matter to be devoid of prospects of success.</w:t>
      </w:r>
    </w:p>
    <w:p w:rsidR="00C01290" w:rsidRPr="00D94F8F" w:rsidRDefault="00C01290" w:rsidP="00C01290">
      <w:pPr>
        <w:spacing w:after="0" w:line="360" w:lineRule="auto"/>
        <w:jc w:val="both"/>
        <w:rPr>
          <w:rFonts w:ascii="Times New Roman" w:hAnsi="Times New Roman" w:cs="Times New Roman"/>
          <w:sz w:val="24"/>
          <w:szCs w:val="24"/>
          <w:u w:val="single"/>
        </w:rPr>
      </w:pPr>
      <w:r w:rsidRPr="00D94F8F">
        <w:rPr>
          <w:rFonts w:ascii="Times New Roman" w:hAnsi="Times New Roman" w:cs="Times New Roman"/>
          <w:sz w:val="24"/>
          <w:szCs w:val="24"/>
          <w:u w:val="single"/>
        </w:rPr>
        <w:t>Whether the applicants will suffer any prejudice</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I dismiss this </w:t>
      </w:r>
      <w:proofErr w:type="gramStart"/>
      <w:r>
        <w:rPr>
          <w:rFonts w:ascii="Times New Roman" w:hAnsi="Times New Roman" w:cs="Times New Roman"/>
          <w:sz w:val="24"/>
          <w:szCs w:val="24"/>
        </w:rPr>
        <w:t>application</w:t>
      </w:r>
      <w:proofErr w:type="gramEnd"/>
      <w:r>
        <w:rPr>
          <w:rFonts w:ascii="Times New Roman" w:hAnsi="Times New Roman" w:cs="Times New Roman"/>
          <w:sz w:val="24"/>
          <w:szCs w:val="24"/>
        </w:rPr>
        <w:t xml:space="preserve"> I would have consigned applicants to </w:t>
      </w:r>
      <w:r w:rsidR="00B66CB1">
        <w:rPr>
          <w:rFonts w:ascii="Times New Roman" w:hAnsi="Times New Roman" w:cs="Times New Roman"/>
          <w:sz w:val="24"/>
          <w:szCs w:val="24"/>
        </w:rPr>
        <w:t xml:space="preserve">defending </w:t>
      </w:r>
      <w:r>
        <w:rPr>
          <w:rFonts w:ascii="Times New Roman" w:hAnsi="Times New Roman" w:cs="Times New Roman"/>
          <w:sz w:val="24"/>
          <w:szCs w:val="24"/>
        </w:rPr>
        <w:t>unnecessary and costly litigation to achieve the same result that I am able to deliver now.</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would be grossly unjust were I </w:t>
      </w:r>
      <w:r w:rsidR="00B66CB1">
        <w:rPr>
          <w:rFonts w:ascii="Times New Roman" w:hAnsi="Times New Roman" w:cs="Times New Roman"/>
          <w:sz w:val="24"/>
          <w:szCs w:val="24"/>
        </w:rPr>
        <w:t xml:space="preserve">to </w:t>
      </w:r>
      <w:r>
        <w:rPr>
          <w:rFonts w:ascii="Times New Roman" w:hAnsi="Times New Roman" w:cs="Times New Roman"/>
          <w:sz w:val="24"/>
          <w:szCs w:val="24"/>
        </w:rPr>
        <w:t>withhold relief from the applicants.</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balance of convenience is in their favour.</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seen an internal memorandum dated 16 November 2015. It was authored by the City of Harare’s City Planner, Engineer M.P.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addressed to the City’s Projects and Planning Manager.</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w:t>
      </w:r>
      <w:r w:rsidR="00B66CB1">
        <w:rPr>
          <w:rFonts w:ascii="Times New Roman" w:hAnsi="Times New Roman" w:cs="Times New Roman"/>
          <w:sz w:val="24"/>
          <w:szCs w:val="24"/>
        </w:rPr>
        <w:t xml:space="preserve">a </w:t>
      </w:r>
      <w:r>
        <w:rPr>
          <w:rFonts w:ascii="Times New Roman" w:hAnsi="Times New Roman" w:cs="Times New Roman"/>
          <w:sz w:val="24"/>
          <w:szCs w:val="24"/>
        </w:rPr>
        <w:t>recommendation that a certificate of compliance be issued to the first applicant.</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listing the stands </w:t>
      </w:r>
      <w:r w:rsidR="00B66CB1">
        <w:rPr>
          <w:rFonts w:ascii="Times New Roman" w:hAnsi="Times New Roman" w:cs="Times New Roman"/>
          <w:sz w:val="24"/>
          <w:szCs w:val="24"/>
        </w:rPr>
        <w:t xml:space="preserve">in </w:t>
      </w:r>
      <w:r>
        <w:rPr>
          <w:rFonts w:ascii="Times New Roman" w:hAnsi="Times New Roman" w:cs="Times New Roman"/>
          <w:sz w:val="24"/>
          <w:szCs w:val="24"/>
        </w:rPr>
        <w:t>the first applicant’s portfolio it concludes with these words:</w:t>
      </w:r>
    </w:p>
    <w:p w:rsidR="00C01290" w:rsidRDefault="00C01290" w:rsidP="00C01290">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“Please be advised that the above mentioned development has complied with the condition </w:t>
      </w:r>
      <w:r>
        <w:rPr>
          <w:rFonts w:ascii="Times New Roman" w:hAnsi="Times New Roman" w:cs="Times New Roman"/>
        </w:rPr>
        <w:tab/>
        <w:t>regarding the installation of water and sewer reticulation infrastructure.</w:t>
      </w:r>
    </w:p>
    <w:p w:rsidR="00C01290" w:rsidRDefault="00C01290" w:rsidP="00C01290">
      <w:pPr>
        <w:spacing w:after="0" w:line="240" w:lineRule="auto"/>
        <w:jc w:val="both"/>
        <w:rPr>
          <w:rFonts w:ascii="Times New Roman" w:hAnsi="Times New Roman" w:cs="Times New Roman"/>
        </w:rPr>
      </w:pPr>
    </w:p>
    <w:p w:rsidR="00C01290" w:rsidRDefault="00C01290" w:rsidP="00C01290">
      <w:pPr>
        <w:spacing w:after="0" w:line="240" w:lineRule="auto"/>
        <w:jc w:val="both"/>
        <w:rPr>
          <w:rFonts w:ascii="Times New Roman" w:hAnsi="Times New Roman" w:cs="Times New Roman"/>
        </w:rPr>
      </w:pPr>
      <w:r>
        <w:rPr>
          <w:rFonts w:ascii="Times New Roman" w:hAnsi="Times New Roman" w:cs="Times New Roman"/>
        </w:rPr>
        <w:tab/>
        <w:t xml:space="preserve">All stages were inspected to the satisfaction of my team. I therefore recommend that a </w:t>
      </w:r>
      <w:r>
        <w:rPr>
          <w:rFonts w:ascii="Times New Roman" w:hAnsi="Times New Roman" w:cs="Times New Roman"/>
        </w:rPr>
        <w:tab/>
        <w:t>certificate of compliance be issued.”</w:t>
      </w:r>
    </w:p>
    <w:p w:rsidR="00C01290" w:rsidRDefault="00C01290" w:rsidP="00C01290">
      <w:pPr>
        <w:spacing w:after="0" w:line="240" w:lineRule="auto"/>
        <w:jc w:val="both"/>
        <w:rPr>
          <w:rFonts w:ascii="Times New Roman" w:hAnsi="Times New Roman" w:cs="Times New Roman"/>
        </w:rPr>
      </w:pP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rPr>
        <w:tab/>
      </w:r>
      <w:r w:rsidRPr="00275FEA">
        <w:rPr>
          <w:rFonts w:ascii="Times New Roman" w:hAnsi="Times New Roman" w:cs="Times New Roman"/>
          <w:sz w:val="24"/>
          <w:szCs w:val="24"/>
        </w:rPr>
        <w:t xml:space="preserve">A parallel development certificate was issued </w:t>
      </w:r>
      <w:r w:rsidR="00B66CB1">
        <w:rPr>
          <w:rFonts w:ascii="Times New Roman" w:hAnsi="Times New Roman" w:cs="Times New Roman"/>
          <w:sz w:val="24"/>
          <w:szCs w:val="24"/>
        </w:rPr>
        <w:t xml:space="preserve">to first applicant </w:t>
      </w:r>
      <w:r w:rsidRPr="00275FEA">
        <w:rPr>
          <w:rFonts w:ascii="Times New Roman" w:hAnsi="Times New Roman" w:cs="Times New Roman"/>
          <w:sz w:val="24"/>
          <w:szCs w:val="24"/>
        </w:rPr>
        <w:t>by the Director of Works City of Harare, on 24 July 2017.</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reads in part:</w:t>
      </w:r>
    </w:p>
    <w:p w:rsidR="00C01290" w:rsidRPr="000A582B" w:rsidRDefault="00C01290" w:rsidP="00C01290">
      <w:pPr>
        <w:spacing w:after="0" w:line="240" w:lineRule="auto"/>
        <w:jc w:val="both"/>
        <w:rPr>
          <w:rFonts w:ascii="Times New Roman" w:hAnsi="Times New Roman" w:cs="Times New Roman"/>
        </w:rPr>
      </w:pPr>
      <w:r>
        <w:rPr>
          <w:rFonts w:ascii="Times New Roman" w:hAnsi="Times New Roman" w:cs="Times New Roman"/>
          <w:sz w:val="24"/>
          <w:szCs w:val="24"/>
        </w:rPr>
        <w:tab/>
      </w:r>
      <w:r w:rsidRPr="000A582B">
        <w:rPr>
          <w:rFonts w:ascii="Times New Roman" w:hAnsi="Times New Roman" w:cs="Times New Roman"/>
        </w:rPr>
        <w:t xml:space="preserve">“I hereby certify that the above mentioned stands are now connected to municipal </w:t>
      </w:r>
      <w:r w:rsidRPr="000A582B">
        <w:rPr>
          <w:rFonts w:ascii="Times New Roman" w:hAnsi="Times New Roman" w:cs="Times New Roman"/>
        </w:rPr>
        <w:tab/>
        <w:t>water and sewerage reticulation. Roads have been constructed to subgrade level.</w:t>
      </w:r>
    </w:p>
    <w:p w:rsidR="00C01290" w:rsidRPr="000A582B" w:rsidRDefault="00C01290" w:rsidP="00C01290">
      <w:pPr>
        <w:spacing w:after="0" w:line="240" w:lineRule="auto"/>
        <w:jc w:val="both"/>
        <w:rPr>
          <w:rFonts w:ascii="Times New Roman" w:hAnsi="Times New Roman" w:cs="Times New Roman"/>
        </w:rPr>
      </w:pPr>
      <w:r w:rsidRPr="000A582B">
        <w:rPr>
          <w:rFonts w:ascii="Times New Roman" w:hAnsi="Times New Roman" w:cs="Times New Roman"/>
        </w:rPr>
        <w:lastRenderedPageBreak/>
        <w:tab/>
        <w:t xml:space="preserve">In line with council policy, I hereby grant your cooperative parallel development </w:t>
      </w:r>
      <w:r w:rsidRPr="000A582B">
        <w:rPr>
          <w:rFonts w:ascii="Times New Roman" w:hAnsi="Times New Roman" w:cs="Times New Roman"/>
        </w:rPr>
        <w:tab/>
        <w:t xml:space="preserve">certificate </w:t>
      </w:r>
      <w:r>
        <w:rPr>
          <w:rFonts w:ascii="Times New Roman" w:hAnsi="Times New Roman" w:cs="Times New Roman"/>
        </w:rPr>
        <w:tab/>
      </w:r>
      <w:r w:rsidRPr="000A582B">
        <w:rPr>
          <w:rFonts w:ascii="Times New Roman" w:hAnsi="Times New Roman" w:cs="Times New Roman"/>
        </w:rPr>
        <w:t xml:space="preserve">and advise you to submit core house building plans for approval </w:t>
      </w:r>
      <w:r>
        <w:rPr>
          <w:rFonts w:ascii="Times New Roman" w:hAnsi="Times New Roman" w:cs="Times New Roman"/>
        </w:rPr>
        <w:t>subject to the following</w:t>
      </w:r>
      <w:r w:rsidRPr="000A582B">
        <w:rPr>
          <w:rFonts w:ascii="Times New Roman" w:hAnsi="Times New Roman" w:cs="Times New Roman"/>
        </w:rPr>
        <w:t xml:space="preserve"> </w:t>
      </w:r>
      <w:r>
        <w:rPr>
          <w:rFonts w:ascii="Times New Roman" w:hAnsi="Times New Roman" w:cs="Times New Roman"/>
        </w:rPr>
        <w:tab/>
      </w:r>
      <w:r w:rsidRPr="000A582B">
        <w:rPr>
          <w:rFonts w:ascii="Times New Roman" w:hAnsi="Times New Roman" w:cs="Times New Roman"/>
        </w:rPr>
        <w:t>conditions…”</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letter was addressed to the Chairperson of the Cooperative. That is the second applicant. </w:t>
      </w:r>
      <w:r w:rsidR="00AD1863">
        <w:rPr>
          <w:rFonts w:ascii="Times New Roman" w:hAnsi="Times New Roman" w:cs="Times New Roman"/>
          <w:sz w:val="24"/>
          <w:szCs w:val="24"/>
        </w:rPr>
        <w:t>It</w:t>
      </w:r>
      <w:r>
        <w:rPr>
          <w:rFonts w:ascii="Times New Roman" w:hAnsi="Times New Roman" w:cs="Times New Roman"/>
          <w:sz w:val="24"/>
          <w:szCs w:val="24"/>
        </w:rPr>
        <w:t xml:space="preserve"> and the recommendation are documentary evidence tendered in opposition to the application for rescission of judgment.</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exercise my discretion against disrupting these developments. They are being spearheaded by the second</w:t>
      </w:r>
      <w:r w:rsidR="00B66CB1">
        <w:rPr>
          <w:rFonts w:ascii="Times New Roman" w:hAnsi="Times New Roman" w:cs="Times New Roman"/>
          <w:sz w:val="24"/>
          <w:szCs w:val="24"/>
        </w:rPr>
        <w:t xml:space="preserve">, </w:t>
      </w:r>
      <w:r>
        <w:rPr>
          <w:rFonts w:ascii="Times New Roman" w:hAnsi="Times New Roman" w:cs="Times New Roman"/>
          <w:sz w:val="24"/>
          <w:szCs w:val="24"/>
        </w:rPr>
        <w:t>third and fourth applicants. I therefore refrain from throwing spanners in the works.</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succeeds.</w:t>
      </w:r>
    </w:p>
    <w:p w:rsidR="00C01290" w:rsidRDefault="00C01290" w:rsidP="00C01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order as follows:</w:t>
      </w:r>
    </w:p>
    <w:p w:rsidR="00C01290" w:rsidRDefault="00C01290" w:rsidP="00C0129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application in case number HC </w:t>
      </w:r>
      <w:r w:rsidR="00B66CB1">
        <w:rPr>
          <w:rFonts w:ascii="Times New Roman" w:hAnsi="Times New Roman" w:cs="Times New Roman"/>
          <w:sz w:val="24"/>
          <w:szCs w:val="24"/>
        </w:rPr>
        <w:t>8</w:t>
      </w:r>
      <w:r>
        <w:rPr>
          <w:rFonts w:ascii="Times New Roman" w:hAnsi="Times New Roman" w:cs="Times New Roman"/>
          <w:sz w:val="24"/>
          <w:szCs w:val="24"/>
        </w:rPr>
        <w:t>786/17 be and is hereby dismissed for want of prosecution.</w:t>
      </w:r>
    </w:p>
    <w:p w:rsidR="00C01290" w:rsidRDefault="00C01290" w:rsidP="00C0129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the applicants</w:t>
      </w:r>
      <w:r w:rsidR="00B66CB1">
        <w:rPr>
          <w:rFonts w:ascii="Times New Roman" w:hAnsi="Times New Roman" w:cs="Times New Roman"/>
          <w:sz w:val="24"/>
          <w:szCs w:val="24"/>
        </w:rPr>
        <w:t>’</w:t>
      </w:r>
      <w:r>
        <w:rPr>
          <w:rFonts w:ascii="Times New Roman" w:hAnsi="Times New Roman" w:cs="Times New Roman"/>
          <w:sz w:val="24"/>
          <w:szCs w:val="24"/>
        </w:rPr>
        <w:t xml:space="preserve"> costs.</w:t>
      </w:r>
    </w:p>
    <w:p w:rsidR="00C01290" w:rsidRDefault="00C01290" w:rsidP="00C01290">
      <w:pPr>
        <w:pStyle w:val="ListParagraph"/>
        <w:spacing w:after="0" w:line="360" w:lineRule="auto"/>
        <w:ind w:left="0"/>
        <w:jc w:val="both"/>
        <w:rPr>
          <w:rFonts w:ascii="Times New Roman" w:hAnsi="Times New Roman" w:cs="Times New Roman"/>
          <w:sz w:val="24"/>
          <w:szCs w:val="24"/>
        </w:rPr>
      </w:pPr>
    </w:p>
    <w:p w:rsidR="00C01290" w:rsidRDefault="00C01290" w:rsidP="00C01290">
      <w:pPr>
        <w:pStyle w:val="ListParagraph"/>
        <w:spacing w:after="0" w:line="360" w:lineRule="auto"/>
        <w:ind w:left="0"/>
        <w:jc w:val="both"/>
        <w:rPr>
          <w:rFonts w:ascii="Times New Roman" w:hAnsi="Times New Roman" w:cs="Times New Roman"/>
          <w:sz w:val="24"/>
          <w:szCs w:val="24"/>
        </w:rPr>
      </w:pPr>
    </w:p>
    <w:p w:rsidR="00B66CB1" w:rsidRDefault="00B66CB1" w:rsidP="00C01290">
      <w:pPr>
        <w:pStyle w:val="ListParagraph"/>
        <w:spacing w:after="0" w:line="360" w:lineRule="auto"/>
        <w:ind w:left="0"/>
        <w:jc w:val="both"/>
        <w:rPr>
          <w:rFonts w:ascii="Times New Roman" w:hAnsi="Times New Roman" w:cs="Times New Roman"/>
          <w:sz w:val="24"/>
          <w:szCs w:val="24"/>
        </w:rPr>
      </w:pPr>
    </w:p>
    <w:p w:rsidR="00C01290" w:rsidRDefault="00C01290" w:rsidP="00C01290">
      <w:pPr>
        <w:pStyle w:val="ListParagraph"/>
        <w:spacing w:after="0" w:line="240" w:lineRule="auto"/>
        <w:ind w:left="0"/>
        <w:jc w:val="both"/>
        <w:rPr>
          <w:rFonts w:ascii="Times New Roman" w:hAnsi="Times New Roman" w:cs="Times New Roman"/>
          <w:i/>
          <w:sz w:val="24"/>
          <w:szCs w:val="24"/>
        </w:rPr>
      </w:pPr>
    </w:p>
    <w:p w:rsidR="00C01290" w:rsidRDefault="00C01290" w:rsidP="00C01290">
      <w:pPr>
        <w:pStyle w:val="ListParagraph"/>
        <w:spacing w:after="0" w:line="240" w:lineRule="auto"/>
        <w:ind w:left="0"/>
        <w:jc w:val="both"/>
        <w:rPr>
          <w:rFonts w:ascii="Times New Roman" w:hAnsi="Times New Roman" w:cs="Times New Roman"/>
          <w:sz w:val="24"/>
          <w:szCs w:val="24"/>
        </w:rPr>
      </w:pPr>
      <w:proofErr w:type="spellStart"/>
      <w:r w:rsidRPr="00374927">
        <w:rPr>
          <w:rFonts w:ascii="Times New Roman" w:hAnsi="Times New Roman" w:cs="Times New Roman"/>
          <w:i/>
          <w:sz w:val="24"/>
          <w:szCs w:val="24"/>
        </w:rPr>
        <w:t>Mutandiro</w:t>
      </w:r>
      <w:proofErr w:type="spellEnd"/>
      <w:r w:rsidRPr="00374927">
        <w:rPr>
          <w:rFonts w:ascii="Times New Roman" w:hAnsi="Times New Roman" w:cs="Times New Roman"/>
          <w:i/>
          <w:sz w:val="24"/>
          <w:szCs w:val="24"/>
        </w:rPr>
        <w:t xml:space="preserve">, </w:t>
      </w:r>
      <w:proofErr w:type="spellStart"/>
      <w:r w:rsidRPr="00374927">
        <w:rPr>
          <w:rFonts w:ascii="Times New Roman" w:hAnsi="Times New Roman" w:cs="Times New Roman"/>
          <w:i/>
          <w:sz w:val="24"/>
          <w:szCs w:val="24"/>
        </w:rPr>
        <w:t>Chitsanga</w:t>
      </w:r>
      <w:proofErr w:type="spellEnd"/>
      <w:r w:rsidRPr="00374927">
        <w:rPr>
          <w:rFonts w:ascii="Times New Roman" w:hAnsi="Times New Roman" w:cs="Times New Roman"/>
          <w:i/>
          <w:sz w:val="24"/>
          <w:szCs w:val="24"/>
        </w:rPr>
        <w:t xml:space="preserve"> and </w:t>
      </w:r>
      <w:proofErr w:type="spellStart"/>
      <w:r w:rsidRPr="00374927">
        <w:rPr>
          <w:rFonts w:ascii="Times New Roman" w:hAnsi="Times New Roman" w:cs="Times New Roman"/>
          <w:i/>
          <w:sz w:val="24"/>
          <w:szCs w:val="24"/>
        </w:rPr>
        <w:t>Chitima</w:t>
      </w:r>
      <w:proofErr w:type="spellEnd"/>
      <w:r>
        <w:rPr>
          <w:rFonts w:ascii="Times New Roman" w:hAnsi="Times New Roman" w:cs="Times New Roman"/>
          <w:sz w:val="24"/>
          <w:szCs w:val="24"/>
        </w:rPr>
        <w:t>, applicants’ legal practitioners</w:t>
      </w:r>
    </w:p>
    <w:p w:rsidR="000517EB" w:rsidRPr="00DF653A" w:rsidRDefault="00C01290" w:rsidP="00D676F0">
      <w:pPr>
        <w:pStyle w:val="ListParagraph"/>
        <w:spacing w:after="0" w:line="240" w:lineRule="auto"/>
        <w:ind w:left="0"/>
        <w:jc w:val="both"/>
        <w:rPr>
          <w:rFonts w:ascii="Times New Roman" w:hAnsi="Times New Roman" w:cs="Times New Roman"/>
          <w:sz w:val="20"/>
          <w:szCs w:val="20"/>
        </w:rPr>
      </w:pPr>
      <w:r w:rsidRPr="00374927">
        <w:rPr>
          <w:rFonts w:ascii="Times New Roman" w:hAnsi="Times New Roman" w:cs="Times New Roman"/>
          <w:i/>
          <w:sz w:val="24"/>
          <w:szCs w:val="24"/>
        </w:rPr>
        <w:t>Civil Division of the Attorney General’s Office</w:t>
      </w:r>
      <w:r>
        <w:rPr>
          <w:rFonts w:ascii="Times New Roman" w:hAnsi="Times New Roman" w:cs="Times New Roman"/>
          <w:sz w:val="24"/>
          <w:szCs w:val="24"/>
        </w:rPr>
        <w:t>, respondent’s legal practitioners</w:t>
      </w:r>
    </w:p>
    <w:sectPr w:rsidR="000517EB" w:rsidRPr="00DF653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D3C" w:rsidRDefault="000E7D3C" w:rsidP="006A523A">
      <w:pPr>
        <w:spacing w:after="0" w:line="240" w:lineRule="auto"/>
      </w:pPr>
      <w:r>
        <w:separator/>
      </w:r>
    </w:p>
  </w:endnote>
  <w:endnote w:type="continuationSeparator" w:id="0">
    <w:p w:rsidR="000E7D3C" w:rsidRDefault="000E7D3C" w:rsidP="006A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D3C" w:rsidRDefault="000E7D3C" w:rsidP="006A523A">
      <w:pPr>
        <w:spacing w:after="0" w:line="240" w:lineRule="auto"/>
      </w:pPr>
      <w:r>
        <w:separator/>
      </w:r>
    </w:p>
  </w:footnote>
  <w:footnote w:type="continuationSeparator" w:id="0">
    <w:p w:rsidR="000E7D3C" w:rsidRDefault="000E7D3C" w:rsidP="006A5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404278"/>
      <w:docPartObj>
        <w:docPartGallery w:val="Page Numbers (Top of Page)"/>
        <w:docPartUnique/>
      </w:docPartObj>
    </w:sdtPr>
    <w:sdtEndPr>
      <w:rPr>
        <w:noProof/>
      </w:rPr>
    </w:sdtEndPr>
    <w:sdtContent>
      <w:p w:rsidR="00DF653A" w:rsidRDefault="00DF653A">
        <w:pPr>
          <w:pStyle w:val="Header"/>
          <w:jc w:val="right"/>
          <w:rPr>
            <w:noProof/>
          </w:rPr>
        </w:pPr>
        <w:r>
          <w:fldChar w:fldCharType="begin"/>
        </w:r>
        <w:r>
          <w:instrText xml:space="preserve"> PAGE   \* MERGEFORMAT </w:instrText>
        </w:r>
        <w:r>
          <w:fldChar w:fldCharType="separate"/>
        </w:r>
        <w:r w:rsidR="00335084">
          <w:rPr>
            <w:noProof/>
          </w:rPr>
          <w:t>1</w:t>
        </w:r>
        <w:r>
          <w:rPr>
            <w:noProof/>
          </w:rPr>
          <w:fldChar w:fldCharType="end"/>
        </w:r>
      </w:p>
      <w:p w:rsidR="00DF653A" w:rsidRDefault="00DF653A">
        <w:pPr>
          <w:pStyle w:val="Header"/>
          <w:jc w:val="right"/>
          <w:rPr>
            <w:noProof/>
          </w:rPr>
        </w:pPr>
        <w:r>
          <w:rPr>
            <w:noProof/>
          </w:rPr>
          <w:t>HH</w:t>
        </w:r>
        <w:r w:rsidR="00996DC2">
          <w:rPr>
            <w:noProof/>
          </w:rPr>
          <w:t xml:space="preserve"> </w:t>
        </w:r>
        <w:r w:rsidR="00F85475">
          <w:rPr>
            <w:noProof/>
          </w:rPr>
          <w:t xml:space="preserve"> </w:t>
        </w:r>
        <w:r w:rsidR="00911F3D">
          <w:rPr>
            <w:noProof/>
          </w:rPr>
          <w:t>560-18</w:t>
        </w:r>
      </w:p>
      <w:p w:rsidR="009152D3" w:rsidRDefault="007523C4">
        <w:pPr>
          <w:pStyle w:val="Header"/>
          <w:jc w:val="right"/>
          <w:rPr>
            <w:noProof/>
          </w:rPr>
        </w:pPr>
        <w:r>
          <w:rPr>
            <w:noProof/>
          </w:rPr>
          <w:t xml:space="preserve">HC </w:t>
        </w:r>
        <w:r w:rsidR="009152D3">
          <w:rPr>
            <w:noProof/>
          </w:rPr>
          <w:t>11194/17</w:t>
        </w:r>
      </w:p>
      <w:p w:rsidR="009152D3" w:rsidRDefault="009152D3">
        <w:pPr>
          <w:pStyle w:val="Header"/>
          <w:jc w:val="right"/>
          <w:rPr>
            <w:noProof/>
          </w:rPr>
        </w:pPr>
        <w:r>
          <w:rPr>
            <w:noProof/>
          </w:rPr>
          <w:t>REF CASE NO. HC 8786/17</w:t>
        </w:r>
      </w:p>
      <w:p w:rsidR="00DF653A" w:rsidRDefault="009152D3">
        <w:pPr>
          <w:pStyle w:val="Header"/>
          <w:jc w:val="right"/>
        </w:pPr>
        <w:r>
          <w:rPr>
            <w:noProof/>
          </w:rPr>
          <w:t>X-REF CASE NO. HC 6446/17</w:t>
        </w:r>
      </w:p>
    </w:sdtContent>
  </w:sdt>
  <w:p w:rsidR="003B2EC4" w:rsidRDefault="003B2E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20EF"/>
    <w:multiLevelType w:val="hybridMultilevel"/>
    <w:tmpl w:val="70E43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5575C"/>
    <w:multiLevelType w:val="hybridMultilevel"/>
    <w:tmpl w:val="0F8E2814"/>
    <w:lvl w:ilvl="0" w:tplc="4FB65A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B8A2F48"/>
    <w:multiLevelType w:val="hybridMultilevel"/>
    <w:tmpl w:val="F864CE9E"/>
    <w:lvl w:ilvl="0" w:tplc="0F76A90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1537E7"/>
    <w:multiLevelType w:val="hybridMultilevel"/>
    <w:tmpl w:val="C43265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F775E06"/>
    <w:multiLevelType w:val="hybridMultilevel"/>
    <w:tmpl w:val="355ECE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89462EB"/>
    <w:multiLevelType w:val="hybridMultilevel"/>
    <w:tmpl w:val="D2302C4E"/>
    <w:lvl w:ilvl="0" w:tplc="FF9ED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55763E"/>
    <w:multiLevelType w:val="hybridMultilevel"/>
    <w:tmpl w:val="190E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92"/>
    <w:rsid w:val="00001A91"/>
    <w:rsid w:val="00004F1F"/>
    <w:rsid w:val="0001696B"/>
    <w:rsid w:val="0001760D"/>
    <w:rsid w:val="00021910"/>
    <w:rsid w:val="00021939"/>
    <w:rsid w:val="00022002"/>
    <w:rsid w:val="00024AAA"/>
    <w:rsid w:val="00026A58"/>
    <w:rsid w:val="00030550"/>
    <w:rsid w:val="00032167"/>
    <w:rsid w:val="000407B1"/>
    <w:rsid w:val="00046491"/>
    <w:rsid w:val="000517EB"/>
    <w:rsid w:val="000546E6"/>
    <w:rsid w:val="00057E97"/>
    <w:rsid w:val="000655D0"/>
    <w:rsid w:val="00074941"/>
    <w:rsid w:val="00075A95"/>
    <w:rsid w:val="000810E4"/>
    <w:rsid w:val="000837FF"/>
    <w:rsid w:val="00090C7F"/>
    <w:rsid w:val="00092C78"/>
    <w:rsid w:val="00094C7B"/>
    <w:rsid w:val="00097311"/>
    <w:rsid w:val="000A09E4"/>
    <w:rsid w:val="000A3B0A"/>
    <w:rsid w:val="000A7DD1"/>
    <w:rsid w:val="000B137E"/>
    <w:rsid w:val="000B2CDB"/>
    <w:rsid w:val="000B4227"/>
    <w:rsid w:val="000B4D2B"/>
    <w:rsid w:val="000B5470"/>
    <w:rsid w:val="000B5DB2"/>
    <w:rsid w:val="000B6B01"/>
    <w:rsid w:val="000B6DC4"/>
    <w:rsid w:val="000C05A8"/>
    <w:rsid w:val="000C1092"/>
    <w:rsid w:val="000C3288"/>
    <w:rsid w:val="000C5076"/>
    <w:rsid w:val="000C7907"/>
    <w:rsid w:val="000C7E96"/>
    <w:rsid w:val="000D74DA"/>
    <w:rsid w:val="000E405A"/>
    <w:rsid w:val="000E7D3C"/>
    <w:rsid w:val="000F1830"/>
    <w:rsid w:val="000F24CF"/>
    <w:rsid w:val="000F56E2"/>
    <w:rsid w:val="00103455"/>
    <w:rsid w:val="00104B97"/>
    <w:rsid w:val="0010719A"/>
    <w:rsid w:val="0011273E"/>
    <w:rsid w:val="00116370"/>
    <w:rsid w:val="00122681"/>
    <w:rsid w:val="00122B02"/>
    <w:rsid w:val="00124962"/>
    <w:rsid w:val="001255A7"/>
    <w:rsid w:val="00132325"/>
    <w:rsid w:val="00136EBC"/>
    <w:rsid w:val="00141045"/>
    <w:rsid w:val="001459A4"/>
    <w:rsid w:val="00151488"/>
    <w:rsid w:val="00157660"/>
    <w:rsid w:val="0016353F"/>
    <w:rsid w:val="00164147"/>
    <w:rsid w:val="00164584"/>
    <w:rsid w:val="001650BF"/>
    <w:rsid w:val="0016558E"/>
    <w:rsid w:val="0016576E"/>
    <w:rsid w:val="001675A7"/>
    <w:rsid w:val="00167DD9"/>
    <w:rsid w:val="00173627"/>
    <w:rsid w:val="001803CD"/>
    <w:rsid w:val="001830B4"/>
    <w:rsid w:val="00184AE5"/>
    <w:rsid w:val="00185FD6"/>
    <w:rsid w:val="00190659"/>
    <w:rsid w:val="00190A76"/>
    <w:rsid w:val="00191CC4"/>
    <w:rsid w:val="00194A60"/>
    <w:rsid w:val="00195671"/>
    <w:rsid w:val="00196091"/>
    <w:rsid w:val="001A0CD8"/>
    <w:rsid w:val="001A1350"/>
    <w:rsid w:val="001A3558"/>
    <w:rsid w:val="001A3A0F"/>
    <w:rsid w:val="001A5755"/>
    <w:rsid w:val="001B0825"/>
    <w:rsid w:val="001B5706"/>
    <w:rsid w:val="001B7136"/>
    <w:rsid w:val="001B76CA"/>
    <w:rsid w:val="001C20A3"/>
    <w:rsid w:val="001C7638"/>
    <w:rsid w:val="001D0B4D"/>
    <w:rsid w:val="001D0F7D"/>
    <w:rsid w:val="001D320E"/>
    <w:rsid w:val="001D69D6"/>
    <w:rsid w:val="001E49CC"/>
    <w:rsid w:val="001E4AE2"/>
    <w:rsid w:val="001E4EFA"/>
    <w:rsid w:val="001E6C0F"/>
    <w:rsid w:val="001F1980"/>
    <w:rsid w:val="001F2CF2"/>
    <w:rsid w:val="001F6130"/>
    <w:rsid w:val="00200433"/>
    <w:rsid w:val="002078A7"/>
    <w:rsid w:val="002079C4"/>
    <w:rsid w:val="002124C6"/>
    <w:rsid w:val="002149CF"/>
    <w:rsid w:val="00221D4E"/>
    <w:rsid w:val="00222C8E"/>
    <w:rsid w:val="00225857"/>
    <w:rsid w:val="002261F4"/>
    <w:rsid w:val="00227AAF"/>
    <w:rsid w:val="00227BDF"/>
    <w:rsid w:val="00237DF5"/>
    <w:rsid w:val="00241D1C"/>
    <w:rsid w:val="002445AA"/>
    <w:rsid w:val="002465A8"/>
    <w:rsid w:val="0024663B"/>
    <w:rsid w:val="00246C23"/>
    <w:rsid w:val="002505F4"/>
    <w:rsid w:val="00251E0F"/>
    <w:rsid w:val="00253FC5"/>
    <w:rsid w:val="00254526"/>
    <w:rsid w:val="002553A1"/>
    <w:rsid w:val="00255DB8"/>
    <w:rsid w:val="00256BFF"/>
    <w:rsid w:val="00260F0D"/>
    <w:rsid w:val="00261054"/>
    <w:rsid w:val="002620AF"/>
    <w:rsid w:val="002624DE"/>
    <w:rsid w:val="002656AF"/>
    <w:rsid w:val="00273349"/>
    <w:rsid w:val="002801DB"/>
    <w:rsid w:val="002817D3"/>
    <w:rsid w:val="002857E1"/>
    <w:rsid w:val="002903AF"/>
    <w:rsid w:val="002915D2"/>
    <w:rsid w:val="0029231F"/>
    <w:rsid w:val="00292A9C"/>
    <w:rsid w:val="00293073"/>
    <w:rsid w:val="002956E4"/>
    <w:rsid w:val="00296792"/>
    <w:rsid w:val="00296F21"/>
    <w:rsid w:val="002A1F57"/>
    <w:rsid w:val="002A3451"/>
    <w:rsid w:val="002A58FF"/>
    <w:rsid w:val="002A734E"/>
    <w:rsid w:val="002A7A0C"/>
    <w:rsid w:val="002B54F2"/>
    <w:rsid w:val="002C11C6"/>
    <w:rsid w:val="002C28E3"/>
    <w:rsid w:val="002C6470"/>
    <w:rsid w:val="002C6724"/>
    <w:rsid w:val="002C76C5"/>
    <w:rsid w:val="002D1894"/>
    <w:rsid w:val="002D3122"/>
    <w:rsid w:val="002D58B0"/>
    <w:rsid w:val="002D63BA"/>
    <w:rsid w:val="002E55BB"/>
    <w:rsid w:val="002E7919"/>
    <w:rsid w:val="002F058A"/>
    <w:rsid w:val="002F20E8"/>
    <w:rsid w:val="002F445E"/>
    <w:rsid w:val="002F4C7B"/>
    <w:rsid w:val="002F5ADA"/>
    <w:rsid w:val="002F6016"/>
    <w:rsid w:val="002F67D2"/>
    <w:rsid w:val="00306E13"/>
    <w:rsid w:val="00307A94"/>
    <w:rsid w:val="00307B22"/>
    <w:rsid w:val="00310146"/>
    <w:rsid w:val="00314768"/>
    <w:rsid w:val="00317830"/>
    <w:rsid w:val="00317D91"/>
    <w:rsid w:val="0032166A"/>
    <w:rsid w:val="00321D69"/>
    <w:rsid w:val="003221BA"/>
    <w:rsid w:val="0032573C"/>
    <w:rsid w:val="00330CB1"/>
    <w:rsid w:val="00330FF4"/>
    <w:rsid w:val="00331483"/>
    <w:rsid w:val="003316E2"/>
    <w:rsid w:val="00334148"/>
    <w:rsid w:val="00335084"/>
    <w:rsid w:val="00337840"/>
    <w:rsid w:val="00342CD5"/>
    <w:rsid w:val="0034487B"/>
    <w:rsid w:val="00344B46"/>
    <w:rsid w:val="00346453"/>
    <w:rsid w:val="00346B9E"/>
    <w:rsid w:val="003500AC"/>
    <w:rsid w:val="00351623"/>
    <w:rsid w:val="003516A1"/>
    <w:rsid w:val="00351769"/>
    <w:rsid w:val="0035383A"/>
    <w:rsid w:val="003540F0"/>
    <w:rsid w:val="003543DB"/>
    <w:rsid w:val="0035513A"/>
    <w:rsid w:val="00356F42"/>
    <w:rsid w:val="00360FBA"/>
    <w:rsid w:val="0036121E"/>
    <w:rsid w:val="00362B76"/>
    <w:rsid w:val="00363DAA"/>
    <w:rsid w:val="003667C6"/>
    <w:rsid w:val="00370686"/>
    <w:rsid w:val="00370A3D"/>
    <w:rsid w:val="0037214E"/>
    <w:rsid w:val="00375C93"/>
    <w:rsid w:val="00375E2C"/>
    <w:rsid w:val="003762E2"/>
    <w:rsid w:val="003814FC"/>
    <w:rsid w:val="00383583"/>
    <w:rsid w:val="003847A4"/>
    <w:rsid w:val="00384D7B"/>
    <w:rsid w:val="003860A6"/>
    <w:rsid w:val="00386D63"/>
    <w:rsid w:val="00390D0E"/>
    <w:rsid w:val="0039638F"/>
    <w:rsid w:val="00396B35"/>
    <w:rsid w:val="003A2630"/>
    <w:rsid w:val="003A3C84"/>
    <w:rsid w:val="003B0D89"/>
    <w:rsid w:val="003B2EC4"/>
    <w:rsid w:val="003B2F2B"/>
    <w:rsid w:val="003B5A20"/>
    <w:rsid w:val="003C0AC5"/>
    <w:rsid w:val="003C18E5"/>
    <w:rsid w:val="003C1F05"/>
    <w:rsid w:val="003C2BCD"/>
    <w:rsid w:val="003C2ECD"/>
    <w:rsid w:val="003C3148"/>
    <w:rsid w:val="003C3B23"/>
    <w:rsid w:val="003C4776"/>
    <w:rsid w:val="003C6352"/>
    <w:rsid w:val="003C6C66"/>
    <w:rsid w:val="003D1290"/>
    <w:rsid w:val="003D277A"/>
    <w:rsid w:val="003D4635"/>
    <w:rsid w:val="003D7533"/>
    <w:rsid w:val="003E289F"/>
    <w:rsid w:val="003E7763"/>
    <w:rsid w:val="003F0AB0"/>
    <w:rsid w:val="003F352A"/>
    <w:rsid w:val="003F62C8"/>
    <w:rsid w:val="0040146B"/>
    <w:rsid w:val="00403E4F"/>
    <w:rsid w:val="00407A32"/>
    <w:rsid w:val="00407B2F"/>
    <w:rsid w:val="00411643"/>
    <w:rsid w:val="0041257D"/>
    <w:rsid w:val="004140F9"/>
    <w:rsid w:val="00420293"/>
    <w:rsid w:val="00420415"/>
    <w:rsid w:val="00420FD2"/>
    <w:rsid w:val="004210C0"/>
    <w:rsid w:val="004221EE"/>
    <w:rsid w:val="00423A3F"/>
    <w:rsid w:val="00423EEF"/>
    <w:rsid w:val="00424B1E"/>
    <w:rsid w:val="0042640E"/>
    <w:rsid w:val="0043082B"/>
    <w:rsid w:val="00431AA2"/>
    <w:rsid w:val="00433B46"/>
    <w:rsid w:val="00434B65"/>
    <w:rsid w:val="00435993"/>
    <w:rsid w:val="00436F45"/>
    <w:rsid w:val="00437996"/>
    <w:rsid w:val="00440A95"/>
    <w:rsid w:val="004428D0"/>
    <w:rsid w:val="0045087E"/>
    <w:rsid w:val="00450A82"/>
    <w:rsid w:val="004520D0"/>
    <w:rsid w:val="0045342B"/>
    <w:rsid w:val="00454F70"/>
    <w:rsid w:val="004567B7"/>
    <w:rsid w:val="00456DD9"/>
    <w:rsid w:val="0045768A"/>
    <w:rsid w:val="004579F7"/>
    <w:rsid w:val="00463B00"/>
    <w:rsid w:val="00464F7D"/>
    <w:rsid w:val="00467372"/>
    <w:rsid w:val="00470733"/>
    <w:rsid w:val="004718C5"/>
    <w:rsid w:val="00471D1A"/>
    <w:rsid w:val="00472AA7"/>
    <w:rsid w:val="0048217D"/>
    <w:rsid w:val="004831FA"/>
    <w:rsid w:val="0048322D"/>
    <w:rsid w:val="00483FCF"/>
    <w:rsid w:val="004850D4"/>
    <w:rsid w:val="00487941"/>
    <w:rsid w:val="00491A13"/>
    <w:rsid w:val="0049231E"/>
    <w:rsid w:val="00492CE2"/>
    <w:rsid w:val="004934A5"/>
    <w:rsid w:val="004A5A70"/>
    <w:rsid w:val="004A5F16"/>
    <w:rsid w:val="004B26F6"/>
    <w:rsid w:val="004B42E7"/>
    <w:rsid w:val="004B7F16"/>
    <w:rsid w:val="004C2CF7"/>
    <w:rsid w:val="004C520D"/>
    <w:rsid w:val="004D2F36"/>
    <w:rsid w:val="004D5682"/>
    <w:rsid w:val="004D71B8"/>
    <w:rsid w:val="004E4ACF"/>
    <w:rsid w:val="004E4DE3"/>
    <w:rsid w:val="004F0FC2"/>
    <w:rsid w:val="004F4FFC"/>
    <w:rsid w:val="004F595B"/>
    <w:rsid w:val="005034A2"/>
    <w:rsid w:val="00503ADF"/>
    <w:rsid w:val="005042EB"/>
    <w:rsid w:val="00504C48"/>
    <w:rsid w:val="00512635"/>
    <w:rsid w:val="005146A1"/>
    <w:rsid w:val="00520756"/>
    <w:rsid w:val="00521ABE"/>
    <w:rsid w:val="00523FA3"/>
    <w:rsid w:val="00523FE3"/>
    <w:rsid w:val="00525F73"/>
    <w:rsid w:val="00530FCE"/>
    <w:rsid w:val="00531686"/>
    <w:rsid w:val="00533A92"/>
    <w:rsid w:val="00534DD8"/>
    <w:rsid w:val="0053520B"/>
    <w:rsid w:val="00536534"/>
    <w:rsid w:val="00541C88"/>
    <w:rsid w:val="005474EE"/>
    <w:rsid w:val="00552B20"/>
    <w:rsid w:val="00553E14"/>
    <w:rsid w:val="00570604"/>
    <w:rsid w:val="00572E18"/>
    <w:rsid w:val="00573C13"/>
    <w:rsid w:val="0057414E"/>
    <w:rsid w:val="005741DE"/>
    <w:rsid w:val="00576483"/>
    <w:rsid w:val="00583FE8"/>
    <w:rsid w:val="00585DB7"/>
    <w:rsid w:val="005867A6"/>
    <w:rsid w:val="00587E39"/>
    <w:rsid w:val="00592B11"/>
    <w:rsid w:val="0059544D"/>
    <w:rsid w:val="00595E38"/>
    <w:rsid w:val="00597B68"/>
    <w:rsid w:val="005A1D00"/>
    <w:rsid w:val="005A2C2A"/>
    <w:rsid w:val="005A3A5D"/>
    <w:rsid w:val="005A4E99"/>
    <w:rsid w:val="005A4EB2"/>
    <w:rsid w:val="005A554B"/>
    <w:rsid w:val="005A7484"/>
    <w:rsid w:val="005A75DB"/>
    <w:rsid w:val="005A7B04"/>
    <w:rsid w:val="005B2973"/>
    <w:rsid w:val="005B7838"/>
    <w:rsid w:val="005C0138"/>
    <w:rsid w:val="005C1033"/>
    <w:rsid w:val="005C21B0"/>
    <w:rsid w:val="005C4ECD"/>
    <w:rsid w:val="005C7B81"/>
    <w:rsid w:val="005D36EF"/>
    <w:rsid w:val="005D3924"/>
    <w:rsid w:val="005D4846"/>
    <w:rsid w:val="005E2CED"/>
    <w:rsid w:val="005E379D"/>
    <w:rsid w:val="005E5BC1"/>
    <w:rsid w:val="005E60EF"/>
    <w:rsid w:val="005E6A34"/>
    <w:rsid w:val="005E72C0"/>
    <w:rsid w:val="005E75EE"/>
    <w:rsid w:val="006013F2"/>
    <w:rsid w:val="00605D57"/>
    <w:rsid w:val="00606385"/>
    <w:rsid w:val="00607410"/>
    <w:rsid w:val="00620768"/>
    <w:rsid w:val="00621B25"/>
    <w:rsid w:val="00621F06"/>
    <w:rsid w:val="006227AC"/>
    <w:rsid w:val="006232FD"/>
    <w:rsid w:val="006237D5"/>
    <w:rsid w:val="00624137"/>
    <w:rsid w:val="006249F3"/>
    <w:rsid w:val="0063166E"/>
    <w:rsid w:val="006334B3"/>
    <w:rsid w:val="00636A23"/>
    <w:rsid w:val="00643315"/>
    <w:rsid w:val="00650478"/>
    <w:rsid w:val="00653847"/>
    <w:rsid w:val="00653C3C"/>
    <w:rsid w:val="00653E57"/>
    <w:rsid w:val="00655C9B"/>
    <w:rsid w:val="00657F30"/>
    <w:rsid w:val="0066080C"/>
    <w:rsid w:val="0066122A"/>
    <w:rsid w:val="0066146D"/>
    <w:rsid w:val="00663CFA"/>
    <w:rsid w:val="00665B0D"/>
    <w:rsid w:val="00675155"/>
    <w:rsid w:val="00677E97"/>
    <w:rsid w:val="00682E7D"/>
    <w:rsid w:val="00683AAB"/>
    <w:rsid w:val="006844BB"/>
    <w:rsid w:val="006908F7"/>
    <w:rsid w:val="006A18D9"/>
    <w:rsid w:val="006A3C54"/>
    <w:rsid w:val="006A523A"/>
    <w:rsid w:val="006B054C"/>
    <w:rsid w:val="006B0FF1"/>
    <w:rsid w:val="006B4658"/>
    <w:rsid w:val="006B5319"/>
    <w:rsid w:val="006C0B75"/>
    <w:rsid w:val="006C2471"/>
    <w:rsid w:val="006C27B2"/>
    <w:rsid w:val="006C55F8"/>
    <w:rsid w:val="006C622C"/>
    <w:rsid w:val="006C70AD"/>
    <w:rsid w:val="006D03F6"/>
    <w:rsid w:val="006D241B"/>
    <w:rsid w:val="006D3625"/>
    <w:rsid w:val="006D3B9C"/>
    <w:rsid w:val="006D4178"/>
    <w:rsid w:val="006E21F1"/>
    <w:rsid w:val="006E52C1"/>
    <w:rsid w:val="006E5605"/>
    <w:rsid w:val="006F00C8"/>
    <w:rsid w:val="006F03F4"/>
    <w:rsid w:val="006F17DF"/>
    <w:rsid w:val="006F1CD7"/>
    <w:rsid w:val="006F402F"/>
    <w:rsid w:val="006F4B5D"/>
    <w:rsid w:val="006F76C1"/>
    <w:rsid w:val="007008DE"/>
    <w:rsid w:val="00701FE5"/>
    <w:rsid w:val="007029DB"/>
    <w:rsid w:val="0070384E"/>
    <w:rsid w:val="00706FA3"/>
    <w:rsid w:val="007113F8"/>
    <w:rsid w:val="00712346"/>
    <w:rsid w:val="00714BD7"/>
    <w:rsid w:val="0071738C"/>
    <w:rsid w:val="00724E17"/>
    <w:rsid w:val="00727501"/>
    <w:rsid w:val="00731E0F"/>
    <w:rsid w:val="00732B9E"/>
    <w:rsid w:val="00734575"/>
    <w:rsid w:val="007349FA"/>
    <w:rsid w:val="00734A02"/>
    <w:rsid w:val="007379C5"/>
    <w:rsid w:val="00737F0B"/>
    <w:rsid w:val="0074064F"/>
    <w:rsid w:val="00741360"/>
    <w:rsid w:val="007425B3"/>
    <w:rsid w:val="007441AA"/>
    <w:rsid w:val="00746213"/>
    <w:rsid w:val="007475D1"/>
    <w:rsid w:val="007515D9"/>
    <w:rsid w:val="007523C4"/>
    <w:rsid w:val="0075623A"/>
    <w:rsid w:val="007668E9"/>
    <w:rsid w:val="007672A5"/>
    <w:rsid w:val="007674C6"/>
    <w:rsid w:val="00771330"/>
    <w:rsid w:val="0077371B"/>
    <w:rsid w:val="00775CEC"/>
    <w:rsid w:val="00776916"/>
    <w:rsid w:val="00782439"/>
    <w:rsid w:val="00784467"/>
    <w:rsid w:val="007852A5"/>
    <w:rsid w:val="00795552"/>
    <w:rsid w:val="00796799"/>
    <w:rsid w:val="00797709"/>
    <w:rsid w:val="007A097A"/>
    <w:rsid w:val="007A0CFF"/>
    <w:rsid w:val="007A0D23"/>
    <w:rsid w:val="007A7A74"/>
    <w:rsid w:val="007B1185"/>
    <w:rsid w:val="007B28A1"/>
    <w:rsid w:val="007B2BFA"/>
    <w:rsid w:val="007B2E6B"/>
    <w:rsid w:val="007B75D9"/>
    <w:rsid w:val="007C14BB"/>
    <w:rsid w:val="007C2B8E"/>
    <w:rsid w:val="007C3143"/>
    <w:rsid w:val="007C32D3"/>
    <w:rsid w:val="007C4EA2"/>
    <w:rsid w:val="007D1620"/>
    <w:rsid w:val="007D1C06"/>
    <w:rsid w:val="007D1E22"/>
    <w:rsid w:val="007D2079"/>
    <w:rsid w:val="007D7517"/>
    <w:rsid w:val="007E13F6"/>
    <w:rsid w:val="007E18AC"/>
    <w:rsid w:val="007E22F7"/>
    <w:rsid w:val="007E34C5"/>
    <w:rsid w:val="007E4613"/>
    <w:rsid w:val="007E4ADE"/>
    <w:rsid w:val="007E57B7"/>
    <w:rsid w:val="007E5F02"/>
    <w:rsid w:val="007F06EE"/>
    <w:rsid w:val="007F29A6"/>
    <w:rsid w:val="007F4E37"/>
    <w:rsid w:val="007F6157"/>
    <w:rsid w:val="007F6E0B"/>
    <w:rsid w:val="00801026"/>
    <w:rsid w:val="008041D3"/>
    <w:rsid w:val="00806A0B"/>
    <w:rsid w:val="00810C2D"/>
    <w:rsid w:val="00811D50"/>
    <w:rsid w:val="0081575C"/>
    <w:rsid w:val="008204A8"/>
    <w:rsid w:val="00821ABF"/>
    <w:rsid w:val="00822CC1"/>
    <w:rsid w:val="00825460"/>
    <w:rsid w:val="008267BA"/>
    <w:rsid w:val="00832D7A"/>
    <w:rsid w:val="00841014"/>
    <w:rsid w:val="00842DA5"/>
    <w:rsid w:val="008442C1"/>
    <w:rsid w:val="00846C15"/>
    <w:rsid w:val="00850B95"/>
    <w:rsid w:val="008526DB"/>
    <w:rsid w:val="00852857"/>
    <w:rsid w:val="0085541A"/>
    <w:rsid w:val="00856692"/>
    <w:rsid w:val="00856734"/>
    <w:rsid w:val="008629C8"/>
    <w:rsid w:val="00865B33"/>
    <w:rsid w:val="00873329"/>
    <w:rsid w:val="00873BC7"/>
    <w:rsid w:val="00874028"/>
    <w:rsid w:val="008741A7"/>
    <w:rsid w:val="00874E66"/>
    <w:rsid w:val="008776A8"/>
    <w:rsid w:val="00877AD2"/>
    <w:rsid w:val="0088208E"/>
    <w:rsid w:val="00884C55"/>
    <w:rsid w:val="00885010"/>
    <w:rsid w:val="00886784"/>
    <w:rsid w:val="00886D09"/>
    <w:rsid w:val="00886D41"/>
    <w:rsid w:val="0088789F"/>
    <w:rsid w:val="008951EB"/>
    <w:rsid w:val="008959B8"/>
    <w:rsid w:val="008A0112"/>
    <w:rsid w:val="008A301A"/>
    <w:rsid w:val="008A4E9A"/>
    <w:rsid w:val="008A5E0B"/>
    <w:rsid w:val="008B5D6F"/>
    <w:rsid w:val="008B60CE"/>
    <w:rsid w:val="008C0990"/>
    <w:rsid w:val="008C14E7"/>
    <w:rsid w:val="008C2B52"/>
    <w:rsid w:val="008C2F71"/>
    <w:rsid w:val="008D0E32"/>
    <w:rsid w:val="008D46DF"/>
    <w:rsid w:val="008D558F"/>
    <w:rsid w:val="008E11B7"/>
    <w:rsid w:val="008E30C4"/>
    <w:rsid w:val="008E7B9D"/>
    <w:rsid w:val="008F01B9"/>
    <w:rsid w:val="008F2967"/>
    <w:rsid w:val="008F39F4"/>
    <w:rsid w:val="008F475B"/>
    <w:rsid w:val="008F6342"/>
    <w:rsid w:val="008F6F42"/>
    <w:rsid w:val="00910F97"/>
    <w:rsid w:val="00911F3D"/>
    <w:rsid w:val="009152D3"/>
    <w:rsid w:val="00920101"/>
    <w:rsid w:val="00921FDB"/>
    <w:rsid w:val="00924CFF"/>
    <w:rsid w:val="00925F6F"/>
    <w:rsid w:val="0092743B"/>
    <w:rsid w:val="00931E52"/>
    <w:rsid w:val="00936AF4"/>
    <w:rsid w:val="009405DE"/>
    <w:rsid w:val="00940780"/>
    <w:rsid w:val="00941D3D"/>
    <w:rsid w:val="009502A3"/>
    <w:rsid w:val="0095371D"/>
    <w:rsid w:val="00956E0F"/>
    <w:rsid w:val="009574C9"/>
    <w:rsid w:val="00957DE3"/>
    <w:rsid w:val="009609A5"/>
    <w:rsid w:val="00960E9D"/>
    <w:rsid w:val="00961F64"/>
    <w:rsid w:val="00962331"/>
    <w:rsid w:val="0096514D"/>
    <w:rsid w:val="009655CF"/>
    <w:rsid w:val="00965FF4"/>
    <w:rsid w:val="00966220"/>
    <w:rsid w:val="009670D1"/>
    <w:rsid w:val="00972BD4"/>
    <w:rsid w:val="009747FA"/>
    <w:rsid w:val="00975B74"/>
    <w:rsid w:val="0098323C"/>
    <w:rsid w:val="009864B2"/>
    <w:rsid w:val="009865EE"/>
    <w:rsid w:val="009877E9"/>
    <w:rsid w:val="0099110D"/>
    <w:rsid w:val="00993B18"/>
    <w:rsid w:val="009951FF"/>
    <w:rsid w:val="00996283"/>
    <w:rsid w:val="00996DC2"/>
    <w:rsid w:val="009A1CAA"/>
    <w:rsid w:val="009A4400"/>
    <w:rsid w:val="009A45E4"/>
    <w:rsid w:val="009A46CA"/>
    <w:rsid w:val="009A4E23"/>
    <w:rsid w:val="009A5040"/>
    <w:rsid w:val="009B10F2"/>
    <w:rsid w:val="009B44EA"/>
    <w:rsid w:val="009B58F9"/>
    <w:rsid w:val="009C0886"/>
    <w:rsid w:val="009C2145"/>
    <w:rsid w:val="009C23FA"/>
    <w:rsid w:val="009C2C46"/>
    <w:rsid w:val="009C3FDB"/>
    <w:rsid w:val="009D4EFD"/>
    <w:rsid w:val="009E0EB9"/>
    <w:rsid w:val="009E4648"/>
    <w:rsid w:val="009E4EBA"/>
    <w:rsid w:val="009F214F"/>
    <w:rsid w:val="00A02BB8"/>
    <w:rsid w:val="00A02FFE"/>
    <w:rsid w:val="00A0348D"/>
    <w:rsid w:val="00A049B6"/>
    <w:rsid w:val="00A04F6B"/>
    <w:rsid w:val="00A05021"/>
    <w:rsid w:val="00A05784"/>
    <w:rsid w:val="00A06ABE"/>
    <w:rsid w:val="00A0751E"/>
    <w:rsid w:val="00A1009E"/>
    <w:rsid w:val="00A116FE"/>
    <w:rsid w:val="00A16B68"/>
    <w:rsid w:val="00A20A87"/>
    <w:rsid w:val="00A24172"/>
    <w:rsid w:val="00A31B66"/>
    <w:rsid w:val="00A335C1"/>
    <w:rsid w:val="00A33F4B"/>
    <w:rsid w:val="00A354F7"/>
    <w:rsid w:val="00A41760"/>
    <w:rsid w:val="00A4400B"/>
    <w:rsid w:val="00A51402"/>
    <w:rsid w:val="00A5494A"/>
    <w:rsid w:val="00A5581C"/>
    <w:rsid w:val="00A60CDD"/>
    <w:rsid w:val="00A61F48"/>
    <w:rsid w:val="00A64212"/>
    <w:rsid w:val="00A66E9D"/>
    <w:rsid w:val="00A7553C"/>
    <w:rsid w:val="00A76CA7"/>
    <w:rsid w:val="00A77F59"/>
    <w:rsid w:val="00A8172E"/>
    <w:rsid w:val="00A8188C"/>
    <w:rsid w:val="00A85C3C"/>
    <w:rsid w:val="00A86B7D"/>
    <w:rsid w:val="00A90178"/>
    <w:rsid w:val="00A90C35"/>
    <w:rsid w:val="00A95BF4"/>
    <w:rsid w:val="00AA0B55"/>
    <w:rsid w:val="00AA1A4D"/>
    <w:rsid w:val="00AA23C6"/>
    <w:rsid w:val="00AA4C1C"/>
    <w:rsid w:val="00AA4CB9"/>
    <w:rsid w:val="00AB12D6"/>
    <w:rsid w:val="00AB408A"/>
    <w:rsid w:val="00AB6E45"/>
    <w:rsid w:val="00AC0FF3"/>
    <w:rsid w:val="00AC4F07"/>
    <w:rsid w:val="00AD05C9"/>
    <w:rsid w:val="00AD1863"/>
    <w:rsid w:val="00AD3A06"/>
    <w:rsid w:val="00AD4A78"/>
    <w:rsid w:val="00AE274D"/>
    <w:rsid w:val="00AE4B16"/>
    <w:rsid w:val="00AF111A"/>
    <w:rsid w:val="00AF294C"/>
    <w:rsid w:val="00AF298B"/>
    <w:rsid w:val="00AF2C01"/>
    <w:rsid w:val="00AF3D5C"/>
    <w:rsid w:val="00B0140C"/>
    <w:rsid w:val="00B02FE8"/>
    <w:rsid w:val="00B039E3"/>
    <w:rsid w:val="00B1147F"/>
    <w:rsid w:val="00B13AC3"/>
    <w:rsid w:val="00B1579F"/>
    <w:rsid w:val="00B1755C"/>
    <w:rsid w:val="00B175FA"/>
    <w:rsid w:val="00B17F35"/>
    <w:rsid w:val="00B21063"/>
    <w:rsid w:val="00B22CE1"/>
    <w:rsid w:val="00B258C4"/>
    <w:rsid w:val="00B27FA0"/>
    <w:rsid w:val="00B320D4"/>
    <w:rsid w:val="00B3399C"/>
    <w:rsid w:val="00B355DA"/>
    <w:rsid w:val="00B41AE1"/>
    <w:rsid w:val="00B515D8"/>
    <w:rsid w:val="00B55419"/>
    <w:rsid w:val="00B56708"/>
    <w:rsid w:val="00B57989"/>
    <w:rsid w:val="00B60156"/>
    <w:rsid w:val="00B66CB1"/>
    <w:rsid w:val="00B67228"/>
    <w:rsid w:val="00B673E7"/>
    <w:rsid w:val="00B70252"/>
    <w:rsid w:val="00B72931"/>
    <w:rsid w:val="00B72EFD"/>
    <w:rsid w:val="00B73466"/>
    <w:rsid w:val="00B76988"/>
    <w:rsid w:val="00B7796D"/>
    <w:rsid w:val="00B804ED"/>
    <w:rsid w:val="00B867EB"/>
    <w:rsid w:val="00B87609"/>
    <w:rsid w:val="00B905B6"/>
    <w:rsid w:val="00B9326C"/>
    <w:rsid w:val="00B9363D"/>
    <w:rsid w:val="00B973FA"/>
    <w:rsid w:val="00BA20EA"/>
    <w:rsid w:val="00BA6695"/>
    <w:rsid w:val="00BA66BF"/>
    <w:rsid w:val="00BA71CB"/>
    <w:rsid w:val="00BA78E4"/>
    <w:rsid w:val="00BB07F7"/>
    <w:rsid w:val="00BB0F35"/>
    <w:rsid w:val="00BB4ED4"/>
    <w:rsid w:val="00BB6547"/>
    <w:rsid w:val="00BC2C4B"/>
    <w:rsid w:val="00BC4665"/>
    <w:rsid w:val="00BC7271"/>
    <w:rsid w:val="00BD1E1E"/>
    <w:rsid w:val="00BD1F10"/>
    <w:rsid w:val="00BD52AC"/>
    <w:rsid w:val="00BD6734"/>
    <w:rsid w:val="00BE6898"/>
    <w:rsid w:val="00BF7379"/>
    <w:rsid w:val="00C00D02"/>
    <w:rsid w:val="00C01290"/>
    <w:rsid w:val="00C029A5"/>
    <w:rsid w:val="00C056E6"/>
    <w:rsid w:val="00C069A7"/>
    <w:rsid w:val="00C06D24"/>
    <w:rsid w:val="00C1219D"/>
    <w:rsid w:val="00C14762"/>
    <w:rsid w:val="00C1580D"/>
    <w:rsid w:val="00C16D58"/>
    <w:rsid w:val="00C220D9"/>
    <w:rsid w:val="00C22A79"/>
    <w:rsid w:val="00C23914"/>
    <w:rsid w:val="00C24861"/>
    <w:rsid w:val="00C26266"/>
    <w:rsid w:val="00C26BDB"/>
    <w:rsid w:val="00C3049C"/>
    <w:rsid w:val="00C33604"/>
    <w:rsid w:val="00C34DC7"/>
    <w:rsid w:val="00C412B1"/>
    <w:rsid w:val="00C41B64"/>
    <w:rsid w:val="00C456AF"/>
    <w:rsid w:val="00C47F4F"/>
    <w:rsid w:val="00C5166B"/>
    <w:rsid w:val="00C63235"/>
    <w:rsid w:val="00C666BD"/>
    <w:rsid w:val="00C725FF"/>
    <w:rsid w:val="00C735D9"/>
    <w:rsid w:val="00C73A64"/>
    <w:rsid w:val="00C74475"/>
    <w:rsid w:val="00C74F42"/>
    <w:rsid w:val="00C7767E"/>
    <w:rsid w:val="00C77E6D"/>
    <w:rsid w:val="00C85976"/>
    <w:rsid w:val="00C87818"/>
    <w:rsid w:val="00C927F0"/>
    <w:rsid w:val="00C95A34"/>
    <w:rsid w:val="00C971B7"/>
    <w:rsid w:val="00CA25A4"/>
    <w:rsid w:val="00CA359C"/>
    <w:rsid w:val="00CA3DE3"/>
    <w:rsid w:val="00CA634B"/>
    <w:rsid w:val="00CA7554"/>
    <w:rsid w:val="00CB3748"/>
    <w:rsid w:val="00CB4799"/>
    <w:rsid w:val="00CB4CE0"/>
    <w:rsid w:val="00CB7A2F"/>
    <w:rsid w:val="00CC0596"/>
    <w:rsid w:val="00CC1A94"/>
    <w:rsid w:val="00CC1CBE"/>
    <w:rsid w:val="00CC3D33"/>
    <w:rsid w:val="00CD1C60"/>
    <w:rsid w:val="00CD40A8"/>
    <w:rsid w:val="00CD4266"/>
    <w:rsid w:val="00CD6247"/>
    <w:rsid w:val="00CD72D2"/>
    <w:rsid w:val="00CD785B"/>
    <w:rsid w:val="00CE0D2D"/>
    <w:rsid w:val="00CE1891"/>
    <w:rsid w:val="00CE255F"/>
    <w:rsid w:val="00CE3360"/>
    <w:rsid w:val="00CE360E"/>
    <w:rsid w:val="00CF216F"/>
    <w:rsid w:val="00CF4CC3"/>
    <w:rsid w:val="00CF4DE8"/>
    <w:rsid w:val="00D003B0"/>
    <w:rsid w:val="00D017F9"/>
    <w:rsid w:val="00D02739"/>
    <w:rsid w:val="00D02FF1"/>
    <w:rsid w:val="00D05EF9"/>
    <w:rsid w:val="00D07C1E"/>
    <w:rsid w:val="00D15045"/>
    <w:rsid w:val="00D151C0"/>
    <w:rsid w:val="00D20294"/>
    <w:rsid w:val="00D206F8"/>
    <w:rsid w:val="00D25AC2"/>
    <w:rsid w:val="00D26AC8"/>
    <w:rsid w:val="00D3388B"/>
    <w:rsid w:val="00D3604F"/>
    <w:rsid w:val="00D4244C"/>
    <w:rsid w:val="00D44F68"/>
    <w:rsid w:val="00D535A1"/>
    <w:rsid w:val="00D56A87"/>
    <w:rsid w:val="00D57011"/>
    <w:rsid w:val="00D62750"/>
    <w:rsid w:val="00D630A1"/>
    <w:rsid w:val="00D6635F"/>
    <w:rsid w:val="00D66B5D"/>
    <w:rsid w:val="00D676F0"/>
    <w:rsid w:val="00D71161"/>
    <w:rsid w:val="00D71B42"/>
    <w:rsid w:val="00D720B0"/>
    <w:rsid w:val="00D772B1"/>
    <w:rsid w:val="00D77E0D"/>
    <w:rsid w:val="00D8316D"/>
    <w:rsid w:val="00D84119"/>
    <w:rsid w:val="00D841A7"/>
    <w:rsid w:val="00D869CA"/>
    <w:rsid w:val="00D873AA"/>
    <w:rsid w:val="00D900E1"/>
    <w:rsid w:val="00D90C6F"/>
    <w:rsid w:val="00D90C72"/>
    <w:rsid w:val="00D92074"/>
    <w:rsid w:val="00D93A05"/>
    <w:rsid w:val="00D9402D"/>
    <w:rsid w:val="00D940A5"/>
    <w:rsid w:val="00D9475D"/>
    <w:rsid w:val="00D959CA"/>
    <w:rsid w:val="00D97F4A"/>
    <w:rsid w:val="00DA3AB7"/>
    <w:rsid w:val="00DA49EF"/>
    <w:rsid w:val="00DA6ADC"/>
    <w:rsid w:val="00DB08A2"/>
    <w:rsid w:val="00DB1613"/>
    <w:rsid w:val="00DB65B3"/>
    <w:rsid w:val="00DC31DC"/>
    <w:rsid w:val="00DC411E"/>
    <w:rsid w:val="00DC4322"/>
    <w:rsid w:val="00DC67AB"/>
    <w:rsid w:val="00DC685F"/>
    <w:rsid w:val="00DD141D"/>
    <w:rsid w:val="00DD21B5"/>
    <w:rsid w:val="00DD2666"/>
    <w:rsid w:val="00DD67CE"/>
    <w:rsid w:val="00DD6C01"/>
    <w:rsid w:val="00DE0A31"/>
    <w:rsid w:val="00DE5E8A"/>
    <w:rsid w:val="00DE6337"/>
    <w:rsid w:val="00DE78AE"/>
    <w:rsid w:val="00DF27B6"/>
    <w:rsid w:val="00DF653A"/>
    <w:rsid w:val="00DF72FD"/>
    <w:rsid w:val="00DF77DD"/>
    <w:rsid w:val="00E02756"/>
    <w:rsid w:val="00E029B5"/>
    <w:rsid w:val="00E03544"/>
    <w:rsid w:val="00E058B5"/>
    <w:rsid w:val="00E05CFC"/>
    <w:rsid w:val="00E11395"/>
    <w:rsid w:val="00E11C73"/>
    <w:rsid w:val="00E167D7"/>
    <w:rsid w:val="00E240CF"/>
    <w:rsid w:val="00E2526E"/>
    <w:rsid w:val="00E30D4A"/>
    <w:rsid w:val="00E41A24"/>
    <w:rsid w:val="00E4352F"/>
    <w:rsid w:val="00E43865"/>
    <w:rsid w:val="00E4494D"/>
    <w:rsid w:val="00E45872"/>
    <w:rsid w:val="00E536AD"/>
    <w:rsid w:val="00E53F0A"/>
    <w:rsid w:val="00E5650F"/>
    <w:rsid w:val="00E56B50"/>
    <w:rsid w:val="00E56EB4"/>
    <w:rsid w:val="00E61837"/>
    <w:rsid w:val="00E61DE2"/>
    <w:rsid w:val="00E62B67"/>
    <w:rsid w:val="00E63009"/>
    <w:rsid w:val="00E660DB"/>
    <w:rsid w:val="00E66774"/>
    <w:rsid w:val="00E678BB"/>
    <w:rsid w:val="00E71045"/>
    <w:rsid w:val="00E72043"/>
    <w:rsid w:val="00E725E7"/>
    <w:rsid w:val="00E725FC"/>
    <w:rsid w:val="00E73189"/>
    <w:rsid w:val="00E85813"/>
    <w:rsid w:val="00E86CA3"/>
    <w:rsid w:val="00E905CB"/>
    <w:rsid w:val="00E92F02"/>
    <w:rsid w:val="00E9358E"/>
    <w:rsid w:val="00EA0C1F"/>
    <w:rsid w:val="00EA2A69"/>
    <w:rsid w:val="00EA6D53"/>
    <w:rsid w:val="00EB065F"/>
    <w:rsid w:val="00EB318C"/>
    <w:rsid w:val="00EB45E1"/>
    <w:rsid w:val="00EB5F4B"/>
    <w:rsid w:val="00EC3952"/>
    <w:rsid w:val="00EC454E"/>
    <w:rsid w:val="00EC527B"/>
    <w:rsid w:val="00EC7487"/>
    <w:rsid w:val="00ED2362"/>
    <w:rsid w:val="00ED31C9"/>
    <w:rsid w:val="00ED35CE"/>
    <w:rsid w:val="00ED4F75"/>
    <w:rsid w:val="00ED767A"/>
    <w:rsid w:val="00EE1366"/>
    <w:rsid w:val="00EE24CC"/>
    <w:rsid w:val="00EE44B4"/>
    <w:rsid w:val="00EE4599"/>
    <w:rsid w:val="00EF6531"/>
    <w:rsid w:val="00F04090"/>
    <w:rsid w:val="00F111E5"/>
    <w:rsid w:val="00F16301"/>
    <w:rsid w:val="00F22153"/>
    <w:rsid w:val="00F30FAC"/>
    <w:rsid w:val="00F3151C"/>
    <w:rsid w:val="00F31BDF"/>
    <w:rsid w:val="00F32656"/>
    <w:rsid w:val="00F32B94"/>
    <w:rsid w:val="00F40AA1"/>
    <w:rsid w:val="00F418E1"/>
    <w:rsid w:val="00F45C7C"/>
    <w:rsid w:val="00F506CC"/>
    <w:rsid w:val="00F50F0F"/>
    <w:rsid w:val="00F54373"/>
    <w:rsid w:val="00F5612A"/>
    <w:rsid w:val="00F620CA"/>
    <w:rsid w:val="00F63995"/>
    <w:rsid w:val="00F6761C"/>
    <w:rsid w:val="00F7005C"/>
    <w:rsid w:val="00F7076D"/>
    <w:rsid w:val="00F7107E"/>
    <w:rsid w:val="00F71CE0"/>
    <w:rsid w:val="00F75D68"/>
    <w:rsid w:val="00F827B7"/>
    <w:rsid w:val="00F85253"/>
    <w:rsid w:val="00F85475"/>
    <w:rsid w:val="00F86779"/>
    <w:rsid w:val="00F87A51"/>
    <w:rsid w:val="00F931C1"/>
    <w:rsid w:val="00F94724"/>
    <w:rsid w:val="00F955ED"/>
    <w:rsid w:val="00FA1169"/>
    <w:rsid w:val="00FA167A"/>
    <w:rsid w:val="00FB0E52"/>
    <w:rsid w:val="00FB2286"/>
    <w:rsid w:val="00FB277C"/>
    <w:rsid w:val="00FB3AFC"/>
    <w:rsid w:val="00FB3C0D"/>
    <w:rsid w:val="00FC5B6F"/>
    <w:rsid w:val="00FC7B23"/>
    <w:rsid w:val="00FD203A"/>
    <w:rsid w:val="00FD3979"/>
    <w:rsid w:val="00FD3E6F"/>
    <w:rsid w:val="00FD6BAF"/>
    <w:rsid w:val="00FE0048"/>
    <w:rsid w:val="00FE345D"/>
    <w:rsid w:val="00FE4335"/>
    <w:rsid w:val="00FE577A"/>
    <w:rsid w:val="00FF11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BA6F4E-EFC8-4304-8080-1F795994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CEC"/>
    <w:pPr>
      <w:ind w:left="720"/>
      <w:contextualSpacing/>
    </w:pPr>
  </w:style>
  <w:style w:type="paragraph" w:styleId="Header">
    <w:name w:val="header"/>
    <w:basedOn w:val="Normal"/>
    <w:link w:val="HeaderChar"/>
    <w:uiPriority w:val="99"/>
    <w:unhideWhenUsed/>
    <w:rsid w:val="006A5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3A"/>
  </w:style>
  <w:style w:type="paragraph" w:styleId="Footer">
    <w:name w:val="footer"/>
    <w:basedOn w:val="Normal"/>
    <w:link w:val="FooterChar"/>
    <w:uiPriority w:val="99"/>
    <w:unhideWhenUsed/>
    <w:rsid w:val="006A5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3A"/>
  </w:style>
  <w:style w:type="paragraph" w:styleId="BalloonText">
    <w:name w:val="Balloon Text"/>
    <w:basedOn w:val="Normal"/>
    <w:link w:val="BalloonTextChar"/>
    <w:uiPriority w:val="99"/>
    <w:semiHidden/>
    <w:unhideWhenUsed/>
    <w:rsid w:val="00605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D57"/>
    <w:rPr>
      <w:rFonts w:ascii="Segoe UI" w:hAnsi="Segoe UI" w:cs="Segoe UI"/>
      <w:sz w:val="18"/>
      <w:szCs w:val="18"/>
    </w:rPr>
  </w:style>
  <w:style w:type="paragraph" w:styleId="FootnoteText">
    <w:name w:val="footnote text"/>
    <w:basedOn w:val="Normal"/>
    <w:link w:val="FootnoteTextChar"/>
    <w:uiPriority w:val="99"/>
    <w:semiHidden/>
    <w:unhideWhenUsed/>
    <w:rsid w:val="00D71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161"/>
    <w:rPr>
      <w:sz w:val="20"/>
      <w:szCs w:val="20"/>
    </w:rPr>
  </w:style>
  <w:style w:type="character" w:styleId="FootnoteReference">
    <w:name w:val="footnote reference"/>
    <w:basedOn w:val="DefaultParagraphFont"/>
    <w:uiPriority w:val="99"/>
    <w:semiHidden/>
    <w:unhideWhenUsed/>
    <w:rsid w:val="00D711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1E63E-B93E-46AD-99CA-C9EC61BC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Kudya</dc:creator>
  <cp:lastModifiedBy>JSC</cp:lastModifiedBy>
  <cp:revision>2</cp:revision>
  <cp:lastPrinted>2018-09-21T15:19:00Z</cp:lastPrinted>
  <dcterms:created xsi:type="dcterms:W3CDTF">2018-09-27T12:49:00Z</dcterms:created>
  <dcterms:modified xsi:type="dcterms:W3CDTF">2018-09-27T12:49:00Z</dcterms:modified>
</cp:coreProperties>
</file>