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627543" w:rsidP="0062754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N</w:t>
      </w:r>
      <w:r w:rsidR="0053667D">
        <w:rPr>
          <w:rFonts w:ascii="Times New Roman" w:hAnsi="Times New Roman" w:cs="Times New Roman"/>
          <w:sz w:val="24"/>
          <w:szCs w:val="24"/>
        </w:rPr>
        <w:t>EWTON ELLIOT</w:t>
      </w:r>
      <w:r w:rsidR="006C2B14">
        <w:rPr>
          <w:rFonts w:ascii="Times New Roman" w:hAnsi="Times New Roman" w:cs="Times New Roman"/>
          <w:sz w:val="24"/>
          <w:szCs w:val="24"/>
        </w:rPr>
        <w:t xml:space="preserve"> DONGO</w:t>
      </w:r>
    </w:p>
    <w:p w:rsidR="0053667D" w:rsidRDefault="00627543"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3667D" w:rsidRDefault="006C2B14"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JOYTIN</w:t>
      </w:r>
      <w:r w:rsidR="00253D41">
        <w:rPr>
          <w:rFonts w:ascii="Times New Roman" w:hAnsi="Times New Roman" w:cs="Times New Roman"/>
          <w:sz w:val="24"/>
          <w:szCs w:val="24"/>
        </w:rPr>
        <w:t>D</w:t>
      </w:r>
      <w:r>
        <w:rPr>
          <w:rFonts w:ascii="Times New Roman" w:hAnsi="Times New Roman" w:cs="Times New Roman"/>
          <w:sz w:val="24"/>
          <w:szCs w:val="24"/>
        </w:rPr>
        <w:t>R</w:t>
      </w:r>
      <w:r w:rsidR="0053667D">
        <w:rPr>
          <w:rFonts w:ascii="Times New Roman" w:hAnsi="Times New Roman" w:cs="Times New Roman"/>
          <w:sz w:val="24"/>
          <w:szCs w:val="24"/>
        </w:rPr>
        <w:t>A NATVERIAL NAK</w:t>
      </w:r>
    </w:p>
    <w:p w:rsidR="0053667D" w:rsidRDefault="00627543"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3667D" w:rsidRDefault="0053667D"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HEMA</w:t>
      </w:r>
      <w:r w:rsidR="00DE0A1C">
        <w:rPr>
          <w:rFonts w:ascii="Times New Roman" w:hAnsi="Times New Roman" w:cs="Times New Roman"/>
          <w:sz w:val="24"/>
          <w:szCs w:val="24"/>
        </w:rPr>
        <w:t>N</w:t>
      </w:r>
      <w:r>
        <w:rPr>
          <w:rFonts w:ascii="Times New Roman" w:hAnsi="Times New Roman" w:cs="Times New Roman"/>
          <w:sz w:val="24"/>
          <w:szCs w:val="24"/>
        </w:rPr>
        <w:t>T KUMAR NAIK</w:t>
      </w:r>
    </w:p>
    <w:p w:rsidR="0053667D" w:rsidRDefault="00627543"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3667D" w:rsidRDefault="00150B5F"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BABNIK INVEST</w:t>
      </w:r>
      <w:r w:rsidR="0053667D">
        <w:rPr>
          <w:rFonts w:ascii="Times New Roman" w:hAnsi="Times New Roman" w:cs="Times New Roman"/>
          <w:sz w:val="24"/>
          <w:szCs w:val="24"/>
        </w:rPr>
        <w:t>MENTS</w:t>
      </w:r>
      <w:r>
        <w:rPr>
          <w:rFonts w:ascii="Times New Roman" w:hAnsi="Times New Roman" w:cs="Times New Roman"/>
          <w:sz w:val="24"/>
          <w:szCs w:val="24"/>
        </w:rPr>
        <w:t xml:space="preserve"> (PVT) LTD</w:t>
      </w:r>
    </w:p>
    <w:p w:rsidR="00150B5F" w:rsidRDefault="00627543"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50B5F" w:rsidRDefault="00150B5F"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CLINTVEST INVESTMENTS (PVT) LTD</w:t>
      </w:r>
    </w:p>
    <w:p w:rsidR="00150B5F" w:rsidRDefault="00627543"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50B5F" w:rsidRDefault="00150B5F"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w:t>
      </w:r>
      <w:r w:rsidR="00DE0A1C">
        <w:rPr>
          <w:rFonts w:ascii="Times New Roman" w:hAnsi="Times New Roman" w:cs="Times New Roman"/>
          <w:sz w:val="24"/>
          <w:szCs w:val="24"/>
        </w:rPr>
        <w:t>A</w:t>
      </w:r>
      <w:r>
        <w:rPr>
          <w:rFonts w:ascii="Times New Roman" w:hAnsi="Times New Roman" w:cs="Times New Roman"/>
          <w:sz w:val="24"/>
          <w:szCs w:val="24"/>
        </w:rPr>
        <w:t>STER OF THE HIGH COURT</w:t>
      </w:r>
    </w:p>
    <w:p w:rsidR="00150B5F" w:rsidRDefault="00627543"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50B5F" w:rsidRDefault="00150B5F"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DEEDS</w:t>
      </w:r>
    </w:p>
    <w:p w:rsidR="00150B5F" w:rsidRDefault="00150B5F" w:rsidP="0053667D">
      <w:pPr>
        <w:spacing w:after="0" w:line="360" w:lineRule="auto"/>
        <w:jc w:val="both"/>
        <w:rPr>
          <w:rFonts w:ascii="Times New Roman" w:hAnsi="Times New Roman" w:cs="Times New Roman"/>
          <w:sz w:val="24"/>
          <w:szCs w:val="24"/>
        </w:rPr>
      </w:pPr>
    </w:p>
    <w:p w:rsidR="00150B5F" w:rsidRDefault="00150B5F" w:rsidP="0053667D">
      <w:pPr>
        <w:spacing w:after="0" w:line="360" w:lineRule="auto"/>
        <w:jc w:val="both"/>
        <w:rPr>
          <w:rFonts w:ascii="Times New Roman" w:hAnsi="Times New Roman" w:cs="Times New Roman"/>
          <w:sz w:val="24"/>
          <w:szCs w:val="24"/>
        </w:rPr>
      </w:pPr>
    </w:p>
    <w:p w:rsidR="00150B5F" w:rsidRDefault="00150B5F"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50B5F" w:rsidRDefault="00627543"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MWAYERA J</w:t>
      </w:r>
    </w:p>
    <w:p w:rsidR="00627543" w:rsidRDefault="00627543"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502F24">
        <w:rPr>
          <w:rFonts w:ascii="Times New Roman" w:hAnsi="Times New Roman" w:cs="Times New Roman"/>
          <w:sz w:val="24"/>
          <w:szCs w:val="24"/>
        </w:rPr>
        <w:t xml:space="preserve"> 18 July 2017</w:t>
      </w:r>
      <w:r w:rsidR="00F3301F">
        <w:rPr>
          <w:rFonts w:ascii="Times New Roman" w:hAnsi="Times New Roman" w:cs="Times New Roman"/>
          <w:sz w:val="24"/>
          <w:szCs w:val="24"/>
        </w:rPr>
        <w:t xml:space="preserve"> and</w:t>
      </w:r>
      <w:r w:rsidR="00C11E19">
        <w:rPr>
          <w:rFonts w:ascii="Times New Roman" w:hAnsi="Times New Roman" w:cs="Times New Roman"/>
          <w:sz w:val="24"/>
          <w:szCs w:val="24"/>
        </w:rPr>
        <w:t xml:space="preserve"> 9 February 2018</w:t>
      </w:r>
    </w:p>
    <w:p w:rsidR="00627543" w:rsidRDefault="00627543" w:rsidP="0053667D">
      <w:pPr>
        <w:spacing w:after="0" w:line="360" w:lineRule="auto"/>
        <w:jc w:val="both"/>
        <w:rPr>
          <w:rFonts w:ascii="Times New Roman" w:hAnsi="Times New Roman" w:cs="Times New Roman"/>
          <w:sz w:val="24"/>
          <w:szCs w:val="24"/>
        </w:rPr>
      </w:pPr>
    </w:p>
    <w:p w:rsidR="00627543" w:rsidRDefault="00627543" w:rsidP="0053667D">
      <w:pPr>
        <w:spacing w:after="0" w:line="360" w:lineRule="auto"/>
        <w:jc w:val="both"/>
        <w:rPr>
          <w:rFonts w:ascii="Times New Roman" w:hAnsi="Times New Roman" w:cs="Times New Roman"/>
          <w:sz w:val="24"/>
          <w:szCs w:val="24"/>
        </w:rPr>
      </w:pPr>
    </w:p>
    <w:p w:rsidR="00627543" w:rsidRPr="00627543" w:rsidRDefault="006C2B14" w:rsidP="005366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627543" w:rsidRDefault="00627543" w:rsidP="0053667D">
      <w:pPr>
        <w:spacing w:after="0" w:line="360" w:lineRule="auto"/>
        <w:jc w:val="both"/>
        <w:rPr>
          <w:rFonts w:ascii="Times New Roman" w:hAnsi="Times New Roman" w:cs="Times New Roman"/>
          <w:sz w:val="24"/>
          <w:szCs w:val="24"/>
        </w:rPr>
      </w:pPr>
    </w:p>
    <w:p w:rsidR="00627543" w:rsidRDefault="00627543" w:rsidP="0053667D">
      <w:pPr>
        <w:spacing w:after="0" w:line="360" w:lineRule="auto"/>
        <w:jc w:val="both"/>
        <w:rPr>
          <w:rFonts w:ascii="Times New Roman" w:hAnsi="Times New Roman" w:cs="Times New Roman"/>
          <w:sz w:val="24"/>
          <w:szCs w:val="24"/>
        </w:rPr>
      </w:pPr>
    </w:p>
    <w:p w:rsidR="00627543" w:rsidRDefault="00627543"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627543" w:rsidRDefault="00627543" w:rsidP="00627543">
      <w:pPr>
        <w:spacing w:after="0" w:line="240" w:lineRule="auto"/>
        <w:jc w:val="both"/>
        <w:rPr>
          <w:rFonts w:ascii="Times New Roman" w:hAnsi="Times New Roman" w:cs="Times New Roman"/>
          <w:sz w:val="24"/>
          <w:szCs w:val="24"/>
        </w:rPr>
      </w:pPr>
      <w:r w:rsidRPr="00627543">
        <w:rPr>
          <w:rFonts w:ascii="Times New Roman" w:hAnsi="Times New Roman" w:cs="Times New Roman"/>
          <w:i/>
          <w:sz w:val="24"/>
          <w:szCs w:val="24"/>
        </w:rPr>
        <w:t>T Zhuwarara</w:t>
      </w:r>
      <w:r>
        <w:rPr>
          <w:rFonts w:ascii="Times New Roman" w:hAnsi="Times New Roman" w:cs="Times New Roman"/>
          <w:sz w:val="24"/>
          <w:szCs w:val="24"/>
        </w:rPr>
        <w:t>, for the 1</w:t>
      </w:r>
      <w:r w:rsidRPr="0062754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62754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627543" w:rsidRDefault="00627543" w:rsidP="00627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627543">
        <w:rPr>
          <w:rFonts w:ascii="Times New Roman" w:hAnsi="Times New Roman" w:cs="Times New Roman"/>
          <w:i/>
          <w:sz w:val="24"/>
          <w:szCs w:val="24"/>
        </w:rPr>
        <w:t>R Gasa</w:t>
      </w:r>
      <w:r>
        <w:rPr>
          <w:rFonts w:ascii="Times New Roman" w:hAnsi="Times New Roman" w:cs="Times New Roman"/>
          <w:sz w:val="24"/>
          <w:szCs w:val="24"/>
        </w:rPr>
        <w:t>, for the 3</w:t>
      </w:r>
      <w:r w:rsidRPr="0062754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627543" w:rsidRDefault="00627543" w:rsidP="0053667D">
      <w:pPr>
        <w:spacing w:after="0" w:line="360" w:lineRule="auto"/>
        <w:jc w:val="both"/>
        <w:rPr>
          <w:rFonts w:ascii="Times New Roman" w:hAnsi="Times New Roman" w:cs="Times New Roman"/>
          <w:sz w:val="24"/>
          <w:szCs w:val="24"/>
        </w:rPr>
      </w:pPr>
    </w:p>
    <w:p w:rsidR="00627543" w:rsidRDefault="00627543" w:rsidP="00536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w:t>
      </w:r>
      <w:r w:rsidR="00502F24">
        <w:rPr>
          <w:rFonts w:ascii="Times New Roman" w:hAnsi="Times New Roman" w:cs="Times New Roman"/>
          <w:sz w:val="24"/>
          <w:szCs w:val="24"/>
        </w:rPr>
        <w:t xml:space="preserve"> After considering the papers filed of record inclusive of heads of argument and hearing oral evidence from the applicant and the respondent</w:t>
      </w:r>
      <w:r w:rsidR="00F3301F">
        <w:rPr>
          <w:rFonts w:ascii="Times New Roman" w:hAnsi="Times New Roman" w:cs="Times New Roman"/>
          <w:sz w:val="24"/>
          <w:szCs w:val="24"/>
        </w:rPr>
        <w:t>s’</w:t>
      </w:r>
      <w:r w:rsidR="00502F24">
        <w:rPr>
          <w:rFonts w:ascii="Times New Roman" w:hAnsi="Times New Roman" w:cs="Times New Roman"/>
          <w:sz w:val="24"/>
          <w:szCs w:val="24"/>
        </w:rPr>
        <w:t xml:space="preserve"> counsels</w:t>
      </w:r>
      <w:r w:rsidR="00BB07BE">
        <w:rPr>
          <w:rFonts w:ascii="Times New Roman" w:hAnsi="Times New Roman" w:cs="Times New Roman"/>
          <w:sz w:val="24"/>
          <w:szCs w:val="24"/>
        </w:rPr>
        <w:t>,</w:t>
      </w:r>
      <w:r w:rsidR="00502F24">
        <w:rPr>
          <w:rFonts w:ascii="Times New Roman" w:hAnsi="Times New Roman" w:cs="Times New Roman"/>
          <w:sz w:val="24"/>
          <w:szCs w:val="24"/>
        </w:rPr>
        <w:t xml:space="preserve"> I gave oral reasons for my disposition </w:t>
      </w:r>
      <w:r w:rsidR="00BB07BE">
        <w:rPr>
          <w:rFonts w:ascii="Times New Roman" w:hAnsi="Times New Roman" w:cs="Times New Roman"/>
          <w:sz w:val="24"/>
          <w:szCs w:val="24"/>
        </w:rPr>
        <w:t xml:space="preserve">I </w:t>
      </w:r>
      <w:r w:rsidR="00502F24">
        <w:rPr>
          <w:rFonts w:ascii="Times New Roman" w:hAnsi="Times New Roman" w:cs="Times New Roman"/>
          <w:sz w:val="24"/>
          <w:szCs w:val="24"/>
        </w:rPr>
        <w:t>indicated that written reasons would be a</w:t>
      </w:r>
      <w:r w:rsidR="005C0267">
        <w:rPr>
          <w:rFonts w:ascii="Times New Roman" w:hAnsi="Times New Roman" w:cs="Times New Roman"/>
          <w:sz w:val="24"/>
          <w:szCs w:val="24"/>
        </w:rPr>
        <w:t xml:space="preserve">vailed in due course </w:t>
      </w:r>
      <w:r w:rsidR="00BB07BE">
        <w:rPr>
          <w:rFonts w:ascii="Times New Roman" w:hAnsi="Times New Roman" w:cs="Times New Roman"/>
          <w:sz w:val="24"/>
          <w:szCs w:val="24"/>
        </w:rPr>
        <w:t xml:space="preserve">on why I </w:t>
      </w:r>
      <w:r w:rsidR="005C0267">
        <w:rPr>
          <w:rFonts w:ascii="Times New Roman" w:hAnsi="Times New Roman" w:cs="Times New Roman"/>
          <w:sz w:val="24"/>
          <w:szCs w:val="24"/>
        </w:rPr>
        <w:t>effectively dismissed</w:t>
      </w:r>
      <w:r w:rsidR="00796EC2">
        <w:rPr>
          <w:rFonts w:ascii="Times New Roman" w:hAnsi="Times New Roman" w:cs="Times New Roman"/>
          <w:sz w:val="24"/>
          <w:szCs w:val="24"/>
        </w:rPr>
        <w:t xml:space="preserve"> the application with costs on a</w:t>
      </w:r>
      <w:r w:rsidR="005C0267">
        <w:rPr>
          <w:rFonts w:ascii="Times New Roman" w:hAnsi="Times New Roman" w:cs="Times New Roman"/>
          <w:sz w:val="24"/>
          <w:szCs w:val="24"/>
        </w:rPr>
        <w:t>ttorney client scale.</w:t>
      </w:r>
    </w:p>
    <w:p w:rsidR="006C3EB2" w:rsidRDefault="005C0267" w:rsidP="00536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reasons for my disposition are captioned herein. </w:t>
      </w:r>
    </w:p>
    <w:p w:rsidR="005C0267" w:rsidRDefault="006C3EB2" w:rsidP="00536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C0267">
        <w:rPr>
          <w:rFonts w:ascii="Times New Roman" w:hAnsi="Times New Roman" w:cs="Times New Roman"/>
          <w:sz w:val="24"/>
          <w:szCs w:val="24"/>
        </w:rPr>
        <w:t>The applicant sought a declaratory order in terms of s 14 of the High Court Act. The applicant effectively sought the nullification of the appointment</w:t>
      </w:r>
      <w:r w:rsidR="006C2B14">
        <w:rPr>
          <w:rFonts w:ascii="Times New Roman" w:hAnsi="Times New Roman" w:cs="Times New Roman"/>
          <w:sz w:val="24"/>
          <w:szCs w:val="24"/>
        </w:rPr>
        <w:t xml:space="preserve"> of Joyt</w:t>
      </w:r>
      <w:r>
        <w:rPr>
          <w:rFonts w:ascii="Times New Roman" w:hAnsi="Times New Roman" w:cs="Times New Roman"/>
          <w:sz w:val="24"/>
          <w:szCs w:val="24"/>
        </w:rPr>
        <w:t>in</w:t>
      </w:r>
      <w:r w:rsidR="005C0267">
        <w:rPr>
          <w:rFonts w:ascii="Times New Roman" w:hAnsi="Times New Roman" w:cs="Times New Roman"/>
          <w:sz w:val="24"/>
          <w:szCs w:val="24"/>
        </w:rPr>
        <w:t>d</w:t>
      </w:r>
      <w:r w:rsidR="006C2B14">
        <w:rPr>
          <w:rFonts w:ascii="Times New Roman" w:hAnsi="Times New Roman" w:cs="Times New Roman"/>
          <w:sz w:val="24"/>
          <w:szCs w:val="24"/>
        </w:rPr>
        <w:t>ra Natveri</w:t>
      </w:r>
      <w:r>
        <w:rPr>
          <w:rFonts w:ascii="Times New Roman" w:hAnsi="Times New Roman" w:cs="Times New Roman"/>
          <w:sz w:val="24"/>
          <w:szCs w:val="24"/>
        </w:rPr>
        <w:t>al</w:t>
      </w:r>
      <w:r w:rsidR="005C0267">
        <w:rPr>
          <w:rFonts w:ascii="Times New Roman" w:hAnsi="Times New Roman" w:cs="Times New Roman"/>
          <w:sz w:val="24"/>
          <w:szCs w:val="24"/>
        </w:rPr>
        <w:t xml:space="preserve"> Naik</w:t>
      </w:r>
      <w:r>
        <w:rPr>
          <w:rFonts w:ascii="Times New Roman" w:hAnsi="Times New Roman" w:cs="Times New Roman"/>
          <w:sz w:val="24"/>
          <w:szCs w:val="24"/>
        </w:rPr>
        <w:t xml:space="preserve"> as a</w:t>
      </w:r>
      <w:r w:rsidR="005C0267">
        <w:rPr>
          <w:rFonts w:ascii="Times New Roman" w:hAnsi="Times New Roman" w:cs="Times New Roman"/>
          <w:sz w:val="24"/>
          <w:szCs w:val="24"/>
        </w:rPr>
        <w:t>n executor testamentary o</w:t>
      </w:r>
      <w:r w:rsidR="006C2B14">
        <w:rPr>
          <w:rFonts w:ascii="Times New Roman" w:hAnsi="Times New Roman" w:cs="Times New Roman"/>
          <w:sz w:val="24"/>
          <w:szCs w:val="24"/>
        </w:rPr>
        <w:t>f the Estate of Shushila Natverial Naik</w:t>
      </w:r>
      <w:r w:rsidR="005C0267">
        <w:rPr>
          <w:rFonts w:ascii="Times New Roman" w:hAnsi="Times New Roman" w:cs="Times New Roman"/>
          <w:sz w:val="24"/>
          <w:szCs w:val="24"/>
        </w:rPr>
        <w:t xml:space="preserve">. The first, second and third respondent opposed the application and raised the following points </w:t>
      </w:r>
      <w:r w:rsidR="005C0267" w:rsidRPr="009F6E73">
        <w:rPr>
          <w:rFonts w:ascii="Times New Roman" w:hAnsi="Times New Roman" w:cs="Times New Roman"/>
          <w:i/>
          <w:sz w:val="24"/>
          <w:szCs w:val="24"/>
        </w:rPr>
        <w:t>in limine</w:t>
      </w:r>
      <w:r w:rsidR="005C0267">
        <w:rPr>
          <w:rFonts w:ascii="Times New Roman" w:hAnsi="Times New Roman" w:cs="Times New Roman"/>
          <w:sz w:val="24"/>
          <w:szCs w:val="24"/>
        </w:rPr>
        <w:t>.</w:t>
      </w:r>
    </w:p>
    <w:p w:rsidR="009F6E73" w:rsidRPr="009F6E73" w:rsidRDefault="009F6E73" w:rsidP="009F6E73">
      <w:pPr>
        <w:pStyle w:val="ListParagraph"/>
        <w:numPr>
          <w:ilvl w:val="0"/>
          <w:numId w:val="1"/>
        </w:numPr>
        <w:spacing w:after="0" w:line="360" w:lineRule="auto"/>
        <w:jc w:val="both"/>
        <w:rPr>
          <w:rFonts w:ascii="Times New Roman" w:hAnsi="Times New Roman" w:cs="Times New Roman"/>
          <w:i/>
          <w:sz w:val="24"/>
          <w:szCs w:val="24"/>
        </w:rPr>
      </w:pPr>
      <w:r w:rsidRPr="009F6E73">
        <w:rPr>
          <w:rFonts w:ascii="Times New Roman" w:hAnsi="Times New Roman" w:cs="Times New Roman"/>
          <w:i/>
          <w:sz w:val="24"/>
          <w:szCs w:val="24"/>
        </w:rPr>
        <w:t>Locus standi</w:t>
      </w:r>
    </w:p>
    <w:p w:rsidR="009F6E73" w:rsidRDefault="009F6E73" w:rsidP="009F6E7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Wrong procedure</w:t>
      </w:r>
    </w:p>
    <w:p w:rsidR="009F6E73" w:rsidRDefault="009F6E73" w:rsidP="009F6E7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was</w:t>
      </w:r>
      <w:r w:rsidR="00F3301F">
        <w:rPr>
          <w:rFonts w:ascii="Times New Roman" w:hAnsi="Times New Roman" w:cs="Times New Roman"/>
          <w:sz w:val="24"/>
          <w:szCs w:val="24"/>
        </w:rPr>
        <w:t xml:space="preserve"> a</w:t>
      </w:r>
      <w:r>
        <w:rPr>
          <w:rFonts w:ascii="Times New Roman" w:hAnsi="Times New Roman" w:cs="Times New Roman"/>
          <w:sz w:val="24"/>
          <w:szCs w:val="24"/>
        </w:rPr>
        <w:t xml:space="preserve"> tenant at the property falling under the deceased </w:t>
      </w:r>
      <w:r w:rsidR="001E1884">
        <w:rPr>
          <w:rFonts w:ascii="Times New Roman" w:hAnsi="Times New Roman" w:cs="Times New Roman"/>
          <w:sz w:val="24"/>
          <w:szCs w:val="24"/>
        </w:rPr>
        <w:t>estate</w:t>
      </w:r>
      <w:r>
        <w:rPr>
          <w:rFonts w:ascii="Times New Roman" w:hAnsi="Times New Roman" w:cs="Times New Roman"/>
          <w:sz w:val="24"/>
          <w:szCs w:val="24"/>
        </w:rPr>
        <w:t xml:space="preserve"> as represented by the first respondent. The second and third respondents are interested parties. The applicant in this case</w:t>
      </w:r>
      <w:r w:rsidR="006C3EB2">
        <w:rPr>
          <w:rFonts w:ascii="Times New Roman" w:hAnsi="Times New Roman" w:cs="Times New Roman"/>
          <w:sz w:val="24"/>
          <w:szCs w:val="24"/>
        </w:rPr>
        <w:t xml:space="preserve"> seeks to impugn the admi</w:t>
      </w:r>
      <w:r>
        <w:rPr>
          <w:rFonts w:ascii="Times New Roman" w:hAnsi="Times New Roman" w:cs="Times New Roman"/>
          <w:sz w:val="24"/>
          <w:szCs w:val="24"/>
        </w:rPr>
        <w:t xml:space="preserve">nistration of the estate of late Sushila </w:t>
      </w:r>
      <w:r w:rsidR="0069030A">
        <w:rPr>
          <w:rFonts w:ascii="Times New Roman" w:hAnsi="Times New Roman" w:cs="Times New Roman"/>
          <w:sz w:val="24"/>
          <w:szCs w:val="24"/>
        </w:rPr>
        <w:t>Natveri</w:t>
      </w:r>
      <w:r w:rsidR="001E1884">
        <w:rPr>
          <w:rFonts w:ascii="Times New Roman" w:hAnsi="Times New Roman" w:cs="Times New Roman"/>
          <w:sz w:val="24"/>
          <w:szCs w:val="24"/>
        </w:rPr>
        <w:t>al Naik and appointment of its executor. The question is in what capacity does the applicant who is neither a relative or beneficiary of the estate seek a declaratory order invalidating the appointment of an executor testamentary of the estate in question.</w:t>
      </w:r>
    </w:p>
    <w:p w:rsidR="00C97B4E" w:rsidRDefault="00C97B4E" w:rsidP="009F6E73">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Section 14 of the High Court Act under which the application has been brought is instructive</w:t>
      </w:r>
      <w:r w:rsidR="00BB3BEB">
        <w:rPr>
          <w:rFonts w:ascii="Times New Roman" w:hAnsi="Times New Roman" w:cs="Times New Roman"/>
          <w:sz w:val="24"/>
          <w:szCs w:val="24"/>
        </w:rPr>
        <w:t>. It states</w:t>
      </w:r>
    </w:p>
    <w:p w:rsidR="00BB3BEB" w:rsidRDefault="00BB3BEB" w:rsidP="00BB3BEB">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 xml:space="preserve">“The High court may, in its discretion at the instance of any </w:t>
      </w:r>
      <w:r w:rsidRPr="00BB3BEB">
        <w:rPr>
          <w:rFonts w:ascii="Times New Roman" w:hAnsi="Times New Roman" w:cs="Times New Roman"/>
          <w:u w:val="single"/>
        </w:rPr>
        <w:t>interested person</w:t>
      </w:r>
      <w:r>
        <w:rPr>
          <w:rFonts w:ascii="Times New Roman" w:hAnsi="Times New Roman" w:cs="Times New Roman"/>
        </w:rPr>
        <w:t xml:space="preserve"> enquire into and </w:t>
      </w:r>
      <w:r>
        <w:rPr>
          <w:rFonts w:ascii="Times New Roman" w:hAnsi="Times New Roman" w:cs="Times New Roman"/>
        </w:rPr>
        <w:tab/>
        <w:t xml:space="preserve">determine any existing, future or contigent right on obligation, notwithstanding that such </w:t>
      </w:r>
      <w:r>
        <w:rPr>
          <w:rFonts w:ascii="Times New Roman" w:hAnsi="Times New Roman" w:cs="Times New Roman"/>
        </w:rPr>
        <w:tab/>
        <w:t>person cannot claim any relief consequential upon such determination.”</w:t>
      </w:r>
    </w:p>
    <w:p w:rsidR="00BB3BEB" w:rsidRDefault="00BB3BEB" w:rsidP="00BB3BEB">
      <w:pPr>
        <w:pStyle w:val="ListParagraph"/>
        <w:spacing w:after="0" w:line="240" w:lineRule="auto"/>
        <w:ind w:left="0" w:firstLine="720"/>
        <w:jc w:val="both"/>
        <w:rPr>
          <w:rFonts w:ascii="Times New Roman" w:hAnsi="Times New Roman" w:cs="Times New Roman"/>
        </w:rPr>
      </w:pPr>
    </w:p>
    <w:p w:rsidR="00A521E9" w:rsidRDefault="00BB3BEB" w:rsidP="00BB3BEB">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is apparent there is a condition precedent to bringing an application for a </w:t>
      </w:r>
      <w:r w:rsidR="00226A88">
        <w:rPr>
          <w:rFonts w:ascii="Times New Roman" w:hAnsi="Times New Roman" w:cs="Times New Roman"/>
          <w:sz w:val="24"/>
          <w:szCs w:val="24"/>
        </w:rPr>
        <w:t>declaratory</w:t>
      </w:r>
      <w:r>
        <w:rPr>
          <w:rFonts w:ascii="Times New Roman" w:hAnsi="Times New Roman" w:cs="Times New Roman"/>
          <w:sz w:val="24"/>
          <w:szCs w:val="24"/>
        </w:rPr>
        <w:t xml:space="preserve"> order. The applicant must be an interested per</w:t>
      </w:r>
      <w:r w:rsidR="00226A88">
        <w:rPr>
          <w:rFonts w:ascii="Times New Roman" w:hAnsi="Times New Roman" w:cs="Times New Roman"/>
          <w:sz w:val="24"/>
          <w:szCs w:val="24"/>
        </w:rPr>
        <w:t>son</w:t>
      </w:r>
      <w:r w:rsidR="002B4479">
        <w:rPr>
          <w:rFonts w:ascii="Times New Roman" w:hAnsi="Times New Roman" w:cs="Times New Roman"/>
          <w:sz w:val="24"/>
          <w:szCs w:val="24"/>
        </w:rPr>
        <w:t xml:space="preserve"> hav</w:t>
      </w:r>
      <w:r w:rsidR="006C3EB2">
        <w:rPr>
          <w:rFonts w:ascii="Times New Roman" w:hAnsi="Times New Roman" w:cs="Times New Roman"/>
          <w:sz w:val="24"/>
          <w:szCs w:val="24"/>
        </w:rPr>
        <w:t>ing</w:t>
      </w:r>
      <w:r w:rsidR="002B4479">
        <w:rPr>
          <w:rFonts w:ascii="Times New Roman" w:hAnsi="Times New Roman" w:cs="Times New Roman"/>
          <w:sz w:val="24"/>
          <w:szCs w:val="24"/>
        </w:rPr>
        <w:t xml:space="preserve"> a substantial and direct interest in the matter and such interest must relate</w:t>
      </w:r>
      <w:r w:rsidR="00F3301F">
        <w:rPr>
          <w:rFonts w:ascii="Times New Roman" w:hAnsi="Times New Roman" w:cs="Times New Roman"/>
          <w:sz w:val="24"/>
          <w:szCs w:val="24"/>
        </w:rPr>
        <w:t xml:space="preserve"> to </w:t>
      </w:r>
      <w:r w:rsidR="006C3EB2">
        <w:rPr>
          <w:rFonts w:ascii="Times New Roman" w:hAnsi="Times New Roman" w:cs="Times New Roman"/>
          <w:sz w:val="24"/>
          <w:szCs w:val="24"/>
        </w:rPr>
        <w:t>an existing future</w:t>
      </w:r>
      <w:r w:rsidR="002B4479">
        <w:rPr>
          <w:rFonts w:ascii="Times New Roman" w:hAnsi="Times New Roman" w:cs="Times New Roman"/>
          <w:sz w:val="24"/>
          <w:szCs w:val="24"/>
        </w:rPr>
        <w:t xml:space="preserve"> or </w:t>
      </w:r>
      <w:r w:rsidR="00DF326E">
        <w:rPr>
          <w:rFonts w:ascii="Times New Roman" w:hAnsi="Times New Roman" w:cs="Times New Roman"/>
          <w:sz w:val="24"/>
          <w:szCs w:val="24"/>
        </w:rPr>
        <w:t>contingent</w:t>
      </w:r>
      <w:r w:rsidR="002B4479">
        <w:rPr>
          <w:rFonts w:ascii="Times New Roman" w:hAnsi="Times New Roman" w:cs="Times New Roman"/>
          <w:sz w:val="24"/>
          <w:szCs w:val="24"/>
        </w:rPr>
        <w:t xml:space="preserve"> legal right. </w:t>
      </w:r>
      <w:r w:rsidR="00BB07BE">
        <w:rPr>
          <w:rFonts w:ascii="Times New Roman" w:hAnsi="Times New Roman" w:cs="Times New Roman"/>
          <w:sz w:val="24"/>
          <w:szCs w:val="24"/>
        </w:rPr>
        <w:t xml:space="preserve"> (see </w:t>
      </w:r>
      <w:r w:rsidR="00BB07BE" w:rsidRPr="00BB07BE">
        <w:rPr>
          <w:rFonts w:ascii="Times New Roman" w:hAnsi="Times New Roman" w:cs="Times New Roman"/>
          <w:i/>
          <w:sz w:val="24"/>
          <w:szCs w:val="24"/>
        </w:rPr>
        <w:t>Recoy Investments (Pvt) Ltd</w:t>
      </w:r>
      <w:r w:rsidR="00BB07BE">
        <w:rPr>
          <w:rFonts w:ascii="Times New Roman" w:hAnsi="Times New Roman" w:cs="Times New Roman"/>
          <w:sz w:val="24"/>
          <w:szCs w:val="24"/>
        </w:rPr>
        <w:t xml:space="preserve"> v </w:t>
      </w:r>
      <w:r w:rsidR="00BB07BE" w:rsidRPr="00BB07BE">
        <w:rPr>
          <w:rFonts w:ascii="Times New Roman" w:hAnsi="Times New Roman" w:cs="Times New Roman"/>
          <w:i/>
          <w:sz w:val="24"/>
          <w:szCs w:val="24"/>
        </w:rPr>
        <w:t xml:space="preserve">Tarcon </w:t>
      </w:r>
      <w:r w:rsidR="00BB07BE">
        <w:rPr>
          <w:rFonts w:ascii="Times New Roman" w:hAnsi="Times New Roman" w:cs="Times New Roman"/>
          <w:sz w:val="24"/>
          <w:szCs w:val="24"/>
        </w:rPr>
        <w:t xml:space="preserve">2011 (2) ZLR 65 (H); </w:t>
      </w:r>
      <w:r w:rsidR="00BB07BE" w:rsidRPr="00BB07BE">
        <w:rPr>
          <w:rFonts w:ascii="Times New Roman" w:hAnsi="Times New Roman" w:cs="Times New Roman"/>
          <w:i/>
          <w:sz w:val="24"/>
          <w:szCs w:val="24"/>
        </w:rPr>
        <w:t>Mpukuta</w:t>
      </w:r>
      <w:r w:rsidR="00BB07BE">
        <w:rPr>
          <w:rFonts w:ascii="Times New Roman" w:hAnsi="Times New Roman" w:cs="Times New Roman"/>
          <w:sz w:val="24"/>
          <w:szCs w:val="24"/>
        </w:rPr>
        <w:t xml:space="preserve"> v </w:t>
      </w:r>
      <w:r w:rsidR="00BB07BE" w:rsidRPr="00BB07BE">
        <w:rPr>
          <w:rFonts w:ascii="Times New Roman" w:hAnsi="Times New Roman" w:cs="Times New Roman"/>
          <w:i/>
          <w:sz w:val="24"/>
          <w:szCs w:val="24"/>
        </w:rPr>
        <w:t>Maker Insurance Pool &amp; Ors</w:t>
      </w:r>
      <w:r w:rsidR="00BB07BE">
        <w:rPr>
          <w:rFonts w:ascii="Times New Roman" w:hAnsi="Times New Roman" w:cs="Times New Roman"/>
          <w:sz w:val="24"/>
          <w:szCs w:val="24"/>
        </w:rPr>
        <w:t xml:space="preserve"> 2012 (1) ZLR 192 (H)). </w:t>
      </w:r>
      <w:r w:rsidR="002B4479">
        <w:rPr>
          <w:rFonts w:ascii="Times New Roman" w:hAnsi="Times New Roman" w:cs="Times New Roman"/>
          <w:sz w:val="24"/>
          <w:szCs w:val="24"/>
        </w:rPr>
        <w:t>The legisla</w:t>
      </w:r>
      <w:r w:rsidR="00DF326E">
        <w:rPr>
          <w:rFonts w:ascii="Times New Roman" w:hAnsi="Times New Roman" w:cs="Times New Roman"/>
          <w:sz w:val="24"/>
          <w:szCs w:val="24"/>
        </w:rPr>
        <w:t>t</w:t>
      </w:r>
      <w:r w:rsidR="0069030A">
        <w:rPr>
          <w:rFonts w:ascii="Times New Roman" w:hAnsi="Times New Roman" w:cs="Times New Roman"/>
          <w:sz w:val="24"/>
          <w:szCs w:val="24"/>
        </w:rPr>
        <w:t>ure</w:t>
      </w:r>
      <w:r w:rsidR="00F3301F">
        <w:rPr>
          <w:rFonts w:ascii="Times New Roman" w:hAnsi="Times New Roman" w:cs="Times New Roman"/>
          <w:sz w:val="24"/>
          <w:szCs w:val="24"/>
        </w:rPr>
        <w:t>’s</w:t>
      </w:r>
      <w:r w:rsidR="00DF326E">
        <w:rPr>
          <w:rFonts w:ascii="Times New Roman" w:hAnsi="Times New Roman" w:cs="Times New Roman"/>
          <w:sz w:val="24"/>
          <w:szCs w:val="24"/>
        </w:rPr>
        <w:t xml:space="preserve"> intention was surely not to create an absurdity were anyone in the abstract would seek a decl</w:t>
      </w:r>
      <w:r w:rsidR="0069030A">
        <w:rPr>
          <w:rFonts w:ascii="Times New Roman" w:hAnsi="Times New Roman" w:cs="Times New Roman"/>
          <w:sz w:val="24"/>
          <w:szCs w:val="24"/>
        </w:rPr>
        <w:t>aratur. The applicant, a subt</w:t>
      </w:r>
      <w:r w:rsidR="00F3301F">
        <w:rPr>
          <w:rFonts w:ascii="Times New Roman" w:hAnsi="Times New Roman" w:cs="Times New Roman"/>
          <w:sz w:val="24"/>
          <w:szCs w:val="24"/>
        </w:rPr>
        <w:t>enant</w:t>
      </w:r>
      <w:r w:rsidR="00DF326E">
        <w:rPr>
          <w:rFonts w:ascii="Times New Roman" w:hAnsi="Times New Roman" w:cs="Times New Roman"/>
          <w:sz w:val="24"/>
          <w:szCs w:val="24"/>
        </w:rPr>
        <w:t xml:space="preserve"> to the premises appears to be bringing th</w:t>
      </w:r>
      <w:r w:rsidR="00F3301F">
        <w:rPr>
          <w:rFonts w:ascii="Times New Roman" w:hAnsi="Times New Roman" w:cs="Times New Roman"/>
          <w:sz w:val="24"/>
          <w:szCs w:val="24"/>
        </w:rPr>
        <w:t>e application in anticipation of</w:t>
      </w:r>
      <w:r w:rsidR="00DF326E">
        <w:rPr>
          <w:rFonts w:ascii="Times New Roman" w:hAnsi="Times New Roman" w:cs="Times New Roman"/>
          <w:sz w:val="24"/>
          <w:szCs w:val="24"/>
        </w:rPr>
        <w:t xml:space="preserve"> eviction which he intends to oppose. The intention to resist eviction in the premises does not constitute a legal right to seek a declaratur in the manner sought by the applicant. There is no evidence to show the alienated right on the part of the application warrants the declaratory order sought. It is apparent from the applicant’s submission that </w:t>
      </w:r>
      <w:r w:rsidR="002275DD">
        <w:rPr>
          <w:rFonts w:ascii="Times New Roman" w:hAnsi="Times New Roman" w:cs="Times New Roman"/>
          <w:sz w:val="24"/>
          <w:szCs w:val="24"/>
        </w:rPr>
        <w:t xml:space="preserve">the applicant has no existing future or </w:t>
      </w:r>
      <w:r w:rsidR="00203E12">
        <w:rPr>
          <w:rFonts w:ascii="Times New Roman" w:hAnsi="Times New Roman" w:cs="Times New Roman"/>
          <w:sz w:val="24"/>
          <w:szCs w:val="24"/>
        </w:rPr>
        <w:t>contingent</w:t>
      </w:r>
      <w:r w:rsidR="002275DD">
        <w:rPr>
          <w:rFonts w:ascii="Times New Roman" w:hAnsi="Times New Roman" w:cs="Times New Roman"/>
          <w:sz w:val="24"/>
          <w:szCs w:val="24"/>
        </w:rPr>
        <w:t xml:space="preserve"> right. The applicant is an illegal </w:t>
      </w:r>
      <w:r w:rsidR="00F3301F">
        <w:rPr>
          <w:rFonts w:ascii="Times New Roman" w:hAnsi="Times New Roman" w:cs="Times New Roman"/>
          <w:sz w:val="24"/>
          <w:szCs w:val="24"/>
        </w:rPr>
        <w:t>subtenant</w:t>
      </w:r>
      <w:r w:rsidR="002275DD">
        <w:rPr>
          <w:rFonts w:ascii="Times New Roman" w:hAnsi="Times New Roman" w:cs="Times New Roman"/>
          <w:sz w:val="24"/>
          <w:szCs w:val="24"/>
        </w:rPr>
        <w:t xml:space="preserve"> who happens to be in </w:t>
      </w:r>
      <w:r w:rsidR="00A521E9">
        <w:rPr>
          <w:rFonts w:ascii="Times New Roman" w:hAnsi="Times New Roman" w:cs="Times New Roman"/>
          <w:sz w:val="24"/>
          <w:szCs w:val="24"/>
        </w:rPr>
        <w:t xml:space="preserve">occupation by virtue of </w:t>
      </w:r>
      <w:r w:rsidR="00F3301F">
        <w:rPr>
          <w:rFonts w:ascii="Times New Roman" w:hAnsi="Times New Roman" w:cs="Times New Roman"/>
          <w:sz w:val="24"/>
          <w:szCs w:val="24"/>
        </w:rPr>
        <w:t>unsanctioned sub</w:t>
      </w:r>
      <w:r w:rsidR="004A347B">
        <w:rPr>
          <w:rFonts w:ascii="Times New Roman" w:hAnsi="Times New Roman" w:cs="Times New Roman"/>
          <w:sz w:val="24"/>
          <w:szCs w:val="24"/>
        </w:rPr>
        <w:t>-tenancy</w:t>
      </w:r>
      <w:r w:rsidR="00F3301F">
        <w:rPr>
          <w:rFonts w:ascii="Times New Roman" w:hAnsi="Times New Roman" w:cs="Times New Roman"/>
          <w:sz w:val="24"/>
          <w:szCs w:val="24"/>
        </w:rPr>
        <w:t xml:space="preserve"> in breach a</w:t>
      </w:r>
      <w:r w:rsidR="00A521E9">
        <w:rPr>
          <w:rFonts w:ascii="Times New Roman" w:hAnsi="Times New Roman" w:cs="Times New Roman"/>
          <w:sz w:val="24"/>
          <w:szCs w:val="24"/>
        </w:rPr>
        <w:t xml:space="preserve"> lease agreement. The applicant has no rights arising which ought to be protected by a </w:t>
      </w:r>
      <w:r w:rsidR="00345D97">
        <w:rPr>
          <w:rFonts w:ascii="Times New Roman" w:hAnsi="Times New Roman" w:cs="Times New Roman"/>
          <w:sz w:val="24"/>
          <w:szCs w:val="24"/>
        </w:rPr>
        <w:t>declaratur</w:t>
      </w:r>
      <w:r w:rsidR="00A521E9">
        <w:rPr>
          <w:rFonts w:ascii="Times New Roman" w:hAnsi="Times New Roman" w:cs="Times New Roman"/>
          <w:sz w:val="24"/>
          <w:szCs w:val="24"/>
        </w:rPr>
        <w:t xml:space="preserve">. It is </w:t>
      </w:r>
      <w:r w:rsidR="00F3301F">
        <w:rPr>
          <w:rFonts w:ascii="Times New Roman" w:hAnsi="Times New Roman" w:cs="Times New Roman"/>
          <w:sz w:val="24"/>
          <w:szCs w:val="24"/>
        </w:rPr>
        <w:t>settled</w:t>
      </w:r>
      <w:r w:rsidR="00A521E9">
        <w:rPr>
          <w:rFonts w:ascii="Times New Roman" w:hAnsi="Times New Roman" w:cs="Times New Roman"/>
          <w:sz w:val="24"/>
          <w:szCs w:val="24"/>
        </w:rPr>
        <w:t xml:space="preserve"> that</w:t>
      </w:r>
      <w:r w:rsidR="00F3301F">
        <w:rPr>
          <w:rFonts w:ascii="Times New Roman" w:hAnsi="Times New Roman" w:cs="Times New Roman"/>
          <w:sz w:val="24"/>
          <w:szCs w:val="24"/>
        </w:rPr>
        <w:t xml:space="preserve"> a</w:t>
      </w:r>
      <w:r w:rsidR="00A521E9">
        <w:rPr>
          <w:rFonts w:ascii="Times New Roman" w:hAnsi="Times New Roman" w:cs="Times New Roman"/>
          <w:sz w:val="24"/>
          <w:szCs w:val="24"/>
        </w:rPr>
        <w:t xml:space="preserve"> legal right</w:t>
      </w:r>
      <w:r w:rsidR="004A347B">
        <w:rPr>
          <w:rFonts w:ascii="Times New Roman" w:hAnsi="Times New Roman" w:cs="Times New Roman"/>
          <w:sz w:val="24"/>
          <w:szCs w:val="24"/>
        </w:rPr>
        <w:t>,</w:t>
      </w:r>
      <w:r w:rsidR="00A521E9">
        <w:rPr>
          <w:rFonts w:ascii="Times New Roman" w:hAnsi="Times New Roman" w:cs="Times New Roman"/>
          <w:sz w:val="24"/>
          <w:szCs w:val="24"/>
        </w:rPr>
        <w:t xml:space="preserve"> and not the factual basis upon which a right may be founded</w:t>
      </w:r>
      <w:r w:rsidR="004A347B">
        <w:rPr>
          <w:rFonts w:ascii="Times New Roman" w:hAnsi="Times New Roman" w:cs="Times New Roman"/>
          <w:sz w:val="24"/>
          <w:szCs w:val="24"/>
        </w:rPr>
        <w:t>,</w:t>
      </w:r>
      <w:r w:rsidR="00A521E9">
        <w:rPr>
          <w:rFonts w:ascii="Times New Roman" w:hAnsi="Times New Roman" w:cs="Times New Roman"/>
          <w:sz w:val="24"/>
          <w:szCs w:val="24"/>
        </w:rPr>
        <w:t xml:space="preserve"> ought to be shown.</w:t>
      </w:r>
    </w:p>
    <w:p w:rsidR="00DA49BF" w:rsidRDefault="00B350C7" w:rsidP="00DA4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521E9">
        <w:rPr>
          <w:rFonts w:ascii="Times New Roman" w:hAnsi="Times New Roman" w:cs="Times New Roman"/>
          <w:sz w:val="24"/>
          <w:szCs w:val="24"/>
        </w:rPr>
        <w:t xml:space="preserve">See </w:t>
      </w:r>
      <w:r w:rsidR="00A521E9" w:rsidRPr="000A1F88">
        <w:rPr>
          <w:rFonts w:ascii="Times New Roman" w:hAnsi="Times New Roman" w:cs="Times New Roman"/>
          <w:i/>
          <w:sz w:val="24"/>
          <w:szCs w:val="24"/>
        </w:rPr>
        <w:t>Movement for Democratic Change</w:t>
      </w:r>
      <w:r w:rsidR="00A521E9">
        <w:rPr>
          <w:rFonts w:ascii="Times New Roman" w:hAnsi="Times New Roman" w:cs="Times New Roman"/>
          <w:sz w:val="24"/>
          <w:szCs w:val="24"/>
        </w:rPr>
        <w:t xml:space="preserve"> v </w:t>
      </w:r>
      <w:r w:rsidR="00A521E9" w:rsidRPr="000A1F88">
        <w:rPr>
          <w:rFonts w:ascii="Times New Roman" w:hAnsi="Times New Roman" w:cs="Times New Roman"/>
          <w:i/>
          <w:sz w:val="24"/>
          <w:szCs w:val="24"/>
        </w:rPr>
        <w:t>President of the Republic of Zimbabwe and Others</w:t>
      </w:r>
      <w:r w:rsidR="00A521E9">
        <w:rPr>
          <w:rFonts w:ascii="Times New Roman" w:hAnsi="Times New Roman" w:cs="Times New Roman"/>
          <w:sz w:val="24"/>
          <w:szCs w:val="24"/>
        </w:rPr>
        <w:t xml:space="preserve"> HC 129/05, </w:t>
      </w:r>
      <w:r w:rsidR="00A521E9" w:rsidRPr="00345D97">
        <w:rPr>
          <w:rFonts w:ascii="Times New Roman" w:hAnsi="Times New Roman" w:cs="Times New Roman"/>
          <w:i/>
          <w:sz w:val="24"/>
          <w:szCs w:val="24"/>
        </w:rPr>
        <w:t>Electrical Contractors Association (South Africa) and Another</w:t>
      </w:r>
      <w:r w:rsidR="00A521E9">
        <w:rPr>
          <w:rFonts w:ascii="Times New Roman" w:hAnsi="Times New Roman" w:cs="Times New Roman"/>
          <w:sz w:val="24"/>
          <w:szCs w:val="24"/>
        </w:rPr>
        <w:t xml:space="preserve"> v </w:t>
      </w:r>
      <w:r w:rsidR="00A521E9" w:rsidRPr="00345D97">
        <w:rPr>
          <w:rFonts w:ascii="Times New Roman" w:hAnsi="Times New Roman" w:cs="Times New Roman"/>
          <w:i/>
          <w:sz w:val="24"/>
          <w:szCs w:val="24"/>
        </w:rPr>
        <w:t>Building Industries Federation</w:t>
      </w:r>
      <w:r w:rsidR="00A521E9">
        <w:rPr>
          <w:rFonts w:ascii="Times New Roman" w:hAnsi="Times New Roman" w:cs="Times New Roman"/>
          <w:sz w:val="24"/>
          <w:szCs w:val="24"/>
        </w:rPr>
        <w:t xml:space="preserve"> (2) SA 1980 S 16</w:t>
      </w:r>
      <w:r w:rsidR="00DF326E">
        <w:rPr>
          <w:rFonts w:ascii="Times New Roman" w:hAnsi="Times New Roman" w:cs="Times New Roman"/>
          <w:sz w:val="24"/>
          <w:szCs w:val="24"/>
        </w:rPr>
        <w:t xml:space="preserve">  </w:t>
      </w:r>
      <w:r w:rsidR="00A521E9">
        <w:rPr>
          <w:rFonts w:ascii="Times New Roman" w:hAnsi="Times New Roman" w:cs="Times New Roman"/>
          <w:sz w:val="24"/>
          <w:szCs w:val="24"/>
        </w:rPr>
        <w:t xml:space="preserve">wherein </w:t>
      </w:r>
      <w:r w:rsidR="00A521E9" w:rsidRPr="0069030A">
        <w:rPr>
          <w:rFonts w:ascii="Times New Roman" w:hAnsi="Times New Roman" w:cs="Times New Roman"/>
          <w:smallCaps/>
          <w:sz w:val="24"/>
          <w:szCs w:val="24"/>
        </w:rPr>
        <w:t>Nicholas</w:t>
      </w:r>
      <w:r w:rsidR="00A521E9">
        <w:rPr>
          <w:rFonts w:ascii="Times New Roman" w:hAnsi="Times New Roman" w:cs="Times New Roman"/>
          <w:sz w:val="24"/>
          <w:szCs w:val="24"/>
        </w:rPr>
        <w:t xml:space="preserve"> J</w:t>
      </w:r>
      <w:r w:rsidR="0000603D">
        <w:rPr>
          <w:rFonts w:ascii="Times New Roman" w:hAnsi="Times New Roman" w:cs="Times New Roman"/>
          <w:sz w:val="24"/>
          <w:szCs w:val="24"/>
        </w:rPr>
        <w:t xml:space="preserve"> </w:t>
      </w:r>
      <w:r w:rsidR="00DA49BF">
        <w:rPr>
          <w:rFonts w:ascii="Times New Roman" w:hAnsi="Times New Roman" w:cs="Times New Roman"/>
          <w:sz w:val="24"/>
          <w:szCs w:val="24"/>
        </w:rPr>
        <w:t>emphasised that</w:t>
      </w:r>
      <w:r w:rsidR="00F3301F">
        <w:rPr>
          <w:rFonts w:ascii="Times New Roman" w:hAnsi="Times New Roman" w:cs="Times New Roman"/>
          <w:sz w:val="24"/>
          <w:szCs w:val="24"/>
        </w:rPr>
        <w:t xml:space="preserve"> a</w:t>
      </w:r>
      <w:r w:rsidR="00DA49BF">
        <w:rPr>
          <w:rFonts w:ascii="Times New Roman" w:hAnsi="Times New Roman" w:cs="Times New Roman"/>
          <w:sz w:val="24"/>
          <w:szCs w:val="24"/>
        </w:rPr>
        <w:t xml:space="preserve"> person seeking a declaration of rights must set forth his contention as to what the alleged right is</w:t>
      </w:r>
      <w:r w:rsidR="00F3301F">
        <w:rPr>
          <w:rFonts w:ascii="Times New Roman" w:hAnsi="Times New Roman" w:cs="Times New Roman"/>
          <w:sz w:val="24"/>
          <w:szCs w:val="24"/>
        </w:rPr>
        <w:t>.</w:t>
      </w:r>
      <w:r w:rsidR="00DA49BF">
        <w:rPr>
          <w:rFonts w:ascii="Times New Roman" w:hAnsi="Times New Roman" w:cs="Times New Roman"/>
          <w:sz w:val="24"/>
          <w:szCs w:val="24"/>
        </w:rPr>
        <w:t xml:space="preserve"> </w:t>
      </w:r>
      <w:r w:rsidR="00F3301F">
        <w:rPr>
          <w:rFonts w:ascii="Times New Roman" w:hAnsi="Times New Roman" w:cs="Times New Roman"/>
          <w:sz w:val="24"/>
          <w:szCs w:val="24"/>
        </w:rPr>
        <w:t>I</w:t>
      </w:r>
      <w:r w:rsidR="00DA49BF">
        <w:rPr>
          <w:rFonts w:ascii="Times New Roman" w:hAnsi="Times New Roman" w:cs="Times New Roman"/>
          <w:sz w:val="24"/>
          <w:szCs w:val="24"/>
        </w:rPr>
        <w:t xml:space="preserve">n </w:t>
      </w:r>
      <w:r w:rsidR="00DA49BF" w:rsidRPr="007B7AA1">
        <w:rPr>
          <w:rFonts w:ascii="Times New Roman" w:hAnsi="Times New Roman" w:cs="Times New Roman"/>
          <w:i/>
          <w:sz w:val="24"/>
          <w:szCs w:val="24"/>
        </w:rPr>
        <w:t>R</w:t>
      </w:r>
      <w:r w:rsidR="00DA49BF">
        <w:rPr>
          <w:rFonts w:ascii="Times New Roman" w:hAnsi="Times New Roman" w:cs="Times New Roman"/>
          <w:i/>
          <w:sz w:val="24"/>
          <w:szCs w:val="24"/>
        </w:rPr>
        <w:t xml:space="preserve">K Footwear Manufacturers (Pvt) Ltd </w:t>
      </w:r>
      <w:r w:rsidR="00DA49BF">
        <w:rPr>
          <w:rFonts w:ascii="Times New Roman" w:hAnsi="Times New Roman" w:cs="Times New Roman"/>
          <w:sz w:val="24"/>
          <w:szCs w:val="24"/>
        </w:rPr>
        <w:t xml:space="preserve">v </w:t>
      </w:r>
      <w:r w:rsidR="00DA49BF">
        <w:rPr>
          <w:rFonts w:ascii="Times New Roman" w:hAnsi="Times New Roman" w:cs="Times New Roman"/>
          <w:i/>
          <w:sz w:val="24"/>
          <w:szCs w:val="24"/>
        </w:rPr>
        <w:t>Boka Book Sales Pvt Ltd</w:t>
      </w:r>
      <w:r w:rsidR="00DA49BF">
        <w:rPr>
          <w:rFonts w:ascii="Times New Roman" w:hAnsi="Times New Roman" w:cs="Times New Roman"/>
          <w:sz w:val="24"/>
          <w:szCs w:val="24"/>
        </w:rPr>
        <w:t xml:space="preserve"> 1986 (2) ZLR 209 </w:t>
      </w:r>
      <w:r w:rsidR="00DA49BF" w:rsidRPr="007B7AA1">
        <w:rPr>
          <w:rFonts w:ascii="Times New Roman" w:hAnsi="Times New Roman" w:cs="Times New Roman"/>
          <w:smallCaps/>
          <w:sz w:val="24"/>
          <w:szCs w:val="24"/>
        </w:rPr>
        <w:t>Sandura</w:t>
      </w:r>
      <w:r w:rsidR="00DA49BF">
        <w:rPr>
          <w:rFonts w:ascii="Times New Roman" w:hAnsi="Times New Roman" w:cs="Times New Roman"/>
          <w:sz w:val="24"/>
          <w:szCs w:val="24"/>
        </w:rPr>
        <w:t xml:space="preserve"> JP as he then was had occasion to identify two considerations that a court had to take into consideration in determining whether or not to issue a declaratory</w:t>
      </w:r>
      <w:r w:rsidR="00C31081">
        <w:rPr>
          <w:rFonts w:ascii="Times New Roman" w:hAnsi="Times New Roman" w:cs="Times New Roman"/>
          <w:sz w:val="24"/>
          <w:szCs w:val="24"/>
        </w:rPr>
        <w:t xml:space="preserve"> order</w:t>
      </w:r>
      <w:r w:rsidR="00DA49BF">
        <w:rPr>
          <w:rFonts w:ascii="Times New Roman" w:hAnsi="Times New Roman" w:cs="Times New Roman"/>
          <w:sz w:val="24"/>
          <w:szCs w:val="24"/>
        </w:rPr>
        <w:t xml:space="preserve">. He stated that the </w:t>
      </w:r>
      <w:r w:rsidR="00DA49BF">
        <w:rPr>
          <w:rFonts w:ascii="Times New Roman" w:hAnsi="Times New Roman" w:cs="Times New Roman"/>
          <w:sz w:val="24"/>
          <w:szCs w:val="24"/>
        </w:rPr>
        <w:lastRenderedPageBreak/>
        <w:t xml:space="preserve">court had to consider whether the applicant was an interested person in an existing future of contingent right of obligation and secondly whether the case was a proper one for the court to exercise its discretion. In </w:t>
      </w:r>
      <w:r w:rsidR="00DA49BF" w:rsidRPr="00AF22B6">
        <w:rPr>
          <w:rFonts w:ascii="Times New Roman" w:hAnsi="Times New Roman" w:cs="Times New Roman"/>
          <w:i/>
          <w:sz w:val="24"/>
          <w:szCs w:val="24"/>
        </w:rPr>
        <w:t>RK Footwear</w:t>
      </w:r>
      <w:r w:rsidR="00DA49BF">
        <w:rPr>
          <w:rFonts w:ascii="Times New Roman" w:hAnsi="Times New Roman" w:cs="Times New Roman"/>
          <w:sz w:val="24"/>
          <w:szCs w:val="24"/>
        </w:rPr>
        <w:t xml:space="preserve"> case</w:t>
      </w:r>
      <w:r w:rsidR="00AF22B6">
        <w:rPr>
          <w:rFonts w:ascii="Times New Roman" w:hAnsi="Times New Roman" w:cs="Times New Roman"/>
          <w:sz w:val="24"/>
          <w:szCs w:val="24"/>
        </w:rPr>
        <w:t>,</w:t>
      </w:r>
      <w:r w:rsidR="00DA49BF">
        <w:rPr>
          <w:rFonts w:ascii="Times New Roman" w:hAnsi="Times New Roman" w:cs="Times New Roman"/>
          <w:sz w:val="24"/>
          <w:szCs w:val="24"/>
        </w:rPr>
        <w:t xml:space="preserve"> the court was required to issue a declaratory order involving the rights of a lessor to evict a tenant at a future date. The judge came to the conclusion that the matter before him was not a proper one for him to exercise his discretion as at the time of the hearing of the matter</w:t>
      </w:r>
      <w:r w:rsidR="00AF22B6">
        <w:rPr>
          <w:rFonts w:ascii="Times New Roman" w:hAnsi="Times New Roman" w:cs="Times New Roman"/>
          <w:sz w:val="24"/>
          <w:szCs w:val="24"/>
        </w:rPr>
        <w:t>,</w:t>
      </w:r>
      <w:r w:rsidR="00DA49BF">
        <w:rPr>
          <w:rFonts w:ascii="Times New Roman" w:hAnsi="Times New Roman" w:cs="Times New Roman"/>
          <w:sz w:val="24"/>
          <w:szCs w:val="24"/>
        </w:rPr>
        <w:t xml:space="preserve"> </w:t>
      </w:r>
      <w:r w:rsidR="00F3301F">
        <w:rPr>
          <w:rFonts w:ascii="Times New Roman" w:hAnsi="Times New Roman" w:cs="Times New Roman"/>
          <w:sz w:val="24"/>
          <w:szCs w:val="24"/>
        </w:rPr>
        <w:t xml:space="preserve">there </w:t>
      </w:r>
      <w:r w:rsidR="00DA49BF">
        <w:rPr>
          <w:rFonts w:ascii="Times New Roman" w:hAnsi="Times New Roman" w:cs="Times New Roman"/>
          <w:sz w:val="24"/>
          <w:szCs w:val="24"/>
        </w:rPr>
        <w:t xml:space="preserve">was no good and sufficient cause for requiring the order. In </w:t>
      </w:r>
      <w:r w:rsidR="00DA49BF" w:rsidRPr="00DE1DA6">
        <w:rPr>
          <w:rFonts w:ascii="Times New Roman" w:hAnsi="Times New Roman" w:cs="Times New Roman"/>
          <w:i/>
          <w:sz w:val="24"/>
          <w:szCs w:val="24"/>
        </w:rPr>
        <w:t>casu</w:t>
      </w:r>
      <w:r w:rsidR="00AF22B6">
        <w:rPr>
          <w:rFonts w:ascii="Times New Roman" w:hAnsi="Times New Roman" w:cs="Times New Roman"/>
          <w:i/>
          <w:sz w:val="24"/>
          <w:szCs w:val="24"/>
        </w:rPr>
        <w:t>,</w:t>
      </w:r>
      <w:r w:rsidR="00DA49BF">
        <w:rPr>
          <w:rFonts w:ascii="Times New Roman" w:hAnsi="Times New Roman" w:cs="Times New Roman"/>
          <w:sz w:val="24"/>
          <w:szCs w:val="24"/>
        </w:rPr>
        <w:t xml:space="preserve"> the applicant is seeking a declarator order in a matter where he has no legal right to the estate</w:t>
      </w:r>
      <w:r w:rsidR="00AF22B6">
        <w:rPr>
          <w:rFonts w:ascii="Times New Roman" w:hAnsi="Times New Roman" w:cs="Times New Roman"/>
          <w:sz w:val="24"/>
          <w:szCs w:val="24"/>
        </w:rPr>
        <w:t>.</w:t>
      </w:r>
      <w:r w:rsidR="00DA49BF">
        <w:rPr>
          <w:rFonts w:ascii="Times New Roman" w:hAnsi="Times New Roman" w:cs="Times New Roman"/>
          <w:sz w:val="24"/>
          <w:szCs w:val="24"/>
        </w:rPr>
        <w:t xml:space="preserve"> </w:t>
      </w:r>
      <w:r w:rsidR="00AF22B6">
        <w:rPr>
          <w:rFonts w:ascii="Times New Roman" w:hAnsi="Times New Roman" w:cs="Times New Roman"/>
          <w:sz w:val="24"/>
          <w:szCs w:val="24"/>
        </w:rPr>
        <w:t>F</w:t>
      </w:r>
      <w:r w:rsidR="00DA49BF">
        <w:rPr>
          <w:rFonts w:ascii="Times New Roman" w:hAnsi="Times New Roman" w:cs="Times New Roman"/>
          <w:sz w:val="24"/>
          <w:szCs w:val="24"/>
        </w:rPr>
        <w:t>urther</w:t>
      </w:r>
      <w:r w:rsidR="00F3301F">
        <w:rPr>
          <w:rFonts w:ascii="Times New Roman" w:hAnsi="Times New Roman" w:cs="Times New Roman"/>
          <w:sz w:val="24"/>
          <w:szCs w:val="24"/>
        </w:rPr>
        <w:t>,</w:t>
      </w:r>
      <w:r w:rsidR="00DA49BF">
        <w:rPr>
          <w:rFonts w:ascii="Times New Roman" w:hAnsi="Times New Roman" w:cs="Times New Roman"/>
          <w:sz w:val="24"/>
          <w:szCs w:val="24"/>
        </w:rPr>
        <w:t xml:space="preserve"> the applicant is seeking the court to assist him to continue occupying the premises in question illegally given the </w:t>
      </w:r>
      <w:r w:rsidR="00F3301F">
        <w:rPr>
          <w:rFonts w:ascii="Times New Roman" w:hAnsi="Times New Roman" w:cs="Times New Roman"/>
          <w:sz w:val="24"/>
          <w:szCs w:val="24"/>
        </w:rPr>
        <w:t>sub tenancy</w:t>
      </w:r>
      <w:r w:rsidR="00DA49BF">
        <w:rPr>
          <w:rFonts w:ascii="Times New Roman" w:hAnsi="Times New Roman" w:cs="Times New Roman"/>
          <w:sz w:val="24"/>
          <w:szCs w:val="24"/>
        </w:rPr>
        <w:t xml:space="preserve"> was specifically prohibited by the lease agreement between Gold-Pack</w:t>
      </w:r>
      <w:r w:rsidR="004431BA">
        <w:rPr>
          <w:rFonts w:ascii="Times New Roman" w:hAnsi="Times New Roman" w:cs="Times New Roman"/>
          <w:sz w:val="24"/>
          <w:szCs w:val="24"/>
        </w:rPr>
        <w:t xml:space="preserve"> Investments and Sushila Natveri</w:t>
      </w:r>
      <w:r w:rsidR="00DA49BF">
        <w:rPr>
          <w:rFonts w:ascii="Times New Roman" w:hAnsi="Times New Roman" w:cs="Times New Roman"/>
          <w:sz w:val="24"/>
          <w:szCs w:val="24"/>
        </w:rPr>
        <w:t>al.</w:t>
      </w:r>
    </w:p>
    <w:p w:rsidR="00DA49BF" w:rsidRDefault="00DA49BF" w:rsidP="00DA4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clearly not an interested party in the administration of Estate late Sushila Naik. There is no basis for the applicant bringing the action before the court as he clearly has no </w:t>
      </w:r>
      <w:r w:rsidRPr="00D65F3B">
        <w:rPr>
          <w:rFonts w:ascii="Times New Roman" w:hAnsi="Times New Roman" w:cs="Times New Roman"/>
          <w:i/>
          <w:sz w:val="24"/>
          <w:szCs w:val="24"/>
        </w:rPr>
        <w:t>locus standi</w:t>
      </w:r>
      <w:r w:rsidR="004431BA" w:rsidRPr="004431BA">
        <w:rPr>
          <w:rFonts w:ascii="Times New Roman" w:hAnsi="Times New Roman" w:cs="Times New Roman"/>
          <w:sz w:val="24"/>
          <w:szCs w:val="24"/>
        </w:rPr>
        <w:t>.</w:t>
      </w:r>
      <w:r w:rsidR="004431BA">
        <w:rPr>
          <w:rFonts w:ascii="Times New Roman" w:hAnsi="Times New Roman" w:cs="Times New Roman"/>
          <w:sz w:val="24"/>
          <w:szCs w:val="24"/>
        </w:rPr>
        <w:t xml:space="preserve"> I</w:t>
      </w:r>
      <w:r>
        <w:rPr>
          <w:rFonts w:ascii="Times New Roman" w:hAnsi="Times New Roman" w:cs="Times New Roman"/>
          <w:sz w:val="24"/>
          <w:szCs w:val="24"/>
        </w:rPr>
        <w:t>t is evident t</w:t>
      </w:r>
      <w:r w:rsidR="00F3301F">
        <w:rPr>
          <w:rFonts w:ascii="Times New Roman" w:hAnsi="Times New Roman" w:cs="Times New Roman"/>
          <w:sz w:val="24"/>
          <w:szCs w:val="24"/>
        </w:rPr>
        <w:t>hat the applicant appears bent o</w:t>
      </w:r>
      <w:r>
        <w:rPr>
          <w:rFonts w:ascii="Times New Roman" w:hAnsi="Times New Roman" w:cs="Times New Roman"/>
          <w:sz w:val="24"/>
          <w:szCs w:val="24"/>
        </w:rPr>
        <w:t>n abusing court process to frustrate</w:t>
      </w:r>
      <w:r w:rsidR="00AF22B6">
        <w:rPr>
          <w:rFonts w:ascii="Times New Roman" w:hAnsi="Times New Roman" w:cs="Times New Roman"/>
          <w:sz w:val="24"/>
          <w:szCs w:val="24"/>
        </w:rPr>
        <w:t xml:space="preserve"> the</w:t>
      </w:r>
      <w:r>
        <w:rPr>
          <w:rFonts w:ascii="Times New Roman" w:hAnsi="Times New Roman" w:cs="Times New Roman"/>
          <w:sz w:val="24"/>
          <w:szCs w:val="24"/>
        </w:rPr>
        <w:t xml:space="preserve"> administration of an Estate </w:t>
      </w:r>
      <w:r w:rsidR="00AF22B6">
        <w:rPr>
          <w:rFonts w:ascii="Times New Roman" w:hAnsi="Times New Roman" w:cs="Times New Roman"/>
          <w:sz w:val="24"/>
          <w:szCs w:val="24"/>
        </w:rPr>
        <w:t xml:space="preserve"> to </w:t>
      </w:r>
      <w:r>
        <w:rPr>
          <w:rFonts w:ascii="Times New Roman" w:hAnsi="Times New Roman" w:cs="Times New Roman"/>
          <w:sz w:val="24"/>
          <w:szCs w:val="24"/>
        </w:rPr>
        <w:t xml:space="preserve">which he is not an interested party. My position is fortified by the fact that there is </w:t>
      </w:r>
      <w:r w:rsidR="00F3301F">
        <w:rPr>
          <w:rFonts w:ascii="Times New Roman" w:hAnsi="Times New Roman" w:cs="Times New Roman"/>
          <w:sz w:val="24"/>
          <w:szCs w:val="24"/>
        </w:rPr>
        <w:t>an exta</w:t>
      </w:r>
      <w:r>
        <w:rPr>
          <w:rFonts w:ascii="Times New Roman" w:hAnsi="Times New Roman" w:cs="Times New Roman"/>
          <w:sz w:val="24"/>
          <w:szCs w:val="24"/>
        </w:rPr>
        <w:t xml:space="preserve">nt magistrate court order for eviction of Clintvest and all those claiming </w:t>
      </w:r>
      <w:r w:rsidR="00AF22B6">
        <w:rPr>
          <w:rFonts w:ascii="Times New Roman" w:hAnsi="Times New Roman" w:cs="Times New Roman"/>
          <w:sz w:val="24"/>
          <w:szCs w:val="24"/>
        </w:rPr>
        <w:t xml:space="preserve">occupation </w:t>
      </w:r>
      <w:r>
        <w:rPr>
          <w:rFonts w:ascii="Times New Roman" w:hAnsi="Times New Roman" w:cs="Times New Roman"/>
          <w:sz w:val="24"/>
          <w:szCs w:val="24"/>
        </w:rPr>
        <w:t>through it. The</w:t>
      </w:r>
      <w:r w:rsidR="00F3301F">
        <w:rPr>
          <w:rFonts w:ascii="Times New Roman" w:hAnsi="Times New Roman" w:cs="Times New Roman"/>
          <w:sz w:val="24"/>
          <w:szCs w:val="24"/>
        </w:rPr>
        <w:t>se would include the applicant a</w:t>
      </w:r>
      <w:r>
        <w:rPr>
          <w:rFonts w:ascii="Times New Roman" w:hAnsi="Times New Roman" w:cs="Times New Roman"/>
          <w:sz w:val="24"/>
          <w:szCs w:val="24"/>
        </w:rPr>
        <w:t>n illegal subtenant. In the case</w:t>
      </w:r>
      <w:r w:rsidR="00AF22B6">
        <w:rPr>
          <w:rFonts w:ascii="Times New Roman" w:hAnsi="Times New Roman" w:cs="Times New Roman"/>
          <w:sz w:val="24"/>
          <w:szCs w:val="24"/>
        </w:rPr>
        <w:t xml:space="preserve"> of</w:t>
      </w:r>
      <w:r>
        <w:rPr>
          <w:rFonts w:ascii="Times New Roman" w:hAnsi="Times New Roman" w:cs="Times New Roman"/>
          <w:sz w:val="24"/>
          <w:szCs w:val="24"/>
        </w:rPr>
        <w:t xml:space="preserve"> </w:t>
      </w:r>
      <w:r>
        <w:rPr>
          <w:rFonts w:ascii="Times New Roman" w:hAnsi="Times New Roman" w:cs="Times New Roman"/>
          <w:i/>
          <w:sz w:val="24"/>
          <w:szCs w:val="24"/>
        </w:rPr>
        <w:t xml:space="preserve">Newton Elliot Dongo </w:t>
      </w:r>
      <w:r>
        <w:rPr>
          <w:rFonts w:ascii="Times New Roman" w:hAnsi="Times New Roman" w:cs="Times New Roman"/>
          <w:sz w:val="24"/>
          <w:szCs w:val="24"/>
        </w:rPr>
        <w:t xml:space="preserve">v </w:t>
      </w:r>
      <w:r>
        <w:rPr>
          <w:rFonts w:ascii="Times New Roman" w:hAnsi="Times New Roman" w:cs="Times New Roman"/>
          <w:i/>
          <w:sz w:val="24"/>
          <w:szCs w:val="24"/>
        </w:rPr>
        <w:t xml:space="preserve">Bobnik Investments (Pvt) Ltd and Messenger of Court </w:t>
      </w:r>
      <w:r>
        <w:rPr>
          <w:rFonts w:ascii="Times New Roman" w:hAnsi="Times New Roman" w:cs="Times New Roman"/>
          <w:sz w:val="24"/>
          <w:szCs w:val="24"/>
        </w:rPr>
        <w:t xml:space="preserve"> HH 384-17 this court had occasion to deal with the issue of eviction of the applicant as a subtenant from the same premises 107 Salisbury Township also known as number 12 Harare Street, Harare which constitutes the deceased Estate represented by the first respondent. In that case </w:t>
      </w:r>
      <w:r w:rsidRPr="00754ED8">
        <w:rPr>
          <w:rFonts w:ascii="Times New Roman" w:hAnsi="Times New Roman" w:cs="Times New Roman"/>
          <w:smallCaps/>
          <w:sz w:val="24"/>
          <w:szCs w:val="24"/>
        </w:rPr>
        <w:t>Charewa</w:t>
      </w:r>
      <w:r>
        <w:rPr>
          <w:rFonts w:ascii="Times New Roman" w:hAnsi="Times New Roman" w:cs="Times New Roman"/>
          <w:sz w:val="24"/>
          <w:szCs w:val="24"/>
        </w:rPr>
        <w:t xml:space="preserve"> J ably dismissed the applicant’s urgent application for stay of execution on basis of lack of urgency and </w:t>
      </w:r>
      <w:r w:rsidRPr="00993899">
        <w:rPr>
          <w:rFonts w:ascii="Times New Roman" w:hAnsi="Times New Roman" w:cs="Times New Roman"/>
          <w:i/>
          <w:sz w:val="24"/>
          <w:szCs w:val="24"/>
        </w:rPr>
        <w:t>locus standi</w:t>
      </w:r>
      <w:r>
        <w:rPr>
          <w:rFonts w:ascii="Times New Roman" w:hAnsi="Times New Roman" w:cs="Times New Roman"/>
          <w:sz w:val="24"/>
          <w:szCs w:val="24"/>
        </w:rPr>
        <w:t>. She stated that the applicant was a subtenant to an in fact illegal tenant thus there was no nexus with the first respondent. She in conclusion</w:t>
      </w:r>
      <w:r w:rsidR="00AF22B6">
        <w:rPr>
          <w:rFonts w:ascii="Times New Roman" w:hAnsi="Times New Roman" w:cs="Times New Roman"/>
          <w:sz w:val="24"/>
          <w:szCs w:val="24"/>
        </w:rPr>
        <w:t>,</w:t>
      </w:r>
      <w:r>
        <w:rPr>
          <w:rFonts w:ascii="Times New Roman" w:hAnsi="Times New Roman" w:cs="Times New Roman"/>
          <w:sz w:val="24"/>
          <w:szCs w:val="24"/>
        </w:rPr>
        <w:t xml:space="preserve"> stated that since there was no nexus between Estate late Sushila Naik and the applicant, there can be no direct and legal interests in the administration of the Estate by the applicant. At the back drop </w:t>
      </w:r>
      <w:r w:rsidR="00AF22B6">
        <w:rPr>
          <w:rFonts w:ascii="Times New Roman" w:hAnsi="Times New Roman" w:cs="Times New Roman"/>
          <w:sz w:val="24"/>
          <w:szCs w:val="24"/>
        </w:rPr>
        <w:t>to</w:t>
      </w:r>
      <w:r>
        <w:rPr>
          <w:rFonts w:ascii="Times New Roman" w:hAnsi="Times New Roman" w:cs="Times New Roman"/>
          <w:sz w:val="24"/>
          <w:szCs w:val="24"/>
        </w:rPr>
        <w:t xml:space="preserve"> such a finding and clear explanation of lack of </w:t>
      </w:r>
      <w:r w:rsidRPr="0051011C">
        <w:rPr>
          <w:rFonts w:ascii="Times New Roman" w:hAnsi="Times New Roman" w:cs="Times New Roman"/>
          <w:i/>
          <w:sz w:val="24"/>
          <w:szCs w:val="24"/>
        </w:rPr>
        <w:t>locus standi</w:t>
      </w:r>
      <w:r>
        <w:rPr>
          <w:rFonts w:ascii="Times New Roman" w:hAnsi="Times New Roman" w:cs="Times New Roman"/>
          <w:sz w:val="24"/>
          <w:szCs w:val="24"/>
        </w:rPr>
        <w:t xml:space="preserve"> it is clear the applicant is simply taking a </w:t>
      </w:r>
      <w:r w:rsidR="00F3301F">
        <w:rPr>
          <w:rFonts w:ascii="Times New Roman" w:hAnsi="Times New Roman" w:cs="Times New Roman"/>
          <w:sz w:val="24"/>
          <w:szCs w:val="24"/>
        </w:rPr>
        <w:t>gamble</w:t>
      </w:r>
      <w:r>
        <w:rPr>
          <w:rFonts w:ascii="Times New Roman" w:hAnsi="Times New Roman" w:cs="Times New Roman"/>
          <w:sz w:val="24"/>
          <w:szCs w:val="24"/>
        </w:rPr>
        <w:t xml:space="preserve"> with the courts in</w:t>
      </w:r>
      <w:r w:rsidR="00F3301F">
        <w:rPr>
          <w:rFonts w:ascii="Times New Roman" w:hAnsi="Times New Roman" w:cs="Times New Roman"/>
          <w:sz w:val="24"/>
          <w:szCs w:val="24"/>
        </w:rPr>
        <w:t xml:space="preserve"> a</w:t>
      </w:r>
      <w:r>
        <w:rPr>
          <w:rFonts w:ascii="Times New Roman" w:hAnsi="Times New Roman" w:cs="Times New Roman"/>
          <w:sz w:val="24"/>
          <w:szCs w:val="24"/>
        </w:rPr>
        <w:t xml:space="preserve"> matter where he has no legal interest entitling him to the declaratory  order sought. The court has to express its displeasure </w:t>
      </w:r>
      <w:r w:rsidR="001F1A74">
        <w:rPr>
          <w:rFonts w:ascii="Times New Roman" w:hAnsi="Times New Roman" w:cs="Times New Roman"/>
          <w:sz w:val="24"/>
          <w:szCs w:val="24"/>
        </w:rPr>
        <w:t>on</w:t>
      </w:r>
      <w:r>
        <w:rPr>
          <w:rFonts w:ascii="Times New Roman" w:hAnsi="Times New Roman" w:cs="Times New Roman"/>
          <w:sz w:val="24"/>
          <w:szCs w:val="24"/>
        </w:rPr>
        <w:t xml:space="preserve"> conduct which borders an abuse of court process</w:t>
      </w:r>
      <w:r w:rsidR="00AF22B6">
        <w:rPr>
          <w:rFonts w:ascii="Times New Roman" w:hAnsi="Times New Roman" w:cs="Times New Roman"/>
          <w:sz w:val="24"/>
          <w:szCs w:val="24"/>
        </w:rPr>
        <w:t>,</w:t>
      </w:r>
      <w:r>
        <w:rPr>
          <w:rFonts w:ascii="Times New Roman" w:hAnsi="Times New Roman" w:cs="Times New Roman"/>
          <w:sz w:val="24"/>
          <w:szCs w:val="24"/>
        </w:rPr>
        <w:t xml:space="preserve"> moreso in situation were the litigant ignores clear directions from the court. The applicant having no </w:t>
      </w:r>
      <w:r w:rsidRPr="00A840A8">
        <w:rPr>
          <w:rFonts w:ascii="Times New Roman" w:hAnsi="Times New Roman" w:cs="Times New Roman"/>
          <w:i/>
          <w:sz w:val="24"/>
          <w:szCs w:val="24"/>
        </w:rPr>
        <w:t>locus standi</w:t>
      </w:r>
      <w:r>
        <w:rPr>
          <w:rFonts w:ascii="Times New Roman" w:hAnsi="Times New Roman" w:cs="Times New Roman"/>
          <w:sz w:val="24"/>
          <w:szCs w:val="24"/>
        </w:rPr>
        <w:t xml:space="preserve"> improperly sought a declarator</w:t>
      </w:r>
      <w:r w:rsidR="001F1A74">
        <w:rPr>
          <w:rFonts w:ascii="Times New Roman" w:hAnsi="Times New Roman" w:cs="Times New Roman"/>
          <w:sz w:val="24"/>
          <w:szCs w:val="24"/>
        </w:rPr>
        <w:t xml:space="preserve"> i</w:t>
      </w:r>
      <w:r>
        <w:rPr>
          <w:rFonts w:ascii="Times New Roman" w:hAnsi="Times New Roman" w:cs="Times New Roman"/>
          <w:sz w:val="24"/>
          <w:szCs w:val="24"/>
        </w:rPr>
        <w:t>n a matter which he has n</w:t>
      </w:r>
      <w:r w:rsidR="00F3301F">
        <w:rPr>
          <w:rFonts w:ascii="Times New Roman" w:hAnsi="Times New Roman" w:cs="Times New Roman"/>
          <w:sz w:val="24"/>
          <w:szCs w:val="24"/>
        </w:rPr>
        <w:t>o interest existing or future or</w:t>
      </w:r>
      <w:r>
        <w:rPr>
          <w:rFonts w:ascii="Times New Roman" w:hAnsi="Times New Roman" w:cs="Times New Roman"/>
          <w:sz w:val="24"/>
          <w:szCs w:val="24"/>
        </w:rPr>
        <w:t xml:space="preserve"> contingent right or obligation. The court will express its displeasure on abuse of court process by awarding costs on a higher scale. It</w:t>
      </w:r>
      <w:r w:rsidR="00F3301F">
        <w:rPr>
          <w:rFonts w:ascii="Times New Roman" w:hAnsi="Times New Roman" w:cs="Times New Roman"/>
          <w:sz w:val="24"/>
          <w:szCs w:val="24"/>
        </w:rPr>
        <w:t xml:space="preserve"> appears the applicant in a law</w:t>
      </w:r>
      <w:r>
        <w:rPr>
          <w:rFonts w:ascii="Times New Roman" w:hAnsi="Times New Roman" w:cs="Times New Roman"/>
          <w:sz w:val="24"/>
          <w:szCs w:val="24"/>
        </w:rPr>
        <w:t xml:space="preserve">less manner seems to </w:t>
      </w:r>
      <w:r>
        <w:rPr>
          <w:rFonts w:ascii="Times New Roman" w:hAnsi="Times New Roman" w:cs="Times New Roman"/>
          <w:sz w:val="24"/>
          <w:szCs w:val="24"/>
        </w:rPr>
        <w:lastRenderedPageBreak/>
        <w:t xml:space="preserve">feel justified to occupy </w:t>
      </w:r>
      <w:r w:rsidR="00AF22B6">
        <w:rPr>
          <w:rFonts w:ascii="Times New Roman" w:hAnsi="Times New Roman" w:cs="Times New Roman"/>
          <w:sz w:val="24"/>
          <w:szCs w:val="24"/>
        </w:rPr>
        <w:t xml:space="preserve">the </w:t>
      </w:r>
      <w:r>
        <w:rPr>
          <w:rFonts w:ascii="Times New Roman" w:hAnsi="Times New Roman" w:cs="Times New Roman"/>
          <w:sz w:val="24"/>
          <w:szCs w:val="24"/>
        </w:rPr>
        <w:t>deceased Estate</w:t>
      </w:r>
      <w:r w:rsidR="00F3301F">
        <w:rPr>
          <w:rFonts w:ascii="Times New Roman" w:hAnsi="Times New Roman" w:cs="Times New Roman"/>
          <w:sz w:val="24"/>
          <w:szCs w:val="24"/>
        </w:rPr>
        <w:t xml:space="preserve"> property</w:t>
      </w:r>
      <w:r>
        <w:rPr>
          <w:rFonts w:ascii="Times New Roman" w:hAnsi="Times New Roman" w:cs="Times New Roman"/>
          <w:sz w:val="24"/>
          <w:szCs w:val="24"/>
        </w:rPr>
        <w:t xml:space="preserve"> simply because the late is Indian and the Executor appointed is Indian. Such conduct is unacceptable in a progressive democratic society. The requirements for a declarat</w:t>
      </w:r>
      <w:r w:rsidR="00B85B9A">
        <w:rPr>
          <w:rFonts w:ascii="Times New Roman" w:hAnsi="Times New Roman" w:cs="Times New Roman"/>
          <w:sz w:val="24"/>
          <w:szCs w:val="24"/>
        </w:rPr>
        <w:t>ur</w:t>
      </w:r>
      <w:r>
        <w:rPr>
          <w:rFonts w:ascii="Times New Roman" w:hAnsi="Times New Roman" w:cs="Times New Roman"/>
          <w:sz w:val="24"/>
          <w:szCs w:val="24"/>
        </w:rPr>
        <w:t xml:space="preserve"> have not been </w:t>
      </w:r>
      <w:r w:rsidR="00F3301F">
        <w:rPr>
          <w:rFonts w:ascii="Times New Roman" w:hAnsi="Times New Roman" w:cs="Times New Roman"/>
          <w:sz w:val="24"/>
          <w:szCs w:val="24"/>
        </w:rPr>
        <w:t>met</w:t>
      </w:r>
      <w:r>
        <w:rPr>
          <w:rFonts w:ascii="Times New Roman" w:hAnsi="Times New Roman" w:cs="Times New Roman"/>
          <w:sz w:val="24"/>
          <w:szCs w:val="24"/>
        </w:rPr>
        <w:t xml:space="preserve"> given the lack of legal right on the part of the applicant. </w:t>
      </w:r>
    </w:p>
    <w:p w:rsidR="00DA49BF" w:rsidRDefault="00DA49BF" w:rsidP="00DA49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is accordingly dismissed with </w:t>
      </w:r>
      <w:r w:rsidR="00B85B9A">
        <w:rPr>
          <w:rFonts w:ascii="Times New Roman" w:hAnsi="Times New Roman" w:cs="Times New Roman"/>
          <w:sz w:val="24"/>
          <w:szCs w:val="24"/>
        </w:rPr>
        <w:t>costs on</w:t>
      </w:r>
      <w:r w:rsidR="00E210FA">
        <w:rPr>
          <w:rFonts w:ascii="Times New Roman" w:hAnsi="Times New Roman" w:cs="Times New Roman"/>
          <w:sz w:val="24"/>
          <w:szCs w:val="24"/>
        </w:rPr>
        <w:t xml:space="preserve"> an</w:t>
      </w:r>
      <w:r w:rsidR="00B85B9A">
        <w:rPr>
          <w:rFonts w:ascii="Times New Roman" w:hAnsi="Times New Roman" w:cs="Times New Roman"/>
          <w:sz w:val="24"/>
          <w:szCs w:val="24"/>
        </w:rPr>
        <w:t xml:space="preserve"> </w:t>
      </w:r>
      <w:r>
        <w:rPr>
          <w:rFonts w:ascii="Times New Roman" w:hAnsi="Times New Roman" w:cs="Times New Roman"/>
          <w:sz w:val="24"/>
          <w:szCs w:val="24"/>
        </w:rPr>
        <w:t xml:space="preserve">attorney client scale.              </w:t>
      </w:r>
    </w:p>
    <w:p w:rsidR="00DA49BF" w:rsidRPr="007B7AA1" w:rsidRDefault="00DA49BF" w:rsidP="00DA49BF">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  </w:t>
      </w:r>
    </w:p>
    <w:p w:rsidR="00B350C7" w:rsidRDefault="00B350C7" w:rsidP="00B350C7">
      <w:pPr>
        <w:pStyle w:val="ListParagraph"/>
        <w:spacing w:after="0" w:line="240" w:lineRule="auto"/>
        <w:ind w:left="0"/>
        <w:jc w:val="both"/>
        <w:rPr>
          <w:rFonts w:ascii="Times New Roman" w:hAnsi="Times New Roman" w:cs="Times New Roman"/>
          <w:sz w:val="24"/>
          <w:szCs w:val="24"/>
        </w:rPr>
      </w:pPr>
      <w:r w:rsidRPr="00B350C7">
        <w:rPr>
          <w:rFonts w:ascii="Times New Roman" w:hAnsi="Times New Roman" w:cs="Times New Roman"/>
          <w:i/>
          <w:sz w:val="24"/>
          <w:szCs w:val="24"/>
        </w:rPr>
        <w:t>G.N. Mlotshwa and Company</w:t>
      </w:r>
      <w:r>
        <w:rPr>
          <w:rFonts w:ascii="Times New Roman" w:hAnsi="Times New Roman" w:cs="Times New Roman"/>
          <w:sz w:val="24"/>
          <w:szCs w:val="24"/>
        </w:rPr>
        <w:t>, 1</w:t>
      </w:r>
      <w:r w:rsidRPr="00B350C7">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B350C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DF326E" w:rsidRPr="00BB3BEB" w:rsidRDefault="00B350C7" w:rsidP="00B350C7">
      <w:pPr>
        <w:pStyle w:val="ListParagraph"/>
        <w:spacing w:after="0" w:line="240" w:lineRule="auto"/>
        <w:ind w:left="0"/>
        <w:jc w:val="both"/>
        <w:rPr>
          <w:rFonts w:ascii="Times New Roman" w:hAnsi="Times New Roman" w:cs="Times New Roman"/>
          <w:sz w:val="24"/>
          <w:szCs w:val="24"/>
        </w:rPr>
      </w:pPr>
      <w:r w:rsidRPr="00B350C7">
        <w:rPr>
          <w:rFonts w:ascii="Times New Roman" w:hAnsi="Times New Roman" w:cs="Times New Roman"/>
          <w:i/>
          <w:sz w:val="24"/>
          <w:szCs w:val="24"/>
        </w:rPr>
        <w:t>Gasa Nyamadzawo &amp; Associates</w:t>
      </w:r>
      <w:r>
        <w:rPr>
          <w:rFonts w:ascii="Times New Roman" w:hAnsi="Times New Roman" w:cs="Times New Roman"/>
          <w:sz w:val="24"/>
          <w:szCs w:val="24"/>
        </w:rPr>
        <w:t>, 3</w:t>
      </w:r>
      <w:r w:rsidRPr="00B350C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legal practitioners</w:t>
      </w:r>
      <w:r w:rsidR="00DF326E">
        <w:rPr>
          <w:rFonts w:ascii="Times New Roman" w:hAnsi="Times New Roman" w:cs="Times New Roman"/>
          <w:sz w:val="24"/>
          <w:szCs w:val="24"/>
        </w:rPr>
        <w:t xml:space="preserve">                                              </w:t>
      </w:r>
    </w:p>
    <w:p w:rsidR="009F6E73" w:rsidRPr="009F6E73" w:rsidRDefault="009F6E73" w:rsidP="00B350C7">
      <w:pPr>
        <w:pStyle w:val="ListParagraph"/>
        <w:spacing w:after="0" w:line="240" w:lineRule="auto"/>
        <w:ind w:left="1080"/>
        <w:jc w:val="both"/>
        <w:rPr>
          <w:rFonts w:ascii="Times New Roman" w:hAnsi="Times New Roman" w:cs="Times New Roman"/>
          <w:sz w:val="24"/>
          <w:szCs w:val="24"/>
        </w:rPr>
      </w:pPr>
    </w:p>
    <w:sectPr w:rsidR="009F6E73" w:rsidRPr="009F6E73">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DB7" w:rsidRDefault="00670DB7" w:rsidP="00F05DD3">
      <w:pPr>
        <w:spacing w:after="0" w:line="240" w:lineRule="auto"/>
      </w:pPr>
      <w:r>
        <w:separator/>
      </w:r>
    </w:p>
  </w:endnote>
  <w:endnote w:type="continuationSeparator" w:id="0">
    <w:p w:rsidR="00670DB7" w:rsidRDefault="00670DB7" w:rsidP="00F05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DB7" w:rsidRDefault="00670DB7" w:rsidP="00F05DD3">
      <w:pPr>
        <w:spacing w:after="0" w:line="240" w:lineRule="auto"/>
      </w:pPr>
      <w:r>
        <w:separator/>
      </w:r>
    </w:p>
  </w:footnote>
  <w:footnote w:type="continuationSeparator" w:id="0">
    <w:p w:rsidR="00670DB7" w:rsidRDefault="00670DB7" w:rsidP="00F05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543971"/>
      <w:docPartObj>
        <w:docPartGallery w:val="Page Numbers (Top of Page)"/>
        <w:docPartUnique/>
      </w:docPartObj>
    </w:sdtPr>
    <w:sdtEndPr>
      <w:rPr>
        <w:noProof/>
      </w:rPr>
    </w:sdtEndPr>
    <w:sdtContent>
      <w:p w:rsidR="00F05DD3" w:rsidRDefault="00F05DD3">
        <w:pPr>
          <w:pStyle w:val="Header"/>
          <w:jc w:val="right"/>
          <w:rPr>
            <w:noProof/>
          </w:rPr>
        </w:pPr>
        <w:r>
          <w:fldChar w:fldCharType="begin"/>
        </w:r>
        <w:r>
          <w:instrText xml:space="preserve"> PAGE   \* MERGEFORMAT </w:instrText>
        </w:r>
        <w:r>
          <w:fldChar w:fldCharType="separate"/>
        </w:r>
        <w:r w:rsidR="002400EC">
          <w:rPr>
            <w:noProof/>
          </w:rPr>
          <w:t>1</w:t>
        </w:r>
        <w:r>
          <w:rPr>
            <w:noProof/>
          </w:rPr>
          <w:fldChar w:fldCharType="end"/>
        </w:r>
      </w:p>
      <w:p w:rsidR="00F05DD3" w:rsidRDefault="00F05DD3">
        <w:pPr>
          <w:pStyle w:val="Header"/>
          <w:jc w:val="right"/>
          <w:rPr>
            <w:noProof/>
          </w:rPr>
        </w:pPr>
        <w:r>
          <w:rPr>
            <w:noProof/>
          </w:rPr>
          <w:t>HH</w:t>
        </w:r>
        <w:r w:rsidR="009F6CC7">
          <w:rPr>
            <w:noProof/>
          </w:rPr>
          <w:t xml:space="preserve"> 73-18</w:t>
        </w:r>
      </w:p>
      <w:p w:rsidR="00F05DD3" w:rsidRDefault="00F05DD3">
        <w:pPr>
          <w:pStyle w:val="Header"/>
          <w:jc w:val="right"/>
        </w:pPr>
        <w:r>
          <w:rPr>
            <w:noProof/>
          </w:rPr>
          <w:t>HC 137/17</w:t>
        </w:r>
      </w:p>
    </w:sdtContent>
  </w:sdt>
  <w:p w:rsidR="00F05DD3" w:rsidRDefault="00F05D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5669C"/>
    <w:multiLevelType w:val="hybridMultilevel"/>
    <w:tmpl w:val="10B8B616"/>
    <w:lvl w:ilvl="0" w:tplc="ECAC0956">
      <w:start w:val="1"/>
      <w:numFmt w:val="decimal"/>
      <w:lvlText w:val="%1."/>
      <w:lvlJc w:val="left"/>
      <w:pPr>
        <w:ind w:left="1080" w:hanging="360"/>
      </w:pPr>
      <w:rPr>
        <w:rFonts w:hint="default"/>
        <w:i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7D"/>
    <w:rsid w:val="0000603D"/>
    <w:rsid w:val="000A1F88"/>
    <w:rsid w:val="00150B5F"/>
    <w:rsid w:val="001E1884"/>
    <w:rsid w:val="001F1A74"/>
    <w:rsid w:val="00203E12"/>
    <w:rsid w:val="00226A88"/>
    <w:rsid w:val="002275DD"/>
    <w:rsid w:val="002400EC"/>
    <w:rsid w:val="00253D41"/>
    <w:rsid w:val="002A5A29"/>
    <w:rsid w:val="002B4479"/>
    <w:rsid w:val="002D4C85"/>
    <w:rsid w:val="00345D97"/>
    <w:rsid w:val="00372A7D"/>
    <w:rsid w:val="004431BA"/>
    <w:rsid w:val="00451CF4"/>
    <w:rsid w:val="004574FB"/>
    <w:rsid w:val="004A347B"/>
    <w:rsid w:val="004D58AD"/>
    <w:rsid w:val="00502F24"/>
    <w:rsid w:val="0053667D"/>
    <w:rsid w:val="005C0267"/>
    <w:rsid w:val="00627543"/>
    <w:rsid w:val="00670DB7"/>
    <w:rsid w:val="00681DE8"/>
    <w:rsid w:val="0069030A"/>
    <w:rsid w:val="006C2B14"/>
    <w:rsid w:val="006C3EB2"/>
    <w:rsid w:val="00796EC2"/>
    <w:rsid w:val="009A3FF9"/>
    <w:rsid w:val="009B5E15"/>
    <w:rsid w:val="009F6CC7"/>
    <w:rsid w:val="009F6E73"/>
    <w:rsid w:val="00A03A40"/>
    <w:rsid w:val="00A06E55"/>
    <w:rsid w:val="00A521E9"/>
    <w:rsid w:val="00AD2FDE"/>
    <w:rsid w:val="00AF22B6"/>
    <w:rsid w:val="00B350C7"/>
    <w:rsid w:val="00B85B9A"/>
    <w:rsid w:val="00B87AA1"/>
    <w:rsid w:val="00BA3FF9"/>
    <w:rsid w:val="00BB07BE"/>
    <w:rsid w:val="00BB3BEB"/>
    <w:rsid w:val="00BC0656"/>
    <w:rsid w:val="00C11E19"/>
    <w:rsid w:val="00C31081"/>
    <w:rsid w:val="00C97B4E"/>
    <w:rsid w:val="00D77D61"/>
    <w:rsid w:val="00DA49BF"/>
    <w:rsid w:val="00DE0A1C"/>
    <w:rsid w:val="00DF326E"/>
    <w:rsid w:val="00E210FA"/>
    <w:rsid w:val="00F05DD3"/>
    <w:rsid w:val="00F330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28081-F5A2-4A8A-9D6E-054C1D39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DD3"/>
  </w:style>
  <w:style w:type="paragraph" w:styleId="Footer">
    <w:name w:val="footer"/>
    <w:basedOn w:val="Normal"/>
    <w:link w:val="FooterChar"/>
    <w:uiPriority w:val="99"/>
    <w:unhideWhenUsed/>
    <w:rsid w:val="00F05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DD3"/>
  </w:style>
  <w:style w:type="paragraph" w:styleId="ListParagraph">
    <w:name w:val="List Paragraph"/>
    <w:basedOn w:val="Normal"/>
    <w:uiPriority w:val="34"/>
    <w:qFormat/>
    <w:rsid w:val="009F6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1154</Words>
  <Characters>6580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2018-02-19T07:40:00Z</dcterms:created>
  <dcterms:modified xsi:type="dcterms:W3CDTF">2018-02-19T07:40:00Z</dcterms:modified>
</cp:coreProperties>
</file>