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B807D" w14:textId="77777777" w:rsidR="00A21BF4" w:rsidRDefault="00A21BF4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744D0E5A" w14:textId="77777777" w:rsidR="00A21BF4" w:rsidRDefault="00A21BF4">
      <w:pPr>
        <w:rPr>
          <w:rFonts w:ascii="Times New Roman" w:eastAsia="Times New Roman" w:hAnsi="Times New Roman" w:cs="Times New Roman"/>
          <w:sz w:val="27"/>
          <w:szCs w:val="27"/>
        </w:rPr>
        <w:sectPr w:rsidR="00A21BF4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4B2C95D2" w14:textId="77777777" w:rsidR="00A21BF4" w:rsidRDefault="00887BBE">
      <w:pPr>
        <w:pStyle w:val="Heading1"/>
        <w:spacing w:before="69"/>
        <w:rPr>
          <w:b w:val="0"/>
          <w:bCs w:val="0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LABOUR</w:t>
      </w:r>
      <w:r>
        <w:rPr>
          <w:spacing w:val="-5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</w:p>
    <w:p w14:paraId="087C6E56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A192F0" w14:textId="77777777" w:rsidR="00A21BF4" w:rsidRDefault="00887BBE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HARARE,</w:t>
      </w:r>
      <w:r>
        <w:rPr>
          <w:rFonts w:ascii="Times New Roman"/>
          <w:b/>
          <w:sz w:val="24"/>
        </w:rPr>
        <w:t xml:space="preserve"> 23 JULY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</w:p>
    <w:p w14:paraId="598ED5C8" w14:textId="77777777" w:rsidR="00A21BF4" w:rsidRDefault="00887BBE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31 JULY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</w:p>
    <w:p w14:paraId="57AC3644" w14:textId="77777777" w:rsidR="00A21BF4" w:rsidRDefault="00887BBE">
      <w:pPr>
        <w:spacing w:before="71" w:line="480" w:lineRule="auto"/>
        <w:ind w:left="100" w:right="20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LC/H/315/24</w:t>
      </w:r>
      <w:r>
        <w:rPr>
          <w:rFonts w:ascii="Times New Roman"/>
          <w:b/>
          <w:spacing w:val="21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LC/H/611/24</w:t>
      </w:r>
    </w:p>
    <w:p w14:paraId="04AABC07" w14:textId="77777777" w:rsidR="00A21BF4" w:rsidRDefault="00A21BF4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A21BF4">
          <w:type w:val="continuous"/>
          <w:pgSz w:w="11910" w:h="16840"/>
          <w:pgMar w:top="1580" w:right="1320" w:bottom="280" w:left="1340" w:header="720" w:footer="720" w:gutter="0"/>
          <w:cols w:num="2" w:space="720" w:equalWidth="0">
            <w:col w:w="4771" w:space="993"/>
            <w:col w:w="3486"/>
          </w:cols>
        </w:sectPr>
      </w:pPr>
    </w:p>
    <w:p w14:paraId="24FC0C8C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47A0C95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941930A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3B2911E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476055C" w14:textId="77777777" w:rsidR="00A21BF4" w:rsidRDefault="00887BBE">
      <w:pPr>
        <w:tabs>
          <w:tab w:val="left" w:pos="5861"/>
        </w:tabs>
        <w:spacing w:before="184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NERVES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IRONCRAFT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(PVT)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LTD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APPLICANT</w:t>
      </w:r>
    </w:p>
    <w:p w14:paraId="1EB895FB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5E85D1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406F48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F9D427" w14:textId="77777777" w:rsidR="00A21BF4" w:rsidRDefault="00887BBE">
      <w:pPr>
        <w:tabs>
          <w:tab w:val="left" w:pos="586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EZRA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MASUKA</w:t>
      </w:r>
      <w:r>
        <w:rPr>
          <w:rFonts w:ascii="Times New Roman"/>
          <w:b/>
          <w:spacing w:val="-1"/>
          <w:sz w:val="24"/>
        </w:rPr>
        <w:tab/>
        <w:t>RESPONDENT</w:t>
      </w:r>
    </w:p>
    <w:p w14:paraId="044CC273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CC66EF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95984C" w14:textId="77777777" w:rsidR="00A21BF4" w:rsidRDefault="00A21BF4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9005B4D" w14:textId="77777777" w:rsidR="00A21BF4" w:rsidRDefault="00887BBE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Honourable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Musariri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Judge:</w:t>
      </w:r>
    </w:p>
    <w:p w14:paraId="3DBB5B96" w14:textId="77777777" w:rsidR="00A21BF4" w:rsidRDefault="00A21BF4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7B54F53" w14:textId="77777777" w:rsidR="00A21BF4" w:rsidRDefault="00887BBE">
      <w:pPr>
        <w:tabs>
          <w:tab w:val="left" w:pos="370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Danana,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Attorney</w:t>
      </w:r>
    </w:p>
    <w:p w14:paraId="61B10814" w14:textId="77777777" w:rsidR="00A21BF4" w:rsidRDefault="00887BBE">
      <w:pPr>
        <w:tabs>
          <w:tab w:val="left" w:pos="3700"/>
        </w:tabs>
        <w:spacing w:before="13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Matongwana,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Unionist</w:t>
      </w:r>
    </w:p>
    <w:p w14:paraId="5F8FDACE" w14:textId="77777777" w:rsidR="00A21BF4" w:rsidRDefault="00A21B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C9EE20" w14:textId="77777777" w:rsidR="00A21BF4" w:rsidRDefault="00A21BF4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9C0FA92" w14:textId="77777777" w:rsidR="00A21BF4" w:rsidRDefault="00887BBE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MUSARIRI,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J:</w:t>
      </w:r>
    </w:p>
    <w:p w14:paraId="5B598EAD" w14:textId="77777777" w:rsidR="00A21BF4" w:rsidRDefault="00A21BF4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15C3624F" w14:textId="77777777" w:rsidR="00A21BF4" w:rsidRDefault="00887BBE">
      <w:pPr>
        <w:spacing w:line="359" w:lineRule="auto"/>
        <w:ind w:left="100" w:right="179" w:firstLine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onset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oral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argument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Court,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raised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point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in</w:t>
      </w:r>
      <w:r>
        <w:rPr>
          <w:rFonts w:ascii="Times New Roman"/>
          <w:spacing w:val="6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limine</w:t>
      </w:r>
      <w:r>
        <w:rPr>
          <w:rFonts w:ascii="Times New Roman"/>
          <w:spacing w:val="5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opposed.</w:t>
      </w:r>
    </w:p>
    <w:p w14:paraId="039F33EA" w14:textId="77777777" w:rsidR="00A21BF4" w:rsidRDefault="00887BBE">
      <w:pPr>
        <w:spacing w:before="7" w:line="359" w:lineRule="auto"/>
        <w:ind w:left="10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point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effect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rescission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fatally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defective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failure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7"/>
          <w:w w:val="99"/>
          <w:sz w:val="24"/>
        </w:rPr>
        <w:t xml:space="preserve"> </w:t>
      </w:r>
      <w:r>
        <w:rPr>
          <w:rFonts w:ascii="Times New Roman"/>
          <w:sz w:val="24"/>
        </w:rPr>
        <w:t>comply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Labour</w:t>
      </w:r>
      <w:r>
        <w:rPr>
          <w:rFonts w:ascii="Times New Roman"/>
          <w:spacing w:val="-3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Court</w:t>
      </w:r>
      <w:r>
        <w:rPr>
          <w:rFonts w:ascii="Times New Roman"/>
          <w:spacing w:val="-3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Ru</w:t>
      </w:r>
      <w:r>
        <w:rPr>
          <w:rFonts w:ascii="Times New Roman"/>
          <w:sz w:val="24"/>
        </w:rPr>
        <w:t>les,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2017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amended.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Rule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11A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(4)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provides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</w:p>
    <w:p w14:paraId="0D9748DD" w14:textId="77777777" w:rsidR="00A21BF4" w:rsidRDefault="00887BBE">
      <w:pPr>
        <w:spacing w:before="5"/>
        <w:ind w:left="820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</w:rPr>
        <w:t>Every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notice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appeal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application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shall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provide</w:t>
      </w:r>
      <w:r>
        <w:rPr>
          <w:rFonts w:ascii="Times New Roman" w:eastAsia="Times New Roman" w:hAnsi="Times New Roman" w:cs="Times New Roman"/>
        </w:rPr>
        <w:t xml:space="preserve"> 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alternative email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address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service </w:t>
      </w:r>
      <w:r>
        <w:rPr>
          <w:rFonts w:ascii="Times New Roman" w:eastAsia="Times New Roman" w:hAnsi="Times New Roman" w:cs="Times New Roman"/>
          <w:sz w:val="24"/>
          <w:szCs w:val="24"/>
        </w:rPr>
        <w:t>or delivery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pleadings.”</w:t>
      </w:r>
    </w:p>
    <w:p w14:paraId="7FD30A3E" w14:textId="77777777" w:rsidR="00A21BF4" w:rsidRDefault="00A21B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3CE30F" w14:textId="77777777" w:rsidR="00A21BF4" w:rsidRDefault="00887BBE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opposing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affidavit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stated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</w:p>
    <w:p w14:paraId="60DF9E13" w14:textId="77777777" w:rsidR="00A21BF4" w:rsidRDefault="00A21B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C020C1" w14:textId="77777777" w:rsidR="00A21BF4" w:rsidRDefault="00887BBE">
      <w:pPr>
        <w:pStyle w:val="BodyText"/>
        <w:jc w:val="both"/>
      </w:pPr>
      <w:r>
        <w:rPr>
          <w:rFonts w:cs="Times New Roman"/>
          <w:spacing w:val="-1"/>
          <w:sz w:val="24"/>
          <w:szCs w:val="24"/>
        </w:rPr>
        <w:t>“</w:t>
      </w:r>
      <w:r>
        <w:rPr>
          <w:spacing w:val="-1"/>
        </w:rPr>
        <w:t>3.2</w:t>
      </w:r>
      <w:r>
        <w:t xml:space="preserve"> </w:t>
      </w:r>
      <w:r>
        <w:rPr>
          <w:spacing w:val="-2"/>
        </w:rPr>
        <w:t>In</w:t>
      </w:r>
      <w:r>
        <w:t xml:space="preserve"> the instant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email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provided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</w:p>
    <w:p w14:paraId="4EB594DB" w14:textId="77777777" w:rsidR="00A21BF4" w:rsidRDefault="00887BBE">
      <w:pPr>
        <w:pStyle w:val="BodyText"/>
        <w:spacing w:before="2"/>
        <w:ind w:right="114"/>
        <w:jc w:val="both"/>
        <w:rPr>
          <w:rFonts w:cs="Times New Roman"/>
        </w:rPr>
      </w:pPr>
      <w:r>
        <w:t>3.3</w:t>
      </w:r>
      <w:r>
        <w:rPr>
          <w:spacing w:val="35"/>
        </w:rPr>
        <w:t xml:space="preserve"> </w:t>
      </w:r>
      <w:r>
        <w:t>I</w:t>
      </w:r>
      <w:r>
        <w:rPr>
          <w:spacing w:val="32"/>
        </w:rPr>
        <w:t xml:space="preserve"> </w:t>
      </w:r>
      <w:r>
        <w:rPr>
          <w:spacing w:val="1"/>
        </w:rPr>
        <w:t>am</w:t>
      </w:r>
      <w:r>
        <w:rPr>
          <w:spacing w:val="32"/>
        </w:rPr>
        <w:t xml:space="preserve"> </w:t>
      </w:r>
      <w:r>
        <w:rPr>
          <w:spacing w:val="-1"/>
        </w:rPr>
        <w:t>advised</w:t>
      </w:r>
      <w:r>
        <w:rPr>
          <w:spacing w:val="35"/>
        </w:rPr>
        <w:t xml:space="preserve"> </w:t>
      </w:r>
      <w:r>
        <w:rPr>
          <w:spacing w:val="-1"/>
        </w:rPr>
        <w:t>that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rule</w:t>
      </w:r>
      <w:r>
        <w:rPr>
          <w:spacing w:val="34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1"/>
        </w:rPr>
        <w:t>phrased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peremptory</w:t>
      </w:r>
      <w:r>
        <w:rPr>
          <w:spacing w:val="33"/>
        </w:rPr>
        <w:t xml:space="preserve"> </w:t>
      </w:r>
      <w:r>
        <w:rPr>
          <w:spacing w:val="-1"/>
        </w:rPr>
        <w:t>terms.</w:t>
      </w:r>
      <w:r>
        <w:rPr>
          <w:spacing w:val="1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consequence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non-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email</w:t>
      </w:r>
      <w:r>
        <w:rPr>
          <w:spacing w:val="1"/>
        </w:rPr>
        <w:t xml:space="preserve"> </w:t>
      </w:r>
      <w:r>
        <w:rPr>
          <w:spacing w:val="-1"/>
        </w:rPr>
        <w:t>address,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present application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fatally</w:t>
      </w:r>
      <w:r>
        <w:rPr>
          <w:spacing w:val="-3"/>
        </w:rPr>
        <w:t xml:space="preserve"> </w:t>
      </w:r>
      <w:r>
        <w:rPr>
          <w:spacing w:val="-1"/>
        </w:rPr>
        <w:t>defective,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invalid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nullity.</w:t>
      </w:r>
      <w:r>
        <w:rPr>
          <w:rFonts w:cs="Times New Roman"/>
        </w:rPr>
        <w:t xml:space="preserve"> 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further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advised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defect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cannot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condoned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amended.”</w:t>
      </w:r>
    </w:p>
    <w:p w14:paraId="271C826E" w14:textId="77777777" w:rsidR="00A21BF4" w:rsidRDefault="00A21B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C48CE2" w14:textId="77777777" w:rsidR="00A21BF4" w:rsidRDefault="00887BBE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heads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argument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thus</w:t>
      </w:r>
    </w:p>
    <w:p w14:paraId="0E5D6231" w14:textId="77777777" w:rsidR="00A21BF4" w:rsidRDefault="00A21B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8CAC19" w14:textId="77777777" w:rsidR="00A21BF4" w:rsidRDefault="00887BBE">
      <w:pPr>
        <w:pStyle w:val="BodyText"/>
        <w:spacing w:before="138"/>
        <w:ind w:right="116"/>
        <w:jc w:val="both"/>
      </w:pPr>
      <w:r>
        <w:rPr>
          <w:rFonts w:cs="Times New Roman"/>
          <w:spacing w:val="-1"/>
        </w:rPr>
        <w:t>“3…Cle</w:t>
      </w:r>
      <w:r>
        <w:rPr>
          <w:spacing w:val="-1"/>
        </w:rPr>
        <w:t>arly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reading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Rule</w:t>
      </w:r>
      <w:r>
        <w:rPr>
          <w:spacing w:val="-2"/>
        </w:rPr>
        <w:t xml:space="preserve"> </w:t>
      </w:r>
      <w:r>
        <w:t>11A</w:t>
      </w:r>
      <w:r>
        <w:rPr>
          <w:spacing w:val="-6"/>
        </w:rPr>
        <w:t xml:space="preserve"> </w:t>
      </w:r>
      <w:r>
        <w:rPr>
          <w:spacing w:val="-1"/>
        </w:rPr>
        <w:t>clearly</w:t>
      </w:r>
      <w:r>
        <w:rPr>
          <w:spacing w:val="-5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supposed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 xml:space="preserve">given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Registrar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rPr>
          <w:spacing w:val="-1"/>
        </w:rPr>
        <w:t>filing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court</w:t>
      </w:r>
      <w:r>
        <w:rPr>
          <w:spacing w:val="10"/>
        </w:rPr>
        <w:t xml:space="preserve"> </w:t>
      </w:r>
      <w:r>
        <w:rPr>
          <w:spacing w:val="-1"/>
        </w:rPr>
        <w:t>process.</w:t>
      </w:r>
      <w:r>
        <w:rPr>
          <w:spacing w:val="12"/>
        </w:rPr>
        <w:t xml:space="preserve"> </w:t>
      </w:r>
      <w:r>
        <w:rPr>
          <w:spacing w:val="-1"/>
        </w:rPr>
        <w:t>Or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1"/>
        </w:rPr>
        <w:t>supposed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form</w:t>
      </w:r>
      <w:r>
        <w:rPr>
          <w:spacing w:val="8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file</w:t>
      </w:r>
      <w:r>
        <w:rPr>
          <w:spacing w:val="12"/>
        </w:rPr>
        <w:t xml:space="preserve"> </w:t>
      </w:r>
      <w:r>
        <w:rPr>
          <w:spacing w:val="-1"/>
        </w:rPr>
        <w:t>an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Application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Appeal.</w:t>
      </w:r>
      <w:r>
        <w:rPr>
          <w:spacing w:val="36"/>
        </w:rPr>
        <w:t xml:space="preserve"> </w:t>
      </w:r>
      <w:r>
        <w:rPr>
          <w:spacing w:val="-2"/>
        </w:rPr>
        <w:t>If</w:t>
      </w:r>
      <w:r>
        <w:rPr>
          <w:spacing w:val="-9"/>
        </w:rPr>
        <w:t xml:space="preserve"> </w:t>
      </w:r>
      <w:r>
        <w:t>indeed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Respondent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any</w:t>
      </w:r>
      <w:r>
        <w:rPr>
          <w:spacing w:val="-12"/>
        </w:rPr>
        <w:t xml:space="preserve"> </w:t>
      </w:r>
      <w:r>
        <w:rPr>
          <w:spacing w:val="-1"/>
        </w:rPr>
        <w:t>reason</w:t>
      </w:r>
      <w:r>
        <w:rPr>
          <w:spacing w:val="-9"/>
        </w:rPr>
        <w:t xml:space="preserve"> </w:t>
      </w:r>
      <w:r>
        <w:rPr>
          <w:spacing w:val="-1"/>
        </w:rPr>
        <w:t>did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rPr>
          <w:spacing w:val="-1"/>
        </w:rPr>
        <w:t>know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email</w:t>
      </w:r>
      <w:r>
        <w:rPr>
          <w:spacing w:val="-9"/>
        </w:rPr>
        <w:t xml:space="preserve"> </w:t>
      </w:r>
      <w:r>
        <w:rPr>
          <w:spacing w:val="-1"/>
        </w:rPr>
        <w:t>address</w:t>
      </w:r>
      <w:r>
        <w:rPr>
          <w:rFonts w:cs="Times New Roman"/>
          <w:spacing w:val="57"/>
        </w:rPr>
        <w:t xml:space="preserve"> </w:t>
      </w:r>
      <w:r>
        <w:t xml:space="preserve">to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Opposition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he</w:t>
      </w:r>
      <w: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rPr>
          <w:spacing w:val="-1"/>
        </w:rPr>
        <w:t>effectively</w:t>
      </w:r>
      <w:r>
        <w:rPr>
          <w:spacing w:val="-3"/>
        </w:rPr>
        <w:t xml:space="preserve"> </w:t>
      </w:r>
      <w:r>
        <w:rPr>
          <w:spacing w:val="-1"/>
        </w:rPr>
        <w:t>serve</w:t>
      </w:r>
      <w:r>
        <w:rPr>
          <w:spacing w:val="5"/>
        </w:rPr>
        <w:t xml:space="preserve"> </w:t>
      </w:r>
      <w:r>
        <w:t xml:space="preserve">his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ought</w:t>
      </w:r>
      <w:r>
        <w:rPr>
          <w:spacing w:val="1"/>
        </w:rPr>
        <w:t xml:space="preserve"> </w:t>
      </w:r>
      <w:r>
        <w:t>to</w:t>
      </w:r>
    </w:p>
    <w:p w14:paraId="42B2FAB2" w14:textId="77777777" w:rsidR="00A21BF4" w:rsidRDefault="00A21BF4">
      <w:pPr>
        <w:jc w:val="both"/>
        <w:sectPr w:rsidR="00A21BF4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674860AB" w14:textId="77777777" w:rsidR="00A21BF4" w:rsidRDefault="00A21B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B17070" w14:textId="77777777" w:rsidR="00A21BF4" w:rsidRDefault="00A21B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335D3D" w14:textId="77777777" w:rsidR="00A21BF4" w:rsidRDefault="00A21B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8CE439" w14:textId="77777777" w:rsidR="00A21BF4" w:rsidRDefault="00A21B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1C2A3C" w14:textId="77777777" w:rsidR="00A21BF4" w:rsidRDefault="00A21B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8D1D3B" w14:textId="77777777" w:rsidR="00A21BF4" w:rsidRDefault="00A21B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A74DAE" w14:textId="77777777" w:rsidR="00A21BF4" w:rsidRDefault="00A21B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5BDF9C" w14:textId="77777777" w:rsidR="00A21BF4" w:rsidRDefault="00A21B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9E1D85" w14:textId="77777777" w:rsidR="00A21BF4" w:rsidRDefault="00A21B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DF337C" w14:textId="77777777" w:rsidR="00A21BF4" w:rsidRDefault="00A21B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C6F06A" w14:textId="77777777" w:rsidR="00A21BF4" w:rsidRDefault="00A21BF4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40020094" w14:textId="77777777" w:rsidR="00A21BF4" w:rsidRDefault="00887BBE">
      <w:pPr>
        <w:pStyle w:val="BodyText"/>
        <w:spacing w:before="72"/>
        <w:ind w:right="179"/>
      </w:pP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1"/>
        </w:rPr>
        <w:t>raised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complaint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Registrar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Registrar</w:t>
      </w:r>
      <w:r>
        <w:rPr>
          <w:spacing w:val="17"/>
        </w:rPr>
        <w:t xml:space="preserve"> </w:t>
      </w:r>
      <w:r>
        <w:rPr>
          <w:spacing w:val="-2"/>
        </w:rPr>
        <w:t>ought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have</w:t>
      </w:r>
      <w:r>
        <w:rPr>
          <w:spacing w:val="17"/>
        </w:rPr>
        <w:t xml:space="preserve"> </w:t>
      </w:r>
      <w:r>
        <w:rPr>
          <w:spacing w:val="-1"/>
        </w:rPr>
        <w:t>acted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2"/>
        </w:rPr>
        <w:t>terms</w:t>
      </w:r>
      <w:r>
        <w:rPr>
          <w:spacing w:val="17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Rule</w:t>
      </w:r>
      <w:r>
        <w:t xml:space="preserve"> 47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Labour</w:t>
      </w:r>
      <w:r>
        <w:rPr>
          <w:spacing w:val="-2"/>
        </w:rPr>
        <w:t xml:space="preserve"> </w:t>
      </w:r>
      <w:r>
        <w:rPr>
          <w:spacing w:val="-1"/>
        </w:rPr>
        <w:t>Court</w:t>
      </w:r>
      <w:r>
        <w:rPr>
          <w:spacing w:val="1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2017.</w:t>
      </w:r>
    </w:p>
    <w:p w14:paraId="27DD0116" w14:textId="77777777" w:rsidR="00A21BF4" w:rsidRDefault="00887BBE">
      <w:pPr>
        <w:pStyle w:val="BodyText"/>
        <w:spacing w:line="252" w:lineRule="exact"/>
        <w:rPr>
          <w:rFonts w:cs="Times New Roman"/>
        </w:rPr>
      </w:pPr>
      <w:r>
        <w:rPr>
          <w:rFonts w:cs="Times New Roman"/>
        </w:rPr>
        <w:t xml:space="preserve">4. </w:t>
      </w:r>
      <w:r>
        <w:rPr>
          <w:rFonts w:cs="Times New Roman"/>
          <w:spacing w:val="-2"/>
        </w:rPr>
        <w:t>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is on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above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basis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preliminary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Point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should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dismissed.”</w:t>
      </w:r>
    </w:p>
    <w:p w14:paraId="647F823B" w14:textId="77777777" w:rsidR="00A21BF4" w:rsidRDefault="00A21BF4">
      <w:pPr>
        <w:spacing w:before="1"/>
        <w:rPr>
          <w:rFonts w:ascii="Times New Roman" w:eastAsia="Times New Roman" w:hAnsi="Times New Roman" w:cs="Times New Roman"/>
        </w:rPr>
      </w:pPr>
    </w:p>
    <w:p w14:paraId="0AB3F817" w14:textId="77777777" w:rsidR="00A21BF4" w:rsidRDefault="00887BBE">
      <w:pPr>
        <w:spacing w:line="360" w:lineRule="auto"/>
        <w:ind w:left="100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persuaded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argument Rule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cast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peremptory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terms.</w:t>
      </w:r>
      <w:r>
        <w:rPr>
          <w:rFonts w:ascii="Times New Roman" w:eastAsia="Times New Roman" w:hAnsi="Times New Roman" w:cs="Times New Roman"/>
          <w:spacing w:val="4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strictly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followed.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therewith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renders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impugned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nullity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correctly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nullity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nullity.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corrected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condoned.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fortified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dicta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</w:p>
    <w:p w14:paraId="354137FD" w14:textId="77777777" w:rsidR="00A21BF4" w:rsidRDefault="00887BBE">
      <w:pPr>
        <w:spacing w:before="3"/>
        <w:ind w:left="82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Mazambani</w:t>
      </w:r>
      <w:r>
        <w:rPr>
          <w:rFonts w:ascii="Times New Roman"/>
          <w:spacing w:val="-8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v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International</w:t>
      </w:r>
      <w:r>
        <w:rPr>
          <w:rFonts w:ascii="Times New Roman"/>
          <w:spacing w:val="-8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Export</w:t>
      </w:r>
    </w:p>
    <w:p w14:paraId="220DB024" w14:textId="77777777" w:rsidR="00A21BF4" w:rsidRDefault="00887BBE">
      <w:pPr>
        <w:spacing w:before="137" w:line="276" w:lineRule="exact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Mathonsi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JA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P1423C/2020(1)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ZLR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1415(S)</w:t>
      </w:r>
    </w:p>
    <w:p w14:paraId="022B16A5" w14:textId="77777777" w:rsidR="00A21BF4" w:rsidRDefault="00887BBE">
      <w:pPr>
        <w:pStyle w:val="BodyText"/>
        <w:ind w:right="116"/>
        <w:rPr>
          <w:rFonts w:cs="Times New Roman"/>
        </w:rPr>
      </w:pPr>
      <w:r>
        <w:rPr>
          <w:rFonts w:cs="Times New Roman"/>
          <w:spacing w:val="-2"/>
        </w:rPr>
        <w:t>“I</w:t>
      </w:r>
      <w:r>
        <w:rPr>
          <w:spacing w:val="-2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37(1)</w:t>
      </w:r>
      <w:r>
        <w:rPr>
          <w:spacing w:val="-2"/>
        </w:rPr>
        <w:t xml:space="preserve"> </w:t>
      </w:r>
      <w:r>
        <w:t>(e)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 xml:space="preserve">of </w:t>
      </w:r>
      <w:r>
        <w:rPr>
          <w:rFonts w:cs="Times New Roman"/>
          <w:spacing w:val="-1"/>
        </w:rPr>
        <w:t>this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court’s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rules,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every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civil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appeal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inst</w:t>
      </w:r>
      <w:r>
        <w:rPr>
          <w:spacing w:val="-1"/>
        </w:rPr>
        <w:t>ituted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rFonts w:cs="Times New Roman"/>
          <w:spacing w:val="53"/>
        </w:rPr>
        <w:t xml:space="preserve"> </w:t>
      </w:r>
      <w:r>
        <w:t xml:space="preserve">a </w:t>
      </w:r>
      <w:r>
        <w:rPr>
          <w:rFonts w:cs="Times New Roman"/>
          <w:spacing w:val="-1"/>
        </w:rPr>
        <w:t>notice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appeal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signed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appellant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or </w:t>
      </w:r>
      <w:r>
        <w:rPr>
          <w:rFonts w:cs="Times New Roman"/>
          <w:spacing w:val="-1"/>
        </w:rPr>
        <w:t>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legal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practitioner </w:t>
      </w:r>
      <w:r>
        <w:rPr>
          <w:rFonts w:cs="Times New Roman"/>
        </w:rPr>
        <w:t>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‘the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exact</w:t>
      </w:r>
      <w:r>
        <w:rPr>
          <w:spacing w:val="32"/>
        </w:rPr>
        <w:t xml:space="preserve"> </w:t>
      </w:r>
      <w:r>
        <w:rPr>
          <w:spacing w:val="-1"/>
        </w:rPr>
        <w:t>relief</w:t>
      </w:r>
      <w:r>
        <w:rPr>
          <w:spacing w:val="32"/>
        </w:rPr>
        <w:t xml:space="preserve"> </w:t>
      </w:r>
      <w:r>
        <w:rPr>
          <w:spacing w:val="-1"/>
        </w:rPr>
        <w:t>sought</w:t>
      </w:r>
      <w:r>
        <w:rPr>
          <w:rFonts w:cs="Times New Roman"/>
          <w:spacing w:val="-1"/>
        </w:rPr>
        <w:t>.’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authorities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make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clear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every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notice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appeal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must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strictly</w:t>
      </w:r>
      <w:r>
        <w:rPr>
          <w:rFonts w:cs="Times New Roman"/>
          <w:spacing w:val="77"/>
        </w:rPr>
        <w:t xml:space="preserve"> </w:t>
      </w:r>
      <w:r>
        <w:rPr>
          <w:spacing w:val="-1"/>
        </w:rPr>
        <w:t>comply</w:t>
      </w:r>
      <w:r>
        <w:rPr>
          <w:spacing w:val="38"/>
        </w:rPr>
        <w:t xml:space="preserve"> </w:t>
      </w:r>
      <w:r>
        <w:rPr>
          <w:spacing w:val="-1"/>
        </w:rPr>
        <w:t>with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mandatory</w:t>
      </w:r>
      <w:r>
        <w:rPr>
          <w:spacing w:val="38"/>
        </w:rPr>
        <w:t xml:space="preserve"> </w:t>
      </w:r>
      <w:r>
        <w:rPr>
          <w:spacing w:val="-1"/>
        </w:rPr>
        <w:t>provisions</w:t>
      </w:r>
      <w:r>
        <w:rPr>
          <w:spacing w:val="41"/>
        </w:rPr>
        <w:t xml:space="preserve"> </w:t>
      </w:r>
      <w:r>
        <w:rPr>
          <w:spacing w:val="-2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rules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1"/>
        </w:rPr>
        <w:t>that</w:t>
      </w:r>
      <w:r>
        <w:rPr>
          <w:spacing w:val="39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  <w:u w:val="single" w:color="000000"/>
        </w:rPr>
        <w:t>failure</w:t>
      </w:r>
      <w:r>
        <w:rPr>
          <w:spacing w:val="3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comply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with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  <w:u w:val="single" w:color="000000"/>
        </w:rPr>
        <w:t>mandatory</w:t>
      </w:r>
      <w:r>
        <w:rPr>
          <w:rFonts w:cs="Times New Roman"/>
          <w:spacing w:val="-3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provisions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of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2"/>
          <w:u w:val="single" w:color="000000"/>
        </w:rPr>
        <w:t>the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rules</w:t>
      </w:r>
      <w:r>
        <w:rPr>
          <w:rFonts w:cs="Times New Roman"/>
          <w:spacing w:val="-2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renders</w:t>
      </w:r>
      <w:r>
        <w:rPr>
          <w:rFonts w:cs="Times New Roman"/>
          <w:spacing w:val="-2"/>
          <w:u w:val="single" w:color="000000"/>
        </w:rPr>
        <w:t xml:space="preserve"> </w:t>
      </w:r>
      <w:r>
        <w:rPr>
          <w:rFonts w:cs="Times New Roman"/>
          <w:u w:val="single" w:color="000000"/>
        </w:rPr>
        <w:t xml:space="preserve">an </w:t>
      </w:r>
      <w:r>
        <w:rPr>
          <w:rFonts w:cs="Times New Roman"/>
          <w:spacing w:val="-1"/>
          <w:u w:val="single" w:color="000000"/>
        </w:rPr>
        <w:t>appeal</w:t>
      </w:r>
      <w:r>
        <w:rPr>
          <w:rFonts w:cs="Times New Roman"/>
          <w:u w:val="single" w:color="000000"/>
        </w:rPr>
        <w:t xml:space="preserve"> a</w:t>
      </w:r>
      <w:r>
        <w:rPr>
          <w:rFonts w:cs="Times New Roman"/>
          <w:spacing w:val="-2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nullity.”</w:t>
      </w:r>
    </w:p>
    <w:p w14:paraId="4A1068F2" w14:textId="77777777" w:rsidR="00A21BF4" w:rsidRDefault="00A21BF4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7296DDCF" w14:textId="77777777" w:rsidR="00A21BF4" w:rsidRDefault="00887BBE">
      <w:pPr>
        <w:spacing w:before="69" w:line="36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reasoning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mandatory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 11A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Renders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casu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nullity.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misguided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amounts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herring.</w:t>
      </w:r>
    </w:p>
    <w:p w14:paraId="20C85380" w14:textId="77777777" w:rsidR="00A21BF4" w:rsidRDefault="00A21B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380E5F" w14:textId="77777777" w:rsidR="00A21BF4" w:rsidRDefault="00A21B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8C272E" w14:textId="77777777" w:rsidR="00A21BF4" w:rsidRDefault="00A21BF4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38C7F34B" w14:textId="77777777" w:rsidR="00A21BF4" w:rsidRDefault="00887BBE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Wherefore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ordered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that</w:t>
      </w:r>
    </w:p>
    <w:p w14:paraId="69CD4714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2CCB5F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82ADB6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4F13C8" w14:textId="77777777" w:rsidR="00A21BF4" w:rsidRDefault="00887BBE">
      <w:pPr>
        <w:numPr>
          <w:ilvl w:val="0"/>
          <w:numId w:val="1"/>
        </w:numPr>
        <w:tabs>
          <w:tab w:val="left" w:pos="821"/>
        </w:tabs>
        <w:spacing w:before="13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respondent’s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limine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hereby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upheld;</w:t>
      </w:r>
    </w:p>
    <w:p w14:paraId="0CB6C962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587377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528547" w14:textId="77777777" w:rsidR="00A21BF4" w:rsidRDefault="00A21BF4">
      <w:pPr>
        <w:spacing w:before="11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57CFE7F5" w14:textId="77777777" w:rsidR="00A21BF4" w:rsidRDefault="00887BBE">
      <w:pPr>
        <w:numPr>
          <w:ilvl w:val="0"/>
          <w:numId w:val="1"/>
        </w:numPr>
        <w:tabs>
          <w:tab w:val="left" w:pos="821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rescission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struck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off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roll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being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fatally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defective;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</w:p>
    <w:p w14:paraId="5E0282E2" w14:textId="77777777" w:rsidR="00A21BF4" w:rsidRDefault="00A21BF4">
      <w:pPr>
        <w:rPr>
          <w:rFonts w:ascii="Times New Roman" w:eastAsia="Times New Roman" w:hAnsi="Times New Roman" w:cs="Times New Roman"/>
          <w:sz w:val="24"/>
          <w:szCs w:val="24"/>
        </w:rPr>
        <w:sectPr w:rsidR="00A21BF4">
          <w:headerReference w:type="default" r:id="rId7"/>
          <w:pgSz w:w="11910" w:h="16840"/>
          <w:pgMar w:top="980" w:right="1320" w:bottom="280" w:left="1340" w:header="761" w:footer="0" w:gutter="0"/>
          <w:pgNumType w:start="2"/>
          <w:cols w:space="720"/>
        </w:sectPr>
      </w:pPr>
    </w:p>
    <w:p w14:paraId="216412FC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392331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07D9E2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63E66B9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2F7CD2E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872EDD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1D7CE5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4D4843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5DA21D6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50CD03" w14:textId="77777777" w:rsidR="00A21BF4" w:rsidRDefault="00A21BF4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D59D64" w14:textId="05CA339E" w:rsidR="00A21BF4" w:rsidRDefault="00887BBE">
      <w:pPr>
        <w:numPr>
          <w:ilvl w:val="0"/>
          <w:numId w:val="1"/>
        </w:numPr>
        <w:tabs>
          <w:tab w:val="left" w:pos="481"/>
        </w:tabs>
        <w:spacing w:before="69"/>
        <w:ind w:left="4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Each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shall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bear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its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own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costs.</w:t>
      </w:r>
    </w:p>
    <w:p w14:paraId="3803F319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91E3E5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E08B8E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568560" w14:textId="77777777" w:rsidR="00A21BF4" w:rsidRDefault="00A21B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4795F5" w14:textId="77777777" w:rsidR="00A21BF4" w:rsidRDefault="00A21BF4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550A8ED" w14:textId="77777777" w:rsidR="00A21BF4" w:rsidRDefault="00887BBE">
      <w:pPr>
        <w:spacing w:line="359" w:lineRule="auto"/>
        <w:ind w:left="3706" w:right="3997" w:hanging="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G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MUSARIRI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J-U-D-G-E</w:t>
      </w:r>
    </w:p>
    <w:sectPr w:rsidR="00A21BF4">
      <w:pgSz w:w="11910" w:h="16840"/>
      <w:pgMar w:top="980" w:right="1320" w:bottom="280" w:left="168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3D4C9" w14:textId="77777777" w:rsidR="009E48AD" w:rsidRDefault="009E48AD">
      <w:r>
        <w:separator/>
      </w:r>
    </w:p>
  </w:endnote>
  <w:endnote w:type="continuationSeparator" w:id="0">
    <w:p w14:paraId="116877BD" w14:textId="77777777" w:rsidR="009E48AD" w:rsidRDefault="009E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C0FB8" w14:textId="77777777" w:rsidR="009E48AD" w:rsidRDefault="009E48AD">
      <w:r>
        <w:separator/>
      </w:r>
    </w:p>
  </w:footnote>
  <w:footnote w:type="continuationSeparator" w:id="0">
    <w:p w14:paraId="642A8DC9" w14:textId="77777777" w:rsidR="009E48AD" w:rsidRDefault="009E4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981C2" w14:textId="77777777" w:rsidR="00A21BF4" w:rsidRDefault="00000000">
    <w:pPr>
      <w:spacing w:line="14" w:lineRule="auto"/>
      <w:rPr>
        <w:sz w:val="20"/>
        <w:szCs w:val="20"/>
      </w:rPr>
    </w:pPr>
    <w:r>
      <w:pict w14:anchorId="09E26F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pt;margin-top:37.05pt;width:9.6pt;height:13.05pt;z-index:-251658752;mso-position-horizontal-relative:page;mso-position-vertical-relative:page" filled="f" stroked="f">
          <v:textbox inset="0,0,0,0">
            <w:txbxContent>
              <w:p w14:paraId="4ED12E21" w14:textId="77777777" w:rsidR="00A21BF4" w:rsidRDefault="00887BBE">
                <w:pPr>
                  <w:pStyle w:val="BodyText"/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A3391"/>
    <w:multiLevelType w:val="hybridMultilevel"/>
    <w:tmpl w:val="1880380E"/>
    <w:lvl w:ilvl="0" w:tplc="F6ACE4D6">
      <w:start w:val="1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D1CD906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34B4580A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EF7617F8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D0A6E79C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0CDA4CD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51B4BAD6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4EBA8F8C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75A6E47A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 w16cid:durableId="197375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BF4"/>
    <w:rsid w:val="0011009A"/>
    <w:rsid w:val="0040617B"/>
    <w:rsid w:val="00633E93"/>
    <w:rsid w:val="00887BBE"/>
    <w:rsid w:val="009E48AD"/>
    <w:rsid w:val="00A2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D9142"/>
  <w15:docId w15:val="{1B86F8B4-0A19-484A-B8BC-7427D4CB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2024-08-28T08:25:00Z</dcterms:created>
  <dcterms:modified xsi:type="dcterms:W3CDTF">2024-08-28T08:43:00Z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