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C1" w:rsidRPr="001F4FD2" w:rsidRDefault="00D30C60" w:rsidP="00D30C6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F4FD2">
        <w:rPr>
          <w:rFonts w:ascii="Tahoma" w:hAnsi="Tahoma" w:cs="Tahoma"/>
          <w:b/>
          <w:sz w:val="24"/>
          <w:szCs w:val="24"/>
        </w:rPr>
        <w:t>IN THE LABOUR COURT OF</w:t>
      </w:r>
      <w:r w:rsidR="00021F38">
        <w:rPr>
          <w:rFonts w:ascii="Tahoma" w:hAnsi="Tahoma" w:cs="Tahoma"/>
          <w:b/>
          <w:sz w:val="24"/>
          <w:szCs w:val="24"/>
        </w:rPr>
        <w:t xml:space="preserve"> ZIMBABWE</w:t>
      </w:r>
      <w:r w:rsidR="00021F38">
        <w:rPr>
          <w:rFonts w:ascii="Tahoma" w:hAnsi="Tahoma" w:cs="Tahoma"/>
          <w:b/>
          <w:sz w:val="24"/>
          <w:szCs w:val="24"/>
        </w:rPr>
        <w:tab/>
        <w:t xml:space="preserve"> </w:t>
      </w:r>
      <w:r w:rsidR="006B047E">
        <w:rPr>
          <w:rFonts w:ascii="Tahoma" w:hAnsi="Tahoma" w:cs="Tahoma"/>
          <w:b/>
          <w:sz w:val="24"/>
          <w:szCs w:val="24"/>
        </w:rPr>
        <w:t xml:space="preserve"> </w:t>
      </w:r>
      <w:r w:rsidR="00021F38">
        <w:rPr>
          <w:rFonts w:ascii="Tahoma" w:hAnsi="Tahoma" w:cs="Tahoma"/>
          <w:b/>
          <w:sz w:val="24"/>
          <w:szCs w:val="24"/>
        </w:rPr>
        <w:t>J</w:t>
      </w:r>
      <w:r w:rsidR="006B047E">
        <w:rPr>
          <w:rFonts w:ascii="Tahoma" w:hAnsi="Tahoma" w:cs="Tahoma"/>
          <w:b/>
          <w:sz w:val="24"/>
          <w:szCs w:val="24"/>
        </w:rPr>
        <w:t>UDGMENT NO LC/H/609</w:t>
      </w:r>
      <w:r w:rsidRPr="001F4FD2">
        <w:rPr>
          <w:rFonts w:ascii="Tahoma" w:hAnsi="Tahoma" w:cs="Tahoma"/>
          <w:b/>
          <w:sz w:val="24"/>
          <w:szCs w:val="24"/>
        </w:rPr>
        <w:t>/2014</w:t>
      </w:r>
    </w:p>
    <w:p w:rsidR="00D30C60" w:rsidRPr="001F4FD2" w:rsidRDefault="00D30C60" w:rsidP="00D30C6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D30C60" w:rsidRDefault="006D32A0" w:rsidP="00D30C6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HARARE, 1 AUGUST 2014 </w:t>
      </w:r>
      <w:r w:rsidR="00D30C60" w:rsidRPr="001F4FD2">
        <w:rPr>
          <w:rFonts w:ascii="Tahoma" w:hAnsi="Tahoma" w:cs="Tahoma"/>
          <w:b/>
          <w:sz w:val="24"/>
          <w:szCs w:val="24"/>
        </w:rPr>
        <w:tab/>
      </w:r>
      <w:r w:rsidR="00D30C60" w:rsidRPr="001F4FD2">
        <w:rPr>
          <w:rFonts w:ascii="Tahoma" w:hAnsi="Tahoma" w:cs="Tahoma"/>
          <w:b/>
          <w:sz w:val="24"/>
          <w:szCs w:val="24"/>
        </w:rPr>
        <w:tab/>
      </w:r>
      <w:r w:rsidR="00D30C60" w:rsidRPr="001F4FD2">
        <w:rPr>
          <w:rFonts w:ascii="Tahoma" w:hAnsi="Tahoma" w:cs="Tahoma"/>
          <w:b/>
          <w:sz w:val="24"/>
          <w:szCs w:val="24"/>
        </w:rPr>
        <w:tab/>
      </w:r>
      <w:r w:rsidR="00D30C60" w:rsidRPr="001F4FD2">
        <w:rPr>
          <w:rFonts w:ascii="Tahoma" w:hAnsi="Tahoma" w:cs="Tahoma"/>
          <w:b/>
          <w:sz w:val="24"/>
          <w:szCs w:val="24"/>
        </w:rPr>
        <w:tab/>
        <w:t xml:space="preserve">  </w:t>
      </w:r>
      <w:r w:rsidR="001F4FD2">
        <w:rPr>
          <w:rFonts w:ascii="Tahoma" w:hAnsi="Tahoma" w:cs="Tahoma"/>
          <w:b/>
          <w:sz w:val="24"/>
          <w:szCs w:val="24"/>
        </w:rPr>
        <w:t xml:space="preserve"> </w:t>
      </w:r>
      <w:r w:rsidR="00D30C60" w:rsidRPr="001F4FD2">
        <w:rPr>
          <w:rFonts w:ascii="Tahoma" w:hAnsi="Tahoma" w:cs="Tahoma"/>
          <w:b/>
          <w:sz w:val="24"/>
          <w:szCs w:val="24"/>
        </w:rPr>
        <w:t>CASE NO LC/H/22/2014</w:t>
      </w:r>
    </w:p>
    <w:p w:rsidR="006B047E" w:rsidRPr="001F4FD2" w:rsidRDefault="006B047E" w:rsidP="00D30C6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&amp; 26</w:t>
      </w:r>
      <w:r w:rsidRPr="006B047E">
        <w:rPr>
          <w:rFonts w:ascii="Tahoma" w:hAnsi="Tahoma" w:cs="Tahoma"/>
          <w:b/>
          <w:sz w:val="24"/>
          <w:szCs w:val="24"/>
          <w:vertAlign w:val="superscript"/>
        </w:rPr>
        <w:t>TH</w:t>
      </w:r>
      <w:r>
        <w:rPr>
          <w:rFonts w:ascii="Tahoma" w:hAnsi="Tahoma" w:cs="Tahoma"/>
          <w:b/>
          <w:sz w:val="24"/>
          <w:szCs w:val="24"/>
        </w:rPr>
        <w:t xml:space="preserve"> SEPTEMBER 2014</w:t>
      </w:r>
    </w:p>
    <w:p w:rsidR="00D30C60" w:rsidRPr="001F4FD2" w:rsidRDefault="00D30C60" w:rsidP="00D30C6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D30C60" w:rsidRDefault="00D30C60" w:rsidP="00D30C6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30C60" w:rsidRDefault="00D30C60" w:rsidP="00D30C6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the matter between:</w:t>
      </w:r>
    </w:p>
    <w:p w:rsidR="00D30C60" w:rsidRDefault="00D30C60" w:rsidP="00D30C6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F4FD2" w:rsidRDefault="001F4FD2" w:rsidP="00D30C6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30C60" w:rsidRPr="001F4FD2" w:rsidRDefault="00D30C60" w:rsidP="00D30C6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F4FD2">
        <w:rPr>
          <w:rFonts w:ascii="Tahoma" w:hAnsi="Tahoma" w:cs="Tahoma"/>
          <w:b/>
          <w:sz w:val="24"/>
          <w:szCs w:val="24"/>
        </w:rPr>
        <w:t>NATPAK (PRIVATE) LIMITED</w:t>
      </w:r>
      <w:r w:rsidRPr="001F4FD2">
        <w:rPr>
          <w:rFonts w:ascii="Tahoma" w:hAnsi="Tahoma" w:cs="Tahoma"/>
          <w:b/>
          <w:sz w:val="24"/>
          <w:szCs w:val="24"/>
        </w:rPr>
        <w:tab/>
      </w:r>
      <w:r w:rsidRPr="001F4FD2">
        <w:rPr>
          <w:rFonts w:ascii="Tahoma" w:hAnsi="Tahoma" w:cs="Tahoma"/>
          <w:b/>
          <w:sz w:val="24"/>
          <w:szCs w:val="24"/>
        </w:rPr>
        <w:tab/>
      </w:r>
      <w:r w:rsidRPr="001F4FD2">
        <w:rPr>
          <w:rFonts w:ascii="Tahoma" w:hAnsi="Tahoma" w:cs="Tahoma"/>
          <w:b/>
          <w:sz w:val="24"/>
          <w:szCs w:val="24"/>
        </w:rPr>
        <w:tab/>
      </w:r>
      <w:r w:rsidRPr="001F4FD2">
        <w:rPr>
          <w:rFonts w:ascii="Tahoma" w:hAnsi="Tahoma" w:cs="Tahoma"/>
          <w:b/>
          <w:sz w:val="24"/>
          <w:szCs w:val="24"/>
        </w:rPr>
        <w:tab/>
      </w:r>
      <w:r w:rsidRPr="001F4FD2">
        <w:rPr>
          <w:rFonts w:ascii="Tahoma" w:hAnsi="Tahoma" w:cs="Tahoma"/>
          <w:b/>
          <w:sz w:val="24"/>
          <w:szCs w:val="24"/>
        </w:rPr>
        <w:tab/>
      </w:r>
      <w:r w:rsidRPr="001F4FD2">
        <w:rPr>
          <w:rFonts w:ascii="Tahoma" w:hAnsi="Tahoma" w:cs="Tahoma"/>
          <w:b/>
          <w:sz w:val="24"/>
          <w:szCs w:val="24"/>
        </w:rPr>
        <w:tab/>
        <w:t>APPLICANT</w:t>
      </w:r>
    </w:p>
    <w:p w:rsidR="00D30C60" w:rsidRDefault="00D30C60" w:rsidP="00D30C6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30C60" w:rsidRDefault="00D30C60" w:rsidP="00D30C6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30C60" w:rsidRDefault="00D30C60" w:rsidP="00D30C6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Versus</w:t>
      </w:r>
    </w:p>
    <w:p w:rsidR="00D30C60" w:rsidRDefault="00D30C60" w:rsidP="00D30C6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30C60" w:rsidRDefault="00D30C60" w:rsidP="00D30C6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30C60" w:rsidRPr="001F4FD2" w:rsidRDefault="0014149B" w:rsidP="00D30C6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FRANCIS KU</w:t>
      </w:r>
      <w:r w:rsidR="00D30C60" w:rsidRPr="001F4FD2">
        <w:rPr>
          <w:rFonts w:ascii="Tahoma" w:hAnsi="Tahoma" w:cs="Tahoma"/>
          <w:b/>
          <w:sz w:val="24"/>
          <w:szCs w:val="24"/>
        </w:rPr>
        <w:t>NYAVAPA</w:t>
      </w:r>
      <w:r w:rsidR="00D30C60" w:rsidRPr="001F4FD2">
        <w:rPr>
          <w:rFonts w:ascii="Tahoma" w:hAnsi="Tahoma" w:cs="Tahoma"/>
          <w:b/>
          <w:sz w:val="24"/>
          <w:szCs w:val="24"/>
        </w:rPr>
        <w:tab/>
      </w:r>
      <w:r w:rsidR="00D30C60" w:rsidRPr="001F4FD2">
        <w:rPr>
          <w:rFonts w:ascii="Tahoma" w:hAnsi="Tahoma" w:cs="Tahoma"/>
          <w:b/>
          <w:sz w:val="24"/>
          <w:szCs w:val="24"/>
        </w:rPr>
        <w:tab/>
      </w:r>
      <w:r w:rsidR="00D30C60" w:rsidRPr="001F4FD2">
        <w:rPr>
          <w:rFonts w:ascii="Tahoma" w:hAnsi="Tahoma" w:cs="Tahoma"/>
          <w:b/>
          <w:sz w:val="24"/>
          <w:szCs w:val="24"/>
        </w:rPr>
        <w:tab/>
      </w:r>
      <w:r w:rsidR="00D30C60" w:rsidRPr="001F4FD2">
        <w:rPr>
          <w:rFonts w:ascii="Tahoma" w:hAnsi="Tahoma" w:cs="Tahoma"/>
          <w:b/>
          <w:sz w:val="24"/>
          <w:szCs w:val="24"/>
        </w:rPr>
        <w:tab/>
      </w:r>
      <w:r w:rsidR="00D30C60" w:rsidRPr="001F4FD2">
        <w:rPr>
          <w:rFonts w:ascii="Tahoma" w:hAnsi="Tahoma" w:cs="Tahoma"/>
          <w:b/>
          <w:sz w:val="24"/>
          <w:szCs w:val="24"/>
        </w:rPr>
        <w:tab/>
      </w:r>
      <w:r w:rsidR="00D30C60" w:rsidRPr="001F4FD2">
        <w:rPr>
          <w:rFonts w:ascii="Tahoma" w:hAnsi="Tahoma" w:cs="Tahoma"/>
          <w:b/>
          <w:sz w:val="24"/>
          <w:szCs w:val="24"/>
        </w:rPr>
        <w:tab/>
      </w:r>
      <w:r w:rsidR="00D30C60" w:rsidRPr="001F4FD2">
        <w:rPr>
          <w:rFonts w:ascii="Tahoma" w:hAnsi="Tahoma" w:cs="Tahoma"/>
          <w:b/>
          <w:sz w:val="24"/>
          <w:szCs w:val="24"/>
        </w:rPr>
        <w:tab/>
        <w:t>RESPONDENT</w:t>
      </w:r>
    </w:p>
    <w:p w:rsidR="00D30C60" w:rsidRDefault="00D30C60" w:rsidP="00D30C6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30C60" w:rsidRDefault="00D30C60" w:rsidP="00D30C6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30C60" w:rsidRDefault="00D30C60" w:rsidP="00D30C6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Before the Honourable E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Makamure</w:t>
      </w:r>
      <w:proofErr w:type="spellEnd"/>
      <w:r w:rsidR="001F4FD2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: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  <w:t>Judge</w:t>
      </w:r>
    </w:p>
    <w:p w:rsidR="00D30C60" w:rsidRDefault="00D30C60" w:rsidP="00D30C6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30C60" w:rsidRPr="001F4FD2" w:rsidRDefault="00D30C60" w:rsidP="00D30C6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F4FD2">
        <w:rPr>
          <w:rFonts w:ascii="Tahoma" w:hAnsi="Tahoma" w:cs="Tahoma"/>
          <w:b/>
          <w:sz w:val="24"/>
          <w:szCs w:val="24"/>
        </w:rPr>
        <w:t>For the Applicant</w:t>
      </w:r>
      <w:r w:rsidRPr="001F4FD2">
        <w:rPr>
          <w:rFonts w:ascii="Tahoma" w:hAnsi="Tahoma" w:cs="Tahoma"/>
          <w:b/>
          <w:sz w:val="24"/>
          <w:szCs w:val="24"/>
        </w:rPr>
        <w:tab/>
      </w:r>
      <w:r w:rsidRPr="001F4FD2">
        <w:rPr>
          <w:rFonts w:ascii="Tahoma" w:hAnsi="Tahoma" w:cs="Tahoma"/>
          <w:b/>
          <w:sz w:val="24"/>
          <w:szCs w:val="24"/>
        </w:rPr>
        <w:tab/>
        <w:t xml:space="preserve">A K </w:t>
      </w:r>
      <w:proofErr w:type="spellStart"/>
      <w:proofErr w:type="gramStart"/>
      <w:r w:rsidRPr="001F4FD2">
        <w:rPr>
          <w:rFonts w:ascii="Tahoma" w:hAnsi="Tahoma" w:cs="Tahoma"/>
          <w:b/>
          <w:sz w:val="24"/>
          <w:szCs w:val="24"/>
        </w:rPr>
        <w:t>Maguchu</w:t>
      </w:r>
      <w:proofErr w:type="spellEnd"/>
      <w:r w:rsidR="001F4FD2">
        <w:rPr>
          <w:rFonts w:ascii="Tahoma" w:hAnsi="Tahoma" w:cs="Tahoma"/>
          <w:b/>
          <w:sz w:val="24"/>
          <w:szCs w:val="24"/>
        </w:rPr>
        <w:t xml:space="preserve">  </w:t>
      </w:r>
      <w:r w:rsidRPr="001F4FD2">
        <w:rPr>
          <w:rFonts w:ascii="Tahoma" w:hAnsi="Tahoma" w:cs="Tahoma"/>
          <w:b/>
          <w:sz w:val="24"/>
          <w:szCs w:val="24"/>
        </w:rPr>
        <w:t>(</w:t>
      </w:r>
      <w:proofErr w:type="gramEnd"/>
      <w:r w:rsidRPr="001F4FD2">
        <w:rPr>
          <w:rFonts w:ascii="Tahoma" w:hAnsi="Tahoma" w:cs="Tahoma"/>
          <w:b/>
          <w:sz w:val="24"/>
          <w:szCs w:val="24"/>
        </w:rPr>
        <w:t>Legal Practitioners)</w:t>
      </w:r>
    </w:p>
    <w:p w:rsidR="00D30C60" w:rsidRPr="001F4FD2" w:rsidRDefault="00D30C60" w:rsidP="00D30C6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D30C60" w:rsidRPr="001F4FD2" w:rsidRDefault="00D30C60" w:rsidP="00D30C6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F4FD2">
        <w:rPr>
          <w:rFonts w:ascii="Tahoma" w:hAnsi="Tahoma" w:cs="Tahoma"/>
          <w:b/>
          <w:sz w:val="24"/>
          <w:szCs w:val="24"/>
        </w:rPr>
        <w:t>For the Respondent</w:t>
      </w:r>
      <w:r w:rsidRPr="001F4FD2">
        <w:rPr>
          <w:rFonts w:ascii="Tahoma" w:hAnsi="Tahoma" w:cs="Tahoma"/>
          <w:b/>
          <w:sz w:val="24"/>
          <w:szCs w:val="24"/>
        </w:rPr>
        <w:tab/>
        <w:t xml:space="preserve">T </w:t>
      </w:r>
      <w:proofErr w:type="spellStart"/>
      <w:r w:rsidRPr="001F4FD2">
        <w:rPr>
          <w:rFonts w:ascii="Tahoma" w:hAnsi="Tahoma" w:cs="Tahoma"/>
          <w:b/>
          <w:sz w:val="24"/>
          <w:szCs w:val="24"/>
        </w:rPr>
        <w:t>Katsuro</w:t>
      </w:r>
      <w:proofErr w:type="spellEnd"/>
      <w:r w:rsidRPr="001F4FD2">
        <w:rPr>
          <w:rFonts w:ascii="Tahoma" w:hAnsi="Tahoma" w:cs="Tahoma"/>
          <w:b/>
          <w:sz w:val="24"/>
          <w:szCs w:val="24"/>
        </w:rPr>
        <w:t xml:space="preserve">   (Legal Practitioners)</w:t>
      </w:r>
    </w:p>
    <w:p w:rsidR="00D30C60" w:rsidRDefault="00D30C60" w:rsidP="00D30C6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30C60" w:rsidRDefault="00D30C60" w:rsidP="00D30C6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30C60" w:rsidRPr="001F4FD2" w:rsidRDefault="00D30C60" w:rsidP="00D30C6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F4FD2">
        <w:rPr>
          <w:rFonts w:ascii="Tahoma" w:hAnsi="Tahoma" w:cs="Tahoma"/>
          <w:b/>
          <w:sz w:val="24"/>
          <w:szCs w:val="24"/>
        </w:rPr>
        <w:t xml:space="preserve">MAKAMURE </w:t>
      </w:r>
      <w:r w:rsidR="001F4FD2" w:rsidRPr="001F4FD2">
        <w:rPr>
          <w:rFonts w:ascii="Tahoma" w:hAnsi="Tahoma" w:cs="Tahoma"/>
          <w:b/>
          <w:sz w:val="24"/>
          <w:szCs w:val="24"/>
        </w:rPr>
        <w:t>J:</w:t>
      </w:r>
    </w:p>
    <w:p w:rsidR="00D30C60" w:rsidRDefault="00D30C60" w:rsidP="00D30C6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30C60" w:rsidRDefault="00D30C60" w:rsidP="001F4FD2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This matter was set down for parties to argue an application for interim relief. The record was prepared and paginated for that application. When the parties appeared the legal practiti</w:t>
      </w:r>
      <w:r w:rsidR="004B7AB9">
        <w:rPr>
          <w:rFonts w:ascii="Tahoma" w:hAnsi="Tahoma" w:cs="Tahoma"/>
          <w:sz w:val="24"/>
          <w:szCs w:val="24"/>
        </w:rPr>
        <w:t>oner for the applicant withdre</w:t>
      </w:r>
      <w:r w:rsidR="0014149B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 the application so that parties could proceed to argue the merits. The parties had </w:t>
      </w:r>
      <w:r w:rsidR="004B7AB9">
        <w:rPr>
          <w:rFonts w:ascii="Tahoma" w:hAnsi="Tahoma" w:cs="Tahoma"/>
          <w:sz w:val="24"/>
          <w:szCs w:val="24"/>
        </w:rPr>
        <w:t xml:space="preserve">prior to their appearance before </w:t>
      </w:r>
      <w:proofErr w:type="spellStart"/>
      <w:r w:rsidR="004B7AB9">
        <w:rPr>
          <w:rFonts w:ascii="Tahoma" w:hAnsi="Tahoma" w:cs="Tahoma"/>
          <w:sz w:val="24"/>
          <w:szCs w:val="24"/>
        </w:rPr>
        <w:t>me</w:t>
      </w:r>
      <w:proofErr w:type="gramStart"/>
      <w:r w:rsidR="004B7AB9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>duly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discussed and agreed to this route. I accordingly endorsed that that application had been withdrawn.</w:t>
      </w:r>
    </w:p>
    <w:p w:rsidR="00D30C60" w:rsidRDefault="00D30C60" w:rsidP="001F4FD2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2B4981" w:rsidRDefault="00D30C60" w:rsidP="001F4FD2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I indicated, the record had been prepared for argument of the application. The record of the appeal itself had not been paginated. It was just a </w:t>
      </w:r>
      <w:r w:rsidR="002B4981">
        <w:rPr>
          <w:rFonts w:ascii="Tahoma" w:hAnsi="Tahoma" w:cs="Tahoma"/>
          <w:sz w:val="24"/>
          <w:szCs w:val="24"/>
        </w:rPr>
        <w:t xml:space="preserve">bunch of papers put together. </w:t>
      </w:r>
      <w:r w:rsidR="0014149B">
        <w:rPr>
          <w:rFonts w:ascii="Tahoma" w:hAnsi="Tahoma" w:cs="Tahoma"/>
          <w:sz w:val="24"/>
          <w:szCs w:val="24"/>
        </w:rPr>
        <w:t>The practical problem which this</w:t>
      </w:r>
      <w:r w:rsidR="002B4981">
        <w:rPr>
          <w:rFonts w:ascii="Tahoma" w:hAnsi="Tahoma" w:cs="Tahoma"/>
          <w:sz w:val="24"/>
          <w:szCs w:val="24"/>
        </w:rPr>
        <w:t xml:space="preserve"> </w:t>
      </w:r>
      <w:r w:rsidR="001F4FD2">
        <w:rPr>
          <w:rFonts w:ascii="Tahoma" w:hAnsi="Tahoma" w:cs="Tahoma"/>
          <w:sz w:val="24"/>
          <w:szCs w:val="24"/>
        </w:rPr>
        <w:t>present</w:t>
      </w:r>
      <w:r w:rsidR="004B7AB9">
        <w:rPr>
          <w:rFonts w:ascii="Tahoma" w:hAnsi="Tahoma" w:cs="Tahoma"/>
          <w:sz w:val="24"/>
          <w:szCs w:val="24"/>
        </w:rPr>
        <w:t>s</w:t>
      </w:r>
      <w:r w:rsidR="002B4981">
        <w:rPr>
          <w:rFonts w:ascii="Tahoma" w:hAnsi="Tahoma" w:cs="Tahoma"/>
          <w:sz w:val="24"/>
          <w:szCs w:val="24"/>
        </w:rPr>
        <w:t xml:space="preserve"> is that the record </w:t>
      </w:r>
      <w:r w:rsidR="0014149B">
        <w:rPr>
          <w:rFonts w:ascii="Tahoma" w:hAnsi="Tahoma" w:cs="Tahoma"/>
          <w:sz w:val="24"/>
          <w:szCs w:val="24"/>
        </w:rPr>
        <w:t xml:space="preserve">becomes </w:t>
      </w:r>
      <w:r w:rsidR="002B4981">
        <w:rPr>
          <w:rFonts w:ascii="Tahoma" w:hAnsi="Tahoma" w:cs="Tahoma"/>
          <w:sz w:val="24"/>
          <w:szCs w:val="24"/>
        </w:rPr>
        <w:t xml:space="preserve">difficult to follow. </w:t>
      </w:r>
      <w:r w:rsidR="0014149B">
        <w:rPr>
          <w:rFonts w:ascii="Tahoma" w:hAnsi="Tahoma" w:cs="Tahoma"/>
          <w:sz w:val="24"/>
          <w:szCs w:val="24"/>
        </w:rPr>
        <w:t xml:space="preserve">  What is not clear is whether when the matter </w:t>
      </w:r>
      <w:r w:rsidR="004B7AB9">
        <w:rPr>
          <w:rFonts w:ascii="Tahoma" w:hAnsi="Tahoma" w:cs="Tahoma"/>
          <w:sz w:val="24"/>
          <w:szCs w:val="24"/>
        </w:rPr>
        <w:t xml:space="preserve">was </w:t>
      </w:r>
      <w:r w:rsidR="0014149B">
        <w:rPr>
          <w:rFonts w:ascii="Tahoma" w:hAnsi="Tahoma" w:cs="Tahoma"/>
          <w:sz w:val="24"/>
          <w:szCs w:val="24"/>
        </w:rPr>
        <w:t>set down for hearing the legal practitioner</w:t>
      </w:r>
      <w:r w:rsidR="004B7AB9">
        <w:rPr>
          <w:rFonts w:ascii="Tahoma" w:hAnsi="Tahoma" w:cs="Tahoma"/>
          <w:sz w:val="24"/>
          <w:szCs w:val="24"/>
        </w:rPr>
        <w:t>s were</w:t>
      </w:r>
      <w:r w:rsidR="0014149B">
        <w:rPr>
          <w:rFonts w:ascii="Tahoma" w:hAnsi="Tahoma" w:cs="Tahoma"/>
          <w:sz w:val="24"/>
          <w:szCs w:val="24"/>
        </w:rPr>
        <w:t xml:space="preserve"> prepared to fumble their way through an </w:t>
      </w:r>
      <w:proofErr w:type="spellStart"/>
      <w:r w:rsidR="0014149B">
        <w:rPr>
          <w:rFonts w:ascii="Tahoma" w:hAnsi="Tahoma" w:cs="Tahoma"/>
          <w:sz w:val="24"/>
          <w:szCs w:val="24"/>
        </w:rPr>
        <w:t>unpaginated</w:t>
      </w:r>
      <w:proofErr w:type="spellEnd"/>
      <w:r w:rsidR="0014149B">
        <w:rPr>
          <w:rFonts w:ascii="Tahoma" w:hAnsi="Tahoma" w:cs="Tahoma"/>
          <w:sz w:val="24"/>
          <w:szCs w:val="24"/>
        </w:rPr>
        <w:t xml:space="preserve"> record. </w:t>
      </w:r>
      <w:r w:rsidR="002B4981">
        <w:rPr>
          <w:rFonts w:ascii="Tahoma" w:hAnsi="Tahoma" w:cs="Tahoma"/>
          <w:sz w:val="24"/>
          <w:szCs w:val="24"/>
        </w:rPr>
        <w:t>Thus maybe the Registrar’s office should just prepare the various stages of the record and make sure that the whole record is paginated.</w:t>
      </w:r>
      <w:r w:rsidR="004B7AB9">
        <w:rPr>
          <w:rFonts w:ascii="Tahoma" w:hAnsi="Tahoma" w:cs="Tahoma"/>
          <w:sz w:val="24"/>
          <w:szCs w:val="24"/>
        </w:rPr>
        <w:t xml:space="preserve">  This </w:t>
      </w:r>
      <w:r w:rsidR="004B7AB9">
        <w:rPr>
          <w:rFonts w:ascii="Tahoma" w:hAnsi="Tahoma" w:cs="Tahoma"/>
          <w:sz w:val="24"/>
          <w:szCs w:val="24"/>
        </w:rPr>
        <w:lastRenderedPageBreak/>
        <w:t>avoid</w:t>
      </w:r>
      <w:r w:rsidR="006B047E">
        <w:rPr>
          <w:rFonts w:ascii="Tahoma" w:hAnsi="Tahoma" w:cs="Tahoma"/>
          <w:sz w:val="24"/>
          <w:szCs w:val="24"/>
        </w:rPr>
        <w:t>s</w:t>
      </w:r>
      <w:r w:rsidR="004B7AB9">
        <w:rPr>
          <w:rFonts w:ascii="Tahoma" w:hAnsi="Tahoma" w:cs="Tahoma"/>
          <w:sz w:val="24"/>
          <w:szCs w:val="24"/>
        </w:rPr>
        <w:t xml:space="preserve"> unnecessary postponements especially where parties would have filed the relevant Heads of Argument</w:t>
      </w:r>
    </w:p>
    <w:p w:rsidR="002B4981" w:rsidRDefault="002B4981" w:rsidP="001F4FD2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2B4981" w:rsidRDefault="002B4981" w:rsidP="001F4FD2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However before the appeal could be argued, the respondent raised a point in </w:t>
      </w:r>
      <w:proofErr w:type="spellStart"/>
      <w:r w:rsidRPr="002B4981">
        <w:rPr>
          <w:rFonts w:ascii="Tahoma" w:hAnsi="Tahoma" w:cs="Tahoma"/>
          <w:i/>
          <w:sz w:val="24"/>
          <w:szCs w:val="24"/>
        </w:rPr>
        <w:t>limine</w:t>
      </w:r>
      <w:proofErr w:type="spellEnd"/>
      <w:r w:rsidRPr="002B4981">
        <w:rPr>
          <w:rFonts w:ascii="Tahoma" w:hAnsi="Tahoma" w:cs="Tahoma"/>
          <w:sz w:val="24"/>
          <w:szCs w:val="24"/>
        </w:rPr>
        <w:t>. This therefore saved all parties from having to deal with a record which was not ready. Wha</w:t>
      </w:r>
      <w:r>
        <w:rPr>
          <w:rFonts w:ascii="Tahoma" w:hAnsi="Tahoma" w:cs="Tahoma"/>
          <w:sz w:val="24"/>
          <w:szCs w:val="24"/>
        </w:rPr>
        <w:t xml:space="preserve">t this has also done is to leave the award </w:t>
      </w:r>
      <w:r w:rsidR="0014149B">
        <w:rPr>
          <w:rFonts w:ascii="Tahoma" w:hAnsi="Tahoma" w:cs="Tahoma"/>
          <w:sz w:val="24"/>
          <w:szCs w:val="24"/>
        </w:rPr>
        <w:t>unenforced while the matter continues to drag</w:t>
      </w:r>
      <w:r w:rsidR="0027655D">
        <w:rPr>
          <w:rFonts w:ascii="Tahoma" w:hAnsi="Tahoma" w:cs="Tahoma"/>
          <w:sz w:val="24"/>
          <w:szCs w:val="24"/>
        </w:rPr>
        <w:t xml:space="preserve"> </w:t>
      </w:r>
      <w:r w:rsidR="0014149B">
        <w:rPr>
          <w:rFonts w:ascii="Tahoma" w:hAnsi="Tahoma" w:cs="Tahoma"/>
          <w:sz w:val="24"/>
          <w:szCs w:val="24"/>
        </w:rPr>
        <w:t xml:space="preserve">on. </w:t>
      </w:r>
    </w:p>
    <w:p w:rsidR="002B4981" w:rsidRDefault="002B4981" w:rsidP="001F4FD2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2B4981" w:rsidRPr="004B7AB9" w:rsidRDefault="0014149B" w:rsidP="001F4FD2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raising the point </w:t>
      </w:r>
      <w:r w:rsidRPr="0014149B">
        <w:rPr>
          <w:rFonts w:ascii="Tahoma" w:hAnsi="Tahoma" w:cs="Tahoma"/>
          <w:i/>
          <w:sz w:val="24"/>
          <w:szCs w:val="24"/>
        </w:rPr>
        <w:t xml:space="preserve">in </w:t>
      </w:r>
      <w:proofErr w:type="spellStart"/>
      <w:r w:rsidRPr="0014149B">
        <w:rPr>
          <w:rFonts w:ascii="Tahoma" w:hAnsi="Tahoma" w:cs="Tahoma"/>
          <w:i/>
          <w:sz w:val="24"/>
          <w:szCs w:val="24"/>
        </w:rPr>
        <w:t>limine</w:t>
      </w:r>
      <w:proofErr w:type="spellEnd"/>
      <w:r w:rsidR="002B4981">
        <w:rPr>
          <w:rFonts w:ascii="Tahoma" w:hAnsi="Tahoma" w:cs="Tahoma"/>
          <w:sz w:val="24"/>
          <w:szCs w:val="24"/>
        </w:rPr>
        <w:t xml:space="preserve"> Mr </w:t>
      </w:r>
      <w:proofErr w:type="spellStart"/>
      <w:r w:rsidR="002B4981" w:rsidRPr="002B4981">
        <w:rPr>
          <w:rFonts w:ascii="Tahoma" w:hAnsi="Tahoma" w:cs="Tahoma"/>
          <w:i/>
          <w:sz w:val="24"/>
          <w:szCs w:val="24"/>
        </w:rPr>
        <w:t>Katsuro</w:t>
      </w:r>
      <w:proofErr w:type="spellEnd"/>
      <w:r w:rsidR="002B498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argued </w:t>
      </w:r>
      <w:r w:rsidR="002B4981">
        <w:rPr>
          <w:rFonts w:ascii="Tahoma" w:hAnsi="Tahoma" w:cs="Tahoma"/>
          <w:sz w:val="24"/>
          <w:szCs w:val="24"/>
        </w:rPr>
        <w:t>that some of the grounds of appeal, namely grounds 1, 2 and 4 raise issue</w:t>
      </w:r>
      <w:r w:rsidR="004B7AB9">
        <w:rPr>
          <w:rFonts w:ascii="Tahoma" w:hAnsi="Tahoma" w:cs="Tahoma"/>
          <w:sz w:val="24"/>
          <w:szCs w:val="24"/>
        </w:rPr>
        <w:t>s</w:t>
      </w:r>
      <w:r w:rsidR="002B4981">
        <w:rPr>
          <w:rFonts w:ascii="Tahoma" w:hAnsi="Tahoma" w:cs="Tahoma"/>
          <w:sz w:val="24"/>
          <w:szCs w:val="24"/>
        </w:rPr>
        <w:t xml:space="preserve"> of a factual nature. On that basis</w:t>
      </w:r>
      <w:r>
        <w:rPr>
          <w:rFonts w:ascii="Tahoma" w:hAnsi="Tahoma" w:cs="Tahoma"/>
          <w:sz w:val="24"/>
          <w:szCs w:val="24"/>
        </w:rPr>
        <w:t xml:space="preserve"> Mr </w:t>
      </w:r>
      <w:proofErr w:type="spellStart"/>
      <w:r>
        <w:rPr>
          <w:rFonts w:ascii="Tahoma" w:hAnsi="Tahoma" w:cs="Tahoma"/>
          <w:sz w:val="24"/>
          <w:szCs w:val="24"/>
        </w:rPr>
        <w:t>Katsuro</w:t>
      </w:r>
      <w:proofErr w:type="spellEnd"/>
      <w:r>
        <w:rPr>
          <w:rFonts w:ascii="Tahoma" w:hAnsi="Tahoma" w:cs="Tahoma"/>
          <w:sz w:val="24"/>
          <w:szCs w:val="24"/>
        </w:rPr>
        <w:t xml:space="preserve"> submitted that</w:t>
      </w:r>
      <w:r w:rsidR="002B4981">
        <w:rPr>
          <w:rFonts w:ascii="Tahoma" w:hAnsi="Tahoma" w:cs="Tahoma"/>
          <w:sz w:val="24"/>
          <w:szCs w:val="24"/>
        </w:rPr>
        <w:t xml:space="preserve"> the appeal should be dismissed. In response Mr </w:t>
      </w:r>
      <w:proofErr w:type="spellStart"/>
      <w:r w:rsidR="004B7AB9" w:rsidRPr="004B7AB9">
        <w:rPr>
          <w:rFonts w:ascii="Tahoma" w:hAnsi="Tahoma" w:cs="Tahoma"/>
          <w:sz w:val="24"/>
          <w:szCs w:val="24"/>
        </w:rPr>
        <w:t>Maguchu</w:t>
      </w:r>
      <w:proofErr w:type="spellEnd"/>
      <w:r w:rsidR="004B7AB9" w:rsidRPr="004B7AB9">
        <w:rPr>
          <w:rFonts w:ascii="Tahoma" w:hAnsi="Tahoma" w:cs="Tahoma"/>
          <w:sz w:val="24"/>
          <w:szCs w:val="24"/>
        </w:rPr>
        <w:t xml:space="preserve"> </w:t>
      </w:r>
      <w:r w:rsidR="004B7AB9">
        <w:rPr>
          <w:rFonts w:ascii="Tahoma" w:hAnsi="Tahoma" w:cs="Tahoma"/>
          <w:sz w:val="24"/>
          <w:szCs w:val="24"/>
        </w:rPr>
        <w:t>s</w:t>
      </w:r>
      <w:r w:rsidR="002B4981">
        <w:rPr>
          <w:rFonts w:ascii="Tahoma" w:hAnsi="Tahoma" w:cs="Tahoma"/>
          <w:sz w:val="24"/>
          <w:szCs w:val="24"/>
        </w:rPr>
        <w:t>ubmitted that the fact that some grounds of</w:t>
      </w:r>
      <w:r w:rsidR="004B7AB9">
        <w:rPr>
          <w:rFonts w:ascii="Tahoma" w:hAnsi="Tahoma" w:cs="Tahoma"/>
          <w:sz w:val="24"/>
          <w:szCs w:val="24"/>
        </w:rPr>
        <w:t xml:space="preserve"> appeal</w:t>
      </w:r>
      <w:r w:rsidR="002B4981">
        <w:rPr>
          <w:rFonts w:ascii="Tahoma" w:hAnsi="Tahoma" w:cs="Tahoma"/>
          <w:sz w:val="24"/>
          <w:szCs w:val="24"/>
        </w:rPr>
        <w:t xml:space="preserve"> out of a total of seven grounds are not proper grounds of appeal should not lead the court to dismiss the appeal. I agree</w:t>
      </w:r>
      <w:proofErr w:type="gramStart"/>
      <w:r w:rsidR="002B4981">
        <w:rPr>
          <w:rFonts w:ascii="Tahoma" w:hAnsi="Tahoma" w:cs="Tahoma"/>
          <w:sz w:val="24"/>
          <w:szCs w:val="24"/>
        </w:rPr>
        <w:t>,</w:t>
      </w:r>
      <w:proofErr w:type="gramEnd"/>
      <w:r w:rsidR="002B4981">
        <w:rPr>
          <w:rFonts w:ascii="Tahoma" w:hAnsi="Tahoma" w:cs="Tahoma"/>
          <w:sz w:val="24"/>
          <w:szCs w:val="24"/>
        </w:rPr>
        <w:t xml:space="preserve"> there are more than three grounds of appeal. The fact that some grounds may not be properly before the court cannot be a reason for the court to dismiss the appeal.</w:t>
      </w:r>
      <w:r w:rsidR="004B7AB9">
        <w:rPr>
          <w:rFonts w:ascii="Tahoma" w:hAnsi="Tahoma" w:cs="Tahoma"/>
          <w:sz w:val="24"/>
          <w:szCs w:val="24"/>
        </w:rPr>
        <w:t xml:space="preserve">  There is therefore no merit in the point </w:t>
      </w:r>
      <w:r w:rsidR="004B7AB9">
        <w:rPr>
          <w:rFonts w:ascii="Tahoma" w:hAnsi="Tahoma" w:cs="Tahoma"/>
          <w:i/>
          <w:sz w:val="24"/>
          <w:szCs w:val="24"/>
        </w:rPr>
        <w:t xml:space="preserve">in </w:t>
      </w:r>
      <w:proofErr w:type="spellStart"/>
      <w:r w:rsidR="004B7AB9">
        <w:rPr>
          <w:rFonts w:ascii="Tahoma" w:hAnsi="Tahoma" w:cs="Tahoma"/>
          <w:i/>
          <w:sz w:val="24"/>
          <w:szCs w:val="24"/>
        </w:rPr>
        <w:t>limine</w:t>
      </w:r>
      <w:proofErr w:type="spellEnd"/>
      <w:r w:rsidR="004B7AB9">
        <w:rPr>
          <w:rFonts w:ascii="Tahoma" w:hAnsi="Tahoma" w:cs="Tahoma"/>
          <w:i/>
          <w:sz w:val="24"/>
          <w:szCs w:val="24"/>
        </w:rPr>
        <w:t xml:space="preserve"> </w:t>
      </w:r>
      <w:r w:rsidR="004B7AB9">
        <w:rPr>
          <w:rFonts w:ascii="Tahoma" w:hAnsi="Tahoma" w:cs="Tahoma"/>
          <w:sz w:val="24"/>
          <w:szCs w:val="24"/>
        </w:rPr>
        <w:t>raised.</w:t>
      </w:r>
    </w:p>
    <w:p w:rsidR="004B7AB9" w:rsidRDefault="004B7AB9" w:rsidP="001F4FD2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2B4981" w:rsidRDefault="002B4981" w:rsidP="001F4FD2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2B4981" w:rsidRDefault="002B4981" w:rsidP="001F4FD2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Accordingly the point in </w:t>
      </w:r>
      <w:proofErr w:type="spellStart"/>
      <w:r>
        <w:rPr>
          <w:rFonts w:ascii="Tahoma" w:hAnsi="Tahoma" w:cs="Tahoma"/>
          <w:i/>
          <w:sz w:val="24"/>
          <w:szCs w:val="24"/>
        </w:rPr>
        <w:t>limine</w:t>
      </w:r>
      <w:proofErr w:type="spellEnd"/>
      <w:r>
        <w:rPr>
          <w:rFonts w:ascii="Tahoma" w:hAnsi="Tahoma" w:cs="Tahoma"/>
          <w:sz w:val="24"/>
          <w:szCs w:val="24"/>
        </w:rPr>
        <w:t xml:space="preserve"> is dismissed.</w:t>
      </w:r>
    </w:p>
    <w:p w:rsidR="002B4981" w:rsidRDefault="002B4981" w:rsidP="002B4981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2B4981" w:rsidRDefault="002B4981" w:rsidP="002B4981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2B4981" w:rsidRDefault="002B4981" w:rsidP="002B4981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2B4981" w:rsidRPr="002B4981" w:rsidRDefault="002B4981" w:rsidP="002B4981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proofErr w:type="spellStart"/>
      <w:r w:rsidRPr="002B4981">
        <w:rPr>
          <w:rFonts w:ascii="Tahoma" w:hAnsi="Tahoma" w:cs="Tahoma"/>
          <w:b/>
          <w:i/>
          <w:sz w:val="24"/>
          <w:szCs w:val="24"/>
        </w:rPr>
        <w:t>Dube</w:t>
      </w:r>
      <w:proofErr w:type="spellEnd"/>
      <w:r w:rsidRPr="002B4981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2B4981">
        <w:rPr>
          <w:rFonts w:ascii="Tahoma" w:hAnsi="Tahoma" w:cs="Tahoma"/>
          <w:b/>
          <w:i/>
          <w:sz w:val="24"/>
          <w:szCs w:val="24"/>
        </w:rPr>
        <w:t>Manikai</w:t>
      </w:r>
      <w:proofErr w:type="spellEnd"/>
      <w:r w:rsidRPr="002B4981">
        <w:rPr>
          <w:rFonts w:ascii="Tahoma" w:hAnsi="Tahoma" w:cs="Tahoma"/>
          <w:b/>
          <w:i/>
          <w:sz w:val="24"/>
          <w:szCs w:val="24"/>
        </w:rPr>
        <w:t xml:space="preserve"> &amp; </w:t>
      </w:r>
      <w:proofErr w:type="spellStart"/>
      <w:r w:rsidRPr="002B4981">
        <w:rPr>
          <w:rFonts w:ascii="Tahoma" w:hAnsi="Tahoma" w:cs="Tahoma"/>
          <w:b/>
          <w:i/>
          <w:sz w:val="24"/>
          <w:szCs w:val="24"/>
        </w:rPr>
        <w:t>Hwacha</w:t>
      </w:r>
      <w:proofErr w:type="spellEnd"/>
      <w:r w:rsidRPr="002B4981">
        <w:rPr>
          <w:rFonts w:ascii="Tahoma" w:hAnsi="Tahoma" w:cs="Tahoma"/>
          <w:b/>
          <w:sz w:val="24"/>
          <w:szCs w:val="24"/>
        </w:rPr>
        <w:t xml:space="preserve">, </w:t>
      </w:r>
      <w:r w:rsidRPr="0014149B">
        <w:rPr>
          <w:rFonts w:ascii="Tahoma" w:hAnsi="Tahoma" w:cs="Tahoma"/>
          <w:sz w:val="24"/>
          <w:szCs w:val="24"/>
        </w:rPr>
        <w:t>applicant’s legal practitioners</w:t>
      </w:r>
    </w:p>
    <w:p w:rsidR="00D30C60" w:rsidRPr="0014149B" w:rsidRDefault="002B4981" w:rsidP="002B4981">
      <w:pPr>
        <w:spacing w:after="0" w:line="360" w:lineRule="auto"/>
        <w:rPr>
          <w:rFonts w:ascii="Tahoma" w:hAnsi="Tahoma" w:cs="Tahoma"/>
          <w:sz w:val="24"/>
          <w:szCs w:val="24"/>
        </w:rPr>
      </w:pPr>
      <w:proofErr w:type="spellStart"/>
      <w:r w:rsidRPr="002B4981">
        <w:rPr>
          <w:rFonts w:ascii="Tahoma" w:hAnsi="Tahoma" w:cs="Tahoma"/>
          <w:b/>
          <w:i/>
          <w:sz w:val="24"/>
          <w:szCs w:val="24"/>
        </w:rPr>
        <w:t>Munyaradzi</w:t>
      </w:r>
      <w:proofErr w:type="spellEnd"/>
      <w:r w:rsidRPr="002B4981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2B4981">
        <w:rPr>
          <w:rFonts w:ascii="Tahoma" w:hAnsi="Tahoma" w:cs="Tahoma"/>
          <w:b/>
          <w:i/>
          <w:sz w:val="24"/>
          <w:szCs w:val="24"/>
        </w:rPr>
        <w:t>Gwisai</w:t>
      </w:r>
      <w:proofErr w:type="spellEnd"/>
      <w:r w:rsidRPr="002B4981">
        <w:rPr>
          <w:rFonts w:ascii="Tahoma" w:hAnsi="Tahoma" w:cs="Tahoma"/>
          <w:b/>
          <w:i/>
          <w:sz w:val="24"/>
          <w:szCs w:val="24"/>
        </w:rPr>
        <w:t xml:space="preserve"> &amp; Partners</w:t>
      </w:r>
      <w:r w:rsidRPr="002B4981">
        <w:rPr>
          <w:rFonts w:ascii="Tahoma" w:hAnsi="Tahoma" w:cs="Tahoma"/>
          <w:b/>
          <w:sz w:val="24"/>
          <w:szCs w:val="24"/>
        </w:rPr>
        <w:t xml:space="preserve">, </w:t>
      </w:r>
      <w:r w:rsidRPr="0014149B">
        <w:rPr>
          <w:rFonts w:ascii="Tahoma" w:hAnsi="Tahoma" w:cs="Tahoma"/>
          <w:sz w:val="24"/>
          <w:szCs w:val="24"/>
        </w:rPr>
        <w:t>respondent’s legal practitioners</w:t>
      </w:r>
      <w:r w:rsidR="00D30C60" w:rsidRPr="0014149B">
        <w:rPr>
          <w:rFonts w:ascii="Tahoma" w:hAnsi="Tahoma" w:cs="Tahoma"/>
          <w:sz w:val="24"/>
          <w:szCs w:val="24"/>
        </w:rPr>
        <w:tab/>
      </w:r>
    </w:p>
    <w:sectPr w:rsidR="00D30C60" w:rsidRPr="0014149B" w:rsidSect="001F4FD2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4FC" w:rsidRDefault="00C254FC" w:rsidP="001F4FD2">
      <w:pPr>
        <w:spacing w:after="0" w:line="240" w:lineRule="auto"/>
      </w:pPr>
      <w:r>
        <w:separator/>
      </w:r>
    </w:p>
  </w:endnote>
  <w:endnote w:type="continuationSeparator" w:id="0">
    <w:p w:rsidR="00C254FC" w:rsidRDefault="00C254FC" w:rsidP="001F4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766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4FD2" w:rsidRDefault="001F4F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F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4FD2" w:rsidRDefault="001F4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4FC" w:rsidRDefault="00C254FC" w:rsidP="001F4FD2">
      <w:pPr>
        <w:spacing w:after="0" w:line="240" w:lineRule="auto"/>
      </w:pPr>
      <w:r>
        <w:separator/>
      </w:r>
    </w:p>
  </w:footnote>
  <w:footnote w:type="continuationSeparator" w:id="0">
    <w:p w:rsidR="00C254FC" w:rsidRDefault="00C254FC" w:rsidP="001F4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FD2" w:rsidRPr="001F4FD2" w:rsidRDefault="001F4FD2" w:rsidP="001F4FD2">
    <w:pPr>
      <w:spacing w:after="0" w:line="240" w:lineRule="auto"/>
      <w:ind w:left="5040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 xml:space="preserve">  </w:t>
    </w:r>
    <w:r w:rsidR="006B047E">
      <w:rPr>
        <w:rFonts w:ascii="Tahoma" w:hAnsi="Tahoma" w:cs="Tahoma"/>
        <w:b/>
        <w:sz w:val="24"/>
        <w:szCs w:val="24"/>
      </w:rPr>
      <w:t>JUDGMENT NO LC/H/609</w:t>
    </w:r>
    <w:r w:rsidRPr="001F4FD2">
      <w:rPr>
        <w:rFonts w:ascii="Tahoma" w:hAnsi="Tahoma" w:cs="Tahoma"/>
        <w:b/>
        <w:sz w:val="24"/>
        <w:szCs w:val="24"/>
      </w:rPr>
      <w:t>/2014</w:t>
    </w:r>
  </w:p>
  <w:p w:rsidR="001F4FD2" w:rsidRDefault="001F4FD2">
    <w:pPr>
      <w:pStyle w:val="Header"/>
    </w:pPr>
  </w:p>
  <w:p w:rsidR="001F4FD2" w:rsidRDefault="001F4F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60"/>
    <w:rsid w:val="00021F38"/>
    <w:rsid w:val="000C0F70"/>
    <w:rsid w:val="0014149B"/>
    <w:rsid w:val="00174289"/>
    <w:rsid w:val="001F4FD2"/>
    <w:rsid w:val="00261494"/>
    <w:rsid w:val="0027655D"/>
    <w:rsid w:val="002B4981"/>
    <w:rsid w:val="004B7AB9"/>
    <w:rsid w:val="006B047E"/>
    <w:rsid w:val="006D32A0"/>
    <w:rsid w:val="006F3F55"/>
    <w:rsid w:val="00810786"/>
    <w:rsid w:val="0090753C"/>
    <w:rsid w:val="009619EE"/>
    <w:rsid w:val="00A46839"/>
    <w:rsid w:val="00C14EC1"/>
    <w:rsid w:val="00C254FC"/>
    <w:rsid w:val="00D30C60"/>
    <w:rsid w:val="00DC76D3"/>
    <w:rsid w:val="00ED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FD2"/>
  </w:style>
  <w:style w:type="paragraph" w:styleId="Footer">
    <w:name w:val="footer"/>
    <w:basedOn w:val="Normal"/>
    <w:link w:val="FooterChar"/>
    <w:uiPriority w:val="99"/>
    <w:unhideWhenUsed/>
    <w:rsid w:val="001F4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FD2"/>
  </w:style>
  <w:style w:type="paragraph" w:styleId="BalloonText">
    <w:name w:val="Balloon Text"/>
    <w:basedOn w:val="Normal"/>
    <w:link w:val="BalloonTextChar"/>
    <w:uiPriority w:val="99"/>
    <w:semiHidden/>
    <w:unhideWhenUsed/>
    <w:rsid w:val="001F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FD2"/>
  </w:style>
  <w:style w:type="paragraph" w:styleId="Footer">
    <w:name w:val="footer"/>
    <w:basedOn w:val="Normal"/>
    <w:link w:val="FooterChar"/>
    <w:uiPriority w:val="99"/>
    <w:unhideWhenUsed/>
    <w:rsid w:val="001F4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FD2"/>
  </w:style>
  <w:style w:type="paragraph" w:styleId="BalloonText">
    <w:name w:val="Balloon Text"/>
    <w:basedOn w:val="Normal"/>
    <w:link w:val="BalloonTextChar"/>
    <w:uiPriority w:val="99"/>
    <w:semiHidden/>
    <w:unhideWhenUsed/>
    <w:rsid w:val="001F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LabourCourt</dc:creator>
  <cp:lastModifiedBy>Labour Court</cp:lastModifiedBy>
  <cp:revision>11</cp:revision>
  <cp:lastPrinted>2014-09-12T05:40:00Z</cp:lastPrinted>
  <dcterms:created xsi:type="dcterms:W3CDTF">2014-09-08T07:54:00Z</dcterms:created>
  <dcterms:modified xsi:type="dcterms:W3CDTF">2014-09-15T10:08:00Z</dcterms:modified>
</cp:coreProperties>
</file>