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EE" w:rsidRDefault="005F6FDF" w:rsidP="005F6FD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NATIONAL SOCIAL SECURITY AUTHORITY</w:t>
      </w:r>
    </w:p>
    <w:p w:rsidR="005F6FDF" w:rsidRDefault="005F6FDF" w:rsidP="005F6FD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F6FDF" w:rsidRDefault="005F6FDF" w:rsidP="005F6FDF">
      <w:pPr>
        <w:spacing w:after="0" w:line="240" w:lineRule="auto"/>
        <w:rPr>
          <w:rFonts w:ascii="Times New Roman" w:hAnsi="Times New Roman" w:cs="Times New Roman"/>
          <w:sz w:val="24"/>
          <w:szCs w:val="24"/>
        </w:rPr>
      </w:pPr>
      <w:r>
        <w:rPr>
          <w:rFonts w:ascii="Times New Roman" w:hAnsi="Times New Roman" w:cs="Times New Roman"/>
          <w:sz w:val="24"/>
          <w:szCs w:val="24"/>
        </w:rPr>
        <w:t>CITY OF MUTARE</w:t>
      </w:r>
    </w:p>
    <w:p w:rsidR="005F6FDF" w:rsidRDefault="005F6FDF" w:rsidP="005F6FDF">
      <w:pPr>
        <w:spacing w:after="0" w:line="240" w:lineRule="auto"/>
        <w:rPr>
          <w:rFonts w:ascii="Times New Roman" w:hAnsi="Times New Roman" w:cs="Times New Roman"/>
          <w:sz w:val="24"/>
          <w:szCs w:val="24"/>
        </w:rPr>
      </w:pPr>
    </w:p>
    <w:p w:rsidR="005F6FDF" w:rsidRDefault="005F6FDF" w:rsidP="005F6FDF">
      <w:pPr>
        <w:spacing w:after="0" w:line="240" w:lineRule="auto"/>
        <w:rPr>
          <w:rFonts w:ascii="Times New Roman" w:hAnsi="Times New Roman" w:cs="Times New Roman"/>
          <w:sz w:val="24"/>
          <w:szCs w:val="24"/>
        </w:rPr>
      </w:pPr>
    </w:p>
    <w:p w:rsidR="005F6FDF" w:rsidRDefault="005F6FDF" w:rsidP="005F6FDF">
      <w:pPr>
        <w:spacing w:after="0" w:line="240" w:lineRule="auto"/>
        <w:rPr>
          <w:rFonts w:ascii="Times New Roman" w:hAnsi="Times New Roman" w:cs="Times New Roman"/>
          <w:sz w:val="24"/>
          <w:szCs w:val="24"/>
        </w:rPr>
      </w:pPr>
    </w:p>
    <w:p w:rsidR="005F6FDF" w:rsidRDefault="005F6FDF" w:rsidP="005F6FD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F6FDF" w:rsidRDefault="005F6FDF" w:rsidP="005F6FDF">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5F6FDF" w:rsidRDefault="005F6FDF" w:rsidP="005F6F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9 </w:t>
      </w:r>
      <w:r w:rsidR="008C2611">
        <w:rPr>
          <w:rFonts w:ascii="Times New Roman" w:hAnsi="Times New Roman" w:cs="Times New Roman"/>
          <w:sz w:val="24"/>
          <w:szCs w:val="24"/>
        </w:rPr>
        <w:t>,</w:t>
      </w:r>
      <w:r w:rsidR="00581640">
        <w:rPr>
          <w:rFonts w:ascii="Times New Roman" w:hAnsi="Times New Roman" w:cs="Times New Roman"/>
          <w:sz w:val="24"/>
          <w:szCs w:val="24"/>
        </w:rPr>
        <w:t xml:space="preserve"> </w:t>
      </w:r>
      <w:r>
        <w:rPr>
          <w:rFonts w:ascii="Times New Roman" w:hAnsi="Times New Roman" w:cs="Times New Roman"/>
          <w:sz w:val="24"/>
          <w:szCs w:val="24"/>
        </w:rPr>
        <w:t>10 and 16 July</w:t>
      </w:r>
      <w:r w:rsidR="003A1A39">
        <w:rPr>
          <w:rFonts w:ascii="Times New Roman" w:hAnsi="Times New Roman" w:cs="Times New Roman"/>
          <w:sz w:val="24"/>
          <w:szCs w:val="24"/>
        </w:rPr>
        <w:t xml:space="preserve"> and 22 August </w:t>
      </w:r>
      <w:r>
        <w:rPr>
          <w:rFonts w:ascii="Times New Roman" w:hAnsi="Times New Roman" w:cs="Times New Roman"/>
          <w:sz w:val="24"/>
          <w:szCs w:val="24"/>
        </w:rPr>
        <w:t>2018</w:t>
      </w:r>
    </w:p>
    <w:p w:rsidR="005F6FDF" w:rsidRDefault="005F6FDF" w:rsidP="005F6FDF">
      <w:pPr>
        <w:spacing w:after="0" w:line="240" w:lineRule="auto"/>
        <w:rPr>
          <w:rFonts w:ascii="Times New Roman" w:hAnsi="Times New Roman" w:cs="Times New Roman"/>
          <w:sz w:val="24"/>
          <w:szCs w:val="24"/>
        </w:rPr>
      </w:pPr>
    </w:p>
    <w:p w:rsidR="005F6FDF" w:rsidRDefault="005F6FDF" w:rsidP="005F6FDF">
      <w:pPr>
        <w:spacing w:after="0" w:line="240" w:lineRule="auto"/>
        <w:rPr>
          <w:rFonts w:ascii="Times New Roman" w:hAnsi="Times New Roman" w:cs="Times New Roman"/>
          <w:sz w:val="24"/>
          <w:szCs w:val="24"/>
        </w:rPr>
      </w:pPr>
    </w:p>
    <w:p w:rsidR="005F6FDF" w:rsidRDefault="005F6FDF" w:rsidP="005F6FDF">
      <w:pPr>
        <w:spacing w:after="0" w:line="240" w:lineRule="auto"/>
        <w:rPr>
          <w:rFonts w:ascii="Times New Roman" w:hAnsi="Times New Roman" w:cs="Times New Roman"/>
          <w:b/>
          <w:sz w:val="24"/>
          <w:szCs w:val="24"/>
        </w:rPr>
      </w:pPr>
      <w:r>
        <w:rPr>
          <w:rFonts w:ascii="Times New Roman" w:hAnsi="Times New Roman" w:cs="Times New Roman"/>
          <w:b/>
          <w:sz w:val="24"/>
          <w:szCs w:val="24"/>
        </w:rPr>
        <w:t>Trial</w:t>
      </w:r>
    </w:p>
    <w:p w:rsidR="005F6FDF" w:rsidRDefault="005F6FDF" w:rsidP="005F6FDF">
      <w:pPr>
        <w:spacing w:after="0" w:line="240" w:lineRule="auto"/>
        <w:rPr>
          <w:rFonts w:ascii="Times New Roman" w:hAnsi="Times New Roman" w:cs="Times New Roman"/>
          <w:b/>
          <w:sz w:val="24"/>
          <w:szCs w:val="24"/>
        </w:rPr>
      </w:pPr>
    </w:p>
    <w:p w:rsidR="005F6FDF" w:rsidRDefault="005F6FDF" w:rsidP="005F6FDF">
      <w:pPr>
        <w:spacing w:after="0" w:line="240" w:lineRule="auto"/>
        <w:rPr>
          <w:rFonts w:ascii="Times New Roman" w:hAnsi="Times New Roman" w:cs="Times New Roman"/>
          <w:b/>
          <w:sz w:val="24"/>
          <w:szCs w:val="24"/>
        </w:rPr>
      </w:pPr>
    </w:p>
    <w:p w:rsidR="005F6FDF" w:rsidRDefault="005F6FDF" w:rsidP="005F6FD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J.R Tsivama, </w:t>
      </w:r>
      <w:r>
        <w:rPr>
          <w:rFonts w:ascii="Times New Roman" w:hAnsi="Times New Roman" w:cs="Times New Roman"/>
          <w:sz w:val="24"/>
          <w:szCs w:val="24"/>
        </w:rPr>
        <w:t>for the plaintiff</w:t>
      </w:r>
    </w:p>
    <w:p w:rsidR="005F6FDF" w:rsidRDefault="005F6FDF" w:rsidP="005F6FD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Zviuya </w:t>
      </w:r>
      <w:r>
        <w:rPr>
          <w:rFonts w:ascii="Times New Roman" w:hAnsi="Times New Roman" w:cs="Times New Roman"/>
          <w:sz w:val="24"/>
          <w:szCs w:val="24"/>
        </w:rPr>
        <w:t xml:space="preserve">with </w:t>
      </w:r>
      <w:r>
        <w:rPr>
          <w:rFonts w:ascii="Times New Roman" w:hAnsi="Times New Roman" w:cs="Times New Roman"/>
          <w:i/>
          <w:sz w:val="24"/>
          <w:szCs w:val="24"/>
        </w:rPr>
        <w:t>T.G Mukwindidza,</w:t>
      </w:r>
      <w:r>
        <w:rPr>
          <w:rFonts w:ascii="Times New Roman" w:hAnsi="Times New Roman" w:cs="Times New Roman"/>
          <w:sz w:val="24"/>
          <w:szCs w:val="24"/>
        </w:rPr>
        <w:t xml:space="preserve"> for the defendant</w:t>
      </w:r>
    </w:p>
    <w:p w:rsidR="004E01B5" w:rsidRDefault="004E01B5" w:rsidP="005F6FDF">
      <w:pPr>
        <w:spacing w:after="0" w:line="240" w:lineRule="auto"/>
        <w:rPr>
          <w:rFonts w:ascii="Times New Roman" w:hAnsi="Times New Roman" w:cs="Times New Roman"/>
          <w:sz w:val="24"/>
          <w:szCs w:val="24"/>
        </w:rPr>
      </w:pPr>
    </w:p>
    <w:p w:rsidR="004E01B5" w:rsidRDefault="004E01B5" w:rsidP="00C45B9B">
      <w:pPr>
        <w:spacing w:after="0" w:line="240" w:lineRule="auto"/>
        <w:jc w:val="both"/>
        <w:rPr>
          <w:rFonts w:ascii="Times New Roman" w:hAnsi="Times New Roman" w:cs="Times New Roman"/>
          <w:sz w:val="24"/>
          <w:szCs w:val="24"/>
        </w:rPr>
      </w:pPr>
    </w:p>
    <w:p w:rsidR="004E01B5" w:rsidRDefault="004E01B5"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w:t>
      </w:r>
      <w:r w:rsidR="00D66E20">
        <w:rPr>
          <w:rFonts w:ascii="Times New Roman" w:hAnsi="Times New Roman" w:cs="Times New Roman"/>
          <w:sz w:val="24"/>
          <w:szCs w:val="24"/>
        </w:rPr>
        <w:t xml:space="preserve"> I will refer to the parties as “NSSA” and “Council” respectively.</w:t>
      </w:r>
    </w:p>
    <w:p w:rsidR="00D66E20" w:rsidRDefault="00D66E20"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this matter are set out in my judgment in HH 385/18 wherein I disposed of Council’s defence of prescription.</w:t>
      </w:r>
    </w:p>
    <w:p w:rsidR="00D66E20" w:rsidRDefault="00D66E20"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convenience, I will briefly summarise the facts. They are to a large extent common cause.</w:t>
      </w:r>
    </w:p>
    <w:p w:rsidR="00D66E20" w:rsidRDefault="00D66E20"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April 2002 and at Mutare the parties entered into two separate written agreements of sale.</w:t>
      </w:r>
    </w:p>
    <w:p w:rsidR="00190A95" w:rsidRDefault="00D66E20"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provisions of the agreements were identical</w:t>
      </w:r>
      <w:r w:rsidR="00190A95">
        <w:rPr>
          <w:rFonts w:ascii="Times New Roman" w:hAnsi="Times New Roman" w:cs="Times New Roman"/>
          <w:sz w:val="24"/>
          <w:szCs w:val="24"/>
        </w:rPr>
        <w:t>.</w:t>
      </w:r>
    </w:p>
    <w:p w:rsidR="00190A95" w:rsidRDefault="00190A95"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major difference was that the first agreement was in respect of the sale of 950 residential stands in Fernhill, Mutare whereas the second had the sale of 5458 residential stands in Gimboki South, Mutare, as the subject matter. </w:t>
      </w:r>
    </w:p>
    <w:p w:rsidR="00190A95" w:rsidRDefault="00190A95"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difference was in the quantum of the purchase prices payable.</w:t>
      </w:r>
    </w:p>
    <w:p w:rsidR="00190A95" w:rsidRDefault="00190A95"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purchase prices were paid in full, on the date each agreement was entered into and signed.</w:t>
      </w:r>
    </w:p>
    <w:p w:rsidR="00190A95" w:rsidRDefault="00190A95"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18 of both agreements reads:</w:t>
      </w:r>
    </w:p>
    <w:p w:rsidR="00190A95" w:rsidRPr="00E65DEC" w:rsidRDefault="00190A95" w:rsidP="00C45B9B">
      <w:pPr>
        <w:spacing w:after="0" w:line="240" w:lineRule="auto"/>
        <w:jc w:val="both"/>
        <w:rPr>
          <w:rFonts w:ascii="Times New Roman" w:hAnsi="Times New Roman" w:cs="Times New Roman"/>
        </w:rPr>
      </w:pPr>
      <w:r>
        <w:rPr>
          <w:rFonts w:ascii="Times New Roman" w:hAnsi="Times New Roman" w:cs="Times New Roman"/>
          <w:sz w:val="24"/>
          <w:szCs w:val="24"/>
        </w:rPr>
        <w:tab/>
        <w:t>“</w:t>
      </w:r>
      <w:r w:rsidRPr="00E65DEC">
        <w:rPr>
          <w:rFonts w:ascii="Times New Roman" w:hAnsi="Times New Roman" w:cs="Times New Roman"/>
        </w:rPr>
        <w:t>18 Period of Development</w:t>
      </w:r>
    </w:p>
    <w:p w:rsidR="00190A95" w:rsidRPr="00E65DEC" w:rsidRDefault="00190A95" w:rsidP="00C45B9B">
      <w:pPr>
        <w:spacing w:after="0" w:line="240" w:lineRule="auto"/>
        <w:jc w:val="both"/>
        <w:rPr>
          <w:rFonts w:ascii="Times New Roman" w:hAnsi="Times New Roman" w:cs="Times New Roman"/>
        </w:rPr>
      </w:pPr>
    </w:p>
    <w:p w:rsidR="00190A95" w:rsidRPr="00E65DEC" w:rsidRDefault="00190A95" w:rsidP="00C45B9B">
      <w:pPr>
        <w:pStyle w:val="ListParagraph"/>
        <w:numPr>
          <w:ilvl w:val="0"/>
          <w:numId w:val="1"/>
        </w:numPr>
        <w:spacing w:after="0" w:line="240" w:lineRule="auto"/>
        <w:jc w:val="both"/>
        <w:rPr>
          <w:rFonts w:ascii="Times New Roman" w:hAnsi="Times New Roman" w:cs="Times New Roman"/>
        </w:rPr>
      </w:pPr>
      <w:r w:rsidRPr="00E65DEC">
        <w:rPr>
          <w:rFonts w:ascii="Times New Roman" w:hAnsi="Times New Roman" w:cs="Times New Roman"/>
        </w:rPr>
        <w:t>The purchaser undertakes to commence developing and servicing the stands within 12 months of signing this agreement.</w:t>
      </w:r>
    </w:p>
    <w:p w:rsidR="00E65DEC" w:rsidRDefault="00190A95" w:rsidP="00C45B9B">
      <w:pPr>
        <w:pStyle w:val="ListParagraph"/>
        <w:numPr>
          <w:ilvl w:val="0"/>
          <w:numId w:val="1"/>
        </w:numPr>
        <w:spacing w:after="0" w:line="240" w:lineRule="auto"/>
        <w:jc w:val="both"/>
        <w:rPr>
          <w:rFonts w:ascii="Times New Roman" w:hAnsi="Times New Roman" w:cs="Times New Roman"/>
          <w:sz w:val="24"/>
          <w:szCs w:val="24"/>
        </w:rPr>
      </w:pPr>
      <w:r w:rsidRPr="00E65DEC">
        <w:rPr>
          <w:rFonts w:ascii="Times New Roman" w:hAnsi="Times New Roman" w:cs="Times New Roman"/>
        </w:rPr>
        <w:t>Such development shall be completed within 36 months of signing this agreement</w:t>
      </w:r>
      <w:r>
        <w:rPr>
          <w:rFonts w:ascii="Times New Roman" w:hAnsi="Times New Roman" w:cs="Times New Roman"/>
          <w:sz w:val="24"/>
          <w:szCs w:val="24"/>
        </w:rPr>
        <w:t>.”</w:t>
      </w:r>
    </w:p>
    <w:p w:rsidR="00E65DEC" w:rsidRDefault="00E65DEC" w:rsidP="00C45B9B">
      <w:pPr>
        <w:spacing w:after="0" w:line="240" w:lineRule="auto"/>
        <w:ind w:left="720"/>
        <w:jc w:val="both"/>
        <w:rPr>
          <w:rFonts w:ascii="Times New Roman" w:hAnsi="Times New Roman" w:cs="Times New Roman"/>
          <w:sz w:val="24"/>
          <w:szCs w:val="24"/>
        </w:rPr>
      </w:pPr>
    </w:p>
    <w:p w:rsidR="00E65DEC" w:rsidRDefault="00E65DEC" w:rsidP="00C45B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Clause 19, in relevant part, provided as follows:</w:t>
      </w:r>
    </w:p>
    <w:p w:rsidR="00E65DEC" w:rsidRDefault="00E65DEC" w:rsidP="00C45B9B">
      <w:pPr>
        <w:spacing w:after="0" w:line="240" w:lineRule="auto"/>
        <w:ind w:left="720"/>
        <w:jc w:val="both"/>
        <w:rPr>
          <w:rFonts w:ascii="Times New Roman" w:hAnsi="Times New Roman" w:cs="Times New Roman"/>
          <w:sz w:val="24"/>
          <w:szCs w:val="24"/>
        </w:rPr>
      </w:pPr>
    </w:p>
    <w:p w:rsidR="00E65DEC" w:rsidRDefault="00E65DEC" w:rsidP="00C45B9B">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Pr>
          <w:rFonts w:ascii="Times New Roman" w:hAnsi="Times New Roman" w:cs="Times New Roman"/>
        </w:rPr>
        <w:t>19 Breaches</w:t>
      </w:r>
    </w:p>
    <w:p w:rsidR="00E65DEC" w:rsidRDefault="00E65DEC" w:rsidP="00C45B9B">
      <w:pPr>
        <w:spacing w:after="0" w:line="240" w:lineRule="auto"/>
        <w:ind w:left="720"/>
        <w:jc w:val="both"/>
        <w:rPr>
          <w:rFonts w:ascii="Times New Roman" w:hAnsi="Times New Roman" w:cs="Times New Roman"/>
        </w:rPr>
      </w:pPr>
    </w:p>
    <w:p w:rsidR="00E65DEC" w:rsidRDefault="00E65DEC" w:rsidP="00C45B9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Should the purchaser breach any of the terms of this agreement the seller shall on giving the purchaser two weeks notice be entitled in addition to claiming damages to cancel this agreement and retain 10% of the purchase price paid by the purchaser for administrative costs and repossess the land provided that the seller may on good cause shown exercise its discretion to extend the period of development or condone such breach. In the event of any such condonation for it to be valid it shall have to be in writing and duly signed by an authorised council official in terms of this agreement.</w:t>
      </w:r>
    </w:p>
    <w:p w:rsidR="00E65DEC" w:rsidRDefault="00E65DEC" w:rsidP="00C45B9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E65DEC" w:rsidRDefault="00E65DEC" w:rsidP="00C45B9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Should the seller breach or fail to meet its obligations in terms of this Agreement the purchaser shall be entitled to:   </w:t>
      </w:r>
    </w:p>
    <w:p w:rsidR="00E65DEC" w:rsidRDefault="00E65DEC" w:rsidP="00C45B9B">
      <w:pPr>
        <w:pStyle w:val="ListParagraph"/>
        <w:spacing w:after="0" w:line="240" w:lineRule="auto"/>
        <w:ind w:left="1080"/>
        <w:jc w:val="both"/>
        <w:rPr>
          <w:rFonts w:ascii="Times New Roman" w:hAnsi="Times New Roman" w:cs="Times New Roman"/>
        </w:rPr>
      </w:pPr>
    </w:p>
    <w:p w:rsidR="00E65DEC" w:rsidRDefault="00E65DEC" w:rsidP="00C45B9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Refund of any monies paid by it towards the purchase price together with interest at the prevailing commercial bank rate.” </w:t>
      </w:r>
    </w:p>
    <w:p w:rsidR="00E65DEC" w:rsidRDefault="00E65DEC" w:rsidP="00C45B9B">
      <w:pPr>
        <w:spacing w:after="0" w:line="240" w:lineRule="auto"/>
        <w:jc w:val="both"/>
        <w:rPr>
          <w:rFonts w:ascii="Times New Roman" w:hAnsi="Times New Roman" w:cs="Times New Roman"/>
        </w:rPr>
      </w:pPr>
    </w:p>
    <w:p w:rsidR="00E65DEC" w:rsidRDefault="00E65DEC" w:rsidP="00C45B9B">
      <w:pPr>
        <w:spacing w:after="0" w:line="240" w:lineRule="auto"/>
        <w:jc w:val="both"/>
        <w:rPr>
          <w:rFonts w:ascii="Times New Roman" w:hAnsi="Times New Roman" w:cs="Times New Roman"/>
          <w:sz w:val="24"/>
          <w:szCs w:val="24"/>
        </w:rPr>
      </w:pPr>
      <w:r w:rsidRPr="00E65DEC">
        <w:rPr>
          <w:rFonts w:ascii="Times New Roman" w:hAnsi="Times New Roman" w:cs="Times New Roman"/>
          <w:sz w:val="24"/>
          <w:szCs w:val="24"/>
        </w:rPr>
        <w:t xml:space="preserve">Further, clause 24 is the “whole agreement” provision. It states thus: </w:t>
      </w:r>
    </w:p>
    <w:p w:rsidR="00E65DEC" w:rsidRDefault="00E65DEC" w:rsidP="00C45B9B">
      <w:pPr>
        <w:spacing w:after="0" w:line="240" w:lineRule="auto"/>
        <w:ind w:left="720"/>
        <w:jc w:val="both"/>
        <w:rPr>
          <w:rFonts w:ascii="Times New Roman" w:hAnsi="Times New Roman" w:cs="Times New Roman"/>
          <w:sz w:val="24"/>
          <w:szCs w:val="24"/>
        </w:rPr>
      </w:pPr>
    </w:p>
    <w:p w:rsidR="00E65DEC" w:rsidRDefault="00E65DEC" w:rsidP="00C45B9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231D3F">
        <w:rPr>
          <w:rFonts w:ascii="Times New Roman" w:hAnsi="Times New Roman" w:cs="Times New Roman"/>
        </w:rPr>
        <w:t xml:space="preserve">This agreement constitutes the entire agreement between the parties …. </w:t>
      </w:r>
      <w:r w:rsidR="005029A1">
        <w:rPr>
          <w:rFonts w:ascii="Times New Roman" w:hAnsi="Times New Roman" w:cs="Times New Roman"/>
        </w:rPr>
        <w:t>a</w:t>
      </w:r>
      <w:r w:rsidR="00231D3F">
        <w:rPr>
          <w:rFonts w:ascii="Times New Roman" w:hAnsi="Times New Roman" w:cs="Times New Roman"/>
        </w:rPr>
        <w:t>nd no alteration or amendment shall be of any force or effect unless reduced to writing and signed by both parties.”</w:t>
      </w:r>
    </w:p>
    <w:p w:rsidR="00231D3F" w:rsidRDefault="00231D3F" w:rsidP="00C45B9B">
      <w:pPr>
        <w:spacing w:after="0" w:line="240" w:lineRule="auto"/>
        <w:ind w:left="720"/>
        <w:jc w:val="both"/>
        <w:rPr>
          <w:rFonts w:ascii="Times New Roman" w:hAnsi="Times New Roman" w:cs="Times New Roman"/>
        </w:rPr>
      </w:pPr>
    </w:p>
    <w:p w:rsidR="00231D3F" w:rsidRDefault="00231D3F" w:rsidP="00C45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Clause 32 is also material. It was couched this way:</w:t>
      </w:r>
    </w:p>
    <w:p w:rsidR="00231D3F" w:rsidRDefault="00231D3F" w:rsidP="00C45B9B">
      <w:pPr>
        <w:spacing w:after="0" w:line="240" w:lineRule="auto"/>
        <w:ind w:left="720"/>
        <w:jc w:val="both"/>
        <w:rPr>
          <w:rFonts w:ascii="Times New Roman" w:hAnsi="Times New Roman" w:cs="Times New Roman"/>
          <w:sz w:val="24"/>
          <w:szCs w:val="24"/>
        </w:rPr>
      </w:pPr>
    </w:p>
    <w:p w:rsidR="00231D3F" w:rsidRDefault="00231D3F" w:rsidP="00C45B9B">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32 Provision of Water and Sewerage Points</w:t>
      </w:r>
    </w:p>
    <w:p w:rsidR="00231D3F" w:rsidRDefault="00231D3F" w:rsidP="00C45B9B">
      <w:pPr>
        <w:spacing w:after="0" w:line="240" w:lineRule="auto"/>
        <w:ind w:left="720"/>
        <w:jc w:val="both"/>
        <w:rPr>
          <w:rFonts w:ascii="Times New Roman" w:hAnsi="Times New Roman" w:cs="Times New Roman"/>
        </w:rPr>
      </w:pPr>
    </w:p>
    <w:p w:rsidR="00231D3F" w:rsidRDefault="00231D3F" w:rsidP="00C45B9B">
      <w:pPr>
        <w:spacing w:after="0" w:line="240" w:lineRule="auto"/>
        <w:ind w:left="720"/>
        <w:jc w:val="both"/>
        <w:rPr>
          <w:rFonts w:ascii="Times New Roman" w:hAnsi="Times New Roman" w:cs="Times New Roman"/>
        </w:rPr>
      </w:pPr>
      <w:r>
        <w:rPr>
          <w:rFonts w:ascii="Times New Roman" w:hAnsi="Times New Roman" w:cs="Times New Roman"/>
        </w:rPr>
        <w:t>The seller shall provide adequate connection points for water and sewerage outside the stand boundary and the Purchaser shall met (</w:t>
      </w:r>
      <w:r>
        <w:rPr>
          <w:rFonts w:ascii="Times New Roman" w:hAnsi="Times New Roman" w:cs="Times New Roman"/>
          <w:i/>
        </w:rPr>
        <w:t>sic</w:t>
      </w:r>
      <w:r>
        <w:rPr>
          <w:rFonts w:ascii="Times New Roman" w:hAnsi="Times New Roman" w:cs="Times New Roman"/>
        </w:rPr>
        <w:t xml:space="preserve">) the connection expense provided. Council shall have at its expense brought the water and sewerage connection points within the boundary of the land sold.” </w:t>
      </w:r>
    </w:p>
    <w:p w:rsidR="00231D3F" w:rsidRDefault="00231D3F" w:rsidP="00C45B9B">
      <w:pPr>
        <w:spacing w:after="0" w:line="240" w:lineRule="auto"/>
        <w:ind w:left="1440"/>
        <w:jc w:val="both"/>
        <w:rPr>
          <w:rFonts w:ascii="Times New Roman" w:hAnsi="Times New Roman" w:cs="Times New Roman"/>
        </w:rPr>
      </w:pPr>
    </w:p>
    <w:p w:rsidR="00231D3F" w:rsidRDefault="00231D3F" w:rsidP="00C45B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8 and 14 March 2007 Council wrote to NSSA cancelling the agreements of </w:t>
      </w:r>
    </w:p>
    <w:p w:rsidR="00231D3F" w:rsidRDefault="00231D3F"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sale in respect of the Gimbo</w:t>
      </w:r>
      <w:r w:rsidR="005029A1">
        <w:rPr>
          <w:rFonts w:ascii="Times New Roman" w:hAnsi="Times New Roman" w:cs="Times New Roman"/>
          <w:sz w:val="24"/>
          <w:szCs w:val="24"/>
        </w:rPr>
        <w:t>k</w:t>
      </w:r>
      <w:r>
        <w:rPr>
          <w:rFonts w:ascii="Times New Roman" w:hAnsi="Times New Roman" w:cs="Times New Roman"/>
          <w:sz w:val="24"/>
          <w:szCs w:val="24"/>
        </w:rPr>
        <w:t>i South and Fernhill stands respectively.</w:t>
      </w:r>
    </w:p>
    <w:p w:rsidR="00231D3F" w:rsidRDefault="00231D3F"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letters of cancellation are identical.</w:t>
      </w:r>
    </w:p>
    <w:p w:rsidR="00231D3F" w:rsidRDefault="00231D3F" w:rsidP="00C45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Relevant provisions of both letters read:</w:t>
      </w:r>
    </w:p>
    <w:p w:rsidR="00231D3F" w:rsidRPr="00C41E3D" w:rsidRDefault="00231D3F" w:rsidP="00C45B9B">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w:t>
      </w:r>
      <w:r>
        <w:rPr>
          <w:rFonts w:ascii="Times New Roman" w:hAnsi="Times New Roman" w:cs="Times New Roman"/>
        </w:rPr>
        <w:tab/>
      </w:r>
      <w:r w:rsidRPr="00C41E3D">
        <w:rPr>
          <w:rFonts w:ascii="Times New Roman" w:hAnsi="Times New Roman" w:cs="Times New Roman"/>
        </w:rPr>
        <w:t xml:space="preserve">The Committee (Executive Committee for City of Mutare) noted the following points </w:t>
      </w:r>
    </w:p>
    <w:p w:rsidR="00231D3F" w:rsidRPr="00C41E3D" w:rsidRDefault="00231D3F" w:rsidP="00C45B9B">
      <w:pPr>
        <w:spacing w:after="0" w:line="240" w:lineRule="auto"/>
        <w:ind w:left="720" w:firstLine="720"/>
        <w:jc w:val="both"/>
        <w:rPr>
          <w:rFonts w:ascii="Times New Roman" w:hAnsi="Times New Roman" w:cs="Times New Roman"/>
        </w:rPr>
      </w:pPr>
      <w:r w:rsidRPr="00C41E3D">
        <w:rPr>
          <w:rFonts w:ascii="Times New Roman" w:hAnsi="Times New Roman" w:cs="Times New Roman"/>
        </w:rPr>
        <w:t xml:space="preserve">from the agreements, </w:t>
      </w:r>
    </w:p>
    <w:p w:rsidR="00231D3F" w:rsidRPr="00C41E3D" w:rsidRDefault="00231D3F" w:rsidP="00C45B9B">
      <w:pPr>
        <w:spacing w:after="0" w:line="240" w:lineRule="auto"/>
        <w:ind w:left="720" w:firstLine="720"/>
        <w:jc w:val="both"/>
        <w:rPr>
          <w:rFonts w:ascii="Times New Roman" w:hAnsi="Times New Roman" w:cs="Times New Roman"/>
        </w:rPr>
      </w:pPr>
    </w:p>
    <w:p w:rsidR="00231D3F" w:rsidRPr="00C41E3D" w:rsidRDefault="00231D3F" w:rsidP="00C45B9B">
      <w:pPr>
        <w:pStyle w:val="ListParagraph"/>
        <w:numPr>
          <w:ilvl w:val="0"/>
          <w:numId w:val="4"/>
        </w:numPr>
        <w:spacing w:after="0" w:line="240" w:lineRule="auto"/>
        <w:jc w:val="both"/>
        <w:rPr>
          <w:rFonts w:ascii="Times New Roman" w:hAnsi="Times New Roman" w:cs="Times New Roman"/>
        </w:rPr>
      </w:pPr>
      <w:r w:rsidRPr="00C41E3D">
        <w:rPr>
          <w:rFonts w:ascii="Times New Roman" w:hAnsi="Times New Roman" w:cs="Times New Roman"/>
        </w:rPr>
        <w:t>….</w:t>
      </w:r>
    </w:p>
    <w:p w:rsidR="00231D3F" w:rsidRPr="00C41E3D" w:rsidRDefault="00231D3F" w:rsidP="00C45B9B">
      <w:pPr>
        <w:pStyle w:val="ListParagraph"/>
        <w:numPr>
          <w:ilvl w:val="0"/>
          <w:numId w:val="4"/>
        </w:numPr>
        <w:spacing w:after="0" w:line="240" w:lineRule="auto"/>
        <w:jc w:val="both"/>
        <w:rPr>
          <w:rFonts w:ascii="Times New Roman" w:hAnsi="Times New Roman" w:cs="Times New Roman"/>
        </w:rPr>
      </w:pPr>
      <w:r w:rsidRPr="00C41E3D">
        <w:rPr>
          <w:rFonts w:ascii="Times New Roman" w:hAnsi="Times New Roman" w:cs="Times New Roman"/>
        </w:rPr>
        <w:t>In terms of clause 18 (</w:t>
      </w:r>
      <w:r w:rsidR="00A057B9" w:rsidRPr="00C41E3D">
        <w:rPr>
          <w:rFonts w:ascii="Times New Roman" w:hAnsi="Times New Roman" w:cs="Times New Roman"/>
        </w:rPr>
        <w:t>a</w:t>
      </w:r>
      <w:r w:rsidRPr="00C41E3D">
        <w:rPr>
          <w:rFonts w:ascii="Times New Roman" w:hAnsi="Times New Roman" w:cs="Times New Roman"/>
        </w:rPr>
        <w:t>) the parties agreed that development and servicing of the stands would commence within 12 months calculated from  … To date, development and servicing of the stands has not even commenced.</w:t>
      </w:r>
    </w:p>
    <w:p w:rsidR="00A057B9" w:rsidRPr="00C41E3D" w:rsidRDefault="00231D3F" w:rsidP="00C45B9B">
      <w:pPr>
        <w:pStyle w:val="ListParagraph"/>
        <w:numPr>
          <w:ilvl w:val="0"/>
          <w:numId w:val="4"/>
        </w:numPr>
        <w:spacing w:after="0" w:line="240" w:lineRule="auto"/>
        <w:jc w:val="both"/>
        <w:rPr>
          <w:rFonts w:ascii="Times New Roman" w:hAnsi="Times New Roman" w:cs="Times New Roman"/>
        </w:rPr>
      </w:pPr>
      <w:r w:rsidRPr="00C41E3D">
        <w:rPr>
          <w:rFonts w:ascii="Times New Roman" w:hAnsi="Times New Roman" w:cs="Times New Roman"/>
        </w:rPr>
        <w:t xml:space="preserve">The parties agreed that development </w:t>
      </w:r>
      <w:r w:rsidR="001C6D54" w:rsidRPr="00C41E3D">
        <w:rPr>
          <w:rFonts w:ascii="Times New Roman" w:hAnsi="Times New Roman" w:cs="Times New Roman"/>
        </w:rPr>
        <w:t xml:space="preserve">and servicing of the stands would be completed within 36 months calculated from …. To date development and servicing of the stands has not even started. </w:t>
      </w:r>
      <w:r w:rsidRPr="00C41E3D">
        <w:rPr>
          <w:rFonts w:ascii="Times New Roman" w:hAnsi="Times New Roman" w:cs="Times New Roman"/>
        </w:rPr>
        <w:t xml:space="preserve"> </w:t>
      </w:r>
    </w:p>
    <w:p w:rsidR="00231D3F" w:rsidRPr="00C41E3D" w:rsidRDefault="00A057B9" w:rsidP="00C45B9B">
      <w:pPr>
        <w:pStyle w:val="ListParagraph"/>
        <w:numPr>
          <w:ilvl w:val="0"/>
          <w:numId w:val="4"/>
        </w:numPr>
        <w:spacing w:after="0" w:line="240" w:lineRule="auto"/>
        <w:jc w:val="both"/>
        <w:rPr>
          <w:rFonts w:ascii="Times New Roman" w:hAnsi="Times New Roman" w:cs="Times New Roman"/>
        </w:rPr>
      </w:pPr>
      <w:r w:rsidRPr="00C41E3D">
        <w:rPr>
          <w:rFonts w:ascii="Times New Roman" w:hAnsi="Times New Roman" w:cs="Times New Roman"/>
        </w:rPr>
        <w:t xml:space="preserve">In terms of clause 32 of the agreement City of Mutare, was supposed to provide off-site infrastructure for water and sewerage reticulation. To date no such off-site infrastructure has been provided. </w:t>
      </w:r>
      <w:r w:rsidR="00231D3F" w:rsidRPr="00C41E3D">
        <w:rPr>
          <w:rFonts w:ascii="Times New Roman" w:hAnsi="Times New Roman" w:cs="Times New Roman"/>
        </w:rPr>
        <w:t xml:space="preserve"> </w:t>
      </w:r>
    </w:p>
    <w:p w:rsidR="00A057B9" w:rsidRDefault="00A057B9" w:rsidP="00C45B9B">
      <w:pPr>
        <w:pStyle w:val="ListParagraph"/>
        <w:numPr>
          <w:ilvl w:val="0"/>
          <w:numId w:val="4"/>
        </w:numPr>
        <w:spacing w:after="0" w:line="240" w:lineRule="auto"/>
        <w:jc w:val="both"/>
        <w:rPr>
          <w:rFonts w:ascii="Times New Roman" w:hAnsi="Times New Roman" w:cs="Times New Roman"/>
          <w:sz w:val="24"/>
          <w:szCs w:val="24"/>
        </w:rPr>
      </w:pPr>
      <w:r w:rsidRPr="00C41E3D">
        <w:rPr>
          <w:rFonts w:ascii="Times New Roman" w:hAnsi="Times New Roman" w:cs="Times New Roman"/>
        </w:rPr>
        <w:t xml:space="preserve">The Committee noted that City of Mutare has no capacity financially to provide such off-site infrastructure and has lacked such capacity since entering into the sale </w:t>
      </w:r>
      <w:r w:rsidRPr="00C41E3D">
        <w:rPr>
          <w:rFonts w:ascii="Times New Roman" w:hAnsi="Times New Roman" w:cs="Times New Roman"/>
        </w:rPr>
        <w:lastRenderedPageBreak/>
        <w:t>agreements (</w:t>
      </w:r>
      <w:r w:rsidRPr="00C41E3D">
        <w:rPr>
          <w:rFonts w:ascii="Times New Roman" w:hAnsi="Times New Roman" w:cs="Times New Roman"/>
          <w:i/>
        </w:rPr>
        <w:t>sic</w:t>
      </w:r>
      <w:r w:rsidRPr="00C41E3D">
        <w:rPr>
          <w:rFonts w:ascii="Times New Roman" w:hAnsi="Times New Roman" w:cs="Times New Roman"/>
        </w:rPr>
        <w:t>) on … The incapacity in turn disables NSSA from fulfilling clauses 18(a) and (b) of the agreement</w:t>
      </w:r>
      <w:r w:rsidR="00680742">
        <w:rPr>
          <w:rFonts w:ascii="Times New Roman" w:hAnsi="Times New Roman" w:cs="Times New Roman"/>
          <w:sz w:val="24"/>
          <w:szCs w:val="24"/>
        </w:rPr>
        <w:t>.</w:t>
      </w:r>
    </w:p>
    <w:p w:rsidR="005029A1" w:rsidRDefault="005029A1" w:rsidP="005029A1">
      <w:pPr>
        <w:pStyle w:val="ListParagraph"/>
        <w:spacing w:after="0" w:line="240" w:lineRule="auto"/>
        <w:ind w:left="1800"/>
        <w:jc w:val="both"/>
        <w:rPr>
          <w:rFonts w:ascii="Times New Roman" w:hAnsi="Times New Roman" w:cs="Times New Roman"/>
          <w:sz w:val="24"/>
          <w:szCs w:val="24"/>
        </w:rPr>
      </w:pPr>
    </w:p>
    <w:p w:rsidR="00680742" w:rsidRPr="00C41E3D" w:rsidRDefault="00680742" w:rsidP="00C45B9B">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(3)</w:t>
      </w:r>
      <w:r>
        <w:rPr>
          <w:rFonts w:ascii="Times New Roman" w:hAnsi="Times New Roman" w:cs="Times New Roman"/>
          <w:sz w:val="24"/>
          <w:szCs w:val="24"/>
        </w:rPr>
        <w:tab/>
      </w:r>
      <w:r w:rsidRPr="00C41E3D">
        <w:rPr>
          <w:rFonts w:ascii="Times New Roman" w:hAnsi="Times New Roman" w:cs="Times New Roman"/>
        </w:rPr>
        <w:t>The Committee resolved that the sale agreement was void for vagueness because:</w:t>
      </w:r>
    </w:p>
    <w:p w:rsidR="00680742" w:rsidRPr="00C41E3D" w:rsidRDefault="00680742" w:rsidP="00C45B9B">
      <w:pPr>
        <w:spacing w:after="0" w:line="240" w:lineRule="auto"/>
        <w:ind w:left="1440" w:hanging="720"/>
        <w:jc w:val="both"/>
        <w:rPr>
          <w:rFonts w:ascii="Times New Roman" w:hAnsi="Times New Roman" w:cs="Times New Roman"/>
        </w:rPr>
      </w:pPr>
    </w:p>
    <w:p w:rsidR="00680742" w:rsidRPr="00C41E3D" w:rsidRDefault="00680742" w:rsidP="00C45B9B">
      <w:pPr>
        <w:pStyle w:val="ListParagraph"/>
        <w:numPr>
          <w:ilvl w:val="0"/>
          <w:numId w:val="5"/>
        </w:numPr>
        <w:spacing w:after="0" w:line="240" w:lineRule="auto"/>
        <w:jc w:val="both"/>
        <w:rPr>
          <w:rFonts w:ascii="Times New Roman" w:hAnsi="Times New Roman" w:cs="Times New Roman"/>
        </w:rPr>
      </w:pPr>
      <w:r w:rsidRPr="00C41E3D">
        <w:rPr>
          <w:rFonts w:ascii="Times New Roman" w:hAnsi="Times New Roman" w:cs="Times New Roman"/>
        </w:rPr>
        <w:t xml:space="preserve">The amount and other terms of the performance bond mentioned in clause 22 of the agreement were not agreed on yet the agreement makes the issue of the performance bond a </w:t>
      </w:r>
      <w:r w:rsidRPr="00C41E3D">
        <w:rPr>
          <w:rFonts w:ascii="Times New Roman" w:hAnsi="Times New Roman" w:cs="Times New Roman"/>
          <w:i/>
        </w:rPr>
        <w:t>sine qua non</w:t>
      </w:r>
      <w:r w:rsidRPr="00C41E3D">
        <w:rPr>
          <w:rFonts w:ascii="Times New Roman" w:hAnsi="Times New Roman" w:cs="Times New Roman"/>
        </w:rPr>
        <w:t xml:space="preserve"> for the validity of the agreement. </w:t>
      </w:r>
    </w:p>
    <w:p w:rsidR="00680742" w:rsidRPr="00C41E3D" w:rsidRDefault="00680742" w:rsidP="00C45B9B">
      <w:pPr>
        <w:pStyle w:val="ListParagraph"/>
        <w:numPr>
          <w:ilvl w:val="0"/>
          <w:numId w:val="5"/>
        </w:numPr>
        <w:spacing w:after="0" w:line="240" w:lineRule="auto"/>
        <w:jc w:val="both"/>
        <w:rPr>
          <w:rFonts w:ascii="Times New Roman" w:hAnsi="Times New Roman" w:cs="Times New Roman"/>
        </w:rPr>
      </w:pPr>
      <w:r w:rsidRPr="00C41E3D">
        <w:rPr>
          <w:rFonts w:ascii="Times New Roman" w:hAnsi="Times New Roman" w:cs="Times New Roman"/>
        </w:rPr>
        <w:t xml:space="preserve">The parties did not agree on the time frame within which City of Mutare should perform its obligation under clause 32. </w:t>
      </w:r>
    </w:p>
    <w:p w:rsidR="00E77B29" w:rsidRPr="00C41E3D" w:rsidRDefault="00E77B29" w:rsidP="00C45B9B">
      <w:pPr>
        <w:spacing w:after="0" w:line="240" w:lineRule="auto"/>
        <w:jc w:val="both"/>
        <w:rPr>
          <w:rFonts w:ascii="Times New Roman" w:hAnsi="Times New Roman" w:cs="Times New Roman"/>
        </w:rPr>
      </w:pPr>
    </w:p>
    <w:p w:rsidR="00E65DEC" w:rsidRDefault="00E77B29" w:rsidP="00C45B9B">
      <w:pPr>
        <w:spacing w:after="0" w:line="240" w:lineRule="auto"/>
        <w:ind w:left="1440" w:hanging="720"/>
        <w:jc w:val="both"/>
        <w:rPr>
          <w:rFonts w:ascii="Times New Roman" w:hAnsi="Times New Roman" w:cs="Times New Roman"/>
        </w:rPr>
      </w:pPr>
      <w:r w:rsidRPr="00C41E3D">
        <w:rPr>
          <w:rFonts w:ascii="Times New Roman" w:hAnsi="Times New Roman" w:cs="Times New Roman"/>
        </w:rPr>
        <w:t>(4)</w:t>
      </w:r>
      <w:r w:rsidRPr="00C41E3D">
        <w:rPr>
          <w:rFonts w:ascii="Times New Roman" w:hAnsi="Times New Roman" w:cs="Times New Roman"/>
        </w:rPr>
        <w:tab/>
        <w:t xml:space="preserve">The Committee further resolved that assuming that the agreement was validly entered into, City of </w:t>
      </w:r>
      <w:r w:rsidR="00DD3B29">
        <w:rPr>
          <w:rFonts w:ascii="Times New Roman" w:hAnsi="Times New Roman" w:cs="Times New Roman"/>
        </w:rPr>
        <w:t>Mutare</w:t>
      </w:r>
      <w:r w:rsidRPr="00C41E3D">
        <w:rPr>
          <w:rFonts w:ascii="Times New Roman" w:hAnsi="Times New Roman" w:cs="Times New Roman"/>
        </w:rPr>
        <w:t xml:space="preserve"> cannot fulfill its obligations under clause 32 of the agreement because it lacks the financial capacity to </w:t>
      </w:r>
      <w:r w:rsidR="00C41E3D">
        <w:rPr>
          <w:rFonts w:ascii="Times New Roman" w:hAnsi="Times New Roman" w:cs="Times New Roman"/>
        </w:rPr>
        <w:t>fulfil its obligations under the c</w:t>
      </w:r>
      <w:r w:rsidR="00DD3B29">
        <w:rPr>
          <w:rFonts w:ascii="Times New Roman" w:hAnsi="Times New Roman" w:cs="Times New Roman"/>
        </w:rPr>
        <w:t>l</w:t>
      </w:r>
      <w:r w:rsidR="00C41E3D">
        <w:rPr>
          <w:rFonts w:ascii="Times New Roman" w:hAnsi="Times New Roman" w:cs="Times New Roman"/>
        </w:rPr>
        <w:t>ause and has lacked the capacity since the time it entered into the agreement.</w:t>
      </w:r>
    </w:p>
    <w:p w:rsidR="00C41E3D" w:rsidRDefault="00C41E3D" w:rsidP="00C41E3D">
      <w:pPr>
        <w:spacing w:after="0" w:line="240" w:lineRule="auto"/>
        <w:ind w:left="1440" w:hanging="720"/>
        <w:jc w:val="both"/>
        <w:rPr>
          <w:rFonts w:ascii="Times New Roman" w:hAnsi="Times New Roman" w:cs="Times New Roman"/>
        </w:rPr>
      </w:pPr>
    </w:p>
    <w:p w:rsidR="00C41E3D" w:rsidRDefault="00C41E3D" w:rsidP="00C41E3D">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For the reasons stated in paragraph 3 and 4 above, City of Mutare hereby cancels the agreement.”</w:t>
      </w:r>
    </w:p>
    <w:p w:rsidR="00C41E3D" w:rsidRDefault="00C41E3D" w:rsidP="00C41E3D">
      <w:pPr>
        <w:spacing w:after="0" w:line="240" w:lineRule="auto"/>
        <w:ind w:left="1440" w:hanging="720"/>
        <w:jc w:val="both"/>
        <w:rPr>
          <w:rFonts w:ascii="Times New Roman" w:hAnsi="Times New Roman" w:cs="Times New Roman"/>
        </w:rPr>
      </w:pPr>
    </w:p>
    <w:p w:rsidR="00C41E3D" w:rsidRDefault="00C41E3D" w:rsidP="00C41E3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Each cancellation letter was concluded by paragraph 6. In respect of the Gimboki </w:t>
      </w:r>
    </w:p>
    <w:p w:rsidR="00C41E3D" w:rsidRDefault="00C41E3D" w:rsidP="00C41E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South Stands, it reads:</w:t>
      </w:r>
    </w:p>
    <w:p w:rsidR="00273BEA" w:rsidRDefault="00C41E3D" w:rsidP="00273BE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273BEA">
        <w:rPr>
          <w:rFonts w:ascii="Times New Roman" w:hAnsi="Times New Roman" w:cs="Times New Roman"/>
        </w:rPr>
        <w:t xml:space="preserve">6. Enclosed find a cheque for refund of the purchase price of $27 444-44 (revalued) you paid.” </w:t>
      </w:r>
    </w:p>
    <w:p w:rsidR="00273BEA" w:rsidRDefault="00273BEA" w:rsidP="00273BEA">
      <w:pPr>
        <w:spacing w:after="0" w:line="240" w:lineRule="auto"/>
        <w:jc w:val="both"/>
        <w:rPr>
          <w:rFonts w:ascii="Times New Roman" w:hAnsi="Times New Roman" w:cs="Times New Roman"/>
        </w:rPr>
      </w:pPr>
    </w:p>
    <w:p w:rsidR="00AF3B78" w:rsidRDefault="00273BEA" w:rsidP="00AF3B78">
      <w:pPr>
        <w:spacing w:after="0" w:line="360" w:lineRule="auto"/>
        <w:jc w:val="both"/>
        <w:rPr>
          <w:rFonts w:ascii="Times New Roman" w:hAnsi="Times New Roman" w:cs="Times New Roman"/>
          <w:sz w:val="24"/>
          <w:szCs w:val="24"/>
        </w:rPr>
      </w:pPr>
      <w:r>
        <w:rPr>
          <w:rFonts w:ascii="Times New Roman" w:hAnsi="Times New Roman" w:cs="Times New Roman"/>
        </w:rPr>
        <w:tab/>
      </w:r>
      <w:r w:rsidR="00AF3B78">
        <w:rPr>
          <w:rFonts w:ascii="Times New Roman" w:hAnsi="Times New Roman" w:cs="Times New Roman"/>
          <w:sz w:val="24"/>
          <w:szCs w:val="24"/>
        </w:rPr>
        <w:t>As for the Fernhill stands, the same clause made reference to an enclosed cheque for refund of the purchase price of $72 176-25 (revalued).</w:t>
      </w:r>
    </w:p>
    <w:p w:rsidR="00290E9E" w:rsidRDefault="00AF3B78" w:rsidP="00AF3B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Separate</w:t>
      </w:r>
      <w:r w:rsidR="00290E9E">
        <w:rPr>
          <w:rFonts w:ascii="Times New Roman" w:hAnsi="Times New Roman" w:cs="Times New Roman"/>
          <w:sz w:val="24"/>
          <w:szCs w:val="24"/>
        </w:rPr>
        <w:t xml:space="preserve"> letters were addressed to Council by NSSA. The letters were similar. They contested the cancellation of the agreements.</w:t>
      </w:r>
    </w:p>
    <w:p w:rsidR="00290E9E" w:rsidRDefault="00290E9E" w:rsidP="00AF3B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relevant part, each l</w:t>
      </w:r>
      <w:r w:rsidR="005029A1">
        <w:rPr>
          <w:rFonts w:ascii="Times New Roman" w:hAnsi="Times New Roman" w:cs="Times New Roman"/>
          <w:sz w:val="24"/>
          <w:szCs w:val="24"/>
        </w:rPr>
        <w:t>e</w:t>
      </w:r>
      <w:r>
        <w:rPr>
          <w:rFonts w:ascii="Times New Roman" w:hAnsi="Times New Roman" w:cs="Times New Roman"/>
          <w:sz w:val="24"/>
          <w:szCs w:val="24"/>
        </w:rPr>
        <w:t>tter read:</w:t>
      </w:r>
    </w:p>
    <w:p w:rsidR="00290E9E" w:rsidRDefault="00290E9E" w:rsidP="00290E9E">
      <w:pPr>
        <w:spacing w:after="0" w:line="240" w:lineRule="auto"/>
        <w:jc w:val="both"/>
        <w:rPr>
          <w:rFonts w:ascii="Times New Roman" w:hAnsi="Times New Roman" w:cs="Times New Roman"/>
        </w:rPr>
      </w:pPr>
      <w:r>
        <w:rPr>
          <w:rFonts w:ascii="Times New Roman" w:hAnsi="Times New Roman" w:cs="Times New Roman"/>
          <w:sz w:val="24"/>
          <w:szCs w:val="24"/>
        </w:rPr>
        <w:tab/>
      </w:r>
    </w:p>
    <w:p w:rsidR="00290E9E" w:rsidRDefault="00290E9E" w:rsidP="00290E9E">
      <w:pPr>
        <w:spacing w:after="0" w:line="240" w:lineRule="auto"/>
        <w:jc w:val="both"/>
        <w:rPr>
          <w:rFonts w:ascii="Times New Roman" w:hAnsi="Times New Roman" w:cs="Times New Roman"/>
        </w:rPr>
      </w:pPr>
      <w:r>
        <w:rPr>
          <w:rFonts w:ascii="Times New Roman" w:hAnsi="Times New Roman" w:cs="Times New Roman"/>
        </w:rPr>
        <w:tab/>
      </w:r>
      <w:r w:rsidR="00DD3B29">
        <w:rPr>
          <w:rFonts w:ascii="Times New Roman" w:hAnsi="Times New Roman" w:cs="Times New Roman"/>
        </w:rPr>
        <w:t>“</w:t>
      </w:r>
      <w:r>
        <w:rPr>
          <w:rFonts w:ascii="Times New Roman" w:hAnsi="Times New Roman" w:cs="Times New Roman"/>
        </w:rPr>
        <w:t>Please be advised that the Authority does not accept the position that you have taken.</w:t>
      </w:r>
    </w:p>
    <w:p w:rsidR="00290E9E" w:rsidRDefault="00290E9E" w:rsidP="00290E9E">
      <w:pPr>
        <w:spacing w:after="0" w:line="240" w:lineRule="auto"/>
        <w:jc w:val="both"/>
        <w:rPr>
          <w:rFonts w:ascii="Times New Roman" w:hAnsi="Times New Roman" w:cs="Times New Roman"/>
        </w:rPr>
      </w:pPr>
    </w:p>
    <w:p w:rsidR="00290E9E" w:rsidRDefault="00290E9E" w:rsidP="00290E9E">
      <w:pPr>
        <w:spacing w:after="0" w:line="240" w:lineRule="auto"/>
        <w:ind w:left="720"/>
        <w:jc w:val="both"/>
        <w:rPr>
          <w:rFonts w:ascii="Times New Roman" w:hAnsi="Times New Roman" w:cs="Times New Roman"/>
        </w:rPr>
      </w:pPr>
      <w:r>
        <w:rPr>
          <w:rFonts w:ascii="Times New Roman" w:hAnsi="Times New Roman" w:cs="Times New Roman"/>
        </w:rPr>
        <w:t>We therefore consider your cancellation of agreement as null and void, in view of the fact that you are responsible for providing the off-site infrastructure first before NSSA services the area…</w:t>
      </w:r>
    </w:p>
    <w:p w:rsidR="00290E9E" w:rsidRDefault="00290E9E" w:rsidP="00290E9E">
      <w:pPr>
        <w:spacing w:after="0" w:line="240" w:lineRule="auto"/>
        <w:ind w:left="720"/>
        <w:jc w:val="both"/>
        <w:rPr>
          <w:rFonts w:ascii="Times New Roman" w:hAnsi="Times New Roman" w:cs="Times New Roman"/>
        </w:rPr>
      </w:pPr>
    </w:p>
    <w:p w:rsidR="00290E9E" w:rsidRDefault="00290E9E" w:rsidP="00290E9E">
      <w:pPr>
        <w:spacing w:after="0" w:line="240" w:lineRule="auto"/>
        <w:ind w:left="720"/>
        <w:jc w:val="both"/>
        <w:rPr>
          <w:rFonts w:ascii="Times New Roman" w:hAnsi="Times New Roman" w:cs="Times New Roman"/>
        </w:rPr>
      </w:pPr>
      <w:r>
        <w:rPr>
          <w:rFonts w:ascii="Times New Roman" w:hAnsi="Times New Roman" w:cs="Times New Roman"/>
        </w:rPr>
        <w:t>You should therefore consider the agreement a</w:t>
      </w:r>
      <w:r w:rsidR="00DD3B29">
        <w:rPr>
          <w:rFonts w:ascii="Times New Roman" w:hAnsi="Times New Roman" w:cs="Times New Roman"/>
        </w:rPr>
        <w:t>s</w:t>
      </w:r>
      <w:r>
        <w:rPr>
          <w:rFonts w:ascii="Times New Roman" w:hAnsi="Times New Roman" w:cs="Times New Roman"/>
        </w:rPr>
        <w:t xml:space="preserve"> still existing.”</w:t>
      </w:r>
    </w:p>
    <w:p w:rsidR="00290E9E" w:rsidRDefault="00290E9E" w:rsidP="00290E9E">
      <w:pPr>
        <w:spacing w:after="0" w:line="240" w:lineRule="auto"/>
        <w:ind w:left="720"/>
        <w:jc w:val="both"/>
        <w:rPr>
          <w:rFonts w:ascii="Times New Roman" w:hAnsi="Times New Roman" w:cs="Times New Roman"/>
        </w:rPr>
      </w:pPr>
    </w:p>
    <w:p w:rsidR="00290E9E" w:rsidRDefault="00290E9E" w:rsidP="00290E9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relation to Fernhill, NSSA prays among other remedies, for an order declaring that </w:t>
      </w:r>
    </w:p>
    <w:p w:rsidR="00F52ACA" w:rsidRDefault="00290E9E" w:rsidP="00290E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agreement for the sale and development of those 950 residential stands still validly </w:t>
      </w:r>
      <w:r w:rsidRPr="004D59DB">
        <w:rPr>
          <w:rFonts w:ascii="Times New Roman" w:hAnsi="Times New Roman" w:cs="Times New Roman"/>
          <w:b/>
          <w:sz w:val="24"/>
          <w:szCs w:val="24"/>
        </w:rPr>
        <w:t>subsists.</w:t>
      </w:r>
    </w:p>
    <w:p w:rsidR="00F52ACA" w:rsidRDefault="00F52ACA" w:rsidP="00F52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Put differently, it seeks a declator to th</w:t>
      </w:r>
      <w:r w:rsidR="00DD3B29">
        <w:rPr>
          <w:rFonts w:ascii="Times New Roman" w:hAnsi="Times New Roman" w:cs="Times New Roman"/>
          <w:sz w:val="24"/>
          <w:szCs w:val="24"/>
        </w:rPr>
        <w:t>at</w:t>
      </w:r>
      <w:r>
        <w:rPr>
          <w:rFonts w:ascii="Times New Roman" w:hAnsi="Times New Roman" w:cs="Times New Roman"/>
          <w:sz w:val="24"/>
          <w:szCs w:val="24"/>
        </w:rPr>
        <w:t xml:space="preserve"> effect.</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For me to grant such an order I will first have to make a finding, in favour of NSSA, that the cancellation of the agreement of sale </w:t>
      </w:r>
      <w:r w:rsidR="00DD3B29">
        <w:rPr>
          <w:rFonts w:ascii="Times New Roman" w:hAnsi="Times New Roman" w:cs="Times New Roman"/>
          <w:sz w:val="24"/>
          <w:szCs w:val="24"/>
        </w:rPr>
        <w:t>i</w:t>
      </w:r>
      <w:r>
        <w:rPr>
          <w:rFonts w:ascii="Times New Roman" w:hAnsi="Times New Roman" w:cs="Times New Roman"/>
          <w:sz w:val="24"/>
          <w:szCs w:val="24"/>
        </w:rPr>
        <w:t>n respect of the Fernhill stands was unlawful.</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Gimboki South, the following relief is prayed for:</w:t>
      </w:r>
    </w:p>
    <w:p w:rsidR="00F52ACA" w:rsidRDefault="00F52ACA" w:rsidP="00F52AC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“Plaintiff claims against defendant:-</w:t>
      </w:r>
    </w:p>
    <w:p w:rsidR="00F52ACA" w:rsidRDefault="00F52ACA" w:rsidP="00F52ACA">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An order declaring that the defendant’s purported cancellation of the agreement between plaintiff and defendant for the sale of 5458 residential stands was wrongful and unlawful,</w:t>
      </w:r>
    </w:p>
    <w:p w:rsidR="00F52ACA" w:rsidRDefault="00F52ACA" w:rsidP="00F52ACA">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That defendant be ordered to replace the 5458 Gimboki South residential stands with an equal number </w:t>
      </w:r>
      <w:r w:rsidR="00DD3B29">
        <w:rPr>
          <w:rFonts w:ascii="Times New Roman" w:hAnsi="Times New Roman" w:cs="Times New Roman"/>
        </w:rPr>
        <w:t xml:space="preserve">of </w:t>
      </w:r>
      <w:r>
        <w:rPr>
          <w:rFonts w:ascii="Times New Roman" w:hAnsi="Times New Roman" w:cs="Times New Roman"/>
        </w:rPr>
        <w:t>stands in Gimboki North on the same terms and conditions of the agreement of sale. Annexure “A” approximately adjusted Alternatively;</w:t>
      </w:r>
    </w:p>
    <w:p w:rsidR="00F52ACA" w:rsidRDefault="00F52ACA" w:rsidP="00F52ACA">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That defendant pay</w:t>
      </w:r>
      <w:r w:rsidR="00DD3B29">
        <w:rPr>
          <w:rFonts w:ascii="Times New Roman" w:hAnsi="Times New Roman" w:cs="Times New Roman"/>
        </w:rPr>
        <w:t xml:space="preserve"> (</w:t>
      </w:r>
      <w:r w:rsidR="00DD3B29">
        <w:rPr>
          <w:rFonts w:ascii="Times New Roman" w:hAnsi="Times New Roman" w:cs="Times New Roman"/>
          <w:i/>
        </w:rPr>
        <w:t>sic</w:t>
      </w:r>
      <w:r w:rsidR="00DD3B29">
        <w:rPr>
          <w:rFonts w:ascii="Times New Roman" w:hAnsi="Times New Roman" w:cs="Times New Roman"/>
        </w:rPr>
        <w:t xml:space="preserve">) </w:t>
      </w:r>
      <w:r>
        <w:rPr>
          <w:rFonts w:ascii="Times New Roman" w:hAnsi="Times New Roman" w:cs="Times New Roman"/>
        </w:rPr>
        <w:t>plaintiff the current value of the undeveloped 5458 Gimboki South residential stands as determined at the date of judgment.”</w:t>
      </w:r>
    </w:p>
    <w:p w:rsidR="00F52ACA" w:rsidRDefault="00F52ACA" w:rsidP="00F52ACA">
      <w:pPr>
        <w:pStyle w:val="ListParagraph"/>
        <w:spacing w:after="0" w:line="240" w:lineRule="auto"/>
        <w:ind w:left="1440"/>
        <w:jc w:val="both"/>
        <w:rPr>
          <w:rFonts w:ascii="Times New Roman" w:hAnsi="Times New Roman" w:cs="Times New Roman"/>
        </w:rPr>
      </w:pPr>
    </w:p>
    <w:p w:rsidR="00F52ACA" w:rsidRDefault="00F52ACA" w:rsidP="00F52AC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Costs of suit are sought relative to both matters, on the higher scale.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that cancellation of both agreements was unlawful.</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Council cancelled both agreements on the basis of its own failure to put up offsite infrastructure.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only an innocent party who is allowed by law, on breach of a material contractual provision by the other party, to elect, within a reasonable period, whether to terminate or abide by the contract: </w:t>
      </w:r>
      <w:r w:rsidRPr="00EE02C5">
        <w:rPr>
          <w:rFonts w:ascii="Times New Roman" w:hAnsi="Times New Roman" w:cs="Times New Roman"/>
          <w:i/>
          <w:sz w:val="24"/>
          <w:szCs w:val="24"/>
        </w:rPr>
        <w:t>Guardian Security Services (Pvt) Ltd</w:t>
      </w:r>
      <w:r>
        <w:rPr>
          <w:rFonts w:ascii="Times New Roman" w:hAnsi="Times New Roman" w:cs="Times New Roman"/>
          <w:sz w:val="24"/>
          <w:szCs w:val="24"/>
        </w:rPr>
        <w:t xml:space="preserve"> v </w:t>
      </w:r>
      <w:r w:rsidRPr="00EE02C5">
        <w:rPr>
          <w:rFonts w:ascii="Times New Roman" w:hAnsi="Times New Roman" w:cs="Times New Roman"/>
          <w:i/>
          <w:sz w:val="24"/>
          <w:szCs w:val="24"/>
        </w:rPr>
        <w:t>Zimbabwe Broadcasting Corporation</w:t>
      </w:r>
      <w:r>
        <w:rPr>
          <w:rFonts w:ascii="Times New Roman" w:hAnsi="Times New Roman" w:cs="Times New Roman"/>
          <w:sz w:val="24"/>
          <w:szCs w:val="24"/>
        </w:rPr>
        <w:t xml:space="preserve"> 2002 (1) ZLR (S) 1.</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Council’s </w:t>
      </w:r>
      <w:r w:rsidR="00DD3B29">
        <w:rPr>
          <w:rFonts w:ascii="Times New Roman" w:hAnsi="Times New Roman" w:cs="Times New Roman"/>
          <w:sz w:val="24"/>
          <w:szCs w:val="24"/>
        </w:rPr>
        <w:t>averments</w:t>
      </w:r>
      <w:r>
        <w:rPr>
          <w:rFonts w:ascii="Times New Roman" w:hAnsi="Times New Roman" w:cs="Times New Roman"/>
          <w:sz w:val="24"/>
          <w:szCs w:val="24"/>
        </w:rPr>
        <w:t xml:space="preserve"> both in the pleadings and</w:t>
      </w:r>
      <w:r w:rsidR="00DD3B29">
        <w:rPr>
          <w:rFonts w:ascii="Times New Roman" w:hAnsi="Times New Roman" w:cs="Times New Roman"/>
          <w:sz w:val="24"/>
          <w:szCs w:val="24"/>
        </w:rPr>
        <w:t xml:space="preserve"> attempt</w:t>
      </w:r>
      <w:r>
        <w:rPr>
          <w:rFonts w:ascii="Times New Roman" w:hAnsi="Times New Roman" w:cs="Times New Roman"/>
          <w:sz w:val="24"/>
          <w:szCs w:val="24"/>
        </w:rPr>
        <w:t xml:space="preserve"> in evidence to show that NSSA breached the agreement</w:t>
      </w:r>
      <w:r w:rsidR="00DD3B29">
        <w:rPr>
          <w:rFonts w:ascii="Times New Roman" w:hAnsi="Times New Roman" w:cs="Times New Roman"/>
          <w:sz w:val="24"/>
          <w:szCs w:val="24"/>
        </w:rPr>
        <w:t>s</w:t>
      </w:r>
      <w:r>
        <w:rPr>
          <w:rFonts w:ascii="Times New Roman" w:hAnsi="Times New Roman" w:cs="Times New Roman"/>
          <w:sz w:val="24"/>
          <w:szCs w:val="24"/>
        </w:rPr>
        <w:t xml:space="preserve"> were misplaced.</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so because council’s own letters of cancellation clearly gave out the reason for the cancellation as its own failure to put up offsite infrastructure.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Such failure, </w:t>
      </w:r>
      <w:r w:rsidR="00DD3B29">
        <w:rPr>
          <w:rFonts w:ascii="Times New Roman" w:hAnsi="Times New Roman" w:cs="Times New Roman"/>
          <w:sz w:val="24"/>
          <w:szCs w:val="24"/>
        </w:rPr>
        <w:t xml:space="preserve">that is </w:t>
      </w:r>
      <w:r>
        <w:rPr>
          <w:rFonts w:ascii="Times New Roman" w:hAnsi="Times New Roman" w:cs="Times New Roman"/>
          <w:sz w:val="24"/>
          <w:szCs w:val="24"/>
        </w:rPr>
        <w:t>breach, disabled NSSA from developing the stands. I accepted Joyline Murekachiro’</w:t>
      </w:r>
      <w:r w:rsidR="00DD3B29">
        <w:rPr>
          <w:rFonts w:ascii="Times New Roman" w:hAnsi="Times New Roman" w:cs="Times New Roman"/>
          <w:sz w:val="24"/>
          <w:szCs w:val="24"/>
        </w:rPr>
        <w:t>s</w:t>
      </w:r>
      <w:r>
        <w:rPr>
          <w:rFonts w:ascii="Times New Roman" w:hAnsi="Times New Roman" w:cs="Times New Roman"/>
          <w:sz w:val="24"/>
          <w:szCs w:val="24"/>
        </w:rPr>
        <w:t xml:space="preserve"> evidence in this regard. It is in sync with council</w:t>
      </w:r>
      <w:r w:rsidR="00DD3B29">
        <w:rPr>
          <w:rFonts w:ascii="Times New Roman" w:hAnsi="Times New Roman" w:cs="Times New Roman"/>
          <w:sz w:val="24"/>
          <w:szCs w:val="24"/>
        </w:rPr>
        <w:t>’</w:t>
      </w:r>
      <w:r>
        <w:rPr>
          <w:rFonts w:ascii="Times New Roman" w:hAnsi="Times New Roman" w:cs="Times New Roman"/>
          <w:sz w:val="24"/>
          <w:szCs w:val="24"/>
        </w:rPr>
        <w:t>s own position as spelt out in the cancellation letters. Richard Simbi, the defendant’s second witness confirmed</w:t>
      </w:r>
      <w:r w:rsidR="00DD3B29">
        <w:rPr>
          <w:rFonts w:ascii="Times New Roman" w:hAnsi="Times New Roman" w:cs="Times New Roman"/>
          <w:sz w:val="24"/>
          <w:szCs w:val="24"/>
        </w:rPr>
        <w:t xml:space="preserve"> that </w:t>
      </w:r>
      <w:r>
        <w:rPr>
          <w:rFonts w:ascii="Times New Roman" w:hAnsi="Times New Roman" w:cs="Times New Roman"/>
          <w:sz w:val="24"/>
          <w:szCs w:val="24"/>
        </w:rPr>
        <w:t xml:space="preserve">the practice is for offsite infrastructure to precede on-site infrastructure in carrying out development. That practice </w:t>
      </w:r>
      <w:r w:rsidR="00DD3B29">
        <w:rPr>
          <w:rFonts w:ascii="Times New Roman" w:hAnsi="Times New Roman" w:cs="Times New Roman"/>
          <w:sz w:val="24"/>
          <w:szCs w:val="24"/>
        </w:rPr>
        <w:t xml:space="preserve">was </w:t>
      </w:r>
      <w:r>
        <w:rPr>
          <w:rFonts w:ascii="Times New Roman" w:hAnsi="Times New Roman" w:cs="Times New Roman"/>
          <w:sz w:val="24"/>
          <w:szCs w:val="24"/>
        </w:rPr>
        <w:t>acknowledged by the parties</w:t>
      </w:r>
      <w:r w:rsidR="00DD3B29">
        <w:rPr>
          <w:rFonts w:ascii="Times New Roman" w:hAnsi="Times New Roman" w:cs="Times New Roman"/>
          <w:sz w:val="24"/>
          <w:szCs w:val="24"/>
        </w:rPr>
        <w:t xml:space="preserve"> and </w:t>
      </w:r>
      <w:r>
        <w:rPr>
          <w:rFonts w:ascii="Times New Roman" w:hAnsi="Times New Roman" w:cs="Times New Roman"/>
          <w:sz w:val="24"/>
          <w:szCs w:val="24"/>
        </w:rPr>
        <w:t>made a contractual provision in the form of clause 32.</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Joyline is a holder of a first Degree in Rural and Urban Development and a Master’s Degree in Valuation and Survey. She gave her evidence well and I had no reason to disbelieve her. She was NSSA’s second witness.</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cancellation of both agreements was also unlawful on another ground. It is this. If NSSA were in breach Council was required to give the former two weeks’ notice to remedy such breach before it could cancel the agreements.</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what is provided for in Clause 19 (a) of both agreements of sale.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written submissions, the plaintiff’s counsel has referred me to the case of </w:t>
      </w:r>
      <w:r w:rsidRPr="00DD3B29">
        <w:rPr>
          <w:rFonts w:ascii="Times New Roman" w:hAnsi="Times New Roman" w:cs="Times New Roman"/>
          <w:i/>
          <w:sz w:val="24"/>
          <w:szCs w:val="24"/>
        </w:rPr>
        <w:t>Minister of Public Construction</w:t>
      </w:r>
      <w:r>
        <w:rPr>
          <w:rFonts w:ascii="Times New Roman" w:hAnsi="Times New Roman" w:cs="Times New Roman"/>
          <w:sz w:val="24"/>
          <w:szCs w:val="24"/>
        </w:rPr>
        <w:t xml:space="preserve"> v </w:t>
      </w:r>
      <w:r w:rsidRPr="00DD3B29">
        <w:rPr>
          <w:rFonts w:ascii="Times New Roman" w:hAnsi="Times New Roman" w:cs="Times New Roman"/>
          <w:i/>
          <w:sz w:val="24"/>
          <w:szCs w:val="24"/>
        </w:rPr>
        <w:t xml:space="preserve">ZESCOU (Pvt) Ltd </w:t>
      </w:r>
      <w:r>
        <w:rPr>
          <w:rFonts w:ascii="Times New Roman" w:hAnsi="Times New Roman" w:cs="Times New Roman"/>
          <w:sz w:val="24"/>
          <w:szCs w:val="24"/>
        </w:rPr>
        <w:t xml:space="preserve">1989 (2) ZLR 311 (S) where KORSAH JA had this to say at </w:t>
      </w:r>
      <w:r w:rsidR="00DD3B29">
        <w:rPr>
          <w:rFonts w:ascii="Times New Roman" w:hAnsi="Times New Roman" w:cs="Times New Roman"/>
          <w:sz w:val="24"/>
          <w:szCs w:val="24"/>
        </w:rPr>
        <w:t xml:space="preserve">p </w:t>
      </w:r>
      <w:r>
        <w:rPr>
          <w:rFonts w:ascii="Times New Roman" w:hAnsi="Times New Roman" w:cs="Times New Roman"/>
          <w:sz w:val="24"/>
          <w:szCs w:val="24"/>
        </w:rPr>
        <w:t>316:</w:t>
      </w:r>
    </w:p>
    <w:p w:rsidR="00F52ACA" w:rsidRDefault="00F52ACA" w:rsidP="00F52AC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“…..but where parties to a contract have agreed upon procedures for terminating an </w:t>
      </w:r>
      <w:r>
        <w:rPr>
          <w:rFonts w:ascii="Times New Roman" w:hAnsi="Times New Roman" w:cs="Times New Roman"/>
        </w:rPr>
        <w:tab/>
        <w:t xml:space="preserve">agreement, they are bound by the provisions spelling out those procedures as if they had been </w:t>
      </w:r>
      <w:r>
        <w:rPr>
          <w:rFonts w:ascii="Times New Roman" w:hAnsi="Times New Roman" w:cs="Times New Roman"/>
        </w:rPr>
        <w:tab/>
        <w:t xml:space="preserve">imposed upon them by law and a departure from the agreement procedures will not result in </w:t>
      </w:r>
      <w:r>
        <w:rPr>
          <w:rFonts w:ascii="Times New Roman" w:hAnsi="Times New Roman" w:cs="Times New Roman"/>
        </w:rPr>
        <w:tab/>
        <w:t>an effective termination of the contract….”</w:t>
      </w:r>
    </w:p>
    <w:p w:rsidR="00F52ACA" w:rsidRDefault="00F52ACA" w:rsidP="00F52ACA">
      <w:pPr>
        <w:spacing w:after="0" w:line="240" w:lineRule="auto"/>
        <w:jc w:val="both"/>
        <w:rPr>
          <w:rFonts w:ascii="Times New Roman" w:hAnsi="Times New Roman" w:cs="Times New Roman"/>
        </w:rPr>
      </w:pP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19 (a) does not require any interpretation. All it needs is perusal. A reading of that clause shows that the cancellation procedure spelt out therein was not complied with by Council.</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on the basis of the </w:t>
      </w:r>
      <w:r w:rsidRPr="00702B5C">
        <w:rPr>
          <w:rFonts w:ascii="Times New Roman" w:hAnsi="Times New Roman" w:cs="Times New Roman"/>
          <w:i/>
          <w:sz w:val="24"/>
          <w:szCs w:val="24"/>
        </w:rPr>
        <w:t>dicta</w:t>
      </w:r>
      <w:r>
        <w:rPr>
          <w:rFonts w:ascii="Times New Roman" w:hAnsi="Times New Roman" w:cs="Times New Roman"/>
          <w:sz w:val="24"/>
          <w:szCs w:val="24"/>
        </w:rPr>
        <w:t xml:space="preserve"> of </w:t>
      </w:r>
      <w:r w:rsidRPr="00DC21D1">
        <w:rPr>
          <w:rFonts w:ascii="Times New Roman" w:hAnsi="Times New Roman" w:cs="Times New Roman"/>
          <w:smallCaps/>
          <w:sz w:val="24"/>
          <w:szCs w:val="24"/>
        </w:rPr>
        <w:t>Korsah</w:t>
      </w:r>
      <w:r>
        <w:rPr>
          <w:rFonts w:ascii="Times New Roman" w:hAnsi="Times New Roman" w:cs="Times New Roman"/>
          <w:sz w:val="24"/>
          <w:szCs w:val="24"/>
        </w:rPr>
        <w:t xml:space="preserve"> JA in </w:t>
      </w:r>
      <w:r w:rsidRPr="00DC21D1">
        <w:rPr>
          <w:rFonts w:ascii="Times New Roman" w:hAnsi="Times New Roman" w:cs="Times New Roman"/>
          <w:i/>
          <w:sz w:val="24"/>
          <w:szCs w:val="24"/>
        </w:rPr>
        <w:t>Minister of Public Construction</w:t>
      </w:r>
      <w:r>
        <w:rPr>
          <w:rFonts w:ascii="Times New Roman" w:hAnsi="Times New Roman" w:cs="Times New Roman"/>
          <w:sz w:val="24"/>
          <w:szCs w:val="24"/>
        </w:rPr>
        <w:t xml:space="preserve"> v </w:t>
      </w:r>
      <w:r w:rsidRPr="00DC21D1">
        <w:rPr>
          <w:rFonts w:ascii="Times New Roman" w:hAnsi="Times New Roman" w:cs="Times New Roman"/>
          <w:i/>
          <w:sz w:val="24"/>
          <w:szCs w:val="24"/>
        </w:rPr>
        <w:t>ZESCOU</w:t>
      </w:r>
      <w:r>
        <w:rPr>
          <w:rFonts w:ascii="Times New Roman" w:hAnsi="Times New Roman" w:cs="Times New Roman"/>
          <w:sz w:val="24"/>
          <w:szCs w:val="24"/>
        </w:rPr>
        <w:t xml:space="preserve"> (</w:t>
      </w:r>
      <w:r w:rsidRPr="00DC21D1">
        <w:rPr>
          <w:rFonts w:ascii="Times New Roman" w:hAnsi="Times New Roman" w:cs="Times New Roman"/>
          <w:i/>
          <w:sz w:val="24"/>
          <w:szCs w:val="24"/>
        </w:rPr>
        <w:t>supra</w:t>
      </w:r>
      <w:r>
        <w:rPr>
          <w:rFonts w:ascii="Times New Roman" w:hAnsi="Times New Roman" w:cs="Times New Roman"/>
          <w:sz w:val="24"/>
          <w:szCs w:val="24"/>
        </w:rPr>
        <w:t>) I am fortified in finding that the cancellation of the agreements of sale was unlawful.</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common cause that the </w:t>
      </w:r>
      <w:r w:rsidR="00DD3B29">
        <w:rPr>
          <w:rFonts w:ascii="Times New Roman" w:hAnsi="Times New Roman" w:cs="Times New Roman"/>
          <w:sz w:val="24"/>
          <w:szCs w:val="24"/>
        </w:rPr>
        <w:t xml:space="preserve">rights and interest in the </w:t>
      </w:r>
      <w:r>
        <w:rPr>
          <w:rFonts w:ascii="Times New Roman" w:hAnsi="Times New Roman" w:cs="Times New Roman"/>
          <w:sz w:val="24"/>
          <w:szCs w:val="24"/>
        </w:rPr>
        <w:t xml:space="preserve">950 Fernwood stands which were sold to NSSA in April 2002 are still available. They have not been resold to </w:t>
      </w:r>
      <w:r w:rsidR="00DD3B29">
        <w:rPr>
          <w:rFonts w:ascii="Times New Roman" w:hAnsi="Times New Roman" w:cs="Times New Roman"/>
          <w:sz w:val="24"/>
          <w:szCs w:val="24"/>
        </w:rPr>
        <w:t>any</w:t>
      </w:r>
      <w:r>
        <w:rPr>
          <w:rFonts w:ascii="Times New Roman" w:hAnsi="Times New Roman" w:cs="Times New Roman"/>
          <w:sz w:val="24"/>
          <w:szCs w:val="24"/>
        </w:rPr>
        <w:t>innocent third party.</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exercise of my discretion I pronounce the legal position in respect of the agreement of sale </w:t>
      </w:r>
      <w:r w:rsidRPr="00DC21D1">
        <w:rPr>
          <w:rFonts w:ascii="Times New Roman" w:hAnsi="Times New Roman" w:cs="Times New Roman"/>
          <w:i/>
          <w:sz w:val="24"/>
          <w:szCs w:val="24"/>
        </w:rPr>
        <w:t>vis-à-vis</w:t>
      </w:r>
      <w:r>
        <w:rPr>
          <w:rFonts w:ascii="Times New Roman" w:hAnsi="Times New Roman" w:cs="Times New Roman"/>
          <w:sz w:val="24"/>
          <w:szCs w:val="24"/>
        </w:rPr>
        <w:t xml:space="preserve"> the 950 Fernwood stands. That agreement of sale validly exists.</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law that the innocent party may elect to demand specific performance, subject to </w:t>
      </w:r>
      <w:r w:rsidR="00DD3B29">
        <w:rPr>
          <w:rFonts w:ascii="Times New Roman" w:hAnsi="Times New Roman" w:cs="Times New Roman"/>
          <w:sz w:val="24"/>
          <w:szCs w:val="24"/>
        </w:rPr>
        <w:t xml:space="preserve">the </w:t>
      </w:r>
      <w:r>
        <w:rPr>
          <w:rFonts w:ascii="Times New Roman" w:hAnsi="Times New Roman" w:cs="Times New Roman"/>
          <w:sz w:val="24"/>
          <w:szCs w:val="24"/>
        </w:rPr>
        <w:t>discretion of the Court: RH Christie</w:t>
      </w:r>
      <w:r w:rsidR="00DD3B29">
        <w:rPr>
          <w:rFonts w:ascii="Times New Roman" w:hAnsi="Times New Roman" w:cs="Times New Roman"/>
          <w:sz w:val="24"/>
          <w:szCs w:val="24"/>
        </w:rPr>
        <w:t xml:space="preserve"> </w:t>
      </w:r>
      <w:r w:rsidR="00DD3B29">
        <w:rPr>
          <w:rFonts w:ascii="Times New Roman" w:hAnsi="Times New Roman" w:cs="Times New Roman"/>
          <w:i/>
          <w:sz w:val="24"/>
          <w:szCs w:val="24"/>
        </w:rPr>
        <w:t>Business Law in Zimbabwe</w:t>
      </w:r>
      <w:r>
        <w:rPr>
          <w:rFonts w:ascii="Times New Roman" w:hAnsi="Times New Roman" w:cs="Times New Roman"/>
          <w:sz w:val="24"/>
          <w:szCs w:val="24"/>
        </w:rPr>
        <w:t xml:space="preserve"> Juta and Company, Ltd 1998 at p 121.</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Specific performance is not impossible to comply with in this matter.</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that is required is for Council to mobilise the necessary financial resources to put up the </w:t>
      </w:r>
      <w:r w:rsidR="00274683">
        <w:rPr>
          <w:rFonts w:ascii="Times New Roman" w:hAnsi="Times New Roman" w:cs="Times New Roman"/>
          <w:sz w:val="24"/>
          <w:szCs w:val="24"/>
        </w:rPr>
        <w:t>offsite</w:t>
      </w:r>
      <w:r>
        <w:rPr>
          <w:rFonts w:ascii="Times New Roman" w:hAnsi="Times New Roman" w:cs="Times New Roman"/>
          <w:sz w:val="24"/>
          <w:szCs w:val="24"/>
        </w:rPr>
        <w:t xml:space="preserve"> infrastructure.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agreement was entered into in April 2002. Council has had in excess of sixteen (16) years to procure the necessary f</w:t>
      </w:r>
      <w:r w:rsidR="00274683">
        <w:rPr>
          <w:rFonts w:ascii="Times New Roman" w:hAnsi="Times New Roman" w:cs="Times New Roman"/>
          <w:sz w:val="24"/>
          <w:szCs w:val="24"/>
        </w:rPr>
        <w:t>u</w:t>
      </w:r>
      <w:r>
        <w:rPr>
          <w:rFonts w:ascii="Times New Roman" w:hAnsi="Times New Roman" w:cs="Times New Roman"/>
          <w:sz w:val="24"/>
          <w:szCs w:val="24"/>
        </w:rPr>
        <w:t>nds.</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therefore order council to put up the offsite infrastructure for the 950 Fernwood stands, but will afford it ninety (90) days from the date of this judgment within which to do </w:t>
      </w:r>
      <w:r>
        <w:rPr>
          <w:rFonts w:ascii="Times New Roman" w:hAnsi="Times New Roman" w:cs="Times New Roman"/>
          <w:sz w:val="24"/>
          <w:szCs w:val="24"/>
        </w:rPr>
        <w:lastRenderedPageBreak/>
        <w:t>so failing which NSSA may put up such offsite infrastructure but recover the costs thereof from council.</w:t>
      </w:r>
      <w:r w:rsidR="00274683">
        <w:rPr>
          <w:rFonts w:ascii="Times New Roman" w:hAnsi="Times New Roman" w:cs="Times New Roman"/>
          <w:sz w:val="24"/>
          <w:szCs w:val="24"/>
        </w:rPr>
        <w:t xml:space="preserve"> Such costs will be part of the costs of this suit.</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Slightly different considerations apply to Gimboki South.</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 of sale was in that case also unlawfully cancelled.</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But the </w:t>
      </w:r>
      <w:r w:rsidR="00274683">
        <w:rPr>
          <w:rFonts w:ascii="Times New Roman" w:hAnsi="Times New Roman" w:cs="Times New Roman"/>
          <w:sz w:val="24"/>
          <w:szCs w:val="24"/>
        </w:rPr>
        <w:t xml:space="preserve">rights and interests in the </w:t>
      </w:r>
      <w:r>
        <w:rPr>
          <w:rFonts w:ascii="Times New Roman" w:hAnsi="Times New Roman" w:cs="Times New Roman"/>
          <w:sz w:val="24"/>
          <w:szCs w:val="24"/>
        </w:rPr>
        <w:t>5458 residential stands were resold to an innocent third part</w:t>
      </w:r>
      <w:r w:rsidR="00274683">
        <w:rPr>
          <w:rFonts w:ascii="Times New Roman" w:hAnsi="Times New Roman" w:cs="Times New Roman"/>
          <w:sz w:val="24"/>
          <w:szCs w:val="24"/>
        </w:rPr>
        <w:t>ies</w:t>
      </w:r>
      <w:r>
        <w:rPr>
          <w:rFonts w:ascii="Times New Roman" w:hAnsi="Times New Roman" w:cs="Times New Roman"/>
          <w:sz w:val="24"/>
          <w:szCs w:val="24"/>
        </w:rPr>
        <w:t>.</w:t>
      </w:r>
      <w:r w:rsidR="00274683">
        <w:rPr>
          <w:rFonts w:ascii="Times New Roman" w:hAnsi="Times New Roman" w:cs="Times New Roman"/>
          <w:sz w:val="24"/>
          <w:szCs w:val="24"/>
        </w:rPr>
        <w:t xml:space="preserve"> </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Houses have been put up thereon.</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Specific performance is no longer appropriate.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274683">
        <w:rPr>
          <w:rFonts w:ascii="Times New Roman" w:hAnsi="Times New Roman" w:cs="Times New Roman"/>
          <w:sz w:val="24"/>
          <w:szCs w:val="24"/>
        </w:rPr>
        <w:t xml:space="preserve">e rights and interest in those </w:t>
      </w:r>
      <w:r>
        <w:rPr>
          <w:rFonts w:ascii="Times New Roman" w:hAnsi="Times New Roman" w:cs="Times New Roman"/>
          <w:sz w:val="24"/>
          <w:szCs w:val="24"/>
        </w:rPr>
        <w:t>stands had been sold to NSSA in April 2002. They had been sold at intrinsic value.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two witnesses explained what intrinsic land value is. It is the value of undeveloped land as resolved, </w:t>
      </w:r>
      <w:r w:rsidRPr="00274683">
        <w:rPr>
          <w:rFonts w:ascii="Times New Roman" w:hAnsi="Times New Roman" w:cs="Times New Roman"/>
          <w:i/>
          <w:sz w:val="24"/>
          <w:szCs w:val="24"/>
        </w:rPr>
        <w:t xml:space="preserve">in </w:t>
      </w:r>
      <w:r w:rsidR="00274683" w:rsidRPr="00274683">
        <w:rPr>
          <w:rFonts w:ascii="Times New Roman" w:hAnsi="Times New Roman" w:cs="Times New Roman"/>
          <w:i/>
          <w:sz w:val="24"/>
          <w:szCs w:val="24"/>
        </w:rPr>
        <w:t>casu</w:t>
      </w:r>
      <w:r>
        <w:rPr>
          <w:rFonts w:ascii="Times New Roman" w:hAnsi="Times New Roman" w:cs="Times New Roman"/>
          <w:sz w:val="24"/>
          <w:szCs w:val="24"/>
        </w:rPr>
        <w:t>, by Council. The value is informed by government policy to afford housing to the people. No profit motive is involved in arriving at the intrinsic value of land.</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Intrinsic land value is therefore not the same as market value. It is actually below market value.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NSSA sought to prove the market value of the Gimboki South stands as at 18 May 2018 and 1 April 2017. The values were put at </w:t>
      </w:r>
      <w:r w:rsidR="00274683">
        <w:rPr>
          <w:rFonts w:ascii="Times New Roman" w:hAnsi="Times New Roman" w:cs="Times New Roman"/>
          <w:sz w:val="24"/>
          <w:szCs w:val="24"/>
        </w:rPr>
        <w:t>US</w:t>
      </w:r>
      <w:r>
        <w:rPr>
          <w:rFonts w:ascii="Times New Roman" w:hAnsi="Times New Roman" w:cs="Times New Roman"/>
          <w:sz w:val="24"/>
          <w:szCs w:val="24"/>
        </w:rPr>
        <w:t>$9 443 200 and $ZW$28 500 000 000-00 respectively.</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Councils testimony was that the current intrinsic value of both high and low density stands in Mutare is US$3-20 per square</w:t>
      </w:r>
      <w:r w:rsidR="00274683">
        <w:rPr>
          <w:rFonts w:ascii="Times New Roman" w:hAnsi="Times New Roman" w:cs="Times New Roman"/>
          <w:sz w:val="24"/>
          <w:szCs w:val="24"/>
        </w:rPr>
        <w:t xml:space="preserve"> metre</w:t>
      </w:r>
      <w:r>
        <w:rPr>
          <w:rFonts w:ascii="Times New Roman" w:hAnsi="Times New Roman" w:cs="Times New Roman"/>
          <w:sz w:val="24"/>
          <w:szCs w:val="24"/>
        </w:rPr>
        <w:t>.</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Council’s two witnesses corroborated each other in this regard. Their </w:t>
      </w:r>
      <w:r w:rsidRPr="00C83ED9">
        <w:rPr>
          <w:rFonts w:ascii="Times New Roman" w:hAnsi="Times New Roman" w:cs="Times New Roman"/>
          <w:i/>
          <w:sz w:val="24"/>
          <w:szCs w:val="24"/>
        </w:rPr>
        <w:t>viva voce</w:t>
      </w:r>
      <w:r>
        <w:rPr>
          <w:rFonts w:ascii="Times New Roman" w:hAnsi="Times New Roman" w:cs="Times New Roman"/>
          <w:sz w:val="24"/>
          <w:szCs w:val="24"/>
        </w:rPr>
        <w:t xml:space="preserve"> evidence was in line with exhibits 9 and 10. Exhibits 9 and 10 are a letter and Memorandum from Council respectively. Both speak to the current intrinsic land value in Mutare as US$3-20 per square metre.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pause to remark that the purported refund of the purchase price paid in respect of both agreements is for the purposes of this judgement immaterial.</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foreign to the provisions of the two agreements of sale.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also specifically rejected by NSSA in the two letters wherein it contested cancellation of the agreements of sale.</w:t>
      </w:r>
    </w:p>
    <w:p w:rsidR="00F52ACA" w:rsidRDefault="00F52ACA" w:rsidP="00F5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NSSA is not obliged to accept “compensation” which would result in a monetary loss due to hyperinflation: </w:t>
      </w:r>
      <w:r w:rsidRPr="00C83ED9">
        <w:rPr>
          <w:rFonts w:ascii="Times New Roman" w:hAnsi="Times New Roman" w:cs="Times New Roman"/>
          <w:i/>
          <w:sz w:val="24"/>
          <w:szCs w:val="24"/>
        </w:rPr>
        <w:t xml:space="preserve">Mutangadura </w:t>
      </w:r>
      <w:r>
        <w:rPr>
          <w:rFonts w:ascii="Times New Roman" w:hAnsi="Times New Roman" w:cs="Times New Roman"/>
          <w:sz w:val="24"/>
          <w:szCs w:val="24"/>
        </w:rPr>
        <w:t xml:space="preserve">v </w:t>
      </w:r>
      <w:r w:rsidRPr="00C83ED9">
        <w:rPr>
          <w:rFonts w:ascii="Times New Roman" w:hAnsi="Times New Roman" w:cs="Times New Roman"/>
          <w:i/>
          <w:sz w:val="24"/>
          <w:szCs w:val="24"/>
        </w:rPr>
        <w:t>TS Timber Building Supplies</w:t>
      </w:r>
      <w:r>
        <w:rPr>
          <w:rFonts w:ascii="Times New Roman" w:hAnsi="Times New Roman" w:cs="Times New Roman"/>
          <w:sz w:val="24"/>
          <w:szCs w:val="24"/>
        </w:rPr>
        <w:t xml:space="preserve"> 2009 (2) 424 (H) 424 (H).</w:t>
      </w:r>
    </w:p>
    <w:p w:rsidR="004D59DB" w:rsidRPr="00576D98" w:rsidRDefault="00F52ACA" w:rsidP="00290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was said in </w:t>
      </w:r>
      <w:r w:rsidRPr="002F7ACD">
        <w:rPr>
          <w:rFonts w:ascii="Times New Roman" w:hAnsi="Times New Roman" w:cs="Times New Roman"/>
          <w:i/>
          <w:sz w:val="24"/>
          <w:szCs w:val="24"/>
        </w:rPr>
        <w:t xml:space="preserve">Mutangadura </w:t>
      </w:r>
      <w:r>
        <w:rPr>
          <w:rFonts w:ascii="Times New Roman" w:hAnsi="Times New Roman" w:cs="Times New Roman"/>
          <w:sz w:val="24"/>
          <w:szCs w:val="24"/>
        </w:rPr>
        <w:t>(</w:t>
      </w:r>
      <w:r w:rsidRPr="002F7ACD">
        <w:rPr>
          <w:rFonts w:ascii="Times New Roman" w:hAnsi="Times New Roman" w:cs="Times New Roman"/>
          <w:i/>
          <w:sz w:val="24"/>
          <w:szCs w:val="24"/>
        </w:rPr>
        <w:t>supra</w:t>
      </w:r>
      <w:r>
        <w:rPr>
          <w:rFonts w:ascii="Times New Roman" w:hAnsi="Times New Roman" w:cs="Times New Roman"/>
          <w:sz w:val="24"/>
          <w:szCs w:val="24"/>
        </w:rPr>
        <w:t xml:space="preserve">) at </w:t>
      </w:r>
      <w:r w:rsidR="00274683">
        <w:rPr>
          <w:rFonts w:ascii="Times New Roman" w:hAnsi="Times New Roman" w:cs="Times New Roman"/>
          <w:sz w:val="24"/>
          <w:szCs w:val="24"/>
        </w:rPr>
        <w:t xml:space="preserve">p </w:t>
      </w:r>
      <w:r>
        <w:rPr>
          <w:rFonts w:ascii="Times New Roman" w:hAnsi="Times New Roman" w:cs="Times New Roman"/>
          <w:sz w:val="24"/>
          <w:szCs w:val="24"/>
        </w:rPr>
        <w:t>430 in respect of the measure of contractual damages</w:t>
      </w:r>
      <w:r w:rsidR="00274683">
        <w:rPr>
          <w:rFonts w:ascii="Times New Roman" w:hAnsi="Times New Roman" w:cs="Times New Roman"/>
          <w:sz w:val="24"/>
          <w:szCs w:val="24"/>
        </w:rPr>
        <w:t>:</w:t>
      </w:r>
    </w:p>
    <w:p w:rsidR="00576D98" w:rsidRPr="00DD6C83" w:rsidRDefault="00576D98" w:rsidP="00576D98">
      <w:pPr>
        <w:spacing w:line="240" w:lineRule="auto"/>
        <w:jc w:val="both"/>
        <w:rPr>
          <w:rFonts w:ascii="Times New Roman" w:hAnsi="Times New Roman" w:cs="Times New Roman"/>
        </w:rPr>
      </w:pPr>
      <w:r>
        <w:rPr>
          <w:rFonts w:ascii="Times New Roman" w:hAnsi="Times New Roman" w:cs="Times New Roman"/>
          <w:sz w:val="24"/>
          <w:szCs w:val="24"/>
        </w:rPr>
        <w:tab/>
      </w:r>
      <w:r w:rsidRPr="00DD6C83">
        <w:rPr>
          <w:rFonts w:ascii="Times New Roman" w:hAnsi="Times New Roman" w:cs="Times New Roman"/>
        </w:rPr>
        <w:t>…..“it cannot be disputed that the plaintiff</w:t>
      </w:r>
      <w:r w:rsidR="00274683">
        <w:rPr>
          <w:rFonts w:ascii="Times New Roman" w:hAnsi="Times New Roman" w:cs="Times New Roman"/>
        </w:rPr>
        <w:t>’s</w:t>
      </w:r>
      <w:r w:rsidRPr="00DD6C83">
        <w:rPr>
          <w:rFonts w:ascii="Times New Roman" w:hAnsi="Times New Roman" w:cs="Times New Roman"/>
        </w:rPr>
        <w:t xml:space="preserve"> entitlement to damages must entail him </w:t>
      </w:r>
      <w:r w:rsidRPr="00DD6C83">
        <w:rPr>
          <w:rFonts w:ascii="Times New Roman" w:hAnsi="Times New Roman" w:cs="Times New Roman"/>
        </w:rPr>
        <w:tab/>
        <w:t xml:space="preserve">being placed in the position he would have been in but for the defendant’s breach of </w:t>
      </w:r>
      <w:r w:rsidRPr="00DD6C83">
        <w:rPr>
          <w:rFonts w:ascii="Times New Roman" w:hAnsi="Times New Roman" w:cs="Times New Roman"/>
        </w:rPr>
        <w:tab/>
        <w:t xml:space="preserve">contract. The plaintiff’s unchallenging evidence was that, in order to complete his </w:t>
      </w:r>
      <w:r w:rsidRPr="00DD6C83">
        <w:rPr>
          <w:rFonts w:ascii="Times New Roman" w:hAnsi="Times New Roman" w:cs="Times New Roman"/>
        </w:rPr>
        <w:tab/>
        <w:t xml:space="preserve">building project, he borrowed the requisite cement and presently remains obliged to </w:t>
      </w:r>
      <w:r w:rsidRPr="00DD6C83">
        <w:rPr>
          <w:rFonts w:ascii="Times New Roman" w:hAnsi="Times New Roman" w:cs="Times New Roman"/>
        </w:rPr>
        <w:tab/>
        <w:t>replace the borrowed cement.</w:t>
      </w:r>
    </w:p>
    <w:p w:rsidR="00576D98" w:rsidRDefault="00576D98" w:rsidP="00576D98">
      <w:pPr>
        <w:spacing w:line="240" w:lineRule="auto"/>
        <w:ind w:left="720"/>
        <w:jc w:val="both"/>
        <w:rPr>
          <w:rFonts w:ascii="Times New Roman" w:hAnsi="Times New Roman" w:cs="Times New Roman"/>
        </w:rPr>
      </w:pPr>
      <w:r w:rsidRPr="00DD6C83">
        <w:rPr>
          <w:rFonts w:ascii="Times New Roman" w:hAnsi="Times New Roman" w:cs="Times New Roman"/>
        </w:rPr>
        <w:t>More particularly, he rejected the defendant’s offer to refund</w:t>
      </w:r>
      <w:r>
        <w:rPr>
          <w:rFonts w:ascii="Times New Roman" w:hAnsi="Times New Roman" w:cs="Times New Roman"/>
        </w:rPr>
        <w:t xml:space="preserve"> the purchase price </w:t>
      </w:r>
      <w:r>
        <w:rPr>
          <w:rFonts w:ascii="Times New Roman" w:hAnsi="Times New Roman" w:cs="Times New Roman"/>
        </w:rPr>
        <w:tab/>
        <w:t>original</w:t>
      </w:r>
      <w:r>
        <w:rPr>
          <w:rFonts w:ascii="Times New Roman" w:hAnsi="Times New Roman" w:cs="Times New Roman"/>
        </w:rPr>
        <w:tab/>
      </w:r>
      <w:r w:rsidR="00274683">
        <w:rPr>
          <w:rFonts w:ascii="Times New Roman" w:hAnsi="Times New Roman" w:cs="Times New Roman"/>
        </w:rPr>
        <w:t xml:space="preserve">ly </w:t>
      </w:r>
      <w:r w:rsidRPr="00DD6C83">
        <w:rPr>
          <w:rFonts w:ascii="Times New Roman" w:hAnsi="Times New Roman" w:cs="Times New Roman"/>
        </w:rPr>
        <w:t xml:space="preserve">paid specifically because the amount tendered would not have placed him in the position he was in at the time that the contract was concluded due to the </w:t>
      </w:r>
      <w:r w:rsidRPr="00DD6C83">
        <w:rPr>
          <w:rFonts w:ascii="Times New Roman" w:hAnsi="Times New Roman" w:cs="Times New Roman"/>
        </w:rPr>
        <w:tab/>
      </w:r>
      <w:r>
        <w:rPr>
          <w:rFonts w:ascii="Times New Roman" w:hAnsi="Times New Roman" w:cs="Times New Roman"/>
        </w:rPr>
        <w:t xml:space="preserve">hyperinflationary </w:t>
      </w:r>
      <w:r w:rsidRPr="00DD6C83">
        <w:rPr>
          <w:rFonts w:ascii="Times New Roman" w:hAnsi="Times New Roman" w:cs="Times New Roman"/>
        </w:rPr>
        <w:t xml:space="preserve">economic environment that prevailed at the time. No evidence was </w:t>
      </w:r>
      <w:r w:rsidRPr="00DD6C83">
        <w:rPr>
          <w:rFonts w:ascii="Times New Roman" w:hAnsi="Times New Roman" w:cs="Times New Roman"/>
        </w:rPr>
        <w:tab/>
        <w:t xml:space="preserve">adduced on behalf of the defendant to counter the plaintiff’s testimony in the above </w:t>
      </w:r>
      <w:r w:rsidRPr="00DD6C83">
        <w:rPr>
          <w:rFonts w:ascii="Times New Roman" w:hAnsi="Times New Roman" w:cs="Times New Roman"/>
        </w:rPr>
        <w:tab/>
        <w:t>respects.”</w:t>
      </w:r>
    </w:p>
    <w:p w:rsidR="00576D98" w:rsidRDefault="00576D98" w:rsidP="00576D9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council had not breached the Gimboki South agreement of sale NSSA’s position </w:t>
      </w:r>
    </w:p>
    <w:p w:rsidR="00576D98" w:rsidRDefault="00576D98" w:rsidP="00576D9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would not be possession in its portfolio of equal</w:t>
      </w:r>
      <w:r w:rsidR="00274683">
        <w:rPr>
          <w:rFonts w:ascii="Times New Roman" w:hAnsi="Times New Roman" w:cs="Times New Roman"/>
          <w:sz w:val="24"/>
          <w:szCs w:val="24"/>
        </w:rPr>
        <w:t xml:space="preserve"> stands</w:t>
      </w:r>
      <w:r>
        <w:rPr>
          <w:rFonts w:ascii="Times New Roman" w:hAnsi="Times New Roman" w:cs="Times New Roman"/>
          <w:sz w:val="24"/>
          <w:szCs w:val="24"/>
        </w:rPr>
        <w:t xml:space="preserve"> to the intrinsic land value of 5458 Gimboki South stands </w:t>
      </w:r>
      <w:r w:rsidR="00274683">
        <w:rPr>
          <w:rFonts w:ascii="Times New Roman" w:hAnsi="Times New Roman" w:cs="Times New Roman"/>
          <w:sz w:val="24"/>
          <w:szCs w:val="24"/>
        </w:rPr>
        <w:t xml:space="preserve">either </w:t>
      </w:r>
      <w:r>
        <w:rPr>
          <w:rFonts w:ascii="Times New Roman" w:hAnsi="Times New Roman" w:cs="Times New Roman"/>
          <w:sz w:val="24"/>
          <w:szCs w:val="24"/>
        </w:rPr>
        <w:t xml:space="preserve">in April 2002, 2007 (when the agreement was cancelled) or the current intrinsic land value of such stands given by council as US$3.20 </w:t>
      </w:r>
      <w:r>
        <w:rPr>
          <w:rFonts w:ascii="Times New Roman" w:hAnsi="Times New Roman" w:cs="Times New Roman"/>
          <w:i/>
          <w:sz w:val="24"/>
          <w:szCs w:val="24"/>
        </w:rPr>
        <w:t xml:space="preserve">per </w:t>
      </w:r>
      <w:r w:rsidRPr="00F92B54">
        <w:rPr>
          <w:rFonts w:ascii="Times New Roman" w:hAnsi="Times New Roman" w:cs="Times New Roman"/>
          <w:sz w:val="24"/>
          <w:szCs w:val="24"/>
        </w:rPr>
        <w:t>square metre</w:t>
      </w:r>
      <w:r>
        <w:rPr>
          <w:rFonts w:ascii="Times New Roman" w:hAnsi="Times New Roman" w:cs="Times New Roman"/>
          <w:i/>
          <w:sz w:val="24"/>
          <w:szCs w:val="24"/>
        </w:rPr>
        <w:t>.</w:t>
      </w:r>
    </w:p>
    <w:p w:rsidR="00274683" w:rsidRDefault="00576D98" w:rsidP="00576D9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Instead, its position would be possession in its portfolio of the current market value of 5458 Gimboki South stands.</w:t>
      </w:r>
    </w:p>
    <w:p w:rsidR="00576D98" w:rsidRDefault="00576D98" w:rsidP="00576D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current market value of unserviced Gimboki South stands on record is that given by NSSA.</w:t>
      </w:r>
      <w:r w:rsidR="00274683">
        <w:rPr>
          <w:rFonts w:ascii="Times New Roman" w:hAnsi="Times New Roman" w:cs="Times New Roman"/>
          <w:sz w:val="24"/>
          <w:szCs w:val="24"/>
        </w:rPr>
        <w:t xml:space="preserve"> Expert evidence put it at US$9443 200-00.</w:t>
      </w:r>
    </w:p>
    <w:p w:rsidR="00576D98" w:rsidRDefault="00576D98" w:rsidP="00576D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competing current market value was adduced in evidence by council.</w:t>
      </w:r>
    </w:p>
    <w:p w:rsidR="00576D98" w:rsidRDefault="00576D98" w:rsidP="00576D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expert evidence was led by council to contradict the current market value as given by NSSA.</w:t>
      </w:r>
    </w:p>
    <w:p w:rsidR="00576D98" w:rsidRDefault="00576D98" w:rsidP="00576D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unable to order that council avail</w:t>
      </w:r>
      <w:r w:rsidR="00274683">
        <w:rPr>
          <w:rFonts w:ascii="Times New Roman" w:hAnsi="Times New Roman" w:cs="Times New Roman"/>
          <w:sz w:val="24"/>
          <w:szCs w:val="24"/>
        </w:rPr>
        <w:t>s</w:t>
      </w:r>
      <w:r>
        <w:rPr>
          <w:rFonts w:ascii="Times New Roman" w:hAnsi="Times New Roman" w:cs="Times New Roman"/>
          <w:sz w:val="24"/>
          <w:szCs w:val="24"/>
        </w:rPr>
        <w:t xml:space="preserve"> to NSSA comparable stands in Gimboki North. I have two reasons for this. Courts cannot order litigants to enter into contracts. Secondly, even if the whole agreement clause were of any assistance, the contract of which that clause is a provision is no longer capable of being altered because</w:t>
      </w:r>
      <w:r w:rsidR="00274683">
        <w:rPr>
          <w:rFonts w:ascii="Times New Roman" w:hAnsi="Times New Roman" w:cs="Times New Roman"/>
          <w:sz w:val="24"/>
          <w:szCs w:val="24"/>
        </w:rPr>
        <w:t xml:space="preserve"> the contract itself</w:t>
      </w:r>
      <w:r>
        <w:rPr>
          <w:rFonts w:ascii="Times New Roman" w:hAnsi="Times New Roman" w:cs="Times New Roman"/>
          <w:sz w:val="24"/>
          <w:szCs w:val="24"/>
        </w:rPr>
        <w:t xml:space="preserve"> no longer exists. </w:t>
      </w:r>
    </w:p>
    <w:p w:rsidR="00576D98" w:rsidRDefault="00576D98" w:rsidP="00576D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unlawfully cancelled, its subject matter has been disposed of. That was the final nail on the coffin of that contract.</w:t>
      </w:r>
    </w:p>
    <w:p w:rsidR="00576D98" w:rsidRDefault="00576D98" w:rsidP="00576D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do not believe it appropriate to comment on what council may do in the event that it is minded to recoup, if it could, the then United States dollar equivalent of the “refund” that it may have paid to NSSA. That is not an issue which is before me.</w:t>
      </w:r>
    </w:p>
    <w:p w:rsidR="00576D98" w:rsidRDefault="00576D98" w:rsidP="00576D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make th</w:t>
      </w:r>
      <w:r w:rsidR="00274683">
        <w:rPr>
          <w:rFonts w:ascii="Times New Roman" w:hAnsi="Times New Roman" w:cs="Times New Roman"/>
          <w:sz w:val="24"/>
          <w:szCs w:val="24"/>
        </w:rPr>
        <w:t>is</w:t>
      </w:r>
      <w:r>
        <w:rPr>
          <w:rFonts w:ascii="Times New Roman" w:hAnsi="Times New Roman" w:cs="Times New Roman"/>
          <w:sz w:val="24"/>
          <w:szCs w:val="24"/>
        </w:rPr>
        <w:t xml:space="preserve"> order:</w:t>
      </w:r>
    </w:p>
    <w:p w:rsidR="00576D98" w:rsidRDefault="00576D98" w:rsidP="00576D9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of sale and development entered into between the parties on 9 April 2002 at Mutare in respect of the unsurveyed, undeveloped and unserviced piece of land being a portion of the remainder of Fernhill, Mutare District, as shown on the layout plan number 1/B/235, consisting of 950 stands measuring on average approximately 1.500 square metres still validly exists.</w:t>
      </w:r>
    </w:p>
    <w:p w:rsidR="00576D98" w:rsidRDefault="00576D98" w:rsidP="00576D9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 shall within the next ninety (90) days provide the offsite infrastructure to enable plaintiff to service and develop the residential stands referred to in clause (1) above failing which the plaintiff may do so in which event the costs incurred by plaintiff </w:t>
      </w:r>
      <w:r w:rsidR="00274683">
        <w:rPr>
          <w:rFonts w:ascii="Times New Roman" w:hAnsi="Times New Roman" w:cs="Times New Roman"/>
          <w:sz w:val="24"/>
          <w:szCs w:val="24"/>
        </w:rPr>
        <w:t>i</w:t>
      </w:r>
      <w:r>
        <w:rPr>
          <w:rFonts w:ascii="Times New Roman" w:hAnsi="Times New Roman" w:cs="Times New Roman"/>
          <w:sz w:val="24"/>
          <w:szCs w:val="24"/>
        </w:rPr>
        <w:t>n so doing shall be part of the costs of this suit.</w:t>
      </w:r>
    </w:p>
    <w:p w:rsidR="00576D98" w:rsidRDefault="00576D98" w:rsidP="00576D9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cancellation of the agreement of sale and development entered into between the parties on 9 April 2002 at Mutare in respect of unsurveyed</w:t>
      </w:r>
      <w:r w:rsidR="00274683">
        <w:rPr>
          <w:rFonts w:ascii="Times New Roman" w:hAnsi="Times New Roman" w:cs="Times New Roman"/>
          <w:sz w:val="24"/>
          <w:szCs w:val="24"/>
        </w:rPr>
        <w:t>, undeveloped and unservied</w:t>
      </w:r>
      <w:r>
        <w:rPr>
          <w:rFonts w:ascii="Times New Roman" w:hAnsi="Times New Roman" w:cs="Times New Roman"/>
          <w:sz w:val="24"/>
          <w:szCs w:val="24"/>
        </w:rPr>
        <w:t xml:space="preserve"> piece of land being a portion of the remainder of G</w:t>
      </w:r>
      <w:r w:rsidR="00274683">
        <w:rPr>
          <w:rFonts w:ascii="Times New Roman" w:hAnsi="Times New Roman" w:cs="Times New Roman"/>
          <w:sz w:val="24"/>
          <w:szCs w:val="24"/>
        </w:rPr>
        <w:t>i</w:t>
      </w:r>
      <w:r>
        <w:rPr>
          <w:rFonts w:ascii="Times New Roman" w:hAnsi="Times New Roman" w:cs="Times New Roman"/>
          <w:sz w:val="24"/>
          <w:szCs w:val="24"/>
        </w:rPr>
        <w:t>mb</w:t>
      </w:r>
      <w:r w:rsidR="00274683">
        <w:rPr>
          <w:rFonts w:ascii="Times New Roman" w:hAnsi="Times New Roman" w:cs="Times New Roman"/>
          <w:sz w:val="24"/>
          <w:szCs w:val="24"/>
        </w:rPr>
        <w:t>o</w:t>
      </w:r>
      <w:r>
        <w:rPr>
          <w:rFonts w:ascii="Times New Roman" w:hAnsi="Times New Roman" w:cs="Times New Roman"/>
          <w:sz w:val="24"/>
          <w:szCs w:val="24"/>
        </w:rPr>
        <w:t>ki South, Mutare District as shown on the layout plan number 1/D/282 consisting of 5458 stands be and is hereby declared unlawful.</w:t>
      </w:r>
    </w:p>
    <w:p w:rsidR="00576D98" w:rsidRDefault="00576D98" w:rsidP="00576D9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shall pay to the plaintiff the sum of US$9 443 200.00.</w:t>
      </w:r>
    </w:p>
    <w:p w:rsidR="00576D98" w:rsidRDefault="00576D98" w:rsidP="00576D9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shall pay the plaintiff’s costs of suit.</w:t>
      </w:r>
    </w:p>
    <w:p w:rsidR="00576D98" w:rsidRDefault="00576D98" w:rsidP="00576D98">
      <w:pPr>
        <w:spacing w:after="0" w:line="360" w:lineRule="auto"/>
        <w:jc w:val="both"/>
        <w:rPr>
          <w:rFonts w:ascii="Times New Roman" w:hAnsi="Times New Roman" w:cs="Times New Roman"/>
          <w:sz w:val="24"/>
          <w:szCs w:val="24"/>
        </w:rPr>
      </w:pPr>
    </w:p>
    <w:p w:rsidR="00576D98" w:rsidRDefault="00576D98" w:rsidP="00576D98">
      <w:pPr>
        <w:spacing w:after="0" w:line="360" w:lineRule="auto"/>
        <w:jc w:val="both"/>
        <w:rPr>
          <w:rFonts w:ascii="Times New Roman" w:hAnsi="Times New Roman" w:cs="Times New Roman"/>
          <w:sz w:val="24"/>
          <w:szCs w:val="24"/>
        </w:rPr>
      </w:pPr>
    </w:p>
    <w:p w:rsidR="00576D98" w:rsidRDefault="00576D98" w:rsidP="00576D98">
      <w:pPr>
        <w:spacing w:after="0" w:line="360" w:lineRule="auto"/>
        <w:jc w:val="both"/>
        <w:rPr>
          <w:rFonts w:ascii="Times New Roman" w:hAnsi="Times New Roman" w:cs="Times New Roman"/>
          <w:sz w:val="24"/>
          <w:szCs w:val="24"/>
        </w:rPr>
      </w:pPr>
    </w:p>
    <w:p w:rsidR="00576D98" w:rsidRDefault="00576D98" w:rsidP="00576D98">
      <w:pPr>
        <w:spacing w:after="0" w:line="360" w:lineRule="auto"/>
        <w:jc w:val="both"/>
        <w:rPr>
          <w:rFonts w:ascii="Times New Roman" w:hAnsi="Times New Roman" w:cs="Times New Roman"/>
          <w:sz w:val="24"/>
          <w:szCs w:val="24"/>
        </w:rPr>
      </w:pPr>
    </w:p>
    <w:p w:rsidR="00576D98" w:rsidRDefault="00576D98" w:rsidP="00576D98">
      <w:pPr>
        <w:spacing w:after="0" w:line="240" w:lineRule="auto"/>
        <w:jc w:val="both"/>
        <w:rPr>
          <w:rFonts w:ascii="Times New Roman" w:hAnsi="Times New Roman" w:cs="Times New Roman"/>
          <w:sz w:val="24"/>
          <w:szCs w:val="24"/>
        </w:rPr>
      </w:pPr>
      <w:r w:rsidRPr="00540777">
        <w:rPr>
          <w:rFonts w:ascii="Times New Roman" w:hAnsi="Times New Roman" w:cs="Times New Roman"/>
          <w:i/>
          <w:sz w:val="24"/>
          <w:szCs w:val="24"/>
        </w:rPr>
        <w:t>Sawyer &amp; Mkushi</w:t>
      </w:r>
      <w:r>
        <w:rPr>
          <w:rFonts w:ascii="Times New Roman" w:hAnsi="Times New Roman" w:cs="Times New Roman"/>
          <w:sz w:val="24"/>
          <w:szCs w:val="24"/>
        </w:rPr>
        <w:t>, plaintiff’s legal practitioners</w:t>
      </w:r>
    </w:p>
    <w:p w:rsidR="00576D98" w:rsidRPr="00540777" w:rsidRDefault="00576D98" w:rsidP="00576D98">
      <w:pPr>
        <w:spacing w:after="0" w:line="240" w:lineRule="auto"/>
        <w:jc w:val="both"/>
        <w:rPr>
          <w:rFonts w:ascii="Times New Roman" w:hAnsi="Times New Roman" w:cs="Times New Roman"/>
          <w:sz w:val="24"/>
          <w:szCs w:val="24"/>
        </w:rPr>
      </w:pPr>
      <w:r w:rsidRPr="00540777">
        <w:rPr>
          <w:rFonts w:ascii="Times New Roman" w:hAnsi="Times New Roman" w:cs="Times New Roman"/>
          <w:i/>
          <w:sz w:val="24"/>
          <w:szCs w:val="24"/>
        </w:rPr>
        <w:t>Bere Brothers</w:t>
      </w:r>
      <w:r>
        <w:rPr>
          <w:rFonts w:ascii="Times New Roman" w:hAnsi="Times New Roman" w:cs="Times New Roman"/>
          <w:sz w:val="24"/>
          <w:szCs w:val="24"/>
        </w:rPr>
        <w:t>, defendant’s legal practitioners</w:t>
      </w:r>
    </w:p>
    <w:p w:rsidR="00576D98" w:rsidRPr="00F92B54" w:rsidRDefault="00576D98" w:rsidP="00576D98">
      <w:pPr>
        <w:spacing w:after="0" w:line="360" w:lineRule="auto"/>
        <w:jc w:val="both"/>
        <w:rPr>
          <w:rFonts w:ascii="Times New Roman" w:hAnsi="Times New Roman" w:cs="Times New Roman"/>
          <w:sz w:val="24"/>
          <w:szCs w:val="24"/>
        </w:rPr>
      </w:pPr>
    </w:p>
    <w:p w:rsidR="00576D98" w:rsidRPr="00F92B54" w:rsidRDefault="00576D98" w:rsidP="00576D98">
      <w:pPr>
        <w:spacing w:line="360" w:lineRule="auto"/>
        <w:jc w:val="both"/>
        <w:rPr>
          <w:rFonts w:ascii="Times New Roman" w:hAnsi="Times New Roman" w:cs="Times New Roman"/>
          <w:sz w:val="24"/>
          <w:szCs w:val="24"/>
        </w:rPr>
      </w:pPr>
    </w:p>
    <w:p w:rsidR="00576D98" w:rsidRPr="00576D98" w:rsidRDefault="00576D98" w:rsidP="00290E9E">
      <w:pPr>
        <w:spacing w:after="0" w:line="360" w:lineRule="auto"/>
        <w:jc w:val="both"/>
        <w:rPr>
          <w:rFonts w:ascii="Times New Roman" w:hAnsi="Times New Roman" w:cs="Times New Roman"/>
          <w:sz w:val="24"/>
          <w:szCs w:val="24"/>
        </w:rPr>
      </w:pPr>
    </w:p>
    <w:p w:rsidR="00C41E3D" w:rsidRPr="00C41E3D" w:rsidRDefault="00290E9E" w:rsidP="00290E9E">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AF3B78">
        <w:rPr>
          <w:rFonts w:ascii="Times New Roman" w:hAnsi="Times New Roman" w:cs="Times New Roman"/>
          <w:sz w:val="24"/>
          <w:szCs w:val="24"/>
        </w:rPr>
        <w:t xml:space="preserve"> </w:t>
      </w:r>
      <w:r w:rsidR="00273BEA">
        <w:rPr>
          <w:rFonts w:ascii="Times New Roman" w:hAnsi="Times New Roman" w:cs="Times New Roman"/>
        </w:rPr>
        <w:t xml:space="preserve"> </w:t>
      </w:r>
    </w:p>
    <w:p w:rsidR="00D66E20" w:rsidRPr="00C41E3D" w:rsidRDefault="00190A95" w:rsidP="00E65DEC">
      <w:pPr>
        <w:spacing w:after="0" w:line="240" w:lineRule="auto"/>
        <w:ind w:left="720"/>
        <w:rPr>
          <w:rFonts w:ascii="Times New Roman" w:hAnsi="Times New Roman" w:cs="Times New Roman"/>
        </w:rPr>
      </w:pPr>
      <w:r w:rsidRPr="00C41E3D">
        <w:rPr>
          <w:rFonts w:ascii="Times New Roman" w:hAnsi="Times New Roman" w:cs="Times New Roman"/>
        </w:rPr>
        <w:t xml:space="preserve">    </w:t>
      </w:r>
      <w:r w:rsidR="00D66E20" w:rsidRPr="00C41E3D">
        <w:rPr>
          <w:rFonts w:ascii="Times New Roman" w:hAnsi="Times New Roman" w:cs="Times New Roman"/>
        </w:rPr>
        <w:t xml:space="preserve">  </w:t>
      </w:r>
    </w:p>
    <w:p w:rsidR="00D66E20" w:rsidRPr="005F6FDF" w:rsidRDefault="00D66E20" w:rsidP="005F6FDF">
      <w:pPr>
        <w:spacing w:after="0" w:line="240" w:lineRule="auto"/>
        <w:rPr>
          <w:rFonts w:ascii="Times New Roman" w:hAnsi="Times New Roman" w:cs="Times New Roman"/>
          <w:sz w:val="24"/>
          <w:szCs w:val="24"/>
        </w:rPr>
      </w:pPr>
    </w:p>
    <w:sectPr w:rsidR="00D66E20" w:rsidRPr="005F6FD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F3" w:rsidRDefault="00510BF3" w:rsidP="0019567C">
      <w:pPr>
        <w:spacing w:after="0" w:line="240" w:lineRule="auto"/>
      </w:pPr>
      <w:r>
        <w:separator/>
      </w:r>
    </w:p>
  </w:endnote>
  <w:endnote w:type="continuationSeparator" w:id="0">
    <w:p w:rsidR="00510BF3" w:rsidRDefault="00510BF3" w:rsidP="0019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F3" w:rsidRDefault="00510BF3" w:rsidP="0019567C">
      <w:pPr>
        <w:spacing w:after="0" w:line="240" w:lineRule="auto"/>
      </w:pPr>
      <w:r>
        <w:separator/>
      </w:r>
    </w:p>
  </w:footnote>
  <w:footnote w:type="continuationSeparator" w:id="0">
    <w:p w:rsidR="00510BF3" w:rsidRDefault="00510BF3" w:rsidP="00195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987087"/>
      <w:docPartObj>
        <w:docPartGallery w:val="Page Numbers (Top of Page)"/>
        <w:docPartUnique/>
      </w:docPartObj>
    </w:sdtPr>
    <w:sdtEndPr>
      <w:rPr>
        <w:noProof/>
      </w:rPr>
    </w:sdtEndPr>
    <w:sdtContent>
      <w:p w:rsidR="0019567C" w:rsidRDefault="0019567C">
        <w:pPr>
          <w:pStyle w:val="Header"/>
          <w:jc w:val="right"/>
          <w:rPr>
            <w:noProof/>
          </w:rPr>
        </w:pPr>
        <w:r>
          <w:fldChar w:fldCharType="begin"/>
        </w:r>
        <w:r>
          <w:instrText xml:space="preserve"> PAGE   \* MERGEFORMAT </w:instrText>
        </w:r>
        <w:r>
          <w:fldChar w:fldCharType="separate"/>
        </w:r>
        <w:r w:rsidR="00257CAD">
          <w:rPr>
            <w:noProof/>
          </w:rPr>
          <w:t>1</w:t>
        </w:r>
        <w:r>
          <w:rPr>
            <w:noProof/>
          </w:rPr>
          <w:fldChar w:fldCharType="end"/>
        </w:r>
      </w:p>
      <w:p w:rsidR="0019567C" w:rsidRDefault="0019567C">
        <w:pPr>
          <w:pStyle w:val="Header"/>
          <w:jc w:val="right"/>
          <w:rPr>
            <w:noProof/>
          </w:rPr>
        </w:pPr>
        <w:r>
          <w:rPr>
            <w:noProof/>
          </w:rPr>
          <w:t>HH</w:t>
        </w:r>
        <w:r w:rsidR="00581640">
          <w:rPr>
            <w:noProof/>
          </w:rPr>
          <w:t xml:space="preserve"> 495-18</w:t>
        </w:r>
      </w:p>
      <w:p w:rsidR="00DD3B29" w:rsidRDefault="0019567C">
        <w:pPr>
          <w:pStyle w:val="Header"/>
          <w:jc w:val="right"/>
          <w:rPr>
            <w:noProof/>
          </w:rPr>
        </w:pPr>
        <w:r>
          <w:rPr>
            <w:noProof/>
          </w:rPr>
          <w:t>HC 8044/14</w:t>
        </w:r>
      </w:p>
      <w:p w:rsidR="0019567C" w:rsidRDefault="00DD3B29">
        <w:pPr>
          <w:pStyle w:val="Header"/>
          <w:jc w:val="right"/>
        </w:pPr>
        <w:r>
          <w:rPr>
            <w:noProof/>
          </w:rPr>
          <w:t>Ref HC 8045/14</w:t>
        </w:r>
      </w:p>
    </w:sdtContent>
  </w:sdt>
  <w:p w:rsidR="0019567C" w:rsidRDefault="001956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79D"/>
    <w:multiLevelType w:val="hybridMultilevel"/>
    <w:tmpl w:val="FA366DF0"/>
    <w:lvl w:ilvl="0" w:tplc="EF10B8AA">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57F5DDB"/>
    <w:multiLevelType w:val="hybridMultilevel"/>
    <w:tmpl w:val="8A7669CE"/>
    <w:lvl w:ilvl="0" w:tplc="364C6D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36F72A0"/>
    <w:multiLevelType w:val="hybridMultilevel"/>
    <w:tmpl w:val="0EFAFD2A"/>
    <w:lvl w:ilvl="0" w:tplc="79DC5A7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5620AF2"/>
    <w:multiLevelType w:val="hybridMultilevel"/>
    <w:tmpl w:val="22E4F454"/>
    <w:lvl w:ilvl="0" w:tplc="AB348F9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60660178"/>
    <w:multiLevelType w:val="hybridMultilevel"/>
    <w:tmpl w:val="8DD6E536"/>
    <w:lvl w:ilvl="0" w:tplc="6B284EA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6DDB4314"/>
    <w:multiLevelType w:val="hybridMultilevel"/>
    <w:tmpl w:val="75CC922A"/>
    <w:lvl w:ilvl="0" w:tplc="4C9EBBD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6E630BF8"/>
    <w:multiLevelType w:val="hybridMultilevel"/>
    <w:tmpl w:val="FEC8E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FE"/>
    <w:rsid w:val="000F64F8"/>
    <w:rsid w:val="00190A95"/>
    <w:rsid w:val="0019567C"/>
    <w:rsid w:val="001C6D54"/>
    <w:rsid w:val="00231D3F"/>
    <w:rsid w:val="00257CAD"/>
    <w:rsid w:val="00273BEA"/>
    <w:rsid w:val="00274683"/>
    <w:rsid w:val="00290E9E"/>
    <w:rsid w:val="003A1A39"/>
    <w:rsid w:val="004D59DB"/>
    <w:rsid w:val="004E01B5"/>
    <w:rsid w:val="005029A1"/>
    <w:rsid w:val="00510BF3"/>
    <w:rsid w:val="00576D98"/>
    <w:rsid w:val="00581640"/>
    <w:rsid w:val="005F6FDF"/>
    <w:rsid w:val="006478AA"/>
    <w:rsid w:val="00680742"/>
    <w:rsid w:val="008C2611"/>
    <w:rsid w:val="009E2401"/>
    <w:rsid w:val="00A057B9"/>
    <w:rsid w:val="00A35BE2"/>
    <w:rsid w:val="00AF3B78"/>
    <w:rsid w:val="00B73DEE"/>
    <w:rsid w:val="00BE5959"/>
    <w:rsid w:val="00C41E3D"/>
    <w:rsid w:val="00C45B9B"/>
    <w:rsid w:val="00D66E20"/>
    <w:rsid w:val="00DD3B29"/>
    <w:rsid w:val="00E428FE"/>
    <w:rsid w:val="00E65DEC"/>
    <w:rsid w:val="00E77B29"/>
    <w:rsid w:val="00F52A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34F73-3810-42F0-AD1D-03AA0DE7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A95"/>
    <w:pPr>
      <w:ind w:left="720"/>
      <w:contextualSpacing/>
    </w:pPr>
  </w:style>
  <w:style w:type="paragraph" w:styleId="Header">
    <w:name w:val="header"/>
    <w:basedOn w:val="Normal"/>
    <w:link w:val="HeaderChar"/>
    <w:uiPriority w:val="99"/>
    <w:unhideWhenUsed/>
    <w:rsid w:val="00195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67C"/>
  </w:style>
  <w:style w:type="paragraph" w:styleId="Footer">
    <w:name w:val="footer"/>
    <w:basedOn w:val="Normal"/>
    <w:link w:val="FooterChar"/>
    <w:uiPriority w:val="99"/>
    <w:unhideWhenUsed/>
    <w:rsid w:val="00195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77BD2-5EB7-4C13-ACE7-C960B8F1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2018-08-23T06:49:00Z</dcterms:created>
  <dcterms:modified xsi:type="dcterms:W3CDTF">2018-08-23T06:49:00Z</dcterms:modified>
</cp:coreProperties>
</file>