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58CEB9" w14:textId="244D9766" w:rsidR="00096D49" w:rsidRDefault="00096D49" w:rsidP="00A54EAB">
      <w:pPr>
        <w:pStyle w:val="NoSpacing"/>
        <w:spacing w:line="360" w:lineRule="auto"/>
        <w:jc w:val="both"/>
        <w:rPr>
          <w:rFonts w:ascii="Times New Roman" w:hAnsi="Times New Roman" w:cs="Times New Roman"/>
          <w:b/>
          <w:bCs/>
          <w:sz w:val="24"/>
          <w:szCs w:val="24"/>
        </w:rPr>
      </w:pPr>
    </w:p>
    <w:p w14:paraId="39531904" w14:textId="765341D3" w:rsidR="00096D49" w:rsidRPr="00096D49" w:rsidRDefault="00096D49" w:rsidP="00096D49">
      <w:pPr>
        <w:spacing w:after="0" w:line="360" w:lineRule="auto"/>
        <w:jc w:val="both"/>
        <w:rPr>
          <w:rFonts w:ascii="Times New Roman" w:eastAsia="Calibri" w:hAnsi="Times New Roman" w:cs="Times New Roman"/>
          <w:b/>
          <w:sz w:val="24"/>
          <w:szCs w:val="24"/>
          <w:lang w:val="en-ZW"/>
        </w:rPr>
      </w:pPr>
      <w:r w:rsidRPr="00096D49">
        <w:rPr>
          <w:rFonts w:ascii="Times New Roman" w:eastAsia="Calibri" w:hAnsi="Times New Roman" w:cs="Times New Roman"/>
          <w:b/>
          <w:sz w:val="24"/>
          <w:szCs w:val="24"/>
          <w:lang w:val="en-ZW"/>
        </w:rPr>
        <w:t>IN THE LABOUR COURT OF ZIMBABWE</w:t>
      </w:r>
      <w:r w:rsidRPr="00096D49">
        <w:rPr>
          <w:rFonts w:ascii="Times New Roman" w:eastAsia="Calibri" w:hAnsi="Times New Roman" w:cs="Times New Roman"/>
          <w:b/>
          <w:sz w:val="24"/>
          <w:szCs w:val="24"/>
          <w:lang w:val="en-ZW"/>
        </w:rPr>
        <w:tab/>
        <w:t xml:space="preserve">   </w:t>
      </w:r>
      <w:r w:rsidRPr="00096D49">
        <w:rPr>
          <w:rFonts w:ascii="Times New Roman" w:eastAsia="Calibri" w:hAnsi="Times New Roman" w:cs="Times New Roman"/>
          <w:b/>
          <w:sz w:val="24"/>
          <w:szCs w:val="24"/>
          <w:lang w:val="en-ZW"/>
        </w:rPr>
        <w:tab/>
        <w:t xml:space="preserve"> </w:t>
      </w:r>
      <w:r w:rsidR="00E90B1D">
        <w:rPr>
          <w:rFonts w:ascii="Times New Roman" w:eastAsia="Calibri" w:hAnsi="Times New Roman" w:cs="Times New Roman"/>
          <w:b/>
          <w:sz w:val="24"/>
          <w:szCs w:val="24"/>
          <w:lang w:val="en-ZW"/>
        </w:rPr>
        <w:t>JUDGMENT NO. LC</w:t>
      </w:r>
      <w:r w:rsidR="00D36904" w:rsidRPr="00096D49">
        <w:rPr>
          <w:rFonts w:ascii="Times New Roman" w:eastAsia="Calibri" w:hAnsi="Times New Roman" w:cs="Times New Roman"/>
          <w:b/>
          <w:sz w:val="24"/>
          <w:szCs w:val="24"/>
          <w:lang w:val="en-ZW"/>
        </w:rPr>
        <w:t>H</w:t>
      </w:r>
      <w:r w:rsidR="00821B3A">
        <w:rPr>
          <w:rFonts w:ascii="Times New Roman" w:eastAsia="Calibri" w:hAnsi="Times New Roman" w:cs="Times New Roman"/>
          <w:b/>
          <w:sz w:val="24"/>
          <w:szCs w:val="24"/>
          <w:lang w:val="en-ZW"/>
        </w:rPr>
        <w:t>/115/</w:t>
      </w:r>
      <w:r w:rsidR="00D36904">
        <w:rPr>
          <w:rFonts w:ascii="Times New Roman" w:eastAsia="Calibri" w:hAnsi="Times New Roman" w:cs="Times New Roman"/>
          <w:b/>
          <w:sz w:val="24"/>
          <w:szCs w:val="24"/>
          <w:lang w:val="en-ZW"/>
        </w:rPr>
        <w:t>25</w:t>
      </w:r>
    </w:p>
    <w:p w14:paraId="2C765390" w14:textId="7C017877" w:rsidR="003A3CFE" w:rsidRDefault="003A3CFE" w:rsidP="00096D49">
      <w:pPr>
        <w:spacing w:after="0" w:line="360" w:lineRule="auto"/>
        <w:jc w:val="both"/>
        <w:rPr>
          <w:rFonts w:ascii="Times New Roman" w:eastAsia="Calibri" w:hAnsi="Times New Roman" w:cs="Times New Roman"/>
          <w:b/>
          <w:sz w:val="24"/>
          <w:szCs w:val="24"/>
          <w:lang w:val="en-ZW"/>
        </w:rPr>
      </w:pPr>
      <w:r>
        <w:rPr>
          <w:rFonts w:ascii="Times New Roman" w:eastAsia="Calibri" w:hAnsi="Times New Roman" w:cs="Times New Roman"/>
          <w:b/>
          <w:sz w:val="24"/>
          <w:szCs w:val="24"/>
          <w:lang w:val="en-ZW"/>
        </w:rPr>
        <w:t>HARARE,</w:t>
      </w:r>
      <w:r w:rsidR="00096D49">
        <w:rPr>
          <w:rFonts w:ascii="Times New Roman" w:eastAsia="Calibri" w:hAnsi="Times New Roman" w:cs="Times New Roman"/>
          <w:b/>
          <w:sz w:val="24"/>
          <w:szCs w:val="24"/>
          <w:lang w:val="en-ZW"/>
        </w:rPr>
        <w:t xml:space="preserve"> 13</w:t>
      </w:r>
      <w:r w:rsidRPr="003A3CFE">
        <w:rPr>
          <w:rFonts w:ascii="Times New Roman" w:eastAsia="Calibri" w:hAnsi="Times New Roman" w:cs="Times New Roman"/>
          <w:b/>
          <w:sz w:val="24"/>
          <w:szCs w:val="24"/>
          <w:vertAlign w:val="superscript"/>
          <w:lang w:val="en-ZW"/>
        </w:rPr>
        <w:t>TH</w:t>
      </w:r>
      <w:r w:rsidR="00096D49">
        <w:rPr>
          <w:rFonts w:ascii="Times New Roman" w:eastAsia="Calibri" w:hAnsi="Times New Roman" w:cs="Times New Roman"/>
          <w:b/>
          <w:sz w:val="24"/>
          <w:szCs w:val="24"/>
          <w:lang w:val="en-ZW"/>
        </w:rPr>
        <w:t xml:space="preserve"> MAY </w:t>
      </w:r>
      <w:r w:rsidR="00096D49" w:rsidRPr="00096D49">
        <w:rPr>
          <w:rFonts w:ascii="Times New Roman" w:eastAsia="Calibri" w:hAnsi="Times New Roman" w:cs="Times New Roman"/>
          <w:b/>
          <w:sz w:val="24"/>
          <w:szCs w:val="24"/>
          <w:lang w:val="en-ZW"/>
        </w:rPr>
        <w:t>2024</w:t>
      </w:r>
    </w:p>
    <w:p w14:paraId="3F6540E6" w14:textId="77777777" w:rsidR="003A3CFE" w:rsidRDefault="003A3CFE" w:rsidP="00096D49">
      <w:pPr>
        <w:spacing w:after="0" w:line="360" w:lineRule="auto"/>
        <w:jc w:val="both"/>
        <w:rPr>
          <w:rFonts w:ascii="Times New Roman" w:eastAsia="Calibri" w:hAnsi="Times New Roman" w:cs="Times New Roman"/>
          <w:b/>
          <w:sz w:val="24"/>
          <w:szCs w:val="24"/>
          <w:lang w:val="en-ZW"/>
        </w:rPr>
      </w:pPr>
      <w:r>
        <w:rPr>
          <w:rFonts w:ascii="Times New Roman" w:eastAsia="Calibri" w:hAnsi="Times New Roman" w:cs="Times New Roman"/>
          <w:b/>
          <w:sz w:val="24"/>
          <w:szCs w:val="24"/>
          <w:lang w:val="en-ZW"/>
        </w:rPr>
        <w:t>AND</w:t>
      </w:r>
    </w:p>
    <w:p w14:paraId="43F384B2" w14:textId="4B62887E" w:rsidR="00096D49" w:rsidRPr="00096D49" w:rsidRDefault="003A3CFE" w:rsidP="00096D49">
      <w:pPr>
        <w:spacing w:after="0" w:line="360" w:lineRule="auto"/>
        <w:jc w:val="both"/>
        <w:rPr>
          <w:rFonts w:ascii="Times New Roman" w:eastAsia="Calibri" w:hAnsi="Times New Roman" w:cs="Times New Roman"/>
          <w:b/>
          <w:sz w:val="24"/>
          <w:szCs w:val="24"/>
          <w:lang w:val="en-ZW"/>
        </w:rPr>
      </w:pPr>
      <w:r>
        <w:rPr>
          <w:rFonts w:ascii="Times New Roman" w:eastAsia="Calibri" w:hAnsi="Times New Roman" w:cs="Times New Roman"/>
          <w:b/>
          <w:sz w:val="24"/>
          <w:szCs w:val="24"/>
          <w:lang w:val="en-ZW"/>
        </w:rPr>
        <w:t>14</w:t>
      </w:r>
      <w:r w:rsidRPr="003A3CFE">
        <w:rPr>
          <w:rFonts w:ascii="Times New Roman" w:eastAsia="Calibri" w:hAnsi="Times New Roman" w:cs="Times New Roman"/>
          <w:b/>
          <w:sz w:val="24"/>
          <w:szCs w:val="24"/>
          <w:vertAlign w:val="superscript"/>
          <w:lang w:val="en-ZW"/>
        </w:rPr>
        <w:t>TH</w:t>
      </w:r>
      <w:r>
        <w:rPr>
          <w:rFonts w:ascii="Times New Roman" w:eastAsia="Calibri" w:hAnsi="Times New Roman" w:cs="Times New Roman"/>
          <w:b/>
          <w:sz w:val="24"/>
          <w:szCs w:val="24"/>
          <w:lang w:val="en-ZW"/>
        </w:rPr>
        <w:t xml:space="preserve"> MARCH, 2025</w:t>
      </w:r>
      <w:r w:rsidR="00096D49" w:rsidRPr="00096D49">
        <w:rPr>
          <w:rFonts w:ascii="Times New Roman" w:eastAsia="Calibri" w:hAnsi="Times New Roman" w:cs="Times New Roman"/>
          <w:b/>
          <w:sz w:val="24"/>
          <w:szCs w:val="24"/>
          <w:lang w:val="en-ZW"/>
        </w:rPr>
        <w:tab/>
      </w:r>
      <w:r w:rsidR="00096D49" w:rsidRPr="00096D49">
        <w:rPr>
          <w:rFonts w:ascii="Times New Roman" w:eastAsia="Calibri" w:hAnsi="Times New Roman" w:cs="Times New Roman"/>
          <w:b/>
          <w:sz w:val="24"/>
          <w:szCs w:val="24"/>
          <w:lang w:val="en-ZW"/>
        </w:rPr>
        <w:tab/>
      </w:r>
      <w:r w:rsidR="00096D49" w:rsidRPr="00096D49">
        <w:rPr>
          <w:rFonts w:ascii="Times New Roman" w:eastAsia="Calibri" w:hAnsi="Times New Roman" w:cs="Times New Roman"/>
          <w:b/>
          <w:sz w:val="24"/>
          <w:szCs w:val="24"/>
          <w:lang w:val="en-ZW"/>
        </w:rPr>
        <w:tab/>
      </w:r>
      <w:r w:rsidR="00096D49" w:rsidRPr="00096D49">
        <w:rPr>
          <w:rFonts w:ascii="Times New Roman" w:eastAsia="Calibri" w:hAnsi="Times New Roman" w:cs="Times New Roman"/>
          <w:b/>
          <w:sz w:val="24"/>
          <w:szCs w:val="24"/>
          <w:lang w:val="en-ZW"/>
        </w:rPr>
        <w:tab/>
        <w:t xml:space="preserve"> </w:t>
      </w:r>
      <w:r w:rsidR="00096D49" w:rsidRPr="00096D49">
        <w:rPr>
          <w:rFonts w:ascii="Times New Roman" w:eastAsia="Calibri" w:hAnsi="Times New Roman" w:cs="Times New Roman"/>
          <w:b/>
          <w:sz w:val="24"/>
          <w:szCs w:val="24"/>
          <w:lang w:val="en-ZW"/>
        </w:rPr>
        <w:tab/>
      </w:r>
      <w:r w:rsidR="00096D49" w:rsidRPr="00096D49">
        <w:rPr>
          <w:rFonts w:ascii="Times New Roman" w:eastAsia="Calibri" w:hAnsi="Times New Roman" w:cs="Times New Roman"/>
          <w:b/>
          <w:sz w:val="24"/>
          <w:szCs w:val="24"/>
          <w:lang w:val="en-ZW"/>
        </w:rPr>
        <w:tab/>
        <w:t>CASE NO LC/H/</w:t>
      </w:r>
      <w:r w:rsidR="00096D49">
        <w:rPr>
          <w:rFonts w:ascii="Times New Roman" w:eastAsia="Calibri" w:hAnsi="Times New Roman" w:cs="Times New Roman"/>
          <w:b/>
          <w:sz w:val="24"/>
          <w:szCs w:val="24"/>
          <w:lang w:val="en-ZW"/>
        </w:rPr>
        <w:t>75</w:t>
      </w:r>
      <w:r w:rsidR="00274FC8">
        <w:rPr>
          <w:rFonts w:ascii="Times New Roman" w:eastAsia="Calibri" w:hAnsi="Times New Roman" w:cs="Times New Roman"/>
          <w:b/>
          <w:sz w:val="24"/>
          <w:szCs w:val="24"/>
          <w:lang w:val="en-ZW"/>
        </w:rPr>
        <w:t>/</w:t>
      </w:r>
      <w:r w:rsidR="00096D49" w:rsidRPr="00096D49">
        <w:rPr>
          <w:rFonts w:ascii="Times New Roman" w:eastAsia="Calibri" w:hAnsi="Times New Roman" w:cs="Times New Roman"/>
          <w:b/>
          <w:sz w:val="24"/>
          <w:szCs w:val="24"/>
          <w:lang w:val="en-ZW"/>
        </w:rPr>
        <w:t>2</w:t>
      </w:r>
      <w:r w:rsidR="00096D49">
        <w:rPr>
          <w:rFonts w:ascii="Times New Roman" w:eastAsia="Calibri" w:hAnsi="Times New Roman" w:cs="Times New Roman"/>
          <w:b/>
          <w:sz w:val="24"/>
          <w:szCs w:val="24"/>
          <w:lang w:val="en-ZW"/>
        </w:rPr>
        <w:t>4</w:t>
      </w:r>
    </w:p>
    <w:p w14:paraId="70367D1F" w14:textId="77777777" w:rsidR="00096D49" w:rsidRPr="00096D49" w:rsidRDefault="00096D49" w:rsidP="00096D49">
      <w:pPr>
        <w:spacing w:after="0" w:line="240" w:lineRule="auto"/>
        <w:jc w:val="both"/>
        <w:rPr>
          <w:rFonts w:ascii="Times New Roman" w:eastAsia="Calibri" w:hAnsi="Times New Roman" w:cs="Times New Roman"/>
          <w:b/>
          <w:sz w:val="24"/>
          <w:szCs w:val="24"/>
          <w:lang w:val="en-ZW"/>
        </w:rPr>
      </w:pPr>
      <w:r w:rsidRPr="00096D49">
        <w:rPr>
          <w:rFonts w:ascii="Times New Roman" w:eastAsia="Calibri" w:hAnsi="Times New Roman" w:cs="Times New Roman"/>
          <w:b/>
          <w:sz w:val="24"/>
          <w:szCs w:val="24"/>
          <w:lang w:val="en-ZW"/>
        </w:rPr>
        <w:t xml:space="preserve">                                 </w:t>
      </w:r>
      <w:r w:rsidRPr="00096D49">
        <w:rPr>
          <w:rFonts w:ascii="Times New Roman" w:eastAsia="Calibri" w:hAnsi="Times New Roman" w:cs="Times New Roman"/>
          <w:b/>
          <w:sz w:val="24"/>
          <w:szCs w:val="24"/>
          <w:lang w:val="en-ZW"/>
        </w:rPr>
        <w:tab/>
      </w:r>
      <w:r w:rsidRPr="00096D49">
        <w:rPr>
          <w:rFonts w:ascii="Times New Roman" w:eastAsia="Calibri" w:hAnsi="Times New Roman" w:cs="Times New Roman"/>
          <w:b/>
          <w:sz w:val="24"/>
          <w:szCs w:val="24"/>
          <w:lang w:val="en-ZW"/>
        </w:rPr>
        <w:tab/>
      </w:r>
      <w:r w:rsidRPr="00096D49">
        <w:rPr>
          <w:rFonts w:ascii="Times New Roman" w:eastAsia="Calibri" w:hAnsi="Times New Roman" w:cs="Times New Roman"/>
          <w:b/>
          <w:sz w:val="24"/>
          <w:szCs w:val="24"/>
          <w:lang w:val="en-ZW"/>
        </w:rPr>
        <w:tab/>
      </w:r>
      <w:r w:rsidRPr="00096D49">
        <w:rPr>
          <w:rFonts w:ascii="Times New Roman" w:eastAsia="Calibri" w:hAnsi="Times New Roman" w:cs="Times New Roman"/>
          <w:b/>
          <w:sz w:val="24"/>
          <w:szCs w:val="24"/>
          <w:lang w:val="en-ZW"/>
        </w:rPr>
        <w:tab/>
      </w:r>
    </w:p>
    <w:p w14:paraId="756B1401" w14:textId="77777777" w:rsidR="00096D49" w:rsidRPr="00096D49" w:rsidRDefault="00096D49" w:rsidP="00096D49">
      <w:pPr>
        <w:spacing w:after="0" w:line="240" w:lineRule="auto"/>
        <w:jc w:val="both"/>
        <w:rPr>
          <w:rFonts w:ascii="Times New Roman" w:eastAsia="Calibri" w:hAnsi="Times New Roman" w:cs="Times New Roman"/>
          <w:sz w:val="24"/>
          <w:szCs w:val="24"/>
          <w:lang w:val="en-ZW"/>
        </w:rPr>
      </w:pPr>
      <w:bookmarkStart w:id="0" w:name="_GoBack"/>
      <w:bookmarkEnd w:id="0"/>
    </w:p>
    <w:p w14:paraId="27EB7369" w14:textId="77777777" w:rsidR="00096D49" w:rsidRPr="00096D49" w:rsidRDefault="00096D49" w:rsidP="00096D49">
      <w:pPr>
        <w:spacing w:after="0" w:line="240" w:lineRule="auto"/>
        <w:jc w:val="both"/>
        <w:rPr>
          <w:rFonts w:ascii="Times New Roman" w:eastAsia="Calibri" w:hAnsi="Times New Roman" w:cs="Times New Roman"/>
          <w:sz w:val="24"/>
          <w:szCs w:val="24"/>
          <w:lang w:val="en-ZW"/>
        </w:rPr>
      </w:pPr>
      <w:r w:rsidRPr="00096D49">
        <w:rPr>
          <w:rFonts w:ascii="Times New Roman" w:eastAsia="Calibri" w:hAnsi="Times New Roman" w:cs="Times New Roman"/>
          <w:sz w:val="24"/>
          <w:szCs w:val="24"/>
          <w:lang w:val="en-ZW"/>
        </w:rPr>
        <w:t>In the matter between: -</w:t>
      </w:r>
    </w:p>
    <w:p w14:paraId="0EB73F2A" w14:textId="77777777" w:rsidR="00096D49" w:rsidRPr="00096D49" w:rsidRDefault="00096D49" w:rsidP="00096D49">
      <w:pPr>
        <w:spacing w:after="0" w:line="240" w:lineRule="auto"/>
        <w:jc w:val="both"/>
        <w:rPr>
          <w:rFonts w:ascii="Times New Roman" w:eastAsia="Calibri" w:hAnsi="Times New Roman" w:cs="Times New Roman"/>
          <w:sz w:val="24"/>
          <w:szCs w:val="24"/>
          <w:lang w:val="en-ZW"/>
        </w:rPr>
      </w:pPr>
    </w:p>
    <w:p w14:paraId="26FEF4B1" w14:textId="77777777" w:rsidR="00096D49" w:rsidRPr="00096D49" w:rsidRDefault="00096D49" w:rsidP="00096D49">
      <w:pPr>
        <w:spacing w:after="0" w:line="240" w:lineRule="auto"/>
        <w:jc w:val="both"/>
        <w:rPr>
          <w:rFonts w:ascii="Times New Roman" w:eastAsia="Calibri" w:hAnsi="Times New Roman" w:cs="Times New Roman"/>
          <w:b/>
          <w:sz w:val="24"/>
          <w:szCs w:val="24"/>
          <w:lang w:val="en-ZW"/>
        </w:rPr>
      </w:pPr>
    </w:p>
    <w:p w14:paraId="1DFDFA40" w14:textId="77777777" w:rsidR="00096D49" w:rsidRPr="00096D49" w:rsidRDefault="00096D49" w:rsidP="00096D49">
      <w:pPr>
        <w:spacing w:after="0" w:line="240" w:lineRule="auto"/>
        <w:jc w:val="both"/>
        <w:rPr>
          <w:rFonts w:ascii="Times New Roman" w:eastAsia="Calibri" w:hAnsi="Times New Roman" w:cs="Times New Roman"/>
          <w:b/>
          <w:sz w:val="24"/>
          <w:szCs w:val="24"/>
          <w:lang w:val="en-ZW"/>
        </w:rPr>
      </w:pPr>
    </w:p>
    <w:p w14:paraId="0F31C9B9" w14:textId="77777777" w:rsidR="002A0C07" w:rsidRDefault="00096D49" w:rsidP="00096D49">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NATIONAL EMPOYMENT COUNCIL </w:t>
      </w:r>
    </w:p>
    <w:p w14:paraId="250690F3" w14:textId="0B75CD93" w:rsidR="00096D49" w:rsidRDefault="00096D49" w:rsidP="00096D49">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FOR FOOD AND ALLIED   </w:t>
      </w:r>
      <w:r w:rsidR="002A0C07">
        <w:rPr>
          <w:rFonts w:ascii="Times New Roman" w:eastAsia="Calibri" w:hAnsi="Times New Roman" w:cs="Times New Roman"/>
          <w:b/>
          <w:sz w:val="24"/>
          <w:szCs w:val="24"/>
        </w:rPr>
        <w:t xml:space="preserve"> INDUSTRIES                                                      </w:t>
      </w:r>
      <w:r>
        <w:rPr>
          <w:rFonts w:ascii="Times New Roman" w:eastAsia="Calibri" w:hAnsi="Times New Roman" w:cs="Times New Roman"/>
          <w:b/>
          <w:sz w:val="24"/>
          <w:szCs w:val="24"/>
        </w:rPr>
        <w:t>APPLICANT</w:t>
      </w:r>
      <w:r w:rsidRPr="00096D49">
        <w:rPr>
          <w:rFonts w:ascii="Times New Roman" w:eastAsia="Calibri" w:hAnsi="Times New Roman" w:cs="Times New Roman"/>
          <w:b/>
          <w:sz w:val="24"/>
          <w:szCs w:val="24"/>
        </w:rPr>
        <w:tab/>
      </w:r>
    </w:p>
    <w:p w14:paraId="45B2158A" w14:textId="3BE39637" w:rsidR="00096D49" w:rsidRPr="00096D49" w:rsidRDefault="00096D49" w:rsidP="00096D49">
      <w:pPr>
        <w:spacing w:after="0" w:line="240" w:lineRule="auto"/>
        <w:jc w:val="both"/>
        <w:rPr>
          <w:rFonts w:ascii="Times New Roman" w:eastAsia="Calibri" w:hAnsi="Times New Roman" w:cs="Times New Roman"/>
          <w:b/>
          <w:sz w:val="24"/>
          <w:szCs w:val="24"/>
          <w:lang w:val="en-ZW"/>
        </w:rPr>
      </w:pPr>
      <w:r w:rsidRPr="00096D49">
        <w:rPr>
          <w:rFonts w:ascii="Times New Roman" w:eastAsia="Calibri" w:hAnsi="Times New Roman" w:cs="Times New Roman"/>
          <w:b/>
          <w:sz w:val="24"/>
          <w:szCs w:val="24"/>
        </w:rPr>
        <w:tab/>
      </w:r>
      <w:r>
        <w:rPr>
          <w:rFonts w:ascii="Times New Roman" w:eastAsia="Calibri" w:hAnsi="Times New Roman" w:cs="Times New Roman"/>
          <w:b/>
          <w:sz w:val="24"/>
          <w:szCs w:val="24"/>
        </w:rPr>
        <w:t xml:space="preserve">                                                                                                               </w:t>
      </w:r>
    </w:p>
    <w:p w14:paraId="5BF11F61" w14:textId="77777777" w:rsidR="00096D49" w:rsidRPr="00096D49" w:rsidRDefault="00096D49" w:rsidP="00096D49">
      <w:pPr>
        <w:spacing w:after="0" w:line="240" w:lineRule="auto"/>
        <w:jc w:val="both"/>
        <w:rPr>
          <w:rFonts w:ascii="Times New Roman" w:eastAsia="Calibri" w:hAnsi="Times New Roman" w:cs="Times New Roman"/>
          <w:b/>
          <w:sz w:val="24"/>
          <w:szCs w:val="24"/>
          <w:lang w:val="en-ZW"/>
        </w:rPr>
      </w:pPr>
      <w:r w:rsidRPr="00096D49">
        <w:rPr>
          <w:rFonts w:ascii="Times New Roman" w:eastAsia="Calibri" w:hAnsi="Times New Roman" w:cs="Times New Roman"/>
          <w:b/>
          <w:sz w:val="24"/>
          <w:szCs w:val="24"/>
          <w:lang w:val="en-ZW"/>
        </w:rPr>
        <w:t xml:space="preserve">AND </w:t>
      </w:r>
    </w:p>
    <w:p w14:paraId="4C4DBAAF" w14:textId="77777777" w:rsidR="00096D49" w:rsidRPr="00096D49" w:rsidRDefault="00096D49" w:rsidP="00096D49">
      <w:pPr>
        <w:spacing w:after="0" w:line="240" w:lineRule="auto"/>
        <w:jc w:val="both"/>
        <w:rPr>
          <w:rFonts w:ascii="Times New Roman" w:eastAsia="Calibri" w:hAnsi="Times New Roman" w:cs="Times New Roman"/>
          <w:b/>
          <w:sz w:val="24"/>
          <w:szCs w:val="24"/>
          <w:lang w:val="en-ZW"/>
        </w:rPr>
      </w:pPr>
    </w:p>
    <w:p w14:paraId="5CFF9B5F" w14:textId="77777777" w:rsidR="00096D49" w:rsidRPr="00096D49" w:rsidRDefault="00096D49" w:rsidP="00096D49">
      <w:pPr>
        <w:spacing w:after="0" w:line="240" w:lineRule="auto"/>
        <w:jc w:val="both"/>
        <w:rPr>
          <w:rFonts w:ascii="Times New Roman" w:eastAsia="Calibri" w:hAnsi="Times New Roman" w:cs="Times New Roman"/>
          <w:b/>
          <w:sz w:val="24"/>
          <w:szCs w:val="24"/>
          <w:lang w:val="en-ZW"/>
        </w:rPr>
      </w:pPr>
    </w:p>
    <w:p w14:paraId="46F931AB" w14:textId="2A6D152F" w:rsidR="002A0C07" w:rsidRDefault="00096D49" w:rsidP="00096D49">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MINISTER OF PUBLIC </w:t>
      </w:r>
      <w:r w:rsidR="002A0C07">
        <w:rPr>
          <w:rFonts w:ascii="Times New Roman" w:eastAsia="Calibri" w:hAnsi="Times New Roman" w:cs="Times New Roman"/>
          <w:b/>
          <w:sz w:val="24"/>
          <w:szCs w:val="24"/>
        </w:rPr>
        <w:t xml:space="preserve">SERVICE                                                                        </w:t>
      </w:r>
      <w:r w:rsidR="002A0C07" w:rsidRPr="00096D49">
        <w:rPr>
          <w:rFonts w:ascii="Times New Roman" w:eastAsia="Calibri" w:hAnsi="Times New Roman" w:cs="Times New Roman"/>
          <w:b/>
          <w:sz w:val="24"/>
          <w:szCs w:val="24"/>
        </w:rPr>
        <w:t>1</w:t>
      </w:r>
      <w:r w:rsidR="002A0C07" w:rsidRPr="00096D49">
        <w:rPr>
          <w:rFonts w:ascii="Times New Roman" w:eastAsia="Calibri" w:hAnsi="Times New Roman" w:cs="Times New Roman"/>
          <w:b/>
          <w:sz w:val="24"/>
          <w:szCs w:val="24"/>
          <w:vertAlign w:val="superscript"/>
        </w:rPr>
        <w:t>S</w:t>
      </w:r>
      <w:r w:rsidR="002A0C07">
        <w:rPr>
          <w:rFonts w:ascii="Times New Roman" w:eastAsia="Calibri" w:hAnsi="Times New Roman" w:cs="Times New Roman"/>
          <w:b/>
          <w:sz w:val="24"/>
          <w:szCs w:val="24"/>
          <w:vertAlign w:val="superscript"/>
        </w:rPr>
        <w:t>T</w:t>
      </w:r>
      <w:r w:rsidR="002A0C07" w:rsidRPr="00096D49">
        <w:rPr>
          <w:rFonts w:ascii="Times New Roman" w:eastAsia="Calibri" w:hAnsi="Times New Roman" w:cs="Times New Roman"/>
          <w:b/>
          <w:sz w:val="24"/>
          <w:szCs w:val="24"/>
        </w:rPr>
        <w:t>RESPONDENT</w:t>
      </w:r>
    </w:p>
    <w:p w14:paraId="67DCFB97" w14:textId="61F31F00" w:rsidR="002A0C07" w:rsidRDefault="002A0C07" w:rsidP="00096D49">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LABOUR AND SOCIAL WELFARE </w:t>
      </w:r>
      <w:r w:rsidRPr="00096D49">
        <w:rPr>
          <w:rFonts w:ascii="Times New Roman" w:eastAsia="Calibri" w:hAnsi="Times New Roman" w:cs="Times New Roman"/>
          <w:b/>
          <w:sz w:val="24"/>
          <w:szCs w:val="24"/>
        </w:rPr>
        <w:t>(</w:t>
      </w:r>
      <w:r w:rsidR="00096D49" w:rsidRPr="00096D49">
        <w:rPr>
          <w:rFonts w:ascii="Times New Roman" w:eastAsia="Calibri" w:hAnsi="Times New Roman" w:cs="Times New Roman"/>
          <w:b/>
          <w:sz w:val="24"/>
          <w:szCs w:val="24"/>
        </w:rPr>
        <w:t>PVT)</w:t>
      </w:r>
      <w:r w:rsidR="00096D49" w:rsidRPr="00096D49">
        <w:rPr>
          <w:rFonts w:ascii="Times New Roman" w:eastAsia="Calibri" w:hAnsi="Times New Roman" w:cs="Times New Roman"/>
          <w:b/>
          <w:sz w:val="24"/>
          <w:szCs w:val="24"/>
        </w:rPr>
        <w:tab/>
      </w:r>
    </w:p>
    <w:p w14:paraId="699ACED7" w14:textId="72FE08FC" w:rsidR="002A0C07" w:rsidRDefault="002A0C07" w:rsidP="00096D49">
      <w:pPr>
        <w:spacing w:after="0" w:line="240" w:lineRule="auto"/>
        <w:jc w:val="both"/>
        <w:rPr>
          <w:rFonts w:ascii="Times New Roman" w:eastAsia="Calibri" w:hAnsi="Times New Roman" w:cs="Times New Roman"/>
          <w:b/>
          <w:sz w:val="24"/>
          <w:szCs w:val="24"/>
        </w:rPr>
      </w:pPr>
    </w:p>
    <w:p w14:paraId="16ABA78E" w14:textId="1CB2F9FD" w:rsidR="002A0C07" w:rsidRPr="00096D49" w:rsidRDefault="002A0C07" w:rsidP="00096D49">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AND </w:t>
      </w:r>
    </w:p>
    <w:p w14:paraId="5AE741C0" w14:textId="77777777" w:rsidR="00096D49" w:rsidRPr="00096D49" w:rsidRDefault="00096D49" w:rsidP="00096D49">
      <w:pPr>
        <w:spacing w:after="0" w:line="240" w:lineRule="auto"/>
        <w:jc w:val="both"/>
        <w:rPr>
          <w:rFonts w:ascii="Times New Roman" w:eastAsia="Calibri" w:hAnsi="Times New Roman" w:cs="Times New Roman"/>
          <w:b/>
          <w:sz w:val="24"/>
          <w:szCs w:val="24"/>
        </w:rPr>
      </w:pPr>
    </w:p>
    <w:p w14:paraId="74D24B7F" w14:textId="77777777" w:rsidR="00096D49" w:rsidRPr="00096D49" w:rsidRDefault="00096D49" w:rsidP="00096D49">
      <w:pPr>
        <w:spacing w:after="0" w:line="240" w:lineRule="auto"/>
        <w:jc w:val="both"/>
        <w:rPr>
          <w:rFonts w:ascii="Times New Roman" w:eastAsia="Calibri" w:hAnsi="Times New Roman" w:cs="Times New Roman"/>
          <w:b/>
          <w:sz w:val="24"/>
          <w:szCs w:val="24"/>
        </w:rPr>
      </w:pPr>
    </w:p>
    <w:p w14:paraId="2606EAC0" w14:textId="6ABCDEEC" w:rsidR="00096D49" w:rsidRPr="00096D49" w:rsidRDefault="00096D49" w:rsidP="00096D49">
      <w:pPr>
        <w:spacing w:after="0" w:line="240" w:lineRule="auto"/>
        <w:jc w:val="both"/>
        <w:rPr>
          <w:rFonts w:ascii="Times New Roman" w:eastAsia="Calibri" w:hAnsi="Times New Roman" w:cs="Times New Roman"/>
          <w:b/>
          <w:sz w:val="24"/>
          <w:szCs w:val="24"/>
        </w:rPr>
      </w:pPr>
      <w:r w:rsidRPr="00096D49">
        <w:rPr>
          <w:rFonts w:ascii="Times New Roman" w:eastAsia="Calibri" w:hAnsi="Times New Roman" w:cs="Times New Roman"/>
          <w:b/>
          <w:sz w:val="24"/>
          <w:szCs w:val="24"/>
        </w:rPr>
        <w:tab/>
      </w:r>
      <w:r w:rsidRPr="00096D49">
        <w:rPr>
          <w:rFonts w:ascii="Times New Roman" w:eastAsia="Calibri" w:hAnsi="Times New Roman" w:cs="Times New Roman"/>
          <w:b/>
          <w:sz w:val="24"/>
          <w:szCs w:val="24"/>
        </w:rPr>
        <w:tab/>
      </w:r>
      <w:r w:rsidRPr="00096D49">
        <w:rPr>
          <w:rFonts w:ascii="Times New Roman" w:eastAsia="Calibri" w:hAnsi="Times New Roman" w:cs="Times New Roman"/>
          <w:b/>
          <w:sz w:val="24"/>
          <w:szCs w:val="24"/>
        </w:rPr>
        <w:tab/>
      </w:r>
      <w:r w:rsidRPr="00096D49">
        <w:rPr>
          <w:rFonts w:ascii="Times New Roman" w:eastAsia="Calibri" w:hAnsi="Times New Roman" w:cs="Times New Roman"/>
          <w:b/>
          <w:sz w:val="24"/>
          <w:szCs w:val="24"/>
        </w:rPr>
        <w:tab/>
      </w:r>
    </w:p>
    <w:p w14:paraId="3537174B" w14:textId="78908129" w:rsidR="00096D49" w:rsidRDefault="002A0C07" w:rsidP="00A54EAB">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REGISTRA</w:t>
      </w:r>
      <w:r w:rsidR="008120E4">
        <w:rPr>
          <w:rFonts w:ascii="Times New Roman" w:hAnsi="Times New Roman" w:cs="Times New Roman"/>
          <w:b/>
          <w:bCs/>
          <w:sz w:val="24"/>
          <w:szCs w:val="24"/>
        </w:rPr>
        <w:t>R</w:t>
      </w:r>
      <w:r w:rsidR="009E3C93">
        <w:rPr>
          <w:rFonts w:ascii="Times New Roman" w:hAnsi="Times New Roman" w:cs="Times New Roman"/>
          <w:b/>
          <w:bCs/>
          <w:sz w:val="24"/>
          <w:szCs w:val="24"/>
        </w:rPr>
        <w:t xml:space="preserve"> OF LABOUR                                                                           </w:t>
      </w:r>
      <w:r w:rsidR="009E3C93" w:rsidRPr="009E3C93">
        <w:rPr>
          <w:rFonts w:ascii="Times New Roman" w:hAnsi="Times New Roman" w:cs="Times New Roman"/>
          <w:b/>
          <w:bCs/>
          <w:sz w:val="24"/>
          <w:szCs w:val="24"/>
        </w:rPr>
        <w:t>2</w:t>
      </w:r>
      <w:r w:rsidR="009E3C93" w:rsidRPr="009E3C93">
        <w:rPr>
          <w:rFonts w:ascii="Times New Roman" w:hAnsi="Times New Roman" w:cs="Times New Roman"/>
          <w:b/>
          <w:bCs/>
          <w:sz w:val="24"/>
          <w:szCs w:val="24"/>
          <w:vertAlign w:val="superscript"/>
        </w:rPr>
        <w:t>ND</w:t>
      </w:r>
      <w:r w:rsidR="009E3C93" w:rsidRPr="009E3C93">
        <w:rPr>
          <w:rFonts w:ascii="Times New Roman" w:hAnsi="Times New Roman" w:cs="Times New Roman"/>
          <w:b/>
          <w:bCs/>
          <w:sz w:val="24"/>
          <w:szCs w:val="24"/>
        </w:rPr>
        <w:t xml:space="preserve"> </w:t>
      </w:r>
      <w:r w:rsidR="009E3C93" w:rsidRPr="009E3C93">
        <w:rPr>
          <w:rFonts w:ascii="Times New Roman" w:hAnsi="Times New Roman" w:cs="Times New Roman"/>
          <w:b/>
          <w:bCs/>
          <w:sz w:val="24"/>
          <w:szCs w:val="24"/>
          <w:lang w:val="en-ZW"/>
        </w:rPr>
        <w:t>RESPONDENT</w:t>
      </w:r>
      <w:r w:rsidR="009E3C93">
        <w:rPr>
          <w:rFonts w:ascii="Times New Roman" w:hAnsi="Times New Roman" w:cs="Times New Roman"/>
          <w:b/>
          <w:bCs/>
          <w:sz w:val="24"/>
          <w:szCs w:val="24"/>
        </w:rPr>
        <w:t xml:space="preserve">      </w:t>
      </w:r>
    </w:p>
    <w:p w14:paraId="24AFD992" w14:textId="77777777" w:rsidR="00096D49" w:rsidRDefault="00096D49" w:rsidP="00A54EAB">
      <w:pPr>
        <w:pStyle w:val="NoSpacing"/>
        <w:spacing w:line="360" w:lineRule="auto"/>
        <w:jc w:val="both"/>
        <w:rPr>
          <w:rFonts w:ascii="Times New Roman" w:hAnsi="Times New Roman" w:cs="Times New Roman"/>
          <w:b/>
          <w:bCs/>
          <w:sz w:val="24"/>
          <w:szCs w:val="24"/>
        </w:rPr>
      </w:pPr>
    </w:p>
    <w:p w14:paraId="2156DB12" w14:textId="77777777" w:rsidR="00096D49" w:rsidRDefault="00096D49" w:rsidP="00A54EAB">
      <w:pPr>
        <w:pStyle w:val="NoSpacing"/>
        <w:spacing w:line="360" w:lineRule="auto"/>
        <w:jc w:val="both"/>
        <w:rPr>
          <w:rFonts w:ascii="Times New Roman" w:hAnsi="Times New Roman" w:cs="Times New Roman"/>
          <w:b/>
          <w:bCs/>
          <w:sz w:val="24"/>
          <w:szCs w:val="24"/>
        </w:rPr>
      </w:pPr>
    </w:p>
    <w:p w14:paraId="73FE62A3" w14:textId="40FF6873" w:rsidR="00E42251" w:rsidRPr="00D021B0" w:rsidRDefault="00D021B0" w:rsidP="00A54EAB">
      <w:pPr>
        <w:pStyle w:val="NoSpacing"/>
        <w:spacing w:line="360" w:lineRule="auto"/>
        <w:jc w:val="both"/>
        <w:rPr>
          <w:rFonts w:ascii="Times New Roman" w:hAnsi="Times New Roman" w:cs="Times New Roman"/>
          <w:b/>
          <w:bCs/>
          <w:sz w:val="24"/>
          <w:szCs w:val="24"/>
        </w:rPr>
      </w:pPr>
      <w:r w:rsidRPr="00D021B0">
        <w:rPr>
          <w:rFonts w:ascii="Times New Roman" w:hAnsi="Times New Roman" w:cs="Times New Roman"/>
          <w:b/>
          <w:bCs/>
          <w:sz w:val="24"/>
          <w:szCs w:val="24"/>
        </w:rPr>
        <w:t>Before Honorable Chivizhe J</w:t>
      </w:r>
      <w:r w:rsidR="00E42251" w:rsidRPr="00D021B0">
        <w:rPr>
          <w:rFonts w:ascii="Times New Roman" w:hAnsi="Times New Roman" w:cs="Times New Roman"/>
          <w:b/>
          <w:bCs/>
          <w:sz w:val="24"/>
          <w:szCs w:val="24"/>
        </w:rPr>
        <w:t xml:space="preserve"> </w:t>
      </w:r>
    </w:p>
    <w:p w14:paraId="0BE8CB43" w14:textId="77777777" w:rsidR="00CB59A9" w:rsidRPr="00D021B0" w:rsidRDefault="00CB59A9" w:rsidP="00A54EAB">
      <w:pPr>
        <w:pStyle w:val="NoSpacing"/>
        <w:spacing w:line="360" w:lineRule="auto"/>
        <w:jc w:val="both"/>
        <w:rPr>
          <w:rFonts w:ascii="Times New Roman" w:hAnsi="Times New Roman" w:cs="Times New Roman"/>
          <w:b/>
          <w:bCs/>
          <w:sz w:val="24"/>
          <w:szCs w:val="24"/>
        </w:rPr>
      </w:pPr>
    </w:p>
    <w:p w14:paraId="011AF2E4" w14:textId="77777777" w:rsidR="00E42251" w:rsidRPr="00A54EAB" w:rsidRDefault="00E42251" w:rsidP="00A54EAB">
      <w:pPr>
        <w:pStyle w:val="NoSpacing"/>
        <w:spacing w:line="360" w:lineRule="auto"/>
        <w:jc w:val="both"/>
        <w:rPr>
          <w:rFonts w:ascii="Times New Roman" w:hAnsi="Times New Roman" w:cs="Times New Roman"/>
          <w:sz w:val="24"/>
          <w:szCs w:val="24"/>
        </w:rPr>
      </w:pPr>
    </w:p>
    <w:p w14:paraId="01E4C90F" w14:textId="63CFE9AE" w:rsidR="00E42251" w:rsidRPr="00A54EAB" w:rsidRDefault="00E42251" w:rsidP="00A54EAB">
      <w:pPr>
        <w:pStyle w:val="NoSpacing"/>
        <w:spacing w:line="360" w:lineRule="auto"/>
        <w:jc w:val="both"/>
        <w:rPr>
          <w:rFonts w:ascii="Times New Roman" w:hAnsi="Times New Roman" w:cs="Times New Roman"/>
          <w:sz w:val="24"/>
          <w:szCs w:val="24"/>
        </w:rPr>
      </w:pPr>
      <w:r w:rsidRPr="00A54EAB">
        <w:rPr>
          <w:rFonts w:ascii="Times New Roman" w:hAnsi="Times New Roman" w:cs="Times New Roman"/>
          <w:sz w:val="24"/>
          <w:szCs w:val="24"/>
        </w:rPr>
        <w:t>For Applicant</w:t>
      </w:r>
      <w:r w:rsidRPr="00A54EAB">
        <w:rPr>
          <w:rFonts w:ascii="Times New Roman" w:hAnsi="Times New Roman" w:cs="Times New Roman"/>
          <w:sz w:val="24"/>
          <w:szCs w:val="24"/>
        </w:rPr>
        <w:tab/>
      </w:r>
      <w:r w:rsidRPr="00A54EAB">
        <w:rPr>
          <w:rFonts w:ascii="Times New Roman" w:hAnsi="Times New Roman" w:cs="Times New Roman"/>
          <w:sz w:val="24"/>
          <w:szCs w:val="24"/>
        </w:rPr>
        <w:tab/>
      </w:r>
      <w:r w:rsidR="00A54EAB" w:rsidRPr="00A54EAB">
        <w:rPr>
          <w:rFonts w:ascii="Times New Roman" w:hAnsi="Times New Roman" w:cs="Times New Roman"/>
          <w:sz w:val="24"/>
          <w:szCs w:val="24"/>
        </w:rPr>
        <w:t>Mr.</w:t>
      </w:r>
      <w:r w:rsidRPr="00A54EAB">
        <w:rPr>
          <w:rFonts w:ascii="Times New Roman" w:hAnsi="Times New Roman" w:cs="Times New Roman"/>
          <w:sz w:val="24"/>
          <w:szCs w:val="24"/>
        </w:rPr>
        <w:t xml:space="preserve"> L </w:t>
      </w:r>
      <w:proofErr w:type="spellStart"/>
      <w:r w:rsidR="00274FC8" w:rsidRPr="00A54EAB">
        <w:rPr>
          <w:rFonts w:ascii="Times New Roman" w:hAnsi="Times New Roman" w:cs="Times New Roman"/>
          <w:sz w:val="24"/>
          <w:szCs w:val="24"/>
        </w:rPr>
        <w:t>Madhuku</w:t>
      </w:r>
      <w:proofErr w:type="spellEnd"/>
      <w:r w:rsidR="00274FC8">
        <w:rPr>
          <w:rFonts w:ascii="Times New Roman" w:hAnsi="Times New Roman" w:cs="Times New Roman"/>
          <w:sz w:val="24"/>
          <w:szCs w:val="24"/>
        </w:rPr>
        <w:t xml:space="preserve"> </w:t>
      </w:r>
      <w:r w:rsidR="00274FC8" w:rsidRPr="00A54EAB">
        <w:rPr>
          <w:rFonts w:ascii="Times New Roman" w:hAnsi="Times New Roman" w:cs="Times New Roman"/>
          <w:sz w:val="24"/>
          <w:szCs w:val="24"/>
        </w:rPr>
        <w:t>(</w:t>
      </w:r>
      <w:r w:rsidRPr="00A54EAB">
        <w:rPr>
          <w:rFonts w:ascii="Times New Roman" w:hAnsi="Times New Roman" w:cs="Times New Roman"/>
          <w:sz w:val="24"/>
          <w:szCs w:val="24"/>
        </w:rPr>
        <w:t>L</w:t>
      </w:r>
      <w:r w:rsidR="002A0C07">
        <w:rPr>
          <w:rFonts w:ascii="Times New Roman" w:hAnsi="Times New Roman" w:cs="Times New Roman"/>
          <w:sz w:val="24"/>
          <w:szCs w:val="24"/>
        </w:rPr>
        <w:t>egal Practitioner</w:t>
      </w:r>
      <w:r w:rsidRPr="00A54EAB">
        <w:rPr>
          <w:rFonts w:ascii="Times New Roman" w:hAnsi="Times New Roman" w:cs="Times New Roman"/>
          <w:sz w:val="24"/>
          <w:szCs w:val="24"/>
        </w:rPr>
        <w:t>)</w:t>
      </w:r>
    </w:p>
    <w:p w14:paraId="4101E8B7" w14:textId="15097928" w:rsidR="00E42251" w:rsidRPr="00A54EAB" w:rsidRDefault="00E42251" w:rsidP="00A54EAB">
      <w:pPr>
        <w:pStyle w:val="NoSpacing"/>
        <w:spacing w:line="360" w:lineRule="auto"/>
        <w:jc w:val="both"/>
        <w:rPr>
          <w:rFonts w:ascii="Times New Roman" w:hAnsi="Times New Roman" w:cs="Times New Roman"/>
          <w:sz w:val="24"/>
          <w:szCs w:val="24"/>
        </w:rPr>
      </w:pPr>
      <w:r w:rsidRPr="00A54EAB">
        <w:rPr>
          <w:rFonts w:ascii="Times New Roman" w:hAnsi="Times New Roman" w:cs="Times New Roman"/>
          <w:sz w:val="24"/>
          <w:szCs w:val="24"/>
        </w:rPr>
        <w:t>For Respondent</w:t>
      </w:r>
      <w:r w:rsidRPr="00A54EAB">
        <w:rPr>
          <w:rFonts w:ascii="Times New Roman" w:hAnsi="Times New Roman" w:cs="Times New Roman"/>
          <w:sz w:val="24"/>
          <w:szCs w:val="24"/>
        </w:rPr>
        <w:tab/>
      </w:r>
      <w:r w:rsidR="00A54EAB" w:rsidRPr="00A54EAB">
        <w:rPr>
          <w:rFonts w:ascii="Times New Roman" w:hAnsi="Times New Roman" w:cs="Times New Roman"/>
          <w:sz w:val="24"/>
          <w:szCs w:val="24"/>
        </w:rPr>
        <w:t>Mr.</w:t>
      </w:r>
      <w:r w:rsidR="00BE6D0C" w:rsidRPr="00A54EAB">
        <w:rPr>
          <w:rFonts w:ascii="Times New Roman" w:hAnsi="Times New Roman" w:cs="Times New Roman"/>
          <w:sz w:val="24"/>
          <w:szCs w:val="24"/>
        </w:rPr>
        <w:t xml:space="preserve"> P </w:t>
      </w:r>
      <w:proofErr w:type="spellStart"/>
      <w:r w:rsidR="00BE6D0C" w:rsidRPr="00A54EAB">
        <w:rPr>
          <w:rFonts w:ascii="Times New Roman" w:hAnsi="Times New Roman" w:cs="Times New Roman"/>
          <w:sz w:val="24"/>
          <w:szCs w:val="24"/>
        </w:rPr>
        <w:t>Chibanda</w:t>
      </w:r>
      <w:proofErr w:type="spellEnd"/>
      <w:r w:rsidR="009E3C93">
        <w:rPr>
          <w:rFonts w:ascii="Times New Roman" w:hAnsi="Times New Roman" w:cs="Times New Roman"/>
          <w:sz w:val="24"/>
          <w:szCs w:val="24"/>
        </w:rPr>
        <w:t xml:space="preserve"> (Civil Division of the Attorney General’s Office)</w:t>
      </w:r>
    </w:p>
    <w:p w14:paraId="6B7085D5" w14:textId="77777777" w:rsidR="00CB59A9" w:rsidRPr="00A54EAB" w:rsidRDefault="00CB59A9" w:rsidP="00A54EAB">
      <w:pPr>
        <w:pStyle w:val="NoSpacing"/>
        <w:spacing w:line="360" w:lineRule="auto"/>
        <w:jc w:val="both"/>
        <w:rPr>
          <w:rFonts w:ascii="Times New Roman" w:hAnsi="Times New Roman" w:cs="Times New Roman"/>
          <w:sz w:val="24"/>
          <w:szCs w:val="24"/>
        </w:rPr>
      </w:pPr>
    </w:p>
    <w:p w14:paraId="01499687" w14:textId="77777777" w:rsidR="00662CA0" w:rsidRPr="00A54EAB" w:rsidRDefault="00662CA0" w:rsidP="00A54EAB">
      <w:pPr>
        <w:pStyle w:val="NoSpacing"/>
        <w:spacing w:line="360" w:lineRule="auto"/>
        <w:jc w:val="both"/>
        <w:rPr>
          <w:rFonts w:ascii="Times New Roman" w:hAnsi="Times New Roman" w:cs="Times New Roman"/>
          <w:sz w:val="24"/>
          <w:szCs w:val="24"/>
        </w:rPr>
      </w:pPr>
    </w:p>
    <w:p w14:paraId="20BA0A6D" w14:textId="77777777" w:rsidR="009E3C93" w:rsidRDefault="009E3C93" w:rsidP="009E3C93">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CHIVIZHE, J</w:t>
      </w:r>
    </w:p>
    <w:p w14:paraId="1B39A575" w14:textId="1C2EB2CB" w:rsidR="00E42251" w:rsidRPr="009E3C93" w:rsidRDefault="003A3CFE" w:rsidP="009E3C93">
      <w:pPr>
        <w:pStyle w:val="NoSpacing"/>
        <w:spacing w:line="360" w:lineRule="auto"/>
        <w:ind w:firstLine="720"/>
        <w:jc w:val="both"/>
        <w:rPr>
          <w:rFonts w:ascii="Times New Roman" w:hAnsi="Times New Roman" w:cs="Times New Roman"/>
          <w:b/>
          <w:bCs/>
          <w:sz w:val="24"/>
          <w:szCs w:val="24"/>
        </w:rPr>
      </w:pPr>
      <w:r w:rsidRPr="003A3CFE">
        <w:rPr>
          <w:rFonts w:ascii="Times New Roman" w:hAnsi="Times New Roman" w:cs="Times New Roman"/>
          <w:bCs/>
          <w:sz w:val="24"/>
          <w:szCs w:val="24"/>
        </w:rPr>
        <w:t>There has been a delay in the hand down of the judgement. I extend my sincere apologies to the parties.</w:t>
      </w:r>
      <w:r>
        <w:rPr>
          <w:rFonts w:ascii="Times New Roman" w:hAnsi="Times New Roman" w:cs="Times New Roman"/>
          <w:b/>
          <w:bCs/>
          <w:sz w:val="24"/>
          <w:szCs w:val="24"/>
        </w:rPr>
        <w:t xml:space="preserve"> </w:t>
      </w:r>
      <w:r w:rsidR="00662CA0" w:rsidRPr="00A54EAB">
        <w:rPr>
          <w:rFonts w:ascii="Times New Roman" w:hAnsi="Times New Roman" w:cs="Times New Roman"/>
          <w:sz w:val="24"/>
          <w:szCs w:val="24"/>
        </w:rPr>
        <w:t xml:space="preserve">This is an application for review filed in terms of </w:t>
      </w:r>
      <w:r w:rsidR="00662CA0" w:rsidRPr="00D021B0">
        <w:rPr>
          <w:rFonts w:ascii="Times New Roman" w:hAnsi="Times New Roman" w:cs="Times New Roman"/>
          <w:b/>
          <w:bCs/>
          <w:sz w:val="24"/>
          <w:szCs w:val="24"/>
        </w:rPr>
        <w:t xml:space="preserve">Rule 20 of Labour Court Rules, </w:t>
      </w:r>
      <w:r w:rsidR="00662CA0" w:rsidRPr="00D021B0">
        <w:rPr>
          <w:rFonts w:ascii="Times New Roman" w:hAnsi="Times New Roman" w:cs="Times New Roman"/>
          <w:b/>
          <w:bCs/>
          <w:sz w:val="24"/>
          <w:szCs w:val="24"/>
        </w:rPr>
        <w:lastRenderedPageBreak/>
        <w:t>2017</w:t>
      </w:r>
      <w:r w:rsidR="00662CA0" w:rsidRPr="00A54EAB">
        <w:rPr>
          <w:rFonts w:ascii="Times New Roman" w:hAnsi="Times New Roman" w:cs="Times New Roman"/>
          <w:sz w:val="24"/>
          <w:szCs w:val="24"/>
        </w:rPr>
        <w:t xml:space="preserve">. The Applicant is an Employment Council registered in terms of the </w:t>
      </w:r>
      <w:r w:rsidR="00662CA0" w:rsidRPr="00D021B0">
        <w:rPr>
          <w:rFonts w:ascii="Times New Roman" w:hAnsi="Times New Roman" w:cs="Times New Roman"/>
          <w:b/>
          <w:bCs/>
          <w:sz w:val="24"/>
          <w:szCs w:val="24"/>
        </w:rPr>
        <w:t xml:space="preserve">Labour </w:t>
      </w:r>
      <w:r w:rsidR="00982545" w:rsidRPr="00D021B0">
        <w:rPr>
          <w:rFonts w:ascii="Times New Roman" w:hAnsi="Times New Roman" w:cs="Times New Roman"/>
          <w:b/>
          <w:bCs/>
          <w:sz w:val="24"/>
          <w:szCs w:val="24"/>
        </w:rPr>
        <w:t xml:space="preserve">Act </w:t>
      </w:r>
      <w:r w:rsidR="00662CA0" w:rsidRPr="00D021B0">
        <w:rPr>
          <w:rFonts w:ascii="Times New Roman" w:hAnsi="Times New Roman" w:cs="Times New Roman"/>
          <w:b/>
          <w:bCs/>
          <w:sz w:val="24"/>
          <w:szCs w:val="24"/>
        </w:rPr>
        <w:t>[</w:t>
      </w:r>
      <w:r w:rsidR="00982545" w:rsidRPr="00D021B0">
        <w:rPr>
          <w:rFonts w:ascii="Times New Roman" w:hAnsi="Times New Roman" w:cs="Times New Roman"/>
          <w:b/>
          <w:bCs/>
          <w:sz w:val="24"/>
          <w:szCs w:val="24"/>
        </w:rPr>
        <w:t>CAP</w:t>
      </w:r>
      <w:r w:rsidR="00662CA0" w:rsidRPr="00D021B0">
        <w:rPr>
          <w:rFonts w:ascii="Times New Roman" w:hAnsi="Times New Roman" w:cs="Times New Roman"/>
          <w:b/>
          <w:bCs/>
          <w:sz w:val="24"/>
          <w:szCs w:val="24"/>
        </w:rPr>
        <w:t xml:space="preserve"> 28:01</w:t>
      </w:r>
      <w:r w:rsidR="00662CA0" w:rsidRPr="00A54EAB">
        <w:rPr>
          <w:rFonts w:ascii="Times New Roman" w:hAnsi="Times New Roman" w:cs="Times New Roman"/>
          <w:sz w:val="24"/>
          <w:szCs w:val="24"/>
        </w:rPr>
        <w:t>]. It is a body corporate enjoying perpetual succe</w:t>
      </w:r>
      <w:r w:rsidR="00982545" w:rsidRPr="00A54EAB">
        <w:rPr>
          <w:rFonts w:ascii="Times New Roman" w:hAnsi="Times New Roman" w:cs="Times New Roman"/>
          <w:sz w:val="24"/>
          <w:szCs w:val="24"/>
        </w:rPr>
        <w:t xml:space="preserve">ssion and has </w:t>
      </w:r>
      <w:r w:rsidR="004A3E85">
        <w:rPr>
          <w:rFonts w:ascii="Times New Roman" w:hAnsi="Times New Roman" w:cs="Times New Roman"/>
          <w:sz w:val="24"/>
          <w:szCs w:val="24"/>
        </w:rPr>
        <w:t xml:space="preserve">the </w:t>
      </w:r>
      <w:r w:rsidR="00982545" w:rsidRPr="00A54EAB">
        <w:rPr>
          <w:rFonts w:ascii="Times New Roman" w:hAnsi="Times New Roman" w:cs="Times New Roman"/>
          <w:sz w:val="24"/>
          <w:szCs w:val="24"/>
        </w:rPr>
        <w:t>power to sue and be sued in its own name. The 1</w:t>
      </w:r>
      <w:r w:rsidR="00982545" w:rsidRPr="00A54EAB">
        <w:rPr>
          <w:rFonts w:ascii="Times New Roman" w:hAnsi="Times New Roman" w:cs="Times New Roman"/>
          <w:sz w:val="24"/>
          <w:szCs w:val="24"/>
          <w:vertAlign w:val="superscript"/>
        </w:rPr>
        <w:t>st</w:t>
      </w:r>
      <w:r w:rsidR="00982545" w:rsidRPr="00A54EAB">
        <w:rPr>
          <w:rFonts w:ascii="Times New Roman" w:hAnsi="Times New Roman" w:cs="Times New Roman"/>
          <w:sz w:val="24"/>
          <w:szCs w:val="24"/>
        </w:rPr>
        <w:t xml:space="preserve"> Respondent is the Minister of Public, Service Labour and Social Welfare and has been cited as the government official who has been assigned responsibility over the Labour Act </w:t>
      </w:r>
      <w:r w:rsidR="00982545" w:rsidRPr="00D021B0">
        <w:rPr>
          <w:rFonts w:ascii="Times New Roman" w:hAnsi="Times New Roman" w:cs="Times New Roman"/>
          <w:b/>
          <w:bCs/>
          <w:sz w:val="24"/>
          <w:szCs w:val="24"/>
        </w:rPr>
        <w:t>[CAP 28:01]</w:t>
      </w:r>
      <w:r w:rsidR="003E7EF3" w:rsidRPr="00D021B0">
        <w:rPr>
          <w:rFonts w:ascii="Times New Roman" w:hAnsi="Times New Roman" w:cs="Times New Roman"/>
          <w:b/>
          <w:bCs/>
          <w:sz w:val="24"/>
          <w:szCs w:val="24"/>
        </w:rPr>
        <w:t>.</w:t>
      </w:r>
      <w:r w:rsidR="003E7EF3" w:rsidRPr="00A54EAB">
        <w:rPr>
          <w:rFonts w:ascii="Times New Roman" w:hAnsi="Times New Roman" w:cs="Times New Roman"/>
          <w:sz w:val="24"/>
          <w:szCs w:val="24"/>
        </w:rPr>
        <w:t xml:space="preserve"> The 2</w:t>
      </w:r>
      <w:r w:rsidR="003E7EF3" w:rsidRPr="00A54EAB">
        <w:rPr>
          <w:rFonts w:ascii="Times New Roman" w:hAnsi="Times New Roman" w:cs="Times New Roman"/>
          <w:sz w:val="24"/>
          <w:szCs w:val="24"/>
          <w:vertAlign w:val="superscript"/>
        </w:rPr>
        <w:t>nd</w:t>
      </w:r>
      <w:r w:rsidR="003E7EF3" w:rsidRPr="00A54EAB">
        <w:rPr>
          <w:rFonts w:ascii="Times New Roman" w:hAnsi="Times New Roman" w:cs="Times New Roman"/>
          <w:sz w:val="24"/>
          <w:szCs w:val="24"/>
        </w:rPr>
        <w:t xml:space="preserve"> Respondent is the Registrar of Labour cited herein in her official capacity as the official provided for in terms </w:t>
      </w:r>
      <w:r w:rsidR="003E7EF3" w:rsidRPr="00D021B0">
        <w:rPr>
          <w:rFonts w:ascii="Times New Roman" w:hAnsi="Times New Roman" w:cs="Times New Roman"/>
          <w:b/>
          <w:bCs/>
          <w:sz w:val="24"/>
          <w:szCs w:val="24"/>
        </w:rPr>
        <w:t>of Section 121 (1)(a) of the Labour Act [CAP 28:01].</w:t>
      </w:r>
      <w:r w:rsidR="00982545" w:rsidRPr="00A54EAB">
        <w:rPr>
          <w:rFonts w:ascii="Times New Roman" w:hAnsi="Times New Roman" w:cs="Times New Roman"/>
          <w:sz w:val="24"/>
          <w:szCs w:val="24"/>
        </w:rPr>
        <w:t xml:space="preserve"> </w:t>
      </w:r>
    </w:p>
    <w:p w14:paraId="0D8D427D" w14:textId="77777777" w:rsidR="009A7F46" w:rsidRPr="00A54EAB" w:rsidRDefault="009A7F46" w:rsidP="00A54EAB">
      <w:pPr>
        <w:pStyle w:val="NoSpacing"/>
        <w:spacing w:line="360" w:lineRule="auto"/>
        <w:jc w:val="both"/>
        <w:rPr>
          <w:rFonts w:ascii="Times New Roman" w:hAnsi="Times New Roman" w:cs="Times New Roman"/>
          <w:sz w:val="24"/>
          <w:szCs w:val="24"/>
        </w:rPr>
      </w:pPr>
    </w:p>
    <w:p w14:paraId="7F3C65BC" w14:textId="77777777" w:rsidR="009A7F46" w:rsidRPr="00A54EAB" w:rsidRDefault="009A7F46" w:rsidP="00A54EAB">
      <w:pPr>
        <w:pStyle w:val="NoSpacing"/>
        <w:spacing w:line="360" w:lineRule="auto"/>
        <w:jc w:val="both"/>
        <w:rPr>
          <w:rFonts w:ascii="Times New Roman" w:hAnsi="Times New Roman" w:cs="Times New Roman"/>
          <w:b/>
          <w:bCs/>
          <w:sz w:val="24"/>
          <w:szCs w:val="24"/>
        </w:rPr>
      </w:pPr>
      <w:r w:rsidRPr="00A54EAB">
        <w:rPr>
          <w:rFonts w:ascii="Times New Roman" w:hAnsi="Times New Roman" w:cs="Times New Roman"/>
          <w:b/>
          <w:bCs/>
          <w:sz w:val="24"/>
          <w:szCs w:val="24"/>
        </w:rPr>
        <w:t>THE APPLICATION</w:t>
      </w:r>
    </w:p>
    <w:p w14:paraId="4B17E391" w14:textId="77777777" w:rsidR="009A7F46" w:rsidRPr="00A54EAB" w:rsidRDefault="009A7F46" w:rsidP="00A54EAB">
      <w:pPr>
        <w:pStyle w:val="NoSpacing"/>
        <w:spacing w:line="360" w:lineRule="auto"/>
        <w:jc w:val="both"/>
        <w:rPr>
          <w:rFonts w:ascii="Times New Roman" w:hAnsi="Times New Roman" w:cs="Times New Roman"/>
          <w:sz w:val="24"/>
          <w:szCs w:val="24"/>
        </w:rPr>
      </w:pPr>
    </w:p>
    <w:p w14:paraId="6E821EB2" w14:textId="0A28EBDF" w:rsidR="009A7F46" w:rsidRPr="00A54EAB" w:rsidRDefault="009A7F46" w:rsidP="004E6E5B">
      <w:pPr>
        <w:pStyle w:val="NoSpacing"/>
        <w:spacing w:line="360" w:lineRule="auto"/>
        <w:ind w:firstLine="720"/>
        <w:jc w:val="both"/>
        <w:rPr>
          <w:rFonts w:ascii="Times New Roman" w:hAnsi="Times New Roman" w:cs="Times New Roman"/>
          <w:sz w:val="24"/>
          <w:szCs w:val="24"/>
        </w:rPr>
      </w:pPr>
      <w:r w:rsidRPr="00A54EAB">
        <w:rPr>
          <w:rFonts w:ascii="Times New Roman" w:hAnsi="Times New Roman" w:cs="Times New Roman"/>
          <w:sz w:val="24"/>
          <w:szCs w:val="24"/>
        </w:rPr>
        <w:t>The Applicant seeks in this application to have reviewed the decision by the 1</w:t>
      </w:r>
      <w:r w:rsidRPr="00A54EAB">
        <w:rPr>
          <w:rFonts w:ascii="Times New Roman" w:hAnsi="Times New Roman" w:cs="Times New Roman"/>
          <w:sz w:val="24"/>
          <w:szCs w:val="24"/>
          <w:vertAlign w:val="superscript"/>
        </w:rPr>
        <w:t>st</w:t>
      </w:r>
      <w:r w:rsidRPr="00A54EAB">
        <w:rPr>
          <w:rFonts w:ascii="Times New Roman" w:hAnsi="Times New Roman" w:cs="Times New Roman"/>
          <w:sz w:val="24"/>
          <w:szCs w:val="24"/>
        </w:rPr>
        <w:t xml:space="preserve"> and 2</w:t>
      </w:r>
      <w:r w:rsidRPr="00A54EAB">
        <w:rPr>
          <w:rFonts w:ascii="Times New Roman" w:hAnsi="Times New Roman" w:cs="Times New Roman"/>
          <w:sz w:val="24"/>
          <w:szCs w:val="24"/>
          <w:vertAlign w:val="superscript"/>
        </w:rPr>
        <w:t>nd</w:t>
      </w:r>
      <w:r w:rsidRPr="00A54EAB">
        <w:rPr>
          <w:rFonts w:ascii="Times New Roman" w:hAnsi="Times New Roman" w:cs="Times New Roman"/>
          <w:sz w:val="24"/>
          <w:szCs w:val="24"/>
        </w:rPr>
        <w:t xml:space="preserve"> Respondents, jointly or one of them with the approval of the other to approve an investigator to investigate the affairs of the Applicant contrary to the provisions of </w:t>
      </w:r>
      <w:r w:rsidRPr="008120E4">
        <w:rPr>
          <w:rFonts w:ascii="Times New Roman" w:hAnsi="Times New Roman" w:cs="Times New Roman"/>
          <w:b/>
          <w:sz w:val="24"/>
          <w:szCs w:val="24"/>
        </w:rPr>
        <w:t>Section 63</w:t>
      </w:r>
      <w:r w:rsidRPr="00A54EAB">
        <w:rPr>
          <w:rFonts w:ascii="Times New Roman" w:hAnsi="Times New Roman" w:cs="Times New Roman"/>
          <w:sz w:val="24"/>
          <w:szCs w:val="24"/>
        </w:rPr>
        <w:t xml:space="preserve"> and </w:t>
      </w:r>
      <w:r w:rsidRPr="008120E4">
        <w:rPr>
          <w:rFonts w:ascii="Times New Roman" w:hAnsi="Times New Roman" w:cs="Times New Roman"/>
          <w:b/>
          <w:sz w:val="24"/>
          <w:szCs w:val="24"/>
        </w:rPr>
        <w:t>Section 63A</w:t>
      </w:r>
      <w:r w:rsidRPr="00A54EAB">
        <w:rPr>
          <w:rFonts w:ascii="Times New Roman" w:hAnsi="Times New Roman" w:cs="Times New Roman"/>
          <w:sz w:val="24"/>
          <w:szCs w:val="24"/>
        </w:rPr>
        <w:t xml:space="preserve"> of the </w:t>
      </w:r>
      <w:r w:rsidRPr="00D021B0">
        <w:rPr>
          <w:rFonts w:ascii="Times New Roman" w:hAnsi="Times New Roman" w:cs="Times New Roman"/>
          <w:b/>
          <w:bCs/>
          <w:sz w:val="24"/>
          <w:szCs w:val="24"/>
        </w:rPr>
        <w:t>Labour Act [CAP 28:01</w:t>
      </w:r>
      <w:r w:rsidRPr="00A54EAB">
        <w:rPr>
          <w:rFonts w:ascii="Times New Roman" w:hAnsi="Times New Roman" w:cs="Times New Roman"/>
          <w:sz w:val="24"/>
          <w:szCs w:val="24"/>
        </w:rPr>
        <w:t>] and without any other legal basis whatsoever. The 1</w:t>
      </w:r>
      <w:r w:rsidRPr="00A54EAB">
        <w:rPr>
          <w:rFonts w:ascii="Times New Roman" w:hAnsi="Times New Roman" w:cs="Times New Roman"/>
          <w:sz w:val="24"/>
          <w:szCs w:val="24"/>
          <w:vertAlign w:val="superscript"/>
        </w:rPr>
        <w:t>st</w:t>
      </w:r>
      <w:r w:rsidRPr="00A54EAB">
        <w:rPr>
          <w:rFonts w:ascii="Times New Roman" w:hAnsi="Times New Roman" w:cs="Times New Roman"/>
          <w:sz w:val="24"/>
          <w:szCs w:val="24"/>
        </w:rPr>
        <w:t xml:space="preserve"> and 2</w:t>
      </w:r>
      <w:r w:rsidRPr="00A54EAB">
        <w:rPr>
          <w:rFonts w:ascii="Times New Roman" w:hAnsi="Times New Roman" w:cs="Times New Roman"/>
          <w:sz w:val="24"/>
          <w:szCs w:val="24"/>
          <w:vertAlign w:val="superscript"/>
        </w:rPr>
        <w:t>nd</w:t>
      </w:r>
      <w:r w:rsidRPr="00A54EAB">
        <w:rPr>
          <w:rFonts w:ascii="Times New Roman" w:hAnsi="Times New Roman" w:cs="Times New Roman"/>
          <w:sz w:val="24"/>
          <w:szCs w:val="24"/>
        </w:rPr>
        <w:t xml:space="preserve"> Respondent announced the appointment of the investigator in a letter dated 22 January</w:t>
      </w:r>
      <w:r w:rsidR="00A54EAB">
        <w:rPr>
          <w:rFonts w:ascii="Times New Roman" w:hAnsi="Times New Roman" w:cs="Times New Roman"/>
          <w:sz w:val="24"/>
          <w:szCs w:val="24"/>
        </w:rPr>
        <w:t xml:space="preserve"> </w:t>
      </w:r>
      <w:r w:rsidRPr="00A54EAB">
        <w:rPr>
          <w:rFonts w:ascii="Times New Roman" w:hAnsi="Times New Roman" w:cs="Times New Roman"/>
          <w:sz w:val="24"/>
          <w:szCs w:val="24"/>
        </w:rPr>
        <w:t xml:space="preserve">2024 (attached as Annexure 4 to Applicant’s </w:t>
      </w:r>
      <w:r w:rsidR="00371363" w:rsidRPr="00A54EAB">
        <w:rPr>
          <w:rFonts w:ascii="Times New Roman" w:hAnsi="Times New Roman" w:cs="Times New Roman"/>
          <w:sz w:val="24"/>
          <w:szCs w:val="24"/>
        </w:rPr>
        <w:t>papers).</w:t>
      </w:r>
      <w:r w:rsidR="0008028A" w:rsidRPr="00A54EAB">
        <w:rPr>
          <w:rFonts w:ascii="Times New Roman" w:hAnsi="Times New Roman" w:cs="Times New Roman"/>
          <w:sz w:val="24"/>
          <w:szCs w:val="24"/>
        </w:rPr>
        <w:t xml:space="preserve"> There is attached </w:t>
      </w:r>
      <w:r w:rsidR="00383D1C" w:rsidRPr="00A54EAB">
        <w:rPr>
          <w:rFonts w:ascii="Times New Roman" w:hAnsi="Times New Roman" w:cs="Times New Roman"/>
          <w:sz w:val="24"/>
          <w:szCs w:val="24"/>
        </w:rPr>
        <w:t xml:space="preserve">to this </w:t>
      </w:r>
      <w:r w:rsidR="00CE1FA3" w:rsidRPr="00A54EAB">
        <w:rPr>
          <w:rFonts w:ascii="Times New Roman" w:hAnsi="Times New Roman" w:cs="Times New Roman"/>
          <w:sz w:val="24"/>
          <w:szCs w:val="24"/>
        </w:rPr>
        <w:t xml:space="preserve">letter a letter </w:t>
      </w:r>
      <w:r w:rsidR="003A3CFE">
        <w:rPr>
          <w:rFonts w:ascii="Times New Roman" w:hAnsi="Times New Roman" w:cs="Times New Roman"/>
          <w:sz w:val="24"/>
          <w:szCs w:val="24"/>
        </w:rPr>
        <w:t>containing a complaint addressed</w:t>
      </w:r>
      <w:r w:rsidR="00CE1FA3" w:rsidRPr="00A54EAB">
        <w:rPr>
          <w:rFonts w:ascii="Times New Roman" w:hAnsi="Times New Roman" w:cs="Times New Roman"/>
          <w:sz w:val="24"/>
          <w:szCs w:val="24"/>
        </w:rPr>
        <w:t xml:space="preserve"> to the</w:t>
      </w:r>
      <w:r w:rsidR="003A3CFE">
        <w:rPr>
          <w:rFonts w:ascii="Times New Roman" w:hAnsi="Times New Roman" w:cs="Times New Roman"/>
          <w:sz w:val="24"/>
          <w:szCs w:val="24"/>
        </w:rPr>
        <w:t xml:space="preserve"> 1</w:t>
      </w:r>
      <w:r w:rsidR="003A3CFE" w:rsidRPr="003A3CFE">
        <w:rPr>
          <w:rFonts w:ascii="Times New Roman" w:hAnsi="Times New Roman" w:cs="Times New Roman"/>
          <w:sz w:val="24"/>
          <w:szCs w:val="24"/>
          <w:vertAlign w:val="superscript"/>
        </w:rPr>
        <w:t>st</w:t>
      </w:r>
      <w:r w:rsidR="003A3CFE">
        <w:rPr>
          <w:rFonts w:ascii="Times New Roman" w:hAnsi="Times New Roman" w:cs="Times New Roman"/>
          <w:sz w:val="24"/>
          <w:szCs w:val="24"/>
        </w:rPr>
        <w:t xml:space="preserve"> and 2</w:t>
      </w:r>
      <w:r w:rsidR="003A3CFE" w:rsidRPr="003A3CFE">
        <w:rPr>
          <w:rFonts w:ascii="Times New Roman" w:hAnsi="Times New Roman" w:cs="Times New Roman"/>
          <w:sz w:val="24"/>
          <w:szCs w:val="24"/>
          <w:vertAlign w:val="superscript"/>
        </w:rPr>
        <w:t>nd</w:t>
      </w:r>
      <w:r w:rsidR="00CE1FA3" w:rsidRPr="00A54EAB">
        <w:rPr>
          <w:rFonts w:ascii="Times New Roman" w:hAnsi="Times New Roman" w:cs="Times New Roman"/>
          <w:sz w:val="24"/>
          <w:szCs w:val="24"/>
        </w:rPr>
        <w:t xml:space="preserve"> Respondents. (Annexure 5). </w:t>
      </w:r>
    </w:p>
    <w:p w14:paraId="10E07785" w14:textId="77777777" w:rsidR="00CE1FA3" w:rsidRPr="00A54EAB" w:rsidRDefault="00CE1FA3" w:rsidP="00A54EAB">
      <w:pPr>
        <w:pStyle w:val="NoSpacing"/>
        <w:spacing w:line="360" w:lineRule="auto"/>
        <w:jc w:val="both"/>
        <w:rPr>
          <w:rFonts w:ascii="Times New Roman" w:hAnsi="Times New Roman" w:cs="Times New Roman"/>
          <w:sz w:val="24"/>
          <w:szCs w:val="24"/>
        </w:rPr>
      </w:pPr>
    </w:p>
    <w:p w14:paraId="0E55EFAD" w14:textId="7A8484CA" w:rsidR="00CE1FA3" w:rsidRPr="00A54EAB" w:rsidRDefault="00CE1FA3" w:rsidP="004E6E5B">
      <w:pPr>
        <w:pStyle w:val="NoSpacing"/>
        <w:spacing w:line="360" w:lineRule="auto"/>
        <w:ind w:firstLine="720"/>
        <w:jc w:val="both"/>
        <w:rPr>
          <w:rFonts w:ascii="Times New Roman" w:hAnsi="Times New Roman" w:cs="Times New Roman"/>
          <w:sz w:val="24"/>
          <w:szCs w:val="24"/>
        </w:rPr>
      </w:pPr>
      <w:r w:rsidRPr="00A54EAB">
        <w:rPr>
          <w:rFonts w:ascii="Times New Roman" w:hAnsi="Times New Roman" w:cs="Times New Roman"/>
          <w:sz w:val="24"/>
          <w:szCs w:val="24"/>
        </w:rPr>
        <w:t>The Applicant contends that on</w:t>
      </w:r>
      <w:r w:rsidR="00D021B0">
        <w:rPr>
          <w:rFonts w:ascii="Times New Roman" w:hAnsi="Times New Roman" w:cs="Times New Roman"/>
          <w:sz w:val="24"/>
          <w:szCs w:val="24"/>
        </w:rPr>
        <w:t xml:space="preserve"> </w:t>
      </w:r>
      <w:r w:rsidRPr="00A54EAB">
        <w:rPr>
          <w:rFonts w:ascii="Times New Roman" w:hAnsi="Times New Roman" w:cs="Times New Roman"/>
          <w:sz w:val="24"/>
          <w:szCs w:val="24"/>
        </w:rPr>
        <w:t>23</w:t>
      </w:r>
      <w:r w:rsidRPr="00A54EAB">
        <w:rPr>
          <w:rFonts w:ascii="Times New Roman" w:hAnsi="Times New Roman" w:cs="Times New Roman"/>
          <w:sz w:val="24"/>
          <w:szCs w:val="24"/>
          <w:vertAlign w:val="superscript"/>
        </w:rPr>
        <w:t>rd</w:t>
      </w:r>
      <w:r w:rsidRPr="00A54EAB">
        <w:rPr>
          <w:rFonts w:ascii="Times New Roman" w:hAnsi="Times New Roman" w:cs="Times New Roman"/>
          <w:sz w:val="24"/>
          <w:szCs w:val="24"/>
        </w:rPr>
        <w:t xml:space="preserve"> January</w:t>
      </w:r>
      <w:r w:rsidR="00A54EAB">
        <w:rPr>
          <w:rFonts w:ascii="Times New Roman" w:hAnsi="Times New Roman" w:cs="Times New Roman"/>
          <w:sz w:val="24"/>
          <w:szCs w:val="24"/>
        </w:rPr>
        <w:t xml:space="preserve"> </w:t>
      </w:r>
      <w:r w:rsidRPr="00A54EAB">
        <w:rPr>
          <w:rFonts w:ascii="Times New Roman" w:hAnsi="Times New Roman" w:cs="Times New Roman"/>
          <w:sz w:val="24"/>
          <w:szCs w:val="24"/>
        </w:rPr>
        <w:t>2024</w:t>
      </w:r>
      <w:r w:rsidR="004A3E85">
        <w:rPr>
          <w:rFonts w:ascii="Times New Roman" w:hAnsi="Times New Roman" w:cs="Times New Roman"/>
          <w:sz w:val="24"/>
          <w:szCs w:val="24"/>
        </w:rPr>
        <w:t>,</w:t>
      </w:r>
      <w:r w:rsidRPr="00A54EAB">
        <w:rPr>
          <w:rFonts w:ascii="Times New Roman" w:hAnsi="Times New Roman" w:cs="Times New Roman"/>
          <w:sz w:val="24"/>
          <w:szCs w:val="24"/>
        </w:rPr>
        <w:t xml:space="preserve"> the Respondents acted upon the letter (Annexure </w:t>
      </w:r>
      <w:r w:rsidR="009D0170" w:rsidRPr="00A54EAB">
        <w:rPr>
          <w:rFonts w:ascii="Times New Roman" w:hAnsi="Times New Roman" w:cs="Times New Roman"/>
          <w:sz w:val="24"/>
          <w:szCs w:val="24"/>
        </w:rPr>
        <w:t>3</w:t>
      </w:r>
      <w:r w:rsidRPr="00A54EAB">
        <w:rPr>
          <w:rFonts w:ascii="Times New Roman" w:hAnsi="Times New Roman" w:cs="Times New Roman"/>
          <w:sz w:val="24"/>
          <w:szCs w:val="24"/>
        </w:rPr>
        <w:t xml:space="preserve">) and dispatched “investigators” to </w:t>
      </w:r>
      <w:r w:rsidR="00A54EAB" w:rsidRPr="00A54EAB">
        <w:rPr>
          <w:rFonts w:ascii="Times New Roman" w:hAnsi="Times New Roman" w:cs="Times New Roman"/>
          <w:sz w:val="24"/>
          <w:szCs w:val="24"/>
        </w:rPr>
        <w:t>the Applicant’s</w:t>
      </w:r>
      <w:r w:rsidRPr="00A54EAB">
        <w:rPr>
          <w:rFonts w:ascii="Times New Roman" w:hAnsi="Times New Roman" w:cs="Times New Roman"/>
          <w:sz w:val="24"/>
          <w:szCs w:val="24"/>
        </w:rPr>
        <w:t xml:space="preserve"> offices.  The Applicant, acting on legal advice</w:t>
      </w:r>
      <w:r w:rsidR="004A3E85">
        <w:rPr>
          <w:rFonts w:ascii="Times New Roman" w:hAnsi="Times New Roman" w:cs="Times New Roman"/>
          <w:sz w:val="24"/>
          <w:szCs w:val="24"/>
        </w:rPr>
        <w:t>,</w:t>
      </w:r>
      <w:r w:rsidRPr="00A54EAB">
        <w:rPr>
          <w:rFonts w:ascii="Times New Roman" w:hAnsi="Times New Roman" w:cs="Times New Roman"/>
          <w:sz w:val="24"/>
          <w:szCs w:val="24"/>
        </w:rPr>
        <w:t xml:space="preserve"> sought the indulgence of the purposed “investigators” to await communication from the Applicant’s legal practitioners concerning the legality of</w:t>
      </w:r>
      <w:r w:rsidR="00B52DD4" w:rsidRPr="00A54EAB">
        <w:rPr>
          <w:rFonts w:ascii="Times New Roman" w:hAnsi="Times New Roman" w:cs="Times New Roman"/>
          <w:sz w:val="24"/>
          <w:szCs w:val="24"/>
        </w:rPr>
        <w:t xml:space="preserve"> their mission. The investigators were sent</w:t>
      </w:r>
      <w:r w:rsidR="00D021B0">
        <w:rPr>
          <w:rFonts w:ascii="Times New Roman" w:hAnsi="Times New Roman" w:cs="Times New Roman"/>
          <w:sz w:val="24"/>
          <w:szCs w:val="24"/>
        </w:rPr>
        <w:t xml:space="preserve"> a</w:t>
      </w:r>
      <w:r w:rsidR="00B52DD4" w:rsidRPr="00A54EAB">
        <w:rPr>
          <w:rFonts w:ascii="Times New Roman" w:hAnsi="Times New Roman" w:cs="Times New Roman"/>
          <w:sz w:val="24"/>
          <w:szCs w:val="24"/>
        </w:rPr>
        <w:t>way.</w:t>
      </w:r>
    </w:p>
    <w:p w14:paraId="11D888D5" w14:textId="77777777" w:rsidR="00E957EB" w:rsidRPr="00A54EAB" w:rsidRDefault="00E957EB" w:rsidP="00A54EAB">
      <w:pPr>
        <w:pStyle w:val="NoSpacing"/>
        <w:spacing w:line="360" w:lineRule="auto"/>
        <w:jc w:val="both"/>
        <w:rPr>
          <w:rFonts w:ascii="Times New Roman" w:hAnsi="Times New Roman" w:cs="Times New Roman"/>
          <w:sz w:val="24"/>
          <w:szCs w:val="24"/>
        </w:rPr>
      </w:pPr>
    </w:p>
    <w:p w14:paraId="3B0603B5" w14:textId="2EDF4451" w:rsidR="002770BD" w:rsidRPr="00A54EAB" w:rsidRDefault="00E957EB" w:rsidP="004E6E5B">
      <w:pPr>
        <w:pStyle w:val="NoSpacing"/>
        <w:spacing w:line="360" w:lineRule="auto"/>
        <w:ind w:firstLine="720"/>
        <w:jc w:val="both"/>
        <w:rPr>
          <w:rFonts w:ascii="Times New Roman" w:hAnsi="Times New Roman" w:cs="Times New Roman"/>
          <w:sz w:val="24"/>
          <w:szCs w:val="24"/>
        </w:rPr>
      </w:pPr>
      <w:r w:rsidRPr="00A54EAB">
        <w:rPr>
          <w:rFonts w:ascii="Times New Roman" w:hAnsi="Times New Roman" w:cs="Times New Roman"/>
          <w:sz w:val="24"/>
          <w:szCs w:val="24"/>
        </w:rPr>
        <w:t>Soon after this</w:t>
      </w:r>
      <w:r w:rsidR="004A3E85">
        <w:rPr>
          <w:rFonts w:ascii="Times New Roman" w:hAnsi="Times New Roman" w:cs="Times New Roman"/>
          <w:sz w:val="24"/>
          <w:szCs w:val="24"/>
        </w:rPr>
        <w:t>,</w:t>
      </w:r>
      <w:r w:rsidRPr="00A54EAB">
        <w:rPr>
          <w:rFonts w:ascii="Times New Roman" w:hAnsi="Times New Roman" w:cs="Times New Roman"/>
          <w:sz w:val="24"/>
          <w:szCs w:val="24"/>
        </w:rPr>
        <w:t xml:space="preserve"> Applicant’s legal practitioners wrote a letter to 1</w:t>
      </w:r>
      <w:r w:rsidRPr="00A54EAB">
        <w:rPr>
          <w:rFonts w:ascii="Times New Roman" w:hAnsi="Times New Roman" w:cs="Times New Roman"/>
          <w:sz w:val="24"/>
          <w:szCs w:val="24"/>
          <w:vertAlign w:val="superscript"/>
        </w:rPr>
        <w:t>st</w:t>
      </w:r>
      <w:r w:rsidRPr="00A54EAB">
        <w:rPr>
          <w:rFonts w:ascii="Times New Roman" w:hAnsi="Times New Roman" w:cs="Times New Roman"/>
          <w:sz w:val="24"/>
          <w:szCs w:val="24"/>
        </w:rPr>
        <w:t xml:space="preserve"> and 2</w:t>
      </w:r>
      <w:r w:rsidR="004A3E85" w:rsidRPr="00A54EAB">
        <w:rPr>
          <w:rFonts w:ascii="Times New Roman" w:hAnsi="Times New Roman" w:cs="Times New Roman"/>
          <w:sz w:val="24"/>
          <w:szCs w:val="24"/>
          <w:vertAlign w:val="superscript"/>
        </w:rPr>
        <w:t>nd</w:t>
      </w:r>
      <w:r w:rsidR="004A3E85">
        <w:rPr>
          <w:rFonts w:ascii="Times New Roman" w:hAnsi="Times New Roman" w:cs="Times New Roman"/>
          <w:sz w:val="24"/>
          <w:szCs w:val="24"/>
        </w:rPr>
        <w:t xml:space="preserve"> </w:t>
      </w:r>
      <w:r w:rsidR="004A3E85" w:rsidRPr="00A54EAB">
        <w:rPr>
          <w:rFonts w:ascii="Times New Roman" w:hAnsi="Times New Roman" w:cs="Times New Roman"/>
          <w:sz w:val="24"/>
          <w:szCs w:val="24"/>
        </w:rPr>
        <w:t>Respondents</w:t>
      </w:r>
      <w:r w:rsidR="00976821" w:rsidRPr="00A54EAB">
        <w:rPr>
          <w:rFonts w:ascii="Times New Roman" w:hAnsi="Times New Roman" w:cs="Times New Roman"/>
          <w:sz w:val="24"/>
          <w:szCs w:val="24"/>
        </w:rPr>
        <w:t xml:space="preserve"> (Annexure 6).  No</w:t>
      </w:r>
      <w:r w:rsidRPr="00A54EAB">
        <w:rPr>
          <w:rFonts w:ascii="Times New Roman" w:hAnsi="Times New Roman" w:cs="Times New Roman"/>
          <w:sz w:val="24"/>
          <w:szCs w:val="24"/>
        </w:rPr>
        <w:t xml:space="preserve"> response had been received up to the date of the hearing of this matter.</w:t>
      </w:r>
      <w:r w:rsidR="008551A8" w:rsidRPr="00A54EAB">
        <w:rPr>
          <w:rFonts w:ascii="Times New Roman" w:hAnsi="Times New Roman" w:cs="Times New Roman"/>
          <w:sz w:val="24"/>
          <w:szCs w:val="24"/>
        </w:rPr>
        <w:t xml:space="preserve"> The 1</w:t>
      </w:r>
      <w:r w:rsidR="008551A8" w:rsidRPr="00A54EAB">
        <w:rPr>
          <w:rFonts w:ascii="Times New Roman" w:hAnsi="Times New Roman" w:cs="Times New Roman"/>
          <w:sz w:val="24"/>
          <w:szCs w:val="24"/>
          <w:vertAlign w:val="superscript"/>
        </w:rPr>
        <w:t>st</w:t>
      </w:r>
      <w:r w:rsidR="008551A8" w:rsidRPr="00A54EAB">
        <w:rPr>
          <w:rFonts w:ascii="Times New Roman" w:hAnsi="Times New Roman" w:cs="Times New Roman"/>
          <w:sz w:val="24"/>
          <w:szCs w:val="24"/>
        </w:rPr>
        <w:t xml:space="preserve"> and 2</w:t>
      </w:r>
      <w:r w:rsidR="008551A8" w:rsidRPr="00A54EAB">
        <w:rPr>
          <w:rFonts w:ascii="Times New Roman" w:hAnsi="Times New Roman" w:cs="Times New Roman"/>
          <w:sz w:val="24"/>
          <w:szCs w:val="24"/>
          <w:vertAlign w:val="superscript"/>
        </w:rPr>
        <w:t>nd</w:t>
      </w:r>
      <w:r w:rsidR="008551A8" w:rsidRPr="00A54EAB">
        <w:rPr>
          <w:rFonts w:ascii="Times New Roman" w:hAnsi="Times New Roman" w:cs="Times New Roman"/>
          <w:sz w:val="24"/>
          <w:szCs w:val="24"/>
        </w:rPr>
        <w:t xml:space="preserve"> Respondents are</w:t>
      </w:r>
      <w:r w:rsidR="004A3E85">
        <w:rPr>
          <w:rFonts w:ascii="Times New Roman" w:hAnsi="Times New Roman" w:cs="Times New Roman"/>
          <w:sz w:val="24"/>
          <w:szCs w:val="24"/>
        </w:rPr>
        <w:t>,</w:t>
      </w:r>
      <w:r w:rsidR="008551A8" w:rsidRPr="00A54EAB">
        <w:rPr>
          <w:rFonts w:ascii="Times New Roman" w:hAnsi="Times New Roman" w:cs="Times New Roman"/>
          <w:sz w:val="24"/>
          <w:szCs w:val="24"/>
        </w:rPr>
        <w:t xml:space="preserve"> however</w:t>
      </w:r>
      <w:r w:rsidR="004A3E85">
        <w:rPr>
          <w:rFonts w:ascii="Times New Roman" w:hAnsi="Times New Roman" w:cs="Times New Roman"/>
          <w:sz w:val="24"/>
          <w:szCs w:val="24"/>
        </w:rPr>
        <w:t>,</w:t>
      </w:r>
      <w:r w:rsidR="008551A8" w:rsidRPr="00A54EAB">
        <w:rPr>
          <w:rFonts w:ascii="Times New Roman" w:hAnsi="Times New Roman" w:cs="Times New Roman"/>
          <w:sz w:val="24"/>
          <w:szCs w:val="24"/>
        </w:rPr>
        <w:t xml:space="preserve"> said to be insisting on proceeding with the investigation as outlined in their letter of the 22</w:t>
      </w:r>
      <w:r w:rsidR="008551A8" w:rsidRPr="00A54EAB">
        <w:rPr>
          <w:rFonts w:ascii="Times New Roman" w:hAnsi="Times New Roman" w:cs="Times New Roman"/>
          <w:sz w:val="24"/>
          <w:szCs w:val="24"/>
          <w:vertAlign w:val="superscript"/>
        </w:rPr>
        <w:t>nd</w:t>
      </w:r>
      <w:r w:rsidR="008551A8" w:rsidRPr="00A54EAB">
        <w:rPr>
          <w:rFonts w:ascii="Times New Roman" w:hAnsi="Times New Roman" w:cs="Times New Roman"/>
          <w:sz w:val="24"/>
          <w:szCs w:val="24"/>
        </w:rPr>
        <w:t xml:space="preserve"> </w:t>
      </w:r>
      <w:r w:rsidR="004A3E85">
        <w:rPr>
          <w:rFonts w:ascii="Times New Roman" w:hAnsi="Times New Roman" w:cs="Times New Roman"/>
          <w:sz w:val="24"/>
          <w:szCs w:val="24"/>
        </w:rPr>
        <w:t xml:space="preserve">of </w:t>
      </w:r>
      <w:r w:rsidR="008551A8" w:rsidRPr="00A54EAB">
        <w:rPr>
          <w:rFonts w:ascii="Times New Roman" w:hAnsi="Times New Roman" w:cs="Times New Roman"/>
          <w:sz w:val="24"/>
          <w:szCs w:val="24"/>
        </w:rPr>
        <w:t>January, 2024. (Annexure 5)</w:t>
      </w:r>
      <w:r w:rsidR="009D0170" w:rsidRPr="00A54EAB">
        <w:rPr>
          <w:rFonts w:ascii="Times New Roman" w:hAnsi="Times New Roman" w:cs="Times New Roman"/>
          <w:sz w:val="24"/>
          <w:szCs w:val="24"/>
        </w:rPr>
        <w:t>.</w:t>
      </w:r>
    </w:p>
    <w:p w14:paraId="70C916A9" w14:textId="77777777" w:rsidR="002770BD" w:rsidRPr="00A54EAB" w:rsidRDefault="002770BD" w:rsidP="00A54EAB">
      <w:pPr>
        <w:pStyle w:val="NoSpacing"/>
        <w:spacing w:line="360" w:lineRule="auto"/>
        <w:jc w:val="both"/>
        <w:rPr>
          <w:rFonts w:ascii="Times New Roman" w:hAnsi="Times New Roman" w:cs="Times New Roman"/>
          <w:sz w:val="24"/>
          <w:szCs w:val="24"/>
        </w:rPr>
      </w:pPr>
    </w:p>
    <w:p w14:paraId="6D773E6A" w14:textId="7E91A3AB" w:rsidR="002770BD" w:rsidRPr="00A54EAB" w:rsidRDefault="008120E4" w:rsidP="00A54EAB">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GROUND</w:t>
      </w:r>
      <w:r w:rsidR="002770BD" w:rsidRPr="00A54EAB">
        <w:rPr>
          <w:rFonts w:ascii="Times New Roman" w:hAnsi="Times New Roman" w:cs="Times New Roman"/>
          <w:b/>
          <w:bCs/>
          <w:sz w:val="24"/>
          <w:szCs w:val="24"/>
        </w:rPr>
        <w:t xml:space="preserve"> FOR REVIEW</w:t>
      </w:r>
    </w:p>
    <w:p w14:paraId="12A24D70" w14:textId="77777777" w:rsidR="002770BD" w:rsidRPr="00A54EAB" w:rsidRDefault="002770BD" w:rsidP="00A54EAB">
      <w:pPr>
        <w:pStyle w:val="NoSpacing"/>
        <w:spacing w:line="360" w:lineRule="auto"/>
        <w:jc w:val="both"/>
        <w:rPr>
          <w:rFonts w:ascii="Times New Roman" w:hAnsi="Times New Roman" w:cs="Times New Roman"/>
          <w:sz w:val="24"/>
          <w:szCs w:val="24"/>
        </w:rPr>
      </w:pPr>
    </w:p>
    <w:p w14:paraId="77818EEF" w14:textId="77777777" w:rsidR="000F1DCA" w:rsidRPr="00A54EAB" w:rsidRDefault="000F1DCA" w:rsidP="00A54EAB">
      <w:pPr>
        <w:pStyle w:val="NoSpacing"/>
        <w:spacing w:line="360" w:lineRule="auto"/>
        <w:jc w:val="both"/>
        <w:rPr>
          <w:rFonts w:ascii="Times New Roman" w:hAnsi="Times New Roman" w:cs="Times New Roman"/>
          <w:sz w:val="24"/>
          <w:szCs w:val="24"/>
        </w:rPr>
      </w:pPr>
    </w:p>
    <w:p w14:paraId="40557171" w14:textId="337AE064" w:rsidR="005A0BCF" w:rsidRPr="00A54EAB" w:rsidRDefault="002770BD" w:rsidP="00A54EAB">
      <w:pPr>
        <w:pStyle w:val="NoSpacing"/>
        <w:spacing w:line="360" w:lineRule="auto"/>
        <w:jc w:val="both"/>
        <w:rPr>
          <w:rFonts w:ascii="Times New Roman" w:hAnsi="Times New Roman" w:cs="Times New Roman"/>
          <w:sz w:val="24"/>
          <w:szCs w:val="24"/>
        </w:rPr>
      </w:pPr>
      <w:r w:rsidRPr="00A54EAB">
        <w:rPr>
          <w:rFonts w:ascii="Times New Roman" w:hAnsi="Times New Roman" w:cs="Times New Roman"/>
          <w:sz w:val="24"/>
          <w:szCs w:val="24"/>
        </w:rPr>
        <w:t xml:space="preserve">The Applicant </w:t>
      </w:r>
      <w:r w:rsidR="008120E4">
        <w:rPr>
          <w:rFonts w:ascii="Times New Roman" w:hAnsi="Times New Roman" w:cs="Times New Roman"/>
          <w:sz w:val="24"/>
          <w:szCs w:val="24"/>
        </w:rPr>
        <w:t>has raised only one</w:t>
      </w:r>
      <w:r w:rsidRPr="00A54EAB">
        <w:rPr>
          <w:rFonts w:ascii="Times New Roman" w:hAnsi="Times New Roman" w:cs="Times New Roman"/>
          <w:sz w:val="24"/>
          <w:szCs w:val="24"/>
        </w:rPr>
        <w:t xml:space="preserve"> ground for review. The</w:t>
      </w:r>
      <w:r w:rsidR="005A0BCF" w:rsidRPr="00A54EAB">
        <w:rPr>
          <w:rFonts w:ascii="Times New Roman" w:hAnsi="Times New Roman" w:cs="Times New Roman"/>
          <w:sz w:val="24"/>
          <w:szCs w:val="24"/>
        </w:rPr>
        <w:t xml:space="preserve"> ground reads as follows;</w:t>
      </w:r>
    </w:p>
    <w:p w14:paraId="28EDD764" w14:textId="77777777" w:rsidR="000F1DCA" w:rsidRPr="00A54EAB" w:rsidRDefault="000F1DCA" w:rsidP="00A54EAB">
      <w:pPr>
        <w:pStyle w:val="NoSpacing"/>
        <w:spacing w:line="360" w:lineRule="auto"/>
        <w:jc w:val="both"/>
        <w:rPr>
          <w:rFonts w:ascii="Times New Roman" w:hAnsi="Times New Roman" w:cs="Times New Roman"/>
          <w:sz w:val="24"/>
          <w:szCs w:val="24"/>
        </w:rPr>
      </w:pPr>
    </w:p>
    <w:p w14:paraId="476CDAEA" w14:textId="110731E2" w:rsidR="00814480" w:rsidRPr="00A54EAB" w:rsidRDefault="005A0BCF" w:rsidP="00A54EAB">
      <w:pPr>
        <w:pStyle w:val="NoSpacing"/>
        <w:numPr>
          <w:ilvl w:val="0"/>
          <w:numId w:val="1"/>
        </w:numPr>
        <w:spacing w:line="360" w:lineRule="auto"/>
        <w:jc w:val="both"/>
        <w:rPr>
          <w:rFonts w:ascii="Times New Roman" w:hAnsi="Times New Roman" w:cs="Times New Roman"/>
          <w:sz w:val="24"/>
          <w:szCs w:val="24"/>
        </w:rPr>
      </w:pPr>
      <w:r w:rsidRPr="00A54EAB">
        <w:rPr>
          <w:rFonts w:ascii="Times New Roman" w:hAnsi="Times New Roman" w:cs="Times New Roman"/>
          <w:sz w:val="24"/>
          <w:szCs w:val="24"/>
        </w:rPr>
        <w:t>I</w:t>
      </w:r>
      <w:r w:rsidR="006B27AA">
        <w:rPr>
          <w:rFonts w:ascii="Times New Roman" w:hAnsi="Times New Roman" w:cs="Times New Roman"/>
          <w:sz w:val="24"/>
          <w:szCs w:val="24"/>
        </w:rPr>
        <w:t>llegality</w:t>
      </w:r>
      <w:r w:rsidRPr="00A54EAB">
        <w:rPr>
          <w:rFonts w:ascii="Times New Roman" w:hAnsi="Times New Roman" w:cs="Times New Roman"/>
          <w:sz w:val="24"/>
          <w:szCs w:val="24"/>
        </w:rPr>
        <w:t>: The 1</w:t>
      </w:r>
      <w:r w:rsidRPr="00A54EAB">
        <w:rPr>
          <w:rFonts w:ascii="Times New Roman" w:hAnsi="Times New Roman" w:cs="Times New Roman"/>
          <w:sz w:val="24"/>
          <w:szCs w:val="24"/>
          <w:vertAlign w:val="superscript"/>
        </w:rPr>
        <w:t>st</w:t>
      </w:r>
      <w:r w:rsidRPr="00A54EAB">
        <w:rPr>
          <w:rFonts w:ascii="Times New Roman" w:hAnsi="Times New Roman" w:cs="Times New Roman"/>
          <w:sz w:val="24"/>
          <w:szCs w:val="24"/>
        </w:rPr>
        <w:t xml:space="preserve"> and 2</w:t>
      </w:r>
      <w:r w:rsidRPr="00A54EAB">
        <w:rPr>
          <w:rFonts w:ascii="Times New Roman" w:hAnsi="Times New Roman" w:cs="Times New Roman"/>
          <w:sz w:val="24"/>
          <w:szCs w:val="24"/>
          <w:vertAlign w:val="superscript"/>
        </w:rPr>
        <w:t>nd</w:t>
      </w:r>
      <w:r w:rsidRPr="00A54EAB">
        <w:rPr>
          <w:rFonts w:ascii="Times New Roman" w:hAnsi="Times New Roman" w:cs="Times New Roman"/>
          <w:sz w:val="24"/>
          <w:szCs w:val="24"/>
        </w:rPr>
        <w:t xml:space="preserve"> Respondents, jointly or one of them with the approval of the other, made an appointment of an investigator to investigate the affairs of the Applicant contrary to the provisions of </w:t>
      </w:r>
      <w:r w:rsidRPr="008120E4">
        <w:rPr>
          <w:rFonts w:ascii="Times New Roman" w:hAnsi="Times New Roman" w:cs="Times New Roman"/>
          <w:b/>
          <w:sz w:val="24"/>
          <w:szCs w:val="24"/>
        </w:rPr>
        <w:t>Section 63</w:t>
      </w:r>
      <w:r w:rsidRPr="00A54EAB">
        <w:rPr>
          <w:rFonts w:ascii="Times New Roman" w:hAnsi="Times New Roman" w:cs="Times New Roman"/>
          <w:sz w:val="24"/>
          <w:szCs w:val="24"/>
        </w:rPr>
        <w:t xml:space="preserve"> and </w:t>
      </w:r>
      <w:r w:rsidRPr="008120E4">
        <w:rPr>
          <w:rFonts w:ascii="Times New Roman" w:hAnsi="Times New Roman" w:cs="Times New Roman"/>
          <w:b/>
          <w:sz w:val="24"/>
          <w:szCs w:val="24"/>
        </w:rPr>
        <w:t xml:space="preserve">63A </w:t>
      </w:r>
      <w:r w:rsidRPr="00A54EAB">
        <w:rPr>
          <w:rFonts w:ascii="Times New Roman" w:hAnsi="Times New Roman" w:cs="Times New Roman"/>
          <w:sz w:val="24"/>
          <w:szCs w:val="24"/>
        </w:rPr>
        <w:t xml:space="preserve">of the </w:t>
      </w:r>
      <w:r w:rsidRPr="006B27AA">
        <w:rPr>
          <w:rFonts w:ascii="Times New Roman" w:hAnsi="Times New Roman" w:cs="Times New Roman"/>
          <w:b/>
          <w:bCs/>
          <w:sz w:val="24"/>
          <w:szCs w:val="24"/>
        </w:rPr>
        <w:t xml:space="preserve">Labour Act [CAP 28:01] </w:t>
      </w:r>
      <w:r w:rsidRPr="00A54EAB">
        <w:rPr>
          <w:rFonts w:ascii="Times New Roman" w:hAnsi="Times New Roman" w:cs="Times New Roman"/>
          <w:sz w:val="24"/>
          <w:szCs w:val="24"/>
        </w:rPr>
        <w:t>and without any other legal basis whatsoever.</w:t>
      </w:r>
    </w:p>
    <w:p w14:paraId="361716B4" w14:textId="77777777" w:rsidR="00814480" w:rsidRPr="00A54EAB" w:rsidRDefault="00814480" w:rsidP="00A54EAB">
      <w:pPr>
        <w:pStyle w:val="NoSpacing"/>
        <w:spacing w:line="360" w:lineRule="auto"/>
        <w:ind w:left="360"/>
        <w:jc w:val="both"/>
        <w:rPr>
          <w:rFonts w:ascii="Times New Roman" w:hAnsi="Times New Roman" w:cs="Times New Roman"/>
          <w:sz w:val="24"/>
          <w:szCs w:val="24"/>
        </w:rPr>
      </w:pPr>
    </w:p>
    <w:p w14:paraId="2ECECD1C" w14:textId="77777777" w:rsidR="00F60E0F" w:rsidRPr="00A54EAB" w:rsidRDefault="00E77CBB" w:rsidP="00A54EAB">
      <w:pPr>
        <w:pStyle w:val="NoSpacing"/>
        <w:spacing w:line="360" w:lineRule="auto"/>
        <w:ind w:left="360"/>
        <w:jc w:val="both"/>
        <w:rPr>
          <w:rFonts w:ascii="Times New Roman" w:hAnsi="Times New Roman" w:cs="Times New Roman"/>
          <w:b/>
          <w:bCs/>
          <w:sz w:val="24"/>
          <w:szCs w:val="24"/>
        </w:rPr>
      </w:pPr>
      <w:r w:rsidRPr="00A54EAB">
        <w:rPr>
          <w:rFonts w:ascii="Times New Roman" w:hAnsi="Times New Roman" w:cs="Times New Roman"/>
          <w:b/>
          <w:bCs/>
          <w:sz w:val="24"/>
          <w:szCs w:val="24"/>
        </w:rPr>
        <w:t>BASIS OF APPLICATION</w:t>
      </w:r>
    </w:p>
    <w:p w14:paraId="4E9F7D38" w14:textId="77777777" w:rsidR="00F60E0F" w:rsidRPr="00A54EAB" w:rsidRDefault="00F60E0F" w:rsidP="00A54EAB">
      <w:pPr>
        <w:pStyle w:val="NoSpacing"/>
        <w:spacing w:line="360" w:lineRule="auto"/>
        <w:ind w:left="360"/>
        <w:jc w:val="both"/>
        <w:rPr>
          <w:rFonts w:ascii="Times New Roman" w:hAnsi="Times New Roman" w:cs="Times New Roman"/>
          <w:b/>
          <w:bCs/>
          <w:sz w:val="24"/>
          <w:szCs w:val="24"/>
        </w:rPr>
      </w:pPr>
    </w:p>
    <w:p w14:paraId="5793A336" w14:textId="111AAFDC" w:rsidR="00BB154C" w:rsidRPr="00A54EAB" w:rsidRDefault="00F60E0F" w:rsidP="004E6E5B">
      <w:pPr>
        <w:pStyle w:val="NoSpacing"/>
        <w:spacing w:line="360" w:lineRule="auto"/>
        <w:ind w:left="360" w:firstLine="360"/>
        <w:jc w:val="both"/>
        <w:rPr>
          <w:rFonts w:ascii="Times New Roman" w:hAnsi="Times New Roman" w:cs="Times New Roman"/>
          <w:sz w:val="24"/>
          <w:szCs w:val="24"/>
        </w:rPr>
      </w:pPr>
      <w:r w:rsidRPr="00A54EAB">
        <w:rPr>
          <w:rFonts w:ascii="Times New Roman" w:hAnsi="Times New Roman" w:cs="Times New Roman"/>
          <w:sz w:val="24"/>
          <w:szCs w:val="24"/>
        </w:rPr>
        <w:t>The Applicant contends that it is a fully functioning employment council operating at all times</w:t>
      </w:r>
      <w:r w:rsidR="00BB154C" w:rsidRPr="00A54EAB">
        <w:rPr>
          <w:rFonts w:ascii="Times New Roman" w:hAnsi="Times New Roman" w:cs="Times New Roman"/>
          <w:sz w:val="24"/>
          <w:szCs w:val="24"/>
        </w:rPr>
        <w:t xml:space="preserve"> in terms of the </w:t>
      </w:r>
      <w:r w:rsidR="00BB154C" w:rsidRPr="003A3CFE">
        <w:rPr>
          <w:rFonts w:ascii="Times New Roman" w:hAnsi="Times New Roman" w:cs="Times New Roman"/>
          <w:b/>
          <w:sz w:val="24"/>
          <w:szCs w:val="24"/>
        </w:rPr>
        <w:t>Constitution</w:t>
      </w:r>
      <w:r w:rsidR="00BB154C" w:rsidRPr="00A54EAB">
        <w:rPr>
          <w:rFonts w:ascii="Times New Roman" w:hAnsi="Times New Roman" w:cs="Times New Roman"/>
          <w:sz w:val="24"/>
          <w:szCs w:val="24"/>
        </w:rPr>
        <w:t xml:space="preserve"> and the </w:t>
      </w:r>
      <w:r w:rsidR="00BB154C" w:rsidRPr="0017500B">
        <w:rPr>
          <w:rFonts w:ascii="Times New Roman" w:hAnsi="Times New Roman" w:cs="Times New Roman"/>
          <w:b/>
          <w:bCs/>
          <w:sz w:val="24"/>
          <w:szCs w:val="24"/>
        </w:rPr>
        <w:t>Labour Act [CAP 28:01</w:t>
      </w:r>
      <w:r w:rsidR="00BB154C" w:rsidRPr="00A54EAB">
        <w:rPr>
          <w:rFonts w:ascii="Times New Roman" w:hAnsi="Times New Roman" w:cs="Times New Roman"/>
          <w:sz w:val="24"/>
          <w:szCs w:val="24"/>
        </w:rPr>
        <w:t>]. As outlined in the Constitution</w:t>
      </w:r>
      <w:r w:rsidR="004A3E85">
        <w:rPr>
          <w:rFonts w:ascii="Times New Roman" w:hAnsi="Times New Roman" w:cs="Times New Roman"/>
          <w:sz w:val="24"/>
          <w:szCs w:val="24"/>
        </w:rPr>
        <w:t>,</w:t>
      </w:r>
      <w:r w:rsidR="00BB154C" w:rsidRPr="00A54EAB">
        <w:rPr>
          <w:rFonts w:ascii="Times New Roman" w:hAnsi="Times New Roman" w:cs="Times New Roman"/>
          <w:sz w:val="24"/>
          <w:szCs w:val="24"/>
        </w:rPr>
        <w:t xml:space="preserve"> the Applicant has an elaborate scheme se</w:t>
      </w:r>
      <w:r w:rsidR="008120E4">
        <w:rPr>
          <w:rFonts w:ascii="Times New Roman" w:hAnsi="Times New Roman" w:cs="Times New Roman"/>
          <w:sz w:val="24"/>
          <w:szCs w:val="24"/>
        </w:rPr>
        <w:t>tti</w:t>
      </w:r>
      <w:r w:rsidR="00BB154C" w:rsidRPr="00A54EAB">
        <w:rPr>
          <w:rFonts w:ascii="Times New Roman" w:hAnsi="Times New Roman" w:cs="Times New Roman"/>
          <w:sz w:val="24"/>
          <w:szCs w:val="24"/>
        </w:rPr>
        <w:t>ng out its membership, structures</w:t>
      </w:r>
      <w:r w:rsidR="009E3C93">
        <w:rPr>
          <w:rFonts w:ascii="Times New Roman" w:hAnsi="Times New Roman" w:cs="Times New Roman"/>
          <w:sz w:val="24"/>
          <w:szCs w:val="24"/>
        </w:rPr>
        <w:t xml:space="preserve">, </w:t>
      </w:r>
      <w:r w:rsidR="009E3C93" w:rsidRPr="00A54EAB">
        <w:rPr>
          <w:rFonts w:ascii="Times New Roman" w:hAnsi="Times New Roman" w:cs="Times New Roman"/>
          <w:sz w:val="24"/>
          <w:szCs w:val="24"/>
        </w:rPr>
        <w:t>grievance</w:t>
      </w:r>
      <w:r w:rsidR="00BB154C" w:rsidRPr="00A54EAB">
        <w:rPr>
          <w:rFonts w:ascii="Times New Roman" w:hAnsi="Times New Roman" w:cs="Times New Roman"/>
          <w:sz w:val="24"/>
          <w:szCs w:val="24"/>
        </w:rPr>
        <w:t xml:space="preserve"> and dispute resolution mechanisms.</w:t>
      </w:r>
    </w:p>
    <w:p w14:paraId="55E92E99" w14:textId="77777777" w:rsidR="00BB154C" w:rsidRPr="00A54EAB" w:rsidRDefault="00BB154C" w:rsidP="00A54EAB">
      <w:pPr>
        <w:pStyle w:val="NoSpacing"/>
        <w:spacing w:line="360" w:lineRule="auto"/>
        <w:ind w:left="360"/>
        <w:jc w:val="both"/>
        <w:rPr>
          <w:rFonts w:ascii="Times New Roman" w:hAnsi="Times New Roman" w:cs="Times New Roman"/>
          <w:sz w:val="24"/>
          <w:szCs w:val="24"/>
        </w:rPr>
      </w:pPr>
    </w:p>
    <w:p w14:paraId="6DAD9792" w14:textId="50D82888" w:rsidR="00E957EB" w:rsidRPr="00A54EAB" w:rsidRDefault="00BB154C" w:rsidP="004E6E5B">
      <w:pPr>
        <w:pStyle w:val="NoSpacing"/>
        <w:spacing w:line="360" w:lineRule="auto"/>
        <w:ind w:left="360" w:firstLine="360"/>
        <w:jc w:val="both"/>
        <w:rPr>
          <w:rFonts w:ascii="Times New Roman" w:hAnsi="Times New Roman" w:cs="Times New Roman"/>
          <w:sz w:val="24"/>
          <w:szCs w:val="24"/>
        </w:rPr>
      </w:pPr>
      <w:r w:rsidRPr="00A54EAB">
        <w:rPr>
          <w:rFonts w:ascii="Times New Roman" w:hAnsi="Times New Roman" w:cs="Times New Roman"/>
          <w:sz w:val="24"/>
          <w:szCs w:val="24"/>
        </w:rPr>
        <w:t>The Applicant contends that it, as a rule</w:t>
      </w:r>
      <w:r w:rsidR="004A3E85">
        <w:rPr>
          <w:rFonts w:ascii="Times New Roman" w:hAnsi="Times New Roman" w:cs="Times New Roman"/>
          <w:sz w:val="24"/>
          <w:szCs w:val="24"/>
        </w:rPr>
        <w:t>,</w:t>
      </w:r>
      <w:r w:rsidRPr="00A54EAB">
        <w:rPr>
          <w:rFonts w:ascii="Times New Roman" w:hAnsi="Times New Roman" w:cs="Times New Roman"/>
          <w:sz w:val="24"/>
          <w:szCs w:val="24"/>
        </w:rPr>
        <w:t xml:space="preserve"> abides by the rule of law. It is</w:t>
      </w:r>
      <w:r w:rsidR="004A3E85">
        <w:rPr>
          <w:rFonts w:ascii="Times New Roman" w:hAnsi="Times New Roman" w:cs="Times New Roman"/>
          <w:sz w:val="24"/>
          <w:szCs w:val="24"/>
        </w:rPr>
        <w:t>,</w:t>
      </w:r>
      <w:r w:rsidRPr="00A54EAB">
        <w:rPr>
          <w:rFonts w:ascii="Times New Roman" w:hAnsi="Times New Roman" w:cs="Times New Roman"/>
          <w:sz w:val="24"/>
          <w:szCs w:val="24"/>
        </w:rPr>
        <w:t xml:space="preserve"> therefore</w:t>
      </w:r>
      <w:r w:rsidR="004A3E85">
        <w:rPr>
          <w:rFonts w:ascii="Times New Roman" w:hAnsi="Times New Roman" w:cs="Times New Roman"/>
          <w:sz w:val="24"/>
          <w:szCs w:val="24"/>
        </w:rPr>
        <w:t>,</w:t>
      </w:r>
      <w:r w:rsidRPr="00A54EAB">
        <w:rPr>
          <w:rFonts w:ascii="Times New Roman" w:hAnsi="Times New Roman" w:cs="Times New Roman"/>
          <w:sz w:val="24"/>
          <w:szCs w:val="24"/>
        </w:rPr>
        <w:t xml:space="preserve"> aware of the legal provisions governing the regulatory powers and/or supervis</w:t>
      </w:r>
      <w:r w:rsidR="003A3CFE">
        <w:rPr>
          <w:rFonts w:ascii="Times New Roman" w:hAnsi="Times New Roman" w:cs="Times New Roman"/>
          <w:sz w:val="24"/>
          <w:szCs w:val="24"/>
        </w:rPr>
        <w:t>ory</w:t>
      </w:r>
      <w:r w:rsidR="006B27AA">
        <w:rPr>
          <w:rFonts w:ascii="Times New Roman" w:hAnsi="Times New Roman" w:cs="Times New Roman"/>
          <w:sz w:val="24"/>
          <w:szCs w:val="24"/>
        </w:rPr>
        <w:t xml:space="preserve"> </w:t>
      </w:r>
      <w:r w:rsidR="00A54EAB" w:rsidRPr="00A54EAB">
        <w:rPr>
          <w:rFonts w:ascii="Times New Roman" w:hAnsi="Times New Roman" w:cs="Times New Roman"/>
          <w:sz w:val="24"/>
          <w:szCs w:val="24"/>
        </w:rPr>
        <w:t>responsibilities</w:t>
      </w:r>
      <w:r w:rsidRPr="00A54EAB">
        <w:rPr>
          <w:rFonts w:ascii="Times New Roman" w:hAnsi="Times New Roman" w:cs="Times New Roman"/>
          <w:sz w:val="24"/>
          <w:szCs w:val="24"/>
        </w:rPr>
        <w:t xml:space="preserve"> of the 1</w:t>
      </w:r>
      <w:r w:rsidRPr="00A54EAB">
        <w:rPr>
          <w:rFonts w:ascii="Times New Roman" w:hAnsi="Times New Roman" w:cs="Times New Roman"/>
          <w:sz w:val="24"/>
          <w:szCs w:val="24"/>
          <w:vertAlign w:val="superscript"/>
        </w:rPr>
        <w:t>st</w:t>
      </w:r>
      <w:r w:rsidRPr="00A54EAB">
        <w:rPr>
          <w:rFonts w:ascii="Times New Roman" w:hAnsi="Times New Roman" w:cs="Times New Roman"/>
          <w:sz w:val="24"/>
          <w:szCs w:val="24"/>
        </w:rPr>
        <w:t xml:space="preserve"> and 2</w:t>
      </w:r>
      <w:r w:rsidRPr="00A54EAB">
        <w:rPr>
          <w:rFonts w:ascii="Times New Roman" w:hAnsi="Times New Roman" w:cs="Times New Roman"/>
          <w:sz w:val="24"/>
          <w:szCs w:val="24"/>
          <w:vertAlign w:val="superscript"/>
        </w:rPr>
        <w:t>nd</w:t>
      </w:r>
      <w:r w:rsidRPr="00A54EAB">
        <w:rPr>
          <w:rFonts w:ascii="Times New Roman" w:hAnsi="Times New Roman" w:cs="Times New Roman"/>
          <w:sz w:val="24"/>
          <w:szCs w:val="24"/>
        </w:rPr>
        <w:t xml:space="preserve"> Respondents</w:t>
      </w:r>
      <w:r w:rsidR="000C32D6" w:rsidRPr="00A54EAB">
        <w:rPr>
          <w:rFonts w:ascii="Times New Roman" w:hAnsi="Times New Roman" w:cs="Times New Roman"/>
          <w:sz w:val="24"/>
          <w:szCs w:val="24"/>
        </w:rPr>
        <w:t xml:space="preserve">. The Applicant submits that it is not all employers and trade unions in the food and allied </w:t>
      </w:r>
      <w:r w:rsidR="004A3E85">
        <w:rPr>
          <w:rFonts w:ascii="Times New Roman" w:hAnsi="Times New Roman" w:cs="Times New Roman"/>
          <w:sz w:val="24"/>
          <w:szCs w:val="24"/>
        </w:rPr>
        <w:t xml:space="preserve">industries that </w:t>
      </w:r>
      <w:r w:rsidR="000C32D6" w:rsidRPr="00A54EAB">
        <w:rPr>
          <w:rFonts w:ascii="Times New Roman" w:hAnsi="Times New Roman" w:cs="Times New Roman"/>
          <w:sz w:val="24"/>
          <w:szCs w:val="24"/>
        </w:rPr>
        <w:t>sit in the</w:t>
      </w:r>
      <w:r w:rsidR="00F60E0F" w:rsidRPr="00A54EAB">
        <w:rPr>
          <w:rFonts w:ascii="Times New Roman" w:hAnsi="Times New Roman" w:cs="Times New Roman"/>
          <w:sz w:val="24"/>
          <w:szCs w:val="24"/>
        </w:rPr>
        <w:t xml:space="preserve"> </w:t>
      </w:r>
      <w:r w:rsidR="005E2C0F" w:rsidRPr="00A54EAB">
        <w:rPr>
          <w:rFonts w:ascii="Times New Roman" w:hAnsi="Times New Roman" w:cs="Times New Roman"/>
          <w:sz w:val="24"/>
          <w:szCs w:val="24"/>
        </w:rPr>
        <w:t>Applicant’s Committees. Some are also not members of the Applicant. It is therefore not uncommon for employers and trade unions who are not involved in the management of the affairs of the Applicant to approach the 1</w:t>
      </w:r>
      <w:r w:rsidR="005E2C0F" w:rsidRPr="00A54EAB">
        <w:rPr>
          <w:rFonts w:ascii="Times New Roman" w:hAnsi="Times New Roman" w:cs="Times New Roman"/>
          <w:sz w:val="24"/>
          <w:szCs w:val="24"/>
          <w:vertAlign w:val="superscript"/>
        </w:rPr>
        <w:t>st</w:t>
      </w:r>
      <w:r w:rsidR="005E2C0F" w:rsidRPr="00A54EAB">
        <w:rPr>
          <w:rFonts w:ascii="Times New Roman" w:hAnsi="Times New Roman" w:cs="Times New Roman"/>
          <w:sz w:val="24"/>
          <w:szCs w:val="24"/>
        </w:rPr>
        <w:t xml:space="preserve"> and 2</w:t>
      </w:r>
      <w:r w:rsidR="005E2C0F" w:rsidRPr="00A54EAB">
        <w:rPr>
          <w:rFonts w:ascii="Times New Roman" w:hAnsi="Times New Roman" w:cs="Times New Roman"/>
          <w:sz w:val="24"/>
          <w:szCs w:val="24"/>
          <w:vertAlign w:val="superscript"/>
        </w:rPr>
        <w:t>nd</w:t>
      </w:r>
      <w:r w:rsidR="005E2C0F" w:rsidRPr="00A54EAB">
        <w:rPr>
          <w:rFonts w:ascii="Times New Roman" w:hAnsi="Times New Roman" w:cs="Times New Roman"/>
          <w:sz w:val="24"/>
          <w:szCs w:val="24"/>
        </w:rPr>
        <w:t xml:space="preserve"> Respondents with grievance </w:t>
      </w:r>
      <w:r w:rsidR="006B27AA">
        <w:rPr>
          <w:rFonts w:ascii="Times New Roman" w:hAnsi="Times New Roman" w:cs="Times New Roman"/>
          <w:sz w:val="24"/>
          <w:szCs w:val="24"/>
        </w:rPr>
        <w:t xml:space="preserve">or </w:t>
      </w:r>
      <w:r w:rsidR="006B27AA" w:rsidRPr="00A54EAB">
        <w:rPr>
          <w:rFonts w:ascii="Times New Roman" w:hAnsi="Times New Roman" w:cs="Times New Roman"/>
          <w:sz w:val="24"/>
          <w:szCs w:val="24"/>
        </w:rPr>
        <w:t>complaints</w:t>
      </w:r>
      <w:r w:rsidR="005E2C0F" w:rsidRPr="00A54EAB">
        <w:rPr>
          <w:rFonts w:ascii="Times New Roman" w:hAnsi="Times New Roman" w:cs="Times New Roman"/>
          <w:sz w:val="24"/>
          <w:szCs w:val="24"/>
        </w:rPr>
        <w:t>.</w:t>
      </w:r>
      <w:r w:rsidR="00B92383" w:rsidRPr="00A54EAB">
        <w:rPr>
          <w:rFonts w:ascii="Times New Roman" w:hAnsi="Times New Roman" w:cs="Times New Roman"/>
          <w:sz w:val="24"/>
          <w:szCs w:val="24"/>
        </w:rPr>
        <w:t xml:space="preserve"> </w:t>
      </w:r>
      <w:r w:rsidR="00B92383" w:rsidRPr="006B27AA">
        <w:rPr>
          <w:rFonts w:ascii="Times New Roman" w:hAnsi="Times New Roman" w:cs="Times New Roman"/>
          <w:b/>
          <w:bCs/>
          <w:sz w:val="24"/>
          <w:szCs w:val="24"/>
        </w:rPr>
        <w:t>The Labour Act</w:t>
      </w:r>
      <w:r w:rsidR="005E2C0F" w:rsidRPr="006B27AA">
        <w:rPr>
          <w:rFonts w:ascii="Times New Roman" w:hAnsi="Times New Roman" w:cs="Times New Roman"/>
          <w:b/>
          <w:bCs/>
          <w:sz w:val="24"/>
          <w:szCs w:val="24"/>
        </w:rPr>
        <w:t xml:space="preserve"> </w:t>
      </w:r>
      <w:r w:rsidR="00F44817" w:rsidRPr="006B27AA">
        <w:rPr>
          <w:rFonts w:ascii="Times New Roman" w:hAnsi="Times New Roman" w:cs="Times New Roman"/>
          <w:b/>
          <w:bCs/>
          <w:sz w:val="24"/>
          <w:szCs w:val="24"/>
        </w:rPr>
        <w:t>[CAP 28:01</w:t>
      </w:r>
      <w:r w:rsidR="00F44817" w:rsidRPr="00A54EAB">
        <w:rPr>
          <w:rFonts w:ascii="Times New Roman" w:hAnsi="Times New Roman" w:cs="Times New Roman"/>
          <w:sz w:val="24"/>
          <w:szCs w:val="24"/>
        </w:rPr>
        <w:t>]</w:t>
      </w:r>
      <w:r w:rsidR="004A3E85">
        <w:rPr>
          <w:rFonts w:ascii="Times New Roman" w:hAnsi="Times New Roman" w:cs="Times New Roman"/>
          <w:sz w:val="24"/>
          <w:szCs w:val="24"/>
        </w:rPr>
        <w:t>,</w:t>
      </w:r>
      <w:r w:rsidR="00F44817" w:rsidRPr="00A54EAB">
        <w:rPr>
          <w:rFonts w:ascii="Times New Roman" w:hAnsi="Times New Roman" w:cs="Times New Roman"/>
          <w:sz w:val="24"/>
          <w:szCs w:val="24"/>
        </w:rPr>
        <w:t xml:space="preserve"> however</w:t>
      </w:r>
      <w:r w:rsidR="004A3E85">
        <w:rPr>
          <w:rFonts w:ascii="Times New Roman" w:hAnsi="Times New Roman" w:cs="Times New Roman"/>
          <w:sz w:val="24"/>
          <w:szCs w:val="24"/>
        </w:rPr>
        <w:t>,</w:t>
      </w:r>
      <w:r w:rsidR="00F44817" w:rsidRPr="00A54EAB">
        <w:rPr>
          <w:rFonts w:ascii="Times New Roman" w:hAnsi="Times New Roman" w:cs="Times New Roman"/>
          <w:sz w:val="24"/>
          <w:szCs w:val="24"/>
        </w:rPr>
        <w:t xml:space="preserve"> regulate</w:t>
      </w:r>
      <w:r w:rsidR="008120E4">
        <w:rPr>
          <w:rFonts w:ascii="Times New Roman" w:hAnsi="Times New Roman" w:cs="Times New Roman"/>
          <w:sz w:val="24"/>
          <w:szCs w:val="24"/>
        </w:rPr>
        <w:t>s</w:t>
      </w:r>
      <w:r w:rsidR="00F44817" w:rsidRPr="00A54EAB">
        <w:rPr>
          <w:rFonts w:ascii="Times New Roman" w:hAnsi="Times New Roman" w:cs="Times New Roman"/>
          <w:sz w:val="24"/>
          <w:szCs w:val="24"/>
        </w:rPr>
        <w:t xml:space="preserve"> the relationship between</w:t>
      </w:r>
      <w:r w:rsidR="00E957EB" w:rsidRPr="00A54EAB">
        <w:rPr>
          <w:rFonts w:ascii="Times New Roman" w:hAnsi="Times New Roman" w:cs="Times New Roman"/>
          <w:sz w:val="24"/>
          <w:szCs w:val="24"/>
        </w:rPr>
        <w:t xml:space="preserve"> </w:t>
      </w:r>
      <w:r w:rsidR="00F44817" w:rsidRPr="00A54EAB">
        <w:rPr>
          <w:rFonts w:ascii="Times New Roman" w:hAnsi="Times New Roman" w:cs="Times New Roman"/>
          <w:sz w:val="24"/>
          <w:szCs w:val="24"/>
        </w:rPr>
        <w:t xml:space="preserve">the employment council and </w:t>
      </w:r>
      <w:r w:rsidR="00C55F53">
        <w:rPr>
          <w:rFonts w:ascii="Times New Roman" w:hAnsi="Times New Roman" w:cs="Times New Roman"/>
          <w:sz w:val="24"/>
          <w:szCs w:val="24"/>
        </w:rPr>
        <w:t xml:space="preserve">the </w:t>
      </w:r>
      <w:r w:rsidR="00F44817" w:rsidRPr="00A54EAB">
        <w:rPr>
          <w:rFonts w:ascii="Times New Roman" w:hAnsi="Times New Roman" w:cs="Times New Roman"/>
          <w:sz w:val="24"/>
          <w:szCs w:val="24"/>
        </w:rPr>
        <w:t>1</w:t>
      </w:r>
      <w:r w:rsidR="00F44817" w:rsidRPr="00A54EAB">
        <w:rPr>
          <w:rFonts w:ascii="Times New Roman" w:hAnsi="Times New Roman" w:cs="Times New Roman"/>
          <w:sz w:val="24"/>
          <w:szCs w:val="24"/>
          <w:vertAlign w:val="superscript"/>
        </w:rPr>
        <w:t>st</w:t>
      </w:r>
      <w:r w:rsidR="00F44817" w:rsidRPr="00A54EAB">
        <w:rPr>
          <w:rFonts w:ascii="Times New Roman" w:hAnsi="Times New Roman" w:cs="Times New Roman"/>
          <w:sz w:val="24"/>
          <w:szCs w:val="24"/>
        </w:rPr>
        <w:t xml:space="preserve"> and 2</w:t>
      </w:r>
      <w:r w:rsidR="00F44817" w:rsidRPr="00A54EAB">
        <w:rPr>
          <w:rFonts w:ascii="Times New Roman" w:hAnsi="Times New Roman" w:cs="Times New Roman"/>
          <w:sz w:val="24"/>
          <w:szCs w:val="24"/>
          <w:vertAlign w:val="superscript"/>
        </w:rPr>
        <w:t>nd</w:t>
      </w:r>
      <w:r w:rsidR="00F44817" w:rsidRPr="00A54EAB">
        <w:rPr>
          <w:rFonts w:ascii="Times New Roman" w:hAnsi="Times New Roman" w:cs="Times New Roman"/>
          <w:sz w:val="24"/>
          <w:szCs w:val="24"/>
        </w:rPr>
        <w:t xml:space="preserve"> Respondents.</w:t>
      </w:r>
    </w:p>
    <w:p w14:paraId="379C9CC6" w14:textId="77777777" w:rsidR="00F44817" w:rsidRPr="00A54EAB" w:rsidRDefault="00F44817" w:rsidP="00A54EAB">
      <w:pPr>
        <w:pStyle w:val="NoSpacing"/>
        <w:spacing w:line="360" w:lineRule="auto"/>
        <w:ind w:left="360"/>
        <w:jc w:val="both"/>
        <w:rPr>
          <w:rFonts w:ascii="Times New Roman" w:hAnsi="Times New Roman" w:cs="Times New Roman"/>
          <w:sz w:val="24"/>
          <w:szCs w:val="24"/>
        </w:rPr>
      </w:pPr>
    </w:p>
    <w:p w14:paraId="0E371E97" w14:textId="0F97C3A0" w:rsidR="00CD5F6A" w:rsidRPr="00A54EAB" w:rsidRDefault="00F44817" w:rsidP="004E6E5B">
      <w:pPr>
        <w:pStyle w:val="NoSpacing"/>
        <w:spacing w:line="360" w:lineRule="auto"/>
        <w:ind w:left="360" w:firstLine="360"/>
        <w:jc w:val="both"/>
        <w:rPr>
          <w:rFonts w:ascii="Times New Roman" w:hAnsi="Times New Roman" w:cs="Times New Roman"/>
          <w:sz w:val="24"/>
          <w:szCs w:val="24"/>
        </w:rPr>
      </w:pPr>
      <w:r w:rsidRPr="00A54EAB">
        <w:rPr>
          <w:rFonts w:ascii="Times New Roman" w:hAnsi="Times New Roman" w:cs="Times New Roman"/>
          <w:sz w:val="24"/>
          <w:szCs w:val="24"/>
        </w:rPr>
        <w:t xml:space="preserve">The </w:t>
      </w:r>
      <w:r w:rsidR="004A3E85">
        <w:rPr>
          <w:rFonts w:ascii="Times New Roman" w:hAnsi="Times New Roman" w:cs="Times New Roman"/>
          <w:sz w:val="24"/>
          <w:szCs w:val="24"/>
        </w:rPr>
        <w:t>Applicant's</w:t>
      </w:r>
      <w:r w:rsidRPr="00A54EAB">
        <w:rPr>
          <w:rFonts w:ascii="Times New Roman" w:hAnsi="Times New Roman" w:cs="Times New Roman"/>
          <w:sz w:val="24"/>
          <w:szCs w:val="24"/>
        </w:rPr>
        <w:t xml:space="preserve"> basis for </w:t>
      </w:r>
      <w:r w:rsidR="004A3E85">
        <w:rPr>
          <w:rFonts w:ascii="Times New Roman" w:hAnsi="Times New Roman" w:cs="Times New Roman"/>
          <w:sz w:val="24"/>
          <w:szCs w:val="24"/>
        </w:rPr>
        <w:t>approaching</w:t>
      </w:r>
      <w:r w:rsidRPr="00A54EAB">
        <w:rPr>
          <w:rFonts w:ascii="Times New Roman" w:hAnsi="Times New Roman" w:cs="Times New Roman"/>
          <w:sz w:val="24"/>
          <w:szCs w:val="24"/>
        </w:rPr>
        <w:t xml:space="preserve"> this court with</w:t>
      </w:r>
      <w:r w:rsidR="0014012C" w:rsidRPr="00A54EAB">
        <w:rPr>
          <w:rFonts w:ascii="Times New Roman" w:hAnsi="Times New Roman" w:cs="Times New Roman"/>
          <w:sz w:val="24"/>
          <w:szCs w:val="24"/>
        </w:rPr>
        <w:t xml:space="preserve"> an application in this case is that the actions of the 1</w:t>
      </w:r>
      <w:r w:rsidR="0014012C" w:rsidRPr="00A54EAB">
        <w:rPr>
          <w:rFonts w:ascii="Times New Roman" w:hAnsi="Times New Roman" w:cs="Times New Roman"/>
          <w:sz w:val="24"/>
          <w:szCs w:val="24"/>
          <w:vertAlign w:val="superscript"/>
        </w:rPr>
        <w:t>st</w:t>
      </w:r>
      <w:r w:rsidR="0014012C" w:rsidRPr="00A54EAB">
        <w:rPr>
          <w:rFonts w:ascii="Times New Roman" w:hAnsi="Times New Roman" w:cs="Times New Roman"/>
          <w:sz w:val="24"/>
          <w:szCs w:val="24"/>
        </w:rPr>
        <w:t xml:space="preserve"> and 2</w:t>
      </w:r>
      <w:r w:rsidR="0014012C" w:rsidRPr="00A54EAB">
        <w:rPr>
          <w:rFonts w:ascii="Times New Roman" w:hAnsi="Times New Roman" w:cs="Times New Roman"/>
          <w:sz w:val="24"/>
          <w:szCs w:val="24"/>
          <w:vertAlign w:val="superscript"/>
        </w:rPr>
        <w:t>nd</w:t>
      </w:r>
      <w:r w:rsidR="0014012C" w:rsidRPr="00A54EAB">
        <w:rPr>
          <w:rFonts w:ascii="Times New Roman" w:hAnsi="Times New Roman" w:cs="Times New Roman"/>
          <w:sz w:val="24"/>
          <w:szCs w:val="24"/>
        </w:rPr>
        <w:t xml:space="preserve"> Respondents in appointing </w:t>
      </w:r>
      <w:r w:rsidR="00A54EAB" w:rsidRPr="00A54EAB">
        <w:rPr>
          <w:rFonts w:ascii="Times New Roman" w:hAnsi="Times New Roman" w:cs="Times New Roman"/>
          <w:sz w:val="24"/>
          <w:szCs w:val="24"/>
        </w:rPr>
        <w:t>an “investigator</w:t>
      </w:r>
      <w:r w:rsidR="0014012C" w:rsidRPr="00A54EAB">
        <w:rPr>
          <w:rFonts w:ascii="Times New Roman" w:hAnsi="Times New Roman" w:cs="Times New Roman"/>
          <w:sz w:val="24"/>
          <w:szCs w:val="24"/>
        </w:rPr>
        <w:t>”</w:t>
      </w:r>
      <w:r w:rsidR="008120E4">
        <w:rPr>
          <w:rFonts w:ascii="Times New Roman" w:hAnsi="Times New Roman" w:cs="Times New Roman"/>
          <w:sz w:val="24"/>
          <w:szCs w:val="24"/>
        </w:rPr>
        <w:t xml:space="preserve"> amounts to a </w:t>
      </w:r>
      <w:r w:rsidR="0014012C" w:rsidRPr="00A54EAB">
        <w:rPr>
          <w:rFonts w:ascii="Times New Roman" w:hAnsi="Times New Roman" w:cs="Times New Roman"/>
          <w:sz w:val="24"/>
          <w:szCs w:val="24"/>
        </w:rPr>
        <w:t>nulli</w:t>
      </w:r>
      <w:r w:rsidR="008120E4">
        <w:rPr>
          <w:rFonts w:ascii="Times New Roman" w:hAnsi="Times New Roman" w:cs="Times New Roman"/>
          <w:sz w:val="24"/>
          <w:szCs w:val="24"/>
        </w:rPr>
        <w:t>ty</w:t>
      </w:r>
      <w:r w:rsidR="0014012C" w:rsidRPr="00A54EAB">
        <w:rPr>
          <w:rFonts w:ascii="Times New Roman" w:hAnsi="Times New Roman" w:cs="Times New Roman"/>
          <w:sz w:val="24"/>
          <w:szCs w:val="24"/>
        </w:rPr>
        <w:t xml:space="preserve">. The </w:t>
      </w:r>
      <w:r w:rsidR="00940E30" w:rsidRPr="00A54EAB">
        <w:rPr>
          <w:rFonts w:ascii="Times New Roman" w:hAnsi="Times New Roman" w:cs="Times New Roman"/>
          <w:sz w:val="24"/>
          <w:szCs w:val="24"/>
        </w:rPr>
        <w:t>Applicant</w:t>
      </w:r>
      <w:r w:rsidR="009B7A65" w:rsidRPr="00A54EAB">
        <w:rPr>
          <w:rFonts w:ascii="Times New Roman" w:hAnsi="Times New Roman" w:cs="Times New Roman"/>
          <w:sz w:val="24"/>
          <w:szCs w:val="24"/>
        </w:rPr>
        <w:t xml:space="preserve"> contends</w:t>
      </w:r>
      <w:r w:rsidRPr="00A54EAB">
        <w:rPr>
          <w:rFonts w:ascii="Times New Roman" w:hAnsi="Times New Roman" w:cs="Times New Roman"/>
          <w:sz w:val="24"/>
          <w:szCs w:val="24"/>
        </w:rPr>
        <w:t xml:space="preserve"> </w:t>
      </w:r>
      <w:r w:rsidR="00CD5F6A" w:rsidRPr="00A54EAB">
        <w:rPr>
          <w:rFonts w:ascii="Times New Roman" w:hAnsi="Times New Roman" w:cs="Times New Roman"/>
          <w:sz w:val="24"/>
          <w:szCs w:val="24"/>
        </w:rPr>
        <w:t xml:space="preserve">that there is no law permitting </w:t>
      </w:r>
      <w:r w:rsidR="004A3E85">
        <w:rPr>
          <w:rFonts w:ascii="Times New Roman" w:hAnsi="Times New Roman" w:cs="Times New Roman"/>
          <w:sz w:val="24"/>
          <w:szCs w:val="24"/>
        </w:rPr>
        <w:t xml:space="preserve">the </w:t>
      </w:r>
      <w:r w:rsidR="00CD5F6A" w:rsidRPr="00A54EAB">
        <w:rPr>
          <w:rFonts w:ascii="Times New Roman" w:hAnsi="Times New Roman" w:cs="Times New Roman"/>
          <w:sz w:val="24"/>
          <w:szCs w:val="24"/>
        </w:rPr>
        <w:t>1</w:t>
      </w:r>
      <w:r w:rsidR="00CD5F6A" w:rsidRPr="00A54EAB">
        <w:rPr>
          <w:rFonts w:ascii="Times New Roman" w:hAnsi="Times New Roman" w:cs="Times New Roman"/>
          <w:sz w:val="24"/>
          <w:szCs w:val="24"/>
          <w:vertAlign w:val="superscript"/>
        </w:rPr>
        <w:t>st</w:t>
      </w:r>
      <w:r w:rsidR="00CD5F6A" w:rsidRPr="00A54EAB">
        <w:rPr>
          <w:rFonts w:ascii="Times New Roman" w:hAnsi="Times New Roman" w:cs="Times New Roman"/>
          <w:sz w:val="24"/>
          <w:szCs w:val="24"/>
        </w:rPr>
        <w:t xml:space="preserve"> and 2</w:t>
      </w:r>
      <w:r w:rsidR="00CD5F6A" w:rsidRPr="00A54EAB">
        <w:rPr>
          <w:rFonts w:ascii="Times New Roman" w:hAnsi="Times New Roman" w:cs="Times New Roman"/>
          <w:sz w:val="24"/>
          <w:szCs w:val="24"/>
          <w:vertAlign w:val="superscript"/>
        </w:rPr>
        <w:t>nd</w:t>
      </w:r>
      <w:r w:rsidR="00CD5F6A" w:rsidRPr="00A54EAB">
        <w:rPr>
          <w:rFonts w:ascii="Times New Roman" w:hAnsi="Times New Roman" w:cs="Times New Roman"/>
          <w:sz w:val="24"/>
          <w:szCs w:val="24"/>
        </w:rPr>
        <w:t xml:space="preserve"> Respondents’ actions</w:t>
      </w:r>
      <w:r w:rsidR="003A3CFE">
        <w:rPr>
          <w:rFonts w:ascii="Times New Roman" w:hAnsi="Times New Roman" w:cs="Times New Roman"/>
          <w:sz w:val="24"/>
          <w:szCs w:val="24"/>
        </w:rPr>
        <w:t xml:space="preserve"> in this regard</w:t>
      </w:r>
      <w:r w:rsidR="00CD5F6A" w:rsidRPr="00A54EAB">
        <w:rPr>
          <w:rFonts w:ascii="Times New Roman" w:hAnsi="Times New Roman" w:cs="Times New Roman"/>
          <w:sz w:val="24"/>
          <w:szCs w:val="24"/>
        </w:rPr>
        <w:t xml:space="preserve">. The Applicant contends that </w:t>
      </w:r>
      <w:r w:rsidR="00CD5F6A" w:rsidRPr="006B27AA">
        <w:rPr>
          <w:rFonts w:ascii="Times New Roman" w:hAnsi="Times New Roman" w:cs="Times New Roman"/>
          <w:b/>
          <w:bCs/>
          <w:sz w:val="24"/>
          <w:szCs w:val="24"/>
        </w:rPr>
        <w:t>Section 63 (4) of the Labour Act t</w:t>
      </w:r>
      <w:r w:rsidR="00CD5F6A" w:rsidRPr="00A54EAB">
        <w:rPr>
          <w:rFonts w:ascii="Times New Roman" w:hAnsi="Times New Roman" w:cs="Times New Roman"/>
          <w:sz w:val="24"/>
          <w:szCs w:val="24"/>
        </w:rPr>
        <w:t xml:space="preserve">hat </w:t>
      </w:r>
      <w:r w:rsidR="004A3E85">
        <w:rPr>
          <w:rFonts w:ascii="Times New Roman" w:hAnsi="Times New Roman" w:cs="Times New Roman"/>
          <w:sz w:val="24"/>
          <w:szCs w:val="24"/>
        </w:rPr>
        <w:t xml:space="preserve">the </w:t>
      </w:r>
      <w:r w:rsidR="00CD5F6A" w:rsidRPr="00A54EAB">
        <w:rPr>
          <w:rFonts w:ascii="Times New Roman" w:hAnsi="Times New Roman" w:cs="Times New Roman"/>
          <w:sz w:val="24"/>
          <w:szCs w:val="24"/>
        </w:rPr>
        <w:t>1</w:t>
      </w:r>
      <w:r w:rsidR="00CD5F6A" w:rsidRPr="00A54EAB">
        <w:rPr>
          <w:rFonts w:ascii="Times New Roman" w:hAnsi="Times New Roman" w:cs="Times New Roman"/>
          <w:sz w:val="24"/>
          <w:szCs w:val="24"/>
          <w:vertAlign w:val="superscript"/>
        </w:rPr>
        <w:t>st</w:t>
      </w:r>
      <w:r w:rsidR="00CD5F6A" w:rsidRPr="00A54EAB">
        <w:rPr>
          <w:rFonts w:ascii="Times New Roman" w:hAnsi="Times New Roman" w:cs="Times New Roman"/>
          <w:sz w:val="24"/>
          <w:szCs w:val="24"/>
        </w:rPr>
        <w:t xml:space="preserve"> and 2</w:t>
      </w:r>
      <w:r w:rsidR="00A54EAB" w:rsidRPr="00A54EAB">
        <w:rPr>
          <w:rFonts w:ascii="Times New Roman" w:hAnsi="Times New Roman" w:cs="Times New Roman"/>
          <w:sz w:val="24"/>
          <w:szCs w:val="24"/>
          <w:vertAlign w:val="superscript"/>
        </w:rPr>
        <w:t>nd</w:t>
      </w:r>
      <w:r w:rsidR="00A54EAB" w:rsidRPr="00A54EAB">
        <w:rPr>
          <w:rFonts w:ascii="Times New Roman" w:hAnsi="Times New Roman" w:cs="Times New Roman"/>
          <w:sz w:val="24"/>
          <w:szCs w:val="24"/>
        </w:rPr>
        <w:t xml:space="preserve"> Respondents</w:t>
      </w:r>
      <w:r w:rsidR="00CD5F6A" w:rsidRPr="00A54EAB">
        <w:rPr>
          <w:rFonts w:ascii="Times New Roman" w:hAnsi="Times New Roman" w:cs="Times New Roman"/>
          <w:sz w:val="24"/>
          <w:szCs w:val="24"/>
        </w:rPr>
        <w:t xml:space="preserve"> have cited as the basis of their action</w:t>
      </w:r>
      <w:r w:rsidRPr="00A54EAB">
        <w:rPr>
          <w:rFonts w:ascii="Times New Roman" w:hAnsi="Times New Roman" w:cs="Times New Roman"/>
          <w:sz w:val="24"/>
          <w:szCs w:val="24"/>
        </w:rPr>
        <w:t xml:space="preserve"> </w:t>
      </w:r>
      <w:r w:rsidR="00CD5F6A" w:rsidRPr="00A54EAB">
        <w:rPr>
          <w:rFonts w:ascii="Times New Roman" w:hAnsi="Times New Roman" w:cs="Times New Roman"/>
          <w:sz w:val="24"/>
          <w:szCs w:val="24"/>
        </w:rPr>
        <w:t>does not grant them</w:t>
      </w:r>
      <w:r w:rsidR="008120E4">
        <w:rPr>
          <w:rFonts w:ascii="Times New Roman" w:hAnsi="Times New Roman" w:cs="Times New Roman"/>
          <w:sz w:val="24"/>
          <w:szCs w:val="24"/>
        </w:rPr>
        <w:t xml:space="preserve"> such</w:t>
      </w:r>
      <w:r w:rsidR="0051789A" w:rsidRPr="00A54EAB">
        <w:rPr>
          <w:rFonts w:ascii="Times New Roman" w:hAnsi="Times New Roman" w:cs="Times New Roman"/>
          <w:sz w:val="24"/>
          <w:szCs w:val="24"/>
        </w:rPr>
        <w:t xml:space="preserve"> a</w:t>
      </w:r>
      <w:r w:rsidR="00CD5F6A" w:rsidRPr="00A54EAB">
        <w:rPr>
          <w:rFonts w:ascii="Times New Roman" w:hAnsi="Times New Roman" w:cs="Times New Roman"/>
          <w:sz w:val="24"/>
          <w:szCs w:val="24"/>
        </w:rPr>
        <w:t>uthority.</w:t>
      </w:r>
    </w:p>
    <w:p w14:paraId="739D4558" w14:textId="77777777" w:rsidR="00CD5F6A" w:rsidRPr="00A54EAB" w:rsidRDefault="00CD5F6A" w:rsidP="00A54EAB">
      <w:pPr>
        <w:pStyle w:val="NoSpacing"/>
        <w:spacing w:line="360" w:lineRule="auto"/>
        <w:ind w:left="360"/>
        <w:jc w:val="both"/>
        <w:rPr>
          <w:rFonts w:ascii="Times New Roman" w:hAnsi="Times New Roman" w:cs="Times New Roman"/>
          <w:sz w:val="24"/>
          <w:szCs w:val="24"/>
        </w:rPr>
      </w:pPr>
    </w:p>
    <w:p w14:paraId="737A2D89" w14:textId="467F357B" w:rsidR="009D2735" w:rsidRPr="00A54EAB" w:rsidRDefault="00CD5F6A" w:rsidP="004E6E5B">
      <w:pPr>
        <w:pStyle w:val="NoSpacing"/>
        <w:spacing w:line="360" w:lineRule="auto"/>
        <w:ind w:left="360" w:firstLine="360"/>
        <w:jc w:val="both"/>
        <w:rPr>
          <w:rFonts w:ascii="Times New Roman" w:hAnsi="Times New Roman" w:cs="Times New Roman"/>
          <w:sz w:val="24"/>
          <w:szCs w:val="24"/>
        </w:rPr>
      </w:pPr>
      <w:r w:rsidRPr="00A54EAB">
        <w:rPr>
          <w:rFonts w:ascii="Times New Roman" w:hAnsi="Times New Roman" w:cs="Times New Roman"/>
          <w:sz w:val="24"/>
          <w:szCs w:val="24"/>
        </w:rPr>
        <w:lastRenderedPageBreak/>
        <w:t>The Applicant further submits that it is also</w:t>
      </w:r>
      <w:r w:rsidR="00947D42" w:rsidRPr="00A54EAB">
        <w:rPr>
          <w:rFonts w:ascii="Times New Roman" w:hAnsi="Times New Roman" w:cs="Times New Roman"/>
          <w:sz w:val="24"/>
          <w:szCs w:val="24"/>
        </w:rPr>
        <w:t xml:space="preserve"> </w:t>
      </w:r>
      <w:r w:rsidRPr="00A54EAB">
        <w:rPr>
          <w:rFonts w:ascii="Times New Roman" w:hAnsi="Times New Roman" w:cs="Times New Roman"/>
          <w:sz w:val="24"/>
          <w:szCs w:val="24"/>
        </w:rPr>
        <w:t>not</w:t>
      </w:r>
      <w:r w:rsidR="00947D42" w:rsidRPr="00A54EAB">
        <w:rPr>
          <w:rFonts w:ascii="Times New Roman" w:hAnsi="Times New Roman" w:cs="Times New Roman"/>
          <w:sz w:val="24"/>
          <w:szCs w:val="24"/>
        </w:rPr>
        <w:t xml:space="preserve"> </w:t>
      </w:r>
      <w:r w:rsidRPr="00A54EAB">
        <w:rPr>
          <w:rFonts w:ascii="Times New Roman" w:hAnsi="Times New Roman" w:cs="Times New Roman"/>
          <w:sz w:val="24"/>
          <w:szCs w:val="24"/>
        </w:rPr>
        <w:t>known</w:t>
      </w:r>
      <w:r w:rsidR="00351E14">
        <w:rPr>
          <w:rFonts w:ascii="Times New Roman" w:hAnsi="Times New Roman" w:cs="Times New Roman"/>
          <w:sz w:val="24"/>
          <w:szCs w:val="24"/>
        </w:rPr>
        <w:t xml:space="preserve"> who</w:t>
      </w:r>
      <w:r w:rsidR="00007257">
        <w:rPr>
          <w:rFonts w:ascii="Times New Roman" w:hAnsi="Times New Roman" w:cs="Times New Roman"/>
          <w:sz w:val="24"/>
          <w:szCs w:val="24"/>
        </w:rPr>
        <w:t xml:space="preserve"> actually</w:t>
      </w:r>
      <w:r w:rsidR="00351E14">
        <w:rPr>
          <w:rFonts w:ascii="Times New Roman" w:hAnsi="Times New Roman" w:cs="Times New Roman"/>
          <w:sz w:val="24"/>
          <w:szCs w:val="24"/>
        </w:rPr>
        <w:t xml:space="preserve"> appointed the ‘investigator”</w:t>
      </w:r>
      <w:r w:rsidR="003966B7" w:rsidRPr="00A54EAB">
        <w:rPr>
          <w:rFonts w:ascii="Times New Roman" w:hAnsi="Times New Roman" w:cs="Times New Roman"/>
          <w:sz w:val="24"/>
          <w:szCs w:val="24"/>
        </w:rPr>
        <w:t>. The use of “</w:t>
      </w:r>
      <w:r w:rsidR="00701294" w:rsidRPr="00A54EAB">
        <w:rPr>
          <w:rFonts w:ascii="Times New Roman" w:hAnsi="Times New Roman" w:cs="Times New Roman"/>
          <w:sz w:val="24"/>
          <w:szCs w:val="24"/>
        </w:rPr>
        <w:t xml:space="preserve">we” in the appointment letter also raises eyebrows in a situation </w:t>
      </w:r>
      <w:r w:rsidR="004A3E85">
        <w:rPr>
          <w:rFonts w:ascii="Times New Roman" w:hAnsi="Times New Roman" w:cs="Times New Roman"/>
          <w:sz w:val="24"/>
          <w:szCs w:val="24"/>
        </w:rPr>
        <w:t>where</w:t>
      </w:r>
      <w:r w:rsidR="00701294" w:rsidRPr="00A54EAB">
        <w:rPr>
          <w:rFonts w:ascii="Times New Roman" w:hAnsi="Times New Roman" w:cs="Times New Roman"/>
          <w:sz w:val="24"/>
          <w:szCs w:val="24"/>
        </w:rPr>
        <w:t xml:space="preserve"> no law </w:t>
      </w:r>
      <w:r w:rsidR="00C55F53">
        <w:rPr>
          <w:rFonts w:ascii="Times New Roman" w:hAnsi="Times New Roman" w:cs="Times New Roman"/>
          <w:sz w:val="24"/>
          <w:szCs w:val="24"/>
        </w:rPr>
        <w:t>grants</w:t>
      </w:r>
      <w:r w:rsidR="00701294" w:rsidRPr="00A54EAB">
        <w:rPr>
          <w:rFonts w:ascii="Times New Roman" w:hAnsi="Times New Roman" w:cs="Times New Roman"/>
          <w:sz w:val="24"/>
          <w:szCs w:val="24"/>
        </w:rPr>
        <w:t xml:space="preserve"> power to a group of people that can describe themselves as “we”.</w:t>
      </w:r>
    </w:p>
    <w:p w14:paraId="3131E89E" w14:textId="77777777" w:rsidR="009D2735" w:rsidRPr="00A54EAB" w:rsidRDefault="009D2735" w:rsidP="00A54EAB">
      <w:pPr>
        <w:pStyle w:val="NoSpacing"/>
        <w:spacing w:line="360" w:lineRule="auto"/>
        <w:ind w:left="360"/>
        <w:jc w:val="both"/>
        <w:rPr>
          <w:rFonts w:ascii="Times New Roman" w:hAnsi="Times New Roman" w:cs="Times New Roman"/>
          <w:sz w:val="24"/>
          <w:szCs w:val="24"/>
        </w:rPr>
      </w:pPr>
    </w:p>
    <w:p w14:paraId="62B5B503" w14:textId="47033312" w:rsidR="007D1DDB" w:rsidRPr="00A54EAB" w:rsidRDefault="009D2735" w:rsidP="004E6E5B">
      <w:pPr>
        <w:pStyle w:val="NoSpacing"/>
        <w:spacing w:line="360" w:lineRule="auto"/>
        <w:ind w:left="360" w:firstLine="360"/>
        <w:jc w:val="both"/>
        <w:rPr>
          <w:rFonts w:ascii="Times New Roman" w:hAnsi="Times New Roman" w:cs="Times New Roman"/>
          <w:sz w:val="24"/>
          <w:szCs w:val="24"/>
        </w:rPr>
      </w:pPr>
      <w:r w:rsidRPr="00A54EAB">
        <w:rPr>
          <w:rFonts w:ascii="Times New Roman" w:hAnsi="Times New Roman" w:cs="Times New Roman"/>
          <w:sz w:val="24"/>
          <w:szCs w:val="24"/>
        </w:rPr>
        <w:t>The Applicant also disputes</w:t>
      </w:r>
      <w:r w:rsidR="003966B7" w:rsidRPr="00A54EAB">
        <w:rPr>
          <w:rFonts w:ascii="Times New Roman" w:hAnsi="Times New Roman" w:cs="Times New Roman"/>
          <w:sz w:val="24"/>
          <w:szCs w:val="24"/>
        </w:rPr>
        <w:t xml:space="preserve"> </w:t>
      </w:r>
      <w:r w:rsidRPr="00A54EAB">
        <w:rPr>
          <w:rFonts w:ascii="Times New Roman" w:hAnsi="Times New Roman" w:cs="Times New Roman"/>
          <w:sz w:val="24"/>
          <w:szCs w:val="24"/>
        </w:rPr>
        <w:t xml:space="preserve">the claim that </w:t>
      </w:r>
      <w:r w:rsidR="004A3E85">
        <w:rPr>
          <w:rFonts w:ascii="Times New Roman" w:hAnsi="Times New Roman" w:cs="Times New Roman"/>
          <w:sz w:val="24"/>
          <w:szCs w:val="24"/>
        </w:rPr>
        <w:t xml:space="preserve">the </w:t>
      </w:r>
      <w:r w:rsidRPr="00A54EAB">
        <w:rPr>
          <w:rFonts w:ascii="Times New Roman" w:hAnsi="Times New Roman" w:cs="Times New Roman"/>
          <w:sz w:val="24"/>
          <w:szCs w:val="24"/>
        </w:rPr>
        <w:t>1</w:t>
      </w:r>
      <w:r w:rsidRPr="00A54EAB">
        <w:rPr>
          <w:rFonts w:ascii="Times New Roman" w:hAnsi="Times New Roman" w:cs="Times New Roman"/>
          <w:sz w:val="24"/>
          <w:szCs w:val="24"/>
          <w:vertAlign w:val="superscript"/>
        </w:rPr>
        <w:t>st</w:t>
      </w:r>
      <w:r w:rsidRPr="00A54EAB">
        <w:rPr>
          <w:rFonts w:ascii="Times New Roman" w:hAnsi="Times New Roman" w:cs="Times New Roman"/>
          <w:sz w:val="24"/>
          <w:szCs w:val="24"/>
        </w:rPr>
        <w:t xml:space="preserve"> and 2</w:t>
      </w:r>
      <w:r w:rsidRPr="00A54EAB">
        <w:rPr>
          <w:rFonts w:ascii="Times New Roman" w:hAnsi="Times New Roman" w:cs="Times New Roman"/>
          <w:sz w:val="24"/>
          <w:szCs w:val="24"/>
          <w:vertAlign w:val="superscript"/>
        </w:rPr>
        <w:t>nd</w:t>
      </w:r>
      <w:r w:rsidRPr="00A54EAB">
        <w:rPr>
          <w:rFonts w:ascii="Times New Roman" w:hAnsi="Times New Roman" w:cs="Times New Roman"/>
          <w:sz w:val="24"/>
          <w:szCs w:val="24"/>
        </w:rPr>
        <w:t xml:space="preserve"> Respondents’ actions are justified on the basis of their “receipt”</w:t>
      </w:r>
      <w:r w:rsidR="0051789A" w:rsidRPr="00A54EAB">
        <w:rPr>
          <w:rFonts w:ascii="Times New Roman" w:hAnsi="Times New Roman" w:cs="Times New Roman"/>
          <w:sz w:val="24"/>
          <w:szCs w:val="24"/>
        </w:rPr>
        <w:t xml:space="preserve"> of a</w:t>
      </w:r>
      <w:r w:rsidRPr="00A54EAB">
        <w:rPr>
          <w:rFonts w:ascii="Times New Roman" w:hAnsi="Times New Roman" w:cs="Times New Roman"/>
          <w:sz w:val="24"/>
          <w:szCs w:val="24"/>
        </w:rPr>
        <w:t xml:space="preserve"> complaint of alleged misappropriation of council funds and property.</w:t>
      </w:r>
      <w:r w:rsidR="0021597F" w:rsidRPr="00A54EAB">
        <w:rPr>
          <w:rFonts w:ascii="Times New Roman" w:hAnsi="Times New Roman" w:cs="Times New Roman"/>
          <w:sz w:val="24"/>
          <w:szCs w:val="24"/>
        </w:rPr>
        <w:t xml:space="preserve"> </w:t>
      </w:r>
      <w:r w:rsidR="0051789A" w:rsidRPr="00A54EAB">
        <w:rPr>
          <w:rFonts w:ascii="Times New Roman" w:hAnsi="Times New Roman" w:cs="Times New Roman"/>
          <w:sz w:val="24"/>
          <w:szCs w:val="24"/>
        </w:rPr>
        <w:t xml:space="preserve">  </w:t>
      </w:r>
      <w:r w:rsidR="0021597F" w:rsidRPr="00A54EAB">
        <w:rPr>
          <w:rFonts w:ascii="Times New Roman" w:hAnsi="Times New Roman" w:cs="Times New Roman"/>
          <w:sz w:val="24"/>
          <w:szCs w:val="24"/>
        </w:rPr>
        <w:t xml:space="preserve">Applicant contends that there is no provision of the </w:t>
      </w:r>
      <w:r w:rsidR="0021597F" w:rsidRPr="0017500B">
        <w:rPr>
          <w:rFonts w:ascii="Times New Roman" w:hAnsi="Times New Roman" w:cs="Times New Roman"/>
          <w:b/>
          <w:bCs/>
          <w:sz w:val="24"/>
          <w:szCs w:val="24"/>
        </w:rPr>
        <w:t>Labour</w:t>
      </w:r>
      <w:r w:rsidR="0051789A" w:rsidRPr="0017500B">
        <w:rPr>
          <w:rFonts w:ascii="Times New Roman" w:hAnsi="Times New Roman" w:cs="Times New Roman"/>
          <w:b/>
          <w:bCs/>
          <w:sz w:val="24"/>
          <w:szCs w:val="24"/>
        </w:rPr>
        <w:t xml:space="preserve"> Act [CAP 28:01]</w:t>
      </w:r>
      <w:r w:rsidR="0051789A" w:rsidRPr="00A54EAB">
        <w:rPr>
          <w:rFonts w:ascii="Times New Roman" w:hAnsi="Times New Roman" w:cs="Times New Roman"/>
          <w:sz w:val="24"/>
          <w:szCs w:val="24"/>
        </w:rPr>
        <w:t xml:space="preserve"> that empowers the 1</w:t>
      </w:r>
      <w:r w:rsidR="0051789A" w:rsidRPr="00A54EAB">
        <w:rPr>
          <w:rFonts w:ascii="Times New Roman" w:hAnsi="Times New Roman" w:cs="Times New Roman"/>
          <w:sz w:val="24"/>
          <w:szCs w:val="24"/>
          <w:vertAlign w:val="superscript"/>
        </w:rPr>
        <w:t>st</w:t>
      </w:r>
      <w:r w:rsidR="0051789A" w:rsidRPr="00A54EAB">
        <w:rPr>
          <w:rFonts w:ascii="Times New Roman" w:hAnsi="Times New Roman" w:cs="Times New Roman"/>
          <w:sz w:val="24"/>
          <w:szCs w:val="24"/>
        </w:rPr>
        <w:t xml:space="preserve"> and 2</w:t>
      </w:r>
      <w:r w:rsidR="0051789A" w:rsidRPr="00A54EAB">
        <w:rPr>
          <w:rFonts w:ascii="Times New Roman" w:hAnsi="Times New Roman" w:cs="Times New Roman"/>
          <w:sz w:val="24"/>
          <w:szCs w:val="24"/>
          <w:vertAlign w:val="superscript"/>
        </w:rPr>
        <w:t>nd</w:t>
      </w:r>
      <w:r w:rsidR="0051789A" w:rsidRPr="00A54EAB">
        <w:rPr>
          <w:rFonts w:ascii="Times New Roman" w:hAnsi="Times New Roman" w:cs="Times New Roman"/>
          <w:sz w:val="24"/>
          <w:szCs w:val="24"/>
        </w:rPr>
        <w:t xml:space="preserve"> Respondents</w:t>
      </w:r>
      <w:r w:rsidR="00F44817" w:rsidRPr="00A54EAB">
        <w:rPr>
          <w:rFonts w:ascii="Times New Roman" w:hAnsi="Times New Roman" w:cs="Times New Roman"/>
          <w:sz w:val="24"/>
          <w:szCs w:val="24"/>
        </w:rPr>
        <w:t xml:space="preserve"> </w:t>
      </w:r>
      <w:r w:rsidR="0051789A" w:rsidRPr="00A54EAB">
        <w:rPr>
          <w:rFonts w:ascii="Times New Roman" w:hAnsi="Times New Roman" w:cs="Times New Roman"/>
          <w:sz w:val="24"/>
          <w:szCs w:val="24"/>
        </w:rPr>
        <w:t xml:space="preserve">to receive </w:t>
      </w:r>
      <w:r w:rsidR="004E6E5B" w:rsidRPr="00A54EAB">
        <w:rPr>
          <w:rFonts w:ascii="Times New Roman" w:hAnsi="Times New Roman" w:cs="Times New Roman"/>
          <w:sz w:val="24"/>
          <w:szCs w:val="24"/>
        </w:rPr>
        <w:t>complaints referred</w:t>
      </w:r>
      <w:r w:rsidR="0051789A" w:rsidRPr="00A54EAB">
        <w:rPr>
          <w:rFonts w:ascii="Times New Roman" w:hAnsi="Times New Roman" w:cs="Times New Roman"/>
          <w:sz w:val="24"/>
          <w:szCs w:val="24"/>
        </w:rPr>
        <w:t xml:space="preserve"> to in these proceedings and to act upon them automatically in the manner they have done. Applicant also submits that in any event</w:t>
      </w:r>
      <w:r w:rsidR="004A3E85">
        <w:rPr>
          <w:rFonts w:ascii="Times New Roman" w:hAnsi="Times New Roman" w:cs="Times New Roman"/>
          <w:sz w:val="24"/>
          <w:szCs w:val="24"/>
        </w:rPr>
        <w:t>,</w:t>
      </w:r>
      <w:r w:rsidR="0051789A" w:rsidRPr="00A54EAB">
        <w:rPr>
          <w:rFonts w:ascii="Times New Roman" w:hAnsi="Times New Roman" w:cs="Times New Roman"/>
          <w:sz w:val="24"/>
          <w:szCs w:val="24"/>
        </w:rPr>
        <w:t xml:space="preserve"> </w:t>
      </w:r>
      <w:r w:rsidR="0051789A" w:rsidRPr="006B27AA">
        <w:rPr>
          <w:rFonts w:ascii="Times New Roman" w:hAnsi="Times New Roman" w:cs="Times New Roman"/>
          <w:b/>
          <w:bCs/>
          <w:sz w:val="24"/>
          <w:szCs w:val="24"/>
        </w:rPr>
        <w:t>Section 63A</w:t>
      </w:r>
      <w:r w:rsidR="00F44817" w:rsidRPr="006B27AA">
        <w:rPr>
          <w:rFonts w:ascii="Times New Roman" w:hAnsi="Times New Roman" w:cs="Times New Roman"/>
          <w:b/>
          <w:bCs/>
          <w:sz w:val="24"/>
          <w:szCs w:val="24"/>
        </w:rPr>
        <w:t xml:space="preserve"> </w:t>
      </w:r>
      <w:r w:rsidR="00004859" w:rsidRPr="006B27AA">
        <w:rPr>
          <w:rFonts w:ascii="Times New Roman" w:hAnsi="Times New Roman" w:cs="Times New Roman"/>
          <w:b/>
          <w:bCs/>
          <w:sz w:val="24"/>
          <w:szCs w:val="24"/>
        </w:rPr>
        <w:t>of the Labour Act [CAP 28”01]</w:t>
      </w:r>
      <w:r w:rsidR="00004859" w:rsidRPr="00A54EAB">
        <w:rPr>
          <w:rFonts w:ascii="Times New Roman" w:hAnsi="Times New Roman" w:cs="Times New Roman"/>
          <w:sz w:val="24"/>
          <w:szCs w:val="24"/>
        </w:rPr>
        <w:t xml:space="preserve"> does not p</w:t>
      </w:r>
      <w:r w:rsidR="00351E14">
        <w:rPr>
          <w:rFonts w:ascii="Times New Roman" w:hAnsi="Times New Roman" w:cs="Times New Roman"/>
          <w:sz w:val="24"/>
          <w:szCs w:val="24"/>
        </w:rPr>
        <w:t xml:space="preserve">ermit the penning of what forms the </w:t>
      </w:r>
      <w:r w:rsidR="00004859" w:rsidRPr="00A54EAB">
        <w:rPr>
          <w:rFonts w:ascii="Times New Roman" w:hAnsi="Times New Roman" w:cs="Times New Roman"/>
          <w:sz w:val="24"/>
          <w:szCs w:val="24"/>
        </w:rPr>
        <w:t>content of the letter of 22</w:t>
      </w:r>
      <w:r w:rsidR="00004859" w:rsidRPr="00A54EAB">
        <w:rPr>
          <w:rFonts w:ascii="Times New Roman" w:hAnsi="Times New Roman" w:cs="Times New Roman"/>
          <w:sz w:val="24"/>
          <w:szCs w:val="24"/>
          <w:vertAlign w:val="superscript"/>
        </w:rPr>
        <w:t>nd</w:t>
      </w:r>
      <w:r w:rsidR="00004859" w:rsidRPr="00A54EAB">
        <w:rPr>
          <w:rFonts w:ascii="Times New Roman" w:hAnsi="Times New Roman" w:cs="Times New Roman"/>
          <w:sz w:val="24"/>
          <w:szCs w:val="24"/>
        </w:rPr>
        <w:t xml:space="preserve"> January 2024.</w:t>
      </w:r>
    </w:p>
    <w:p w14:paraId="6FEE1618" w14:textId="77777777" w:rsidR="007D1DDB" w:rsidRPr="00A54EAB" w:rsidRDefault="007D1DDB" w:rsidP="00A54EAB">
      <w:pPr>
        <w:pStyle w:val="NoSpacing"/>
        <w:spacing w:line="360" w:lineRule="auto"/>
        <w:ind w:left="360"/>
        <w:jc w:val="both"/>
        <w:rPr>
          <w:rFonts w:ascii="Times New Roman" w:hAnsi="Times New Roman" w:cs="Times New Roman"/>
          <w:sz w:val="24"/>
          <w:szCs w:val="24"/>
        </w:rPr>
      </w:pPr>
    </w:p>
    <w:p w14:paraId="1BD2870A" w14:textId="60CB2476" w:rsidR="007D1DDB" w:rsidRPr="00A54EAB" w:rsidRDefault="007D1DDB" w:rsidP="004E6E5B">
      <w:pPr>
        <w:pStyle w:val="NoSpacing"/>
        <w:spacing w:line="360" w:lineRule="auto"/>
        <w:ind w:left="360" w:firstLine="360"/>
        <w:jc w:val="both"/>
        <w:rPr>
          <w:rFonts w:ascii="Times New Roman" w:hAnsi="Times New Roman" w:cs="Times New Roman"/>
          <w:sz w:val="24"/>
          <w:szCs w:val="24"/>
        </w:rPr>
      </w:pPr>
      <w:r w:rsidRPr="00A54EAB">
        <w:rPr>
          <w:rFonts w:ascii="Times New Roman" w:hAnsi="Times New Roman" w:cs="Times New Roman"/>
          <w:sz w:val="24"/>
          <w:szCs w:val="24"/>
        </w:rPr>
        <w:t>It is on this basis that Applicant believes that the action</w:t>
      </w:r>
      <w:r w:rsidR="00351E14">
        <w:rPr>
          <w:rFonts w:ascii="Times New Roman" w:hAnsi="Times New Roman" w:cs="Times New Roman"/>
          <w:sz w:val="24"/>
          <w:szCs w:val="24"/>
        </w:rPr>
        <w:t>s</w:t>
      </w:r>
      <w:r w:rsidRPr="00A54EAB">
        <w:rPr>
          <w:rFonts w:ascii="Times New Roman" w:hAnsi="Times New Roman" w:cs="Times New Roman"/>
          <w:sz w:val="24"/>
          <w:szCs w:val="24"/>
        </w:rPr>
        <w:t xml:space="preserve"> of 1</w:t>
      </w:r>
      <w:r w:rsidRPr="00A54EAB">
        <w:rPr>
          <w:rFonts w:ascii="Times New Roman" w:hAnsi="Times New Roman" w:cs="Times New Roman"/>
          <w:sz w:val="24"/>
          <w:szCs w:val="24"/>
          <w:vertAlign w:val="superscript"/>
        </w:rPr>
        <w:t>st</w:t>
      </w:r>
      <w:r w:rsidRPr="00A54EAB">
        <w:rPr>
          <w:rFonts w:ascii="Times New Roman" w:hAnsi="Times New Roman" w:cs="Times New Roman"/>
          <w:sz w:val="24"/>
          <w:szCs w:val="24"/>
        </w:rPr>
        <w:t xml:space="preserve"> and 2</w:t>
      </w:r>
      <w:r w:rsidRPr="00A54EAB">
        <w:rPr>
          <w:rFonts w:ascii="Times New Roman" w:hAnsi="Times New Roman" w:cs="Times New Roman"/>
          <w:sz w:val="24"/>
          <w:szCs w:val="24"/>
          <w:vertAlign w:val="superscript"/>
        </w:rPr>
        <w:t>nd</w:t>
      </w:r>
      <w:r w:rsidRPr="00A54EAB">
        <w:rPr>
          <w:rFonts w:ascii="Times New Roman" w:hAnsi="Times New Roman" w:cs="Times New Roman"/>
          <w:sz w:val="24"/>
          <w:szCs w:val="24"/>
        </w:rPr>
        <w:t xml:space="preserve"> Respondents of appointing an “investigator” is a nulli</w:t>
      </w:r>
      <w:r w:rsidR="00A54EAB">
        <w:rPr>
          <w:rFonts w:ascii="Times New Roman" w:hAnsi="Times New Roman" w:cs="Times New Roman"/>
          <w:sz w:val="24"/>
          <w:szCs w:val="24"/>
        </w:rPr>
        <w:t>ty</w:t>
      </w:r>
      <w:r w:rsidRPr="00A54EAB">
        <w:rPr>
          <w:rFonts w:ascii="Times New Roman" w:hAnsi="Times New Roman" w:cs="Times New Roman"/>
          <w:sz w:val="24"/>
          <w:szCs w:val="24"/>
        </w:rPr>
        <w:t xml:space="preserve"> and must be set aside by this court. In relief</w:t>
      </w:r>
      <w:r w:rsidR="004A3E85">
        <w:rPr>
          <w:rFonts w:ascii="Times New Roman" w:hAnsi="Times New Roman" w:cs="Times New Roman"/>
          <w:sz w:val="24"/>
          <w:szCs w:val="24"/>
        </w:rPr>
        <w:t>,</w:t>
      </w:r>
      <w:r w:rsidRPr="00A54EAB">
        <w:rPr>
          <w:rFonts w:ascii="Times New Roman" w:hAnsi="Times New Roman" w:cs="Times New Roman"/>
          <w:sz w:val="24"/>
          <w:szCs w:val="24"/>
        </w:rPr>
        <w:t xml:space="preserve"> the Applicant prays for the following;</w:t>
      </w:r>
    </w:p>
    <w:p w14:paraId="769348E5" w14:textId="77777777" w:rsidR="007D1DDB" w:rsidRPr="00A54EAB" w:rsidRDefault="007D1DDB" w:rsidP="00A54EAB">
      <w:pPr>
        <w:pStyle w:val="NoSpacing"/>
        <w:spacing w:line="360" w:lineRule="auto"/>
        <w:ind w:left="360"/>
        <w:jc w:val="both"/>
        <w:rPr>
          <w:rFonts w:ascii="Times New Roman" w:hAnsi="Times New Roman" w:cs="Times New Roman"/>
          <w:sz w:val="24"/>
          <w:szCs w:val="24"/>
        </w:rPr>
      </w:pPr>
    </w:p>
    <w:p w14:paraId="0B607739" w14:textId="7FA4BA0E" w:rsidR="00F72E30" w:rsidRPr="00A54EAB" w:rsidRDefault="00B43F39" w:rsidP="00A54EAB">
      <w:pPr>
        <w:pStyle w:val="NoSpacing"/>
        <w:spacing w:line="360" w:lineRule="auto"/>
        <w:ind w:left="1080"/>
        <w:jc w:val="both"/>
        <w:rPr>
          <w:rFonts w:ascii="Times New Roman" w:hAnsi="Times New Roman" w:cs="Times New Roman"/>
          <w:sz w:val="24"/>
          <w:szCs w:val="24"/>
        </w:rPr>
      </w:pPr>
      <w:r w:rsidRPr="00A54EAB">
        <w:rPr>
          <w:rFonts w:ascii="Times New Roman" w:hAnsi="Times New Roman" w:cs="Times New Roman"/>
          <w:sz w:val="24"/>
          <w:szCs w:val="24"/>
        </w:rPr>
        <w:t>“</w:t>
      </w:r>
      <w:r w:rsidR="00A54EAB" w:rsidRPr="00A54EAB">
        <w:rPr>
          <w:rFonts w:ascii="Times New Roman" w:hAnsi="Times New Roman" w:cs="Times New Roman"/>
          <w:sz w:val="24"/>
          <w:szCs w:val="24"/>
        </w:rPr>
        <w:t>1. The</w:t>
      </w:r>
      <w:r w:rsidR="007D1DDB" w:rsidRPr="00A54EAB">
        <w:rPr>
          <w:rFonts w:ascii="Times New Roman" w:hAnsi="Times New Roman" w:cs="Times New Roman"/>
          <w:sz w:val="24"/>
          <w:szCs w:val="24"/>
        </w:rPr>
        <w:t xml:space="preserve"> 1</w:t>
      </w:r>
      <w:r w:rsidR="007D1DDB" w:rsidRPr="00A54EAB">
        <w:rPr>
          <w:rFonts w:ascii="Times New Roman" w:hAnsi="Times New Roman" w:cs="Times New Roman"/>
          <w:sz w:val="24"/>
          <w:szCs w:val="24"/>
          <w:vertAlign w:val="superscript"/>
        </w:rPr>
        <w:t>st</w:t>
      </w:r>
      <w:r w:rsidR="007D1DDB" w:rsidRPr="00A54EAB">
        <w:rPr>
          <w:rFonts w:ascii="Times New Roman" w:hAnsi="Times New Roman" w:cs="Times New Roman"/>
          <w:sz w:val="24"/>
          <w:szCs w:val="24"/>
        </w:rPr>
        <w:t xml:space="preserve"> and 2</w:t>
      </w:r>
      <w:r w:rsidR="007D1DDB" w:rsidRPr="00A54EAB">
        <w:rPr>
          <w:rFonts w:ascii="Times New Roman" w:hAnsi="Times New Roman" w:cs="Times New Roman"/>
          <w:sz w:val="24"/>
          <w:szCs w:val="24"/>
          <w:vertAlign w:val="superscript"/>
        </w:rPr>
        <w:t>nd</w:t>
      </w:r>
      <w:r w:rsidR="007D1DDB" w:rsidRPr="00A54EAB">
        <w:rPr>
          <w:rFonts w:ascii="Times New Roman" w:hAnsi="Times New Roman" w:cs="Times New Roman"/>
          <w:sz w:val="24"/>
          <w:szCs w:val="24"/>
        </w:rPr>
        <w:t xml:space="preserve"> Respondents’ appointment of an investigator to investigate affairs of the Applicant’s announcement in their letter dated 22</w:t>
      </w:r>
      <w:r w:rsidR="007D1DDB" w:rsidRPr="00A54EAB">
        <w:rPr>
          <w:rFonts w:ascii="Times New Roman" w:hAnsi="Times New Roman" w:cs="Times New Roman"/>
          <w:sz w:val="24"/>
          <w:szCs w:val="24"/>
          <w:vertAlign w:val="superscript"/>
        </w:rPr>
        <w:t>nd</w:t>
      </w:r>
      <w:r w:rsidR="007D1DDB" w:rsidRPr="00A54EAB">
        <w:rPr>
          <w:rFonts w:ascii="Times New Roman" w:hAnsi="Times New Roman" w:cs="Times New Roman"/>
          <w:sz w:val="24"/>
          <w:szCs w:val="24"/>
        </w:rPr>
        <w:t xml:space="preserve"> January 2024 (addressed to Applicant’s</w:t>
      </w:r>
      <w:r w:rsidR="00F72E30" w:rsidRPr="00A54EAB">
        <w:rPr>
          <w:rFonts w:ascii="Times New Roman" w:hAnsi="Times New Roman" w:cs="Times New Roman"/>
          <w:sz w:val="24"/>
          <w:szCs w:val="24"/>
        </w:rPr>
        <w:t xml:space="preserve"> General Secretary) be and is hereby set aside.</w:t>
      </w:r>
    </w:p>
    <w:p w14:paraId="0ECA8D44" w14:textId="77777777" w:rsidR="00F72E30" w:rsidRPr="00A54EAB" w:rsidRDefault="00F72E30" w:rsidP="00A54EAB">
      <w:pPr>
        <w:pStyle w:val="NoSpacing"/>
        <w:spacing w:line="360" w:lineRule="auto"/>
        <w:ind w:left="1440" w:hanging="720"/>
        <w:jc w:val="both"/>
        <w:rPr>
          <w:rFonts w:ascii="Times New Roman" w:hAnsi="Times New Roman" w:cs="Times New Roman"/>
          <w:sz w:val="24"/>
          <w:szCs w:val="24"/>
        </w:rPr>
      </w:pPr>
    </w:p>
    <w:p w14:paraId="0B9A2F17" w14:textId="3F18262D" w:rsidR="00B43F39" w:rsidRPr="00A54EAB" w:rsidRDefault="00B43F39" w:rsidP="00A54EAB">
      <w:pPr>
        <w:pStyle w:val="NoSpacing"/>
        <w:spacing w:line="360" w:lineRule="auto"/>
        <w:ind w:left="1080"/>
        <w:jc w:val="both"/>
        <w:rPr>
          <w:rFonts w:ascii="Times New Roman" w:hAnsi="Times New Roman" w:cs="Times New Roman"/>
          <w:sz w:val="24"/>
          <w:szCs w:val="24"/>
        </w:rPr>
      </w:pPr>
      <w:r w:rsidRPr="00A54EAB">
        <w:rPr>
          <w:rFonts w:ascii="Times New Roman" w:hAnsi="Times New Roman" w:cs="Times New Roman"/>
          <w:sz w:val="24"/>
          <w:szCs w:val="24"/>
        </w:rPr>
        <w:t>2.</w:t>
      </w:r>
      <w:r w:rsidR="004A3E85">
        <w:rPr>
          <w:rFonts w:ascii="Times New Roman" w:hAnsi="Times New Roman" w:cs="Times New Roman"/>
          <w:sz w:val="24"/>
          <w:szCs w:val="24"/>
        </w:rPr>
        <w:t xml:space="preserve"> </w:t>
      </w:r>
      <w:r w:rsidR="00F72E30" w:rsidRPr="00A54EAB">
        <w:rPr>
          <w:rFonts w:ascii="Times New Roman" w:hAnsi="Times New Roman" w:cs="Times New Roman"/>
          <w:sz w:val="24"/>
          <w:szCs w:val="24"/>
        </w:rPr>
        <w:t>That as a consequence of the foregoing the 1</w:t>
      </w:r>
      <w:r w:rsidR="00F72E30" w:rsidRPr="00A54EAB">
        <w:rPr>
          <w:rFonts w:ascii="Times New Roman" w:hAnsi="Times New Roman" w:cs="Times New Roman"/>
          <w:sz w:val="24"/>
          <w:szCs w:val="24"/>
          <w:vertAlign w:val="superscript"/>
        </w:rPr>
        <w:t>st</w:t>
      </w:r>
      <w:r w:rsidR="00F72E30" w:rsidRPr="00A54EAB">
        <w:rPr>
          <w:rFonts w:ascii="Times New Roman" w:hAnsi="Times New Roman" w:cs="Times New Roman"/>
          <w:sz w:val="24"/>
          <w:szCs w:val="24"/>
        </w:rPr>
        <w:t xml:space="preserve"> and 2</w:t>
      </w:r>
      <w:r w:rsidR="00F72E30" w:rsidRPr="00A54EAB">
        <w:rPr>
          <w:rFonts w:ascii="Times New Roman" w:hAnsi="Times New Roman" w:cs="Times New Roman"/>
          <w:sz w:val="24"/>
          <w:szCs w:val="24"/>
          <w:vertAlign w:val="superscript"/>
        </w:rPr>
        <w:t>nd</w:t>
      </w:r>
      <w:r w:rsidR="00F72E30" w:rsidRPr="00A54EAB">
        <w:rPr>
          <w:rFonts w:ascii="Times New Roman" w:hAnsi="Times New Roman" w:cs="Times New Roman"/>
          <w:sz w:val="24"/>
          <w:szCs w:val="24"/>
        </w:rPr>
        <w:t xml:space="preserve"> Respondents’ letter dated 22</w:t>
      </w:r>
      <w:r w:rsidR="00F72E30" w:rsidRPr="00A54EAB">
        <w:rPr>
          <w:rFonts w:ascii="Times New Roman" w:hAnsi="Times New Roman" w:cs="Times New Roman"/>
          <w:sz w:val="24"/>
          <w:szCs w:val="24"/>
          <w:vertAlign w:val="superscript"/>
        </w:rPr>
        <w:t>nd</w:t>
      </w:r>
      <w:r w:rsidR="00F72E30" w:rsidRPr="00A54EAB">
        <w:rPr>
          <w:rFonts w:ascii="Times New Roman" w:hAnsi="Times New Roman" w:cs="Times New Roman"/>
          <w:sz w:val="24"/>
          <w:szCs w:val="24"/>
        </w:rPr>
        <w:t xml:space="preserve"> January 2024 (addressed to Applicant’s General Secretary)</w:t>
      </w:r>
      <w:r w:rsidRPr="00A54EAB">
        <w:rPr>
          <w:rFonts w:ascii="Times New Roman" w:hAnsi="Times New Roman" w:cs="Times New Roman"/>
          <w:sz w:val="24"/>
          <w:szCs w:val="24"/>
        </w:rPr>
        <w:t xml:space="preserve"> be and is hereby set aside.</w:t>
      </w:r>
    </w:p>
    <w:p w14:paraId="350D407A" w14:textId="77777777" w:rsidR="00B43F39" w:rsidRPr="00A54EAB" w:rsidRDefault="00B43F39" w:rsidP="00A54EAB">
      <w:pPr>
        <w:pStyle w:val="NoSpacing"/>
        <w:spacing w:line="360" w:lineRule="auto"/>
        <w:ind w:left="1080"/>
        <w:jc w:val="both"/>
        <w:rPr>
          <w:rFonts w:ascii="Times New Roman" w:hAnsi="Times New Roman" w:cs="Times New Roman"/>
          <w:sz w:val="24"/>
          <w:szCs w:val="24"/>
        </w:rPr>
      </w:pPr>
    </w:p>
    <w:p w14:paraId="586F47DC" w14:textId="2BB340F3" w:rsidR="00E0508E" w:rsidRPr="00A54EAB" w:rsidRDefault="00B43F39" w:rsidP="00A54EAB">
      <w:pPr>
        <w:pStyle w:val="NoSpacing"/>
        <w:spacing w:line="360" w:lineRule="auto"/>
        <w:ind w:left="1080"/>
        <w:jc w:val="both"/>
        <w:rPr>
          <w:rFonts w:ascii="Times New Roman" w:hAnsi="Times New Roman" w:cs="Times New Roman"/>
          <w:sz w:val="24"/>
          <w:szCs w:val="24"/>
        </w:rPr>
      </w:pPr>
      <w:r w:rsidRPr="00A54EAB">
        <w:rPr>
          <w:rFonts w:ascii="Times New Roman" w:hAnsi="Times New Roman" w:cs="Times New Roman"/>
          <w:sz w:val="24"/>
          <w:szCs w:val="24"/>
        </w:rPr>
        <w:t>3.</w:t>
      </w:r>
      <w:r w:rsidR="004A3E85">
        <w:rPr>
          <w:rFonts w:ascii="Times New Roman" w:hAnsi="Times New Roman" w:cs="Times New Roman"/>
          <w:sz w:val="24"/>
          <w:szCs w:val="24"/>
        </w:rPr>
        <w:t xml:space="preserve"> </w:t>
      </w:r>
      <w:r w:rsidR="0026147B" w:rsidRPr="00A54EAB">
        <w:rPr>
          <w:rFonts w:ascii="Times New Roman" w:hAnsi="Times New Roman" w:cs="Times New Roman"/>
          <w:sz w:val="24"/>
          <w:szCs w:val="24"/>
        </w:rPr>
        <w:t>That 1</w:t>
      </w:r>
      <w:r w:rsidR="00A54EAB" w:rsidRPr="00A54EAB">
        <w:rPr>
          <w:rFonts w:ascii="Times New Roman" w:hAnsi="Times New Roman" w:cs="Times New Roman"/>
          <w:sz w:val="24"/>
          <w:szCs w:val="24"/>
          <w:vertAlign w:val="superscript"/>
        </w:rPr>
        <w:t>st</w:t>
      </w:r>
      <w:r w:rsidR="00A54EAB" w:rsidRPr="00A54EAB">
        <w:rPr>
          <w:rFonts w:ascii="Times New Roman" w:hAnsi="Times New Roman" w:cs="Times New Roman"/>
          <w:sz w:val="24"/>
          <w:szCs w:val="24"/>
        </w:rPr>
        <w:t xml:space="preserve"> Respondent</w:t>
      </w:r>
      <w:r w:rsidR="0026147B" w:rsidRPr="00A54EAB">
        <w:rPr>
          <w:rFonts w:ascii="Times New Roman" w:hAnsi="Times New Roman" w:cs="Times New Roman"/>
          <w:sz w:val="24"/>
          <w:szCs w:val="24"/>
        </w:rPr>
        <w:t xml:space="preserve"> pays costs o</w:t>
      </w:r>
      <w:r w:rsidR="00976821" w:rsidRPr="00A54EAB">
        <w:rPr>
          <w:rFonts w:ascii="Times New Roman" w:hAnsi="Times New Roman" w:cs="Times New Roman"/>
          <w:sz w:val="24"/>
          <w:szCs w:val="24"/>
        </w:rPr>
        <w:t>n</w:t>
      </w:r>
      <w:r w:rsidR="0026147B" w:rsidRPr="00A54EAB">
        <w:rPr>
          <w:rFonts w:ascii="Times New Roman" w:hAnsi="Times New Roman" w:cs="Times New Roman"/>
          <w:sz w:val="24"/>
          <w:szCs w:val="24"/>
        </w:rPr>
        <w:t xml:space="preserve"> a </w:t>
      </w:r>
      <w:r w:rsidR="00A54EAB" w:rsidRPr="00A54EAB">
        <w:rPr>
          <w:rFonts w:ascii="Times New Roman" w:hAnsi="Times New Roman" w:cs="Times New Roman"/>
          <w:sz w:val="24"/>
          <w:szCs w:val="24"/>
        </w:rPr>
        <w:t xml:space="preserve">legal </w:t>
      </w:r>
      <w:r w:rsidR="004A3E85">
        <w:rPr>
          <w:rFonts w:ascii="Times New Roman" w:hAnsi="Times New Roman" w:cs="Times New Roman"/>
          <w:sz w:val="24"/>
          <w:szCs w:val="24"/>
        </w:rPr>
        <w:t>practitioner</w:t>
      </w:r>
      <w:r w:rsidR="0026147B" w:rsidRPr="00A54EAB">
        <w:rPr>
          <w:rFonts w:ascii="Times New Roman" w:hAnsi="Times New Roman" w:cs="Times New Roman"/>
          <w:sz w:val="24"/>
          <w:szCs w:val="24"/>
        </w:rPr>
        <w:t xml:space="preserve"> and client scale.</w:t>
      </w:r>
    </w:p>
    <w:p w14:paraId="40249DF6" w14:textId="77777777" w:rsidR="00E0508E" w:rsidRPr="00A54EAB" w:rsidRDefault="00E0508E" w:rsidP="00A54EAB">
      <w:pPr>
        <w:pStyle w:val="NoSpacing"/>
        <w:spacing w:line="360" w:lineRule="auto"/>
        <w:jc w:val="both"/>
        <w:rPr>
          <w:rFonts w:ascii="Times New Roman" w:hAnsi="Times New Roman" w:cs="Times New Roman"/>
          <w:sz w:val="24"/>
          <w:szCs w:val="24"/>
        </w:rPr>
      </w:pPr>
    </w:p>
    <w:p w14:paraId="6333373A" w14:textId="77777777" w:rsidR="00CE4E18" w:rsidRPr="00A54EAB" w:rsidRDefault="00CE4E18" w:rsidP="00A54EAB">
      <w:pPr>
        <w:pStyle w:val="NoSpacing"/>
        <w:spacing w:line="360" w:lineRule="auto"/>
        <w:jc w:val="both"/>
        <w:rPr>
          <w:rFonts w:ascii="Times New Roman" w:hAnsi="Times New Roman" w:cs="Times New Roman"/>
          <w:sz w:val="24"/>
          <w:szCs w:val="24"/>
        </w:rPr>
      </w:pPr>
    </w:p>
    <w:p w14:paraId="653834CD" w14:textId="77777777" w:rsidR="00E0508E" w:rsidRPr="00A54EAB" w:rsidRDefault="00E0508E" w:rsidP="00A54EAB">
      <w:pPr>
        <w:pStyle w:val="NoSpacing"/>
        <w:spacing w:line="360" w:lineRule="auto"/>
        <w:jc w:val="both"/>
        <w:rPr>
          <w:rFonts w:ascii="Times New Roman" w:hAnsi="Times New Roman" w:cs="Times New Roman"/>
          <w:sz w:val="24"/>
          <w:szCs w:val="24"/>
        </w:rPr>
      </w:pPr>
    </w:p>
    <w:p w14:paraId="384E7809" w14:textId="77777777" w:rsidR="00E0508E" w:rsidRPr="00A54EAB" w:rsidRDefault="00E0508E" w:rsidP="00A54EAB">
      <w:pPr>
        <w:pStyle w:val="NoSpacing"/>
        <w:spacing w:line="360" w:lineRule="auto"/>
        <w:jc w:val="both"/>
        <w:rPr>
          <w:rFonts w:ascii="Times New Roman" w:hAnsi="Times New Roman" w:cs="Times New Roman"/>
          <w:b/>
          <w:bCs/>
          <w:sz w:val="24"/>
          <w:szCs w:val="24"/>
        </w:rPr>
      </w:pPr>
      <w:r w:rsidRPr="00A54EAB">
        <w:rPr>
          <w:rFonts w:ascii="Times New Roman" w:hAnsi="Times New Roman" w:cs="Times New Roman"/>
          <w:b/>
          <w:bCs/>
          <w:sz w:val="24"/>
          <w:szCs w:val="24"/>
        </w:rPr>
        <w:t>POINTS IN LIMINE</w:t>
      </w:r>
    </w:p>
    <w:p w14:paraId="355FC9C3" w14:textId="77777777" w:rsidR="00E0508E" w:rsidRPr="00A54EAB" w:rsidRDefault="00E0508E" w:rsidP="00A54EAB">
      <w:pPr>
        <w:pStyle w:val="NoSpacing"/>
        <w:spacing w:line="360" w:lineRule="auto"/>
        <w:jc w:val="both"/>
        <w:rPr>
          <w:rFonts w:ascii="Times New Roman" w:hAnsi="Times New Roman" w:cs="Times New Roman"/>
          <w:b/>
          <w:bCs/>
          <w:sz w:val="24"/>
          <w:szCs w:val="24"/>
        </w:rPr>
      </w:pPr>
    </w:p>
    <w:p w14:paraId="36CC052C" w14:textId="1933863A" w:rsidR="00662E67" w:rsidRPr="00A54EAB" w:rsidRDefault="00E0508E" w:rsidP="004E6E5B">
      <w:pPr>
        <w:pStyle w:val="NoSpacing"/>
        <w:spacing w:line="360" w:lineRule="auto"/>
        <w:ind w:firstLine="720"/>
        <w:jc w:val="both"/>
        <w:rPr>
          <w:rFonts w:ascii="Times New Roman" w:hAnsi="Times New Roman" w:cs="Times New Roman"/>
          <w:sz w:val="24"/>
          <w:szCs w:val="24"/>
        </w:rPr>
      </w:pPr>
      <w:r w:rsidRPr="00A54EAB">
        <w:rPr>
          <w:rFonts w:ascii="Times New Roman" w:hAnsi="Times New Roman" w:cs="Times New Roman"/>
          <w:sz w:val="24"/>
          <w:szCs w:val="24"/>
        </w:rPr>
        <w:lastRenderedPageBreak/>
        <w:t>The Applicant, through their Head of Argument</w:t>
      </w:r>
      <w:r w:rsidR="004A3E85">
        <w:rPr>
          <w:rFonts w:ascii="Times New Roman" w:hAnsi="Times New Roman" w:cs="Times New Roman"/>
          <w:sz w:val="24"/>
          <w:szCs w:val="24"/>
        </w:rPr>
        <w:t>,</w:t>
      </w:r>
      <w:r w:rsidRPr="00A54EAB">
        <w:rPr>
          <w:rFonts w:ascii="Times New Roman" w:hAnsi="Times New Roman" w:cs="Times New Roman"/>
          <w:sz w:val="24"/>
          <w:szCs w:val="24"/>
        </w:rPr>
        <w:t xml:space="preserve"> have taken two points </w:t>
      </w:r>
      <w:r w:rsidRPr="00351E14">
        <w:rPr>
          <w:rFonts w:ascii="Times New Roman" w:hAnsi="Times New Roman" w:cs="Times New Roman"/>
          <w:i/>
          <w:sz w:val="24"/>
          <w:szCs w:val="24"/>
        </w:rPr>
        <w:t>in limine</w:t>
      </w:r>
      <w:r w:rsidRPr="00A54EAB">
        <w:rPr>
          <w:rFonts w:ascii="Times New Roman" w:hAnsi="Times New Roman" w:cs="Times New Roman"/>
          <w:sz w:val="24"/>
          <w:szCs w:val="24"/>
        </w:rPr>
        <w:t xml:space="preserve">. The first point </w:t>
      </w:r>
      <w:r w:rsidRPr="00351E14">
        <w:rPr>
          <w:rFonts w:ascii="Times New Roman" w:hAnsi="Times New Roman" w:cs="Times New Roman"/>
          <w:i/>
          <w:sz w:val="24"/>
          <w:szCs w:val="24"/>
        </w:rPr>
        <w:t>in limine</w:t>
      </w:r>
      <w:r w:rsidRPr="00A54EAB">
        <w:rPr>
          <w:rFonts w:ascii="Times New Roman" w:hAnsi="Times New Roman" w:cs="Times New Roman"/>
          <w:sz w:val="24"/>
          <w:szCs w:val="24"/>
        </w:rPr>
        <w:t xml:space="preserve"> is</w:t>
      </w:r>
      <w:r w:rsidR="006B27AA">
        <w:rPr>
          <w:rFonts w:ascii="Times New Roman" w:hAnsi="Times New Roman" w:cs="Times New Roman"/>
          <w:sz w:val="24"/>
          <w:szCs w:val="24"/>
        </w:rPr>
        <w:t xml:space="preserve"> that </w:t>
      </w:r>
      <w:r w:rsidR="00007257">
        <w:rPr>
          <w:rFonts w:ascii="Times New Roman" w:hAnsi="Times New Roman" w:cs="Times New Roman"/>
          <w:sz w:val="24"/>
          <w:szCs w:val="24"/>
        </w:rPr>
        <w:t xml:space="preserve">both </w:t>
      </w:r>
      <w:r w:rsidRPr="00A54EAB">
        <w:rPr>
          <w:rFonts w:ascii="Times New Roman" w:hAnsi="Times New Roman" w:cs="Times New Roman"/>
          <w:sz w:val="24"/>
          <w:szCs w:val="24"/>
        </w:rPr>
        <w:t>the 1</w:t>
      </w:r>
      <w:r w:rsidRPr="00A54EAB">
        <w:rPr>
          <w:rFonts w:ascii="Times New Roman" w:hAnsi="Times New Roman" w:cs="Times New Roman"/>
          <w:sz w:val="24"/>
          <w:szCs w:val="24"/>
          <w:vertAlign w:val="superscript"/>
        </w:rPr>
        <w:t>st</w:t>
      </w:r>
      <w:r w:rsidRPr="00A54EAB">
        <w:rPr>
          <w:rFonts w:ascii="Times New Roman" w:hAnsi="Times New Roman" w:cs="Times New Roman"/>
          <w:sz w:val="24"/>
          <w:szCs w:val="24"/>
        </w:rPr>
        <w:t xml:space="preserve"> and 2</w:t>
      </w:r>
      <w:r w:rsidRPr="00A54EAB">
        <w:rPr>
          <w:rFonts w:ascii="Times New Roman" w:hAnsi="Times New Roman" w:cs="Times New Roman"/>
          <w:sz w:val="24"/>
          <w:szCs w:val="24"/>
          <w:vertAlign w:val="superscript"/>
        </w:rPr>
        <w:t>nd</w:t>
      </w:r>
      <w:r w:rsidRPr="00A54EAB">
        <w:rPr>
          <w:rFonts w:ascii="Times New Roman" w:hAnsi="Times New Roman" w:cs="Times New Roman"/>
          <w:sz w:val="24"/>
          <w:szCs w:val="24"/>
        </w:rPr>
        <w:t xml:space="preserve"> Respondents</w:t>
      </w:r>
      <w:r w:rsidR="00662E67" w:rsidRPr="00A54EAB">
        <w:rPr>
          <w:rFonts w:ascii="Times New Roman" w:hAnsi="Times New Roman" w:cs="Times New Roman"/>
          <w:sz w:val="24"/>
          <w:szCs w:val="24"/>
        </w:rPr>
        <w:t xml:space="preserve"> a</w:t>
      </w:r>
      <w:r w:rsidR="00A54EAB">
        <w:rPr>
          <w:rFonts w:ascii="Times New Roman" w:hAnsi="Times New Roman" w:cs="Times New Roman"/>
          <w:sz w:val="24"/>
          <w:szCs w:val="24"/>
        </w:rPr>
        <w:t>r</w:t>
      </w:r>
      <w:r w:rsidR="00662E67" w:rsidRPr="00A54EAB">
        <w:rPr>
          <w:rFonts w:ascii="Times New Roman" w:hAnsi="Times New Roman" w:cs="Times New Roman"/>
          <w:sz w:val="24"/>
          <w:szCs w:val="24"/>
        </w:rPr>
        <w:t>e not properly before the court. It is Applicant’s position that the application must consequently be treated as unopposed.</w:t>
      </w:r>
    </w:p>
    <w:p w14:paraId="4BEF3FD3" w14:textId="77777777" w:rsidR="00662E67" w:rsidRPr="00A54EAB" w:rsidRDefault="00662E67" w:rsidP="00A54EAB">
      <w:pPr>
        <w:pStyle w:val="NoSpacing"/>
        <w:spacing w:line="360" w:lineRule="auto"/>
        <w:jc w:val="both"/>
        <w:rPr>
          <w:rFonts w:ascii="Times New Roman" w:hAnsi="Times New Roman" w:cs="Times New Roman"/>
          <w:sz w:val="24"/>
          <w:szCs w:val="24"/>
        </w:rPr>
      </w:pPr>
    </w:p>
    <w:p w14:paraId="34706F80" w14:textId="24E916C9" w:rsidR="00A37AA0" w:rsidRPr="00A54EAB" w:rsidRDefault="00662E67" w:rsidP="004E6E5B">
      <w:pPr>
        <w:pStyle w:val="NoSpacing"/>
        <w:spacing w:line="360" w:lineRule="auto"/>
        <w:ind w:firstLine="720"/>
        <w:jc w:val="both"/>
        <w:rPr>
          <w:rFonts w:ascii="Times New Roman" w:hAnsi="Times New Roman" w:cs="Times New Roman"/>
          <w:sz w:val="24"/>
          <w:szCs w:val="24"/>
        </w:rPr>
      </w:pPr>
      <w:r w:rsidRPr="00A54EAB">
        <w:rPr>
          <w:rFonts w:ascii="Times New Roman" w:hAnsi="Times New Roman" w:cs="Times New Roman"/>
          <w:sz w:val="24"/>
          <w:szCs w:val="24"/>
        </w:rPr>
        <w:t>The Applicant has gone further to submit that the 1</w:t>
      </w:r>
      <w:r w:rsidRPr="00A54EAB">
        <w:rPr>
          <w:rFonts w:ascii="Times New Roman" w:hAnsi="Times New Roman" w:cs="Times New Roman"/>
          <w:sz w:val="24"/>
          <w:szCs w:val="24"/>
          <w:vertAlign w:val="superscript"/>
        </w:rPr>
        <w:t>st</w:t>
      </w:r>
      <w:r w:rsidRPr="00A54EAB">
        <w:rPr>
          <w:rFonts w:ascii="Times New Roman" w:hAnsi="Times New Roman" w:cs="Times New Roman"/>
          <w:sz w:val="24"/>
          <w:szCs w:val="24"/>
        </w:rPr>
        <w:t xml:space="preserve"> Respondent in particular is not before the court. This is in view of the fact that there is no proof of authorization of the 2</w:t>
      </w:r>
      <w:r w:rsidRPr="00A54EAB">
        <w:rPr>
          <w:rFonts w:ascii="Times New Roman" w:hAnsi="Times New Roman" w:cs="Times New Roman"/>
          <w:sz w:val="24"/>
          <w:szCs w:val="24"/>
          <w:vertAlign w:val="superscript"/>
        </w:rPr>
        <w:t>nd</w:t>
      </w:r>
      <w:r w:rsidRPr="00A54EAB">
        <w:rPr>
          <w:rFonts w:ascii="Times New Roman" w:hAnsi="Times New Roman" w:cs="Times New Roman"/>
          <w:sz w:val="24"/>
          <w:szCs w:val="24"/>
        </w:rPr>
        <w:t xml:space="preserve"> Respondent to represent </w:t>
      </w:r>
      <w:r w:rsidR="00351E14">
        <w:rPr>
          <w:rFonts w:ascii="Times New Roman" w:hAnsi="Times New Roman" w:cs="Times New Roman"/>
          <w:sz w:val="24"/>
          <w:szCs w:val="24"/>
        </w:rPr>
        <w:t>him</w:t>
      </w:r>
      <w:r w:rsidRPr="00A54EAB">
        <w:rPr>
          <w:rFonts w:ascii="Times New Roman" w:hAnsi="Times New Roman" w:cs="Times New Roman"/>
          <w:sz w:val="24"/>
          <w:szCs w:val="24"/>
        </w:rPr>
        <w:t xml:space="preserve">. Nothing has been attached in support of the </w:t>
      </w:r>
      <w:r w:rsidR="00351E14">
        <w:rPr>
          <w:rFonts w:ascii="Times New Roman" w:hAnsi="Times New Roman" w:cs="Times New Roman"/>
          <w:sz w:val="24"/>
          <w:szCs w:val="24"/>
        </w:rPr>
        <w:t xml:space="preserve">averment made </w:t>
      </w:r>
      <w:r w:rsidR="0017500B">
        <w:rPr>
          <w:rFonts w:ascii="Times New Roman" w:hAnsi="Times New Roman" w:cs="Times New Roman"/>
          <w:sz w:val="24"/>
          <w:szCs w:val="24"/>
        </w:rPr>
        <w:t>that</w:t>
      </w:r>
      <w:r w:rsidRPr="00A54EAB">
        <w:rPr>
          <w:rFonts w:ascii="Times New Roman" w:hAnsi="Times New Roman" w:cs="Times New Roman"/>
          <w:sz w:val="24"/>
          <w:szCs w:val="24"/>
        </w:rPr>
        <w:t xml:space="preserve"> the 2</w:t>
      </w:r>
      <w:r w:rsidRPr="00A54EAB">
        <w:rPr>
          <w:rFonts w:ascii="Times New Roman" w:hAnsi="Times New Roman" w:cs="Times New Roman"/>
          <w:sz w:val="24"/>
          <w:szCs w:val="24"/>
          <w:vertAlign w:val="superscript"/>
        </w:rPr>
        <w:t>nd</w:t>
      </w:r>
      <w:r w:rsidRPr="00A54EAB">
        <w:rPr>
          <w:rFonts w:ascii="Times New Roman" w:hAnsi="Times New Roman" w:cs="Times New Roman"/>
          <w:sz w:val="24"/>
          <w:szCs w:val="24"/>
        </w:rPr>
        <w:t xml:space="preserve"> Respondent is authorized to represent</w:t>
      </w:r>
      <w:r w:rsidR="00351E14">
        <w:rPr>
          <w:rFonts w:ascii="Times New Roman" w:hAnsi="Times New Roman" w:cs="Times New Roman"/>
          <w:sz w:val="24"/>
          <w:szCs w:val="24"/>
        </w:rPr>
        <w:t xml:space="preserve"> him</w:t>
      </w:r>
      <w:r w:rsidR="004445BF" w:rsidRPr="00A54EAB">
        <w:rPr>
          <w:rFonts w:ascii="Times New Roman" w:hAnsi="Times New Roman" w:cs="Times New Roman"/>
          <w:sz w:val="24"/>
          <w:szCs w:val="24"/>
        </w:rPr>
        <w:t>. Applicant contends that the mere say so of the</w:t>
      </w:r>
      <w:r w:rsidR="00A54EAB" w:rsidRPr="00A54EAB">
        <w:rPr>
          <w:rFonts w:ascii="Times New Roman" w:hAnsi="Times New Roman" w:cs="Times New Roman"/>
          <w:sz w:val="24"/>
          <w:szCs w:val="24"/>
        </w:rPr>
        <w:t xml:space="preserve"> </w:t>
      </w:r>
      <w:r w:rsidR="004445BF" w:rsidRPr="00A54EAB">
        <w:rPr>
          <w:rFonts w:ascii="Times New Roman" w:hAnsi="Times New Roman" w:cs="Times New Roman"/>
          <w:sz w:val="24"/>
          <w:szCs w:val="24"/>
        </w:rPr>
        <w:t>2</w:t>
      </w:r>
      <w:r w:rsidR="0017500B" w:rsidRPr="0017500B">
        <w:rPr>
          <w:rFonts w:ascii="Times New Roman" w:hAnsi="Times New Roman" w:cs="Times New Roman"/>
          <w:sz w:val="24"/>
          <w:szCs w:val="24"/>
          <w:vertAlign w:val="superscript"/>
        </w:rPr>
        <w:t>nd</w:t>
      </w:r>
      <w:r w:rsidR="0017500B">
        <w:rPr>
          <w:rFonts w:ascii="Times New Roman" w:hAnsi="Times New Roman" w:cs="Times New Roman"/>
          <w:sz w:val="24"/>
          <w:szCs w:val="24"/>
        </w:rPr>
        <w:t xml:space="preserve"> </w:t>
      </w:r>
      <w:r w:rsidR="004445BF" w:rsidRPr="00A54EAB">
        <w:rPr>
          <w:rFonts w:ascii="Times New Roman" w:hAnsi="Times New Roman" w:cs="Times New Roman"/>
          <w:sz w:val="24"/>
          <w:szCs w:val="24"/>
        </w:rPr>
        <w:t xml:space="preserve">Respondent is not sufficient. The Applicant submits that there is </w:t>
      </w:r>
      <w:r w:rsidR="00351E14">
        <w:rPr>
          <w:rFonts w:ascii="Times New Roman" w:hAnsi="Times New Roman" w:cs="Times New Roman"/>
          <w:sz w:val="24"/>
          <w:szCs w:val="24"/>
        </w:rPr>
        <w:t>therefore</w:t>
      </w:r>
      <w:r w:rsidR="00007257">
        <w:rPr>
          <w:rFonts w:ascii="Times New Roman" w:hAnsi="Times New Roman" w:cs="Times New Roman"/>
          <w:sz w:val="24"/>
          <w:szCs w:val="24"/>
        </w:rPr>
        <w:t xml:space="preserve"> no</w:t>
      </w:r>
      <w:r w:rsidR="00351E14">
        <w:rPr>
          <w:rFonts w:ascii="Times New Roman" w:hAnsi="Times New Roman" w:cs="Times New Roman"/>
          <w:sz w:val="24"/>
          <w:szCs w:val="24"/>
        </w:rPr>
        <w:t xml:space="preserve"> </w:t>
      </w:r>
      <w:r w:rsidR="00E569AE" w:rsidRPr="00A54EAB">
        <w:rPr>
          <w:rFonts w:ascii="Times New Roman" w:hAnsi="Times New Roman" w:cs="Times New Roman"/>
          <w:sz w:val="24"/>
          <w:szCs w:val="24"/>
        </w:rPr>
        <w:t>basis for this court to find that there is</w:t>
      </w:r>
      <w:r w:rsidR="00007257">
        <w:rPr>
          <w:rFonts w:ascii="Times New Roman" w:hAnsi="Times New Roman" w:cs="Times New Roman"/>
          <w:sz w:val="24"/>
          <w:szCs w:val="24"/>
        </w:rPr>
        <w:t xml:space="preserve"> o</w:t>
      </w:r>
      <w:r w:rsidR="00E569AE" w:rsidRPr="00A54EAB">
        <w:rPr>
          <w:rFonts w:ascii="Times New Roman" w:hAnsi="Times New Roman" w:cs="Times New Roman"/>
          <w:sz w:val="24"/>
          <w:szCs w:val="24"/>
        </w:rPr>
        <w:t xml:space="preserve">pposition by </w:t>
      </w:r>
      <w:r w:rsidR="00610EC8">
        <w:rPr>
          <w:rFonts w:ascii="Times New Roman" w:hAnsi="Times New Roman" w:cs="Times New Roman"/>
          <w:sz w:val="24"/>
          <w:szCs w:val="24"/>
        </w:rPr>
        <w:t>the</w:t>
      </w:r>
      <w:r w:rsidR="00351E14">
        <w:rPr>
          <w:rFonts w:ascii="Times New Roman" w:hAnsi="Times New Roman" w:cs="Times New Roman"/>
          <w:sz w:val="24"/>
          <w:szCs w:val="24"/>
        </w:rPr>
        <w:t xml:space="preserve"> </w:t>
      </w:r>
      <w:r w:rsidR="00E569AE" w:rsidRPr="00A54EAB">
        <w:rPr>
          <w:rFonts w:ascii="Times New Roman" w:hAnsi="Times New Roman" w:cs="Times New Roman"/>
          <w:sz w:val="24"/>
          <w:szCs w:val="24"/>
        </w:rPr>
        <w:t>1</w:t>
      </w:r>
      <w:r w:rsidR="00A54EAB">
        <w:rPr>
          <w:rFonts w:ascii="Times New Roman" w:hAnsi="Times New Roman" w:cs="Times New Roman"/>
          <w:sz w:val="24"/>
          <w:szCs w:val="24"/>
          <w:vertAlign w:val="superscript"/>
        </w:rPr>
        <w:t xml:space="preserve">st </w:t>
      </w:r>
      <w:r w:rsidR="00E569AE" w:rsidRPr="00A54EAB">
        <w:rPr>
          <w:rFonts w:ascii="Times New Roman" w:hAnsi="Times New Roman" w:cs="Times New Roman"/>
          <w:sz w:val="24"/>
          <w:szCs w:val="24"/>
        </w:rPr>
        <w:t>Respond</w:t>
      </w:r>
      <w:r w:rsidR="00A37AA0" w:rsidRPr="00A54EAB">
        <w:rPr>
          <w:rFonts w:ascii="Times New Roman" w:hAnsi="Times New Roman" w:cs="Times New Roman"/>
          <w:sz w:val="24"/>
          <w:szCs w:val="24"/>
        </w:rPr>
        <w:t>e</w:t>
      </w:r>
      <w:r w:rsidR="00E569AE" w:rsidRPr="00A54EAB">
        <w:rPr>
          <w:rFonts w:ascii="Times New Roman" w:hAnsi="Times New Roman" w:cs="Times New Roman"/>
          <w:sz w:val="24"/>
          <w:szCs w:val="24"/>
        </w:rPr>
        <w:t>nt.</w:t>
      </w:r>
    </w:p>
    <w:p w14:paraId="58723FEA" w14:textId="77777777" w:rsidR="00A37AA0" w:rsidRPr="00A54EAB" w:rsidRDefault="00A37AA0" w:rsidP="00A54EAB">
      <w:pPr>
        <w:pStyle w:val="NoSpacing"/>
        <w:spacing w:line="360" w:lineRule="auto"/>
        <w:jc w:val="both"/>
        <w:rPr>
          <w:rFonts w:ascii="Times New Roman" w:hAnsi="Times New Roman" w:cs="Times New Roman"/>
          <w:sz w:val="24"/>
          <w:szCs w:val="24"/>
        </w:rPr>
      </w:pPr>
    </w:p>
    <w:p w14:paraId="320AD99D" w14:textId="530D9887" w:rsidR="00A37AA0" w:rsidRPr="004E6E5B" w:rsidRDefault="00A37AA0" w:rsidP="004E6E5B">
      <w:pPr>
        <w:pStyle w:val="NoSpacing"/>
        <w:spacing w:line="360" w:lineRule="auto"/>
        <w:ind w:firstLine="720"/>
        <w:jc w:val="both"/>
        <w:rPr>
          <w:rFonts w:ascii="Times New Roman" w:hAnsi="Times New Roman" w:cs="Times New Roman"/>
          <w:b/>
          <w:bCs/>
          <w:sz w:val="24"/>
          <w:szCs w:val="24"/>
        </w:rPr>
      </w:pPr>
      <w:r w:rsidRPr="00A54EAB">
        <w:rPr>
          <w:rFonts w:ascii="Times New Roman" w:hAnsi="Times New Roman" w:cs="Times New Roman"/>
          <w:sz w:val="24"/>
          <w:szCs w:val="24"/>
        </w:rPr>
        <w:t>The Applicant ha</w:t>
      </w:r>
      <w:r w:rsidR="00007257">
        <w:rPr>
          <w:rFonts w:ascii="Times New Roman" w:hAnsi="Times New Roman" w:cs="Times New Roman"/>
          <w:sz w:val="24"/>
          <w:szCs w:val="24"/>
        </w:rPr>
        <w:t>s</w:t>
      </w:r>
      <w:r w:rsidRPr="00A54EAB">
        <w:rPr>
          <w:rFonts w:ascii="Times New Roman" w:hAnsi="Times New Roman" w:cs="Times New Roman"/>
          <w:sz w:val="24"/>
          <w:szCs w:val="24"/>
        </w:rPr>
        <w:t xml:space="preserve"> extended the argument</w:t>
      </w:r>
      <w:r w:rsidR="000970E8" w:rsidRPr="00A54EAB">
        <w:rPr>
          <w:rFonts w:ascii="Times New Roman" w:hAnsi="Times New Roman" w:cs="Times New Roman"/>
          <w:sz w:val="24"/>
          <w:szCs w:val="24"/>
        </w:rPr>
        <w:t xml:space="preserve"> further by stating that </w:t>
      </w:r>
      <w:r w:rsidR="00351E14">
        <w:rPr>
          <w:rFonts w:ascii="Times New Roman" w:hAnsi="Times New Roman" w:cs="Times New Roman"/>
          <w:sz w:val="24"/>
          <w:szCs w:val="24"/>
        </w:rPr>
        <w:t>2</w:t>
      </w:r>
      <w:r w:rsidR="00351E14" w:rsidRPr="00351E14">
        <w:rPr>
          <w:rFonts w:ascii="Times New Roman" w:hAnsi="Times New Roman" w:cs="Times New Roman"/>
          <w:sz w:val="24"/>
          <w:szCs w:val="24"/>
          <w:vertAlign w:val="superscript"/>
        </w:rPr>
        <w:t>nd</w:t>
      </w:r>
      <w:r w:rsidR="00351E14">
        <w:rPr>
          <w:rFonts w:ascii="Times New Roman" w:hAnsi="Times New Roman" w:cs="Times New Roman"/>
          <w:sz w:val="24"/>
          <w:szCs w:val="24"/>
        </w:rPr>
        <w:t xml:space="preserve"> Respondent is not in any event, in a position to</w:t>
      </w:r>
      <w:r w:rsidR="000970E8" w:rsidRPr="00A54EAB">
        <w:rPr>
          <w:rFonts w:ascii="Times New Roman" w:hAnsi="Times New Roman" w:cs="Times New Roman"/>
          <w:sz w:val="24"/>
          <w:szCs w:val="24"/>
        </w:rPr>
        <w:t xml:space="preserve"> answer to</w:t>
      </w:r>
      <w:r w:rsidR="00351E14">
        <w:rPr>
          <w:rFonts w:ascii="Times New Roman" w:hAnsi="Times New Roman" w:cs="Times New Roman"/>
          <w:sz w:val="24"/>
          <w:szCs w:val="24"/>
        </w:rPr>
        <w:t xml:space="preserve"> the</w:t>
      </w:r>
      <w:r w:rsidR="000970E8" w:rsidRPr="00A54EAB">
        <w:rPr>
          <w:rFonts w:ascii="Times New Roman" w:hAnsi="Times New Roman" w:cs="Times New Roman"/>
          <w:sz w:val="24"/>
          <w:szCs w:val="24"/>
        </w:rPr>
        <w:t xml:space="preserve"> issues raised pertaining to the Minister. There is no room for delegation on the principle as laid in </w:t>
      </w:r>
      <w:r w:rsidR="000970E8" w:rsidRPr="006B27AA">
        <w:rPr>
          <w:rFonts w:ascii="Times New Roman" w:hAnsi="Times New Roman" w:cs="Times New Roman"/>
          <w:b/>
          <w:bCs/>
          <w:sz w:val="24"/>
          <w:szCs w:val="24"/>
        </w:rPr>
        <w:t>Cargo Carriers (Pty) Ltd vs Zambezi &amp; Others 1996 (1) ZLR 613 (S).</w:t>
      </w:r>
      <w:r w:rsidR="000970E8" w:rsidRPr="00A54EAB">
        <w:rPr>
          <w:rFonts w:ascii="Times New Roman" w:hAnsi="Times New Roman" w:cs="Times New Roman"/>
          <w:sz w:val="24"/>
          <w:szCs w:val="24"/>
        </w:rPr>
        <w:t xml:space="preserve"> Applicant further contends that a principle has been firmly established that where a Minister is cited in legal </w:t>
      </w:r>
      <w:r w:rsidR="00A54EAB" w:rsidRPr="00A54EAB">
        <w:rPr>
          <w:rFonts w:ascii="Times New Roman" w:hAnsi="Times New Roman" w:cs="Times New Roman"/>
          <w:sz w:val="24"/>
          <w:szCs w:val="24"/>
        </w:rPr>
        <w:t>proceedings,</w:t>
      </w:r>
      <w:r w:rsidR="000970E8" w:rsidRPr="00A54EAB">
        <w:rPr>
          <w:rFonts w:ascii="Times New Roman" w:hAnsi="Times New Roman" w:cs="Times New Roman"/>
          <w:sz w:val="24"/>
          <w:szCs w:val="24"/>
        </w:rPr>
        <w:t xml:space="preserve"> he/she must depose to the opposing affidavit as</w:t>
      </w:r>
      <w:r w:rsidR="00A570A1" w:rsidRPr="00A54EAB">
        <w:rPr>
          <w:rFonts w:ascii="Times New Roman" w:hAnsi="Times New Roman" w:cs="Times New Roman"/>
          <w:sz w:val="24"/>
          <w:szCs w:val="24"/>
        </w:rPr>
        <w:t xml:space="preserve"> </w:t>
      </w:r>
      <w:r w:rsidR="000970E8" w:rsidRPr="00A54EAB">
        <w:rPr>
          <w:rFonts w:ascii="Times New Roman" w:hAnsi="Times New Roman" w:cs="Times New Roman"/>
          <w:sz w:val="24"/>
          <w:szCs w:val="24"/>
        </w:rPr>
        <w:t>an answer</w:t>
      </w:r>
      <w:r w:rsidR="00351E14">
        <w:rPr>
          <w:rFonts w:ascii="Times New Roman" w:hAnsi="Times New Roman" w:cs="Times New Roman"/>
          <w:sz w:val="24"/>
          <w:szCs w:val="24"/>
        </w:rPr>
        <w:t>ing affidavit</w:t>
      </w:r>
      <w:r w:rsidR="00A570A1" w:rsidRPr="00A54EAB">
        <w:rPr>
          <w:rFonts w:ascii="Times New Roman" w:hAnsi="Times New Roman" w:cs="Times New Roman"/>
          <w:sz w:val="24"/>
          <w:szCs w:val="24"/>
        </w:rPr>
        <w:t xml:space="preserve"> deposed on his behalf is inadmissible evidence. </w:t>
      </w:r>
      <w:r w:rsidR="00A570A1" w:rsidRPr="00351E14">
        <w:rPr>
          <w:rFonts w:ascii="Times New Roman" w:hAnsi="Times New Roman" w:cs="Times New Roman"/>
          <w:bCs/>
          <w:sz w:val="24"/>
          <w:szCs w:val="24"/>
        </w:rPr>
        <w:t>Reference has been made to</w:t>
      </w:r>
      <w:r w:rsidR="00A570A1" w:rsidRPr="004E6E5B">
        <w:rPr>
          <w:rFonts w:ascii="Times New Roman" w:hAnsi="Times New Roman" w:cs="Times New Roman"/>
          <w:b/>
          <w:bCs/>
          <w:sz w:val="24"/>
          <w:szCs w:val="24"/>
        </w:rPr>
        <w:t xml:space="preserve"> Minister of Home Affairs </w:t>
      </w:r>
      <w:r w:rsidR="00A54EAB" w:rsidRPr="004E6E5B">
        <w:rPr>
          <w:rFonts w:ascii="Times New Roman" w:hAnsi="Times New Roman" w:cs="Times New Roman"/>
          <w:b/>
          <w:bCs/>
          <w:sz w:val="24"/>
          <w:szCs w:val="24"/>
        </w:rPr>
        <w:t>&amp; Another</w:t>
      </w:r>
      <w:r w:rsidR="00A570A1" w:rsidRPr="004E6E5B">
        <w:rPr>
          <w:rFonts w:ascii="Times New Roman" w:hAnsi="Times New Roman" w:cs="Times New Roman"/>
          <w:b/>
          <w:bCs/>
          <w:sz w:val="24"/>
          <w:szCs w:val="24"/>
        </w:rPr>
        <w:t xml:space="preserve"> vs Suzman Foundation &amp; </w:t>
      </w:r>
      <w:r w:rsidR="00A54EAB" w:rsidRPr="004E6E5B">
        <w:rPr>
          <w:rFonts w:ascii="Times New Roman" w:hAnsi="Times New Roman" w:cs="Times New Roman"/>
          <w:b/>
          <w:bCs/>
          <w:sz w:val="24"/>
          <w:szCs w:val="24"/>
        </w:rPr>
        <w:t>Ors [</w:t>
      </w:r>
      <w:r w:rsidR="00A570A1" w:rsidRPr="004E6E5B">
        <w:rPr>
          <w:rFonts w:ascii="Times New Roman" w:hAnsi="Times New Roman" w:cs="Times New Roman"/>
          <w:b/>
          <w:bCs/>
          <w:sz w:val="24"/>
          <w:szCs w:val="24"/>
        </w:rPr>
        <w:t>2023] ZAC PPC 1835 paragraph 12</w:t>
      </w:r>
      <w:r w:rsidR="0026021D" w:rsidRPr="004E6E5B">
        <w:rPr>
          <w:rFonts w:ascii="Times New Roman" w:hAnsi="Times New Roman" w:cs="Times New Roman"/>
          <w:b/>
          <w:bCs/>
          <w:sz w:val="24"/>
          <w:szCs w:val="24"/>
        </w:rPr>
        <w:t>.</w:t>
      </w:r>
    </w:p>
    <w:p w14:paraId="654B1B33" w14:textId="77777777" w:rsidR="0026021D" w:rsidRPr="00A54EAB" w:rsidRDefault="0026021D" w:rsidP="00A54EAB">
      <w:pPr>
        <w:pStyle w:val="NoSpacing"/>
        <w:spacing w:line="360" w:lineRule="auto"/>
        <w:jc w:val="both"/>
        <w:rPr>
          <w:rFonts w:ascii="Times New Roman" w:hAnsi="Times New Roman" w:cs="Times New Roman"/>
          <w:sz w:val="24"/>
          <w:szCs w:val="24"/>
        </w:rPr>
      </w:pPr>
    </w:p>
    <w:p w14:paraId="483C1AE2" w14:textId="66489923" w:rsidR="00007257" w:rsidRDefault="00610EC8" w:rsidP="004E6E5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Turning</w:t>
      </w:r>
      <w:r w:rsidR="0026021D" w:rsidRPr="00A54EAB">
        <w:rPr>
          <w:rFonts w:ascii="Times New Roman" w:hAnsi="Times New Roman" w:cs="Times New Roman"/>
          <w:sz w:val="24"/>
          <w:szCs w:val="24"/>
        </w:rPr>
        <w:t xml:space="preserve"> to the</w:t>
      </w:r>
      <w:r w:rsidR="00351E14">
        <w:rPr>
          <w:rFonts w:ascii="Times New Roman" w:hAnsi="Times New Roman" w:cs="Times New Roman"/>
          <w:sz w:val="24"/>
          <w:szCs w:val="24"/>
        </w:rPr>
        <w:t xml:space="preserve"> second</w:t>
      </w:r>
      <w:r w:rsidR="0026021D" w:rsidRPr="00A54EAB">
        <w:rPr>
          <w:rFonts w:ascii="Times New Roman" w:hAnsi="Times New Roman" w:cs="Times New Roman"/>
          <w:sz w:val="24"/>
          <w:szCs w:val="24"/>
        </w:rPr>
        <w:t xml:space="preserve"> </w:t>
      </w:r>
      <w:r w:rsidR="004E6E5B" w:rsidRPr="00A54EAB">
        <w:rPr>
          <w:rFonts w:ascii="Times New Roman" w:hAnsi="Times New Roman" w:cs="Times New Roman"/>
          <w:sz w:val="24"/>
          <w:szCs w:val="24"/>
        </w:rPr>
        <w:t>point</w:t>
      </w:r>
      <w:r w:rsidR="0026021D" w:rsidRPr="00A54EAB">
        <w:rPr>
          <w:rFonts w:ascii="Times New Roman" w:hAnsi="Times New Roman" w:cs="Times New Roman"/>
          <w:sz w:val="24"/>
          <w:szCs w:val="24"/>
        </w:rPr>
        <w:t xml:space="preserve"> </w:t>
      </w:r>
      <w:r w:rsidR="0026021D" w:rsidRPr="00351E14">
        <w:rPr>
          <w:rFonts w:ascii="Times New Roman" w:hAnsi="Times New Roman" w:cs="Times New Roman"/>
          <w:i/>
          <w:sz w:val="24"/>
          <w:szCs w:val="24"/>
        </w:rPr>
        <w:t>in limine</w:t>
      </w:r>
      <w:r w:rsidR="0026021D" w:rsidRPr="00A54EAB">
        <w:rPr>
          <w:rFonts w:ascii="Times New Roman" w:hAnsi="Times New Roman" w:cs="Times New Roman"/>
          <w:sz w:val="24"/>
          <w:szCs w:val="24"/>
        </w:rPr>
        <w:t xml:space="preserve"> relating to the 2</w:t>
      </w:r>
      <w:r w:rsidR="0026021D" w:rsidRPr="00A54EAB">
        <w:rPr>
          <w:rFonts w:ascii="Times New Roman" w:hAnsi="Times New Roman" w:cs="Times New Roman"/>
          <w:sz w:val="24"/>
          <w:szCs w:val="24"/>
          <w:vertAlign w:val="superscript"/>
        </w:rPr>
        <w:t>nd</w:t>
      </w:r>
      <w:r w:rsidR="0026021D" w:rsidRPr="00A54EAB">
        <w:rPr>
          <w:rFonts w:ascii="Times New Roman" w:hAnsi="Times New Roman" w:cs="Times New Roman"/>
          <w:sz w:val="24"/>
          <w:szCs w:val="24"/>
        </w:rPr>
        <w:t xml:space="preserve"> Respondent, Applicant submits that</w:t>
      </w:r>
      <w:r w:rsidR="00AE59F7" w:rsidRPr="00A54EAB">
        <w:rPr>
          <w:rFonts w:ascii="Times New Roman" w:hAnsi="Times New Roman" w:cs="Times New Roman"/>
          <w:sz w:val="24"/>
          <w:szCs w:val="24"/>
        </w:rPr>
        <w:t xml:space="preserve"> the</w:t>
      </w:r>
      <w:r w:rsidR="00351E14">
        <w:rPr>
          <w:rFonts w:ascii="Times New Roman" w:hAnsi="Times New Roman" w:cs="Times New Roman"/>
          <w:sz w:val="24"/>
          <w:szCs w:val="24"/>
        </w:rPr>
        <w:t xml:space="preserve"> </w:t>
      </w:r>
      <w:r w:rsidR="00007257">
        <w:rPr>
          <w:rFonts w:ascii="Times New Roman" w:hAnsi="Times New Roman" w:cs="Times New Roman"/>
          <w:sz w:val="24"/>
          <w:szCs w:val="24"/>
        </w:rPr>
        <w:t>deponent to the Opposing affidavit as</w:t>
      </w:r>
      <w:r w:rsidR="00AE59F7" w:rsidRPr="00A54EAB">
        <w:rPr>
          <w:rFonts w:ascii="Times New Roman" w:hAnsi="Times New Roman" w:cs="Times New Roman"/>
          <w:sz w:val="24"/>
          <w:szCs w:val="24"/>
        </w:rPr>
        <w:t xml:space="preserve"> </w:t>
      </w:r>
      <w:r w:rsidR="00703B0B" w:rsidRPr="00A54EAB">
        <w:rPr>
          <w:rFonts w:ascii="Times New Roman" w:hAnsi="Times New Roman" w:cs="Times New Roman"/>
          <w:sz w:val="24"/>
          <w:szCs w:val="24"/>
        </w:rPr>
        <w:t>an Acting Registrar of Labour</w:t>
      </w:r>
      <w:r>
        <w:rPr>
          <w:rFonts w:ascii="Times New Roman" w:hAnsi="Times New Roman" w:cs="Times New Roman"/>
          <w:sz w:val="24"/>
          <w:szCs w:val="24"/>
        </w:rPr>
        <w:t>,</w:t>
      </w:r>
      <w:r w:rsidR="00351E14">
        <w:rPr>
          <w:rFonts w:ascii="Times New Roman" w:hAnsi="Times New Roman" w:cs="Times New Roman"/>
          <w:sz w:val="24"/>
          <w:szCs w:val="24"/>
        </w:rPr>
        <w:t xml:space="preserve"> </w:t>
      </w:r>
      <w:r w:rsidR="00007257">
        <w:rPr>
          <w:rFonts w:ascii="Times New Roman" w:hAnsi="Times New Roman" w:cs="Times New Roman"/>
          <w:sz w:val="24"/>
          <w:szCs w:val="24"/>
        </w:rPr>
        <w:t>i</w:t>
      </w:r>
      <w:r w:rsidR="00703B0B" w:rsidRPr="00A54EAB">
        <w:rPr>
          <w:rFonts w:ascii="Times New Roman" w:hAnsi="Times New Roman" w:cs="Times New Roman"/>
          <w:sz w:val="24"/>
          <w:szCs w:val="24"/>
        </w:rPr>
        <w:t>s</w:t>
      </w:r>
      <w:r w:rsidR="00351E14">
        <w:rPr>
          <w:rFonts w:ascii="Times New Roman" w:hAnsi="Times New Roman" w:cs="Times New Roman"/>
          <w:sz w:val="24"/>
          <w:szCs w:val="24"/>
        </w:rPr>
        <w:t xml:space="preserve"> </w:t>
      </w:r>
      <w:r w:rsidR="00007257">
        <w:rPr>
          <w:rFonts w:ascii="Times New Roman" w:hAnsi="Times New Roman" w:cs="Times New Roman"/>
          <w:sz w:val="24"/>
          <w:szCs w:val="24"/>
        </w:rPr>
        <w:t>l</w:t>
      </w:r>
      <w:r w:rsidR="00703B0B" w:rsidRPr="00A54EAB">
        <w:rPr>
          <w:rFonts w:ascii="Times New Roman" w:hAnsi="Times New Roman" w:cs="Times New Roman"/>
          <w:sz w:val="24"/>
          <w:szCs w:val="24"/>
        </w:rPr>
        <w:t xml:space="preserve">awfully acting in the capacity of Registrar of Labour. It is a requirement under </w:t>
      </w:r>
      <w:r w:rsidR="00703B0B" w:rsidRPr="00351E14">
        <w:rPr>
          <w:rFonts w:ascii="Times New Roman" w:hAnsi="Times New Roman" w:cs="Times New Roman"/>
          <w:b/>
          <w:sz w:val="24"/>
          <w:szCs w:val="24"/>
        </w:rPr>
        <w:t>Section 26</w:t>
      </w:r>
      <w:r w:rsidR="00703B0B" w:rsidRPr="00A54EAB">
        <w:rPr>
          <w:rFonts w:ascii="Times New Roman" w:hAnsi="Times New Roman" w:cs="Times New Roman"/>
          <w:sz w:val="24"/>
          <w:szCs w:val="24"/>
        </w:rPr>
        <w:t xml:space="preserve"> of the </w:t>
      </w:r>
      <w:r w:rsidR="00703B0B" w:rsidRPr="00351E14">
        <w:rPr>
          <w:rFonts w:ascii="Times New Roman" w:hAnsi="Times New Roman" w:cs="Times New Roman"/>
          <w:b/>
          <w:sz w:val="24"/>
          <w:szCs w:val="24"/>
        </w:rPr>
        <w:t xml:space="preserve">Interpretation </w:t>
      </w:r>
      <w:r w:rsidR="00703B0B" w:rsidRPr="00351E14">
        <w:rPr>
          <w:rFonts w:ascii="Times New Roman" w:hAnsi="Times New Roman" w:cs="Times New Roman"/>
          <w:b/>
          <w:bCs/>
          <w:sz w:val="24"/>
          <w:szCs w:val="24"/>
        </w:rPr>
        <w:t>Act</w:t>
      </w:r>
      <w:r w:rsidR="00E6660D" w:rsidRPr="00351E14">
        <w:rPr>
          <w:rFonts w:ascii="Times New Roman" w:hAnsi="Times New Roman" w:cs="Times New Roman"/>
          <w:b/>
          <w:bCs/>
          <w:sz w:val="24"/>
          <w:szCs w:val="24"/>
        </w:rPr>
        <w:t xml:space="preserve"> [</w:t>
      </w:r>
      <w:r w:rsidR="00E6660D" w:rsidRPr="004E6E5B">
        <w:rPr>
          <w:rFonts w:ascii="Times New Roman" w:hAnsi="Times New Roman" w:cs="Times New Roman"/>
          <w:b/>
          <w:bCs/>
          <w:sz w:val="24"/>
          <w:szCs w:val="24"/>
        </w:rPr>
        <w:t>CAP1:01]</w:t>
      </w:r>
      <w:r w:rsidR="00E6660D" w:rsidRPr="00A54EAB">
        <w:rPr>
          <w:rFonts w:ascii="Times New Roman" w:hAnsi="Times New Roman" w:cs="Times New Roman"/>
          <w:sz w:val="24"/>
          <w:szCs w:val="24"/>
        </w:rPr>
        <w:t xml:space="preserve"> </w:t>
      </w:r>
      <w:r w:rsidR="00351E14">
        <w:rPr>
          <w:rFonts w:ascii="Times New Roman" w:hAnsi="Times New Roman" w:cs="Times New Roman"/>
          <w:sz w:val="24"/>
          <w:szCs w:val="24"/>
        </w:rPr>
        <w:t xml:space="preserve">however, </w:t>
      </w:r>
      <w:r w:rsidR="00E6660D" w:rsidRPr="00A54EAB">
        <w:rPr>
          <w:rFonts w:ascii="Times New Roman" w:hAnsi="Times New Roman" w:cs="Times New Roman"/>
          <w:sz w:val="24"/>
          <w:szCs w:val="24"/>
        </w:rPr>
        <w:t xml:space="preserve">that an official in </w:t>
      </w:r>
      <w:r>
        <w:rPr>
          <w:rFonts w:ascii="Times New Roman" w:hAnsi="Times New Roman" w:cs="Times New Roman"/>
          <w:sz w:val="24"/>
          <w:szCs w:val="24"/>
        </w:rPr>
        <w:t xml:space="preserve">an </w:t>
      </w:r>
      <w:r w:rsidR="00E6660D" w:rsidRPr="00A54EAB">
        <w:rPr>
          <w:rFonts w:ascii="Times New Roman" w:hAnsi="Times New Roman" w:cs="Times New Roman"/>
          <w:sz w:val="24"/>
          <w:szCs w:val="24"/>
        </w:rPr>
        <w:t xml:space="preserve">acting capacity can only exercise the power of the official for whom she/he is acting if </w:t>
      </w:r>
      <w:r w:rsidR="00351E14">
        <w:rPr>
          <w:rFonts w:ascii="Times New Roman" w:hAnsi="Times New Roman" w:cs="Times New Roman"/>
          <w:sz w:val="24"/>
          <w:szCs w:val="24"/>
        </w:rPr>
        <w:t xml:space="preserve">he/she is </w:t>
      </w:r>
      <w:r w:rsidR="00E6660D" w:rsidRPr="00A54EAB">
        <w:rPr>
          <w:rFonts w:ascii="Times New Roman" w:hAnsi="Times New Roman" w:cs="Times New Roman"/>
          <w:sz w:val="24"/>
          <w:szCs w:val="24"/>
        </w:rPr>
        <w:t>lawfully in office.</w:t>
      </w:r>
      <w:r w:rsidR="00007257">
        <w:rPr>
          <w:rFonts w:ascii="Times New Roman" w:hAnsi="Times New Roman" w:cs="Times New Roman"/>
          <w:sz w:val="24"/>
          <w:szCs w:val="24"/>
        </w:rPr>
        <w:t xml:space="preserve"> </w:t>
      </w:r>
      <w:r w:rsidR="00F75D06" w:rsidRPr="00A54EAB">
        <w:rPr>
          <w:rFonts w:ascii="Times New Roman" w:hAnsi="Times New Roman" w:cs="Times New Roman"/>
          <w:sz w:val="24"/>
          <w:szCs w:val="24"/>
        </w:rPr>
        <w:t>The Applicant is</w:t>
      </w:r>
      <w:r w:rsidR="004A3E85">
        <w:rPr>
          <w:rFonts w:ascii="Times New Roman" w:hAnsi="Times New Roman" w:cs="Times New Roman"/>
          <w:sz w:val="24"/>
          <w:szCs w:val="24"/>
        </w:rPr>
        <w:t>,</w:t>
      </w:r>
      <w:r w:rsidR="00C4636E">
        <w:rPr>
          <w:rFonts w:ascii="Times New Roman" w:hAnsi="Times New Roman" w:cs="Times New Roman"/>
          <w:sz w:val="24"/>
          <w:szCs w:val="24"/>
        </w:rPr>
        <w:t xml:space="preserve"> in</w:t>
      </w:r>
      <w:r w:rsidR="00F75D06" w:rsidRPr="00A54EAB">
        <w:rPr>
          <w:rFonts w:ascii="Times New Roman" w:hAnsi="Times New Roman" w:cs="Times New Roman"/>
          <w:sz w:val="24"/>
          <w:szCs w:val="24"/>
        </w:rPr>
        <w:t xml:space="preserve"> other words</w:t>
      </w:r>
      <w:r w:rsidR="004A3E85">
        <w:rPr>
          <w:rFonts w:ascii="Times New Roman" w:hAnsi="Times New Roman" w:cs="Times New Roman"/>
          <w:sz w:val="24"/>
          <w:szCs w:val="24"/>
        </w:rPr>
        <w:t>,</w:t>
      </w:r>
      <w:r w:rsidR="00F75D06" w:rsidRPr="00A54EAB">
        <w:rPr>
          <w:rFonts w:ascii="Times New Roman" w:hAnsi="Times New Roman" w:cs="Times New Roman"/>
          <w:sz w:val="24"/>
          <w:szCs w:val="24"/>
        </w:rPr>
        <w:t xml:space="preserve"> demand</w:t>
      </w:r>
      <w:r w:rsidR="00351E14">
        <w:rPr>
          <w:rFonts w:ascii="Times New Roman" w:hAnsi="Times New Roman" w:cs="Times New Roman"/>
          <w:sz w:val="24"/>
          <w:szCs w:val="24"/>
        </w:rPr>
        <w:t>ing</w:t>
      </w:r>
      <w:r w:rsidR="00F75D06" w:rsidRPr="00A54EAB">
        <w:rPr>
          <w:rFonts w:ascii="Times New Roman" w:hAnsi="Times New Roman" w:cs="Times New Roman"/>
          <w:sz w:val="24"/>
          <w:szCs w:val="24"/>
        </w:rPr>
        <w:t xml:space="preserve"> the</w:t>
      </w:r>
      <w:r w:rsidR="004E6E5B">
        <w:rPr>
          <w:rFonts w:ascii="Times New Roman" w:hAnsi="Times New Roman" w:cs="Times New Roman"/>
          <w:sz w:val="24"/>
          <w:szCs w:val="24"/>
        </w:rPr>
        <w:t xml:space="preserve"> 2</w:t>
      </w:r>
      <w:r w:rsidR="004E6E5B" w:rsidRPr="004E6E5B">
        <w:rPr>
          <w:rFonts w:ascii="Times New Roman" w:hAnsi="Times New Roman" w:cs="Times New Roman"/>
          <w:sz w:val="24"/>
          <w:szCs w:val="24"/>
          <w:vertAlign w:val="superscript"/>
        </w:rPr>
        <w:t>nd</w:t>
      </w:r>
      <w:r w:rsidR="004E6E5B">
        <w:rPr>
          <w:rFonts w:ascii="Times New Roman" w:hAnsi="Times New Roman" w:cs="Times New Roman"/>
          <w:sz w:val="24"/>
          <w:szCs w:val="24"/>
        </w:rPr>
        <w:t xml:space="preserve"> Respondent to</w:t>
      </w:r>
      <w:r w:rsidR="00F75D06" w:rsidRPr="00A54EAB">
        <w:rPr>
          <w:rFonts w:ascii="Times New Roman" w:hAnsi="Times New Roman" w:cs="Times New Roman"/>
          <w:sz w:val="24"/>
          <w:szCs w:val="24"/>
        </w:rPr>
        <w:t xml:space="preserve"> show that he/she is lawfully appointed to act as Registrar of Labour. Applicant contends that in the absence of such evidence</w:t>
      </w:r>
      <w:r w:rsidR="004A3E85">
        <w:rPr>
          <w:rFonts w:ascii="Times New Roman" w:hAnsi="Times New Roman" w:cs="Times New Roman"/>
          <w:sz w:val="24"/>
          <w:szCs w:val="24"/>
        </w:rPr>
        <w:t>,</w:t>
      </w:r>
      <w:r w:rsidR="00F75D06" w:rsidRPr="00A54EAB">
        <w:rPr>
          <w:rFonts w:ascii="Times New Roman" w:hAnsi="Times New Roman" w:cs="Times New Roman"/>
          <w:sz w:val="24"/>
          <w:szCs w:val="24"/>
        </w:rPr>
        <w:t xml:space="preserve"> the court must find that there is no opposition</w:t>
      </w:r>
      <w:r w:rsidR="005C5484" w:rsidRPr="00A54EAB">
        <w:rPr>
          <w:rFonts w:ascii="Times New Roman" w:hAnsi="Times New Roman" w:cs="Times New Roman"/>
          <w:sz w:val="24"/>
          <w:szCs w:val="24"/>
        </w:rPr>
        <w:t xml:space="preserve"> by the 2</w:t>
      </w:r>
      <w:r w:rsidR="005C5484" w:rsidRPr="00A54EAB">
        <w:rPr>
          <w:rFonts w:ascii="Times New Roman" w:hAnsi="Times New Roman" w:cs="Times New Roman"/>
          <w:sz w:val="24"/>
          <w:szCs w:val="24"/>
          <w:vertAlign w:val="superscript"/>
        </w:rPr>
        <w:t>nd</w:t>
      </w:r>
      <w:r w:rsidR="005C5484" w:rsidRPr="00A54EAB">
        <w:rPr>
          <w:rFonts w:ascii="Times New Roman" w:hAnsi="Times New Roman" w:cs="Times New Roman"/>
          <w:sz w:val="24"/>
          <w:szCs w:val="24"/>
        </w:rPr>
        <w:t xml:space="preserve"> Respondent. </w:t>
      </w:r>
    </w:p>
    <w:p w14:paraId="0A27B041" w14:textId="011DB3E9" w:rsidR="00007257" w:rsidRDefault="00007257" w:rsidP="00007257">
      <w:pPr>
        <w:pStyle w:val="NoSpacing"/>
        <w:spacing w:line="360" w:lineRule="auto"/>
        <w:jc w:val="both"/>
        <w:rPr>
          <w:rFonts w:ascii="Times New Roman" w:hAnsi="Times New Roman" w:cs="Times New Roman"/>
          <w:sz w:val="24"/>
          <w:szCs w:val="24"/>
        </w:rPr>
      </w:pPr>
    </w:p>
    <w:p w14:paraId="643CC0CA" w14:textId="44E02718" w:rsidR="00F75D06" w:rsidRPr="00A54EAB" w:rsidRDefault="00A54EAB" w:rsidP="004E6E5B">
      <w:pPr>
        <w:pStyle w:val="NoSpacing"/>
        <w:spacing w:line="360" w:lineRule="auto"/>
        <w:ind w:firstLine="720"/>
        <w:jc w:val="both"/>
        <w:rPr>
          <w:rFonts w:ascii="Times New Roman" w:hAnsi="Times New Roman" w:cs="Times New Roman"/>
          <w:sz w:val="24"/>
          <w:szCs w:val="24"/>
        </w:rPr>
      </w:pPr>
      <w:r w:rsidRPr="00A54EAB">
        <w:rPr>
          <w:rFonts w:ascii="Times New Roman" w:hAnsi="Times New Roman" w:cs="Times New Roman"/>
          <w:sz w:val="24"/>
          <w:szCs w:val="24"/>
        </w:rPr>
        <w:t>Accordingly,</w:t>
      </w:r>
      <w:r w:rsidR="005C5484" w:rsidRPr="00A54EAB">
        <w:rPr>
          <w:rFonts w:ascii="Times New Roman" w:hAnsi="Times New Roman" w:cs="Times New Roman"/>
          <w:sz w:val="24"/>
          <w:szCs w:val="24"/>
        </w:rPr>
        <w:t xml:space="preserve"> both the 1</w:t>
      </w:r>
      <w:r w:rsidR="005C5484" w:rsidRPr="00A54EAB">
        <w:rPr>
          <w:rFonts w:ascii="Times New Roman" w:hAnsi="Times New Roman" w:cs="Times New Roman"/>
          <w:sz w:val="24"/>
          <w:szCs w:val="24"/>
          <w:vertAlign w:val="superscript"/>
        </w:rPr>
        <w:t>st</w:t>
      </w:r>
      <w:r w:rsidR="005C5484" w:rsidRPr="00A54EAB">
        <w:rPr>
          <w:rFonts w:ascii="Times New Roman" w:hAnsi="Times New Roman" w:cs="Times New Roman"/>
          <w:sz w:val="24"/>
          <w:szCs w:val="24"/>
        </w:rPr>
        <w:t xml:space="preserve"> and 2</w:t>
      </w:r>
      <w:r w:rsidR="005C5484" w:rsidRPr="00A54EAB">
        <w:rPr>
          <w:rFonts w:ascii="Times New Roman" w:hAnsi="Times New Roman" w:cs="Times New Roman"/>
          <w:sz w:val="24"/>
          <w:szCs w:val="24"/>
          <w:vertAlign w:val="superscript"/>
        </w:rPr>
        <w:t>nd</w:t>
      </w:r>
      <w:r w:rsidR="005C5484" w:rsidRPr="00A54EAB">
        <w:rPr>
          <w:rFonts w:ascii="Times New Roman" w:hAnsi="Times New Roman" w:cs="Times New Roman"/>
          <w:sz w:val="24"/>
          <w:szCs w:val="24"/>
        </w:rPr>
        <w:t xml:space="preserve"> Respondent, not being properly before the </w:t>
      </w:r>
      <w:r w:rsidR="00351E14">
        <w:rPr>
          <w:rFonts w:ascii="Times New Roman" w:hAnsi="Times New Roman" w:cs="Times New Roman"/>
          <w:sz w:val="24"/>
          <w:szCs w:val="24"/>
        </w:rPr>
        <w:t>court, t</w:t>
      </w:r>
      <w:r w:rsidR="005C5484" w:rsidRPr="00A54EAB">
        <w:rPr>
          <w:rFonts w:ascii="Times New Roman" w:hAnsi="Times New Roman" w:cs="Times New Roman"/>
          <w:sz w:val="24"/>
          <w:szCs w:val="24"/>
        </w:rPr>
        <w:t xml:space="preserve">he </w:t>
      </w:r>
      <w:r w:rsidR="006D6542">
        <w:rPr>
          <w:rFonts w:ascii="Times New Roman" w:hAnsi="Times New Roman" w:cs="Times New Roman"/>
          <w:sz w:val="24"/>
          <w:szCs w:val="24"/>
        </w:rPr>
        <w:t>A</w:t>
      </w:r>
      <w:r w:rsidR="004A3E85">
        <w:rPr>
          <w:rFonts w:ascii="Times New Roman" w:hAnsi="Times New Roman" w:cs="Times New Roman"/>
          <w:sz w:val="24"/>
          <w:szCs w:val="24"/>
        </w:rPr>
        <w:t>pplicant's</w:t>
      </w:r>
      <w:r w:rsidR="005C5484" w:rsidRPr="00A54EAB">
        <w:rPr>
          <w:rFonts w:ascii="Times New Roman" w:hAnsi="Times New Roman" w:cs="Times New Roman"/>
          <w:sz w:val="24"/>
          <w:szCs w:val="24"/>
        </w:rPr>
        <w:t xml:space="preserve"> submission is that the application must be treated as unopposed.</w:t>
      </w:r>
    </w:p>
    <w:p w14:paraId="09BCEB37" w14:textId="77777777" w:rsidR="00F44817" w:rsidRPr="00A54EAB" w:rsidRDefault="00F44817" w:rsidP="00A54EAB">
      <w:pPr>
        <w:pStyle w:val="NoSpacing"/>
        <w:spacing w:line="360" w:lineRule="auto"/>
        <w:jc w:val="both"/>
        <w:rPr>
          <w:rFonts w:ascii="Times New Roman" w:hAnsi="Times New Roman" w:cs="Times New Roman"/>
          <w:b/>
          <w:bCs/>
          <w:sz w:val="24"/>
          <w:szCs w:val="24"/>
        </w:rPr>
      </w:pPr>
      <w:r w:rsidRPr="00A54EAB">
        <w:rPr>
          <w:rFonts w:ascii="Times New Roman" w:hAnsi="Times New Roman" w:cs="Times New Roman"/>
          <w:b/>
          <w:bCs/>
          <w:sz w:val="24"/>
          <w:szCs w:val="24"/>
        </w:rPr>
        <w:lastRenderedPageBreak/>
        <w:t xml:space="preserve">                                                                                         </w:t>
      </w:r>
    </w:p>
    <w:p w14:paraId="2F984AB0" w14:textId="77777777" w:rsidR="009A7F46" w:rsidRPr="00A54EAB" w:rsidRDefault="00CE4E18" w:rsidP="00A54EAB">
      <w:pPr>
        <w:pStyle w:val="NoSpacing"/>
        <w:spacing w:line="360" w:lineRule="auto"/>
        <w:jc w:val="both"/>
        <w:rPr>
          <w:rFonts w:ascii="Times New Roman" w:hAnsi="Times New Roman" w:cs="Times New Roman"/>
          <w:b/>
          <w:bCs/>
          <w:sz w:val="24"/>
          <w:szCs w:val="24"/>
        </w:rPr>
      </w:pPr>
      <w:r w:rsidRPr="00A54EAB">
        <w:rPr>
          <w:rFonts w:ascii="Times New Roman" w:hAnsi="Times New Roman" w:cs="Times New Roman"/>
          <w:b/>
          <w:bCs/>
          <w:sz w:val="24"/>
          <w:szCs w:val="24"/>
        </w:rPr>
        <w:t>PARTIES SUBMISSIONS</w:t>
      </w:r>
    </w:p>
    <w:p w14:paraId="00761423" w14:textId="77777777" w:rsidR="00CE4E18" w:rsidRPr="00A54EAB" w:rsidRDefault="00CE4E18" w:rsidP="00A54EAB">
      <w:pPr>
        <w:pStyle w:val="NoSpacing"/>
        <w:spacing w:line="360" w:lineRule="auto"/>
        <w:jc w:val="both"/>
        <w:rPr>
          <w:rFonts w:ascii="Times New Roman" w:hAnsi="Times New Roman" w:cs="Times New Roman"/>
          <w:b/>
          <w:bCs/>
          <w:sz w:val="24"/>
          <w:szCs w:val="24"/>
        </w:rPr>
      </w:pPr>
    </w:p>
    <w:p w14:paraId="02923039" w14:textId="1B5B1047" w:rsidR="004E6E5B" w:rsidRPr="005A62F4" w:rsidRDefault="00A54EAB" w:rsidP="00A54EAB">
      <w:pPr>
        <w:pStyle w:val="NoSpacing"/>
        <w:spacing w:line="360" w:lineRule="auto"/>
        <w:jc w:val="both"/>
        <w:rPr>
          <w:rFonts w:ascii="Times New Roman" w:hAnsi="Times New Roman" w:cs="Times New Roman"/>
          <w:sz w:val="24"/>
          <w:szCs w:val="24"/>
        </w:rPr>
      </w:pPr>
      <w:r w:rsidRPr="00A54EAB">
        <w:rPr>
          <w:rFonts w:ascii="Times New Roman" w:hAnsi="Times New Roman" w:cs="Times New Roman"/>
          <w:sz w:val="24"/>
          <w:szCs w:val="24"/>
        </w:rPr>
        <w:t>Mr.</w:t>
      </w:r>
      <w:r w:rsidR="00CE4E18" w:rsidRPr="00A54EAB">
        <w:rPr>
          <w:rFonts w:ascii="Times New Roman" w:hAnsi="Times New Roman" w:cs="Times New Roman"/>
          <w:sz w:val="24"/>
          <w:szCs w:val="24"/>
        </w:rPr>
        <w:t xml:space="preserve"> </w:t>
      </w:r>
      <w:proofErr w:type="spellStart"/>
      <w:r w:rsidR="00CE4E18" w:rsidRPr="00A54EAB">
        <w:rPr>
          <w:rFonts w:ascii="Times New Roman" w:hAnsi="Times New Roman" w:cs="Times New Roman"/>
          <w:sz w:val="24"/>
          <w:szCs w:val="24"/>
        </w:rPr>
        <w:t>Madhuku</w:t>
      </w:r>
      <w:proofErr w:type="spellEnd"/>
      <w:r w:rsidR="00CE4E18" w:rsidRPr="00A54EAB">
        <w:rPr>
          <w:rFonts w:ascii="Times New Roman" w:hAnsi="Times New Roman" w:cs="Times New Roman"/>
          <w:sz w:val="24"/>
          <w:szCs w:val="24"/>
        </w:rPr>
        <w:t>, for Applicant</w:t>
      </w:r>
      <w:r w:rsidR="004A3E85">
        <w:rPr>
          <w:rFonts w:ascii="Times New Roman" w:hAnsi="Times New Roman" w:cs="Times New Roman"/>
          <w:sz w:val="24"/>
          <w:szCs w:val="24"/>
        </w:rPr>
        <w:t>,</w:t>
      </w:r>
      <w:r w:rsidR="00CE4E18" w:rsidRPr="00A54EAB">
        <w:rPr>
          <w:rFonts w:ascii="Times New Roman" w:hAnsi="Times New Roman" w:cs="Times New Roman"/>
          <w:sz w:val="24"/>
          <w:szCs w:val="24"/>
        </w:rPr>
        <w:t xml:space="preserve"> submitted that he would abide </w:t>
      </w:r>
      <w:r w:rsidR="004A3E85">
        <w:rPr>
          <w:rFonts w:ascii="Times New Roman" w:hAnsi="Times New Roman" w:cs="Times New Roman"/>
          <w:sz w:val="24"/>
          <w:szCs w:val="24"/>
        </w:rPr>
        <w:t>by</w:t>
      </w:r>
      <w:r w:rsidR="00CE4E18" w:rsidRPr="00A54EAB">
        <w:rPr>
          <w:rFonts w:ascii="Times New Roman" w:hAnsi="Times New Roman" w:cs="Times New Roman"/>
          <w:sz w:val="24"/>
          <w:szCs w:val="24"/>
        </w:rPr>
        <w:t xml:space="preserve"> the Heads of Argument.</w:t>
      </w:r>
      <w:r w:rsidR="00CA6BBE" w:rsidRPr="00A54EAB">
        <w:rPr>
          <w:rFonts w:ascii="Times New Roman" w:hAnsi="Times New Roman" w:cs="Times New Roman"/>
          <w:sz w:val="24"/>
          <w:szCs w:val="24"/>
        </w:rPr>
        <w:t xml:space="preserve"> He</w:t>
      </w:r>
      <w:r w:rsidR="00C55F53">
        <w:rPr>
          <w:rFonts w:ascii="Times New Roman" w:hAnsi="Times New Roman" w:cs="Times New Roman"/>
          <w:sz w:val="24"/>
          <w:szCs w:val="24"/>
        </w:rPr>
        <w:t>,</w:t>
      </w:r>
      <w:r w:rsidR="00CA6BBE" w:rsidRPr="00A54EAB">
        <w:rPr>
          <w:rFonts w:ascii="Times New Roman" w:hAnsi="Times New Roman" w:cs="Times New Roman"/>
          <w:sz w:val="24"/>
          <w:szCs w:val="24"/>
        </w:rPr>
        <w:t xml:space="preserve"> however</w:t>
      </w:r>
      <w:r w:rsidR="00610EC8">
        <w:rPr>
          <w:rFonts w:ascii="Times New Roman" w:hAnsi="Times New Roman" w:cs="Times New Roman"/>
          <w:sz w:val="24"/>
          <w:szCs w:val="24"/>
        </w:rPr>
        <w:t>,</w:t>
      </w:r>
      <w:r w:rsidR="00CA6BBE" w:rsidRPr="00A54EAB">
        <w:rPr>
          <w:rFonts w:ascii="Times New Roman" w:hAnsi="Times New Roman" w:cs="Times New Roman"/>
          <w:sz w:val="24"/>
          <w:szCs w:val="24"/>
        </w:rPr>
        <w:t xml:space="preserve"> wanted to emphasize that </w:t>
      </w:r>
      <w:r w:rsidR="00C55F53">
        <w:rPr>
          <w:rFonts w:ascii="Times New Roman" w:hAnsi="Times New Roman" w:cs="Times New Roman"/>
          <w:sz w:val="24"/>
          <w:szCs w:val="24"/>
        </w:rPr>
        <w:t xml:space="preserve">the </w:t>
      </w:r>
      <w:r w:rsidR="00CA6BBE" w:rsidRPr="00A54EAB">
        <w:rPr>
          <w:rFonts w:ascii="Times New Roman" w:hAnsi="Times New Roman" w:cs="Times New Roman"/>
          <w:sz w:val="24"/>
          <w:szCs w:val="24"/>
        </w:rPr>
        <w:t>1</w:t>
      </w:r>
      <w:r w:rsidR="00CA6BBE" w:rsidRPr="00A54EAB">
        <w:rPr>
          <w:rFonts w:ascii="Times New Roman" w:hAnsi="Times New Roman" w:cs="Times New Roman"/>
          <w:sz w:val="24"/>
          <w:szCs w:val="24"/>
          <w:vertAlign w:val="superscript"/>
        </w:rPr>
        <w:t>st</w:t>
      </w:r>
      <w:r w:rsidR="00CA6BBE" w:rsidRPr="00A54EAB">
        <w:rPr>
          <w:rFonts w:ascii="Times New Roman" w:hAnsi="Times New Roman" w:cs="Times New Roman"/>
          <w:sz w:val="24"/>
          <w:szCs w:val="24"/>
        </w:rPr>
        <w:t xml:space="preserve"> Respondent in the absence of </w:t>
      </w:r>
      <w:r w:rsidR="004E6E5B" w:rsidRPr="00A54EAB">
        <w:rPr>
          <w:rFonts w:ascii="Times New Roman" w:hAnsi="Times New Roman" w:cs="Times New Roman"/>
          <w:sz w:val="24"/>
          <w:szCs w:val="24"/>
        </w:rPr>
        <w:t>an</w:t>
      </w:r>
      <w:r w:rsidR="00704CA0">
        <w:rPr>
          <w:rFonts w:ascii="Times New Roman" w:hAnsi="Times New Roman" w:cs="Times New Roman"/>
          <w:sz w:val="24"/>
          <w:szCs w:val="24"/>
        </w:rPr>
        <w:t>y</w:t>
      </w:r>
      <w:r w:rsidR="004E6E5B" w:rsidRPr="00A54EAB">
        <w:rPr>
          <w:rFonts w:ascii="Times New Roman" w:hAnsi="Times New Roman" w:cs="Times New Roman"/>
          <w:sz w:val="24"/>
          <w:szCs w:val="24"/>
        </w:rPr>
        <w:t xml:space="preserve"> </w:t>
      </w:r>
      <w:r w:rsidR="004E6E5B">
        <w:rPr>
          <w:rFonts w:ascii="Times New Roman" w:hAnsi="Times New Roman" w:cs="Times New Roman"/>
          <w:sz w:val="24"/>
          <w:szCs w:val="24"/>
        </w:rPr>
        <w:t>affidavit</w:t>
      </w:r>
      <w:r w:rsidR="00704CA0">
        <w:rPr>
          <w:rFonts w:ascii="Times New Roman" w:hAnsi="Times New Roman" w:cs="Times New Roman"/>
          <w:sz w:val="24"/>
          <w:szCs w:val="24"/>
        </w:rPr>
        <w:t xml:space="preserve"> deposed to by him</w:t>
      </w:r>
      <w:r w:rsidR="004E6E5B">
        <w:rPr>
          <w:rFonts w:ascii="Times New Roman" w:hAnsi="Times New Roman" w:cs="Times New Roman"/>
          <w:sz w:val="24"/>
          <w:szCs w:val="24"/>
        </w:rPr>
        <w:t xml:space="preserve"> </w:t>
      </w:r>
      <w:r w:rsidR="00CA6BBE" w:rsidRPr="00A54EAB">
        <w:rPr>
          <w:rFonts w:ascii="Times New Roman" w:hAnsi="Times New Roman" w:cs="Times New Roman"/>
          <w:sz w:val="24"/>
          <w:szCs w:val="24"/>
        </w:rPr>
        <w:t>was not before the court. There was also no supporting affidavit to the 2</w:t>
      </w:r>
      <w:r w:rsidR="00CA6BBE" w:rsidRPr="00A54EAB">
        <w:rPr>
          <w:rFonts w:ascii="Times New Roman" w:hAnsi="Times New Roman" w:cs="Times New Roman"/>
          <w:sz w:val="24"/>
          <w:szCs w:val="24"/>
          <w:vertAlign w:val="superscript"/>
        </w:rPr>
        <w:t>nd</w:t>
      </w:r>
      <w:r w:rsidR="00CA6BBE" w:rsidRPr="00A54EAB">
        <w:rPr>
          <w:rFonts w:ascii="Times New Roman" w:hAnsi="Times New Roman" w:cs="Times New Roman"/>
          <w:sz w:val="24"/>
          <w:szCs w:val="24"/>
        </w:rPr>
        <w:t xml:space="preserve"> Respondent</w:t>
      </w:r>
      <w:r w:rsidR="006D6542">
        <w:rPr>
          <w:rFonts w:ascii="Times New Roman" w:hAnsi="Times New Roman" w:cs="Times New Roman"/>
          <w:sz w:val="24"/>
          <w:szCs w:val="24"/>
        </w:rPr>
        <w:t xml:space="preserve"> Affidavit</w:t>
      </w:r>
      <w:r w:rsidR="00CA6BBE" w:rsidRPr="00A54EAB">
        <w:rPr>
          <w:rFonts w:ascii="Times New Roman" w:hAnsi="Times New Roman" w:cs="Times New Roman"/>
          <w:sz w:val="24"/>
          <w:szCs w:val="24"/>
        </w:rPr>
        <w:t xml:space="preserve"> to show that </w:t>
      </w:r>
      <w:r w:rsidR="00704CA0">
        <w:rPr>
          <w:rFonts w:ascii="Times New Roman" w:hAnsi="Times New Roman" w:cs="Times New Roman"/>
          <w:sz w:val="24"/>
          <w:szCs w:val="24"/>
        </w:rPr>
        <w:t>2</w:t>
      </w:r>
      <w:r w:rsidR="00704CA0" w:rsidRPr="00704CA0">
        <w:rPr>
          <w:rFonts w:ascii="Times New Roman" w:hAnsi="Times New Roman" w:cs="Times New Roman"/>
          <w:sz w:val="24"/>
          <w:szCs w:val="24"/>
          <w:vertAlign w:val="superscript"/>
        </w:rPr>
        <w:t>nd</w:t>
      </w:r>
      <w:r w:rsidR="00704CA0">
        <w:rPr>
          <w:rFonts w:ascii="Times New Roman" w:hAnsi="Times New Roman" w:cs="Times New Roman"/>
          <w:sz w:val="24"/>
          <w:szCs w:val="24"/>
        </w:rPr>
        <w:t xml:space="preserve"> Respondent</w:t>
      </w:r>
      <w:r w:rsidR="00CA6BBE" w:rsidRPr="00A54EAB">
        <w:rPr>
          <w:rFonts w:ascii="Times New Roman" w:hAnsi="Times New Roman" w:cs="Times New Roman"/>
          <w:sz w:val="24"/>
          <w:szCs w:val="24"/>
        </w:rPr>
        <w:t xml:space="preserve"> </w:t>
      </w:r>
      <w:r w:rsidR="00C55F53">
        <w:rPr>
          <w:rFonts w:ascii="Times New Roman" w:hAnsi="Times New Roman" w:cs="Times New Roman"/>
          <w:sz w:val="24"/>
          <w:szCs w:val="24"/>
        </w:rPr>
        <w:t>had</w:t>
      </w:r>
      <w:r w:rsidR="00CA6BBE" w:rsidRPr="00A54EAB">
        <w:rPr>
          <w:rFonts w:ascii="Times New Roman" w:hAnsi="Times New Roman" w:cs="Times New Roman"/>
          <w:sz w:val="24"/>
          <w:szCs w:val="24"/>
        </w:rPr>
        <w:t xml:space="preserve"> been authorized by the 1</w:t>
      </w:r>
      <w:r w:rsidR="00CA6BBE" w:rsidRPr="00A54EAB">
        <w:rPr>
          <w:rFonts w:ascii="Times New Roman" w:hAnsi="Times New Roman" w:cs="Times New Roman"/>
          <w:sz w:val="24"/>
          <w:szCs w:val="24"/>
          <w:vertAlign w:val="superscript"/>
        </w:rPr>
        <w:t>st</w:t>
      </w:r>
      <w:r w:rsidR="00CA6BBE" w:rsidRPr="00A54EAB">
        <w:rPr>
          <w:rFonts w:ascii="Times New Roman" w:hAnsi="Times New Roman" w:cs="Times New Roman"/>
          <w:sz w:val="24"/>
          <w:szCs w:val="24"/>
        </w:rPr>
        <w:t xml:space="preserve"> Respondent</w:t>
      </w:r>
      <w:r w:rsidR="006D6542">
        <w:rPr>
          <w:rFonts w:ascii="Times New Roman" w:hAnsi="Times New Roman" w:cs="Times New Roman"/>
          <w:sz w:val="24"/>
          <w:szCs w:val="24"/>
        </w:rPr>
        <w:t xml:space="preserve"> to represent him.</w:t>
      </w:r>
      <w:r w:rsidR="00CA6BBE" w:rsidRPr="00A54EAB">
        <w:rPr>
          <w:rFonts w:ascii="Times New Roman" w:hAnsi="Times New Roman" w:cs="Times New Roman"/>
          <w:sz w:val="24"/>
          <w:szCs w:val="24"/>
        </w:rPr>
        <w:t xml:space="preserve"> </w:t>
      </w:r>
      <w:r w:rsidRPr="00A54EAB">
        <w:rPr>
          <w:rFonts w:ascii="Times New Roman" w:hAnsi="Times New Roman" w:cs="Times New Roman"/>
          <w:sz w:val="24"/>
          <w:szCs w:val="24"/>
        </w:rPr>
        <w:t>Mr.</w:t>
      </w:r>
      <w:r w:rsidR="00CA6BBE" w:rsidRPr="00A54EAB">
        <w:rPr>
          <w:rFonts w:ascii="Times New Roman" w:hAnsi="Times New Roman" w:cs="Times New Roman"/>
          <w:sz w:val="24"/>
          <w:szCs w:val="24"/>
        </w:rPr>
        <w:t xml:space="preserve"> </w:t>
      </w:r>
      <w:proofErr w:type="spellStart"/>
      <w:r w:rsidR="00CA6BBE" w:rsidRPr="00A54EAB">
        <w:rPr>
          <w:rFonts w:ascii="Times New Roman" w:hAnsi="Times New Roman" w:cs="Times New Roman"/>
          <w:sz w:val="24"/>
          <w:szCs w:val="24"/>
        </w:rPr>
        <w:t>Madhuku</w:t>
      </w:r>
      <w:proofErr w:type="spellEnd"/>
      <w:r w:rsidR="00CA6BBE" w:rsidRPr="00A54EAB">
        <w:rPr>
          <w:rFonts w:ascii="Times New Roman" w:hAnsi="Times New Roman" w:cs="Times New Roman"/>
          <w:sz w:val="24"/>
          <w:szCs w:val="24"/>
        </w:rPr>
        <w:t xml:space="preserve"> referred the court to the </w:t>
      </w:r>
      <w:r w:rsidR="00CA6BBE" w:rsidRPr="004E6E5B">
        <w:rPr>
          <w:rFonts w:ascii="Times New Roman" w:hAnsi="Times New Roman" w:cs="Times New Roman"/>
          <w:b/>
          <w:bCs/>
          <w:sz w:val="24"/>
          <w:szCs w:val="24"/>
        </w:rPr>
        <w:t>Cuthbert Dube vs PSMAS SC 73/</w:t>
      </w:r>
      <w:r w:rsidR="00594A6A" w:rsidRPr="004E6E5B">
        <w:rPr>
          <w:rFonts w:ascii="Times New Roman" w:hAnsi="Times New Roman" w:cs="Times New Roman"/>
          <w:b/>
          <w:bCs/>
          <w:sz w:val="24"/>
          <w:szCs w:val="24"/>
        </w:rPr>
        <w:t>2019</w:t>
      </w:r>
      <w:r w:rsidR="005A62F4">
        <w:rPr>
          <w:rFonts w:ascii="Times New Roman" w:hAnsi="Times New Roman" w:cs="Times New Roman"/>
          <w:b/>
          <w:bCs/>
          <w:sz w:val="24"/>
          <w:szCs w:val="24"/>
        </w:rPr>
        <w:t xml:space="preserve"> </w:t>
      </w:r>
      <w:r w:rsidR="005A62F4" w:rsidRPr="005A62F4">
        <w:rPr>
          <w:rFonts w:ascii="Times New Roman" w:hAnsi="Times New Roman" w:cs="Times New Roman"/>
          <w:bCs/>
          <w:sz w:val="24"/>
          <w:szCs w:val="24"/>
        </w:rPr>
        <w:t>where the principle had been laid for authori</w:t>
      </w:r>
      <w:r w:rsidR="005A62F4">
        <w:rPr>
          <w:rFonts w:ascii="Times New Roman" w:hAnsi="Times New Roman" w:cs="Times New Roman"/>
          <w:bCs/>
          <w:sz w:val="24"/>
          <w:szCs w:val="24"/>
        </w:rPr>
        <w:t>ty</w:t>
      </w:r>
      <w:r w:rsidR="005A62F4" w:rsidRPr="005A62F4">
        <w:rPr>
          <w:rFonts w:ascii="Times New Roman" w:hAnsi="Times New Roman" w:cs="Times New Roman"/>
          <w:bCs/>
          <w:sz w:val="24"/>
          <w:szCs w:val="24"/>
        </w:rPr>
        <w:t xml:space="preserve"> to be produced wherever there is a challenge</w:t>
      </w:r>
      <w:r w:rsidR="00594A6A" w:rsidRPr="005A62F4">
        <w:rPr>
          <w:rFonts w:ascii="Times New Roman" w:hAnsi="Times New Roman" w:cs="Times New Roman"/>
          <w:bCs/>
          <w:sz w:val="24"/>
          <w:szCs w:val="24"/>
        </w:rPr>
        <w:t>.</w:t>
      </w:r>
    </w:p>
    <w:p w14:paraId="4CEF4028" w14:textId="1E91B5F3" w:rsidR="00CE4E18" w:rsidRPr="00A54EAB" w:rsidRDefault="00CA6BBE" w:rsidP="004E6E5B">
      <w:pPr>
        <w:pStyle w:val="NoSpacing"/>
        <w:spacing w:line="360" w:lineRule="auto"/>
        <w:ind w:firstLine="720"/>
        <w:jc w:val="both"/>
        <w:rPr>
          <w:rFonts w:ascii="Times New Roman" w:hAnsi="Times New Roman" w:cs="Times New Roman"/>
          <w:sz w:val="24"/>
          <w:szCs w:val="24"/>
        </w:rPr>
      </w:pPr>
      <w:r w:rsidRPr="00A54EAB">
        <w:rPr>
          <w:rFonts w:ascii="Times New Roman" w:hAnsi="Times New Roman" w:cs="Times New Roman"/>
          <w:sz w:val="24"/>
          <w:szCs w:val="24"/>
        </w:rPr>
        <w:t xml:space="preserve">On the second point </w:t>
      </w:r>
      <w:r w:rsidRPr="006D6542">
        <w:rPr>
          <w:rFonts w:ascii="Times New Roman" w:hAnsi="Times New Roman" w:cs="Times New Roman"/>
          <w:i/>
          <w:sz w:val="24"/>
          <w:szCs w:val="24"/>
        </w:rPr>
        <w:t>in limine</w:t>
      </w:r>
      <w:r w:rsidR="00C55F53">
        <w:rPr>
          <w:rFonts w:ascii="Times New Roman" w:hAnsi="Times New Roman" w:cs="Times New Roman"/>
          <w:sz w:val="24"/>
          <w:szCs w:val="24"/>
        </w:rPr>
        <w:t>,</w:t>
      </w:r>
      <w:r w:rsidRPr="00A54EAB">
        <w:rPr>
          <w:rFonts w:ascii="Times New Roman" w:hAnsi="Times New Roman" w:cs="Times New Roman"/>
          <w:sz w:val="24"/>
          <w:szCs w:val="24"/>
        </w:rPr>
        <w:t xml:space="preserve"> he submitted</w:t>
      </w:r>
      <w:r w:rsidR="00676A6D" w:rsidRPr="00A54EAB">
        <w:rPr>
          <w:rFonts w:ascii="Times New Roman" w:hAnsi="Times New Roman" w:cs="Times New Roman"/>
          <w:sz w:val="24"/>
          <w:szCs w:val="24"/>
        </w:rPr>
        <w:t xml:space="preserve"> that in the absence of the evidence to show he was lawfully acting in the capacity of Registrar</w:t>
      </w:r>
      <w:r w:rsidR="00C55F53">
        <w:rPr>
          <w:rFonts w:ascii="Times New Roman" w:hAnsi="Times New Roman" w:cs="Times New Roman"/>
          <w:sz w:val="24"/>
          <w:szCs w:val="24"/>
        </w:rPr>
        <w:t>,</w:t>
      </w:r>
      <w:r w:rsidR="00676A6D" w:rsidRPr="00A54EAB">
        <w:rPr>
          <w:rFonts w:ascii="Times New Roman" w:hAnsi="Times New Roman" w:cs="Times New Roman"/>
          <w:sz w:val="24"/>
          <w:szCs w:val="24"/>
        </w:rPr>
        <w:t xml:space="preserve"> there was</w:t>
      </w:r>
      <w:r w:rsidR="006D6542">
        <w:rPr>
          <w:rFonts w:ascii="Times New Roman" w:hAnsi="Times New Roman" w:cs="Times New Roman"/>
          <w:sz w:val="24"/>
          <w:szCs w:val="24"/>
        </w:rPr>
        <w:t xml:space="preserve"> also no</w:t>
      </w:r>
      <w:r w:rsidR="00676A6D" w:rsidRPr="00A54EAB">
        <w:rPr>
          <w:rFonts w:ascii="Times New Roman" w:hAnsi="Times New Roman" w:cs="Times New Roman"/>
          <w:sz w:val="24"/>
          <w:szCs w:val="24"/>
        </w:rPr>
        <w:t xml:space="preserve"> </w:t>
      </w:r>
      <w:r w:rsidR="004E6E5B">
        <w:rPr>
          <w:rFonts w:ascii="Times New Roman" w:hAnsi="Times New Roman" w:cs="Times New Roman"/>
          <w:sz w:val="24"/>
          <w:szCs w:val="24"/>
        </w:rPr>
        <w:t>o</w:t>
      </w:r>
      <w:r w:rsidR="00676A6D" w:rsidRPr="00A54EAB">
        <w:rPr>
          <w:rFonts w:ascii="Times New Roman" w:hAnsi="Times New Roman" w:cs="Times New Roman"/>
          <w:sz w:val="24"/>
          <w:szCs w:val="24"/>
        </w:rPr>
        <w:t>pposition by the 2</w:t>
      </w:r>
      <w:r w:rsidR="00676A6D" w:rsidRPr="00A54EAB">
        <w:rPr>
          <w:rFonts w:ascii="Times New Roman" w:hAnsi="Times New Roman" w:cs="Times New Roman"/>
          <w:sz w:val="24"/>
          <w:szCs w:val="24"/>
          <w:vertAlign w:val="superscript"/>
        </w:rPr>
        <w:t>nd</w:t>
      </w:r>
      <w:r w:rsidR="00676A6D" w:rsidRPr="00A54EAB">
        <w:rPr>
          <w:rFonts w:ascii="Times New Roman" w:hAnsi="Times New Roman" w:cs="Times New Roman"/>
          <w:sz w:val="24"/>
          <w:szCs w:val="24"/>
        </w:rPr>
        <w:t xml:space="preserve"> Respondent. His praye</w:t>
      </w:r>
      <w:r w:rsidR="004A37E0" w:rsidRPr="00A54EAB">
        <w:rPr>
          <w:rFonts w:ascii="Times New Roman" w:hAnsi="Times New Roman" w:cs="Times New Roman"/>
          <w:sz w:val="24"/>
          <w:szCs w:val="24"/>
        </w:rPr>
        <w:t>r</w:t>
      </w:r>
      <w:r w:rsidR="00676A6D" w:rsidRPr="00A54EAB">
        <w:rPr>
          <w:rFonts w:ascii="Times New Roman" w:hAnsi="Times New Roman" w:cs="Times New Roman"/>
          <w:sz w:val="24"/>
          <w:szCs w:val="24"/>
        </w:rPr>
        <w:t xml:space="preserve"> was for both points </w:t>
      </w:r>
      <w:r w:rsidR="006D6542" w:rsidRPr="006D6542">
        <w:rPr>
          <w:rFonts w:ascii="Times New Roman" w:hAnsi="Times New Roman" w:cs="Times New Roman"/>
          <w:i/>
          <w:sz w:val="24"/>
          <w:szCs w:val="24"/>
        </w:rPr>
        <w:t>in limine</w:t>
      </w:r>
      <w:r w:rsidR="006D6542">
        <w:rPr>
          <w:rFonts w:ascii="Times New Roman" w:hAnsi="Times New Roman" w:cs="Times New Roman"/>
          <w:sz w:val="24"/>
          <w:szCs w:val="24"/>
        </w:rPr>
        <w:t xml:space="preserve"> </w:t>
      </w:r>
      <w:r w:rsidR="00676A6D" w:rsidRPr="00A54EAB">
        <w:rPr>
          <w:rFonts w:ascii="Times New Roman" w:hAnsi="Times New Roman" w:cs="Times New Roman"/>
          <w:sz w:val="24"/>
          <w:szCs w:val="24"/>
        </w:rPr>
        <w:t>to be upheld.</w:t>
      </w:r>
    </w:p>
    <w:p w14:paraId="117D1647" w14:textId="77777777" w:rsidR="004A37E0" w:rsidRPr="00A54EAB" w:rsidRDefault="004A37E0" w:rsidP="00A54EAB">
      <w:pPr>
        <w:pStyle w:val="NoSpacing"/>
        <w:spacing w:line="360" w:lineRule="auto"/>
        <w:jc w:val="both"/>
        <w:rPr>
          <w:rFonts w:ascii="Times New Roman" w:hAnsi="Times New Roman" w:cs="Times New Roman"/>
          <w:sz w:val="24"/>
          <w:szCs w:val="24"/>
        </w:rPr>
      </w:pPr>
    </w:p>
    <w:p w14:paraId="32AF9F5E" w14:textId="608D09DA" w:rsidR="00CB59A9" w:rsidRPr="00A54EAB" w:rsidRDefault="00A54EAB" w:rsidP="00A54EAB">
      <w:pPr>
        <w:pStyle w:val="NoSpacing"/>
        <w:spacing w:line="360" w:lineRule="auto"/>
        <w:jc w:val="both"/>
        <w:rPr>
          <w:rFonts w:ascii="Times New Roman" w:hAnsi="Times New Roman" w:cs="Times New Roman"/>
          <w:sz w:val="24"/>
          <w:szCs w:val="24"/>
        </w:rPr>
      </w:pPr>
      <w:r w:rsidRPr="00A54EAB">
        <w:rPr>
          <w:rFonts w:ascii="Times New Roman" w:hAnsi="Times New Roman" w:cs="Times New Roman"/>
          <w:sz w:val="24"/>
          <w:szCs w:val="24"/>
        </w:rPr>
        <w:t>Mr.</w:t>
      </w:r>
      <w:r w:rsidR="004A37E0" w:rsidRPr="00A54EAB">
        <w:rPr>
          <w:rFonts w:ascii="Times New Roman" w:hAnsi="Times New Roman" w:cs="Times New Roman"/>
          <w:sz w:val="24"/>
          <w:szCs w:val="24"/>
        </w:rPr>
        <w:t xml:space="preserve"> Chibanda, in response</w:t>
      </w:r>
      <w:r w:rsidR="00C55F53">
        <w:rPr>
          <w:rFonts w:ascii="Times New Roman" w:hAnsi="Times New Roman" w:cs="Times New Roman"/>
          <w:sz w:val="24"/>
          <w:szCs w:val="24"/>
        </w:rPr>
        <w:t>,</w:t>
      </w:r>
      <w:r w:rsidR="004A37E0" w:rsidRPr="00A54EAB">
        <w:rPr>
          <w:rFonts w:ascii="Times New Roman" w:hAnsi="Times New Roman" w:cs="Times New Roman"/>
          <w:sz w:val="24"/>
          <w:szCs w:val="24"/>
        </w:rPr>
        <w:t xml:space="preserve"> submitted that the first point </w:t>
      </w:r>
      <w:r w:rsidR="004A37E0" w:rsidRPr="006D6542">
        <w:rPr>
          <w:rFonts w:ascii="Times New Roman" w:hAnsi="Times New Roman" w:cs="Times New Roman"/>
          <w:i/>
          <w:sz w:val="24"/>
          <w:szCs w:val="24"/>
        </w:rPr>
        <w:t>in limine</w:t>
      </w:r>
      <w:r w:rsidR="004A37E0" w:rsidRPr="00A54EAB">
        <w:rPr>
          <w:rFonts w:ascii="Times New Roman" w:hAnsi="Times New Roman" w:cs="Times New Roman"/>
          <w:sz w:val="24"/>
          <w:szCs w:val="24"/>
        </w:rPr>
        <w:t xml:space="preserve"> clearly had no merit. The law was very clear</w:t>
      </w:r>
      <w:r w:rsidR="00C55F53">
        <w:rPr>
          <w:rFonts w:ascii="Times New Roman" w:hAnsi="Times New Roman" w:cs="Times New Roman"/>
          <w:sz w:val="24"/>
          <w:szCs w:val="24"/>
        </w:rPr>
        <w:t>:</w:t>
      </w:r>
      <w:r w:rsidR="004A37E0" w:rsidRPr="00A54EAB">
        <w:rPr>
          <w:rFonts w:ascii="Times New Roman" w:hAnsi="Times New Roman" w:cs="Times New Roman"/>
          <w:sz w:val="24"/>
          <w:szCs w:val="24"/>
        </w:rPr>
        <w:t xml:space="preserve"> a deponent to </w:t>
      </w:r>
      <w:r w:rsidR="004E6E5B" w:rsidRPr="00A54EAB">
        <w:rPr>
          <w:rFonts w:ascii="Times New Roman" w:hAnsi="Times New Roman" w:cs="Times New Roman"/>
          <w:sz w:val="24"/>
          <w:szCs w:val="24"/>
        </w:rPr>
        <w:t xml:space="preserve">an </w:t>
      </w:r>
      <w:r w:rsidR="004E6E5B">
        <w:rPr>
          <w:rFonts w:ascii="Times New Roman" w:hAnsi="Times New Roman" w:cs="Times New Roman"/>
          <w:sz w:val="24"/>
          <w:szCs w:val="24"/>
        </w:rPr>
        <w:t>Affidavit</w:t>
      </w:r>
      <w:r w:rsidR="004A37E0" w:rsidRPr="00A54EAB">
        <w:rPr>
          <w:rFonts w:ascii="Times New Roman" w:hAnsi="Times New Roman" w:cs="Times New Roman"/>
          <w:sz w:val="24"/>
          <w:szCs w:val="24"/>
        </w:rPr>
        <w:t xml:space="preserve"> has to be the party who is privy to facts and who can positively</w:t>
      </w:r>
      <w:r w:rsidR="00784BCD" w:rsidRPr="00A54EAB">
        <w:rPr>
          <w:rFonts w:ascii="Times New Roman" w:hAnsi="Times New Roman" w:cs="Times New Roman"/>
          <w:sz w:val="24"/>
          <w:szCs w:val="24"/>
        </w:rPr>
        <w:t xml:space="preserve"> swear to these facts. In this case</w:t>
      </w:r>
      <w:r w:rsidR="00C55F53">
        <w:rPr>
          <w:rFonts w:ascii="Times New Roman" w:hAnsi="Times New Roman" w:cs="Times New Roman"/>
          <w:sz w:val="24"/>
          <w:szCs w:val="24"/>
        </w:rPr>
        <w:t>,</w:t>
      </w:r>
      <w:r w:rsidR="00784BCD" w:rsidRPr="00A54EAB">
        <w:rPr>
          <w:rFonts w:ascii="Times New Roman" w:hAnsi="Times New Roman" w:cs="Times New Roman"/>
          <w:sz w:val="24"/>
          <w:szCs w:val="24"/>
        </w:rPr>
        <w:t xml:space="preserve"> it was the 2</w:t>
      </w:r>
      <w:r w:rsidR="00784BCD" w:rsidRPr="00A54EAB">
        <w:rPr>
          <w:rFonts w:ascii="Times New Roman" w:hAnsi="Times New Roman" w:cs="Times New Roman"/>
          <w:sz w:val="24"/>
          <w:szCs w:val="24"/>
          <w:vertAlign w:val="superscript"/>
        </w:rPr>
        <w:t>nd</w:t>
      </w:r>
      <w:r w:rsidR="00784BCD" w:rsidRPr="00A54EAB">
        <w:rPr>
          <w:rFonts w:ascii="Times New Roman" w:hAnsi="Times New Roman" w:cs="Times New Roman"/>
          <w:sz w:val="24"/>
          <w:szCs w:val="24"/>
        </w:rPr>
        <w:t xml:space="preserve"> Respondent. It was his further submission that the Ministe</w:t>
      </w:r>
      <w:r w:rsidR="004E6E5B">
        <w:rPr>
          <w:rFonts w:ascii="Times New Roman" w:hAnsi="Times New Roman" w:cs="Times New Roman"/>
          <w:sz w:val="24"/>
          <w:szCs w:val="24"/>
        </w:rPr>
        <w:t>r</w:t>
      </w:r>
      <w:r w:rsidR="006D6542">
        <w:rPr>
          <w:rFonts w:ascii="Times New Roman" w:hAnsi="Times New Roman" w:cs="Times New Roman"/>
          <w:sz w:val="24"/>
          <w:szCs w:val="24"/>
        </w:rPr>
        <w:t xml:space="preserve"> and the Acting Registrar were both functionaries in the relevant Ministry</w:t>
      </w:r>
      <w:r w:rsidR="004E6E5B">
        <w:rPr>
          <w:rFonts w:ascii="Times New Roman" w:hAnsi="Times New Roman" w:cs="Times New Roman"/>
          <w:sz w:val="24"/>
          <w:szCs w:val="24"/>
        </w:rPr>
        <w:t>.</w:t>
      </w:r>
      <w:r w:rsidR="006D6542">
        <w:rPr>
          <w:rFonts w:ascii="Times New Roman" w:hAnsi="Times New Roman" w:cs="Times New Roman"/>
          <w:sz w:val="24"/>
          <w:szCs w:val="24"/>
        </w:rPr>
        <w:t xml:space="preserve">  They work</w:t>
      </w:r>
      <w:r w:rsidR="00784BCD" w:rsidRPr="00A54EAB">
        <w:rPr>
          <w:rFonts w:ascii="Times New Roman" w:hAnsi="Times New Roman" w:cs="Times New Roman"/>
          <w:sz w:val="24"/>
          <w:szCs w:val="24"/>
        </w:rPr>
        <w:t xml:space="preserve"> in the same office. It is</w:t>
      </w:r>
      <w:r w:rsidR="00C55F53">
        <w:rPr>
          <w:rFonts w:ascii="Times New Roman" w:hAnsi="Times New Roman" w:cs="Times New Roman"/>
          <w:sz w:val="24"/>
          <w:szCs w:val="24"/>
        </w:rPr>
        <w:t>,</w:t>
      </w:r>
      <w:r w:rsidR="00784BCD" w:rsidRPr="00A54EAB">
        <w:rPr>
          <w:rFonts w:ascii="Times New Roman" w:hAnsi="Times New Roman" w:cs="Times New Roman"/>
          <w:sz w:val="24"/>
          <w:szCs w:val="24"/>
        </w:rPr>
        <w:t xml:space="preserve"> however</w:t>
      </w:r>
      <w:r w:rsidR="00610EC8">
        <w:rPr>
          <w:rFonts w:ascii="Times New Roman" w:hAnsi="Times New Roman" w:cs="Times New Roman"/>
          <w:sz w:val="24"/>
          <w:szCs w:val="24"/>
        </w:rPr>
        <w:t>,</w:t>
      </w:r>
      <w:r w:rsidR="00784BCD" w:rsidRPr="00A54EAB">
        <w:rPr>
          <w:rFonts w:ascii="Times New Roman" w:hAnsi="Times New Roman" w:cs="Times New Roman"/>
          <w:sz w:val="24"/>
          <w:szCs w:val="24"/>
        </w:rPr>
        <w:t xml:space="preserve"> the Registrar who </w:t>
      </w:r>
      <w:r w:rsidR="004E6E5B">
        <w:rPr>
          <w:rFonts w:ascii="Times New Roman" w:hAnsi="Times New Roman" w:cs="Times New Roman"/>
          <w:sz w:val="24"/>
          <w:szCs w:val="24"/>
        </w:rPr>
        <w:t xml:space="preserve">has the </w:t>
      </w:r>
      <w:r w:rsidR="00784BCD" w:rsidRPr="00A54EAB">
        <w:rPr>
          <w:rFonts w:ascii="Times New Roman" w:hAnsi="Times New Roman" w:cs="Times New Roman"/>
          <w:sz w:val="24"/>
          <w:szCs w:val="24"/>
        </w:rPr>
        <w:t xml:space="preserve">power under the Labour Act to appoint </w:t>
      </w:r>
      <w:r w:rsidR="006D6542">
        <w:rPr>
          <w:rFonts w:ascii="Times New Roman" w:hAnsi="Times New Roman" w:cs="Times New Roman"/>
          <w:sz w:val="24"/>
          <w:szCs w:val="24"/>
        </w:rPr>
        <w:t xml:space="preserve">an investigator. </w:t>
      </w:r>
      <w:r w:rsidR="008923B9">
        <w:rPr>
          <w:rFonts w:ascii="Times New Roman" w:hAnsi="Times New Roman" w:cs="Times New Roman"/>
          <w:sz w:val="24"/>
          <w:szCs w:val="24"/>
        </w:rPr>
        <w:t>Sh</w:t>
      </w:r>
      <w:r w:rsidR="006D6542">
        <w:rPr>
          <w:rFonts w:ascii="Times New Roman" w:hAnsi="Times New Roman" w:cs="Times New Roman"/>
          <w:sz w:val="24"/>
          <w:szCs w:val="24"/>
        </w:rPr>
        <w:t xml:space="preserve">e is the </w:t>
      </w:r>
      <w:r w:rsidR="00784BCD" w:rsidRPr="00A54EAB">
        <w:rPr>
          <w:rFonts w:ascii="Times New Roman" w:hAnsi="Times New Roman" w:cs="Times New Roman"/>
          <w:sz w:val="24"/>
          <w:szCs w:val="24"/>
        </w:rPr>
        <w:t>one who could</w:t>
      </w:r>
      <w:r w:rsidR="00044DC2">
        <w:rPr>
          <w:rFonts w:ascii="Times New Roman" w:hAnsi="Times New Roman" w:cs="Times New Roman"/>
          <w:sz w:val="24"/>
          <w:szCs w:val="24"/>
        </w:rPr>
        <w:t xml:space="preserve"> d</w:t>
      </w:r>
      <w:r w:rsidR="00784BCD" w:rsidRPr="00A54EAB">
        <w:rPr>
          <w:rFonts w:ascii="Times New Roman" w:hAnsi="Times New Roman" w:cs="Times New Roman"/>
          <w:sz w:val="24"/>
          <w:szCs w:val="24"/>
        </w:rPr>
        <w:t>epose to an</w:t>
      </w:r>
      <w:r w:rsidR="00044DC2">
        <w:rPr>
          <w:rFonts w:ascii="Times New Roman" w:hAnsi="Times New Roman" w:cs="Times New Roman"/>
          <w:sz w:val="24"/>
          <w:szCs w:val="24"/>
        </w:rPr>
        <w:t xml:space="preserve"> Affidavit.</w:t>
      </w:r>
      <w:r w:rsidR="00784BCD" w:rsidRPr="00A54EAB">
        <w:rPr>
          <w:rFonts w:ascii="Times New Roman" w:hAnsi="Times New Roman" w:cs="Times New Roman"/>
          <w:sz w:val="24"/>
          <w:szCs w:val="24"/>
        </w:rPr>
        <w:t xml:space="preserve"> </w:t>
      </w:r>
      <w:r w:rsidR="008923B9">
        <w:rPr>
          <w:rFonts w:ascii="Times New Roman" w:hAnsi="Times New Roman" w:cs="Times New Roman"/>
          <w:sz w:val="24"/>
          <w:szCs w:val="24"/>
        </w:rPr>
        <w:t>Sh</w:t>
      </w:r>
      <w:r w:rsidR="00784BCD" w:rsidRPr="00A54EAB">
        <w:rPr>
          <w:rFonts w:ascii="Times New Roman" w:hAnsi="Times New Roman" w:cs="Times New Roman"/>
          <w:sz w:val="24"/>
          <w:szCs w:val="24"/>
        </w:rPr>
        <w:t xml:space="preserve">e </w:t>
      </w:r>
      <w:r w:rsidR="006D6542">
        <w:rPr>
          <w:rFonts w:ascii="Times New Roman" w:hAnsi="Times New Roman" w:cs="Times New Roman"/>
          <w:sz w:val="24"/>
          <w:szCs w:val="24"/>
        </w:rPr>
        <w:t>was also privy to the circumstances surrounding the appointment of the investigator in this case.</w:t>
      </w:r>
      <w:r w:rsidR="00704CA0">
        <w:rPr>
          <w:rFonts w:ascii="Times New Roman" w:hAnsi="Times New Roman" w:cs="Times New Roman"/>
          <w:sz w:val="24"/>
          <w:szCs w:val="24"/>
        </w:rPr>
        <w:t xml:space="preserve"> </w:t>
      </w:r>
      <w:r w:rsidR="008923B9">
        <w:rPr>
          <w:rFonts w:ascii="Times New Roman" w:hAnsi="Times New Roman" w:cs="Times New Roman"/>
          <w:sz w:val="24"/>
          <w:szCs w:val="24"/>
        </w:rPr>
        <w:t>On the issue of authorization the 1</w:t>
      </w:r>
      <w:r w:rsidR="008923B9" w:rsidRPr="008923B9">
        <w:rPr>
          <w:rFonts w:ascii="Times New Roman" w:hAnsi="Times New Roman" w:cs="Times New Roman"/>
          <w:sz w:val="24"/>
          <w:szCs w:val="24"/>
          <w:vertAlign w:val="superscript"/>
        </w:rPr>
        <w:t>st</w:t>
      </w:r>
      <w:r w:rsidR="008923B9">
        <w:rPr>
          <w:rFonts w:ascii="Times New Roman" w:hAnsi="Times New Roman" w:cs="Times New Roman"/>
          <w:sz w:val="24"/>
          <w:szCs w:val="24"/>
        </w:rPr>
        <w:t xml:space="preserve"> and 2</w:t>
      </w:r>
      <w:r w:rsidR="008923B9" w:rsidRPr="008923B9">
        <w:rPr>
          <w:rFonts w:ascii="Times New Roman" w:hAnsi="Times New Roman" w:cs="Times New Roman"/>
          <w:sz w:val="24"/>
          <w:szCs w:val="24"/>
          <w:vertAlign w:val="superscript"/>
        </w:rPr>
        <w:t>nd</w:t>
      </w:r>
      <w:r w:rsidR="008923B9">
        <w:rPr>
          <w:rFonts w:ascii="Times New Roman" w:hAnsi="Times New Roman" w:cs="Times New Roman"/>
          <w:sz w:val="24"/>
          <w:szCs w:val="24"/>
        </w:rPr>
        <w:t xml:space="preserve"> respondent had referred to authorities in their Heads</w:t>
      </w:r>
      <w:r w:rsidR="00704CA0">
        <w:rPr>
          <w:rFonts w:ascii="Times New Roman" w:hAnsi="Times New Roman" w:cs="Times New Roman"/>
          <w:sz w:val="24"/>
          <w:szCs w:val="24"/>
        </w:rPr>
        <w:t>,</w:t>
      </w:r>
      <w:r w:rsidR="008923B9">
        <w:rPr>
          <w:rFonts w:ascii="Times New Roman" w:hAnsi="Times New Roman" w:cs="Times New Roman"/>
          <w:sz w:val="24"/>
          <w:szCs w:val="24"/>
        </w:rPr>
        <w:t xml:space="preserve"> including </w:t>
      </w:r>
      <w:proofErr w:type="spellStart"/>
      <w:r w:rsidR="008923B9" w:rsidRPr="00704CA0">
        <w:rPr>
          <w:rFonts w:ascii="Times New Roman" w:hAnsi="Times New Roman" w:cs="Times New Roman"/>
          <w:b/>
          <w:sz w:val="24"/>
          <w:szCs w:val="24"/>
        </w:rPr>
        <w:t>Tianze</w:t>
      </w:r>
      <w:proofErr w:type="spellEnd"/>
      <w:r w:rsidR="008923B9" w:rsidRPr="00704CA0">
        <w:rPr>
          <w:rFonts w:ascii="Times New Roman" w:hAnsi="Times New Roman" w:cs="Times New Roman"/>
          <w:b/>
          <w:sz w:val="24"/>
          <w:szCs w:val="24"/>
        </w:rPr>
        <w:t xml:space="preserve"> Tobacco Co vs </w:t>
      </w:r>
      <w:proofErr w:type="spellStart"/>
      <w:r w:rsidR="008923B9" w:rsidRPr="00704CA0">
        <w:rPr>
          <w:rFonts w:ascii="Times New Roman" w:hAnsi="Times New Roman" w:cs="Times New Roman"/>
          <w:b/>
          <w:sz w:val="24"/>
          <w:szCs w:val="24"/>
        </w:rPr>
        <w:t>Mutyunyedzwa</w:t>
      </w:r>
      <w:proofErr w:type="spellEnd"/>
      <w:r w:rsidR="008923B9" w:rsidRPr="00704CA0">
        <w:rPr>
          <w:rFonts w:ascii="Times New Roman" w:hAnsi="Times New Roman" w:cs="Times New Roman"/>
          <w:b/>
          <w:sz w:val="24"/>
          <w:szCs w:val="24"/>
        </w:rPr>
        <w:t xml:space="preserve"> HH626/15 </w:t>
      </w:r>
      <w:r w:rsidR="00704CA0" w:rsidRPr="00704CA0">
        <w:rPr>
          <w:rFonts w:ascii="Times New Roman" w:hAnsi="Times New Roman" w:cs="Times New Roman"/>
          <w:b/>
          <w:sz w:val="24"/>
          <w:szCs w:val="24"/>
        </w:rPr>
        <w:t>; Banc ABC vs PWC Motors (</w:t>
      </w:r>
      <w:proofErr w:type="spellStart"/>
      <w:r w:rsidR="00704CA0" w:rsidRPr="00704CA0">
        <w:rPr>
          <w:rFonts w:ascii="Times New Roman" w:hAnsi="Times New Roman" w:cs="Times New Roman"/>
          <w:b/>
          <w:sz w:val="24"/>
          <w:szCs w:val="24"/>
        </w:rPr>
        <w:t>pty</w:t>
      </w:r>
      <w:proofErr w:type="spellEnd"/>
      <w:r w:rsidR="00704CA0" w:rsidRPr="00704CA0">
        <w:rPr>
          <w:rFonts w:ascii="Times New Roman" w:hAnsi="Times New Roman" w:cs="Times New Roman"/>
          <w:b/>
          <w:sz w:val="24"/>
          <w:szCs w:val="24"/>
        </w:rPr>
        <w:t xml:space="preserve">)ltd HH123/13 </w:t>
      </w:r>
      <w:r w:rsidR="00704CA0">
        <w:rPr>
          <w:rFonts w:ascii="Times New Roman" w:hAnsi="Times New Roman" w:cs="Times New Roman"/>
          <w:sz w:val="24"/>
          <w:szCs w:val="24"/>
        </w:rPr>
        <w:t xml:space="preserve">where the courts had underscored that where a deponent has indicated her position in an affidavit that is enough. </w:t>
      </w:r>
      <w:r w:rsidR="00784BCD" w:rsidRPr="00A54EAB">
        <w:rPr>
          <w:rFonts w:ascii="Times New Roman" w:hAnsi="Times New Roman" w:cs="Times New Roman"/>
          <w:sz w:val="24"/>
          <w:szCs w:val="24"/>
        </w:rPr>
        <w:t xml:space="preserve"> </w:t>
      </w:r>
      <w:r w:rsidRPr="00A54EAB">
        <w:rPr>
          <w:rFonts w:ascii="Times New Roman" w:hAnsi="Times New Roman" w:cs="Times New Roman"/>
          <w:sz w:val="24"/>
          <w:szCs w:val="24"/>
        </w:rPr>
        <w:t>Mr.</w:t>
      </w:r>
      <w:r w:rsidR="00784BCD" w:rsidRPr="00A54EAB">
        <w:rPr>
          <w:rFonts w:ascii="Times New Roman" w:hAnsi="Times New Roman" w:cs="Times New Roman"/>
          <w:sz w:val="24"/>
          <w:szCs w:val="24"/>
        </w:rPr>
        <w:t xml:space="preserve"> Chibanda</w:t>
      </w:r>
      <w:r w:rsidR="00281275" w:rsidRPr="00A54EAB">
        <w:rPr>
          <w:rFonts w:ascii="Times New Roman" w:hAnsi="Times New Roman" w:cs="Times New Roman"/>
          <w:sz w:val="24"/>
          <w:szCs w:val="24"/>
        </w:rPr>
        <w:t xml:space="preserve"> also stressed that the </w:t>
      </w:r>
      <w:r w:rsidR="00E6290B">
        <w:rPr>
          <w:rFonts w:ascii="Times New Roman" w:hAnsi="Times New Roman" w:cs="Times New Roman"/>
          <w:sz w:val="24"/>
          <w:szCs w:val="24"/>
        </w:rPr>
        <w:t xml:space="preserve">Supreme </w:t>
      </w:r>
      <w:r w:rsidR="00704CA0">
        <w:rPr>
          <w:rFonts w:ascii="Times New Roman" w:hAnsi="Times New Roman" w:cs="Times New Roman"/>
          <w:sz w:val="24"/>
          <w:szCs w:val="24"/>
        </w:rPr>
        <w:t>C</w:t>
      </w:r>
      <w:r w:rsidR="00281275" w:rsidRPr="00A54EAB">
        <w:rPr>
          <w:rFonts w:ascii="Times New Roman" w:hAnsi="Times New Roman" w:cs="Times New Roman"/>
          <w:sz w:val="24"/>
          <w:szCs w:val="24"/>
        </w:rPr>
        <w:t xml:space="preserve">ourt </w:t>
      </w:r>
      <w:r w:rsidR="00044DC2" w:rsidRPr="00A54EAB">
        <w:rPr>
          <w:rFonts w:ascii="Times New Roman" w:hAnsi="Times New Roman" w:cs="Times New Roman"/>
          <w:sz w:val="24"/>
          <w:szCs w:val="24"/>
        </w:rPr>
        <w:t>had</w:t>
      </w:r>
      <w:r w:rsidR="005A62F4">
        <w:rPr>
          <w:rFonts w:ascii="Times New Roman" w:hAnsi="Times New Roman" w:cs="Times New Roman"/>
          <w:sz w:val="24"/>
          <w:szCs w:val="24"/>
        </w:rPr>
        <w:t xml:space="preserve"> in several authorities</w:t>
      </w:r>
      <w:r w:rsidR="00044DC2" w:rsidRPr="00A54EAB">
        <w:rPr>
          <w:rFonts w:ascii="Times New Roman" w:hAnsi="Times New Roman" w:cs="Times New Roman"/>
          <w:sz w:val="24"/>
          <w:szCs w:val="24"/>
        </w:rPr>
        <w:t xml:space="preserve"> </w:t>
      </w:r>
      <w:r w:rsidR="00E6290B">
        <w:rPr>
          <w:rFonts w:ascii="Times New Roman" w:hAnsi="Times New Roman" w:cs="Times New Roman"/>
          <w:sz w:val="24"/>
          <w:szCs w:val="24"/>
        </w:rPr>
        <w:t xml:space="preserve">dissuaded </w:t>
      </w:r>
      <w:r w:rsidR="00044DC2">
        <w:rPr>
          <w:rFonts w:ascii="Times New Roman" w:hAnsi="Times New Roman" w:cs="Times New Roman"/>
          <w:sz w:val="24"/>
          <w:szCs w:val="24"/>
        </w:rPr>
        <w:t>t</w:t>
      </w:r>
      <w:r w:rsidR="00281275" w:rsidRPr="00A54EAB">
        <w:rPr>
          <w:rFonts w:ascii="Times New Roman" w:hAnsi="Times New Roman" w:cs="Times New Roman"/>
          <w:sz w:val="24"/>
          <w:szCs w:val="24"/>
        </w:rPr>
        <w:t>he Labour Court</w:t>
      </w:r>
      <w:r w:rsidR="00E6290B">
        <w:rPr>
          <w:rFonts w:ascii="Times New Roman" w:hAnsi="Times New Roman" w:cs="Times New Roman"/>
          <w:sz w:val="24"/>
          <w:szCs w:val="24"/>
        </w:rPr>
        <w:t xml:space="preserve"> from </w:t>
      </w:r>
      <w:r w:rsidR="00281275" w:rsidRPr="00A54EAB">
        <w:rPr>
          <w:rFonts w:ascii="Times New Roman" w:hAnsi="Times New Roman" w:cs="Times New Roman"/>
          <w:sz w:val="24"/>
          <w:szCs w:val="24"/>
        </w:rPr>
        <w:t>determin</w:t>
      </w:r>
      <w:r w:rsidR="00E6290B">
        <w:rPr>
          <w:rFonts w:ascii="Times New Roman" w:hAnsi="Times New Roman" w:cs="Times New Roman"/>
          <w:sz w:val="24"/>
          <w:szCs w:val="24"/>
        </w:rPr>
        <w:t xml:space="preserve">ing </w:t>
      </w:r>
      <w:proofErr w:type="spellStart"/>
      <w:r w:rsidR="00E6290B">
        <w:rPr>
          <w:rFonts w:ascii="Times New Roman" w:hAnsi="Times New Roman" w:cs="Times New Roman"/>
          <w:sz w:val="24"/>
          <w:szCs w:val="24"/>
        </w:rPr>
        <w:t>labour</w:t>
      </w:r>
      <w:proofErr w:type="spellEnd"/>
      <w:r w:rsidR="00281275" w:rsidRPr="00A54EAB">
        <w:rPr>
          <w:rFonts w:ascii="Times New Roman" w:hAnsi="Times New Roman" w:cs="Times New Roman"/>
          <w:sz w:val="24"/>
          <w:szCs w:val="24"/>
        </w:rPr>
        <w:t xml:space="preserve"> matters on</w:t>
      </w:r>
      <w:r w:rsidR="00E6290B">
        <w:rPr>
          <w:rFonts w:ascii="Times New Roman" w:hAnsi="Times New Roman" w:cs="Times New Roman"/>
          <w:sz w:val="24"/>
          <w:szCs w:val="24"/>
        </w:rPr>
        <w:t xml:space="preserve"> </w:t>
      </w:r>
      <w:r w:rsidR="009674CA">
        <w:rPr>
          <w:rFonts w:ascii="Times New Roman" w:hAnsi="Times New Roman" w:cs="Times New Roman"/>
          <w:sz w:val="24"/>
          <w:szCs w:val="24"/>
        </w:rPr>
        <w:t>technical points</w:t>
      </w:r>
      <w:r w:rsidR="00E6290B">
        <w:rPr>
          <w:rFonts w:ascii="Times New Roman" w:hAnsi="Times New Roman" w:cs="Times New Roman"/>
          <w:sz w:val="24"/>
          <w:szCs w:val="24"/>
        </w:rPr>
        <w:t xml:space="preserve"> rather they should be decided on the merits</w:t>
      </w:r>
      <w:r w:rsidR="009674CA">
        <w:rPr>
          <w:rFonts w:ascii="Times New Roman" w:hAnsi="Times New Roman" w:cs="Times New Roman"/>
          <w:sz w:val="24"/>
          <w:szCs w:val="24"/>
        </w:rPr>
        <w:t xml:space="preserve">. </w:t>
      </w:r>
      <w:r w:rsidR="00E6290B">
        <w:rPr>
          <w:rFonts w:ascii="Times New Roman" w:hAnsi="Times New Roman" w:cs="Times New Roman"/>
          <w:sz w:val="24"/>
          <w:szCs w:val="24"/>
        </w:rPr>
        <w:t>He emphasized that t</w:t>
      </w:r>
      <w:r w:rsidR="009674CA">
        <w:rPr>
          <w:rFonts w:ascii="Times New Roman" w:hAnsi="Times New Roman" w:cs="Times New Roman"/>
          <w:sz w:val="24"/>
          <w:szCs w:val="24"/>
        </w:rPr>
        <w:t>his</w:t>
      </w:r>
      <w:r w:rsidR="00281275" w:rsidRPr="00A54EAB">
        <w:rPr>
          <w:rFonts w:ascii="Times New Roman" w:hAnsi="Times New Roman" w:cs="Times New Roman"/>
          <w:sz w:val="24"/>
          <w:szCs w:val="24"/>
        </w:rPr>
        <w:t xml:space="preserve"> particular case involve</w:t>
      </w:r>
      <w:r w:rsidR="00E6290B">
        <w:rPr>
          <w:rFonts w:ascii="Times New Roman" w:hAnsi="Times New Roman" w:cs="Times New Roman"/>
          <w:sz w:val="24"/>
          <w:szCs w:val="24"/>
        </w:rPr>
        <w:t>d</w:t>
      </w:r>
      <w:r w:rsidR="00281275" w:rsidRPr="00A54EAB">
        <w:rPr>
          <w:rFonts w:ascii="Times New Roman" w:hAnsi="Times New Roman" w:cs="Times New Roman"/>
          <w:sz w:val="24"/>
          <w:szCs w:val="24"/>
        </w:rPr>
        <w:t xml:space="preserve"> the</w:t>
      </w:r>
      <w:r w:rsidR="00E8740C" w:rsidRPr="00A54EAB">
        <w:rPr>
          <w:rFonts w:ascii="Times New Roman" w:hAnsi="Times New Roman" w:cs="Times New Roman"/>
          <w:sz w:val="24"/>
          <w:szCs w:val="24"/>
        </w:rPr>
        <w:t xml:space="preserve"> abuse of public funds</w:t>
      </w:r>
      <w:r w:rsidR="00044DC2">
        <w:rPr>
          <w:rFonts w:ascii="Times New Roman" w:hAnsi="Times New Roman" w:cs="Times New Roman"/>
          <w:sz w:val="24"/>
          <w:szCs w:val="24"/>
        </w:rPr>
        <w:t>.</w:t>
      </w:r>
      <w:r w:rsidR="00E8740C" w:rsidRPr="00A54EAB">
        <w:rPr>
          <w:rFonts w:ascii="Times New Roman" w:hAnsi="Times New Roman" w:cs="Times New Roman"/>
          <w:sz w:val="24"/>
          <w:szCs w:val="24"/>
        </w:rPr>
        <w:t xml:space="preserve"> </w:t>
      </w:r>
      <w:r w:rsidR="00704CA0">
        <w:rPr>
          <w:rFonts w:ascii="Times New Roman" w:hAnsi="Times New Roman" w:cs="Times New Roman"/>
          <w:sz w:val="24"/>
          <w:szCs w:val="24"/>
        </w:rPr>
        <w:t>The matter</w:t>
      </w:r>
      <w:r w:rsidR="00C55F53">
        <w:rPr>
          <w:rFonts w:ascii="Times New Roman" w:hAnsi="Times New Roman" w:cs="Times New Roman"/>
          <w:sz w:val="24"/>
          <w:szCs w:val="24"/>
        </w:rPr>
        <w:t>,</w:t>
      </w:r>
      <w:r w:rsidR="00E8740C" w:rsidRPr="00A54EAB">
        <w:rPr>
          <w:rFonts w:ascii="Times New Roman" w:hAnsi="Times New Roman" w:cs="Times New Roman"/>
          <w:sz w:val="24"/>
          <w:szCs w:val="24"/>
        </w:rPr>
        <w:t xml:space="preserve"> therefore</w:t>
      </w:r>
      <w:r w:rsidR="00610EC8">
        <w:rPr>
          <w:rFonts w:ascii="Times New Roman" w:hAnsi="Times New Roman" w:cs="Times New Roman"/>
          <w:sz w:val="24"/>
          <w:szCs w:val="24"/>
        </w:rPr>
        <w:t>,</w:t>
      </w:r>
      <w:r w:rsidR="00E8740C" w:rsidRPr="00A54EAB">
        <w:rPr>
          <w:rFonts w:ascii="Times New Roman" w:hAnsi="Times New Roman" w:cs="Times New Roman"/>
          <w:sz w:val="24"/>
          <w:szCs w:val="24"/>
        </w:rPr>
        <w:t xml:space="preserve"> </w:t>
      </w:r>
      <w:r w:rsidR="00704CA0">
        <w:rPr>
          <w:rFonts w:ascii="Times New Roman" w:hAnsi="Times New Roman" w:cs="Times New Roman"/>
          <w:sz w:val="24"/>
          <w:szCs w:val="24"/>
        </w:rPr>
        <w:t xml:space="preserve">had </w:t>
      </w:r>
      <w:r w:rsidR="00E8740C" w:rsidRPr="00A54EAB">
        <w:rPr>
          <w:rFonts w:ascii="Times New Roman" w:hAnsi="Times New Roman" w:cs="Times New Roman"/>
          <w:sz w:val="24"/>
          <w:szCs w:val="24"/>
        </w:rPr>
        <w:t>to be resolved on the merits rather than</w:t>
      </w:r>
      <w:r w:rsidR="00704CA0">
        <w:rPr>
          <w:rFonts w:ascii="Times New Roman" w:hAnsi="Times New Roman" w:cs="Times New Roman"/>
          <w:sz w:val="24"/>
          <w:szCs w:val="24"/>
        </w:rPr>
        <w:t xml:space="preserve"> on the</w:t>
      </w:r>
      <w:r w:rsidR="00E8740C" w:rsidRPr="00A54EAB">
        <w:rPr>
          <w:rFonts w:ascii="Times New Roman" w:hAnsi="Times New Roman" w:cs="Times New Roman"/>
          <w:sz w:val="24"/>
          <w:szCs w:val="24"/>
        </w:rPr>
        <w:t xml:space="preserve"> technicalities</w:t>
      </w:r>
      <w:r w:rsidR="00704CA0">
        <w:rPr>
          <w:rFonts w:ascii="Times New Roman" w:hAnsi="Times New Roman" w:cs="Times New Roman"/>
          <w:sz w:val="24"/>
          <w:szCs w:val="24"/>
        </w:rPr>
        <w:t xml:space="preserve"> taken</w:t>
      </w:r>
      <w:r w:rsidR="00E8740C" w:rsidRPr="00A54EAB">
        <w:rPr>
          <w:rFonts w:ascii="Times New Roman" w:hAnsi="Times New Roman" w:cs="Times New Roman"/>
          <w:sz w:val="24"/>
          <w:szCs w:val="24"/>
        </w:rPr>
        <w:t>. On this basis</w:t>
      </w:r>
      <w:r w:rsidR="00C55F53">
        <w:rPr>
          <w:rFonts w:ascii="Times New Roman" w:hAnsi="Times New Roman" w:cs="Times New Roman"/>
          <w:sz w:val="24"/>
          <w:szCs w:val="24"/>
        </w:rPr>
        <w:t>,</w:t>
      </w:r>
      <w:r w:rsidR="00E8740C" w:rsidRPr="00A54EAB">
        <w:rPr>
          <w:rFonts w:ascii="Times New Roman" w:hAnsi="Times New Roman" w:cs="Times New Roman"/>
          <w:sz w:val="24"/>
          <w:szCs w:val="24"/>
        </w:rPr>
        <w:t xml:space="preserve"> his prayer was for </w:t>
      </w:r>
      <w:r w:rsidR="00C55F53">
        <w:rPr>
          <w:rFonts w:ascii="Times New Roman" w:hAnsi="Times New Roman" w:cs="Times New Roman"/>
          <w:sz w:val="24"/>
          <w:szCs w:val="24"/>
        </w:rPr>
        <w:t xml:space="preserve">the </w:t>
      </w:r>
      <w:r w:rsidR="00E8740C" w:rsidRPr="00A54EAB">
        <w:rPr>
          <w:rFonts w:ascii="Times New Roman" w:hAnsi="Times New Roman" w:cs="Times New Roman"/>
          <w:sz w:val="24"/>
          <w:szCs w:val="24"/>
        </w:rPr>
        <w:t xml:space="preserve">dismissal of both points in limine as lacking in merit. </w:t>
      </w:r>
      <w:r w:rsidR="00704CA0">
        <w:rPr>
          <w:rFonts w:ascii="Times New Roman" w:hAnsi="Times New Roman" w:cs="Times New Roman"/>
          <w:sz w:val="24"/>
          <w:szCs w:val="24"/>
        </w:rPr>
        <w:t>In the event that the court found the points to be merited however t</w:t>
      </w:r>
      <w:r w:rsidR="00E8740C" w:rsidRPr="00A54EAB">
        <w:rPr>
          <w:rFonts w:ascii="Times New Roman" w:hAnsi="Times New Roman" w:cs="Times New Roman"/>
          <w:sz w:val="24"/>
          <w:szCs w:val="24"/>
        </w:rPr>
        <w:t>he court was urged to follow the approach</w:t>
      </w:r>
      <w:r w:rsidR="00E6290B">
        <w:rPr>
          <w:rFonts w:ascii="Times New Roman" w:hAnsi="Times New Roman" w:cs="Times New Roman"/>
          <w:sz w:val="24"/>
          <w:szCs w:val="24"/>
        </w:rPr>
        <w:t xml:space="preserve"> as taken</w:t>
      </w:r>
      <w:r w:rsidR="00704CA0">
        <w:rPr>
          <w:rFonts w:ascii="Times New Roman" w:hAnsi="Times New Roman" w:cs="Times New Roman"/>
          <w:sz w:val="24"/>
          <w:szCs w:val="24"/>
        </w:rPr>
        <w:t xml:space="preserve"> in the High Court</w:t>
      </w:r>
      <w:r w:rsidR="00E8740C" w:rsidRPr="00A54EAB">
        <w:rPr>
          <w:rFonts w:ascii="Times New Roman" w:hAnsi="Times New Roman" w:cs="Times New Roman"/>
          <w:sz w:val="24"/>
          <w:szCs w:val="24"/>
        </w:rPr>
        <w:t xml:space="preserve"> </w:t>
      </w:r>
      <w:r w:rsidRPr="00A54EAB">
        <w:rPr>
          <w:rFonts w:ascii="Times New Roman" w:hAnsi="Times New Roman" w:cs="Times New Roman"/>
          <w:sz w:val="24"/>
          <w:szCs w:val="24"/>
        </w:rPr>
        <w:t xml:space="preserve">in </w:t>
      </w:r>
      <w:proofErr w:type="spellStart"/>
      <w:r w:rsidRPr="00704CA0">
        <w:rPr>
          <w:rFonts w:ascii="Times New Roman" w:hAnsi="Times New Roman" w:cs="Times New Roman"/>
          <w:b/>
          <w:sz w:val="24"/>
          <w:szCs w:val="24"/>
        </w:rPr>
        <w:t>Ndor</w:t>
      </w:r>
      <w:r w:rsidR="00594A6A" w:rsidRPr="00704CA0">
        <w:rPr>
          <w:rFonts w:ascii="Times New Roman" w:hAnsi="Times New Roman" w:cs="Times New Roman"/>
          <w:b/>
          <w:sz w:val="24"/>
          <w:szCs w:val="24"/>
        </w:rPr>
        <w:t>o</w:t>
      </w:r>
      <w:proofErr w:type="spellEnd"/>
      <w:r w:rsidR="00704CA0" w:rsidRPr="00704CA0">
        <w:rPr>
          <w:rFonts w:ascii="Times New Roman" w:hAnsi="Times New Roman" w:cs="Times New Roman"/>
          <w:b/>
          <w:sz w:val="24"/>
          <w:szCs w:val="24"/>
        </w:rPr>
        <w:t xml:space="preserve"> and </w:t>
      </w:r>
      <w:r w:rsidR="00704CA0">
        <w:rPr>
          <w:rFonts w:ascii="Times New Roman" w:hAnsi="Times New Roman" w:cs="Times New Roman"/>
          <w:b/>
          <w:sz w:val="24"/>
          <w:szCs w:val="24"/>
        </w:rPr>
        <w:t>A</w:t>
      </w:r>
      <w:r w:rsidR="00704CA0" w:rsidRPr="00704CA0">
        <w:rPr>
          <w:rFonts w:ascii="Times New Roman" w:hAnsi="Times New Roman" w:cs="Times New Roman"/>
          <w:b/>
          <w:sz w:val="24"/>
          <w:szCs w:val="24"/>
        </w:rPr>
        <w:t>nother vs Conjugal Enterprises (</w:t>
      </w:r>
      <w:proofErr w:type="spellStart"/>
      <w:r w:rsidR="00704CA0" w:rsidRPr="00704CA0">
        <w:rPr>
          <w:rFonts w:ascii="Times New Roman" w:hAnsi="Times New Roman" w:cs="Times New Roman"/>
          <w:b/>
          <w:sz w:val="24"/>
          <w:szCs w:val="24"/>
        </w:rPr>
        <w:t>pvt</w:t>
      </w:r>
      <w:proofErr w:type="spellEnd"/>
      <w:r w:rsidR="00704CA0" w:rsidRPr="00704CA0">
        <w:rPr>
          <w:rFonts w:ascii="Times New Roman" w:hAnsi="Times New Roman" w:cs="Times New Roman"/>
          <w:b/>
          <w:sz w:val="24"/>
          <w:szCs w:val="24"/>
        </w:rPr>
        <w:t xml:space="preserve">) </w:t>
      </w:r>
      <w:r w:rsidR="00704CA0" w:rsidRPr="00704CA0">
        <w:rPr>
          <w:rFonts w:ascii="Times New Roman" w:hAnsi="Times New Roman" w:cs="Times New Roman"/>
          <w:b/>
          <w:sz w:val="24"/>
          <w:szCs w:val="24"/>
        </w:rPr>
        <w:lastRenderedPageBreak/>
        <w:t>ltd HH814/22</w:t>
      </w:r>
      <w:r w:rsidR="00704CA0">
        <w:rPr>
          <w:rFonts w:ascii="Times New Roman" w:hAnsi="Times New Roman" w:cs="Times New Roman"/>
          <w:b/>
          <w:sz w:val="24"/>
          <w:szCs w:val="24"/>
        </w:rPr>
        <w:t xml:space="preserve"> </w:t>
      </w:r>
      <w:r w:rsidR="00E240F5">
        <w:rPr>
          <w:rFonts w:ascii="Times New Roman" w:hAnsi="Times New Roman" w:cs="Times New Roman"/>
          <w:sz w:val="24"/>
          <w:szCs w:val="24"/>
        </w:rPr>
        <w:t>which approach was to remove the matter from the roll rather than striking the matter off the roll.</w:t>
      </w:r>
    </w:p>
    <w:p w14:paraId="06CC5546" w14:textId="78A6D112" w:rsidR="004A37E0" w:rsidRPr="00A54EAB" w:rsidRDefault="00784BCD" w:rsidP="00A54EAB">
      <w:pPr>
        <w:pStyle w:val="NoSpacing"/>
        <w:spacing w:line="360" w:lineRule="auto"/>
        <w:jc w:val="both"/>
        <w:rPr>
          <w:rFonts w:ascii="Times New Roman" w:hAnsi="Times New Roman" w:cs="Times New Roman"/>
          <w:sz w:val="24"/>
          <w:szCs w:val="24"/>
        </w:rPr>
      </w:pPr>
      <w:r w:rsidRPr="00A54EAB">
        <w:rPr>
          <w:rFonts w:ascii="Times New Roman" w:hAnsi="Times New Roman" w:cs="Times New Roman"/>
          <w:sz w:val="24"/>
          <w:szCs w:val="24"/>
        </w:rPr>
        <w:t xml:space="preserve"> </w:t>
      </w:r>
    </w:p>
    <w:p w14:paraId="1F66E678" w14:textId="445D7763" w:rsidR="00CB59A9" w:rsidRPr="00A54EAB" w:rsidRDefault="008120E4" w:rsidP="00A54EAB">
      <w:pPr>
        <w:spacing w:after="200" w:line="360" w:lineRule="auto"/>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EVALUATION</w:t>
      </w:r>
    </w:p>
    <w:p w14:paraId="04E690F9" w14:textId="10E28624" w:rsidR="00CB59A9" w:rsidRPr="00A54EAB" w:rsidRDefault="00CB59A9" w:rsidP="005D2FE2">
      <w:pPr>
        <w:spacing w:after="200" w:line="360" w:lineRule="auto"/>
        <w:ind w:firstLine="720"/>
        <w:jc w:val="both"/>
        <w:rPr>
          <w:rFonts w:ascii="Times New Roman" w:eastAsia="Calibri" w:hAnsi="Times New Roman" w:cs="Times New Roman"/>
          <w:color w:val="000000"/>
          <w:sz w:val="24"/>
          <w:szCs w:val="24"/>
        </w:rPr>
      </w:pPr>
      <w:r w:rsidRPr="00A54EAB">
        <w:rPr>
          <w:rFonts w:ascii="Times New Roman" w:eastAsia="Calibri" w:hAnsi="Times New Roman" w:cs="Times New Roman"/>
          <w:color w:val="000000"/>
          <w:sz w:val="24"/>
          <w:szCs w:val="24"/>
        </w:rPr>
        <w:t>After considering the submissions by both parties and perusal of the authorities as referred to</w:t>
      </w:r>
      <w:r w:rsidR="00C55F53">
        <w:rPr>
          <w:rFonts w:ascii="Times New Roman" w:eastAsia="Calibri" w:hAnsi="Times New Roman" w:cs="Times New Roman"/>
          <w:color w:val="000000"/>
          <w:sz w:val="24"/>
          <w:szCs w:val="24"/>
        </w:rPr>
        <w:t>,</w:t>
      </w:r>
      <w:r w:rsidRPr="00A54EAB">
        <w:rPr>
          <w:rFonts w:ascii="Times New Roman" w:eastAsia="Calibri" w:hAnsi="Times New Roman" w:cs="Times New Roman"/>
          <w:color w:val="000000"/>
          <w:sz w:val="24"/>
          <w:szCs w:val="24"/>
        </w:rPr>
        <w:t xml:space="preserve"> it is the court’s finding that both points </w:t>
      </w:r>
      <w:r w:rsidRPr="00A54EAB">
        <w:rPr>
          <w:rFonts w:ascii="Times New Roman" w:eastAsia="Calibri" w:hAnsi="Times New Roman" w:cs="Times New Roman"/>
          <w:i/>
          <w:color w:val="000000"/>
          <w:sz w:val="24"/>
          <w:szCs w:val="24"/>
        </w:rPr>
        <w:t>in limine</w:t>
      </w:r>
      <w:r w:rsidRPr="00A54EAB">
        <w:rPr>
          <w:rFonts w:ascii="Times New Roman" w:eastAsia="Calibri" w:hAnsi="Times New Roman" w:cs="Times New Roman"/>
          <w:color w:val="000000"/>
          <w:sz w:val="24"/>
          <w:szCs w:val="24"/>
        </w:rPr>
        <w:t xml:space="preserve">, whilst they </w:t>
      </w:r>
      <w:r w:rsidR="005D2FE2">
        <w:rPr>
          <w:rFonts w:ascii="Times New Roman" w:eastAsia="Calibri" w:hAnsi="Times New Roman" w:cs="Times New Roman"/>
          <w:color w:val="000000"/>
          <w:sz w:val="24"/>
          <w:szCs w:val="24"/>
        </w:rPr>
        <w:t>may be with merit</w:t>
      </w:r>
      <w:r w:rsidR="00C55F53">
        <w:rPr>
          <w:rFonts w:ascii="Times New Roman" w:eastAsia="Calibri" w:hAnsi="Times New Roman" w:cs="Times New Roman"/>
          <w:color w:val="000000"/>
          <w:sz w:val="24"/>
          <w:szCs w:val="24"/>
        </w:rPr>
        <w:t>,</w:t>
      </w:r>
      <w:r w:rsidRPr="00A54EAB">
        <w:rPr>
          <w:rFonts w:ascii="Times New Roman" w:eastAsia="Calibri" w:hAnsi="Times New Roman" w:cs="Times New Roman"/>
          <w:color w:val="000000"/>
          <w:sz w:val="24"/>
          <w:szCs w:val="24"/>
        </w:rPr>
        <w:t xml:space="preserve"> are however not fatal to the proceedings before the court.  I proceed to outline my reasons for the position taken.</w:t>
      </w:r>
    </w:p>
    <w:p w14:paraId="1C546325" w14:textId="31B66475" w:rsidR="00CB59A9" w:rsidRPr="00A54EAB" w:rsidRDefault="00CB59A9" w:rsidP="00A54EAB">
      <w:pPr>
        <w:spacing w:after="200" w:line="360" w:lineRule="auto"/>
        <w:jc w:val="both"/>
        <w:rPr>
          <w:rFonts w:ascii="Times New Roman" w:eastAsia="Calibri" w:hAnsi="Times New Roman" w:cs="Times New Roman"/>
          <w:color w:val="000000"/>
          <w:sz w:val="24"/>
          <w:szCs w:val="24"/>
        </w:rPr>
      </w:pPr>
      <w:r w:rsidRPr="00A54EAB">
        <w:rPr>
          <w:rFonts w:ascii="Times New Roman" w:eastAsia="Calibri" w:hAnsi="Times New Roman" w:cs="Times New Roman"/>
          <w:color w:val="000000"/>
          <w:sz w:val="24"/>
          <w:szCs w:val="24"/>
        </w:rPr>
        <w:t xml:space="preserve">Under the first point </w:t>
      </w:r>
      <w:r w:rsidRPr="00A54EAB">
        <w:rPr>
          <w:rFonts w:ascii="Times New Roman" w:eastAsia="Calibri" w:hAnsi="Times New Roman" w:cs="Times New Roman"/>
          <w:i/>
          <w:color w:val="000000"/>
          <w:sz w:val="24"/>
          <w:szCs w:val="24"/>
        </w:rPr>
        <w:t>in limine</w:t>
      </w:r>
      <w:r w:rsidR="00C55F53">
        <w:rPr>
          <w:rFonts w:ascii="Times New Roman" w:eastAsia="Calibri" w:hAnsi="Times New Roman" w:cs="Times New Roman"/>
          <w:i/>
          <w:color w:val="000000"/>
          <w:sz w:val="24"/>
          <w:szCs w:val="24"/>
        </w:rPr>
        <w:t>,</w:t>
      </w:r>
      <w:r w:rsidRPr="00A54EAB">
        <w:rPr>
          <w:rFonts w:ascii="Times New Roman" w:eastAsia="Calibri" w:hAnsi="Times New Roman" w:cs="Times New Roman"/>
          <w:i/>
          <w:color w:val="000000"/>
          <w:sz w:val="24"/>
          <w:szCs w:val="24"/>
        </w:rPr>
        <w:t xml:space="preserve"> </w:t>
      </w:r>
      <w:r w:rsidRPr="00A54EAB">
        <w:rPr>
          <w:rFonts w:ascii="Times New Roman" w:eastAsia="Calibri" w:hAnsi="Times New Roman" w:cs="Times New Roman"/>
          <w:color w:val="000000"/>
          <w:sz w:val="24"/>
          <w:szCs w:val="24"/>
        </w:rPr>
        <w:t>the Applicant contends that the 1</w:t>
      </w:r>
      <w:r w:rsidRPr="00A54EAB">
        <w:rPr>
          <w:rFonts w:ascii="Times New Roman" w:eastAsia="Calibri" w:hAnsi="Times New Roman" w:cs="Times New Roman"/>
          <w:color w:val="000000"/>
          <w:sz w:val="24"/>
          <w:szCs w:val="24"/>
          <w:vertAlign w:val="superscript"/>
        </w:rPr>
        <w:t>st</w:t>
      </w:r>
      <w:r w:rsidRPr="00A54EAB">
        <w:rPr>
          <w:rFonts w:ascii="Times New Roman" w:eastAsia="Calibri" w:hAnsi="Times New Roman" w:cs="Times New Roman"/>
          <w:color w:val="000000"/>
          <w:sz w:val="24"/>
          <w:szCs w:val="24"/>
        </w:rPr>
        <w:t xml:space="preserve"> </w:t>
      </w:r>
      <w:r w:rsidR="005D2FE2">
        <w:rPr>
          <w:rFonts w:ascii="Times New Roman" w:eastAsia="Calibri" w:hAnsi="Times New Roman" w:cs="Times New Roman"/>
          <w:color w:val="000000"/>
          <w:sz w:val="24"/>
          <w:szCs w:val="24"/>
        </w:rPr>
        <w:t>is</w:t>
      </w:r>
      <w:r w:rsidRPr="00A54EAB">
        <w:rPr>
          <w:rFonts w:ascii="Times New Roman" w:eastAsia="Calibri" w:hAnsi="Times New Roman" w:cs="Times New Roman"/>
          <w:color w:val="000000"/>
          <w:sz w:val="24"/>
          <w:szCs w:val="24"/>
        </w:rPr>
        <w:t xml:space="preserve"> not properly before the court.  </w:t>
      </w:r>
      <w:r w:rsidR="004C4298">
        <w:rPr>
          <w:rFonts w:ascii="Times New Roman" w:eastAsia="Calibri" w:hAnsi="Times New Roman" w:cs="Times New Roman"/>
          <w:color w:val="000000"/>
          <w:sz w:val="24"/>
          <w:szCs w:val="24"/>
        </w:rPr>
        <w:t xml:space="preserve">The submissions is </w:t>
      </w:r>
      <w:r w:rsidRPr="00A54EAB">
        <w:rPr>
          <w:rFonts w:ascii="Times New Roman" w:eastAsia="Calibri" w:hAnsi="Times New Roman" w:cs="Times New Roman"/>
          <w:color w:val="000000"/>
          <w:sz w:val="24"/>
          <w:szCs w:val="24"/>
        </w:rPr>
        <w:t>made that in the absence of a supporting affidavit attached to the 2</w:t>
      </w:r>
      <w:r w:rsidRPr="00A54EAB">
        <w:rPr>
          <w:rFonts w:ascii="Times New Roman" w:eastAsia="Calibri" w:hAnsi="Times New Roman" w:cs="Times New Roman"/>
          <w:color w:val="000000"/>
          <w:sz w:val="24"/>
          <w:szCs w:val="24"/>
          <w:vertAlign w:val="superscript"/>
        </w:rPr>
        <w:t>nd</w:t>
      </w:r>
      <w:r w:rsidRPr="00A54EAB">
        <w:rPr>
          <w:rFonts w:ascii="Times New Roman" w:eastAsia="Calibri" w:hAnsi="Times New Roman" w:cs="Times New Roman"/>
          <w:color w:val="000000"/>
          <w:sz w:val="24"/>
          <w:szCs w:val="24"/>
        </w:rPr>
        <w:t xml:space="preserve"> </w:t>
      </w:r>
      <w:r w:rsidR="00C55F53">
        <w:rPr>
          <w:rFonts w:ascii="Times New Roman" w:eastAsia="Calibri" w:hAnsi="Times New Roman" w:cs="Times New Roman"/>
          <w:color w:val="000000"/>
          <w:sz w:val="24"/>
          <w:szCs w:val="24"/>
        </w:rPr>
        <w:t>Respondent's</w:t>
      </w:r>
      <w:r w:rsidRPr="00A54EAB">
        <w:rPr>
          <w:rFonts w:ascii="Times New Roman" w:eastAsia="Calibri" w:hAnsi="Times New Roman" w:cs="Times New Roman"/>
          <w:color w:val="000000"/>
          <w:sz w:val="24"/>
          <w:szCs w:val="24"/>
        </w:rPr>
        <w:t xml:space="preserve"> papers</w:t>
      </w:r>
      <w:r w:rsidR="00C55F53">
        <w:rPr>
          <w:rFonts w:ascii="Times New Roman" w:eastAsia="Calibri" w:hAnsi="Times New Roman" w:cs="Times New Roman"/>
          <w:color w:val="000000"/>
          <w:sz w:val="24"/>
          <w:szCs w:val="24"/>
        </w:rPr>
        <w:t>,</w:t>
      </w:r>
      <w:r w:rsidRPr="00A54EAB">
        <w:rPr>
          <w:rFonts w:ascii="Times New Roman" w:eastAsia="Calibri" w:hAnsi="Times New Roman" w:cs="Times New Roman"/>
          <w:color w:val="000000"/>
          <w:sz w:val="24"/>
          <w:szCs w:val="24"/>
        </w:rPr>
        <w:t xml:space="preserve"> he is not properly before the court.</w:t>
      </w:r>
    </w:p>
    <w:p w14:paraId="6C6C4F3E" w14:textId="67ED69FC" w:rsidR="00CB59A9" w:rsidRPr="00044DC2" w:rsidRDefault="00CB59A9" w:rsidP="00A54EAB">
      <w:pPr>
        <w:spacing w:after="200" w:line="360" w:lineRule="auto"/>
        <w:jc w:val="both"/>
        <w:rPr>
          <w:rFonts w:ascii="Times New Roman" w:eastAsia="Calibri" w:hAnsi="Times New Roman" w:cs="Times New Roman"/>
          <w:b/>
          <w:iCs/>
          <w:color w:val="000000"/>
          <w:sz w:val="24"/>
          <w:szCs w:val="24"/>
        </w:rPr>
      </w:pPr>
      <w:r w:rsidRPr="00A54EAB">
        <w:rPr>
          <w:rFonts w:ascii="Times New Roman" w:eastAsia="Calibri" w:hAnsi="Times New Roman" w:cs="Times New Roman"/>
          <w:color w:val="000000"/>
          <w:sz w:val="24"/>
          <w:szCs w:val="24"/>
        </w:rPr>
        <w:t xml:space="preserve">It is the court’s considered view that this point carries </w:t>
      </w:r>
      <w:r w:rsidR="00C55F53">
        <w:rPr>
          <w:rFonts w:ascii="Times New Roman" w:eastAsia="Calibri" w:hAnsi="Times New Roman" w:cs="Times New Roman"/>
          <w:color w:val="000000"/>
          <w:sz w:val="24"/>
          <w:szCs w:val="24"/>
        </w:rPr>
        <w:t>weight</w:t>
      </w:r>
      <w:r w:rsidRPr="00A54EAB">
        <w:rPr>
          <w:rFonts w:ascii="Times New Roman" w:eastAsia="Calibri" w:hAnsi="Times New Roman" w:cs="Times New Roman"/>
          <w:color w:val="000000"/>
          <w:sz w:val="24"/>
          <w:szCs w:val="24"/>
        </w:rPr>
        <w:t>.  It is indeed correct position as submitted by Applicant that the 1</w:t>
      </w:r>
      <w:r w:rsidRPr="00A54EAB">
        <w:rPr>
          <w:rFonts w:ascii="Times New Roman" w:eastAsia="Calibri" w:hAnsi="Times New Roman" w:cs="Times New Roman"/>
          <w:color w:val="000000"/>
          <w:sz w:val="24"/>
          <w:szCs w:val="24"/>
          <w:vertAlign w:val="superscript"/>
        </w:rPr>
        <w:t>st</w:t>
      </w:r>
      <w:r w:rsidRPr="00A54EAB">
        <w:rPr>
          <w:rFonts w:ascii="Times New Roman" w:eastAsia="Calibri" w:hAnsi="Times New Roman" w:cs="Times New Roman"/>
          <w:color w:val="000000"/>
          <w:sz w:val="24"/>
          <w:szCs w:val="24"/>
        </w:rPr>
        <w:t xml:space="preserve"> Respondent as the responsible Minister ought to have deposed to an affidavit.  The Affidavit could have been his own affidavit as it is clear that the court order being sought is directed at both </w:t>
      </w:r>
      <w:r w:rsidR="00C55F53">
        <w:rPr>
          <w:rFonts w:ascii="Times New Roman" w:eastAsia="Calibri" w:hAnsi="Times New Roman" w:cs="Times New Roman"/>
          <w:color w:val="000000"/>
          <w:sz w:val="24"/>
          <w:szCs w:val="24"/>
        </w:rPr>
        <w:t xml:space="preserve">the </w:t>
      </w:r>
      <w:r w:rsidRPr="00A54EAB">
        <w:rPr>
          <w:rFonts w:ascii="Times New Roman" w:eastAsia="Calibri" w:hAnsi="Times New Roman" w:cs="Times New Roman"/>
          <w:color w:val="000000"/>
          <w:sz w:val="24"/>
          <w:szCs w:val="24"/>
        </w:rPr>
        <w:t>1</w:t>
      </w:r>
      <w:r w:rsidRPr="00A54EAB">
        <w:rPr>
          <w:rFonts w:ascii="Times New Roman" w:eastAsia="Calibri" w:hAnsi="Times New Roman" w:cs="Times New Roman"/>
          <w:color w:val="000000"/>
          <w:sz w:val="24"/>
          <w:szCs w:val="24"/>
          <w:vertAlign w:val="superscript"/>
        </w:rPr>
        <w:t>st</w:t>
      </w:r>
      <w:r w:rsidRPr="00A54EAB">
        <w:rPr>
          <w:rFonts w:ascii="Times New Roman" w:eastAsia="Calibri" w:hAnsi="Times New Roman" w:cs="Times New Roman"/>
          <w:color w:val="000000"/>
          <w:sz w:val="24"/>
          <w:szCs w:val="24"/>
        </w:rPr>
        <w:t xml:space="preserve"> and 2</w:t>
      </w:r>
      <w:r w:rsidRPr="00A54EAB">
        <w:rPr>
          <w:rFonts w:ascii="Times New Roman" w:eastAsia="Calibri" w:hAnsi="Times New Roman" w:cs="Times New Roman"/>
          <w:color w:val="000000"/>
          <w:sz w:val="24"/>
          <w:szCs w:val="24"/>
          <w:vertAlign w:val="superscript"/>
        </w:rPr>
        <w:t>nd</w:t>
      </w:r>
      <w:r w:rsidRPr="00A54EAB">
        <w:rPr>
          <w:rFonts w:ascii="Times New Roman" w:eastAsia="Calibri" w:hAnsi="Times New Roman" w:cs="Times New Roman"/>
          <w:color w:val="000000"/>
          <w:sz w:val="24"/>
          <w:szCs w:val="24"/>
        </w:rPr>
        <w:t xml:space="preserve"> Respondent.  The 1</w:t>
      </w:r>
      <w:r w:rsidRPr="00A54EAB">
        <w:rPr>
          <w:rFonts w:ascii="Times New Roman" w:eastAsia="Calibri" w:hAnsi="Times New Roman" w:cs="Times New Roman"/>
          <w:color w:val="000000"/>
          <w:sz w:val="24"/>
          <w:szCs w:val="24"/>
          <w:vertAlign w:val="superscript"/>
        </w:rPr>
        <w:t>st</w:t>
      </w:r>
      <w:r w:rsidRPr="00A54EAB">
        <w:rPr>
          <w:rFonts w:ascii="Times New Roman" w:eastAsia="Calibri" w:hAnsi="Times New Roman" w:cs="Times New Roman"/>
          <w:color w:val="000000"/>
          <w:sz w:val="24"/>
          <w:szCs w:val="24"/>
        </w:rPr>
        <w:t xml:space="preserve"> Respondent cannot be allowed to remain silent and</w:t>
      </w:r>
      <w:r w:rsidR="005D2FE2">
        <w:rPr>
          <w:rFonts w:ascii="Times New Roman" w:eastAsia="Calibri" w:hAnsi="Times New Roman" w:cs="Times New Roman"/>
          <w:color w:val="000000"/>
          <w:sz w:val="24"/>
          <w:szCs w:val="24"/>
        </w:rPr>
        <w:t xml:space="preserve"> un</w:t>
      </w:r>
      <w:r w:rsidRPr="00A54EAB">
        <w:rPr>
          <w:rFonts w:ascii="Times New Roman" w:eastAsia="Calibri" w:hAnsi="Times New Roman" w:cs="Times New Roman"/>
          <w:color w:val="000000"/>
          <w:sz w:val="24"/>
          <w:szCs w:val="24"/>
        </w:rPr>
        <w:t>involved in a complaint falling under his purview.  The 2</w:t>
      </w:r>
      <w:r w:rsidRPr="00A54EAB">
        <w:rPr>
          <w:rFonts w:ascii="Times New Roman" w:eastAsia="Calibri" w:hAnsi="Times New Roman" w:cs="Times New Roman"/>
          <w:color w:val="000000"/>
          <w:sz w:val="24"/>
          <w:szCs w:val="24"/>
          <w:vertAlign w:val="superscript"/>
        </w:rPr>
        <w:t>nd</w:t>
      </w:r>
      <w:r w:rsidRPr="00A54EAB">
        <w:rPr>
          <w:rFonts w:ascii="Times New Roman" w:eastAsia="Calibri" w:hAnsi="Times New Roman" w:cs="Times New Roman"/>
          <w:color w:val="000000"/>
          <w:sz w:val="24"/>
          <w:szCs w:val="24"/>
        </w:rPr>
        <w:t xml:space="preserve"> Respondent has</w:t>
      </w:r>
      <w:r w:rsidR="00C55F53">
        <w:rPr>
          <w:rFonts w:ascii="Times New Roman" w:eastAsia="Calibri" w:hAnsi="Times New Roman" w:cs="Times New Roman"/>
          <w:color w:val="000000"/>
          <w:sz w:val="24"/>
          <w:szCs w:val="24"/>
        </w:rPr>
        <w:t>,</w:t>
      </w:r>
      <w:r w:rsidRPr="00A54EAB">
        <w:rPr>
          <w:rFonts w:ascii="Times New Roman" w:eastAsia="Calibri" w:hAnsi="Times New Roman" w:cs="Times New Roman"/>
          <w:color w:val="000000"/>
          <w:sz w:val="24"/>
          <w:szCs w:val="24"/>
        </w:rPr>
        <w:t xml:space="preserve"> however</w:t>
      </w:r>
      <w:r w:rsidR="00C55F53">
        <w:rPr>
          <w:rFonts w:ascii="Times New Roman" w:eastAsia="Calibri" w:hAnsi="Times New Roman" w:cs="Times New Roman"/>
          <w:color w:val="000000"/>
          <w:sz w:val="24"/>
          <w:szCs w:val="24"/>
        </w:rPr>
        <w:t>,</w:t>
      </w:r>
      <w:r w:rsidRPr="00A54EAB">
        <w:rPr>
          <w:rFonts w:ascii="Times New Roman" w:eastAsia="Calibri" w:hAnsi="Times New Roman" w:cs="Times New Roman"/>
          <w:color w:val="000000"/>
          <w:sz w:val="24"/>
          <w:szCs w:val="24"/>
        </w:rPr>
        <w:t xml:space="preserve"> indicated</w:t>
      </w:r>
      <w:r w:rsidR="006D6542">
        <w:rPr>
          <w:rFonts w:ascii="Times New Roman" w:eastAsia="Calibri" w:hAnsi="Times New Roman" w:cs="Times New Roman"/>
          <w:color w:val="000000"/>
          <w:sz w:val="24"/>
          <w:szCs w:val="24"/>
        </w:rPr>
        <w:t xml:space="preserve"> in the Opposing </w:t>
      </w:r>
      <w:r w:rsidR="009674CA">
        <w:rPr>
          <w:rFonts w:ascii="Times New Roman" w:eastAsia="Calibri" w:hAnsi="Times New Roman" w:cs="Times New Roman"/>
          <w:color w:val="000000"/>
          <w:sz w:val="24"/>
          <w:szCs w:val="24"/>
        </w:rPr>
        <w:t>Affidavit</w:t>
      </w:r>
      <w:r w:rsidRPr="00A54EAB">
        <w:rPr>
          <w:rFonts w:ascii="Times New Roman" w:eastAsia="Calibri" w:hAnsi="Times New Roman" w:cs="Times New Roman"/>
          <w:color w:val="000000"/>
          <w:sz w:val="24"/>
          <w:szCs w:val="24"/>
        </w:rPr>
        <w:t xml:space="preserve"> that he </w:t>
      </w:r>
      <w:r w:rsidR="005D2FE2">
        <w:rPr>
          <w:rFonts w:ascii="Times New Roman" w:eastAsia="Calibri" w:hAnsi="Times New Roman" w:cs="Times New Roman"/>
          <w:color w:val="000000"/>
          <w:sz w:val="24"/>
          <w:szCs w:val="24"/>
        </w:rPr>
        <w:t>is</w:t>
      </w:r>
      <w:r w:rsidR="009674CA">
        <w:rPr>
          <w:rFonts w:ascii="Times New Roman" w:eastAsia="Calibri" w:hAnsi="Times New Roman" w:cs="Times New Roman"/>
          <w:color w:val="000000"/>
          <w:sz w:val="24"/>
          <w:szCs w:val="24"/>
        </w:rPr>
        <w:t xml:space="preserve"> </w:t>
      </w:r>
      <w:r w:rsidRPr="00A54EAB">
        <w:rPr>
          <w:rFonts w:ascii="Times New Roman" w:eastAsia="Calibri" w:hAnsi="Times New Roman" w:cs="Times New Roman"/>
          <w:color w:val="000000"/>
          <w:sz w:val="24"/>
          <w:szCs w:val="24"/>
        </w:rPr>
        <w:t>mak</w:t>
      </w:r>
      <w:r w:rsidR="009674CA">
        <w:rPr>
          <w:rFonts w:ascii="Times New Roman" w:eastAsia="Calibri" w:hAnsi="Times New Roman" w:cs="Times New Roman"/>
          <w:color w:val="000000"/>
          <w:sz w:val="24"/>
          <w:szCs w:val="24"/>
        </w:rPr>
        <w:t>ing th</w:t>
      </w:r>
      <w:r w:rsidRPr="00A54EAB">
        <w:rPr>
          <w:rFonts w:ascii="Times New Roman" w:eastAsia="Calibri" w:hAnsi="Times New Roman" w:cs="Times New Roman"/>
          <w:color w:val="000000"/>
          <w:sz w:val="24"/>
          <w:szCs w:val="24"/>
        </w:rPr>
        <w:t xml:space="preserve">e averments on </w:t>
      </w:r>
      <w:r w:rsidR="004C4298">
        <w:rPr>
          <w:rFonts w:ascii="Times New Roman" w:eastAsia="Calibri" w:hAnsi="Times New Roman" w:cs="Times New Roman"/>
          <w:color w:val="000000"/>
          <w:sz w:val="24"/>
          <w:szCs w:val="24"/>
        </w:rPr>
        <w:t xml:space="preserve">his </w:t>
      </w:r>
      <w:r w:rsidRPr="00A54EAB">
        <w:rPr>
          <w:rFonts w:ascii="Times New Roman" w:eastAsia="Calibri" w:hAnsi="Times New Roman" w:cs="Times New Roman"/>
          <w:color w:val="000000"/>
          <w:sz w:val="24"/>
          <w:szCs w:val="24"/>
        </w:rPr>
        <w:t>behalf</w:t>
      </w:r>
      <w:r w:rsidR="004C4298">
        <w:rPr>
          <w:rFonts w:ascii="Times New Roman" w:eastAsia="Calibri" w:hAnsi="Times New Roman" w:cs="Times New Roman"/>
          <w:color w:val="000000"/>
          <w:sz w:val="24"/>
          <w:szCs w:val="24"/>
        </w:rPr>
        <w:t xml:space="preserve"> and on behalf</w:t>
      </w:r>
      <w:r w:rsidRPr="00A54EAB">
        <w:rPr>
          <w:rFonts w:ascii="Times New Roman" w:eastAsia="Calibri" w:hAnsi="Times New Roman" w:cs="Times New Roman"/>
          <w:color w:val="000000"/>
          <w:sz w:val="24"/>
          <w:szCs w:val="24"/>
        </w:rPr>
        <w:t xml:space="preserve"> of the 1</w:t>
      </w:r>
      <w:r w:rsidRPr="00A54EAB">
        <w:rPr>
          <w:rFonts w:ascii="Times New Roman" w:eastAsia="Calibri" w:hAnsi="Times New Roman" w:cs="Times New Roman"/>
          <w:color w:val="000000"/>
          <w:sz w:val="24"/>
          <w:szCs w:val="24"/>
          <w:vertAlign w:val="superscript"/>
        </w:rPr>
        <w:t>st</w:t>
      </w:r>
      <w:r w:rsidRPr="00A54EAB">
        <w:rPr>
          <w:rFonts w:ascii="Times New Roman" w:eastAsia="Calibri" w:hAnsi="Times New Roman" w:cs="Times New Roman"/>
          <w:color w:val="000000"/>
          <w:sz w:val="24"/>
          <w:szCs w:val="24"/>
        </w:rPr>
        <w:t xml:space="preserve"> Respondent</w:t>
      </w:r>
      <w:r w:rsidR="009674CA">
        <w:rPr>
          <w:rFonts w:ascii="Times New Roman" w:eastAsia="Calibri" w:hAnsi="Times New Roman" w:cs="Times New Roman"/>
          <w:color w:val="000000"/>
          <w:sz w:val="24"/>
          <w:szCs w:val="24"/>
        </w:rPr>
        <w:t xml:space="preserve">, </w:t>
      </w:r>
      <w:r w:rsidRPr="00A54EAB">
        <w:rPr>
          <w:rFonts w:ascii="Times New Roman" w:eastAsia="Calibri" w:hAnsi="Times New Roman" w:cs="Times New Roman"/>
          <w:color w:val="000000"/>
          <w:sz w:val="24"/>
          <w:szCs w:val="24"/>
        </w:rPr>
        <w:t xml:space="preserve">as he </w:t>
      </w:r>
      <w:r w:rsidR="009674CA">
        <w:rPr>
          <w:rFonts w:ascii="Times New Roman" w:eastAsia="Calibri" w:hAnsi="Times New Roman" w:cs="Times New Roman"/>
          <w:color w:val="000000"/>
          <w:sz w:val="24"/>
          <w:szCs w:val="24"/>
        </w:rPr>
        <w:t>i</w:t>
      </w:r>
      <w:r w:rsidRPr="00A54EAB">
        <w:rPr>
          <w:rFonts w:ascii="Times New Roman" w:eastAsia="Calibri" w:hAnsi="Times New Roman" w:cs="Times New Roman"/>
          <w:color w:val="000000"/>
          <w:sz w:val="24"/>
          <w:szCs w:val="24"/>
        </w:rPr>
        <w:t xml:space="preserve">s the one who </w:t>
      </w:r>
      <w:r w:rsidR="009674CA">
        <w:rPr>
          <w:rFonts w:ascii="Times New Roman" w:eastAsia="Calibri" w:hAnsi="Times New Roman" w:cs="Times New Roman"/>
          <w:color w:val="000000"/>
          <w:sz w:val="24"/>
          <w:szCs w:val="24"/>
        </w:rPr>
        <w:t>i</w:t>
      </w:r>
      <w:r w:rsidRPr="00A54EAB">
        <w:rPr>
          <w:rFonts w:ascii="Times New Roman" w:eastAsia="Calibri" w:hAnsi="Times New Roman" w:cs="Times New Roman"/>
          <w:color w:val="000000"/>
          <w:sz w:val="24"/>
          <w:szCs w:val="24"/>
        </w:rPr>
        <w:t xml:space="preserve">s able to positively swear to the facts.  He further </w:t>
      </w:r>
      <w:r w:rsidR="004C4298">
        <w:rPr>
          <w:rFonts w:ascii="Times New Roman" w:eastAsia="Calibri" w:hAnsi="Times New Roman" w:cs="Times New Roman"/>
          <w:color w:val="000000"/>
          <w:sz w:val="24"/>
          <w:szCs w:val="24"/>
        </w:rPr>
        <w:t>avers</w:t>
      </w:r>
      <w:r w:rsidRPr="00A54EAB">
        <w:rPr>
          <w:rFonts w:ascii="Times New Roman" w:eastAsia="Calibri" w:hAnsi="Times New Roman" w:cs="Times New Roman"/>
          <w:color w:val="000000"/>
          <w:sz w:val="24"/>
          <w:szCs w:val="24"/>
        </w:rPr>
        <w:t xml:space="preserve"> that this </w:t>
      </w:r>
      <w:r w:rsidR="005D2FE2">
        <w:rPr>
          <w:rFonts w:ascii="Times New Roman" w:eastAsia="Calibri" w:hAnsi="Times New Roman" w:cs="Times New Roman"/>
          <w:color w:val="000000"/>
          <w:sz w:val="24"/>
          <w:szCs w:val="24"/>
        </w:rPr>
        <w:t>is</w:t>
      </w:r>
      <w:r w:rsidRPr="00A54EAB">
        <w:rPr>
          <w:rFonts w:ascii="Times New Roman" w:eastAsia="Calibri" w:hAnsi="Times New Roman" w:cs="Times New Roman"/>
          <w:color w:val="000000"/>
          <w:sz w:val="24"/>
          <w:szCs w:val="24"/>
        </w:rPr>
        <w:t xml:space="preserve"> necessary as the matter </w:t>
      </w:r>
      <w:r w:rsidR="00C55F53">
        <w:rPr>
          <w:rFonts w:ascii="Times New Roman" w:eastAsia="Calibri" w:hAnsi="Times New Roman" w:cs="Times New Roman"/>
          <w:color w:val="000000"/>
          <w:sz w:val="24"/>
          <w:szCs w:val="24"/>
        </w:rPr>
        <w:t>involve</w:t>
      </w:r>
      <w:r w:rsidR="004C4298">
        <w:rPr>
          <w:rFonts w:ascii="Times New Roman" w:eastAsia="Calibri" w:hAnsi="Times New Roman" w:cs="Times New Roman"/>
          <w:color w:val="000000"/>
          <w:sz w:val="24"/>
          <w:szCs w:val="24"/>
        </w:rPr>
        <w:t xml:space="preserve">s </w:t>
      </w:r>
      <w:r w:rsidRPr="00A54EAB">
        <w:rPr>
          <w:rFonts w:ascii="Times New Roman" w:eastAsia="Calibri" w:hAnsi="Times New Roman" w:cs="Times New Roman"/>
          <w:color w:val="000000"/>
          <w:sz w:val="24"/>
          <w:szCs w:val="24"/>
        </w:rPr>
        <w:t xml:space="preserve">the use of </w:t>
      </w:r>
      <w:r w:rsidR="00C55F53">
        <w:rPr>
          <w:rFonts w:ascii="Times New Roman" w:eastAsia="Calibri" w:hAnsi="Times New Roman" w:cs="Times New Roman"/>
          <w:color w:val="000000"/>
          <w:sz w:val="24"/>
          <w:szCs w:val="24"/>
        </w:rPr>
        <w:t xml:space="preserve">the </w:t>
      </w:r>
      <w:r w:rsidRPr="00A54EAB">
        <w:rPr>
          <w:rFonts w:ascii="Times New Roman" w:eastAsia="Calibri" w:hAnsi="Times New Roman" w:cs="Times New Roman"/>
          <w:color w:val="000000"/>
          <w:sz w:val="24"/>
          <w:szCs w:val="24"/>
        </w:rPr>
        <w:t>1</w:t>
      </w:r>
      <w:r w:rsidRPr="00A54EAB">
        <w:rPr>
          <w:rFonts w:ascii="Times New Roman" w:eastAsia="Calibri" w:hAnsi="Times New Roman" w:cs="Times New Roman"/>
          <w:color w:val="000000"/>
          <w:sz w:val="24"/>
          <w:szCs w:val="24"/>
          <w:vertAlign w:val="superscript"/>
        </w:rPr>
        <w:t>st</w:t>
      </w:r>
      <w:r w:rsidRPr="00A54EAB">
        <w:rPr>
          <w:rFonts w:ascii="Times New Roman" w:eastAsia="Calibri" w:hAnsi="Times New Roman" w:cs="Times New Roman"/>
          <w:color w:val="000000"/>
          <w:sz w:val="24"/>
          <w:szCs w:val="24"/>
        </w:rPr>
        <w:t xml:space="preserve"> </w:t>
      </w:r>
      <w:r w:rsidR="004C4298">
        <w:rPr>
          <w:rFonts w:ascii="Times New Roman" w:eastAsia="Calibri" w:hAnsi="Times New Roman" w:cs="Times New Roman"/>
          <w:color w:val="000000"/>
          <w:sz w:val="24"/>
          <w:szCs w:val="24"/>
        </w:rPr>
        <w:t>R</w:t>
      </w:r>
      <w:r w:rsidRPr="00A54EAB">
        <w:rPr>
          <w:rFonts w:ascii="Times New Roman" w:eastAsia="Calibri" w:hAnsi="Times New Roman" w:cs="Times New Roman"/>
          <w:color w:val="000000"/>
          <w:sz w:val="24"/>
          <w:szCs w:val="24"/>
        </w:rPr>
        <w:t xml:space="preserve">espondent’s powers under the </w:t>
      </w:r>
      <w:r w:rsidRPr="00044DC2">
        <w:rPr>
          <w:rFonts w:ascii="Times New Roman" w:eastAsia="Calibri" w:hAnsi="Times New Roman" w:cs="Times New Roman"/>
          <w:b/>
          <w:iCs/>
          <w:color w:val="000000"/>
          <w:sz w:val="24"/>
          <w:szCs w:val="24"/>
        </w:rPr>
        <w:t>Labour Act [C</w:t>
      </w:r>
      <w:r w:rsidR="00044DC2">
        <w:rPr>
          <w:rFonts w:ascii="Times New Roman" w:eastAsia="Calibri" w:hAnsi="Times New Roman" w:cs="Times New Roman"/>
          <w:b/>
          <w:iCs/>
          <w:color w:val="000000"/>
          <w:sz w:val="24"/>
          <w:szCs w:val="24"/>
        </w:rPr>
        <w:t xml:space="preserve">AP </w:t>
      </w:r>
      <w:r w:rsidRPr="00044DC2">
        <w:rPr>
          <w:rFonts w:ascii="Times New Roman" w:eastAsia="Calibri" w:hAnsi="Times New Roman" w:cs="Times New Roman"/>
          <w:b/>
          <w:iCs/>
          <w:color w:val="000000"/>
          <w:sz w:val="24"/>
          <w:szCs w:val="24"/>
        </w:rPr>
        <w:t>28:01</w:t>
      </w:r>
      <w:r w:rsidR="00A54EAB" w:rsidRPr="00044DC2">
        <w:rPr>
          <w:rFonts w:ascii="Times New Roman" w:eastAsia="Calibri" w:hAnsi="Times New Roman" w:cs="Times New Roman"/>
          <w:b/>
          <w:iCs/>
          <w:color w:val="000000"/>
          <w:sz w:val="24"/>
          <w:szCs w:val="24"/>
        </w:rPr>
        <w:t>].</w:t>
      </w:r>
    </w:p>
    <w:p w14:paraId="1228DE55" w14:textId="37123DA1" w:rsidR="00CB59A9" w:rsidRPr="00A54EAB" w:rsidRDefault="00CB59A9" w:rsidP="00A54EAB">
      <w:pPr>
        <w:spacing w:after="200" w:line="360" w:lineRule="auto"/>
        <w:jc w:val="both"/>
        <w:rPr>
          <w:rFonts w:ascii="Times New Roman" w:eastAsia="Calibri" w:hAnsi="Times New Roman" w:cs="Times New Roman"/>
          <w:color w:val="000000"/>
          <w:sz w:val="24"/>
          <w:szCs w:val="24"/>
        </w:rPr>
      </w:pPr>
      <w:r w:rsidRPr="00A54EAB">
        <w:rPr>
          <w:rFonts w:ascii="Times New Roman" w:eastAsia="Calibri" w:hAnsi="Times New Roman" w:cs="Times New Roman"/>
          <w:color w:val="000000"/>
          <w:sz w:val="24"/>
          <w:szCs w:val="24"/>
        </w:rPr>
        <w:t xml:space="preserve">Whilst the court is prepared to accept the explanation for </w:t>
      </w:r>
      <w:r w:rsidR="00C55F53">
        <w:rPr>
          <w:rFonts w:ascii="Times New Roman" w:eastAsia="Calibri" w:hAnsi="Times New Roman" w:cs="Times New Roman"/>
          <w:color w:val="000000"/>
          <w:sz w:val="24"/>
          <w:szCs w:val="24"/>
        </w:rPr>
        <w:t xml:space="preserve">the </w:t>
      </w:r>
      <w:r w:rsidRPr="00A54EAB">
        <w:rPr>
          <w:rFonts w:ascii="Times New Roman" w:eastAsia="Calibri" w:hAnsi="Times New Roman" w:cs="Times New Roman"/>
          <w:color w:val="000000"/>
          <w:sz w:val="24"/>
          <w:szCs w:val="24"/>
        </w:rPr>
        <w:t>2</w:t>
      </w:r>
      <w:r w:rsidRPr="00A54EAB">
        <w:rPr>
          <w:rFonts w:ascii="Times New Roman" w:eastAsia="Calibri" w:hAnsi="Times New Roman" w:cs="Times New Roman"/>
          <w:color w:val="000000"/>
          <w:sz w:val="24"/>
          <w:szCs w:val="24"/>
          <w:vertAlign w:val="superscript"/>
        </w:rPr>
        <w:t>nd</w:t>
      </w:r>
      <w:r w:rsidRPr="00A54EAB">
        <w:rPr>
          <w:rFonts w:ascii="Times New Roman" w:eastAsia="Calibri" w:hAnsi="Times New Roman" w:cs="Times New Roman"/>
          <w:color w:val="000000"/>
          <w:sz w:val="24"/>
          <w:szCs w:val="24"/>
        </w:rPr>
        <w:t xml:space="preserve"> </w:t>
      </w:r>
      <w:r w:rsidR="00044DC2">
        <w:rPr>
          <w:rFonts w:ascii="Times New Roman" w:eastAsia="Calibri" w:hAnsi="Times New Roman" w:cs="Times New Roman"/>
          <w:color w:val="000000"/>
          <w:sz w:val="24"/>
          <w:szCs w:val="24"/>
        </w:rPr>
        <w:t>R</w:t>
      </w:r>
      <w:r w:rsidRPr="00A54EAB">
        <w:rPr>
          <w:rFonts w:ascii="Times New Roman" w:eastAsia="Calibri" w:hAnsi="Times New Roman" w:cs="Times New Roman"/>
          <w:color w:val="000000"/>
          <w:sz w:val="24"/>
          <w:szCs w:val="24"/>
        </w:rPr>
        <w:t>espondent deposing to the Opposing Affidavit, there has however been no explanation as to why the 1</w:t>
      </w:r>
      <w:r w:rsidRPr="00A54EAB">
        <w:rPr>
          <w:rFonts w:ascii="Times New Roman" w:eastAsia="Calibri" w:hAnsi="Times New Roman" w:cs="Times New Roman"/>
          <w:color w:val="000000"/>
          <w:sz w:val="24"/>
          <w:szCs w:val="24"/>
          <w:vertAlign w:val="superscript"/>
        </w:rPr>
        <w:t>st</w:t>
      </w:r>
      <w:r w:rsidRPr="00A54EAB">
        <w:rPr>
          <w:rFonts w:ascii="Times New Roman" w:eastAsia="Calibri" w:hAnsi="Times New Roman" w:cs="Times New Roman"/>
          <w:color w:val="000000"/>
          <w:sz w:val="24"/>
          <w:szCs w:val="24"/>
        </w:rPr>
        <w:t xml:space="preserve"> Respondent has</w:t>
      </w:r>
      <w:r w:rsidR="004C4298">
        <w:rPr>
          <w:rFonts w:ascii="Times New Roman" w:eastAsia="Calibri" w:hAnsi="Times New Roman" w:cs="Times New Roman"/>
          <w:color w:val="000000"/>
          <w:sz w:val="24"/>
          <w:szCs w:val="24"/>
        </w:rPr>
        <w:t xml:space="preserve"> in this case</w:t>
      </w:r>
      <w:r w:rsidRPr="00A54EAB">
        <w:rPr>
          <w:rFonts w:ascii="Times New Roman" w:eastAsia="Calibri" w:hAnsi="Times New Roman" w:cs="Times New Roman"/>
          <w:color w:val="000000"/>
          <w:sz w:val="24"/>
          <w:szCs w:val="24"/>
        </w:rPr>
        <w:t xml:space="preserve"> not filed a Supporting Affidavit. There is no doubt that this is necessary </w:t>
      </w:r>
      <w:r w:rsidR="00C55F53">
        <w:rPr>
          <w:rFonts w:ascii="Times New Roman" w:eastAsia="Calibri" w:hAnsi="Times New Roman" w:cs="Times New Roman"/>
          <w:color w:val="000000"/>
          <w:sz w:val="24"/>
          <w:szCs w:val="24"/>
        </w:rPr>
        <w:t>for</w:t>
      </w:r>
      <w:r w:rsidRPr="00A54EAB">
        <w:rPr>
          <w:rFonts w:ascii="Times New Roman" w:eastAsia="Calibri" w:hAnsi="Times New Roman" w:cs="Times New Roman"/>
          <w:color w:val="000000"/>
          <w:sz w:val="24"/>
          <w:szCs w:val="24"/>
        </w:rPr>
        <w:t xml:space="preserve"> </w:t>
      </w:r>
      <w:r w:rsidR="00C55F53">
        <w:rPr>
          <w:rFonts w:ascii="Times New Roman" w:eastAsia="Calibri" w:hAnsi="Times New Roman" w:cs="Times New Roman"/>
          <w:color w:val="000000"/>
          <w:sz w:val="24"/>
          <w:szCs w:val="24"/>
        </w:rPr>
        <w:t xml:space="preserve">the </w:t>
      </w:r>
      <w:r w:rsidRPr="00A54EAB">
        <w:rPr>
          <w:rFonts w:ascii="Times New Roman" w:eastAsia="Calibri" w:hAnsi="Times New Roman" w:cs="Times New Roman"/>
          <w:color w:val="000000"/>
          <w:sz w:val="24"/>
          <w:szCs w:val="24"/>
        </w:rPr>
        <w:t>1</w:t>
      </w:r>
      <w:r w:rsidRPr="00A54EAB">
        <w:rPr>
          <w:rFonts w:ascii="Times New Roman" w:eastAsia="Calibri" w:hAnsi="Times New Roman" w:cs="Times New Roman"/>
          <w:color w:val="000000"/>
          <w:sz w:val="24"/>
          <w:szCs w:val="24"/>
          <w:vertAlign w:val="superscript"/>
        </w:rPr>
        <w:t>st</w:t>
      </w:r>
      <w:r w:rsidRPr="00A54EAB">
        <w:rPr>
          <w:rFonts w:ascii="Times New Roman" w:eastAsia="Calibri" w:hAnsi="Times New Roman" w:cs="Times New Roman"/>
          <w:color w:val="000000"/>
          <w:sz w:val="24"/>
          <w:szCs w:val="24"/>
        </w:rPr>
        <w:t xml:space="preserve"> Respondent to confirm several things.  Firstly, as the responsible Minister</w:t>
      </w:r>
      <w:r w:rsidR="00C55F53">
        <w:rPr>
          <w:rFonts w:ascii="Times New Roman" w:eastAsia="Calibri" w:hAnsi="Times New Roman" w:cs="Times New Roman"/>
          <w:color w:val="000000"/>
          <w:sz w:val="24"/>
          <w:szCs w:val="24"/>
        </w:rPr>
        <w:t>,</w:t>
      </w:r>
      <w:r w:rsidRPr="00A54EAB">
        <w:rPr>
          <w:rFonts w:ascii="Times New Roman" w:eastAsia="Calibri" w:hAnsi="Times New Roman" w:cs="Times New Roman"/>
          <w:color w:val="000000"/>
          <w:sz w:val="24"/>
          <w:szCs w:val="24"/>
        </w:rPr>
        <w:t xml:space="preserve"> he has to clearly outline that he is aware of the </w:t>
      </w:r>
      <w:r w:rsidR="005D2FE2">
        <w:rPr>
          <w:rFonts w:ascii="Times New Roman" w:eastAsia="Calibri" w:hAnsi="Times New Roman" w:cs="Times New Roman"/>
          <w:color w:val="000000"/>
          <w:sz w:val="24"/>
          <w:szCs w:val="24"/>
        </w:rPr>
        <w:t>co</w:t>
      </w:r>
      <w:r w:rsidR="009674CA">
        <w:rPr>
          <w:rFonts w:ascii="Times New Roman" w:eastAsia="Calibri" w:hAnsi="Times New Roman" w:cs="Times New Roman"/>
          <w:color w:val="000000"/>
          <w:sz w:val="24"/>
          <w:szCs w:val="24"/>
        </w:rPr>
        <w:t>mplaints</w:t>
      </w:r>
      <w:r w:rsidRPr="00A54EAB">
        <w:rPr>
          <w:rFonts w:ascii="Times New Roman" w:eastAsia="Calibri" w:hAnsi="Times New Roman" w:cs="Times New Roman"/>
          <w:color w:val="000000"/>
          <w:sz w:val="24"/>
          <w:szCs w:val="24"/>
        </w:rPr>
        <w:t xml:space="preserve"> raised. Secondly</w:t>
      </w:r>
      <w:r w:rsidR="00C55F53">
        <w:rPr>
          <w:rFonts w:ascii="Times New Roman" w:eastAsia="Calibri" w:hAnsi="Times New Roman" w:cs="Times New Roman"/>
          <w:color w:val="000000"/>
          <w:sz w:val="24"/>
          <w:szCs w:val="24"/>
        </w:rPr>
        <w:t>,</w:t>
      </w:r>
      <w:r w:rsidR="009674CA">
        <w:rPr>
          <w:rFonts w:ascii="Times New Roman" w:eastAsia="Calibri" w:hAnsi="Times New Roman" w:cs="Times New Roman"/>
          <w:color w:val="000000"/>
          <w:sz w:val="24"/>
          <w:szCs w:val="24"/>
        </w:rPr>
        <w:t xml:space="preserve"> that</w:t>
      </w:r>
      <w:r w:rsidRPr="00A54EAB">
        <w:rPr>
          <w:rFonts w:ascii="Times New Roman" w:eastAsia="Calibri" w:hAnsi="Times New Roman" w:cs="Times New Roman"/>
          <w:color w:val="000000"/>
          <w:sz w:val="24"/>
          <w:szCs w:val="24"/>
        </w:rPr>
        <w:t xml:space="preserve"> he has</w:t>
      </w:r>
      <w:r w:rsidR="00C55F53">
        <w:rPr>
          <w:rFonts w:ascii="Times New Roman" w:eastAsia="Calibri" w:hAnsi="Times New Roman" w:cs="Times New Roman"/>
          <w:color w:val="000000"/>
          <w:sz w:val="24"/>
          <w:szCs w:val="24"/>
        </w:rPr>
        <w:t>,</w:t>
      </w:r>
      <w:r w:rsidRPr="00A54EAB">
        <w:rPr>
          <w:rFonts w:ascii="Times New Roman" w:eastAsia="Calibri" w:hAnsi="Times New Roman" w:cs="Times New Roman"/>
          <w:color w:val="000000"/>
          <w:sz w:val="24"/>
          <w:szCs w:val="24"/>
        </w:rPr>
        <w:t xml:space="preserve"> however</w:t>
      </w:r>
      <w:r w:rsidR="00C55F53">
        <w:rPr>
          <w:rFonts w:ascii="Times New Roman" w:eastAsia="Calibri" w:hAnsi="Times New Roman" w:cs="Times New Roman"/>
          <w:color w:val="000000"/>
          <w:sz w:val="24"/>
          <w:szCs w:val="24"/>
        </w:rPr>
        <w:t>,</w:t>
      </w:r>
      <w:r w:rsidRPr="00A54EAB">
        <w:rPr>
          <w:rFonts w:ascii="Times New Roman" w:eastAsia="Calibri" w:hAnsi="Times New Roman" w:cs="Times New Roman"/>
          <w:color w:val="000000"/>
          <w:sz w:val="24"/>
          <w:szCs w:val="24"/>
        </w:rPr>
        <w:t xml:space="preserve"> delegated his authority to the 2</w:t>
      </w:r>
      <w:r w:rsidRPr="00A54EAB">
        <w:rPr>
          <w:rFonts w:ascii="Times New Roman" w:eastAsia="Calibri" w:hAnsi="Times New Roman" w:cs="Times New Roman"/>
          <w:color w:val="000000"/>
          <w:sz w:val="24"/>
          <w:szCs w:val="24"/>
          <w:vertAlign w:val="superscript"/>
        </w:rPr>
        <w:t>nd</w:t>
      </w:r>
      <w:r w:rsidRPr="00A54EAB">
        <w:rPr>
          <w:rFonts w:ascii="Times New Roman" w:eastAsia="Calibri" w:hAnsi="Times New Roman" w:cs="Times New Roman"/>
          <w:color w:val="000000"/>
          <w:sz w:val="24"/>
          <w:szCs w:val="24"/>
        </w:rPr>
        <w:t xml:space="preserve"> Respondent in this case.  Thirdly, he also ha</w:t>
      </w:r>
      <w:r w:rsidR="009674CA">
        <w:rPr>
          <w:rFonts w:ascii="Times New Roman" w:eastAsia="Calibri" w:hAnsi="Times New Roman" w:cs="Times New Roman"/>
          <w:color w:val="000000"/>
          <w:sz w:val="24"/>
          <w:szCs w:val="24"/>
        </w:rPr>
        <w:t>s</w:t>
      </w:r>
      <w:r w:rsidRPr="00A54EAB">
        <w:rPr>
          <w:rFonts w:ascii="Times New Roman" w:eastAsia="Calibri" w:hAnsi="Times New Roman" w:cs="Times New Roman"/>
          <w:color w:val="000000"/>
          <w:sz w:val="24"/>
          <w:szCs w:val="24"/>
        </w:rPr>
        <w:t xml:space="preserve"> to confirm the contents of the 2</w:t>
      </w:r>
      <w:r w:rsidRPr="00A54EAB">
        <w:rPr>
          <w:rFonts w:ascii="Times New Roman" w:eastAsia="Calibri" w:hAnsi="Times New Roman" w:cs="Times New Roman"/>
          <w:color w:val="000000"/>
          <w:sz w:val="24"/>
          <w:szCs w:val="24"/>
          <w:vertAlign w:val="superscript"/>
        </w:rPr>
        <w:t>nd</w:t>
      </w:r>
      <w:r w:rsidRPr="00A54EAB">
        <w:rPr>
          <w:rFonts w:ascii="Times New Roman" w:eastAsia="Calibri" w:hAnsi="Times New Roman" w:cs="Times New Roman"/>
          <w:color w:val="000000"/>
          <w:sz w:val="24"/>
          <w:szCs w:val="24"/>
        </w:rPr>
        <w:t xml:space="preserve"> Respondent’s affidavit in so far as it relate</w:t>
      </w:r>
      <w:r w:rsidR="005D2FE2">
        <w:rPr>
          <w:rFonts w:ascii="Times New Roman" w:eastAsia="Calibri" w:hAnsi="Times New Roman" w:cs="Times New Roman"/>
          <w:color w:val="000000"/>
          <w:sz w:val="24"/>
          <w:szCs w:val="24"/>
        </w:rPr>
        <w:t>s</w:t>
      </w:r>
      <w:r w:rsidRPr="00A54EAB">
        <w:rPr>
          <w:rFonts w:ascii="Times New Roman" w:eastAsia="Calibri" w:hAnsi="Times New Roman" w:cs="Times New Roman"/>
          <w:color w:val="000000"/>
          <w:sz w:val="24"/>
          <w:szCs w:val="24"/>
        </w:rPr>
        <w:t xml:space="preserve"> to the circumstances surrounding the issuance of the letter by the 2</w:t>
      </w:r>
      <w:r w:rsidRPr="00A54EAB">
        <w:rPr>
          <w:rFonts w:ascii="Times New Roman" w:eastAsia="Calibri" w:hAnsi="Times New Roman" w:cs="Times New Roman"/>
          <w:color w:val="000000"/>
          <w:sz w:val="24"/>
          <w:szCs w:val="24"/>
          <w:vertAlign w:val="superscript"/>
        </w:rPr>
        <w:t>nd</w:t>
      </w:r>
      <w:r w:rsidRPr="00A54EAB">
        <w:rPr>
          <w:rFonts w:ascii="Times New Roman" w:eastAsia="Calibri" w:hAnsi="Times New Roman" w:cs="Times New Roman"/>
          <w:color w:val="000000"/>
          <w:sz w:val="24"/>
          <w:szCs w:val="24"/>
        </w:rPr>
        <w:t xml:space="preserve"> Respondent’s office.</w:t>
      </w:r>
    </w:p>
    <w:p w14:paraId="72E461F0" w14:textId="138B5576" w:rsidR="005D2FE2" w:rsidRDefault="00CB59A9" w:rsidP="00A54EAB">
      <w:pPr>
        <w:spacing w:after="200" w:line="360" w:lineRule="auto"/>
        <w:jc w:val="both"/>
        <w:rPr>
          <w:rFonts w:ascii="Times New Roman" w:eastAsia="Calibri" w:hAnsi="Times New Roman" w:cs="Times New Roman"/>
          <w:color w:val="000000"/>
          <w:sz w:val="24"/>
          <w:szCs w:val="24"/>
        </w:rPr>
      </w:pPr>
      <w:r w:rsidRPr="00A54EAB">
        <w:rPr>
          <w:rFonts w:ascii="Times New Roman" w:eastAsia="Calibri" w:hAnsi="Times New Roman" w:cs="Times New Roman"/>
          <w:color w:val="000000"/>
          <w:sz w:val="24"/>
          <w:szCs w:val="24"/>
        </w:rPr>
        <w:lastRenderedPageBreak/>
        <w:t>It is</w:t>
      </w:r>
      <w:r w:rsidR="00C55F53">
        <w:rPr>
          <w:rFonts w:ascii="Times New Roman" w:eastAsia="Calibri" w:hAnsi="Times New Roman" w:cs="Times New Roman"/>
          <w:color w:val="000000"/>
          <w:sz w:val="24"/>
          <w:szCs w:val="24"/>
        </w:rPr>
        <w:t>,</w:t>
      </w:r>
      <w:r w:rsidRPr="00A54EAB">
        <w:rPr>
          <w:rFonts w:ascii="Times New Roman" w:eastAsia="Calibri" w:hAnsi="Times New Roman" w:cs="Times New Roman"/>
          <w:color w:val="000000"/>
          <w:sz w:val="24"/>
          <w:szCs w:val="24"/>
        </w:rPr>
        <w:t xml:space="preserve"> therefore</w:t>
      </w:r>
      <w:r w:rsidR="00C55F53">
        <w:rPr>
          <w:rFonts w:ascii="Times New Roman" w:eastAsia="Calibri" w:hAnsi="Times New Roman" w:cs="Times New Roman"/>
          <w:color w:val="000000"/>
          <w:sz w:val="24"/>
          <w:szCs w:val="24"/>
        </w:rPr>
        <w:t>,</w:t>
      </w:r>
      <w:r w:rsidRPr="00A54EAB">
        <w:rPr>
          <w:rFonts w:ascii="Times New Roman" w:eastAsia="Calibri" w:hAnsi="Times New Roman" w:cs="Times New Roman"/>
          <w:color w:val="000000"/>
          <w:sz w:val="24"/>
          <w:szCs w:val="24"/>
        </w:rPr>
        <w:t xml:space="preserve"> the finding of the court that the failure by the 1</w:t>
      </w:r>
      <w:r w:rsidRPr="00A54EAB">
        <w:rPr>
          <w:rFonts w:ascii="Times New Roman" w:eastAsia="Calibri" w:hAnsi="Times New Roman" w:cs="Times New Roman"/>
          <w:color w:val="000000"/>
          <w:sz w:val="24"/>
          <w:szCs w:val="24"/>
          <w:vertAlign w:val="superscript"/>
        </w:rPr>
        <w:t>st</w:t>
      </w:r>
      <w:r w:rsidRPr="00A54EAB">
        <w:rPr>
          <w:rFonts w:ascii="Times New Roman" w:eastAsia="Calibri" w:hAnsi="Times New Roman" w:cs="Times New Roman"/>
          <w:color w:val="000000"/>
          <w:sz w:val="24"/>
          <w:szCs w:val="24"/>
        </w:rPr>
        <w:t xml:space="preserve"> Respondent</w:t>
      </w:r>
      <w:r w:rsidR="004C4298">
        <w:rPr>
          <w:rFonts w:ascii="Times New Roman" w:eastAsia="Calibri" w:hAnsi="Times New Roman" w:cs="Times New Roman"/>
          <w:color w:val="000000"/>
          <w:sz w:val="24"/>
          <w:szCs w:val="24"/>
        </w:rPr>
        <w:t xml:space="preserve"> to d</w:t>
      </w:r>
      <w:r w:rsidR="008A3436">
        <w:rPr>
          <w:rFonts w:ascii="Times New Roman" w:eastAsia="Calibri" w:hAnsi="Times New Roman" w:cs="Times New Roman"/>
          <w:color w:val="000000"/>
          <w:sz w:val="24"/>
          <w:szCs w:val="24"/>
        </w:rPr>
        <w:t>epose to a supporting affidavit</w:t>
      </w:r>
      <w:r w:rsidRPr="00A54EAB">
        <w:rPr>
          <w:rFonts w:ascii="Times New Roman" w:eastAsia="Calibri" w:hAnsi="Times New Roman" w:cs="Times New Roman"/>
          <w:color w:val="000000"/>
          <w:sz w:val="24"/>
          <w:szCs w:val="24"/>
        </w:rPr>
        <w:t xml:space="preserve"> is an irregularity.  Whether the irregularity is</w:t>
      </w:r>
      <w:r w:rsidR="009674CA">
        <w:rPr>
          <w:rFonts w:ascii="Times New Roman" w:eastAsia="Calibri" w:hAnsi="Times New Roman" w:cs="Times New Roman"/>
          <w:color w:val="000000"/>
          <w:sz w:val="24"/>
          <w:szCs w:val="24"/>
        </w:rPr>
        <w:t xml:space="preserve"> one that is fatal </w:t>
      </w:r>
      <w:r w:rsidRPr="00A54EAB">
        <w:rPr>
          <w:rFonts w:ascii="Times New Roman" w:eastAsia="Calibri" w:hAnsi="Times New Roman" w:cs="Times New Roman"/>
          <w:color w:val="000000"/>
          <w:sz w:val="24"/>
          <w:szCs w:val="24"/>
        </w:rPr>
        <w:t>will be dis</w:t>
      </w:r>
      <w:r w:rsidR="009674CA">
        <w:rPr>
          <w:rFonts w:ascii="Times New Roman" w:eastAsia="Calibri" w:hAnsi="Times New Roman" w:cs="Times New Roman"/>
          <w:color w:val="000000"/>
          <w:sz w:val="24"/>
          <w:szCs w:val="24"/>
        </w:rPr>
        <w:t xml:space="preserve">cussed </w:t>
      </w:r>
      <w:r w:rsidRPr="00A54EAB">
        <w:rPr>
          <w:rFonts w:ascii="Times New Roman" w:eastAsia="Calibri" w:hAnsi="Times New Roman" w:cs="Times New Roman"/>
          <w:color w:val="000000"/>
          <w:sz w:val="24"/>
          <w:szCs w:val="24"/>
        </w:rPr>
        <w:t xml:space="preserve">after consideration of the second point </w:t>
      </w:r>
      <w:r w:rsidRPr="00A54EAB">
        <w:rPr>
          <w:rFonts w:ascii="Times New Roman" w:eastAsia="Calibri" w:hAnsi="Times New Roman" w:cs="Times New Roman"/>
          <w:i/>
          <w:color w:val="000000"/>
          <w:sz w:val="24"/>
          <w:szCs w:val="24"/>
        </w:rPr>
        <w:t>in</w:t>
      </w:r>
      <w:r w:rsidRPr="00A54EAB">
        <w:rPr>
          <w:rFonts w:ascii="Times New Roman" w:eastAsia="Calibri" w:hAnsi="Times New Roman" w:cs="Times New Roman"/>
          <w:color w:val="000000"/>
          <w:sz w:val="24"/>
          <w:szCs w:val="24"/>
        </w:rPr>
        <w:t xml:space="preserve"> </w:t>
      </w:r>
      <w:r w:rsidRPr="00A54EAB">
        <w:rPr>
          <w:rFonts w:ascii="Times New Roman" w:eastAsia="Calibri" w:hAnsi="Times New Roman" w:cs="Times New Roman"/>
          <w:i/>
          <w:color w:val="000000"/>
          <w:sz w:val="24"/>
          <w:szCs w:val="24"/>
        </w:rPr>
        <w:t>limine</w:t>
      </w:r>
      <w:r w:rsidR="005D2FE2">
        <w:rPr>
          <w:rFonts w:ascii="Times New Roman" w:eastAsia="Calibri" w:hAnsi="Times New Roman" w:cs="Times New Roman"/>
          <w:color w:val="000000"/>
          <w:sz w:val="24"/>
          <w:szCs w:val="24"/>
        </w:rPr>
        <w:t>.</w:t>
      </w:r>
    </w:p>
    <w:p w14:paraId="44E6306E" w14:textId="7738D558" w:rsidR="00CB59A9" w:rsidRPr="00A54EAB" w:rsidRDefault="009674CA" w:rsidP="005D2FE2">
      <w:pPr>
        <w:spacing w:after="200" w:line="360" w:lineRule="auto"/>
        <w:ind w:firstLine="72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U</w:t>
      </w:r>
      <w:r w:rsidR="00CB59A9" w:rsidRPr="00A54EAB">
        <w:rPr>
          <w:rFonts w:ascii="Times New Roman" w:eastAsia="Calibri" w:hAnsi="Times New Roman" w:cs="Times New Roman"/>
          <w:color w:val="000000"/>
          <w:sz w:val="24"/>
          <w:szCs w:val="24"/>
        </w:rPr>
        <w:t xml:space="preserve">nder the second point </w:t>
      </w:r>
      <w:r w:rsidR="00CB59A9" w:rsidRPr="00A54EAB">
        <w:rPr>
          <w:rFonts w:ascii="Times New Roman" w:eastAsia="Calibri" w:hAnsi="Times New Roman" w:cs="Times New Roman"/>
          <w:i/>
          <w:color w:val="000000"/>
          <w:sz w:val="24"/>
          <w:szCs w:val="24"/>
        </w:rPr>
        <w:t>in</w:t>
      </w:r>
      <w:r w:rsidR="00CB59A9" w:rsidRPr="00A54EAB">
        <w:rPr>
          <w:rFonts w:ascii="Times New Roman" w:eastAsia="Calibri" w:hAnsi="Times New Roman" w:cs="Times New Roman"/>
          <w:color w:val="000000"/>
          <w:sz w:val="24"/>
          <w:szCs w:val="24"/>
        </w:rPr>
        <w:t xml:space="preserve"> </w:t>
      </w:r>
      <w:r w:rsidR="00CB59A9" w:rsidRPr="00A54EAB">
        <w:rPr>
          <w:rFonts w:ascii="Times New Roman" w:eastAsia="Calibri" w:hAnsi="Times New Roman" w:cs="Times New Roman"/>
          <w:i/>
          <w:color w:val="000000"/>
          <w:sz w:val="24"/>
          <w:szCs w:val="24"/>
        </w:rPr>
        <w:t>limine</w:t>
      </w:r>
      <w:r w:rsidR="00C55F53">
        <w:rPr>
          <w:rFonts w:ascii="Times New Roman" w:eastAsia="Calibri" w:hAnsi="Times New Roman" w:cs="Times New Roman"/>
          <w:i/>
          <w:color w:val="000000"/>
          <w:sz w:val="24"/>
          <w:szCs w:val="24"/>
        </w:rPr>
        <w:t>,</w:t>
      </w:r>
      <w:r w:rsidR="00CB59A9" w:rsidRPr="00A54EAB">
        <w:rPr>
          <w:rFonts w:ascii="Times New Roman" w:eastAsia="Calibri" w:hAnsi="Times New Roman" w:cs="Times New Roman"/>
          <w:color w:val="000000"/>
          <w:sz w:val="24"/>
          <w:szCs w:val="24"/>
        </w:rPr>
        <w:t xml:space="preserve"> the Applicant submits that the</w:t>
      </w:r>
      <w:r w:rsidR="005D2FE2">
        <w:rPr>
          <w:rFonts w:ascii="Times New Roman" w:eastAsia="Calibri" w:hAnsi="Times New Roman" w:cs="Times New Roman"/>
          <w:color w:val="000000"/>
          <w:sz w:val="24"/>
          <w:szCs w:val="24"/>
        </w:rPr>
        <w:t xml:space="preserve"> 2nd</w:t>
      </w:r>
      <w:r w:rsidR="00CB59A9" w:rsidRPr="00A54EAB">
        <w:rPr>
          <w:rFonts w:ascii="Times New Roman" w:eastAsia="Calibri" w:hAnsi="Times New Roman" w:cs="Times New Roman"/>
          <w:color w:val="000000"/>
          <w:sz w:val="24"/>
          <w:szCs w:val="24"/>
        </w:rPr>
        <w:t xml:space="preserve"> Respondent himself has no authority to depose to an affidavit. The contention is made that he has not shown in what capacity he is deposing to the Opposing Affidavit. He has merely referred to his title and position in the affidavit. The</w:t>
      </w:r>
      <w:r w:rsidR="005D2FE2">
        <w:rPr>
          <w:rFonts w:ascii="Times New Roman" w:eastAsia="Calibri" w:hAnsi="Times New Roman" w:cs="Times New Roman"/>
          <w:color w:val="000000"/>
          <w:sz w:val="24"/>
          <w:szCs w:val="24"/>
        </w:rPr>
        <w:t xml:space="preserve"> 2nd</w:t>
      </w:r>
      <w:r w:rsidR="00CB59A9" w:rsidRPr="00A54EAB">
        <w:rPr>
          <w:rFonts w:ascii="Times New Roman" w:eastAsia="Calibri" w:hAnsi="Times New Roman" w:cs="Times New Roman"/>
          <w:color w:val="000000"/>
          <w:sz w:val="24"/>
          <w:szCs w:val="24"/>
        </w:rPr>
        <w:t xml:space="preserve"> Respondent contends that this is enough. </w:t>
      </w:r>
      <w:r w:rsidR="00C55F53">
        <w:rPr>
          <w:rFonts w:ascii="Times New Roman" w:eastAsia="Calibri" w:hAnsi="Times New Roman" w:cs="Times New Roman"/>
          <w:color w:val="000000"/>
          <w:sz w:val="24"/>
          <w:szCs w:val="24"/>
        </w:rPr>
        <w:t xml:space="preserve">The </w:t>
      </w:r>
      <w:r w:rsidR="00CB59A9" w:rsidRPr="00A54EAB">
        <w:rPr>
          <w:rFonts w:ascii="Times New Roman" w:eastAsia="Calibri" w:hAnsi="Times New Roman" w:cs="Times New Roman"/>
          <w:color w:val="000000"/>
          <w:sz w:val="24"/>
          <w:szCs w:val="24"/>
        </w:rPr>
        <w:t>2</w:t>
      </w:r>
      <w:r w:rsidR="00CB59A9" w:rsidRPr="00A54EAB">
        <w:rPr>
          <w:rFonts w:ascii="Times New Roman" w:eastAsia="Calibri" w:hAnsi="Times New Roman" w:cs="Times New Roman"/>
          <w:color w:val="000000"/>
          <w:sz w:val="24"/>
          <w:szCs w:val="24"/>
          <w:vertAlign w:val="superscript"/>
        </w:rPr>
        <w:t>nd</w:t>
      </w:r>
      <w:r w:rsidR="00CB59A9" w:rsidRPr="00A54EAB">
        <w:rPr>
          <w:rFonts w:ascii="Times New Roman" w:eastAsia="Calibri" w:hAnsi="Times New Roman" w:cs="Times New Roman"/>
          <w:color w:val="000000"/>
          <w:sz w:val="24"/>
          <w:szCs w:val="24"/>
        </w:rPr>
        <w:t xml:space="preserve"> Respo</w:t>
      </w:r>
      <w:r>
        <w:rPr>
          <w:rFonts w:ascii="Times New Roman" w:eastAsia="Calibri" w:hAnsi="Times New Roman" w:cs="Times New Roman"/>
          <w:color w:val="000000"/>
          <w:sz w:val="24"/>
          <w:szCs w:val="24"/>
        </w:rPr>
        <w:t>ndent has placed reliance on se</w:t>
      </w:r>
      <w:r w:rsidR="00CB59A9" w:rsidRPr="00A54EAB">
        <w:rPr>
          <w:rFonts w:ascii="Times New Roman" w:eastAsia="Calibri" w:hAnsi="Times New Roman" w:cs="Times New Roman"/>
          <w:color w:val="000000"/>
          <w:sz w:val="24"/>
          <w:szCs w:val="24"/>
        </w:rPr>
        <w:t>v</w:t>
      </w:r>
      <w:r>
        <w:rPr>
          <w:rFonts w:ascii="Times New Roman" w:eastAsia="Calibri" w:hAnsi="Times New Roman" w:cs="Times New Roman"/>
          <w:color w:val="000000"/>
          <w:sz w:val="24"/>
          <w:szCs w:val="24"/>
        </w:rPr>
        <w:t>eral</w:t>
      </w:r>
      <w:r w:rsidR="00CB59A9" w:rsidRPr="00A54EAB">
        <w:rPr>
          <w:rFonts w:ascii="Times New Roman" w:eastAsia="Calibri" w:hAnsi="Times New Roman" w:cs="Times New Roman"/>
          <w:color w:val="000000"/>
          <w:sz w:val="24"/>
          <w:szCs w:val="24"/>
        </w:rPr>
        <w:t xml:space="preserve"> authorities. Applicant</w:t>
      </w:r>
      <w:r w:rsidR="00C55F53">
        <w:rPr>
          <w:rFonts w:ascii="Times New Roman" w:eastAsia="Calibri" w:hAnsi="Times New Roman" w:cs="Times New Roman"/>
          <w:color w:val="000000"/>
          <w:sz w:val="24"/>
          <w:szCs w:val="24"/>
        </w:rPr>
        <w:t>,</w:t>
      </w:r>
      <w:r w:rsidR="00CB59A9" w:rsidRPr="00A54EAB">
        <w:rPr>
          <w:rFonts w:ascii="Times New Roman" w:eastAsia="Calibri" w:hAnsi="Times New Roman" w:cs="Times New Roman"/>
          <w:color w:val="000000"/>
          <w:sz w:val="24"/>
          <w:szCs w:val="24"/>
        </w:rPr>
        <w:t xml:space="preserve"> for reasons as outlined above</w:t>
      </w:r>
      <w:r w:rsidR="00C55F53">
        <w:rPr>
          <w:rFonts w:ascii="Times New Roman" w:eastAsia="Calibri" w:hAnsi="Times New Roman" w:cs="Times New Roman"/>
          <w:color w:val="000000"/>
          <w:sz w:val="24"/>
          <w:szCs w:val="24"/>
        </w:rPr>
        <w:t>,</w:t>
      </w:r>
      <w:r w:rsidR="00CB59A9" w:rsidRPr="00A54EAB">
        <w:rPr>
          <w:rFonts w:ascii="Times New Roman" w:eastAsia="Calibri" w:hAnsi="Times New Roman" w:cs="Times New Roman"/>
          <w:color w:val="000000"/>
          <w:sz w:val="24"/>
          <w:szCs w:val="24"/>
        </w:rPr>
        <w:t xml:space="preserve"> contends that this is not sufficient.</w:t>
      </w:r>
    </w:p>
    <w:p w14:paraId="4DDCC5B9" w14:textId="26D4B354" w:rsidR="00CB59A9" w:rsidRPr="00A54EAB" w:rsidRDefault="00CB59A9" w:rsidP="00A54EAB">
      <w:pPr>
        <w:spacing w:after="200" w:line="360" w:lineRule="auto"/>
        <w:jc w:val="both"/>
        <w:rPr>
          <w:rFonts w:ascii="Times New Roman" w:eastAsia="Calibri" w:hAnsi="Times New Roman" w:cs="Times New Roman"/>
          <w:color w:val="000000"/>
          <w:sz w:val="24"/>
          <w:szCs w:val="24"/>
        </w:rPr>
      </w:pPr>
      <w:r w:rsidRPr="00A54EAB">
        <w:rPr>
          <w:rFonts w:ascii="Times New Roman" w:eastAsia="Calibri" w:hAnsi="Times New Roman" w:cs="Times New Roman"/>
          <w:color w:val="000000"/>
          <w:sz w:val="24"/>
          <w:szCs w:val="24"/>
        </w:rPr>
        <w:t xml:space="preserve">The issue </w:t>
      </w:r>
      <w:r w:rsidR="004C4298">
        <w:rPr>
          <w:rFonts w:ascii="Times New Roman" w:eastAsia="Calibri" w:hAnsi="Times New Roman" w:cs="Times New Roman"/>
          <w:color w:val="000000"/>
          <w:sz w:val="24"/>
          <w:szCs w:val="24"/>
        </w:rPr>
        <w:t xml:space="preserve">as to what ought to happen when the </w:t>
      </w:r>
      <w:r w:rsidRPr="00A54EAB">
        <w:rPr>
          <w:rFonts w:ascii="Times New Roman" w:eastAsia="Calibri" w:hAnsi="Times New Roman" w:cs="Times New Roman"/>
          <w:color w:val="000000"/>
          <w:sz w:val="24"/>
          <w:szCs w:val="24"/>
        </w:rPr>
        <w:t xml:space="preserve">authority </w:t>
      </w:r>
      <w:r w:rsidR="004C4298">
        <w:rPr>
          <w:rFonts w:ascii="Times New Roman" w:eastAsia="Calibri" w:hAnsi="Times New Roman" w:cs="Times New Roman"/>
          <w:color w:val="000000"/>
          <w:sz w:val="24"/>
          <w:szCs w:val="24"/>
        </w:rPr>
        <w:t xml:space="preserve">of a deponent has been challenged </w:t>
      </w:r>
      <w:r w:rsidRPr="00A54EAB">
        <w:rPr>
          <w:rFonts w:ascii="Times New Roman" w:eastAsia="Calibri" w:hAnsi="Times New Roman" w:cs="Times New Roman"/>
          <w:color w:val="000000"/>
          <w:sz w:val="24"/>
          <w:szCs w:val="24"/>
        </w:rPr>
        <w:t xml:space="preserve">has been well traversed in this jurisdiction. I am grateful </w:t>
      </w:r>
      <w:r w:rsidR="001A1AF8">
        <w:rPr>
          <w:rFonts w:ascii="Times New Roman" w:eastAsia="Calibri" w:hAnsi="Times New Roman" w:cs="Times New Roman"/>
          <w:color w:val="000000"/>
          <w:sz w:val="24"/>
          <w:szCs w:val="24"/>
        </w:rPr>
        <w:t xml:space="preserve">to </w:t>
      </w:r>
      <w:r w:rsidRPr="00A54EAB">
        <w:rPr>
          <w:rFonts w:ascii="Times New Roman" w:eastAsia="Calibri" w:hAnsi="Times New Roman" w:cs="Times New Roman"/>
          <w:color w:val="000000"/>
          <w:sz w:val="24"/>
          <w:szCs w:val="24"/>
        </w:rPr>
        <w:t xml:space="preserve">Respondent counsel </w:t>
      </w:r>
      <w:r w:rsidR="005D2FE2">
        <w:rPr>
          <w:rFonts w:ascii="Times New Roman" w:eastAsia="Calibri" w:hAnsi="Times New Roman" w:cs="Times New Roman"/>
          <w:color w:val="000000"/>
          <w:sz w:val="24"/>
          <w:szCs w:val="24"/>
        </w:rPr>
        <w:t xml:space="preserve">for the authorities </w:t>
      </w:r>
      <w:r w:rsidRPr="00A54EAB">
        <w:rPr>
          <w:rFonts w:ascii="Times New Roman" w:eastAsia="Calibri" w:hAnsi="Times New Roman" w:cs="Times New Roman"/>
          <w:color w:val="000000"/>
          <w:sz w:val="24"/>
          <w:szCs w:val="24"/>
        </w:rPr>
        <w:t>referred to</w:t>
      </w:r>
      <w:r w:rsidR="00C55F53">
        <w:rPr>
          <w:rFonts w:ascii="Times New Roman" w:eastAsia="Calibri" w:hAnsi="Times New Roman" w:cs="Times New Roman"/>
          <w:color w:val="000000"/>
          <w:sz w:val="24"/>
          <w:szCs w:val="24"/>
        </w:rPr>
        <w:t>,</w:t>
      </w:r>
      <w:r w:rsidRPr="00A54EAB">
        <w:rPr>
          <w:rFonts w:ascii="Times New Roman" w:eastAsia="Calibri" w:hAnsi="Times New Roman" w:cs="Times New Roman"/>
          <w:color w:val="000000"/>
          <w:sz w:val="24"/>
          <w:szCs w:val="24"/>
        </w:rPr>
        <w:t xml:space="preserve"> which authorities do suggest that the absence of authority is not fatal </w:t>
      </w:r>
      <w:r w:rsidR="00C55F53">
        <w:rPr>
          <w:rFonts w:ascii="Times New Roman" w:eastAsia="Calibri" w:hAnsi="Times New Roman" w:cs="Times New Roman"/>
          <w:color w:val="000000"/>
          <w:sz w:val="24"/>
          <w:szCs w:val="24"/>
        </w:rPr>
        <w:t>to</w:t>
      </w:r>
      <w:r w:rsidRPr="00A54EAB">
        <w:rPr>
          <w:rFonts w:ascii="Times New Roman" w:eastAsia="Calibri" w:hAnsi="Times New Roman" w:cs="Times New Roman"/>
          <w:color w:val="000000"/>
          <w:sz w:val="24"/>
          <w:szCs w:val="24"/>
        </w:rPr>
        <w:t xml:space="preserve"> proceedings.  The court notes</w:t>
      </w:r>
      <w:r w:rsidR="001A1AF8">
        <w:rPr>
          <w:rFonts w:ascii="Times New Roman" w:eastAsia="Calibri" w:hAnsi="Times New Roman" w:cs="Times New Roman"/>
          <w:color w:val="000000"/>
          <w:sz w:val="24"/>
          <w:szCs w:val="24"/>
        </w:rPr>
        <w:t xml:space="preserve"> however</w:t>
      </w:r>
      <w:r w:rsidRPr="00A54EAB">
        <w:rPr>
          <w:rFonts w:ascii="Times New Roman" w:eastAsia="Calibri" w:hAnsi="Times New Roman" w:cs="Times New Roman"/>
          <w:color w:val="000000"/>
          <w:sz w:val="24"/>
          <w:szCs w:val="24"/>
        </w:rPr>
        <w:t xml:space="preserve"> that the authorities as referred are largely from the High Court.  It is safe to state that when it comes to labour matters the position is now </w:t>
      </w:r>
      <w:r w:rsidR="00A54EAB" w:rsidRPr="00A54EAB">
        <w:rPr>
          <w:rFonts w:ascii="Times New Roman" w:eastAsia="Calibri" w:hAnsi="Times New Roman" w:cs="Times New Roman"/>
          <w:color w:val="000000"/>
          <w:sz w:val="24"/>
          <w:szCs w:val="24"/>
        </w:rPr>
        <w:t>settled</w:t>
      </w:r>
      <w:r w:rsidR="004C4298">
        <w:rPr>
          <w:rFonts w:ascii="Times New Roman" w:eastAsia="Calibri" w:hAnsi="Times New Roman" w:cs="Times New Roman"/>
          <w:color w:val="000000"/>
          <w:sz w:val="24"/>
          <w:szCs w:val="24"/>
        </w:rPr>
        <w:t xml:space="preserve">. </w:t>
      </w:r>
      <w:proofErr w:type="spellStart"/>
      <w:r w:rsidR="00A54EAB" w:rsidRPr="00A54EAB">
        <w:rPr>
          <w:rFonts w:ascii="Times New Roman" w:eastAsia="Calibri" w:hAnsi="Times New Roman" w:cs="Times New Roman"/>
          <w:color w:val="000000"/>
          <w:sz w:val="24"/>
          <w:szCs w:val="24"/>
        </w:rPr>
        <w:t>Grawe</w:t>
      </w:r>
      <w:proofErr w:type="spellEnd"/>
      <w:r w:rsidRPr="00A54EAB">
        <w:rPr>
          <w:rFonts w:ascii="Times New Roman" w:eastAsia="Calibri" w:hAnsi="Times New Roman" w:cs="Times New Roman"/>
          <w:color w:val="000000"/>
          <w:sz w:val="24"/>
          <w:szCs w:val="24"/>
        </w:rPr>
        <w:t xml:space="preserve"> JA (as he then was) after reviewing a long line of case authorities from the different courts, in </w:t>
      </w:r>
      <w:r w:rsidRPr="00044DC2">
        <w:rPr>
          <w:rFonts w:ascii="Times New Roman" w:eastAsia="Calibri" w:hAnsi="Times New Roman" w:cs="Times New Roman"/>
          <w:b/>
          <w:bCs/>
          <w:color w:val="000000"/>
          <w:sz w:val="24"/>
          <w:szCs w:val="24"/>
        </w:rPr>
        <w:t xml:space="preserve">Cuthbert Duve vs Premier Services Medical Aid Society and </w:t>
      </w:r>
      <w:r w:rsidR="00A54EAB" w:rsidRPr="00044DC2">
        <w:rPr>
          <w:rFonts w:ascii="Times New Roman" w:eastAsia="Calibri" w:hAnsi="Times New Roman" w:cs="Times New Roman"/>
          <w:b/>
          <w:bCs/>
          <w:color w:val="000000"/>
          <w:sz w:val="24"/>
          <w:szCs w:val="24"/>
        </w:rPr>
        <w:t>Anor SC</w:t>
      </w:r>
      <w:r w:rsidRPr="00044DC2">
        <w:rPr>
          <w:rFonts w:ascii="Times New Roman" w:eastAsia="Calibri" w:hAnsi="Times New Roman" w:cs="Times New Roman"/>
          <w:b/>
          <w:bCs/>
          <w:color w:val="000000"/>
          <w:sz w:val="24"/>
          <w:szCs w:val="24"/>
        </w:rPr>
        <w:t xml:space="preserve">  73/15</w:t>
      </w:r>
      <w:r w:rsidRPr="00A54EAB">
        <w:rPr>
          <w:rFonts w:ascii="Times New Roman" w:eastAsia="Calibri" w:hAnsi="Times New Roman" w:cs="Times New Roman"/>
          <w:color w:val="000000"/>
          <w:sz w:val="24"/>
          <w:szCs w:val="24"/>
        </w:rPr>
        <w:t xml:space="preserve"> (to which the Applicant has also aptly referred the court) restated the current position of the law on the subject of paragraph </w:t>
      </w:r>
      <w:r w:rsidR="00A54EAB" w:rsidRPr="00A54EAB">
        <w:rPr>
          <w:rFonts w:ascii="Times New Roman" w:eastAsia="Calibri" w:hAnsi="Times New Roman" w:cs="Times New Roman"/>
          <w:color w:val="000000"/>
          <w:sz w:val="24"/>
          <w:szCs w:val="24"/>
        </w:rPr>
        <w:t>38 as</w:t>
      </w:r>
      <w:r w:rsidRPr="00A54EAB">
        <w:rPr>
          <w:rFonts w:ascii="Times New Roman" w:eastAsia="Calibri" w:hAnsi="Times New Roman" w:cs="Times New Roman"/>
          <w:color w:val="000000"/>
          <w:sz w:val="24"/>
          <w:szCs w:val="24"/>
        </w:rPr>
        <w:t xml:space="preserve"> follows;</w:t>
      </w:r>
    </w:p>
    <w:p w14:paraId="299A3B47" w14:textId="77777777" w:rsidR="00CB59A9" w:rsidRPr="00044DC2" w:rsidRDefault="00CB59A9" w:rsidP="00A54EAB">
      <w:pPr>
        <w:spacing w:after="0" w:line="360" w:lineRule="auto"/>
        <w:jc w:val="both"/>
        <w:rPr>
          <w:rFonts w:ascii="Times New Roman" w:eastAsia="Calibri" w:hAnsi="Times New Roman" w:cs="Times New Roman"/>
          <w:color w:val="000000"/>
          <w:sz w:val="20"/>
          <w:szCs w:val="20"/>
        </w:rPr>
      </w:pPr>
      <w:r w:rsidRPr="00A54EAB">
        <w:rPr>
          <w:rFonts w:ascii="Times New Roman" w:eastAsia="Calibri" w:hAnsi="Times New Roman" w:cs="Times New Roman"/>
          <w:color w:val="000000"/>
          <w:sz w:val="24"/>
          <w:szCs w:val="24"/>
        </w:rPr>
        <w:tab/>
      </w:r>
      <w:r w:rsidRPr="00044DC2">
        <w:rPr>
          <w:rFonts w:ascii="Times New Roman" w:eastAsia="Calibri" w:hAnsi="Times New Roman" w:cs="Times New Roman"/>
          <w:color w:val="000000"/>
          <w:sz w:val="20"/>
          <w:szCs w:val="20"/>
        </w:rPr>
        <w:t>“[38] The above remarks are clear and unequivocal. A person who represents a large</w:t>
      </w:r>
    </w:p>
    <w:p w14:paraId="1CE0C9F1" w14:textId="77777777" w:rsidR="00CB59A9" w:rsidRPr="00044DC2" w:rsidRDefault="00CB59A9" w:rsidP="00A54EAB">
      <w:pPr>
        <w:spacing w:after="0" w:line="360" w:lineRule="auto"/>
        <w:jc w:val="both"/>
        <w:rPr>
          <w:rFonts w:ascii="Times New Roman" w:eastAsia="Calibri" w:hAnsi="Times New Roman" w:cs="Times New Roman"/>
          <w:color w:val="000000"/>
          <w:sz w:val="20"/>
          <w:szCs w:val="20"/>
        </w:rPr>
      </w:pPr>
      <w:r w:rsidRPr="00044DC2">
        <w:rPr>
          <w:rFonts w:ascii="Times New Roman" w:eastAsia="Calibri" w:hAnsi="Times New Roman" w:cs="Times New Roman"/>
          <w:color w:val="000000"/>
          <w:sz w:val="20"/>
          <w:szCs w:val="20"/>
        </w:rPr>
        <w:tab/>
        <w:t>Entity, when challenged, must show that he is duly authorized to represent the entity”.</w:t>
      </w:r>
    </w:p>
    <w:p w14:paraId="76AFF066" w14:textId="77777777" w:rsidR="00CB59A9" w:rsidRPr="00044DC2" w:rsidRDefault="00CB59A9" w:rsidP="00A54EAB">
      <w:pPr>
        <w:spacing w:after="0" w:line="360" w:lineRule="auto"/>
        <w:jc w:val="both"/>
        <w:rPr>
          <w:rFonts w:ascii="Times New Roman" w:eastAsia="Calibri" w:hAnsi="Times New Roman" w:cs="Times New Roman"/>
          <w:color w:val="000000"/>
          <w:sz w:val="20"/>
          <w:szCs w:val="20"/>
        </w:rPr>
      </w:pPr>
      <w:r w:rsidRPr="00044DC2">
        <w:rPr>
          <w:rFonts w:ascii="Times New Roman" w:eastAsia="Calibri" w:hAnsi="Times New Roman" w:cs="Times New Roman"/>
          <w:color w:val="000000"/>
          <w:sz w:val="20"/>
          <w:szCs w:val="20"/>
        </w:rPr>
        <w:tab/>
        <w:t>(my own underlining.)</w:t>
      </w:r>
    </w:p>
    <w:p w14:paraId="56A66EB1" w14:textId="77777777" w:rsidR="00CB59A9" w:rsidRPr="00A54EAB" w:rsidRDefault="00CB59A9" w:rsidP="00A54EAB">
      <w:pPr>
        <w:spacing w:after="0" w:line="360" w:lineRule="auto"/>
        <w:jc w:val="both"/>
        <w:rPr>
          <w:rFonts w:ascii="Times New Roman" w:eastAsia="Calibri" w:hAnsi="Times New Roman" w:cs="Times New Roman"/>
          <w:color w:val="000000"/>
          <w:sz w:val="24"/>
          <w:szCs w:val="24"/>
        </w:rPr>
      </w:pPr>
    </w:p>
    <w:p w14:paraId="5E5F8A10" w14:textId="6D37A50B" w:rsidR="008923B9" w:rsidRDefault="00156D66" w:rsidP="00D36904">
      <w:pPr>
        <w:spacing w:after="0" w:line="360" w:lineRule="auto"/>
        <w:ind w:firstLine="72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In the Opposing Affidavit the 2</w:t>
      </w:r>
      <w:r w:rsidRPr="00156D66">
        <w:rPr>
          <w:rFonts w:ascii="Times New Roman" w:eastAsia="Calibri" w:hAnsi="Times New Roman" w:cs="Times New Roman"/>
          <w:color w:val="000000"/>
          <w:sz w:val="24"/>
          <w:szCs w:val="24"/>
          <w:vertAlign w:val="superscript"/>
        </w:rPr>
        <w:t>nd</w:t>
      </w:r>
      <w:r>
        <w:rPr>
          <w:rFonts w:ascii="Times New Roman" w:eastAsia="Calibri" w:hAnsi="Times New Roman" w:cs="Times New Roman"/>
          <w:color w:val="000000"/>
          <w:sz w:val="24"/>
          <w:szCs w:val="24"/>
        </w:rPr>
        <w:t xml:space="preserve"> Respondent avers that he is authorized to depose the affidavit. That</w:t>
      </w:r>
      <w:r w:rsidR="00CB59A9" w:rsidRPr="00A54EAB">
        <w:rPr>
          <w:rFonts w:ascii="Times New Roman" w:eastAsia="Calibri" w:hAnsi="Times New Roman" w:cs="Times New Roman"/>
          <w:color w:val="000000"/>
          <w:sz w:val="24"/>
          <w:szCs w:val="24"/>
        </w:rPr>
        <w:t xml:space="preserve"> authority to depose an </w:t>
      </w:r>
      <w:r w:rsidR="00A54EAB" w:rsidRPr="00A54EAB">
        <w:rPr>
          <w:rFonts w:ascii="Times New Roman" w:eastAsia="Calibri" w:hAnsi="Times New Roman" w:cs="Times New Roman"/>
          <w:color w:val="000000"/>
          <w:sz w:val="24"/>
          <w:szCs w:val="24"/>
        </w:rPr>
        <w:t>affidavit has</w:t>
      </w:r>
      <w:r w:rsidR="00CB59A9" w:rsidRPr="00A54EAB">
        <w:rPr>
          <w:rFonts w:ascii="Times New Roman" w:eastAsia="Calibri" w:hAnsi="Times New Roman" w:cs="Times New Roman"/>
          <w:color w:val="000000"/>
          <w:sz w:val="24"/>
          <w:szCs w:val="24"/>
        </w:rPr>
        <w:t xml:space="preserve"> been challenged in this case.</w:t>
      </w:r>
      <w:r w:rsidR="004C4298">
        <w:rPr>
          <w:rFonts w:ascii="Times New Roman" w:eastAsia="Calibri" w:hAnsi="Times New Roman" w:cs="Times New Roman"/>
          <w:color w:val="000000"/>
          <w:sz w:val="24"/>
          <w:szCs w:val="24"/>
        </w:rPr>
        <w:t xml:space="preserve"> </w:t>
      </w:r>
      <w:r w:rsidR="00CB59A9" w:rsidRPr="00A54EAB">
        <w:rPr>
          <w:rFonts w:ascii="Times New Roman" w:eastAsia="Calibri" w:hAnsi="Times New Roman" w:cs="Times New Roman"/>
          <w:color w:val="000000"/>
          <w:sz w:val="24"/>
          <w:szCs w:val="24"/>
        </w:rPr>
        <w:t xml:space="preserve">On the basis of the </w:t>
      </w:r>
      <w:r w:rsidR="00CB59A9" w:rsidRPr="009674CA">
        <w:rPr>
          <w:rFonts w:ascii="Times New Roman" w:eastAsia="Calibri" w:hAnsi="Times New Roman" w:cs="Times New Roman"/>
          <w:b/>
          <w:color w:val="000000"/>
          <w:sz w:val="24"/>
          <w:szCs w:val="24"/>
        </w:rPr>
        <w:t>Cuthbert Dube decision</w:t>
      </w:r>
      <w:r w:rsidR="00C55F53">
        <w:rPr>
          <w:rFonts w:ascii="Times New Roman" w:eastAsia="Calibri" w:hAnsi="Times New Roman" w:cs="Times New Roman"/>
          <w:color w:val="000000"/>
          <w:sz w:val="24"/>
          <w:szCs w:val="24"/>
        </w:rPr>
        <w:t>,</w:t>
      </w:r>
      <w:r w:rsidR="00CB59A9" w:rsidRPr="00A54EAB">
        <w:rPr>
          <w:rFonts w:ascii="Times New Roman" w:eastAsia="Calibri" w:hAnsi="Times New Roman" w:cs="Times New Roman"/>
          <w:color w:val="000000"/>
          <w:sz w:val="24"/>
          <w:szCs w:val="24"/>
        </w:rPr>
        <w:t xml:space="preserve"> the 2</w:t>
      </w:r>
      <w:r w:rsidR="00CB59A9" w:rsidRPr="00A54EAB">
        <w:rPr>
          <w:rFonts w:ascii="Times New Roman" w:eastAsia="Calibri" w:hAnsi="Times New Roman" w:cs="Times New Roman"/>
          <w:color w:val="000000"/>
          <w:sz w:val="24"/>
          <w:szCs w:val="24"/>
          <w:vertAlign w:val="superscript"/>
        </w:rPr>
        <w:t>nd</w:t>
      </w:r>
      <w:r w:rsidR="00CB59A9" w:rsidRPr="00A54EAB">
        <w:rPr>
          <w:rFonts w:ascii="Times New Roman" w:eastAsia="Calibri" w:hAnsi="Times New Roman" w:cs="Times New Roman"/>
          <w:color w:val="000000"/>
          <w:sz w:val="24"/>
          <w:szCs w:val="24"/>
        </w:rPr>
        <w:t xml:space="preserve"> Respondent must show that he indeed has </w:t>
      </w:r>
      <w:r w:rsidR="00C55F53">
        <w:rPr>
          <w:rFonts w:ascii="Times New Roman" w:eastAsia="Calibri" w:hAnsi="Times New Roman" w:cs="Times New Roman"/>
          <w:color w:val="000000"/>
          <w:sz w:val="24"/>
          <w:szCs w:val="24"/>
        </w:rPr>
        <w:t xml:space="preserve">the </w:t>
      </w:r>
      <w:r w:rsidR="00CB59A9" w:rsidRPr="00A54EAB">
        <w:rPr>
          <w:rFonts w:ascii="Times New Roman" w:eastAsia="Calibri" w:hAnsi="Times New Roman" w:cs="Times New Roman"/>
          <w:color w:val="000000"/>
          <w:sz w:val="24"/>
          <w:szCs w:val="24"/>
        </w:rPr>
        <w:t>authorization to depose to the Opposing Affidavit.</w:t>
      </w:r>
      <w:r w:rsidR="0002201D">
        <w:rPr>
          <w:rFonts w:ascii="Times New Roman" w:eastAsia="Calibri" w:hAnsi="Times New Roman" w:cs="Times New Roman"/>
          <w:color w:val="000000"/>
          <w:sz w:val="24"/>
          <w:szCs w:val="24"/>
        </w:rPr>
        <w:t xml:space="preserve"> The court has already alluded above to the need for 1</w:t>
      </w:r>
      <w:r w:rsidR="0002201D" w:rsidRPr="0002201D">
        <w:rPr>
          <w:rFonts w:ascii="Times New Roman" w:eastAsia="Calibri" w:hAnsi="Times New Roman" w:cs="Times New Roman"/>
          <w:color w:val="000000"/>
          <w:sz w:val="24"/>
          <w:szCs w:val="24"/>
          <w:vertAlign w:val="superscript"/>
        </w:rPr>
        <w:t>st</w:t>
      </w:r>
      <w:r w:rsidR="0002201D">
        <w:rPr>
          <w:rFonts w:ascii="Times New Roman" w:eastAsia="Calibri" w:hAnsi="Times New Roman" w:cs="Times New Roman"/>
          <w:color w:val="000000"/>
          <w:sz w:val="24"/>
          <w:szCs w:val="24"/>
        </w:rPr>
        <w:t xml:space="preserve"> Respondent to depose to a Supporting Affidavit.</w:t>
      </w:r>
      <w:r w:rsidR="008923B9">
        <w:rPr>
          <w:rFonts w:ascii="Times New Roman" w:eastAsia="Calibri" w:hAnsi="Times New Roman" w:cs="Times New Roman"/>
          <w:color w:val="000000"/>
          <w:sz w:val="24"/>
          <w:szCs w:val="24"/>
        </w:rPr>
        <w:t xml:space="preserve"> Both points </w:t>
      </w:r>
      <w:r w:rsidR="008923B9" w:rsidRPr="008923B9">
        <w:rPr>
          <w:rFonts w:ascii="Times New Roman" w:eastAsia="Calibri" w:hAnsi="Times New Roman" w:cs="Times New Roman"/>
          <w:i/>
          <w:color w:val="000000"/>
          <w:sz w:val="24"/>
          <w:szCs w:val="24"/>
        </w:rPr>
        <w:t>in limine</w:t>
      </w:r>
      <w:r w:rsidR="008923B9">
        <w:rPr>
          <w:rFonts w:ascii="Times New Roman" w:eastAsia="Calibri" w:hAnsi="Times New Roman" w:cs="Times New Roman"/>
          <w:color w:val="000000"/>
          <w:sz w:val="24"/>
          <w:szCs w:val="24"/>
        </w:rPr>
        <w:t xml:space="preserve"> do have merit. The irregularities referred to however are not fatal to these proceedings.  </w:t>
      </w:r>
    </w:p>
    <w:p w14:paraId="4B8AE8DA" w14:textId="53B8E902" w:rsidR="00CB59A9" w:rsidRPr="00A54EAB" w:rsidRDefault="00CB59A9" w:rsidP="008923B9">
      <w:pPr>
        <w:spacing w:after="0" w:line="360" w:lineRule="auto"/>
        <w:ind w:firstLine="720"/>
        <w:jc w:val="both"/>
        <w:rPr>
          <w:rFonts w:ascii="Times New Roman" w:eastAsia="Calibri" w:hAnsi="Times New Roman" w:cs="Times New Roman"/>
          <w:color w:val="000000"/>
          <w:sz w:val="24"/>
          <w:szCs w:val="24"/>
        </w:rPr>
      </w:pPr>
      <w:r w:rsidRPr="00A54EAB">
        <w:rPr>
          <w:rFonts w:ascii="Times New Roman" w:eastAsia="Calibri" w:hAnsi="Times New Roman" w:cs="Times New Roman"/>
          <w:color w:val="000000"/>
          <w:sz w:val="24"/>
          <w:szCs w:val="24"/>
        </w:rPr>
        <w:t xml:space="preserve">With regards </w:t>
      </w:r>
      <w:r w:rsidR="00C55F53">
        <w:rPr>
          <w:rFonts w:ascii="Times New Roman" w:eastAsia="Calibri" w:hAnsi="Times New Roman" w:cs="Times New Roman"/>
          <w:color w:val="000000"/>
          <w:sz w:val="24"/>
          <w:szCs w:val="24"/>
        </w:rPr>
        <w:t xml:space="preserve">to </w:t>
      </w:r>
      <w:r w:rsidRPr="00A54EAB">
        <w:rPr>
          <w:rFonts w:ascii="Times New Roman" w:eastAsia="Calibri" w:hAnsi="Times New Roman" w:cs="Times New Roman"/>
          <w:color w:val="000000"/>
          <w:sz w:val="24"/>
          <w:szCs w:val="24"/>
        </w:rPr>
        <w:t xml:space="preserve">the relief, the Applicant </w:t>
      </w:r>
      <w:r w:rsidR="0002201D">
        <w:rPr>
          <w:rFonts w:ascii="Times New Roman" w:eastAsia="Calibri" w:hAnsi="Times New Roman" w:cs="Times New Roman"/>
          <w:color w:val="000000"/>
          <w:sz w:val="24"/>
          <w:szCs w:val="24"/>
        </w:rPr>
        <w:t xml:space="preserve">Counsel </w:t>
      </w:r>
      <w:r w:rsidRPr="00A54EAB">
        <w:rPr>
          <w:rFonts w:ascii="Times New Roman" w:eastAsia="Calibri" w:hAnsi="Times New Roman" w:cs="Times New Roman"/>
          <w:color w:val="000000"/>
          <w:sz w:val="24"/>
          <w:szCs w:val="24"/>
        </w:rPr>
        <w:t>had urged the court to find that in the absence of the crucial documents</w:t>
      </w:r>
      <w:r w:rsidR="0002201D">
        <w:rPr>
          <w:rFonts w:ascii="Times New Roman" w:eastAsia="Calibri" w:hAnsi="Times New Roman" w:cs="Times New Roman"/>
          <w:color w:val="000000"/>
          <w:sz w:val="24"/>
          <w:szCs w:val="24"/>
        </w:rPr>
        <w:t xml:space="preserve"> referred to above</w:t>
      </w:r>
      <w:r w:rsidR="00C55F53">
        <w:rPr>
          <w:rFonts w:ascii="Times New Roman" w:eastAsia="Calibri" w:hAnsi="Times New Roman" w:cs="Times New Roman"/>
          <w:color w:val="000000"/>
          <w:sz w:val="24"/>
          <w:szCs w:val="24"/>
        </w:rPr>
        <w:t>,</w:t>
      </w:r>
      <w:r w:rsidRPr="00A54EAB">
        <w:rPr>
          <w:rFonts w:ascii="Times New Roman" w:eastAsia="Calibri" w:hAnsi="Times New Roman" w:cs="Times New Roman"/>
          <w:color w:val="000000"/>
          <w:sz w:val="24"/>
          <w:szCs w:val="24"/>
        </w:rPr>
        <w:t xml:space="preserve"> the court must treat the matter as unopposed.  </w:t>
      </w:r>
      <w:r w:rsidRPr="00A54EAB">
        <w:rPr>
          <w:rFonts w:ascii="Times New Roman" w:eastAsia="Calibri" w:hAnsi="Times New Roman" w:cs="Times New Roman"/>
          <w:color w:val="000000"/>
          <w:sz w:val="24"/>
          <w:szCs w:val="24"/>
        </w:rPr>
        <w:lastRenderedPageBreak/>
        <w:t>The Respondent</w:t>
      </w:r>
      <w:r w:rsidR="0002201D">
        <w:rPr>
          <w:rFonts w:ascii="Times New Roman" w:eastAsia="Calibri" w:hAnsi="Times New Roman" w:cs="Times New Roman"/>
          <w:color w:val="000000"/>
          <w:sz w:val="24"/>
          <w:szCs w:val="24"/>
        </w:rPr>
        <w:t xml:space="preserve"> Counsel</w:t>
      </w:r>
      <w:r w:rsidR="00C55F53">
        <w:rPr>
          <w:rFonts w:ascii="Times New Roman" w:eastAsia="Calibri" w:hAnsi="Times New Roman" w:cs="Times New Roman"/>
          <w:color w:val="000000"/>
          <w:sz w:val="24"/>
          <w:szCs w:val="24"/>
        </w:rPr>
        <w:t>,</w:t>
      </w:r>
      <w:r w:rsidRPr="00A54EAB">
        <w:rPr>
          <w:rFonts w:ascii="Times New Roman" w:eastAsia="Calibri" w:hAnsi="Times New Roman" w:cs="Times New Roman"/>
          <w:color w:val="000000"/>
          <w:sz w:val="24"/>
          <w:szCs w:val="24"/>
        </w:rPr>
        <w:t xml:space="preserve"> on the other hand</w:t>
      </w:r>
      <w:r w:rsidR="00C55F53">
        <w:rPr>
          <w:rFonts w:ascii="Times New Roman" w:eastAsia="Calibri" w:hAnsi="Times New Roman" w:cs="Times New Roman"/>
          <w:color w:val="000000"/>
          <w:sz w:val="24"/>
          <w:szCs w:val="24"/>
        </w:rPr>
        <w:t>,</w:t>
      </w:r>
      <w:r w:rsidR="001A1AF8">
        <w:rPr>
          <w:rFonts w:ascii="Times New Roman" w:eastAsia="Calibri" w:hAnsi="Times New Roman" w:cs="Times New Roman"/>
          <w:color w:val="000000"/>
          <w:sz w:val="24"/>
          <w:szCs w:val="24"/>
        </w:rPr>
        <w:t xml:space="preserve"> has </w:t>
      </w:r>
      <w:r w:rsidRPr="00A54EAB">
        <w:rPr>
          <w:rFonts w:ascii="Times New Roman" w:eastAsia="Calibri" w:hAnsi="Times New Roman" w:cs="Times New Roman"/>
          <w:color w:val="000000"/>
          <w:sz w:val="24"/>
          <w:szCs w:val="24"/>
        </w:rPr>
        <w:t xml:space="preserve">urged the court to remove the matter from the roll. The court is persuaded by the Respondent. It remains a standing principle that </w:t>
      </w:r>
      <w:proofErr w:type="spellStart"/>
      <w:r w:rsidRPr="00A54EAB">
        <w:rPr>
          <w:rFonts w:ascii="Times New Roman" w:eastAsia="Calibri" w:hAnsi="Times New Roman" w:cs="Times New Roman"/>
          <w:color w:val="000000"/>
          <w:sz w:val="24"/>
          <w:szCs w:val="24"/>
        </w:rPr>
        <w:t>labour</w:t>
      </w:r>
      <w:proofErr w:type="spellEnd"/>
      <w:r w:rsidRPr="00A54EAB">
        <w:rPr>
          <w:rFonts w:ascii="Times New Roman" w:eastAsia="Calibri" w:hAnsi="Times New Roman" w:cs="Times New Roman"/>
          <w:color w:val="000000"/>
          <w:sz w:val="24"/>
          <w:szCs w:val="24"/>
        </w:rPr>
        <w:t xml:space="preserve"> matters should</w:t>
      </w:r>
      <w:r w:rsidR="001A1AF8">
        <w:rPr>
          <w:rFonts w:ascii="Times New Roman" w:eastAsia="Calibri" w:hAnsi="Times New Roman" w:cs="Times New Roman"/>
          <w:color w:val="000000"/>
          <w:sz w:val="24"/>
          <w:szCs w:val="24"/>
        </w:rPr>
        <w:t xml:space="preserve"> largely</w:t>
      </w:r>
      <w:r w:rsidRPr="00A54EAB">
        <w:rPr>
          <w:rFonts w:ascii="Times New Roman" w:eastAsia="Calibri" w:hAnsi="Times New Roman" w:cs="Times New Roman"/>
          <w:color w:val="000000"/>
          <w:sz w:val="24"/>
          <w:szCs w:val="24"/>
        </w:rPr>
        <w:t xml:space="preserve"> not be resolved on procedural irregularities.</w:t>
      </w:r>
      <w:r w:rsidR="0002201D" w:rsidRPr="0002201D">
        <w:rPr>
          <w:rFonts w:ascii="Times New Roman" w:eastAsia="Calibri" w:hAnsi="Times New Roman" w:cs="Times New Roman"/>
          <w:color w:val="000000"/>
          <w:sz w:val="24"/>
          <w:szCs w:val="24"/>
        </w:rPr>
        <w:t xml:space="preserve"> They should be resolved on the merits</w:t>
      </w:r>
      <w:r w:rsidRPr="00A54EAB">
        <w:rPr>
          <w:rFonts w:ascii="Times New Roman" w:eastAsia="Calibri" w:hAnsi="Times New Roman" w:cs="Times New Roman"/>
          <w:color w:val="000000"/>
          <w:sz w:val="24"/>
          <w:szCs w:val="24"/>
        </w:rPr>
        <w:t xml:space="preserve"> Reference </w:t>
      </w:r>
      <w:r w:rsidR="0002201D">
        <w:rPr>
          <w:rFonts w:ascii="Times New Roman" w:eastAsia="Calibri" w:hAnsi="Times New Roman" w:cs="Times New Roman"/>
          <w:color w:val="000000"/>
          <w:sz w:val="24"/>
          <w:szCs w:val="24"/>
        </w:rPr>
        <w:t>wa</w:t>
      </w:r>
      <w:r w:rsidRPr="00A54EAB">
        <w:rPr>
          <w:rFonts w:ascii="Times New Roman" w:eastAsia="Calibri" w:hAnsi="Times New Roman" w:cs="Times New Roman"/>
          <w:color w:val="000000"/>
          <w:sz w:val="24"/>
          <w:szCs w:val="24"/>
        </w:rPr>
        <w:t>s</w:t>
      </w:r>
      <w:r w:rsidR="0002201D">
        <w:rPr>
          <w:rFonts w:ascii="Times New Roman" w:eastAsia="Calibri" w:hAnsi="Times New Roman" w:cs="Times New Roman"/>
          <w:color w:val="000000"/>
          <w:sz w:val="24"/>
          <w:szCs w:val="24"/>
        </w:rPr>
        <w:t xml:space="preserve"> aptly</w:t>
      </w:r>
      <w:r w:rsidRPr="00A54EAB">
        <w:rPr>
          <w:rFonts w:ascii="Times New Roman" w:eastAsia="Calibri" w:hAnsi="Times New Roman" w:cs="Times New Roman"/>
          <w:color w:val="000000"/>
          <w:sz w:val="24"/>
          <w:szCs w:val="24"/>
        </w:rPr>
        <w:t xml:space="preserve"> made</w:t>
      </w:r>
      <w:r w:rsidR="0002201D">
        <w:rPr>
          <w:rFonts w:ascii="Times New Roman" w:eastAsia="Calibri" w:hAnsi="Times New Roman" w:cs="Times New Roman"/>
          <w:color w:val="000000"/>
          <w:sz w:val="24"/>
          <w:szCs w:val="24"/>
        </w:rPr>
        <w:t xml:space="preserve"> by the Respondents</w:t>
      </w:r>
      <w:r w:rsidRPr="00A54EAB">
        <w:rPr>
          <w:rFonts w:ascii="Times New Roman" w:eastAsia="Calibri" w:hAnsi="Times New Roman" w:cs="Times New Roman"/>
          <w:color w:val="000000"/>
          <w:sz w:val="24"/>
          <w:szCs w:val="24"/>
        </w:rPr>
        <w:t xml:space="preserve"> to the </w:t>
      </w:r>
      <w:proofErr w:type="spellStart"/>
      <w:r w:rsidRPr="008923B9">
        <w:rPr>
          <w:rFonts w:ascii="Times New Roman" w:eastAsia="Calibri" w:hAnsi="Times New Roman" w:cs="Times New Roman"/>
          <w:b/>
          <w:color w:val="000000"/>
          <w:sz w:val="24"/>
          <w:szCs w:val="24"/>
        </w:rPr>
        <w:t>Dalny</w:t>
      </w:r>
      <w:proofErr w:type="spellEnd"/>
      <w:r w:rsidRPr="008923B9">
        <w:rPr>
          <w:rFonts w:ascii="Times New Roman" w:eastAsia="Calibri" w:hAnsi="Times New Roman" w:cs="Times New Roman"/>
          <w:b/>
          <w:color w:val="000000"/>
          <w:sz w:val="24"/>
          <w:szCs w:val="24"/>
        </w:rPr>
        <w:t xml:space="preserve"> </w:t>
      </w:r>
      <w:r w:rsidR="00A54EAB" w:rsidRPr="008923B9">
        <w:rPr>
          <w:rFonts w:ascii="Times New Roman" w:eastAsia="Calibri" w:hAnsi="Times New Roman" w:cs="Times New Roman"/>
          <w:b/>
          <w:color w:val="000000"/>
          <w:sz w:val="24"/>
          <w:szCs w:val="24"/>
        </w:rPr>
        <w:t>Mine vs Banda</w:t>
      </w:r>
      <w:r w:rsidR="0002201D">
        <w:rPr>
          <w:rFonts w:ascii="Times New Roman" w:eastAsia="Calibri" w:hAnsi="Times New Roman" w:cs="Times New Roman"/>
          <w:color w:val="000000"/>
          <w:sz w:val="24"/>
          <w:szCs w:val="24"/>
        </w:rPr>
        <w:t>. There is also the need to ensure finality to litigation. A striking off the matter in this case would just result in a fresh application with the attendant additional costs for everyone concerned.</w:t>
      </w:r>
      <w:r w:rsidRPr="00A54EAB">
        <w:rPr>
          <w:rFonts w:ascii="Times New Roman" w:eastAsia="Calibri" w:hAnsi="Times New Roman" w:cs="Times New Roman"/>
          <w:color w:val="000000"/>
          <w:sz w:val="24"/>
          <w:szCs w:val="24"/>
        </w:rPr>
        <w:t xml:space="preserve"> On this basis</w:t>
      </w:r>
      <w:r w:rsidR="00C55F53">
        <w:rPr>
          <w:rFonts w:ascii="Times New Roman" w:eastAsia="Calibri" w:hAnsi="Times New Roman" w:cs="Times New Roman"/>
          <w:color w:val="000000"/>
          <w:sz w:val="24"/>
          <w:szCs w:val="24"/>
        </w:rPr>
        <w:t>,</w:t>
      </w:r>
      <w:r w:rsidRPr="00A54EAB">
        <w:rPr>
          <w:rFonts w:ascii="Times New Roman" w:eastAsia="Calibri" w:hAnsi="Times New Roman" w:cs="Times New Roman"/>
          <w:color w:val="000000"/>
          <w:sz w:val="24"/>
          <w:szCs w:val="24"/>
        </w:rPr>
        <w:t xml:space="preserve"> therefore</w:t>
      </w:r>
      <w:r w:rsidR="00C55F53">
        <w:rPr>
          <w:rFonts w:ascii="Times New Roman" w:eastAsia="Calibri" w:hAnsi="Times New Roman" w:cs="Times New Roman"/>
          <w:color w:val="000000"/>
          <w:sz w:val="24"/>
          <w:szCs w:val="24"/>
        </w:rPr>
        <w:t>,</w:t>
      </w:r>
      <w:r w:rsidR="0002201D">
        <w:rPr>
          <w:rFonts w:ascii="Times New Roman" w:eastAsia="Calibri" w:hAnsi="Times New Roman" w:cs="Times New Roman"/>
          <w:color w:val="000000"/>
          <w:sz w:val="24"/>
          <w:szCs w:val="24"/>
        </w:rPr>
        <w:t xml:space="preserve"> </w:t>
      </w:r>
      <w:r w:rsidRPr="00A54EAB">
        <w:rPr>
          <w:rFonts w:ascii="Times New Roman" w:eastAsia="Calibri" w:hAnsi="Times New Roman" w:cs="Times New Roman"/>
          <w:color w:val="000000"/>
          <w:sz w:val="24"/>
          <w:szCs w:val="24"/>
        </w:rPr>
        <w:t>the matter clearly stands to be removed from the roll.  It is so ordered.</w:t>
      </w:r>
    </w:p>
    <w:p w14:paraId="2B13D115" w14:textId="77777777" w:rsidR="00CB59A9" w:rsidRPr="00A54EAB" w:rsidRDefault="00CB59A9" w:rsidP="00A54EAB">
      <w:pPr>
        <w:spacing w:after="0" w:line="360" w:lineRule="auto"/>
        <w:jc w:val="both"/>
        <w:rPr>
          <w:rFonts w:ascii="Times New Roman" w:eastAsia="Calibri" w:hAnsi="Times New Roman" w:cs="Times New Roman"/>
          <w:color w:val="000000"/>
          <w:sz w:val="24"/>
          <w:szCs w:val="24"/>
        </w:rPr>
      </w:pPr>
    </w:p>
    <w:p w14:paraId="3248DCF5" w14:textId="77777777" w:rsidR="00CB59A9" w:rsidRPr="00A54EAB" w:rsidRDefault="00CB59A9" w:rsidP="00A54EAB">
      <w:pPr>
        <w:spacing w:after="0" w:line="360" w:lineRule="auto"/>
        <w:jc w:val="both"/>
        <w:rPr>
          <w:rFonts w:ascii="Times New Roman" w:eastAsia="Calibri" w:hAnsi="Times New Roman" w:cs="Times New Roman"/>
          <w:bCs/>
          <w:color w:val="000000"/>
          <w:sz w:val="24"/>
          <w:szCs w:val="24"/>
        </w:rPr>
      </w:pPr>
      <w:r w:rsidRPr="00A54EAB">
        <w:rPr>
          <w:rFonts w:ascii="Times New Roman" w:eastAsia="Calibri" w:hAnsi="Times New Roman" w:cs="Times New Roman"/>
          <w:color w:val="000000"/>
          <w:sz w:val="24"/>
          <w:szCs w:val="24"/>
        </w:rPr>
        <w:tab/>
      </w:r>
    </w:p>
    <w:p w14:paraId="3051840A" w14:textId="77777777" w:rsidR="00CB59A9" w:rsidRPr="00A54EAB" w:rsidRDefault="00CB59A9" w:rsidP="00A54EAB">
      <w:pPr>
        <w:spacing w:after="200" w:line="360" w:lineRule="auto"/>
        <w:jc w:val="both"/>
        <w:rPr>
          <w:rFonts w:ascii="Times New Roman" w:eastAsia="Calibri" w:hAnsi="Times New Roman" w:cs="Times New Roman"/>
          <w:bCs/>
          <w:color w:val="000000"/>
          <w:sz w:val="24"/>
          <w:szCs w:val="24"/>
        </w:rPr>
      </w:pPr>
    </w:p>
    <w:p w14:paraId="42432FBA" w14:textId="77777777" w:rsidR="00CB59A9" w:rsidRPr="00A54EAB" w:rsidRDefault="00CB59A9" w:rsidP="00A54EAB">
      <w:pPr>
        <w:spacing w:after="200" w:line="360" w:lineRule="auto"/>
        <w:jc w:val="both"/>
        <w:rPr>
          <w:rFonts w:ascii="Times New Roman" w:eastAsia="Calibri" w:hAnsi="Times New Roman" w:cs="Times New Roman"/>
          <w:bCs/>
          <w:color w:val="000000"/>
          <w:sz w:val="24"/>
          <w:szCs w:val="24"/>
        </w:rPr>
      </w:pPr>
    </w:p>
    <w:p w14:paraId="268ABFF9" w14:textId="77777777" w:rsidR="00CB59A9" w:rsidRPr="00A54EAB" w:rsidRDefault="00CB59A9" w:rsidP="00A54EAB">
      <w:pPr>
        <w:spacing w:after="200" w:line="360" w:lineRule="auto"/>
        <w:jc w:val="both"/>
        <w:rPr>
          <w:rFonts w:ascii="Times New Roman" w:eastAsia="Calibri" w:hAnsi="Times New Roman" w:cs="Times New Roman"/>
          <w:bCs/>
          <w:color w:val="000000"/>
          <w:sz w:val="24"/>
          <w:szCs w:val="24"/>
        </w:rPr>
      </w:pPr>
    </w:p>
    <w:p w14:paraId="67F009BC" w14:textId="77777777" w:rsidR="00E42251" w:rsidRPr="00A54EAB" w:rsidRDefault="00E42251" w:rsidP="00A54EAB">
      <w:pPr>
        <w:spacing w:line="360" w:lineRule="auto"/>
        <w:jc w:val="both"/>
        <w:rPr>
          <w:rFonts w:ascii="Times New Roman" w:hAnsi="Times New Roman" w:cs="Times New Roman"/>
          <w:sz w:val="24"/>
          <w:szCs w:val="24"/>
        </w:rPr>
      </w:pPr>
    </w:p>
    <w:sectPr w:rsidR="00E42251" w:rsidRPr="00A54E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808D1" w14:textId="77777777" w:rsidR="00C256B5" w:rsidRDefault="00C256B5" w:rsidP="00096D49">
      <w:pPr>
        <w:spacing w:after="0" w:line="240" w:lineRule="auto"/>
      </w:pPr>
      <w:r>
        <w:separator/>
      </w:r>
    </w:p>
  </w:endnote>
  <w:endnote w:type="continuationSeparator" w:id="0">
    <w:p w14:paraId="46B39B8D" w14:textId="77777777" w:rsidR="00C256B5" w:rsidRDefault="00C256B5" w:rsidP="00096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F0D77" w14:textId="77777777" w:rsidR="00C256B5" w:rsidRDefault="00C256B5" w:rsidP="00096D49">
      <w:pPr>
        <w:spacing w:after="0" w:line="240" w:lineRule="auto"/>
      </w:pPr>
      <w:r>
        <w:separator/>
      </w:r>
    </w:p>
  </w:footnote>
  <w:footnote w:type="continuationSeparator" w:id="0">
    <w:p w14:paraId="78C87AB5" w14:textId="77777777" w:rsidR="00C256B5" w:rsidRDefault="00C256B5" w:rsidP="00096D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897B94"/>
    <w:multiLevelType w:val="hybridMultilevel"/>
    <w:tmpl w:val="475ACF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251"/>
    <w:rsid w:val="00004859"/>
    <w:rsid w:val="00007257"/>
    <w:rsid w:val="0002201D"/>
    <w:rsid w:val="00044DC2"/>
    <w:rsid w:val="0008028A"/>
    <w:rsid w:val="00096D49"/>
    <w:rsid w:val="000970E8"/>
    <w:rsid w:val="000B0859"/>
    <w:rsid w:val="000C32D6"/>
    <w:rsid w:val="000F1DCA"/>
    <w:rsid w:val="0010372F"/>
    <w:rsid w:val="0014012C"/>
    <w:rsid w:val="00156D66"/>
    <w:rsid w:val="0017500B"/>
    <w:rsid w:val="001A1AF8"/>
    <w:rsid w:val="0021597F"/>
    <w:rsid w:val="00252F77"/>
    <w:rsid w:val="0026021D"/>
    <w:rsid w:val="0026147B"/>
    <w:rsid w:val="002657FE"/>
    <w:rsid w:val="00274FC8"/>
    <w:rsid w:val="002770BD"/>
    <w:rsid w:val="00281275"/>
    <w:rsid w:val="002A0C07"/>
    <w:rsid w:val="00303940"/>
    <w:rsid w:val="00351E14"/>
    <w:rsid w:val="00371363"/>
    <w:rsid w:val="00383D1C"/>
    <w:rsid w:val="003966B7"/>
    <w:rsid w:val="003A3CFE"/>
    <w:rsid w:val="003E7EF3"/>
    <w:rsid w:val="004445BF"/>
    <w:rsid w:val="004649CE"/>
    <w:rsid w:val="004A37E0"/>
    <w:rsid w:val="004A3E85"/>
    <w:rsid w:val="004C4298"/>
    <w:rsid w:val="004C4390"/>
    <w:rsid w:val="004E6E5B"/>
    <w:rsid w:val="0051789A"/>
    <w:rsid w:val="00556EFD"/>
    <w:rsid w:val="00594A6A"/>
    <w:rsid w:val="005A0BCF"/>
    <w:rsid w:val="005A62F4"/>
    <w:rsid w:val="005C1BD7"/>
    <w:rsid w:val="005C5484"/>
    <w:rsid w:val="005D2FE2"/>
    <w:rsid w:val="005E2C0F"/>
    <w:rsid w:val="00610EC8"/>
    <w:rsid w:val="00662CA0"/>
    <w:rsid w:val="00662E67"/>
    <w:rsid w:val="00676A6D"/>
    <w:rsid w:val="006B27AA"/>
    <w:rsid w:val="006D6542"/>
    <w:rsid w:val="00701294"/>
    <w:rsid w:val="00703B0B"/>
    <w:rsid w:val="00704CA0"/>
    <w:rsid w:val="00784BCD"/>
    <w:rsid w:val="007D1DDB"/>
    <w:rsid w:val="008120E4"/>
    <w:rsid w:val="00814480"/>
    <w:rsid w:val="00821B3A"/>
    <w:rsid w:val="008551A8"/>
    <w:rsid w:val="008923B9"/>
    <w:rsid w:val="008A3436"/>
    <w:rsid w:val="008F63C0"/>
    <w:rsid w:val="00940E30"/>
    <w:rsid w:val="00947D42"/>
    <w:rsid w:val="009674CA"/>
    <w:rsid w:val="00976821"/>
    <w:rsid w:val="00982545"/>
    <w:rsid w:val="009A7F46"/>
    <w:rsid w:val="009B7A65"/>
    <w:rsid w:val="009D0170"/>
    <w:rsid w:val="009D2735"/>
    <w:rsid w:val="009E3C93"/>
    <w:rsid w:val="00A37AA0"/>
    <w:rsid w:val="00A54EAB"/>
    <w:rsid w:val="00A570A1"/>
    <w:rsid w:val="00A90369"/>
    <w:rsid w:val="00AE59F7"/>
    <w:rsid w:val="00B43F39"/>
    <w:rsid w:val="00B52DD4"/>
    <w:rsid w:val="00B92383"/>
    <w:rsid w:val="00BB154C"/>
    <w:rsid w:val="00BE6D0C"/>
    <w:rsid w:val="00C256B5"/>
    <w:rsid w:val="00C4636E"/>
    <w:rsid w:val="00C55F53"/>
    <w:rsid w:val="00CA6BBE"/>
    <w:rsid w:val="00CB59A9"/>
    <w:rsid w:val="00CD5F6A"/>
    <w:rsid w:val="00CE1FA3"/>
    <w:rsid w:val="00CE4E18"/>
    <w:rsid w:val="00D021B0"/>
    <w:rsid w:val="00D36904"/>
    <w:rsid w:val="00E0508E"/>
    <w:rsid w:val="00E240F5"/>
    <w:rsid w:val="00E42251"/>
    <w:rsid w:val="00E569AE"/>
    <w:rsid w:val="00E6290B"/>
    <w:rsid w:val="00E6660D"/>
    <w:rsid w:val="00E77CBB"/>
    <w:rsid w:val="00E8400E"/>
    <w:rsid w:val="00E8740C"/>
    <w:rsid w:val="00E90B1D"/>
    <w:rsid w:val="00E957EB"/>
    <w:rsid w:val="00F4298A"/>
    <w:rsid w:val="00F44817"/>
    <w:rsid w:val="00F60E0F"/>
    <w:rsid w:val="00F72CB0"/>
    <w:rsid w:val="00F72E30"/>
    <w:rsid w:val="00F75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A7CDF3"/>
  <w15:chartTrackingRefBased/>
  <w15:docId w15:val="{5DFF520B-AFA9-417B-AB0F-645C0C5E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2251"/>
    <w:pPr>
      <w:spacing w:after="0" w:line="240" w:lineRule="auto"/>
    </w:pPr>
  </w:style>
  <w:style w:type="paragraph" w:styleId="Header">
    <w:name w:val="header"/>
    <w:basedOn w:val="Normal"/>
    <w:link w:val="HeaderChar"/>
    <w:uiPriority w:val="99"/>
    <w:unhideWhenUsed/>
    <w:rsid w:val="00096D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6D49"/>
  </w:style>
  <w:style w:type="paragraph" w:styleId="Footer">
    <w:name w:val="footer"/>
    <w:basedOn w:val="Normal"/>
    <w:link w:val="FooterChar"/>
    <w:uiPriority w:val="99"/>
    <w:unhideWhenUsed/>
    <w:rsid w:val="00096D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6D49"/>
  </w:style>
  <w:style w:type="paragraph" w:styleId="BalloonText">
    <w:name w:val="Balloon Text"/>
    <w:basedOn w:val="Normal"/>
    <w:link w:val="BalloonTextChar"/>
    <w:uiPriority w:val="99"/>
    <w:semiHidden/>
    <w:unhideWhenUsed/>
    <w:rsid w:val="00821B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B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16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2515</Words>
  <Characters>14340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dc:creator>
  <cp:keywords/>
  <dc:description/>
  <cp:lastModifiedBy>Microsoft account</cp:lastModifiedBy>
  <cp:revision>2</cp:revision>
  <cp:lastPrinted>2025-03-14T13:24:00Z</cp:lastPrinted>
  <dcterms:created xsi:type="dcterms:W3CDTF">2025-03-14T13:25:00Z</dcterms:created>
  <dcterms:modified xsi:type="dcterms:W3CDTF">2025-03-14T13:25:00Z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770528281a279b892ed75340d9492688be12494a88f00ca1f40ed6f9ec692b5e</vt:lpwstr>
  </property>
</Properties>
</file>