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55B29" w14:textId="65978340" w:rsidR="0091172E" w:rsidRPr="00DD5851" w:rsidRDefault="0091172E" w:rsidP="00DD5851">
      <w:pPr>
        <w:spacing w:after="0" w:line="240" w:lineRule="auto"/>
        <w:rPr>
          <w:rFonts w:ascii="Times New Roman" w:hAnsi="Times New Roman" w:cs="Times New Roman"/>
          <w:sz w:val="24"/>
          <w:szCs w:val="24"/>
          <w:lang w:val="en-US"/>
        </w:rPr>
      </w:pPr>
      <w:bookmarkStart w:id="0" w:name="_GoBack"/>
      <w:bookmarkEnd w:id="0"/>
      <w:r w:rsidRPr="00DD5851">
        <w:rPr>
          <w:rFonts w:ascii="Times New Roman" w:hAnsi="Times New Roman" w:cs="Times New Roman"/>
          <w:sz w:val="24"/>
          <w:szCs w:val="24"/>
          <w:lang w:val="en-US"/>
        </w:rPr>
        <w:t>NAOMI</w:t>
      </w:r>
      <w:r w:rsidR="0084799F">
        <w:rPr>
          <w:rFonts w:ascii="Times New Roman" w:hAnsi="Times New Roman" w:cs="Times New Roman"/>
          <w:sz w:val="24"/>
          <w:szCs w:val="24"/>
          <w:lang w:val="en-US"/>
        </w:rPr>
        <w:t xml:space="preserve"> </w:t>
      </w:r>
      <w:r w:rsidRPr="00DD5851">
        <w:rPr>
          <w:rFonts w:ascii="Times New Roman" w:hAnsi="Times New Roman" w:cs="Times New Roman"/>
          <w:sz w:val="24"/>
          <w:szCs w:val="24"/>
          <w:lang w:val="en-US"/>
        </w:rPr>
        <w:t>NETSAI</w:t>
      </w:r>
      <w:r w:rsidR="00996A3B">
        <w:rPr>
          <w:rFonts w:ascii="Times New Roman" w:hAnsi="Times New Roman" w:cs="Times New Roman"/>
          <w:sz w:val="24"/>
          <w:szCs w:val="24"/>
          <w:lang w:val="en-US"/>
        </w:rPr>
        <w:t xml:space="preserve"> </w:t>
      </w:r>
      <w:r w:rsidRPr="00DD5851">
        <w:rPr>
          <w:rFonts w:ascii="Times New Roman" w:hAnsi="Times New Roman" w:cs="Times New Roman"/>
          <w:sz w:val="24"/>
          <w:szCs w:val="24"/>
          <w:lang w:val="en-US"/>
        </w:rPr>
        <w:t>WEKWETE</w:t>
      </w:r>
      <w:r w:rsidR="00133B80">
        <w:rPr>
          <w:rFonts w:ascii="Times New Roman" w:hAnsi="Times New Roman" w:cs="Times New Roman"/>
          <w:sz w:val="24"/>
          <w:szCs w:val="24"/>
          <w:lang w:val="en-US"/>
        </w:rPr>
        <w:t xml:space="preserve"> </w:t>
      </w:r>
      <w:r w:rsidR="00996A3B">
        <w:rPr>
          <w:rFonts w:ascii="Times New Roman" w:hAnsi="Times New Roman" w:cs="Times New Roman"/>
          <w:sz w:val="24"/>
          <w:szCs w:val="24"/>
          <w:lang w:val="en-US"/>
        </w:rPr>
        <w:t>( NEE JEKA)</w:t>
      </w:r>
    </w:p>
    <w:p w14:paraId="398242B8" w14:textId="399CACE5" w:rsidR="0091172E" w:rsidRPr="00DD5851" w:rsidRDefault="00105743" w:rsidP="00DD5851">
      <w:pPr>
        <w:spacing w:after="0" w:line="240" w:lineRule="auto"/>
        <w:rPr>
          <w:rFonts w:ascii="Times New Roman" w:hAnsi="Times New Roman" w:cs="Times New Roman"/>
          <w:sz w:val="24"/>
          <w:szCs w:val="24"/>
          <w:lang w:val="en-US"/>
        </w:rPr>
      </w:pPr>
      <w:r w:rsidRPr="00DD5851">
        <w:rPr>
          <w:rFonts w:ascii="Times New Roman" w:hAnsi="Times New Roman" w:cs="Times New Roman"/>
          <w:sz w:val="24"/>
          <w:szCs w:val="24"/>
          <w:lang w:val="en-US"/>
        </w:rPr>
        <w:t>versus</w:t>
      </w:r>
    </w:p>
    <w:p w14:paraId="363D550B" w14:textId="6A966DEF" w:rsidR="0091172E" w:rsidRPr="00DD5851" w:rsidRDefault="00105743" w:rsidP="00DD5851">
      <w:pPr>
        <w:spacing w:after="0" w:line="240" w:lineRule="auto"/>
        <w:rPr>
          <w:rFonts w:ascii="Times New Roman" w:hAnsi="Times New Roman" w:cs="Times New Roman"/>
          <w:sz w:val="24"/>
          <w:szCs w:val="24"/>
          <w:lang w:val="en-US"/>
        </w:rPr>
      </w:pPr>
      <w:r w:rsidRPr="00DD5851">
        <w:rPr>
          <w:rFonts w:ascii="Times New Roman" w:hAnsi="Times New Roman" w:cs="Times New Roman"/>
          <w:sz w:val="24"/>
          <w:szCs w:val="24"/>
          <w:lang w:val="en-US"/>
        </w:rPr>
        <w:t>JOSEPH PHILIME</w:t>
      </w:r>
    </w:p>
    <w:p w14:paraId="5EF570E8" w14:textId="101E12C3" w:rsidR="0091172E" w:rsidRPr="00DD5851" w:rsidRDefault="00DD5851" w:rsidP="00DD5851">
      <w:pPr>
        <w:spacing w:after="0" w:line="240" w:lineRule="auto"/>
        <w:rPr>
          <w:rFonts w:ascii="Times New Roman" w:hAnsi="Times New Roman" w:cs="Times New Roman"/>
          <w:sz w:val="24"/>
          <w:szCs w:val="24"/>
          <w:lang w:val="en-US"/>
        </w:rPr>
      </w:pPr>
      <w:r w:rsidRPr="00DD5851">
        <w:rPr>
          <w:rFonts w:ascii="Times New Roman" w:hAnsi="Times New Roman" w:cs="Times New Roman"/>
          <w:sz w:val="24"/>
          <w:szCs w:val="24"/>
          <w:lang w:val="en-US"/>
        </w:rPr>
        <w:t>and</w:t>
      </w:r>
    </w:p>
    <w:p w14:paraId="57B40039" w14:textId="4BE9FD39" w:rsidR="0091172E" w:rsidRPr="00DD5851" w:rsidRDefault="0091172E" w:rsidP="00DD5851">
      <w:pPr>
        <w:spacing w:after="0" w:line="240" w:lineRule="auto"/>
        <w:rPr>
          <w:rFonts w:ascii="Times New Roman" w:hAnsi="Times New Roman" w:cs="Times New Roman"/>
          <w:sz w:val="24"/>
          <w:szCs w:val="24"/>
          <w:lang w:val="en-US"/>
        </w:rPr>
      </w:pPr>
      <w:r w:rsidRPr="00DD5851">
        <w:rPr>
          <w:rFonts w:ascii="Times New Roman" w:hAnsi="Times New Roman" w:cs="Times New Roman"/>
          <w:sz w:val="24"/>
          <w:szCs w:val="24"/>
          <w:lang w:val="en-US"/>
        </w:rPr>
        <w:t>TESNET INVESTMENTS (</w:t>
      </w:r>
      <w:r w:rsidR="00105743" w:rsidRPr="00DD5851">
        <w:rPr>
          <w:rFonts w:ascii="Times New Roman" w:hAnsi="Times New Roman" w:cs="Times New Roman"/>
          <w:sz w:val="24"/>
          <w:szCs w:val="24"/>
          <w:lang w:val="en-US"/>
        </w:rPr>
        <w:t>Pvt) Ltd</w:t>
      </w:r>
    </w:p>
    <w:p w14:paraId="79B25370" w14:textId="2191BB5D" w:rsidR="00DD5851" w:rsidRPr="00DD5851" w:rsidRDefault="00DD5851" w:rsidP="00DD5851">
      <w:pPr>
        <w:spacing w:after="0" w:line="240" w:lineRule="auto"/>
        <w:rPr>
          <w:rFonts w:ascii="Times New Roman" w:hAnsi="Times New Roman" w:cs="Times New Roman"/>
          <w:sz w:val="24"/>
          <w:szCs w:val="24"/>
          <w:lang w:val="en-US"/>
        </w:rPr>
      </w:pPr>
      <w:r w:rsidRPr="00DD5851">
        <w:rPr>
          <w:rFonts w:ascii="Times New Roman" w:hAnsi="Times New Roman" w:cs="Times New Roman"/>
          <w:sz w:val="24"/>
          <w:szCs w:val="24"/>
          <w:lang w:val="en-US"/>
        </w:rPr>
        <w:t>and</w:t>
      </w:r>
    </w:p>
    <w:p w14:paraId="0B943649" w14:textId="77777777" w:rsidR="00105743" w:rsidRDefault="00DD5851" w:rsidP="00DD5851">
      <w:pPr>
        <w:spacing w:after="0" w:line="240" w:lineRule="auto"/>
        <w:rPr>
          <w:rFonts w:ascii="Times New Roman" w:hAnsi="Times New Roman" w:cs="Times New Roman"/>
          <w:sz w:val="24"/>
          <w:szCs w:val="24"/>
          <w:lang w:val="en-US"/>
        </w:rPr>
      </w:pPr>
      <w:r w:rsidRPr="00DD5851">
        <w:rPr>
          <w:rFonts w:ascii="Times New Roman" w:hAnsi="Times New Roman" w:cs="Times New Roman"/>
          <w:sz w:val="24"/>
          <w:szCs w:val="24"/>
          <w:lang w:val="en-US"/>
        </w:rPr>
        <w:t>MESSENGER OF COURT CHEGUTU</w:t>
      </w:r>
    </w:p>
    <w:p w14:paraId="439095CA" w14:textId="77777777" w:rsidR="00105743" w:rsidRDefault="00105743" w:rsidP="00DD5851">
      <w:pPr>
        <w:spacing w:after="0" w:line="240" w:lineRule="auto"/>
        <w:rPr>
          <w:rFonts w:ascii="Times New Roman" w:hAnsi="Times New Roman" w:cs="Times New Roman"/>
          <w:sz w:val="24"/>
          <w:szCs w:val="24"/>
          <w:lang w:val="en-US"/>
        </w:rPr>
      </w:pPr>
    </w:p>
    <w:p w14:paraId="566F55E9" w14:textId="77777777" w:rsidR="00105743" w:rsidRDefault="00105743" w:rsidP="00DD5851">
      <w:pPr>
        <w:spacing w:after="0" w:line="240" w:lineRule="auto"/>
        <w:rPr>
          <w:rFonts w:ascii="Times New Roman" w:hAnsi="Times New Roman" w:cs="Times New Roman"/>
          <w:sz w:val="24"/>
          <w:szCs w:val="24"/>
          <w:lang w:val="en-US"/>
        </w:rPr>
      </w:pPr>
    </w:p>
    <w:p w14:paraId="48C6DA6A" w14:textId="77777777" w:rsidR="00105743" w:rsidRDefault="00105743" w:rsidP="00DD585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5321B42B" w14:textId="7D255C0C" w:rsidR="00105743" w:rsidRDefault="00105743" w:rsidP="00DD585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TAKUVA J</w:t>
      </w:r>
    </w:p>
    <w:p w14:paraId="7C33C2F6" w14:textId="3B183224" w:rsidR="0091172E" w:rsidRDefault="00105743" w:rsidP="00DD585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HARARE; 19 March &amp; 15 November 2024</w:t>
      </w:r>
      <w:r w:rsidR="00DD5851" w:rsidRPr="00DD5851">
        <w:rPr>
          <w:rFonts w:ascii="Times New Roman" w:hAnsi="Times New Roman" w:cs="Times New Roman"/>
          <w:sz w:val="24"/>
          <w:szCs w:val="24"/>
          <w:lang w:val="en-US"/>
        </w:rPr>
        <w:t xml:space="preserve"> </w:t>
      </w:r>
    </w:p>
    <w:p w14:paraId="382A02D1" w14:textId="77777777" w:rsidR="00105743" w:rsidRDefault="00105743" w:rsidP="00DD5851">
      <w:pPr>
        <w:spacing w:after="0" w:line="240" w:lineRule="auto"/>
        <w:rPr>
          <w:rFonts w:ascii="Times New Roman" w:hAnsi="Times New Roman" w:cs="Times New Roman"/>
          <w:sz w:val="24"/>
          <w:szCs w:val="24"/>
          <w:lang w:val="en-US"/>
        </w:rPr>
      </w:pPr>
    </w:p>
    <w:p w14:paraId="240A567F" w14:textId="77777777" w:rsidR="00105743" w:rsidRDefault="00105743" w:rsidP="00DD5851">
      <w:pPr>
        <w:spacing w:after="0" w:line="240" w:lineRule="auto"/>
        <w:rPr>
          <w:rFonts w:ascii="Times New Roman" w:hAnsi="Times New Roman" w:cs="Times New Roman"/>
          <w:sz w:val="24"/>
          <w:szCs w:val="24"/>
          <w:lang w:val="en-US"/>
        </w:rPr>
      </w:pPr>
    </w:p>
    <w:p w14:paraId="461C6A46" w14:textId="7EB4A0F3" w:rsidR="00105743" w:rsidRDefault="00105743" w:rsidP="00DD5851">
      <w:pPr>
        <w:spacing w:after="0" w:line="240" w:lineRule="auto"/>
        <w:rPr>
          <w:rFonts w:ascii="Times New Roman" w:hAnsi="Times New Roman" w:cs="Times New Roman"/>
          <w:sz w:val="24"/>
          <w:szCs w:val="24"/>
          <w:lang w:val="en-US"/>
        </w:rPr>
      </w:pPr>
      <w:r w:rsidRPr="005621EC">
        <w:rPr>
          <w:rFonts w:ascii="Times New Roman" w:hAnsi="Times New Roman" w:cs="Times New Roman"/>
          <w:i/>
          <w:iCs/>
          <w:sz w:val="24"/>
          <w:szCs w:val="24"/>
          <w:lang w:val="en-US"/>
        </w:rPr>
        <w:t>J</w:t>
      </w:r>
      <w:r w:rsidR="005621EC" w:rsidRPr="005621EC">
        <w:rPr>
          <w:rFonts w:ascii="Times New Roman" w:hAnsi="Times New Roman" w:cs="Times New Roman"/>
          <w:i/>
          <w:iCs/>
          <w:sz w:val="24"/>
          <w:szCs w:val="24"/>
          <w:lang w:val="en-US"/>
        </w:rPr>
        <w:t xml:space="preserve"> </w:t>
      </w:r>
      <w:r w:rsidRPr="005621EC">
        <w:rPr>
          <w:rFonts w:ascii="Times New Roman" w:hAnsi="Times New Roman" w:cs="Times New Roman"/>
          <w:i/>
          <w:iCs/>
          <w:sz w:val="24"/>
          <w:szCs w:val="24"/>
          <w:lang w:val="en-US"/>
        </w:rPr>
        <w:t>Mambara</w:t>
      </w:r>
      <w:r>
        <w:rPr>
          <w:rFonts w:ascii="Times New Roman" w:hAnsi="Times New Roman" w:cs="Times New Roman"/>
          <w:sz w:val="24"/>
          <w:szCs w:val="24"/>
          <w:lang w:val="en-US"/>
        </w:rPr>
        <w:t>, for the applica</w:t>
      </w:r>
      <w:r w:rsidR="00463B2C">
        <w:rPr>
          <w:rFonts w:ascii="Times New Roman" w:hAnsi="Times New Roman" w:cs="Times New Roman"/>
          <w:sz w:val="24"/>
          <w:szCs w:val="24"/>
          <w:lang w:val="en-US"/>
        </w:rPr>
        <w:t>nts</w:t>
      </w:r>
    </w:p>
    <w:p w14:paraId="5327DDB4" w14:textId="570E548B" w:rsidR="005621EC" w:rsidRDefault="005621EC" w:rsidP="00DD5851">
      <w:pPr>
        <w:spacing w:after="0" w:line="240" w:lineRule="auto"/>
        <w:rPr>
          <w:rFonts w:ascii="Times New Roman" w:hAnsi="Times New Roman" w:cs="Times New Roman"/>
          <w:sz w:val="24"/>
          <w:szCs w:val="24"/>
          <w:lang w:val="en-US"/>
        </w:rPr>
      </w:pPr>
      <w:r w:rsidRPr="005621EC">
        <w:rPr>
          <w:rFonts w:ascii="Times New Roman" w:hAnsi="Times New Roman" w:cs="Times New Roman"/>
          <w:i/>
          <w:iCs/>
          <w:sz w:val="24"/>
          <w:szCs w:val="24"/>
          <w:lang w:val="en-US"/>
        </w:rPr>
        <w:t>S Noormohamed</w:t>
      </w:r>
      <w:r>
        <w:rPr>
          <w:rFonts w:ascii="Times New Roman" w:hAnsi="Times New Roman" w:cs="Times New Roman"/>
          <w:sz w:val="24"/>
          <w:szCs w:val="24"/>
          <w:lang w:val="en-US"/>
        </w:rPr>
        <w:t xml:space="preserve">, for </w:t>
      </w:r>
      <w:r w:rsidR="00810A66">
        <w:rPr>
          <w:rFonts w:ascii="Times New Roman" w:hAnsi="Times New Roman" w:cs="Times New Roman"/>
          <w:sz w:val="24"/>
          <w:szCs w:val="24"/>
          <w:lang w:val="en-US"/>
        </w:rPr>
        <w:t>the 1</w:t>
      </w:r>
      <w:r w:rsidR="005C49B2" w:rsidRPr="005C49B2">
        <w:rPr>
          <w:rFonts w:ascii="Times New Roman" w:hAnsi="Times New Roman" w:cs="Times New Roman"/>
          <w:sz w:val="24"/>
          <w:szCs w:val="24"/>
          <w:vertAlign w:val="superscript"/>
          <w:lang w:val="en-US"/>
        </w:rPr>
        <w:t>st</w:t>
      </w:r>
      <w:r w:rsidR="005C49B2">
        <w:rPr>
          <w:rFonts w:ascii="Times New Roman" w:hAnsi="Times New Roman" w:cs="Times New Roman"/>
          <w:sz w:val="24"/>
          <w:szCs w:val="24"/>
          <w:lang w:val="en-US"/>
        </w:rPr>
        <w:t xml:space="preserve"> respondent</w:t>
      </w:r>
      <w:r>
        <w:rPr>
          <w:rFonts w:ascii="Times New Roman" w:hAnsi="Times New Roman" w:cs="Times New Roman"/>
          <w:sz w:val="24"/>
          <w:szCs w:val="24"/>
          <w:lang w:val="en-US"/>
        </w:rPr>
        <w:t xml:space="preserve"> </w:t>
      </w:r>
    </w:p>
    <w:p w14:paraId="56B2D9D0" w14:textId="77777777" w:rsidR="005621EC" w:rsidRDefault="005621EC" w:rsidP="00DD5851">
      <w:pPr>
        <w:spacing w:after="0" w:line="240" w:lineRule="auto"/>
        <w:rPr>
          <w:rFonts w:ascii="Times New Roman" w:hAnsi="Times New Roman" w:cs="Times New Roman"/>
          <w:sz w:val="24"/>
          <w:szCs w:val="24"/>
          <w:lang w:val="en-US"/>
        </w:rPr>
      </w:pPr>
    </w:p>
    <w:p w14:paraId="0ADD6087" w14:textId="77777777" w:rsidR="005621EC" w:rsidRDefault="005621EC" w:rsidP="00DD5851">
      <w:pPr>
        <w:spacing w:after="0" w:line="240" w:lineRule="auto"/>
        <w:rPr>
          <w:rFonts w:ascii="Times New Roman" w:hAnsi="Times New Roman" w:cs="Times New Roman"/>
          <w:sz w:val="24"/>
          <w:szCs w:val="24"/>
          <w:lang w:val="en-US"/>
        </w:rPr>
      </w:pPr>
    </w:p>
    <w:p w14:paraId="710776E4" w14:textId="77777777" w:rsidR="005621EC" w:rsidRDefault="005621EC" w:rsidP="00DD5851">
      <w:pPr>
        <w:spacing w:after="0" w:line="240" w:lineRule="auto"/>
        <w:rPr>
          <w:rFonts w:ascii="Times New Roman" w:hAnsi="Times New Roman" w:cs="Times New Roman"/>
          <w:sz w:val="24"/>
          <w:szCs w:val="24"/>
          <w:lang w:val="en-US"/>
        </w:rPr>
      </w:pPr>
    </w:p>
    <w:p w14:paraId="450DFAEE" w14:textId="07F4201B" w:rsidR="005621EC" w:rsidRDefault="005621EC" w:rsidP="00D07F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TAKUVA J:    Applicants filed what they termed an urgent chamber application for </w:t>
      </w:r>
      <w:r w:rsidR="00463B2C">
        <w:rPr>
          <w:rFonts w:ascii="Times New Roman" w:hAnsi="Times New Roman" w:cs="Times New Roman"/>
          <w:sz w:val="24"/>
          <w:szCs w:val="24"/>
          <w:lang w:val="en-US"/>
        </w:rPr>
        <w:t>S</w:t>
      </w:r>
      <w:r>
        <w:rPr>
          <w:rFonts w:ascii="Times New Roman" w:hAnsi="Times New Roman" w:cs="Times New Roman"/>
          <w:sz w:val="24"/>
          <w:szCs w:val="24"/>
          <w:lang w:val="en-US"/>
        </w:rPr>
        <w:t>tay of Execution. The relief sought is couched as follows</w:t>
      </w:r>
      <w:r w:rsidR="002337EA">
        <w:rPr>
          <w:rFonts w:ascii="Times New Roman" w:hAnsi="Times New Roman" w:cs="Times New Roman"/>
          <w:sz w:val="24"/>
          <w:szCs w:val="24"/>
          <w:lang w:val="en-US"/>
        </w:rPr>
        <w:t>;</w:t>
      </w:r>
    </w:p>
    <w:p w14:paraId="1D7FDDBF" w14:textId="5842809B" w:rsidR="002337EA" w:rsidRDefault="002337EA" w:rsidP="00D07F2F">
      <w:pPr>
        <w:spacing w:after="0" w:line="360" w:lineRule="auto"/>
        <w:ind w:firstLine="720"/>
        <w:jc w:val="both"/>
        <w:rPr>
          <w:rFonts w:ascii="Times New Roman" w:hAnsi="Times New Roman" w:cs="Times New Roman"/>
          <w:sz w:val="24"/>
          <w:szCs w:val="24"/>
          <w:u w:val="single"/>
          <w:lang w:val="en-US"/>
        </w:rPr>
      </w:pPr>
      <w:r w:rsidRPr="002337EA">
        <w:rPr>
          <w:rFonts w:ascii="Times New Roman" w:hAnsi="Times New Roman" w:cs="Times New Roman"/>
          <w:sz w:val="24"/>
          <w:szCs w:val="24"/>
          <w:u w:val="single"/>
          <w:lang w:val="en-US"/>
        </w:rPr>
        <w:t xml:space="preserve">TERMS OF THE FINAL ORDER SOUGHT </w:t>
      </w:r>
    </w:p>
    <w:p w14:paraId="7F146AA2" w14:textId="20EA45EF" w:rsidR="007F455F" w:rsidRDefault="007F455F" w:rsidP="00D07F2F">
      <w:pPr>
        <w:spacing w:after="0" w:line="360" w:lineRule="auto"/>
        <w:jc w:val="both"/>
        <w:rPr>
          <w:rFonts w:ascii="Times New Roman" w:hAnsi="Times New Roman" w:cs="Times New Roman"/>
          <w:sz w:val="24"/>
          <w:szCs w:val="24"/>
          <w:lang w:val="en-US"/>
        </w:rPr>
      </w:pPr>
      <w:r w:rsidRPr="002337EA">
        <w:rPr>
          <w:rFonts w:ascii="Times New Roman" w:hAnsi="Times New Roman" w:cs="Times New Roman"/>
          <w:sz w:val="24"/>
          <w:szCs w:val="24"/>
          <w:lang w:val="en-US"/>
        </w:rPr>
        <w:t>“That you</w:t>
      </w:r>
      <w:r w:rsidR="002337EA" w:rsidRPr="002337EA">
        <w:rPr>
          <w:rFonts w:ascii="Times New Roman" w:hAnsi="Times New Roman" w:cs="Times New Roman"/>
          <w:sz w:val="24"/>
          <w:szCs w:val="24"/>
          <w:lang w:val="en-US"/>
        </w:rPr>
        <w:t xml:space="preserve"> show</w:t>
      </w:r>
      <w:r w:rsidR="002337EA">
        <w:rPr>
          <w:rFonts w:ascii="Times New Roman" w:hAnsi="Times New Roman" w:cs="Times New Roman"/>
          <w:sz w:val="24"/>
          <w:szCs w:val="24"/>
          <w:lang w:val="en-US"/>
        </w:rPr>
        <w:t xml:space="preserve"> cause to this </w:t>
      </w:r>
      <w:r>
        <w:rPr>
          <w:rFonts w:ascii="Times New Roman" w:hAnsi="Times New Roman" w:cs="Times New Roman"/>
          <w:sz w:val="24"/>
          <w:szCs w:val="24"/>
          <w:lang w:val="en-US"/>
        </w:rPr>
        <w:t>Honourable court</w:t>
      </w:r>
      <w:r w:rsidR="002337EA">
        <w:rPr>
          <w:rFonts w:ascii="Times New Roman" w:hAnsi="Times New Roman" w:cs="Times New Roman"/>
          <w:sz w:val="24"/>
          <w:szCs w:val="24"/>
          <w:lang w:val="en-US"/>
        </w:rPr>
        <w:t xml:space="preserve"> if </w:t>
      </w:r>
      <w:r w:rsidR="0031731F">
        <w:rPr>
          <w:rFonts w:ascii="Times New Roman" w:hAnsi="Times New Roman" w:cs="Times New Roman"/>
          <w:sz w:val="24"/>
          <w:szCs w:val="24"/>
          <w:lang w:val="en-US"/>
        </w:rPr>
        <w:t xml:space="preserve">any, why a final order should not </w:t>
      </w:r>
      <w:r>
        <w:rPr>
          <w:rFonts w:ascii="Times New Roman" w:hAnsi="Times New Roman" w:cs="Times New Roman"/>
          <w:sz w:val="24"/>
          <w:szCs w:val="24"/>
          <w:lang w:val="en-US"/>
        </w:rPr>
        <w:t>be made in the following terms;</w:t>
      </w:r>
    </w:p>
    <w:p w14:paraId="220185F3" w14:textId="6B8CE32C" w:rsidR="007F455F" w:rsidRDefault="007F455F" w:rsidP="00D07F2F">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First respondent be and is here by interdicted from f</w:t>
      </w:r>
      <w:r w:rsidR="00463B2C">
        <w:rPr>
          <w:rFonts w:ascii="Times New Roman" w:hAnsi="Times New Roman" w:cs="Times New Roman"/>
          <w:sz w:val="24"/>
          <w:szCs w:val="24"/>
          <w:lang w:val="en-US"/>
        </w:rPr>
        <w:t>iling</w:t>
      </w:r>
      <w:r>
        <w:rPr>
          <w:rFonts w:ascii="Times New Roman" w:hAnsi="Times New Roman" w:cs="Times New Roman"/>
          <w:sz w:val="24"/>
          <w:szCs w:val="24"/>
          <w:lang w:val="en-US"/>
        </w:rPr>
        <w:t xml:space="preserve"> any eviction court processes against the applicant pending the finalization of HCH  6299/23.</w:t>
      </w:r>
    </w:p>
    <w:p w14:paraId="6B9BE2FA" w14:textId="56750827" w:rsidR="002337EA" w:rsidRDefault="007F455F" w:rsidP="00D07F2F">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respondent shall pay the costs of this application on the scale of legal practitioner and client. </w:t>
      </w:r>
      <w:r w:rsidR="0031731F" w:rsidRPr="007F455F">
        <w:rPr>
          <w:rFonts w:ascii="Times New Roman" w:hAnsi="Times New Roman" w:cs="Times New Roman"/>
          <w:sz w:val="24"/>
          <w:szCs w:val="24"/>
          <w:lang w:val="en-US"/>
        </w:rPr>
        <w:t xml:space="preserve"> </w:t>
      </w:r>
    </w:p>
    <w:p w14:paraId="7984BF95" w14:textId="06654001" w:rsidR="007F455F" w:rsidRPr="00201823" w:rsidRDefault="007F455F" w:rsidP="00D07F2F">
      <w:pPr>
        <w:spacing w:after="0" w:line="360" w:lineRule="auto"/>
        <w:jc w:val="both"/>
        <w:rPr>
          <w:rFonts w:ascii="Times New Roman" w:hAnsi="Times New Roman" w:cs="Times New Roman"/>
          <w:sz w:val="24"/>
          <w:szCs w:val="24"/>
          <w:u w:val="single"/>
          <w:lang w:val="en-US"/>
        </w:rPr>
      </w:pPr>
      <w:r w:rsidRPr="00201823">
        <w:rPr>
          <w:rFonts w:ascii="Times New Roman" w:hAnsi="Times New Roman" w:cs="Times New Roman"/>
          <w:sz w:val="24"/>
          <w:szCs w:val="24"/>
          <w:u w:val="single"/>
          <w:lang w:val="en-US"/>
        </w:rPr>
        <w:t xml:space="preserve"> INTERIM RELIEF GRANTED </w:t>
      </w:r>
    </w:p>
    <w:p w14:paraId="5B48A755" w14:textId="16F4048D" w:rsidR="007F455F" w:rsidRDefault="007F455F" w:rsidP="00D07F2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Pending the determination </w:t>
      </w:r>
      <w:r w:rsidR="00C541CF">
        <w:rPr>
          <w:rFonts w:ascii="Times New Roman" w:hAnsi="Times New Roman" w:cs="Times New Roman"/>
          <w:sz w:val="24"/>
          <w:szCs w:val="24"/>
          <w:lang w:val="en-US"/>
        </w:rPr>
        <w:t>of this</w:t>
      </w:r>
      <w:r>
        <w:rPr>
          <w:rFonts w:ascii="Times New Roman" w:hAnsi="Times New Roman" w:cs="Times New Roman"/>
          <w:sz w:val="24"/>
          <w:szCs w:val="24"/>
          <w:lang w:val="en-US"/>
        </w:rPr>
        <w:t xml:space="preserve"> matter, the applicant is granted </w:t>
      </w:r>
      <w:r w:rsidR="00C541CF">
        <w:rPr>
          <w:rFonts w:ascii="Times New Roman" w:hAnsi="Times New Roman" w:cs="Times New Roman"/>
          <w:sz w:val="24"/>
          <w:szCs w:val="24"/>
          <w:lang w:val="en-US"/>
        </w:rPr>
        <w:t>the following</w:t>
      </w:r>
      <w:r>
        <w:rPr>
          <w:rFonts w:ascii="Times New Roman" w:hAnsi="Times New Roman" w:cs="Times New Roman"/>
          <w:sz w:val="24"/>
          <w:szCs w:val="24"/>
          <w:lang w:val="en-US"/>
        </w:rPr>
        <w:t xml:space="preserve"> relief</w:t>
      </w:r>
      <w:r w:rsidR="00463B2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76C173FE" w14:textId="5CD330E8" w:rsidR="0099761B" w:rsidRDefault="007F455F" w:rsidP="00D07F2F">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Second respondent,</w:t>
      </w:r>
      <w:r w:rsidR="0099761B">
        <w:rPr>
          <w:rFonts w:ascii="Times New Roman" w:hAnsi="Times New Roman" w:cs="Times New Roman"/>
          <w:sz w:val="24"/>
          <w:szCs w:val="24"/>
          <w:lang w:val="en-US"/>
        </w:rPr>
        <w:t xml:space="preserve"> be and is hereby interdicted from</w:t>
      </w:r>
      <w:r w:rsidR="007A4FF6">
        <w:rPr>
          <w:rFonts w:ascii="Times New Roman" w:hAnsi="Times New Roman" w:cs="Times New Roman"/>
          <w:sz w:val="24"/>
          <w:szCs w:val="24"/>
          <w:lang w:val="en-US"/>
        </w:rPr>
        <w:t xml:space="preserve"> evicting</w:t>
      </w:r>
      <w:r w:rsidR="00971828">
        <w:rPr>
          <w:rFonts w:ascii="Times New Roman" w:hAnsi="Times New Roman" w:cs="Times New Roman"/>
          <w:sz w:val="24"/>
          <w:szCs w:val="24"/>
          <w:lang w:val="en-US"/>
        </w:rPr>
        <w:t xml:space="preserve"> the first and second applicants</w:t>
      </w:r>
      <w:r w:rsidR="006D7629">
        <w:rPr>
          <w:rFonts w:ascii="Times New Roman" w:hAnsi="Times New Roman" w:cs="Times New Roman"/>
          <w:sz w:val="24"/>
          <w:szCs w:val="24"/>
          <w:lang w:val="en-US"/>
        </w:rPr>
        <w:t xml:space="preserve"> from farm </w:t>
      </w:r>
      <w:r w:rsidR="0099761B">
        <w:rPr>
          <w:rFonts w:ascii="Times New Roman" w:hAnsi="Times New Roman" w:cs="Times New Roman"/>
          <w:sz w:val="24"/>
          <w:szCs w:val="24"/>
          <w:lang w:val="en-US"/>
        </w:rPr>
        <w:t xml:space="preserve"> </w:t>
      </w:r>
      <w:r w:rsidR="00C541CF">
        <w:rPr>
          <w:rFonts w:ascii="Times New Roman" w:hAnsi="Times New Roman" w:cs="Times New Roman"/>
          <w:sz w:val="24"/>
          <w:szCs w:val="24"/>
          <w:lang w:val="en-US"/>
        </w:rPr>
        <w:t>No 125</w:t>
      </w:r>
      <w:r w:rsidR="0099761B">
        <w:rPr>
          <w:rFonts w:ascii="Times New Roman" w:hAnsi="Times New Roman" w:cs="Times New Roman"/>
          <w:sz w:val="24"/>
          <w:szCs w:val="24"/>
          <w:lang w:val="en-US"/>
        </w:rPr>
        <w:t xml:space="preserve"> Msengezi, Chegutu pending </w:t>
      </w:r>
      <w:r w:rsidR="00C541CF">
        <w:rPr>
          <w:rFonts w:ascii="Times New Roman" w:hAnsi="Times New Roman" w:cs="Times New Roman"/>
          <w:sz w:val="24"/>
          <w:szCs w:val="24"/>
          <w:lang w:val="en-US"/>
        </w:rPr>
        <w:t>the final</w:t>
      </w:r>
      <w:r w:rsidR="0099761B">
        <w:rPr>
          <w:rFonts w:ascii="Times New Roman" w:hAnsi="Times New Roman" w:cs="Times New Roman"/>
          <w:sz w:val="24"/>
          <w:szCs w:val="24"/>
          <w:lang w:val="en-US"/>
        </w:rPr>
        <w:t xml:space="preserve"> order to </w:t>
      </w:r>
      <w:r w:rsidR="00C541CF">
        <w:rPr>
          <w:rFonts w:ascii="Times New Roman" w:hAnsi="Times New Roman" w:cs="Times New Roman"/>
          <w:sz w:val="24"/>
          <w:szCs w:val="24"/>
          <w:lang w:val="en-US"/>
        </w:rPr>
        <w:t>be issued</w:t>
      </w:r>
      <w:r w:rsidR="0099761B">
        <w:rPr>
          <w:rFonts w:ascii="Times New Roman" w:hAnsi="Times New Roman" w:cs="Times New Roman"/>
          <w:sz w:val="24"/>
          <w:szCs w:val="24"/>
          <w:lang w:val="en-US"/>
        </w:rPr>
        <w:t xml:space="preserve"> on the ret</w:t>
      </w:r>
      <w:r w:rsidR="00463B2C">
        <w:rPr>
          <w:rFonts w:ascii="Times New Roman" w:hAnsi="Times New Roman" w:cs="Times New Roman"/>
          <w:sz w:val="24"/>
          <w:szCs w:val="24"/>
          <w:lang w:val="en-US"/>
        </w:rPr>
        <w:t>urn</w:t>
      </w:r>
      <w:r w:rsidR="0099761B">
        <w:rPr>
          <w:rFonts w:ascii="Times New Roman" w:hAnsi="Times New Roman" w:cs="Times New Roman"/>
          <w:sz w:val="24"/>
          <w:szCs w:val="24"/>
          <w:lang w:val="en-US"/>
        </w:rPr>
        <w:t xml:space="preserve"> date. </w:t>
      </w:r>
    </w:p>
    <w:p w14:paraId="586D4B0D" w14:textId="2991073F" w:rsidR="00C06BEF" w:rsidRDefault="0099761B" w:rsidP="00D07F2F">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event that the warrant </w:t>
      </w:r>
      <w:r w:rsidR="00C541CF">
        <w:rPr>
          <w:rFonts w:ascii="Times New Roman" w:hAnsi="Times New Roman" w:cs="Times New Roman"/>
          <w:sz w:val="24"/>
          <w:szCs w:val="24"/>
          <w:lang w:val="en-US"/>
        </w:rPr>
        <w:t>of execution</w:t>
      </w:r>
      <w:r>
        <w:rPr>
          <w:rFonts w:ascii="Times New Roman" w:hAnsi="Times New Roman" w:cs="Times New Roman"/>
          <w:sz w:val="24"/>
          <w:szCs w:val="24"/>
          <w:lang w:val="en-US"/>
        </w:rPr>
        <w:t xml:space="preserve"> has already been </w:t>
      </w:r>
      <w:r w:rsidR="00463B2C">
        <w:rPr>
          <w:rFonts w:ascii="Times New Roman" w:hAnsi="Times New Roman" w:cs="Times New Roman"/>
          <w:sz w:val="24"/>
          <w:szCs w:val="24"/>
          <w:lang w:val="en-US"/>
        </w:rPr>
        <w:t>e</w:t>
      </w:r>
      <w:r w:rsidR="00C541CF">
        <w:rPr>
          <w:rFonts w:ascii="Times New Roman" w:hAnsi="Times New Roman" w:cs="Times New Roman"/>
          <w:sz w:val="24"/>
          <w:szCs w:val="24"/>
          <w:lang w:val="en-US"/>
        </w:rPr>
        <w:t>ffected</w:t>
      </w:r>
      <w:r>
        <w:rPr>
          <w:rFonts w:ascii="Times New Roman" w:hAnsi="Times New Roman" w:cs="Times New Roman"/>
          <w:sz w:val="24"/>
          <w:szCs w:val="24"/>
          <w:lang w:val="en-US"/>
        </w:rPr>
        <w:t xml:space="preserve"> the second </w:t>
      </w:r>
      <w:r w:rsidR="00C541CF">
        <w:rPr>
          <w:rFonts w:ascii="Times New Roman" w:hAnsi="Times New Roman" w:cs="Times New Roman"/>
          <w:sz w:val="24"/>
          <w:szCs w:val="24"/>
          <w:lang w:val="en-US"/>
        </w:rPr>
        <w:t>respondent be</w:t>
      </w:r>
      <w:r>
        <w:rPr>
          <w:rFonts w:ascii="Times New Roman" w:hAnsi="Times New Roman" w:cs="Times New Roman"/>
          <w:sz w:val="24"/>
          <w:szCs w:val="24"/>
          <w:lang w:val="en-US"/>
        </w:rPr>
        <w:t xml:space="preserve"> and is hereby ordered to restore possession of </w:t>
      </w:r>
      <w:r w:rsidR="00335A17">
        <w:rPr>
          <w:rFonts w:ascii="Times New Roman" w:hAnsi="Times New Roman" w:cs="Times New Roman"/>
          <w:sz w:val="24"/>
          <w:szCs w:val="24"/>
          <w:lang w:val="en-US"/>
        </w:rPr>
        <w:t>F</w:t>
      </w:r>
      <w:r>
        <w:rPr>
          <w:rFonts w:ascii="Times New Roman" w:hAnsi="Times New Roman" w:cs="Times New Roman"/>
          <w:sz w:val="24"/>
          <w:szCs w:val="24"/>
          <w:lang w:val="en-US"/>
        </w:rPr>
        <w:t xml:space="preserve">arm </w:t>
      </w:r>
      <w:r w:rsidR="00C541CF">
        <w:rPr>
          <w:rFonts w:ascii="Times New Roman" w:hAnsi="Times New Roman" w:cs="Times New Roman"/>
          <w:sz w:val="24"/>
          <w:szCs w:val="24"/>
          <w:lang w:val="en-US"/>
        </w:rPr>
        <w:t>125 Msengezi</w:t>
      </w:r>
      <w:r>
        <w:rPr>
          <w:rFonts w:ascii="Times New Roman" w:hAnsi="Times New Roman" w:cs="Times New Roman"/>
          <w:sz w:val="24"/>
          <w:szCs w:val="24"/>
          <w:lang w:val="en-US"/>
        </w:rPr>
        <w:t>, Chegutu to the first and</w:t>
      </w:r>
      <w:r w:rsidR="00C06BEF">
        <w:rPr>
          <w:rFonts w:ascii="Times New Roman" w:hAnsi="Times New Roman" w:cs="Times New Roman"/>
          <w:sz w:val="24"/>
          <w:szCs w:val="24"/>
          <w:lang w:val="en-US"/>
        </w:rPr>
        <w:t xml:space="preserve"> </w:t>
      </w:r>
      <w:r w:rsidR="00C541CF">
        <w:rPr>
          <w:rFonts w:ascii="Times New Roman" w:hAnsi="Times New Roman" w:cs="Times New Roman"/>
          <w:sz w:val="24"/>
          <w:szCs w:val="24"/>
          <w:lang w:val="en-US"/>
        </w:rPr>
        <w:t>second applicants within</w:t>
      </w:r>
      <w:r w:rsidR="00C06BEF">
        <w:rPr>
          <w:rFonts w:ascii="Times New Roman" w:hAnsi="Times New Roman" w:cs="Times New Roman"/>
          <w:sz w:val="24"/>
          <w:szCs w:val="24"/>
          <w:lang w:val="en-US"/>
        </w:rPr>
        <w:t xml:space="preserve"> 7 days of </w:t>
      </w:r>
      <w:r w:rsidR="00C541CF">
        <w:rPr>
          <w:rFonts w:ascii="Times New Roman" w:hAnsi="Times New Roman" w:cs="Times New Roman"/>
          <w:sz w:val="24"/>
          <w:szCs w:val="24"/>
          <w:lang w:val="en-US"/>
        </w:rPr>
        <w:t>the granting</w:t>
      </w:r>
      <w:r w:rsidR="00C06BEF">
        <w:rPr>
          <w:rFonts w:ascii="Times New Roman" w:hAnsi="Times New Roman" w:cs="Times New Roman"/>
          <w:sz w:val="24"/>
          <w:szCs w:val="24"/>
          <w:lang w:val="en-US"/>
        </w:rPr>
        <w:t xml:space="preserve"> of this order.</w:t>
      </w:r>
    </w:p>
    <w:p w14:paraId="1BA2A8C8" w14:textId="3BCFB967" w:rsidR="00C06BEF" w:rsidRDefault="00C06BEF" w:rsidP="00D07F2F">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event that </w:t>
      </w:r>
      <w:r w:rsidR="00C541CF">
        <w:rPr>
          <w:rFonts w:ascii="Times New Roman" w:hAnsi="Times New Roman" w:cs="Times New Roman"/>
          <w:sz w:val="24"/>
          <w:szCs w:val="24"/>
          <w:lang w:val="en-US"/>
        </w:rPr>
        <w:t>the first</w:t>
      </w:r>
      <w:r>
        <w:rPr>
          <w:rFonts w:ascii="Times New Roman" w:hAnsi="Times New Roman" w:cs="Times New Roman"/>
          <w:sz w:val="24"/>
          <w:szCs w:val="24"/>
          <w:lang w:val="en-US"/>
        </w:rPr>
        <w:t xml:space="preserve"> and second respondents fail</w:t>
      </w:r>
      <w:r w:rsidR="00463B2C">
        <w:rPr>
          <w:rFonts w:ascii="Times New Roman" w:hAnsi="Times New Roman" w:cs="Times New Roman"/>
          <w:sz w:val="24"/>
          <w:szCs w:val="24"/>
          <w:lang w:val="en-US"/>
        </w:rPr>
        <w:t>,</w:t>
      </w:r>
      <w:r>
        <w:rPr>
          <w:rFonts w:ascii="Times New Roman" w:hAnsi="Times New Roman" w:cs="Times New Roman"/>
          <w:sz w:val="24"/>
          <w:szCs w:val="24"/>
          <w:lang w:val="en-US"/>
        </w:rPr>
        <w:t xml:space="preserve"> refuse and </w:t>
      </w:r>
      <w:r w:rsidR="00C541CF">
        <w:rPr>
          <w:rFonts w:ascii="Times New Roman" w:hAnsi="Times New Roman" w:cs="Times New Roman"/>
          <w:sz w:val="24"/>
          <w:szCs w:val="24"/>
          <w:lang w:val="en-US"/>
        </w:rPr>
        <w:t>or neglect</w:t>
      </w:r>
      <w:r>
        <w:rPr>
          <w:rFonts w:ascii="Times New Roman" w:hAnsi="Times New Roman" w:cs="Times New Roman"/>
          <w:sz w:val="24"/>
          <w:szCs w:val="24"/>
          <w:lang w:val="en-US"/>
        </w:rPr>
        <w:t xml:space="preserve"> to comply with para 2 above, </w:t>
      </w:r>
      <w:r w:rsidR="00C541CF">
        <w:rPr>
          <w:rFonts w:ascii="Times New Roman" w:hAnsi="Times New Roman" w:cs="Times New Roman"/>
          <w:sz w:val="24"/>
          <w:szCs w:val="24"/>
          <w:lang w:val="en-US"/>
        </w:rPr>
        <w:t>the Sheriff</w:t>
      </w:r>
      <w:r>
        <w:rPr>
          <w:rFonts w:ascii="Times New Roman" w:hAnsi="Times New Roman" w:cs="Times New Roman"/>
          <w:sz w:val="24"/>
          <w:szCs w:val="24"/>
          <w:lang w:val="en-US"/>
        </w:rPr>
        <w:t xml:space="preserve"> for Zimbabwe be and is hereby empowered </w:t>
      </w:r>
      <w:r w:rsidR="00C541CF">
        <w:rPr>
          <w:rFonts w:ascii="Times New Roman" w:hAnsi="Times New Roman" w:cs="Times New Roman"/>
          <w:sz w:val="24"/>
          <w:szCs w:val="24"/>
          <w:lang w:val="en-US"/>
        </w:rPr>
        <w:t>and directed</w:t>
      </w:r>
      <w:r>
        <w:rPr>
          <w:rFonts w:ascii="Times New Roman" w:hAnsi="Times New Roman" w:cs="Times New Roman"/>
          <w:sz w:val="24"/>
          <w:szCs w:val="24"/>
          <w:lang w:val="en-US"/>
        </w:rPr>
        <w:t xml:space="preserve"> to effect compliance </w:t>
      </w:r>
      <w:r w:rsidR="00C541CF">
        <w:rPr>
          <w:rFonts w:ascii="Times New Roman" w:hAnsi="Times New Roman" w:cs="Times New Roman"/>
          <w:sz w:val="24"/>
          <w:szCs w:val="24"/>
          <w:lang w:val="en-US"/>
        </w:rPr>
        <w:t>of this</w:t>
      </w:r>
      <w:r>
        <w:rPr>
          <w:rFonts w:ascii="Times New Roman" w:hAnsi="Times New Roman" w:cs="Times New Roman"/>
          <w:sz w:val="24"/>
          <w:szCs w:val="24"/>
          <w:lang w:val="en-US"/>
        </w:rPr>
        <w:t xml:space="preserve"> order.</w:t>
      </w:r>
    </w:p>
    <w:p w14:paraId="684F30C7" w14:textId="61D54B96" w:rsidR="00C06BEF" w:rsidRDefault="00C06BEF" w:rsidP="00D07F2F">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Each party shall bear its own costs</w:t>
      </w:r>
      <w:r w:rsidR="00463B2C">
        <w:rPr>
          <w:rFonts w:ascii="Times New Roman" w:hAnsi="Times New Roman" w:cs="Times New Roman"/>
          <w:sz w:val="24"/>
          <w:szCs w:val="24"/>
          <w:lang w:val="en-US"/>
        </w:rPr>
        <w:t>”</w:t>
      </w:r>
      <w:r>
        <w:rPr>
          <w:rFonts w:ascii="Times New Roman" w:hAnsi="Times New Roman" w:cs="Times New Roman"/>
          <w:sz w:val="24"/>
          <w:szCs w:val="24"/>
          <w:lang w:val="en-US"/>
        </w:rPr>
        <w:t>.</w:t>
      </w:r>
    </w:p>
    <w:p w14:paraId="3B3B4DCF" w14:textId="23C698C5" w:rsidR="00141C53" w:rsidRDefault="00C06BEF" w:rsidP="00335A17">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application </w:t>
      </w:r>
      <w:r w:rsidR="00335A17">
        <w:rPr>
          <w:rFonts w:ascii="Times New Roman" w:hAnsi="Times New Roman" w:cs="Times New Roman"/>
          <w:sz w:val="24"/>
          <w:szCs w:val="24"/>
          <w:lang w:val="en-US"/>
        </w:rPr>
        <w:t>was opposed</w:t>
      </w:r>
      <w:r>
        <w:rPr>
          <w:rFonts w:ascii="Times New Roman" w:hAnsi="Times New Roman" w:cs="Times New Roman"/>
          <w:sz w:val="24"/>
          <w:szCs w:val="24"/>
          <w:lang w:val="en-US"/>
        </w:rPr>
        <w:t xml:space="preserve"> by the respondent</w:t>
      </w:r>
      <w:r w:rsidR="00141C53">
        <w:rPr>
          <w:rFonts w:ascii="Times New Roman" w:hAnsi="Times New Roman" w:cs="Times New Roman"/>
          <w:sz w:val="24"/>
          <w:szCs w:val="24"/>
          <w:lang w:val="en-US"/>
        </w:rPr>
        <w:t>.</w:t>
      </w:r>
    </w:p>
    <w:p w14:paraId="51BB8429" w14:textId="273FD25F" w:rsidR="00141C53" w:rsidRDefault="00335A17" w:rsidP="00D07F2F">
      <w:pPr>
        <w:spacing w:after="0" w:line="360" w:lineRule="auto"/>
        <w:ind w:left="360"/>
        <w:jc w:val="both"/>
        <w:rPr>
          <w:rFonts w:ascii="Times New Roman" w:hAnsi="Times New Roman" w:cs="Times New Roman"/>
          <w:sz w:val="24"/>
          <w:szCs w:val="24"/>
          <w:u w:val="single"/>
          <w:lang w:val="en-US"/>
        </w:rPr>
      </w:pPr>
      <w:r w:rsidRPr="00141C53">
        <w:rPr>
          <w:rFonts w:ascii="Times New Roman" w:hAnsi="Times New Roman" w:cs="Times New Roman"/>
          <w:sz w:val="24"/>
          <w:szCs w:val="24"/>
          <w:u w:val="single"/>
          <w:lang w:val="en-US"/>
        </w:rPr>
        <w:t xml:space="preserve">BACKGROUND FACTS </w:t>
      </w:r>
    </w:p>
    <w:p w14:paraId="656B0175" w14:textId="097CF228" w:rsidR="000E2CA3" w:rsidRDefault="00141C53" w:rsidP="00335A17">
      <w:pPr>
        <w:spacing w:after="0" w:line="360" w:lineRule="auto"/>
        <w:ind w:left="360" w:firstLine="360"/>
        <w:jc w:val="both"/>
        <w:rPr>
          <w:rFonts w:ascii="Times New Roman" w:hAnsi="Times New Roman" w:cs="Times New Roman"/>
          <w:sz w:val="24"/>
          <w:szCs w:val="24"/>
          <w:lang w:val="en-US"/>
        </w:rPr>
      </w:pPr>
      <w:r w:rsidRPr="00141C53">
        <w:rPr>
          <w:rFonts w:ascii="Times New Roman" w:hAnsi="Times New Roman" w:cs="Times New Roman"/>
          <w:sz w:val="24"/>
          <w:szCs w:val="24"/>
          <w:lang w:val="en-US"/>
        </w:rPr>
        <w:t xml:space="preserve">The first respondent purchased </w:t>
      </w:r>
      <w:r w:rsidR="0060753C" w:rsidRPr="00141C53">
        <w:rPr>
          <w:rFonts w:ascii="Times New Roman" w:hAnsi="Times New Roman" w:cs="Times New Roman"/>
          <w:sz w:val="24"/>
          <w:szCs w:val="24"/>
          <w:lang w:val="en-US"/>
        </w:rPr>
        <w:t xml:space="preserve">the </w:t>
      </w:r>
      <w:r w:rsidR="0060753C">
        <w:rPr>
          <w:rFonts w:ascii="Times New Roman" w:hAnsi="Times New Roman" w:cs="Times New Roman"/>
          <w:sz w:val="24"/>
          <w:szCs w:val="24"/>
          <w:lang w:val="en-US"/>
        </w:rPr>
        <w:t xml:space="preserve">farm </w:t>
      </w:r>
      <w:r w:rsidR="00582BEC">
        <w:rPr>
          <w:rFonts w:ascii="Times New Roman" w:hAnsi="Times New Roman" w:cs="Times New Roman"/>
          <w:sz w:val="24"/>
          <w:szCs w:val="24"/>
          <w:lang w:val="en-US"/>
        </w:rPr>
        <w:t xml:space="preserve">in dispute from Samara Taons </w:t>
      </w:r>
      <w:r w:rsidR="00463B2C">
        <w:rPr>
          <w:rFonts w:ascii="Times New Roman" w:hAnsi="Times New Roman" w:cs="Times New Roman"/>
          <w:sz w:val="24"/>
          <w:szCs w:val="24"/>
          <w:lang w:val="en-US"/>
        </w:rPr>
        <w:t>(</w:t>
      </w:r>
      <w:r w:rsidR="00582BEC">
        <w:rPr>
          <w:rFonts w:ascii="Times New Roman" w:hAnsi="Times New Roman" w:cs="Times New Roman"/>
          <w:sz w:val="24"/>
          <w:szCs w:val="24"/>
          <w:lang w:val="en-US"/>
        </w:rPr>
        <w:t>Pvt</w:t>
      </w:r>
      <w:r w:rsidR="00463B2C">
        <w:rPr>
          <w:rFonts w:ascii="Times New Roman" w:hAnsi="Times New Roman" w:cs="Times New Roman"/>
          <w:sz w:val="24"/>
          <w:szCs w:val="24"/>
          <w:lang w:val="en-US"/>
        </w:rPr>
        <w:t>)</w:t>
      </w:r>
      <w:r w:rsidR="00582BEC">
        <w:rPr>
          <w:rFonts w:ascii="Times New Roman" w:hAnsi="Times New Roman" w:cs="Times New Roman"/>
          <w:sz w:val="24"/>
          <w:szCs w:val="24"/>
          <w:lang w:val="en-US"/>
        </w:rPr>
        <w:t xml:space="preserve"> Ltd, a company that had purchased</w:t>
      </w:r>
      <w:r w:rsidR="00463B2C">
        <w:rPr>
          <w:rFonts w:ascii="Times New Roman" w:hAnsi="Times New Roman" w:cs="Times New Roman"/>
          <w:sz w:val="24"/>
          <w:szCs w:val="24"/>
          <w:lang w:val="en-US"/>
        </w:rPr>
        <w:t xml:space="preserve"> the </w:t>
      </w:r>
      <w:r w:rsidR="00582BEC">
        <w:rPr>
          <w:rFonts w:ascii="Times New Roman" w:hAnsi="Times New Roman" w:cs="Times New Roman"/>
          <w:sz w:val="24"/>
          <w:szCs w:val="24"/>
          <w:lang w:val="en-US"/>
        </w:rPr>
        <w:t xml:space="preserve">farm </w:t>
      </w:r>
      <w:r w:rsidR="00C541CF">
        <w:rPr>
          <w:rFonts w:ascii="Times New Roman" w:hAnsi="Times New Roman" w:cs="Times New Roman"/>
          <w:sz w:val="24"/>
          <w:szCs w:val="24"/>
          <w:lang w:val="en-US"/>
        </w:rPr>
        <w:t xml:space="preserve">from the executor for </w:t>
      </w:r>
      <w:r w:rsidR="00463B2C">
        <w:rPr>
          <w:rFonts w:ascii="Times New Roman" w:hAnsi="Times New Roman" w:cs="Times New Roman"/>
          <w:sz w:val="24"/>
          <w:szCs w:val="24"/>
          <w:lang w:val="en-US"/>
        </w:rPr>
        <w:t>E</w:t>
      </w:r>
      <w:r w:rsidR="00C541CF">
        <w:rPr>
          <w:rFonts w:ascii="Times New Roman" w:hAnsi="Times New Roman" w:cs="Times New Roman"/>
          <w:sz w:val="24"/>
          <w:szCs w:val="24"/>
          <w:lang w:val="en-US"/>
        </w:rPr>
        <w:t xml:space="preserve">state </w:t>
      </w:r>
      <w:r w:rsidR="00463B2C">
        <w:rPr>
          <w:rFonts w:ascii="Times New Roman" w:hAnsi="Times New Roman" w:cs="Times New Roman"/>
          <w:sz w:val="24"/>
          <w:szCs w:val="24"/>
          <w:lang w:val="en-US"/>
        </w:rPr>
        <w:t>L</w:t>
      </w:r>
      <w:r w:rsidR="00C541CF">
        <w:rPr>
          <w:rFonts w:ascii="Times New Roman" w:hAnsi="Times New Roman" w:cs="Times New Roman"/>
          <w:sz w:val="24"/>
          <w:szCs w:val="24"/>
          <w:lang w:val="en-US"/>
        </w:rPr>
        <w:t>a</w:t>
      </w:r>
      <w:r w:rsidR="00463B2C">
        <w:rPr>
          <w:rFonts w:ascii="Times New Roman" w:hAnsi="Times New Roman" w:cs="Times New Roman"/>
          <w:sz w:val="24"/>
          <w:szCs w:val="24"/>
          <w:lang w:val="en-US"/>
        </w:rPr>
        <w:t>t</w:t>
      </w:r>
      <w:r w:rsidR="00C541CF">
        <w:rPr>
          <w:rFonts w:ascii="Times New Roman" w:hAnsi="Times New Roman" w:cs="Times New Roman"/>
          <w:sz w:val="24"/>
          <w:szCs w:val="24"/>
          <w:lang w:val="en-US"/>
        </w:rPr>
        <w:t xml:space="preserve">e Maxwell Jeka.  Applicants claims that Maxwell Jeka fraudulently acquired title when </w:t>
      </w:r>
      <w:r w:rsidR="000E2CA3">
        <w:rPr>
          <w:rFonts w:ascii="Times New Roman" w:hAnsi="Times New Roman" w:cs="Times New Roman"/>
          <w:sz w:val="24"/>
          <w:szCs w:val="24"/>
          <w:lang w:val="en-US"/>
        </w:rPr>
        <w:t>Darlington Jeka</w:t>
      </w:r>
      <w:r w:rsidR="00C541CF">
        <w:rPr>
          <w:rFonts w:ascii="Times New Roman" w:hAnsi="Times New Roman" w:cs="Times New Roman"/>
          <w:sz w:val="24"/>
          <w:szCs w:val="24"/>
          <w:lang w:val="en-US"/>
        </w:rPr>
        <w:t xml:space="preserve"> </w:t>
      </w:r>
      <w:r w:rsidR="000E2CA3">
        <w:rPr>
          <w:rFonts w:ascii="Times New Roman" w:hAnsi="Times New Roman" w:cs="Times New Roman"/>
          <w:sz w:val="24"/>
          <w:szCs w:val="24"/>
          <w:lang w:val="en-US"/>
        </w:rPr>
        <w:t>(first</w:t>
      </w:r>
      <w:r w:rsidR="00C541CF">
        <w:rPr>
          <w:rFonts w:ascii="Times New Roman" w:hAnsi="Times New Roman" w:cs="Times New Roman"/>
          <w:sz w:val="24"/>
          <w:szCs w:val="24"/>
          <w:lang w:val="en-US"/>
        </w:rPr>
        <w:t xml:space="preserve"> applicant’s father) passed on. Darlington Jeka had </w:t>
      </w:r>
      <w:r w:rsidR="0060753C">
        <w:rPr>
          <w:rFonts w:ascii="Times New Roman" w:hAnsi="Times New Roman" w:cs="Times New Roman"/>
          <w:sz w:val="24"/>
          <w:szCs w:val="24"/>
          <w:lang w:val="en-US"/>
        </w:rPr>
        <w:t xml:space="preserve">inherited </w:t>
      </w:r>
      <w:r w:rsidR="00C541CF">
        <w:rPr>
          <w:rFonts w:ascii="Times New Roman" w:hAnsi="Times New Roman" w:cs="Times New Roman"/>
          <w:sz w:val="24"/>
          <w:szCs w:val="24"/>
          <w:lang w:val="en-US"/>
        </w:rPr>
        <w:t xml:space="preserve">  the farm</w:t>
      </w:r>
      <w:r w:rsidR="001B665B">
        <w:rPr>
          <w:rFonts w:ascii="Times New Roman" w:hAnsi="Times New Roman" w:cs="Times New Roman"/>
          <w:sz w:val="24"/>
          <w:szCs w:val="24"/>
          <w:lang w:val="en-US"/>
        </w:rPr>
        <w:t xml:space="preserve"> from </w:t>
      </w:r>
      <w:r w:rsidR="00C541CF">
        <w:rPr>
          <w:rFonts w:ascii="Times New Roman" w:hAnsi="Times New Roman" w:cs="Times New Roman"/>
          <w:sz w:val="24"/>
          <w:szCs w:val="24"/>
          <w:lang w:val="en-US"/>
        </w:rPr>
        <w:t xml:space="preserve"> </w:t>
      </w:r>
      <w:r w:rsidR="000E2CA3">
        <w:rPr>
          <w:rFonts w:ascii="Times New Roman" w:hAnsi="Times New Roman" w:cs="Times New Roman"/>
          <w:sz w:val="24"/>
          <w:szCs w:val="24"/>
          <w:lang w:val="en-US"/>
        </w:rPr>
        <w:t>his father</w:t>
      </w:r>
      <w:r w:rsidR="00522251">
        <w:rPr>
          <w:rFonts w:ascii="Times New Roman" w:hAnsi="Times New Roman" w:cs="Times New Roman"/>
          <w:sz w:val="24"/>
          <w:szCs w:val="24"/>
          <w:lang w:val="en-US"/>
        </w:rPr>
        <w:t xml:space="preserve"> on 24 </w:t>
      </w:r>
      <w:r w:rsidR="000E2CA3">
        <w:rPr>
          <w:rFonts w:ascii="Times New Roman" w:hAnsi="Times New Roman" w:cs="Times New Roman"/>
          <w:sz w:val="24"/>
          <w:szCs w:val="24"/>
          <w:lang w:val="en-US"/>
        </w:rPr>
        <w:t>February 1972</w:t>
      </w:r>
      <w:r w:rsidR="00522251">
        <w:rPr>
          <w:rFonts w:ascii="Times New Roman" w:hAnsi="Times New Roman" w:cs="Times New Roman"/>
          <w:sz w:val="24"/>
          <w:szCs w:val="24"/>
          <w:lang w:val="en-US"/>
        </w:rPr>
        <w:t>. The alleged fraud by Maxwell Jeka started in 1983 when Darli</w:t>
      </w:r>
      <w:r w:rsidR="001B665B">
        <w:rPr>
          <w:rFonts w:ascii="Times New Roman" w:hAnsi="Times New Roman" w:cs="Times New Roman"/>
          <w:sz w:val="24"/>
          <w:szCs w:val="24"/>
          <w:lang w:val="en-US"/>
        </w:rPr>
        <w:t>ng</w:t>
      </w:r>
      <w:r w:rsidR="00522251">
        <w:rPr>
          <w:rFonts w:ascii="Times New Roman" w:hAnsi="Times New Roman" w:cs="Times New Roman"/>
          <w:sz w:val="24"/>
          <w:szCs w:val="24"/>
          <w:lang w:val="en-US"/>
        </w:rPr>
        <w:t xml:space="preserve">ston Jeka passed away. As a result of these numerous </w:t>
      </w:r>
      <w:r w:rsidR="002A7E4E">
        <w:rPr>
          <w:rFonts w:ascii="Times New Roman" w:hAnsi="Times New Roman" w:cs="Times New Roman"/>
          <w:sz w:val="24"/>
          <w:szCs w:val="24"/>
          <w:lang w:val="en-US"/>
        </w:rPr>
        <w:t xml:space="preserve"> mis</w:t>
      </w:r>
      <w:r w:rsidR="00D9531C">
        <w:rPr>
          <w:rFonts w:ascii="Times New Roman" w:hAnsi="Times New Roman" w:cs="Times New Roman"/>
          <w:sz w:val="24"/>
          <w:szCs w:val="24"/>
          <w:lang w:val="en-US"/>
        </w:rPr>
        <w:t>representations</w:t>
      </w:r>
      <w:r w:rsidR="001B665B">
        <w:rPr>
          <w:rFonts w:ascii="Times New Roman" w:hAnsi="Times New Roman" w:cs="Times New Roman"/>
          <w:sz w:val="24"/>
          <w:szCs w:val="24"/>
          <w:lang w:val="en-US"/>
        </w:rPr>
        <w:t>,</w:t>
      </w:r>
      <w:r w:rsidR="00D9531C">
        <w:rPr>
          <w:rFonts w:ascii="Times New Roman" w:hAnsi="Times New Roman" w:cs="Times New Roman"/>
          <w:sz w:val="24"/>
          <w:szCs w:val="24"/>
          <w:lang w:val="en-US"/>
        </w:rPr>
        <w:t xml:space="preserve"> </w:t>
      </w:r>
      <w:r w:rsidR="008E5037">
        <w:rPr>
          <w:rFonts w:ascii="Times New Roman" w:hAnsi="Times New Roman" w:cs="Times New Roman"/>
          <w:sz w:val="24"/>
          <w:szCs w:val="24"/>
          <w:lang w:val="en-US"/>
        </w:rPr>
        <w:t>Fa</w:t>
      </w:r>
      <w:r w:rsidR="00D9531C">
        <w:rPr>
          <w:rFonts w:ascii="Times New Roman" w:hAnsi="Times New Roman" w:cs="Times New Roman"/>
          <w:sz w:val="24"/>
          <w:szCs w:val="24"/>
          <w:lang w:val="en-US"/>
        </w:rPr>
        <w:t>r</w:t>
      </w:r>
      <w:r w:rsidR="008E5037">
        <w:rPr>
          <w:rFonts w:ascii="Times New Roman" w:hAnsi="Times New Roman" w:cs="Times New Roman"/>
          <w:sz w:val="24"/>
          <w:szCs w:val="24"/>
          <w:lang w:val="en-US"/>
        </w:rPr>
        <w:t xml:space="preserve">m 125 Msengezi Chegutu was registered </w:t>
      </w:r>
      <w:r w:rsidR="000E2CA3">
        <w:rPr>
          <w:rFonts w:ascii="Times New Roman" w:hAnsi="Times New Roman" w:cs="Times New Roman"/>
          <w:sz w:val="24"/>
          <w:szCs w:val="24"/>
          <w:lang w:val="en-US"/>
        </w:rPr>
        <w:t>under Maxwell</w:t>
      </w:r>
      <w:r w:rsidR="008E5037">
        <w:rPr>
          <w:rFonts w:ascii="Times New Roman" w:hAnsi="Times New Roman" w:cs="Times New Roman"/>
          <w:sz w:val="24"/>
          <w:szCs w:val="24"/>
          <w:lang w:val="en-US"/>
        </w:rPr>
        <w:t xml:space="preserve"> </w:t>
      </w:r>
      <w:r w:rsidR="000E2CA3">
        <w:rPr>
          <w:rFonts w:ascii="Times New Roman" w:hAnsi="Times New Roman" w:cs="Times New Roman"/>
          <w:sz w:val="24"/>
          <w:szCs w:val="24"/>
          <w:lang w:val="en-US"/>
        </w:rPr>
        <w:t>Jeka under</w:t>
      </w:r>
      <w:r w:rsidR="008E5037">
        <w:rPr>
          <w:rFonts w:ascii="Times New Roman" w:hAnsi="Times New Roman" w:cs="Times New Roman"/>
          <w:sz w:val="24"/>
          <w:szCs w:val="24"/>
          <w:lang w:val="en-US"/>
        </w:rPr>
        <w:t xml:space="preserve"> </w:t>
      </w:r>
      <w:r w:rsidR="00CB0C1E">
        <w:rPr>
          <w:rFonts w:ascii="Times New Roman" w:hAnsi="Times New Roman" w:cs="Times New Roman"/>
          <w:sz w:val="24"/>
          <w:szCs w:val="24"/>
          <w:lang w:val="en-US"/>
        </w:rPr>
        <w:t>D</w:t>
      </w:r>
      <w:r w:rsidR="008E5037">
        <w:rPr>
          <w:rFonts w:ascii="Times New Roman" w:hAnsi="Times New Roman" w:cs="Times New Roman"/>
          <w:sz w:val="24"/>
          <w:szCs w:val="24"/>
          <w:lang w:val="en-US"/>
        </w:rPr>
        <w:t xml:space="preserve">eed of transfer No. 02543/94 </w:t>
      </w:r>
      <w:r w:rsidR="000E2CA3">
        <w:rPr>
          <w:rFonts w:ascii="Times New Roman" w:hAnsi="Times New Roman" w:cs="Times New Roman"/>
          <w:sz w:val="24"/>
          <w:szCs w:val="24"/>
          <w:lang w:val="en-US"/>
        </w:rPr>
        <w:t>on 20</w:t>
      </w:r>
      <w:r w:rsidR="008E5037">
        <w:rPr>
          <w:rFonts w:ascii="Times New Roman" w:hAnsi="Times New Roman" w:cs="Times New Roman"/>
          <w:sz w:val="24"/>
          <w:szCs w:val="24"/>
          <w:lang w:val="en-US"/>
        </w:rPr>
        <w:t xml:space="preserve"> April 1994. Maxwell Jeka died on 21 September 2008 and his estate was registered with the Master’s office under DR 11/10. Despite several claims being lodged against the estate the </w:t>
      </w:r>
      <w:r w:rsidR="000E2CA3">
        <w:rPr>
          <w:rFonts w:ascii="Times New Roman" w:hAnsi="Times New Roman" w:cs="Times New Roman"/>
          <w:sz w:val="24"/>
          <w:szCs w:val="24"/>
          <w:lang w:val="en-US"/>
        </w:rPr>
        <w:t>executor of</w:t>
      </w:r>
      <w:r w:rsidR="008E5037">
        <w:rPr>
          <w:rFonts w:ascii="Times New Roman" w:hAnsi="Times New Roman" w:cs="Times New Roman"/>
          <w:sz w:val="24"/>
          <w:szCs w:val="24"/>
          <w:lang w:val="en-US"/>
        </w:rPr>
        <w:t xml:space="preserve"> the </w:t>
      </w:r>
      <w:r w:rsidR="000E2CA3">
        <w:rPr>
          <w:rFonts w:ascii="Times New Roman" w:hAnsi="Times New Roman" w:cs="Times New Roman"/>
          <w:sz w:val="24"/>
          <w:szCs w:val="24"/>
          <w:lang w:val="en-US"/>
        </w:rPr>
        <w:t>estate sold</w:t>
      </w:r>
      <w:r w:rsidR="008E5037">
        <w:rPr>
          <w:rFonts w:ascii="Times New Roman" w:hAnsi="Times New Roman" w:cs="Times New Roman"/>
          <w:sz w:val="24"/>
          <w:szCs w:val="24"/>
          <w:lang w:val="en-US"/>
        </w:rPr>
        <w:t xml:space="preserve"> the farm to Sama</w:t>
      </w:r>
      <w:r w:rsidR="001B665B">
        <w:rPr>
          <w:rFonts w:ascii="Times New Roman" w:hAnsi="Times New Roman" w:cs="Times New Roman"/>
          <w:sz w:val="24"/>
          <w:szCs w:val="24"/>
          <w:lang w:val="en-US"/>
        </w:rPr>
        <w:t>r</w:t>
      </w:r>
      <w:r w:rsidR="008E5037">
        <w:rPr>
          <w:rFonts w:ascii="Times New Roman" w:hAnsi="Times New Roman" w:cs="Times New Roman"/>
          <w:sz w:val="24"/>
          <w:szCs w:val="24"/>
          <w:lang w:val="en-US"/>
        </w:rPr>
        <w:t>a T</w:t>
      </w:r>
      <w:r w:rsidR="001B665B">
        <w:rPr>
          <w:rFonts w:ascii="Times New Roman" w:hAnsi="Times New Roman" w:cs="Times New Roman"/>
          <w:sz w:val="24"/>
          <w:szCs w:val="24"/>
          <w:lang w:val="en-US"/>
        </w:rPr>
        <w:t>a</w:t>
      </w:r>
      <w:r w:rsidR="008E5037">
        <w:rPr>
          <w:rFonts w:ascii="Times New Roman" w:hAnsi="Times New Roman" w:cs="Times New Roman"/>
          <w:sz w:val="24"/>
          <w:szCs w:val="24"/>
          <w:lang w:val="en-US"/>
        </w:rPr>
        <w:t xml:space="preserve">lons Pvt Ltd who in </w:t>
      </w:r>
      <w:r w:rsidR="001B665B">
        <w:rPr>
          <w:rFonts w:ascii="Times New Roman" w:hAnsi="Times New Roman" w:cs="Times New Roman"/>
          <w:sz w:val="24"/>
          <w:szCs w:val="24"/>
          <w:lang w:val="en-US"/>
        </w:rPr>
        <w:t>turn</w:t>
      </w:r>
      <w:r w:rsidR="008E5037">
        <w:rPr>
          <w:rFonts w:ascii="Times New Roman" w:hAnsi="Times New Roman" w:cs="Times New Roman"/>
          <w:sz w:val="24"/>
          <w:szCs w:val="24"/>
          <w:lang w:val="en-US"/>
        </w:rPr>
        <w:t xml:space="preserve"> sold it to </w:t>
      </w:r>
      <w:r w:rsidR="000E2CA3">
        <w:rPr>
          <w:rFonts w:ascii="Times New Roman" w:hAnsi="Times New Roman" w:cs="Times New Roman"/>
          <w:sz w:val="24"/>
          <w:szCs w:val="24"/>
          <w:lang w:val="en-US"/>
        </w:rPr>
        <w:t>the first</w:t>
      </w:r>
      <w:r w:rsidR="008E5037">
        <w:rPr>
          <w:rFonts w:ascii="Times New Roman" w:hAnsi="Times New Roman" w:cs="Times New Roman"/>
          <w:sz w:val="24"/>
          <w:szCs w:val="24"/>
          <w:lang w:val="en-US"/>
        </w:rPr>
        <w:t xml:space="preserve"> respondent w</w:t>
      </w:r>
      <w:r w:rsidR="001B665B">
        <w:rPr>
          <w:rFonts w:ascii="Times New Roman" w:hAnsi="Times New Roman" w:cs="Times New Roman"/>
          <w:sz w:val="24"/>
          <w:szCs w:val="24"/>
          <w:lang w:val="en-US"/>
        </w:rPr>
        <w:t>ho</w:t>
      </w:r>
      <w:r w:rsidR="008E5037">
        <w:rPr>
          <w:rFonts w:ascii="Times New Roman" w:hAnsi="Times New Roman" w:cs="Times New Roman"/>
          <w:sz w:val="24"/>
          <w:szCs w:val="24"/>
          <w:lang w:val="en-US"/>
        </w:rPr>
        <w:t xml:space="preserve"> with </w:t>
      </w:r>
      <w:r w:rsidR="0060753C">
        <w:rPr>
          <w:rFonts w:ascii="Times New Roman" w:hAnsi="Times New Roman" w:cs="Times New Roman"/>
          <w:sz w:val="24"/>
          <w:szCs w:val="24"/>
          <w:lang w:val="en-US"/>
        </w:rPr>
        <w:t>full knowledge</w:t>
      </w:r>
      <w:r w:rsidR="000E2CA3">
        <w:rPr>
          <w:rFonts w:ascii="Times New Roman" w:hAnsi="Times New Roman" w:cs="Times New Roman"/>
          <w:sz w:val="24"/>
          <w:szCs w:val="24"/>
          <w:lang w:val="en-US"/>
        </w:rPr>
        <w:t xml:space="preserve"> </w:t>
      </w:r>
      <w:r w:rsidR="008E5037">
        <w:rPr>
          <w:rFonts w:ascii="Times New Roman" w:hAnsi="Times New Roman" w:cs="Times New Roman"/>
          <w:sz w:val="24"/>
          <w:szCs w:val="24"/>
          <w:lang w:val="en-US"/>
        </w:rPr>
        <w:t xml:space="preserve">of the pending litigation to </w:t>
      </w:r>
      <w:r w:rsidR="000E2CA3">
        <w:rPr>
          <w:rFonts w:ascii="Times New Roman" w:hAnsi="Times New Roman" w:cs="Times New Roman"/>
          <w:sz w:val="24"/>
          <w:szCs w:val="24"/>
          <w:lang w:val="en-US"/>
        </w:rPr>
        <w:t>determine the</w:t>
      </w:r>
      <w:r w:rsidR="008E5037">
        <w:rPr>
          <w:rFonts w:ascii="Times New Roman" w:hAnsi="Times New Roman" w:cs="Times New Roman"/>
          <w:sz w:val="24"/>
          <w:szCs w:val="24"/>
          <w:lang w:val="en-US"/>
        </w:rPr>
        <w:t xml:space="preserve"> </w:t>
      </w:r>
      <w:r w:rsidR="000E2CA3">
        <w:rPr>
          <w:rFonts w:ascii="Times New Roman" w:hAnsi="Times New Roman" w:cs="Times New Roman"/>
          <w:sz w:val="24"/>
          <w:szCs w:val="24"/>
          <w:lang w:val="en-US"/>
        </w:rPr>
        <w:t>v</w:t>
      </w:r>
      <w:r w:rsidR="008E5037">
        <w:rPr>
          <w:rFonts w:ascii="Times New Roman" w:hAnsi="Times New Roman" w:cs="Times New Roman"/>
          <w:sz w:val="24"/>
          <w:szCs w:val="24"/>
          <w:lang w:val="en-US"/>
        </w:rPr>
        <w:t xml:space="preserve">alidity of the </w:t>
      </w:r>
      <w:r w:rsidR="000E2CA3">
        <w:rPr>
          <w:rFonts w:ascii="Times New Roman" w:hAnsi="Times New Roman" w:cs="Times New Roman"/>
          <w:sz w:val="24"/>
          <w:szCs w:val="24"/>
          <w:lang w:val="en-US"/>
        </w:rPr>
        <w:t>transfers purchased it nevertheless.</w:t>
      </w:r>
      <w:r w:rsidR="008E5037">
        <w:rPr>
          <w:rFonts w:ascii="Times New Roman" w:hAnsi="Times New Roman" w:cs="Times New Roman"/>
          <w:sz w:val="24"/>
          <w:szCs w:val="24"/>
          <w:lang w:val="en-US"/>
        </w:rPr>
        <w:t xml:space="preserve">  </w:t>
      </w:r>
      <w:r w:rsidR="00C541CF">
        <w:rPr>
          <w:rFonts w:ascii="Times New Roman" w:hAnsi="Times New Roman" w:cs="Times New Roman"/>
          <w:sz w:val="24"/>
          <w:szCs w:val="24"/>
          <w:lang w:val="en-US"/>
        </w:rPr>
        <w:t xml:space="preserve">  </w:t>
      </w:r>
      <w:r w:rsidR="00C541CF" w:rsidRPr="00141C53">
        <w:rPr>
          <w:rFonts w:ascii="Times New Roman" w:hAnsi="Times New Roman" w:cs="Times New Roman"/>
          <w:sz w:val="24"/>
          <w:szCs w:val="24"/>
          <w:lang w:val="en-US"/>
        </w:rPr>
        <w:t xml:space="preserve"> </w:t>
      </w:r>
    </w:p>
    <w:p w14:paraId="677E9305" w14:textId="5DB79270" w:rsidR="000E2CA3" w:rsidRDefault="001269FE" w:rsidP="00D07F2F">
      <w:pPr>
        <w:spacing w:after="0" w:line="360" w:lineRule="auto"/>
        <w:ind w:left="360"/>
        <w:jc w:val="both"/>
        <w:rPr>
          <w:rFonts w:ascii="Times New Roman" w:hAnsi="Times New Roman" w:cs="Times New Roman"/>
          <w:sz w:val="24"/>
          <w:szCs w:val="24"/>
          <w:u w:val="single"/>
          <w:lang w:val="en-US"/>
        </w:rPr>
      </w:pPr>
      <w:r w:rsidRPr="000E2CA3">
        <w:rPr>
          <w:rFonts w:ascii="Times New Roman" w:hAnsi="Times New Roman" w:cs="Times New Roman"/>
          <w:sz w:val="24"/>
          <w:szCs w:val="24"/>
          <w:u w:val="single"/>
          <w:lang w:val="en-US"/>
        </w:rPr>
        <w:t>APPLICANTS</w:t>
      </w:r>
      <w:r w:rsidR="001B665B">
        <w:rPr>
          <w:rFonts w:ascii="Times New Roman" w:hAnsi="Times New Roman" w:cs="Times New Roman"/>
          <w:sz w:val="24"/>
          <w:szCs w:val="24"/>
          <w:u w:val="single"/>
          <w:lang w:val="en-US"/>
        </w:rPr>
        <w:t>’</w:t>
      </w:r>
      <w:r w:rsidRPr="000E2CA3">
        <w:rPr>
          <w:rFonts w:ascii="Times New Roman" w:hAnsi="Times New Roman" w:cs="Times New Roman"/>
          <w:sz w:val="24"/>
          <w:szCs w:val="24"/>
          <w:u w:val="single"/>
          <w:lang w:val="en-US"/>
        </w:rPr>
        <w:t xml:space="preserve"> CASE </w:t>
      </w:r>
    </w:p>
    <w:p w14:paraId="38F8120B" w14:textId="05389356" w:rsidR="00384B3F" w:rsidRDefault="000E2CA3" w:rsidP="00D07F2F">
      <w:pPr>
        <w:spacing w:after="0" w:line="360" w:lineRule="auto"/>
        <w:ind w:left="360"/>
        <w:jc w:val="both"/>
        <w:rPr>
          <w:rFonts w:ascii="Times New Roman" w:hAnsi="Times New Roman" w:cs="Times New Roman"/>
          <w:sz w:val="24"/>
          <w:szCs w:val="24"/>
          <w:lang w:val="en-US"/>
        </w:rPr>
      </w:pPr>
      <w:r w:rsidRPr="000E2CA3">
        <w:rPr>
          <w:rFonts w:ascii="Times New Roman" w:hAnsi="Times New Roman" w:cs="Times New Roman"/>
          <w:sz w:val="24"/>
          <w:szCs w:val="24"/>
          <w:lang w:val="en-US"/>
        </w:rPr>
        <w:t xml:space="preserve">The </w:t>
      </w:r>
      <w:r w:rsidR="00EE0230" w:rsidRPr="000E2CA3">
        <w:rPr>
          <w:rFonts w:ascii="Times New Roman" w:hAnsi="Times New Roman" w:cs="Times New Roman"/>
          <w:sz w:val="24"/>
          <w:szCs w:val="24"/>
          <w:lang w:val="en-US"/>
        </w:rPr>
        <w:t xml:space="preserve">first </w:t>
      </w:r>
      <w:r w:rsidR="00EE0230">
        <w:rPr>
          <w:rFonts w:ascii="Times New Roman" w:hAnsi="Times New Roman" w:cs="Times New Roman"/>
          <w:sz w:val="24"/>
          <w:szCs w:val="24"/>
          <w:lang w:val="en-US"/>
        </w:rPr>
        <w:t xml:space="preserve">respondent </w:t>
      </w:r>
      <w:r w:rsidRPr="000E2CA3">
        <w:rPr>
          <w:rFonts w:ascii="Times New Roman" w:hAnsi="Times New Roman" w:cs="Times New Roman"/>
          <w:sz w:val="24"/>
          <w:szCs w:val="24"/>
          <w:lang w:val="en-US"/>
        </w:rPr>
        <w:t>applicant averred that the</w:t>
      </w:r>
      <w:r>
        <w:rPr>
          <w:rFonts w:ascii="Times New Roman" w:hAnsi="Times New Roman" w:cs="Times New Roman"/>
          <w:sz w:val="24"/>
          <w:szCs w:val="24"/>
          <w:lang w:val="en-US"/>
        </w:rPr>
        <w:t xml:space="preserve"> matter is urgent because if eviction is not ha</w:t>
      </w:r>
      <w:r w:rsidR="001B665B">
        <w:rPr>
          <w:rFonts w:ascii="Times New Roman" w:hAnsi="Times New Roman" w:cs="Times New Roman"/>
          <w:sz w:val="24"/>
          <w:szCs w:val="24"/>
          <w:lang w:val="en-US"/>
        </w:rPr>
        <w:t>l</w:t>
      </w:r>
      <w:r>
        <w:rPr>
          <w:rFonts w:ascii="Times New Roman" w:hAnsi="Times New Roman" w:cs="Times New Roman"/>
          <w:sz w:val="24"/>
          <w:szCs w:val="24"/>
          <w:lang w:val="en-US"/>
        </w:rPr>
        <w:t>ted, she will be d</w:t>
      </w:r>
      <w:r w:rsidR="001B665B">
        <w:rPr>
          <w:rFonts w:ascii="Times New Roman" w:hAnsi="Times New Roman" w:cs="Times New Roman"/>
          <w:sz w:val="24"/>
          <w:szCs w:val="24"/>
          <w:lang w:val="en-US"/>
        </w:rPr>
        <w:t>r</w:t>
      </w:r>
      <w:r>
        <w:rPr>
          <w:rFonts w:ascii="Times New Roman" w:hAnsi="Times New Roman" w:cs="Times New Roman"/>
          <w:sz w:val="24"/>
          <w:szCs w:val="24"/>
          <w:lang w:val="en-US"/>
        </w:rPr>
        <w:t xml:space="preserve">iven out of the land which should have been inherited by </w:t>
      </w:r>
      <w:r w:rsidR="0060753C">
        <w:rPr>
          <w:rFonts w:ascii="Times New Roman" w:hAnsi="Times New Roman" w:cs="Times New Roman"/>
          <w:sz w:val="24"/>
          <w:szCs w:val="24"/>
          <w:lang w:val="en-US"/>
        </w:rPr>
        <w:t>her</w:t>
      </w:r>
      <w:r>
        <w:rPr>
          <w:rFonts w:ascii="Times New Roman" w:hAnsi="Times New Roman" w:cs="Times New Roman"/>
          <w:sz w:val="24"/>
          <w:szCs w:val="24"/>
          <w:lang w:val="en-US"/>
        </w:rPr>
        <w:t xml:space="preserve"> father’s estate. It was </w:t>
      </w:r>
      <w:r w:rsidR="0060753C">
        <w:rPr>
          <w:rFonts w:ascii="Times New Roman" w:hAnsi="Times New Roman" w:cs="Times New Roman"/>
          <w:sz w:val="24"/>
          <w:szCs w:val="24"/>
          <w:lang w:val="en-US"/>
        </w:rPr>
        <w:t xml:space="preserve">further </w:t>
      </w:r>
      <w:r w:rsidR="006B002D">
        <w:rPr>
          <w:rFonts w:ascii="Times New Roman" w:hAnsi="Times New Roman" w:cs="Times New Roman"/>
          <w:sz w:val="24"/>
          <w:szCs w:val="24"/>
          <w:lang w:val="en-US"/>
        </w:rPr>
        <w:t>con</w:t>
      </w:r>
      <w:r w:rsidR="001B665B">
        <w:rPr>
          <w:rFonts w:ascii="Times New Roman" w:hAnsi="Times New Roman" w:cs="Times New Roman"/>
          <w:sz w:val="24"/>
          <w:szCs w:val="24"/>
          <w:lang w:val="en-US"/>
        </w:rPr>
        <w:t>tended</w:t>
      </w:r>
      <w:r w:rsidR="006B002D">
        <w:rPr>
          <w:rFonts w:ascii="Times New Roman" w:hAnsi="Times New Roman" w:cs="Times New Roman"/>
          <w:sz w:val="24"/>
          <w:szCs w:val="24"/>
          <w:lang w:val="en-US"/>
        </w:rPr>
        <w:t xml:space="preserve"> that</w:t>
      </w:r>
      <w:r w:rsidR="00384B3F">
        <w:rPr>
          <w:rFonts w:ascii="Times New Roman" w:hAnsi="Times New Roman" w:cs="Times New Roman"/>
          <w:sz w:val="24"/>
          <w:szCs w:val="24"/>
          <w:lang w:val="en-US"/>
        </w:rPr>
        <w:t xml:space="preserve"> such </w:t>
      </w:r>
      <w:r w:rsidR="00BE2A95">
        <w:rPr>
          <w:rFonts w:ascii="Times New Roman" w:hAnsi="Times New Roman" w:cs="Times New Roman"/>
          <w:sz w:val="24"/>
          <w:szCs w:val="24"/>
          <w:lang w:val="en-US"/>
        </w:rPr>
        <w:t>an event</w:t>
      </w:r>
      <w:r w:rsidR="00384B3F">
        <w:rPr>
          <w:rFonts w:ascii="Times New Roman" w:hAnsi="Times New Roman" w:cs="Times New Roman"/>
          <w:sz w:val="24"/>
          <w:szCs w:val="24"/>
          <w:lang w:val="en-US"/>
        </w:rPr>
        <w:t xml:space="preserve"> will cause </w:t>
      </w:r>
      <w:r w:rsidR="00BE2A95">
        <w:rPr>
          <w:rFonts w:ascii="Times New Roman" w:hAnsi="Times New Roman" w:cs="Times New Roman"/>
          <w:sz w:val="24"/>
          <w:szCs w:val="24"/>
          <w:lang w:val="en-US"/>
        </w:rPr>
        <w:t>harm to</w:t>
      </w:r>
      <w:r w:rsidR="00384B3F">
        <w:rPr>
          <w:rFonts w:ascii="Times New Roman" w:hAnsi="Times New Roman" w:cs="Times New Roman"/>
          <w:sz w:val="24"/>
          <w:szCs w:val="24"/>
          <w:lang w:val="en-US"/>
        </w:rPr>
        <w:t xml:space="preserve"> her family.</w:t>
      </w:r>
    </w:p>
    <w:p w14:paraId="28A9A46C" w14:textId="360313DB" w:rsidR="00F07EAE" w:rsidRDefault="00384B3F" w:rsidP="00D07F2F">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w:t>
      </w:r>
      <w:r w:rsidR="006B002D">
        <w:rPr>
          <w:rFonts w:ascii="Times New Roman" w:hAnsi="Times New Roman" w:cs="Times New Roman"/>
          <w:sz w:val="24"/>
          <w:szCs w:val="24"/>
          <w:lang w:val="en-US"/>
        </w:rPr>
        <w:t>also contended</w:t>
      </w:r>
      <w:r>
        <w:rPr>
          <w:rFonts w:ascii="Times New Roman" w:hAnsi="Times New Roman" w:cs="Times New Roman"/>
          <w:sz w:val="24"/>
          <w:szCs w:val="24"/>
          <w:lang w:val="en-US"/>
        </w:rPr>
        <w:t xml:space="preserve"> that the balance of </w:t>
      </w:r>
      <w:r w:rsidR="008D0346">
        <w:rPr>
          <w:rFonts w:ascii="Times New Roman" w:hAnsi="Times New Roman" w:cs="Times New Roman"/>
          <w:sz w:val="24"/>
          <w:szCs w:val="24"/>
          <w:lang w:val="en-US"/>
        </w:rPr>
        <w:t xml:space="preserve"> convenience </w:t>
      </w:r>
      <w:r w:rsidR="00E0341E">
        <w:rPr>
          <w:rFonts w:ascii="Times New Roman" w:hAnsi="Times New Roman" w:cs="Times New Roman"/>
          <w:sz w:val="24"/>
          <w:szCs w:val="24"/>
          <w:lang w:val="en-US"/>
        </w:rPr>
        <w:t>favo</w:t>
      </w:r>
      <w:r w:rsidR="00FD00CC">
        <w:rPr>
          <w:rFonts w:ascii="Times New Roman" w:hAnsi="Times New Roman" w:cs="Times New Roman"/>
          <w:sz w:val="24"/>
          <w:szCs w:val="24"/>
          <w:lang w:val="en-US"/>
        </w:rPr>
        <w:t>urs the granting of the relief in that first applicant has always been inoccupation of the land in issue.  The first respondent will not suffer any prejudice if the messenger is</w:t>
      </w:r>
      <w:r w:rsidR="0009001A">
        <w:rPr>
          <w:rFonts w:ascii="Times New Roman" w:hAnsi="Times New Roman" w:cs="Times New Roman"/>
          <w:sz w:val="24"/>
          <w:szCs w:val="24"/>
          <w:lang w:val="en-US"/>
        </w:rPr>
        <w:t xml:space="preserve"> stop</w:t>
      </w:r>
      <w:r w:rsidR="001B665B">
        <w:rPr>
          <w:rFonts w:ascii="Times New Roman" w:hAnsi="Times New Roman" w:cs="Times New Roman"/>
          <w:sz w:val="24"/>
          <w:szCs w:val="24"/>
          <w:lang w:val="en-US"/>
        </w:rPr>
        <w:t xml:space="preserve">ped </w:t>
      </w:r>
      <w:r w:rsidR="00520A25">
        <w:rPr>
          <w:rFonts w:ascii="Times New Roman" w:hAnsi="Times New Roman" w:cs="Times New Roman"/>
          <w:sz w:val="24"/>
          <w:szCs w:val="24"/>
          <w:lang w:val="en-US"/>
        </w:rPr>
        <w:t>from evicting</w:t>
      </w:r>
      <w:r w:rsidR="00794CAC">
        <w:rPr>
          <w:rFonts w:ascii="Times New Roman" w:hAnsi="Times New Roman" w:cs="Times New Roman"/>
          <w:sz w:val="24"/>
          <w:szCs w:val="24"/>
          <w:lang w:val="en-US"/>
        </w:rPr>
        <w:t xml:space="preserve"> applicant’s </w:t>
      </w:r>
      <w:r w:rsidR="00520A25">
        <w:rPr>
          <w:rFonts w:ascii="Times New Roman" w:hAnsi="Times New Roman" w:cs="Times New Roman"/>
          <w:sz w:val="24"/>
          <w:szCs w:val="24"/>
          <w:lang w:val="en-US"/>
        </w:rPr>
        <w:t>employee (second</w:t>
      </w:r>
      <w:r w:rsidR="00794CAC">
        <w:rPr>
          <w:rFonts w:ascii="Times New Roman" w:hAnsi="Times New Roman" w:cs="Times New Roman"/>
          <w:sz w:val="24"/>
          <w:szCs w:val="24"/>
          <w:lang w:val="en-US"/>
        </w:rPr>
        <w:t xml:space="preserve"> </w:t>
      </w:r>
      <w:r w:rsidR="00520A25">
        <w:rPr>
          <w:rFonts w:ascii="Times New Roman" w:hAnsi="Times New Roman" w:cs="Times New Roman"/>
          <w:sz w:val="24"/>
          <w:szCs w:val="24"/>
          <w:lang w:val="en-US"/>
        </w:rPr>
        <w:t>applicant)</w:t>
      </w:r>
      <w:r w:rsidR="00CA7863">
        <w:rPr>
          <w:rFonts w:ascii="Times New Roman" w:hAnsi="Times New Roman" w:cs="Times New Roman"/>
          <w:sz w:val="24"/>
          <w:szCs w:val="24"/>
          <w:lang w:val="en-US"/>
        </w:rPr>
        <w:t xml:space="preserve"> until the matter is resolved by the courts. It was</w:t>
      </w:r>
      <w:r w:rsidR="00001439">
        <w:rPr>
          <w:rFonts w:ascii="Times New Roman" w:hAnsi="Times New Roman" w:cs="Times New Roman"/>
          <w:sz w:val="24"/>
          <w:szCs w:val="24"/>
          <w:lang w:val="en-US"/>
        </w:rPr>
        <w:t xml:space="preserve"> submitted that the first </w:t>
      </w:r>
      <w:r w:rsidR="00520A25">
        <w:rPr>
          <w:rFonts w:ascii="Times New Roman" w:hAnsi="Times New Roman" w:cs="Times New Roman"/>
          <w:sz w:val="24"/>
          <w:szCs w:val="24"/>
          <w:lang w:val="en-US"/>
        </w:rPr>
        <w:t>respondent is</w:t>
      </w:r>
      <w:r w:rsidR="00001439">
        <w:rPr>
          <w:rFonts w:ascii="Times New Roman" w:hAnsi="Times New Roman" w:cs="Times New Roman"/>
          <w:sz w:val="24"/>
          <w:szCs w:val="24"/>
          <w:lang w:val="en-US"/>
        </w:rPr>
        <w:t xml:space="preserve"> already in </w:t>
      </w:r>
      <w:r w:rsidR="00520A25">
        <w:rPr>
          <w:rFonts w:ascii="Times New Roman" w:hAnsi="Times New Roman" w:cs="Times New Roman"/>
          <w:sz w:val="24"/>
          <w:szCs w:val="24"/>
          <w:lang w:val="en-US"/>
        </w:rPr>
        <w:t>occupation of</w:t>
      </w:r>
      <w:r w:rsidR="00001439">
        <w:rPr>
          <w:rFonts w:ascii="Times New Roman" w:hAnsi="Times New Roman" w:cs="Times New Roman"/>
          <w:sz w:val="24"/>
          <w:szCs w:val="24"/>
          <w:lang w:val="en-US"/>
        </w:rPr>
        <w:t xml:space="preserve"> the farm.</w:t>
      </w:r>
    </w:p>
    <w:p w14:paraId="7D6B0967" w14:textId="6BBDDC8A" w:rsidR="00520A25" w:rsidRDefault="00F07EAE" w:rsidP="00D07F2F">
      <w:pPr>
        <w:spacing w:after="0" w:line="360" w:lineRule="auto"/>
        <w:ind w:left="360"/>
        <w:jc w:val="both"/>
        <w:rPr>
          <w:rFonts w:ascii="Times New Roman" w:hAnsi="Times New Roman" w:cs="Times New Roman"/>
          <w:i/>
          <w:iCs/>
          <w:sz w:val="24"/>
          <w:szCs w:val="24"/>
          <w:lang w:val="en-US"/>
        </w:rPr>
      </w:pPr>
      <w:r>
        <w:rPr>
          <w:rFonts w:ascii="Times New Roman" w:hAnsi="Times New Roman" w:cs="Times New Roman"/>
          <w:sz w:val="24"/>
          <w:szCs w:val="24"/>
          <w:lang w:val="en-US"/>
        </w:rPr>
        <w:tab/>
        <w:t xml:space="preserve"> Finally on this point first applicant submitted that if she is evicted, </w:t>
      </w:r>
      <w:r w:rsidR="00520A25">
        <w:rPr>
          <w:rFonts w:ascii="Times New Roman" w:hAnsi="Times New Roman" w:cs="Times New Roman"/>
          <w:sz w:val="24"/>
          <w:szCs w:val="24"/>
          <w:lang w:val="en-US"/>
        </w:rPr>
        <w:t>case no</w:t>
      </w:r>
      <w:r w:rsidR="006F4EDC">
        <w:rPr>
          <w:rFonts w:ascii="Times New Roman" w:hAnsi="Times New Roman" w:cs="Times New Roman"/>
          <w:sz w:val="24"/>
          <w:szCs w:val="24"/>
          <w:lang w:val="en-US"/>
        </w:rPr>
        <w:t xml:space="preserve"> HCH</w:t>
      </w:r>
      <w:r w:rsidR="0057796A">
        <w:rPr>
          <w:rFonts w:ascii="Times New Roman" w:hAnsi="Times New Roman" w:cs="Times New Roman"/>
          <w:sz w:val="24"/>
          <w:szCs w:val="24"/>
          <w:lang w:val="en-US"/>
        </w:rPr>
        <w:t xml:space="preserve"> 6299</w:t>
      </w:r>
      <w:r w:rsidR="001C07D3">
        <w:rPr>
          <w:rFonts w:ascii="Times New Roman" w:hAnsi="Times New Roman" w:cs="Times New Roman"/>
          <w:sz w:val="24"/>
          <w:szCs w:val="24"/>
          <w:lang w:val="en-US"/>
        </w:rPr>
        <w:t xml:space="preserve">/23 </w:t>
      </w:r>
      <w:r w:rsidR="0055518D">
        <w:rPr>
          <w:rFonts w:ascii="Times New Roman" w:hAnsi="Times New Roman" w:cs="Times New Roman"/>
          <w:sz w:val="24"/>
          <w:szCs w:val="24"/>
          <w:lang w:val="en-US"/>
        </w:rPr>
        <w:t xml:space="preserve">would be </w:t>
      </w:r>
      <w:r w:rsidR="008109B4">
        <w:rPr>
          <w:rFonts w:ascii="Times New Roman" w:hAnsi="Times New Roman" w:cs="Times New Roman"/>
          <w:sz w:val="24"/>
          <w:szCs w:val="24"/>
          <w:lang w:val="en-US"/>
        </w:rPr>
        <w:t xml:space="preserve">rendered moot and </w:t>
      </w:r>
      <w:r w:rsidR="001B665B">
        <w:rPr>
          <w:rFonts w:ascii="Times New Roman" w:hAnsi="Times New Roman" w:cs="Times New Roman"/>
          <w:sz w:val="24"/>
          <w:szCs w:val="24"/>
          <w:lang w:val="en-US"/>
        </w:rPr>
        <w:t>nu</w:t>
      </w:r>
      <w:r w:rsidR="008109B4">
        <w:rPr>
          <w:rFonts w:ascii="Times New Roman" w:hAnsi="Times New Roman" w:cs="Times New Roman"/>
          <w:sz w:val="24"/>
          <w:szCs w:val="24"/>
          <w:lang w:val="en-US"/>
        </w:rPr>
        <w:t>gatory and at worst</w:t>
      </w:r>
      <w:r w:rsidR="00520A25">
        <w:rPr>
          <w:rFonts w:ascii="Times New Roman" w:hAnsi="Times New Roman" w:cs="Times New Roman"/>
          <w:sz w:val="24"/>
          <w:szCs w:val="24"/>
          <w:lang w:val="en-US"/>
        </w:rPr>
        <w:t xml:space="preserve"> </w:t>
      </w:r>
      <w:r w:rsidR="00520A25" w:rsidRPr="00520A25">
        <w:rPr>
          <w:rFonts w:ascii="Times New Roman" w:hAnsi="Times New Roman" w:cs="Times New Roman"/>
          <w:i/>
          <w:iCs/>
          <w:sz w:val="24"/>
          <w:szCs w:val="24"/>
          <w:lang w:val="en-US"/>
        </w:rPr>
        <w:t>brutum ful</w:t>
      </w:r>
      <w:r w:rsidR="001B665B">
        <w:rPr>
          <w:rFonts w:ascii="Times New Roman" w:hAnsi="Times New Roman" w:cs="Times New Roman"/>
          <w:i/>
          <w:iCs/>
          <w:sz w:val="24"/>
          <w:szCs w:val="24"/>
          <w:lang w:val="en-US"/>
        </w:rPr>
        <w:t>m</w:t>
      </w:r>
      <w:r w:rsidR="00520A25" w:rsidRPr="00520A25">
        <w:rPr>
          <w:rFonts w:ascii="Times New Roman" w:hAnsi="Times New Roman" w:cs="Times New Roman"/>
          <w:i/>
          <w:iCs/>
          <w:sz w:val="24"/>
          <w:szCs w:val="24"/>
          <w:lang w:val="en-US"/>
        </w:rPr>
        <w:t>en</w:t>
      </w:r>
      <w:r w:rsidR="00520A25">
        <w:rPr>
          <w:rFonts w:ascii="Times New Roman" w:hAnsi="Times New Roman" w:cs="Times New Roman"/>
          <w:i/>
          <w:iCs/>
          <w:sz w:val="24"/>
          <w:szCs w:val="24"/>
          <w:lang w:val="en-US"/>
        </w:rPr>
        <w:t>.</w:t>
      </w:r>
    </w:p>
    <w:p w14:paraId="0FF64A68" w14:textId="596637ED" w:rsidR="00A721E0" w:rsidRDefault="001B740B" w:rsidP="00D07F2F">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First applicant argued </w:t>
      </w:r>
      <w:r w:rsidR="001B665B">
        <w:rPr>
          <w:rFonts w:ascii="Times New Roman" w:hAnsi="Times New Roman" w:cs="Times New Roman"/>
          <w:sz w:val="24"/>
          <w:szCs w:val="24"/>
          <w:lang w:val="en-US"/>
        </w:rPr>
        <w:t>t</w:t>
      </w:r>
      <w:r>
        <w:rPr>
          <w:rFonts w:ascii="Times New Roman" w:hAnsi="Times New Roman" w:cs="Times New Roman"/>
          <w:sz w:val="24"/>
          <w:szCs w:val="24"/>
          <w:lang w:val="en-US"/>
        </w:rPr>
        <w:t xml:space="preserve">hat she </w:t>
      </w:r>
      <w:r w:rsidR="00D07F2F">
        <w:rPr>
          <w:rFonts w:ascii="Times New Roman" w:hAnsi="Times New Roman" w:cs="Times New Roman"/>
          <w:sz w:val="24"/>
          <w:szCs w:val="24"/>
          <w:lang w:val="en-US"/>
        </w:rPr>
        <w:t>has no</w:t>
      </w:r>
      <w:r w:rsidR="00A0763C">
        <w:rPr>
          <w:rFonts w:ascii="Times New Roman" w:hAnsi="Times New Roman" w:cs="Times New Roman"/>
          <w:sz w:val="24"/>
          <w:szCs w:val="24"/>
          <w:lang w:val="en-US"/>
        </w:rPr>
        <w:t xml:space="preserve"> other available remedy apart from making an application for </w:t>
      </w:r>
      <w:r w:rsidR="00D07F2F">
        <w:rPr>
          <w:rFonts w:ascii="Times New Roman" w:hAnsi="Times New Roman" w:cs="Times New Roman"/>
          <w:sz w:val="24"/>
          <w:szCs w:val="24"/>
          <w:lang w:val="en-US"/>
        </w:rPr>
        <w:t>an interdict</w:t>
      </w:r>
      <w:r w:rsidR="004D435E">
        <w:rPr>
          <w:rFonts w:ascii="Times New Roman" w:hAnsi="Times New Roman" w:cs="Times New Roman"/>
          <w:sz w:val="24"/>
          <w:szCs w:val="24"/>
          <w:lang w:val="en-US"/>
        </w:rPr>
        <w:t xml:space="preserve"> pending </w:t>
      </w:r>
      <w:r w:rsidR="00D07F2F">
        <w:rPr>
          <w:rFonts w:ascii="Times New Roman" w:hAnsi="Times New Roman" w:cs="Times New Roman"/>
          <w:sz w:val="24"/>
          <w:szCs w:val="24"/>
          <w:lang w:val="en-US"/>
        </w:rPr>
        <w:t>the resolution</w:t>
      </w:r>
      <w:r w:rsidR="003D17F1">
        <w:rPr>
          <w:rFonts w:ascii="Times New Roman" w:hAnsi="Times New Roman" w:cs="Times New Roman"/>
          <w:sz w:val="24"/>
          <w:szCs w:val="24"/>
          <w:lang w:val="en-US"/>
        </w:rPr>
        <w:t xml:space="preserve"> of HCH 6299/23 on its merits. </w:t>
      </w:r>
      <w:r w:rsidR="0033309E">
        <w:rPr>
          <w:rFonts w:ascii="Times New Roman" w:hAnsi="Times New Roman" w:cs="Times New Roman"/>
          <w:sz w:val="24"/>
          <w:szCs w:val="24"/>
          <w:lang w:val="en-US"/>
        </w:rPr>
        <w:t>It is only th</w:t>
      </w:r>
      <w:r w:rsidR="003D17F1">
        <w:rPr>
          <w:rFonts w:ascii="Times New Roman" w:hAnsi="Times New Roman" w:cs="Times New Roman"/>
          <w:sz w:val="24"/>
          <w:szCs w:val="24"/>
          <w:lang w:val="en-US"/>
        </w:rPr>
        <w:t xml:space="preserve">is court that can declare the validity or otherwise </w:t>
      </w:r>
      <w:r w:rsidR="00D07F2F">
        <w:rPr>
          <w:rFonts w:ascii="Times New Roman" w:hAnsi="Times New Roman" w:cs="Times New Roman"/>
          <w:sz w:val="24"/>
          <w:szCs w:val="24"/>
          <w:lang w:val="en-US"/>
        </w:rPr>
        <w:t>of the</w:t>
      </w:r>
      <w:r w:rsidR="00FD47B2">
        <w:rPr>
          <w:rFonts w:ascii="Times New Roman" w:hAnsi="Times New Roman" w:cs="Times New Roman"/>
          <w:sz w:val="24"/>
          <w:szCs w:val="24"/>
          <w:lang w:val="en-US"/>
        </w:rPr>
        <w:t xml:space="preserve"> transfers</w:t>
      </w:r>
      <w:r w:rsidR="00982BDA">
        <w:rPr>
          <w:rFonts w:ascii="Times New Roman" w:hAnsi="Times New Roman" w:cs="Times New Roman"/>
          <w:sz w:val="24"/>
          <w:szCs w:val="24"/>
          <w:lang w:val="en-US"/>
        </w:rPr>
        <w:t>.</w:t>
      </w:r>
    </w:p>
    <w:p w14:paraId="60DFA667" w14:textId="75AFA430" w:rsidR="007029DF" w:rsidRDefault="00A721E0" w:rsidP="00D07F2F">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As regards a </w:t>
      </w:r>
      <w:r w:rsidR="00D07F2F">
        <w:rPr>
          <w:rFonts w:ascii="Times New Roman" w:hAnsi="Times New Roman" w:cs="Times New Roman"/>
          <w:sz w:val="24"/>
          <w:szCs w:val="24"/>
          <w:lang w:val="en-US"/>
        </w:rPr>
        <w:t>well-grounded</w:t>
      </w:r>
      <w:r>
        <w:rPr>
          <w:rFonts w:ascii="Times New Roman" w:hAnsi="Times New Roman" w:cs="Times New Roman"/>
          <w:sz w:val="24"/>
          <w:szCs w:val="24"/>
          <w:lang w:val="en-US"/>
        </w:rPr>
        <w:t xml:space="preserve"> </w:t>
      </w:r>
      <w:r w:rsidR="00FD47B2">
        <w:rPr>
          <w:rFonts w:ascii="Times New Roman" w:hAnsi="Times New Roman" w:cs="Times New Roman"/>
          <w:sz w:val="24"/>
          <w:szCs w:val="24"/>
          <w:lang w:val="en-US"/>
        </w:rPr>
        <w:t>apprehension of</w:t>
      </w:r>
      <w:r>
        <w:rPr>
          <w:rFonts w:ascii="Times New Roman" w:hAnsi="Times New Roman" w:cs="Times New Roman"/>
          <w:sz w:val="24"/>
          <w:szCs w:val="24"/>
          <w:lang w:val="en-US"/>
        </w:rPr>
        <w:t xml:space="preserve"> </w:t>
      </w:r>
      <w:r w:rsidR="00EE0230">
        <w:rPr>
          <w:rFonts w:ascii="Times New Roman" w:hAnsi="Times New Roman" w:cs="Times New Roman"/>
          <w:sz w:val="24"/>
          <w:szCs w:val="24"/>
          <w:lang w:val="en-US"/>
        </w:rPr>
        <w:t>irreparable,</w:t>
      </w:r>
      <w:r w:rsidR="00446D19">
        <w:rPr>
          <w:rFonts w:ascii="Times New Roman" w:hAnsi="Times New Roman" w:cs="Times New Roman"/>
          <w:sz w:val="24"/>
          <w:szCs w:val="24"/>
          <w:lang w:val="en-US"/>
        </w:rPr>
        <w:t xml:space="preserve"> ha</w:t>
      </w:r>
      <w:r w:rsidR="00EE0230">
        <w:rPr>
          <w:rFonts w:ascii="Times New Roman" w:hAnsi="Times New Roman" w:cs="Times New Roman"/>
          <w:sz w:val="24"/>
          <w:szCs w:val="24"/>
          <w:lang w:val="en-US"/>
        </w:rPr>
        <w:t>r</w:t>
      </w:r>
      <w:r w:rsidR="00446D19">
        <w:rPr>
          <w:rFonts w:ascii="Times New Roman" w:hAnsi="Times New Roman" w:cs="Times New Roman"/>
          <w:sz w:val="24"/>
          <w:szCs w:val="24"/>
          <w:lang w:val="en-US"/>
        </w:rPr>
        <w:t>m first applicant argued that there will</w:t>
      </w:r>
      <w:r w:rsidR="00EE0230">
        <w:rPr>
          <w:rFonts w:ascii="Times New Roman" w:hAnsi="Times New Roman" w:cs="Times New Roman"/>
          <w:sz w:val="24"/>
          <w:szCs w:val="24"/>
          <w:lang w:val="en-US"/>
        </w:rPr>
        <w:t xml:space="preserve"> be</w:t>
      </w:r>
      <w:r w:rsidR="00446D19">
        <w:rPr>
          <w:rFonts w:ascii="Times New Roman" w:hAnsi="Times New Roman" w:cs="Times New Roman"/>
          <w:sz w:val="24"/>
          <w:szCs w:val="24"/>
          <w:lang w:val="en-US"/>
        </w:rPr>
        <w:t xml:space="preserve"> such </w:t>
      </w:r>
      <w:r w:rsidR="00D07F2F">
        <w:rPr>
          <w:rFonts w:ascii="Times New Roman" w:hAnsi="Times New Roman" w:cs="Times New Roman"/>
          <w:sz w:val="24"/>
          <w:szCs w:val="24"/>
          <w:lang w:val="en-US"/>
        </w:rPr>
        <w:t>harm in</w:t>
      </w:r>
      <w:r w:rsidR="00446D19">
        <w:rPr>
          <w:rFonts w:ascii="Times New Roman" w:hAnsi="Times New Roman" w:cs="Times New Roman"/>
          <w:sz w:val="24"/>
          <w:szCs w:val="24"/>
          <w:lang w:val="en-US"/>
        </w:rPr>
        <w:t xml:space="preserve"> that she will be evicted from the farm using an order against her </w:t>
      </w:r>
      <w:r w:rsidR="008C2108">
        <w:rPr>
          <w:rFonts w:ascii="Times New Roman" w:hAnsi="Times New Roman" w:cs="Times New Roman"/>
          <w:sz w:val="24"/>
          <w:szCs w:val="24"/>
          <w:lang w:val="en-US"/>
        </w:rPr>
        <w:t xml:space="preserve">  employee and not herself. </w:t>
      </w:r>
      <w:r w:rsidR="00D07F2F">
        <w:rPr>
          <w:rFonts w:ascii="Times New Roman" w:hAnsi="Times New Roman" w:cs="Times New Roman"/>
          <w:sz w:val="24"/>
          <w:szCs w:val="24"/>
          <w:lang w:val="en-US"/>
        </w:rPr>
        <w:t>The first applicant</w:t>
      </w:r>
      <w:r w:rsidR="00E3023E">
        <w:rPr>
          <w:rFonts w:ascii="Times New Roman" w:hAnsi="Times New Roman" w:cs="Times New Roman"/>
          <w:sz w:val="24"/>
          <w:szCs w:val="24"/>
          <w:lang w:val="en-US"/>
        </w:rPr>
        <w:t xml:space="preserve"> argued that her </w:t>
      </w:r>
      <w:r w:rsidR="00E3023E" w:rsidRPr="00AC7D6C">
        <w:rPr>
          <w:rFonts w:ascii="Times New Roman" w:hAnsi="Times New Roman" w:cs="Times New Roman"/>
          <w:i/>
          <w:iCs/>
          <w:sz w:val="24"/>
          <w:szCs w:val="24"/>
          <w:lang w:val="en-US"/>
        </w:rPr>
        <w:t>prima facie</w:t>
      </w:r>
      <w:r w:rsidR="00E3023E">
        <w:rPr>
          <w:rFonts w:ascii="Times New Roman" w:hAnsi="Times New Roman" w:cs="Times New Roman"/>
          <w:sz w:val="24"/>
          <w:szCs w:val="24"/>
          <w:lang w:val="en-US"/>
        </w:rPr>
        <w:t xml:space="preserve"> right in the farm in dispute arises f</w:t>
      </w:r>
      <w:r w:rsidR="00EE0230">
        <w:rPr>
          <w:rFonts w:ascii="Times New Roman" w:hAnsi="Times New Roman" w:cs="Times New Roman"/>
          <w:sz w:val="24"/>
          <w:szCs w:val="24"/>
          <w:lang w:val="en-US"/>
        </w:rPr>
        <w:t>rom</w:t>
      </w:r>
      <w:r w:rsidR="00E3023E">
        <w:rPr>
          <w:rFonts w:ascii="Times New Roman" w:hAnsi="Times New Roman" w:cs="Times New Roman"/>
          <w:sz w:val="24"/>
          <w:szCs w:val="24"/>
          <w:lang w:val="en-US"/>
        </w:rPr>
        <w:t xml:space="preserve"> the </w:t>
      </w:r>
      <w:r w:rsidR="00261C64">
        <w:rPr>
          <w:rFonts w:ascii="Times New Roman" w:hAnsi="Times New Roman" w:cs="Times New Roman"/>
          <w:sz w:val="24"/>
          <w:szCs w:val="24"/>
          <w:lang w:val="en-US"/>
        </w:rPr>
        <w:t xml:space="preserve">fact </w:t>
      </w:r>
      <w:r w:rsidR="00D07F2F">
        <w:rPr>
          <w:rFonts w:ascii="Times New Roman" w:hAnsi="Times New Roman" w:cs="Times New Roman"/>
          <w:sz w:val="24"/>
          <w:szCs w:val="24"/>
          <w:lang w:val="en-US"/>
        </w:rPr>
        <w:t>that she</w:t>
      </w:r>
      <w:r w:rsidR="00261C64">
        <w:rPr>
          <w:rFonts w:ascii="Times New Roman" w:hAnsi="Times New Roman" w:cs="Times New Roman"/>
          <w:sz w:val="24"/>
          <w:szCs w:val="24"/>
          <w:lang w:val="en-US"/>
        </w:rPr>
        <w:t xml:space="preserve"> is</w:t>
      </w:r>
      <w:r w:rsidR="00762B34">
        <w:rPr>
          <w:rFonts w:ascii="Times New Roman" w:hAnsi="Times New Roman" w:cs="Times New Roman"/>
          <w:sz w:val="24"/>
          <w:szCs w:val="24"/>
          <w:lang w:val="en-US"/>
        </w:rPr>
        <w:t xml:space="preserve"> Darlington </w:t>
      </w:r>
      <w:r w:rsidR="000361C6">
        <w:rPr>
          <w:rFonts w:ascii="Times New Roman" w:hAnsi="Times New Roman" w:cs="Times New Roman"/>
          <w:sz w:val="24"/>
          <w:szCs w:val="24"/>
          <w:lang w:val="en-US"/>
        </w:rPr>
        <w:t>J</w:t>
      </w:r>
      <w:r w:rsidR="00762B34">
        <w:rPr>
          <w:rFonts w:ascii="Times New Roman" w:hAnsi="Times New Roman" w:cs="Times New Roman"/>
          <w:sz w:val="24"/>
          <w:szCs w:val="24"/>
          <w:lang w:val="en-US"/>
        </w:rPr>
        <w:t>eka’s daug</w:t>
      </w:r>
      <w:r w:rsidR="000361C6">
        <w:rPr>
          <w:rFonts w:ascii="Times New Roman" w:hAnsi="Times New Roman" w:cs="Times New Roman"/>
          <w:sz w:val="24"/>
          <w:szCs w:val="24"/>
          <w:lang w:val="en-US"/>
        </w:rPr>
        <w:t xml:space="preserve">hter and hence </w:t>
      </w:r>
      <w:r w:rsidR="00F010FC">
        <w:rPr>
          <w:rFonts w:ascii="Times New Roman" w:hAnsi="Times New Roman" w:cs="Times New Roman"/>
          <w:sz w:val="24"/>
          <w:szCs w:val="24"/>
          <w:lang w:val="en-US"/>
        </w:rPr>
        <w:t xml:space="preserve">a </w:t>
      </w:r>
      <w:r w:rsidR="00F010FC">
        <w:rPr>
          <w:rFonts w:ascii="Times New Roman" w:hAnsi="Times New Roman" w:cs="Times New Roman"/>
          <w:sz w:val="24"/>
          <w:szCs w:val="24"/>
          <w:lang w:val="en-US"/>
        </w:rPr>
        <w:lastRenderedPageBreak/>
        <w:t>beneficiary to his estate</w:t>
      </w:r>
      <w:r w:rsidR="005B5021">
        <w:rPr>
          <w:rFonts w:ascii="Times New Roman" w:hAnsi="Times New Roman" w:cs="Times New Roman"/>
          <w:sz w:val="24"/>
          <w:szCs w:val="24"/>
          <w:lang w:val="en-US"/>
        </w:rPr>
        <w:t>. H</w:t>
      </w:r>
      <w:r w:rsidR="00FF4510">
        <w:rPr>
          <w:rFonts w:ascii="Times New Roman" w:hAnsi="Times New Roman" w:cs="Times New Roman"/>
          <w:sz w:val="24"/>
          <w:szCs w:val="24"/>
          <w:lang w:val="en-US"/>
        </w:rPr>
        <w:t xml:space="preserve">ad it not </w:t>
      </w:r>
      <w:r w:rsidR="00BA4D6D">
        <w:rPr>
          <w:rFonts w:ascii="Times New Roman" w:hAnsi="Times New Roman" w:cs="Times New Roman"/>
          <w:sz w:val="24"/>
          <w:szCs w:val="24"/>
          <w:lang w:val="en-US"/>
        </w:rPr>
        <w:t xml:space="preserve">been </w:t>
      </w:r>
      <w:r w:rsidR="00D07F2F">
        <w:rPr>
          <w:rFonts w:ascii="Times New Roman" w:hAnsi="Times New Roman" w:cs="Times New Roman"/>
          <w:sz w:val="24"/>
          <w:szCs w:val="24"/>
          <w:lang w:val="en-US"/>
        </w:rPr>
        <w:t>for Maxwell</w:t>
      </w:r>
      <w:r w:rsidR="00146569">
        <w:rPr>
          <w:rFonts w:ascii="Times New Roman" w:hAnsi="Times New Roman" w:cs="Times New Roman"/>
          <w:sz w:val="24"/>
          <w:szCs w:val="24"/>
          <w:lang w:val="en-US"/>
        </w:rPr>
        <w:t xml:space="preserve"> </w:t>
      </w:r>
      <w:r w:rsidR="00D07F2F">
        <w:rPr>
          <w:rFonts w:ascii="Times New Roman" w:hAnsi="Times New Roman" w:cs="Times New Roman"/>
          <w:sz w:val="24"/>
          <w:szCs w:val="24"/>
          <w:lang w:val="en-US"/>
        </w:rPr>
        <w:t>Jeka’s fraud</w:t>
      </w:r>
      <w:r w:rsidR="00146569">
        <w:rPr>
          <w:rFonts w:ascii="Times New Roman" w:hAnsi="Times New Roman" w:cs="Times New Roman"/>
          <w:sz w:val="24"/>
          <w:szCs w:val="24"/>
          <w:lang w:val="en-US"/>
        </w:rPr>
        <w:t xml:space="preserve"> first respondent and her sibling</w:t>
      </w:r>
      <w:r w:rsidR="00E512EF">
        <w:rPr>
          <w:rFonts w:ascii="Times New Roman" w:hAnsi="Times New Roman" w:cs="Times New Roman"/>
          <w:sz w:val="24"/>
          <w:szCs w:val="24"/>
          <w:lang w:val="en-US"/>
        </w:rPr>
        <w:t xml:space="preserve">s would have inherited the farm. </w:t>
      </w:r>
      <w:r w:rsidR="00D07F2F">
        <w:rPr>
          <w:rFonts w:ascii="Times New Roman" w:hAnsi="Times New Roman" w:cs="Times New Roman"/>
          <w:sz w:val="24"/>
          <w:szCs w:val="24"/>
          <w:lang w:val="en-US"/>
        </w:rPr>
        <w:t>This is</w:t>
      </w:r>
      <w:r w:rsidR="00E512EF">
        <w:rPr>
          <w:rFonts w:ascii="Times New Roman" w:hAnsi="Times New Roman" w:cs="Times New Roman"/>
          <w:sz w:val="24"/>
          <w:szCs w:val="24"/>
          <w:lang w:val="en-US"/>
        </w:rPr>
        <w:t xml:space="preserve"> the reason she has insti</w:t>
      </w:r>
      <w:r w:rsidR="00127D08">
        <w:rPr>
          <w:rFonts w:ascii="Times New Roman" w:hAnsi="Times New Roman" w:cs="Times New Roman"/>
          <w:sz w:val="24"/>
          <w:szCs w:val="24"/>
          <w:lang w:val="en-US"/>
        </w:rPr>
        <w:t xml:space="preserve">tuted proceedings under HCH 6299/23. </w:t>
      </w:r>
      <w:r w:rsidR="00D07F2F">
        <w:rPr>
          <w:rFonts w:ascii="Times New Roman" w:hAnsi="Times New Roman" w:cs="Times New Roman"/>
          <w:sz w:val="24"/>
          <w:szCs w:val="24"/>
          <w:lang w:val="en-US"/>
        </w:rPr>
        <w:t>Its primary</w:t>
      </w:r>
      <w:r w:rsidR="00127D08">
        <w:rPr>
          <w:rFonts w:ascii="Times New Roman" w:hAnsi="Times New Roman" w:cs="Times New Roman"/>
          <w:sz w:val="24"/>
          <w:szCs w:val="24"/>
          <w:lang w:val="en-US"/>
        </w:rPr>
        <w:t xml:space="preserve"> objective is to have the </w:t>
      </w:r>
      <w:r w:rsidR="00D07F2F">
        <w:rPr>
          <w:rFonts w:ascii="Times New Roman" w:hAnsi="Times New Roman" w:cs="Times New Roman"/>
          <w:sz w:val="24"/>
          <w:szCs w:val="24"/>
          <w:lang w:val="en-US"/>
        </w:rPr>
        <w:t>issue of</w:t>
      </w:r>
      <w:r w:rsidR="00DD55CA">
        <w:rPr>
          <w:rFonts w:ascii="Times New Roman" w:hAnsi="Times New Roman" w:cs="Times New Roman"/>
          <w:sz w:val="24"/>
          <w:szCs w:val="24"/>
          <w:lang w:val="en-US"/>
        </w:rPr>
        <w:t xml:space="preserve"> ownership of farm 125 </w:t>
      </w:r>
      <w:r w:rsidR="00D07F2F">
        <w:rPr>
          <w:rFonts w:ascii="Times New Roman" w:hAnsi="Times New Roman" w:cs="Times New Roman"/>
          <w:sz w:val="24"/>
          <w:szCs w:val="24"/>
          <w:lang w:val="en-US"/>
        </w:rPr>
        <w:t>Msengezi Chegutu</w:t>
      </w:r>
      <w:r w:rsidR="00D92222">
        <w:rPr>
          <w:rFonts w:ascii="Times New Roman" w:hAnsi="Times New Roman" w:cs="Times New Roman"/>
          <w:sz w:val="24"/>
          <w:szCs w:val="24"/>
          <w:lang w:val="en-US"/>
        </w:rPr>
        <w:t>.</w:t>
      </w:r>
    </w:p>
    <w:p w14:paraId="7BE930F2" w14:textId="58475622" w:rsidR="00520A25" w:rsidRDefault="007029DF" w:rsidP="00D07F2F">
      <w:pPr>
        <w:spacing w:after="0" w:line="360" w:lineRule="auto"/>
        <w:ind w:left="360"/>
        <w:jc w:val="both"/>
        <w:rPr>
          <w:rFonts w:ascii="Times New Roman" w:hAnsi="Times New Roman" w:cs="Times New Roman"/>
          <w:sz w:val="24"/>
          <w:szCs w:val="24"/>
          <w:u w:val="single"/>
          <w:lang w:val="en-US"/>
        </w:rPr>
      </w:pPr>
      <w:r w:rsidRPr="007029DF">
        <w:rPr>
          <w:rFonts w:ascii="Times New Roman" w:hAnsi="Times New Roman" w:cs="Times New Roman"/>
          <w:sz w:val="24"/>
          <w:szCs w:val="24"/>
          <w:u w:val="single"/>
          <w:lang w:val="en-US"/>
        </w:rPr>
        <w:t xml:space="preserve">FIRST RESPONDENT’S CASE  </w:t>
      </w:r>
    </w:p>
    <w:p w14:paraId="6A5D66FD" w14:textId="510855A8" w:rsidR="007029DF" w:rsidRDefault="007029DF" w:rsidP="00D07F2F">
      <w:pPr>
        <w:spacing w:after="0" w:line="360" w:lineRule="auto"/>
        <w:ind w:left="360"/>
        <w:jc w:val="both"/>
        <w:rPr>
          <w:rFonts w:ascii="Times New Roman" w:hAnsi="Times New Roman" w:cs="Times New Roman"/>
          <w:sz w:val="24"/>
          <w:szCs w:val="24"/>
          <w:lang w:val="en-US"/>
        </w:rPr>
      </w:pPr>
      <w:r w:rsidRPr="007029DF">
        <w:rPr>
          <w:rFonts w:ascii="Times New Roman" w:hAnsi="Times New Roman" w:cs="Times New Roman"/>
          <w:sz w:val="24"/>
          <w:szCs w:val="24"/>
          <w:lang w:val="en-US"/>
        </w:rPr>
        <w:tab/>
        <w:t xml:space="preserve"> The</w:t>
      </w:r>
      <w:r>
        <w:rPr>
          <w:rFonts w:ascii="Times New Roman" w:hAnsi="Times New Roman" w:cs="Times New Roman"/>
          <w:sz w:val="24"/>
          <w:szCs w:val="24"/>
          <w:lang w:val="en-US"/>
        </w:rPr>
        <w:t xml:space="preserve"> first</w:t>
      </w:r>
      <w:r w:rsidR="00EE0230">
        <w:rPr>
          <w:rFonts w:ascii="Times New Roman" w:hAnsi="Times New Roman" w:cs="Times New Roman"/>
          <w:sz w:val="24"/>
          <w:szCs w:val="24"/>
          <w:lang w:val="en-US"/>
        </w:rPr>
        <w:t xml:space="preserve"> </w:t>
      </w:r>
      <w:r w:rsidR="00C4485D">
        <w:rPr>
          <w:rFonts w:ascii="Times New Roman" w:hAnsi="Times New Roman" w:cs="Times New Roman"/>
          <w:sz w:val="24"/>
          <w:szCs w:val="24"/>
          <w:lang w:val="en-US"/>
        </w:rPr>
        <w:t>respondent raised</w:t>
      </w:r>
      <w:r>
        <w:rPr>
          <w:rFonts w:ascii="Times New Roman" w:hAnsi="Times New Roman" w:cs="Times New Roman"/>
          <w:sz w:val="24"/>
          <w:szCs w:val="24"/>
          <w:lang w:val="en-US"/>
        </w:rPr>
        <w:t xml:space="preserve"> the following </w:t>
      </w:r>
      <w:r w:rsidR="00D07F2F">
        <w:rPr>
          <w:rFonts w:ascii="Times New Roman" w:hAnsi="Times New Roman" w:cs="Times New Roman"/>
          <w:sz w:val="24"/>
          <w:szCs w:val="24"/>
          <w:lang w:val="en-US"/>
        </w:rPr>
        <w:t>points in</w:t>
      </w:r>
      <w:r w:rsidR="00130D28" w:rsidRPr="006424FE">
        <w:rPr>
          <w:rFonts w:ascii="Times New Roman" w:hAnsi="Times New Roman" w:cs="Times New Roman"/>
          <w:i/>
          <w:iCs/>
          <w:sz w:val="24"/>
          <w:szCs w:val="24"/>
          <w:lang w:val="en-US"/>
        </w:rPr>
        <w:t xml:space="preserve"> limine;</w:t>
      </w:r>
      <w:r w:rsidRPr="007029DF">
        <w:rPr>
          <w:rFonts w:ascii="Times New Roman" w:hAnsi="Times New Roman" w:cs="Times New Roman"/>
          <w:sz w:val="24"/>
          <w:szCs w:val="24"/>
          <w:lang w:val="en-US"/>
        </w:rPr>
        <w:t xml:space="preserve"> </w:t>
      </w:r>
    </w:p>
    <w:p w14:paraId="3D54495E" w14:textId="68A2A778" w:rsidR="006424FE" w:rsidRDefault="00D07F2F" w:rsidP="00D07F2F">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matter</w:t>
      </w:r>
      <w:r w:rsidR="006424FE">
        <w:rPr>
          <w:rFonts w:ascii="Times New Roman" w:hAnsi="Times New Roman" w:cs="Times New Roman"/>
          <w:sz w:val="24"/>
          <w:szCs w:val="24"/>
          <w:lang w:val="en-US"/>
        </w:rPr>
        <w:t xml:space="preserve"> is not argent</w:t>
      </w:r>
    </w:p>
    <w:p w14:paraId="0122D1E6" w14:textId="03AF6144" w:rsidR="000A064B" w:rsidRDefault="000A064B" w:rsidP="00FB68B0">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argument here is that the second </w:t>
      </w:r>
      <w:r w:rsidR="00D07F2F">
        <w:rPr>
          <w:rFonts w:ascii="Times New Roman" w:hAnsi="Times New Roman" w:cs="Times New Roman"/>
          <w:sz w:val="24"/>
          <w:szCs w:val="24"/>
          <w:lang w:val="en-US"/>
        </w:rPr>
        <w:t>applica</w:t>
      </w:r>
      <w:r w:rsidR="00EE0230">
        <w:rPr>
          <w:rFonts w:ascii="Times New Roman" w:hAnsi="Times New Roman" w:cs="Times New Roman"/>
          <w:sz w:val="24"/>
          <w:szCs w:val="24"/>
          <w:lang w:val="en-US"/>
        </w:rPr>
        <w:t>nt</w:t>
      </w:r>
      <w:r w:rsidR="00D07F2F">
        <w:rPr>
          <w:rFonts w:ascii="Times New Roman" w:hAnsi="Times New Roman" w:cs="Times New Roman"/>
          <w:sz w:val="24"/>
          <w:szCs w:val="24"/>
          <w:lang w:val="en-US"/>
        </w:rPr>
        <w:t xml:space="preserve"> was</w:t>
      </w:r>
      <w:r>
        <w:rPr>
          <w:rFonts w:ascii="Times New Roman" w:hAnsi="Times New Roman" w:cs="Times New Roman"/>
          <w:sz w:val="24"/>
          <w:szCs w:val="24"/>
          <w:lang w:val="en-US"/>
        </w:rPr>
        <w:t xml:space="preserve"> aware of the eviction as </w:t>
      </w:r>
      <w:r w:rsidR="00D07F2F">
        <w:rPr>
          <w:rFonts w:ascii="Times New Roman" w:hAnsi="Times New Roman" w:cs="Times New Roman"/>
          <w:sz w:val="24"/>
          <w:szCs w:val="24"/>
          <w:lang w:val="en-US"/>
        </w:rPr>
        <w:t>early as</w:t>
      </w:r>
      <w:r w:rsidR="001F0E9A">
        <w:rPr>
          <w:rFonts w:ascii="Times New Roman" w:hAnsi="Times New Roman" w:cs="Times New Roman"/>
          <w:sz w:val="24"/>
          <w:szCs w:val="24"/>
          <w:lang w:val="en-US"/>
        </w:rPr>
        <w:t xml:space="preserve"> the 18</w:t>
      </w:r>
      <w:r w:rsidR="001F0E9A" w:rsidRPr="001F0E9A">
        <w:rPr>
          <w:rFonts w:ascii="Times New Roman" w:hAnsi="Times New Roman" w:cs="Times New Roman"/>
          <w:sz w:val="24"/>
          <w:szCs w:val="24"/>
          <w:vertAlign w:val="superscript"/>
          <w:lang w:val="en-US"/>
        </w:rPr>
        <w:t>th</w:t>
      </w:r>
      <w:r w:rsidR="001F0E9A">
        <w:rPr>
          <w:rFonts w:ascii="Times New Roman" w:hAnsi="Times New Roman" w:cs="Times New Roman"/>
          <w:sz w:val="24"/>
          <w:szCs w:val="24"/>
          <w:lang w:val="en-US"/>
        </w:rPr>
        <w:t xml:space="preserve"> of January 2024</w:t>
      </w:r>
      <w:r w:rsidR="00EE0230">
        <w:rPr>
          <w:rFonts w:ascii="Times New Roman" w:hAnsi="Times New Roman" w:cs="Times New Roman"/>
          <w:sz w:val="24"/>
          <w:szCs w:val="24"/>
          <w:lang w:val="en-US"/>
        </w:rPr>
        <w:t>,</w:t>
      </w:r>
      <w:r w:rsidR="001F0E9A">
        <w:rPr>
          <w:rFonts w:ascii="Times New Roman" w:hAnsi="Times New Roman" w:cs="Times New Roman"/>
          <w:sz w:val="24"/>
          <w:szCs w:val="24"/>
          <w:lang w:val="en-US"/>
        </w:rPr>
        <w:t xml:space="preserve"> and </w:t>
      </w:r>
      <w:r w:rsidR="00D07F2F">
        <w:rPr>
          <w:rFonts w:ascii="Times New Roman" w:hAnsi="Times New Roman" w:cs="Times New Roman"/>
          <w:sz w:val="24"/>
          <w:szCs w:val="24"/>
          <w:lang w:val="en-US"/>
        </w:rPr>
        <w:t>is only</w:t>
      </w:r>
      <w:r w:rsidR="001F0E9A">
        <w:rPr>
          <w:rFonts w:ascii="Times New Roman" w:hAnsi="Times New Roman" w:cs="Times New Roman"/>
          <w:sz w:val="24"/>
          <w:szCs w:val="24"/>
          <w:lang w:val="en-US"/>
        </w:rPr>
        <w:t xml:space="preserve"> now belatedly on the 9</w:t>
      </w:r>
      <w:r w:rsidR="00D07F2F" w:rsidRPr="001F0E9A">
        <w:rPr>
          <w:rFonts w:ascii="Times New Roman" w:hAnsi="Times New Roman" w:cs="Times New Roman"/>
          <w:sz w:val="24"/>
          <w:szCs w:val="24"/>
          <w:vertAlign w:val="superscript"/>
          <w:lang w:val="en-US"/>
        </w:rPr>
        <w:t>th</w:t>
      </w:r>
      <w:r w:rsidR="00D07F2F">
        <w:rPr>
          <w:rFonts w:ascii="Times New Roman" w:hAnsi="Times New Roman" w:cs="Times New Roman"/>
          <w:sz w:val="24"/>
          <w:szCs w:val="24"/>
          <w:lang w:val="en-US"/>
        </w:rPr>
        <w:t xml:space="preserve"> March</w:t>
      </w:r>
      <w:r w:rsidR="00F65344">
        <w:rPr>
          <w:rFonts w:ascii="Times New Roman" w:hAnsi="Times New Roman" w:cs="Times New Roman"/>
          <w:sz w:val="24"/>
          <w:szCs w:val="24"/>
          <w:lang w:val="en-US"/>
        </w:rPr>
        <w:t xml:space="preserve"> 2024 file this present urgent </w:t>
      </w:r>
      <w:r w:rsidR="00323700">
        <w:rPr>
          <w:rFonts w:ascii="Times New Roman" w:hAnsi="Times New Roman" w:cs="Times New Roman"/>
          <w:sz w:val="24"/>
          <w:szCs w:val="24"/>
          <w:lang w:val="en-US"/>
        </w:rPr>
        <w:t xml:space="preserve">chamber application after a period of 50 days have lapsed. The messenger of court </w:t>
      </w:r>
      <w:r w:rsidR="00E47511">
        <w:rPr>
          <w:rFonts w:ascii="Times New Roman" w:hAnsi="Times New Roman" w:cs="Times New Roman"/>
          <w:sz w:val="24"/>
          <w:szCs w:val="24"/>
          <w:lang w:val="en-US"/>
        </w:rPr>
        <w:t xml:space="preserve">Chegutu’s warrant of </w:t>
      </w:r>
      <w:r w:rsidR="001C55DB">
        <w:rPr>
          <w:rFonts w:ascii="Times New Roman" w:hAnsi="Times New Roman" w:cs="Times New Roman"/>
          <w:sz w:val="24"/>
          <w:szCs w:val="24"/>
          <w:lang w:val="en-US"/>
        </w:rPr>
        <w:t xml:space="preserve"> Exect</w:t>
      </w:r>
      <w:r w:rsidR="00525F33">
        <w:rPr>
          <w:rFonts w:ascii="Times New Roman" w:hAnsi="Times New Roman" w:cs="Times New Roman"/>
          <w:sz w:val="24"/>
          <w:szCs w:val="24"/>
          <w:lang w:val="en-US"/>
        </w:rPr>
        <w:t>nent  was served on the second applicant on the 18</w:t>
      </w:r>
      <w:r w:rsidR="00525F33" w:rsidRPr="00525F33">
        <w:rPr>
          <w:rFonts w:ascii="Times New Roman" w:hAnsi="Times New Roman" w:cs="Times New Roman"/>
          <w:sz w:val="24"/>
          <w:szCs w:val="24"/>
          <w:vertAlign w:val="superscript"/>
          <w:lang w:val="en-US"/>
        </w:rPr>
        <w:t>th</w:t>
      </w:r>
      <w:r w:rsidR="00525F33">
        <w:rPr>
          <w:rFonts w:ascii="Times New Roman" w:hAnsi="Times New Roman" w:cs="Times New Roman"/>
          <w:sz w:val="24"/>
          <w:szCs w:val="24"/>
          <w:lang w:val="en-US"/>
        </w:rPr>
        <w:t xml:space="preserve"> of January  2024. On this basis it was submitted that the </w:t>
      </w:r>
      <w:r w:rsidR="00597C5E">
        <w:rPr>
          <w:rFonts w:ascii="Times New Roman" w:hAnsi="Times New Roman" w:cs="Times New Roman"/>
          <w:sz w:val="24"/>
          <w:szCs w:val="24"/>
          <w:lang w:val="en-US"/>
        </w:rPr>
        <w:t>applicants have</w:t>
      </w:r>
      <w:r w:rsidR="004D2CBF">
        <w:rPr>
          <w:rFonts w:ascii="Times New Roman" w:hAnsi="Times New Roman" w:cs="Times New Roman"/>
          <w:sz w:val="24"/>
          <w:szCs w:val="24"/>
          <w:lang w:val="en-US"/>
        </w:rPr>
        <w:t xml:space="preserve"> created a </w:t>
      </w:r>
      <w:r w:rsidR="00597C5E">
        <w:rPr>
          <w:rFonts w:ascii="Times New Roman" w:hAnsi="Times New Roman" w:cs="Times New Roman"/>
          <w:sz w:val="24"/>
          <w:szCs w:val="24"/>
          <w:lang w:val="en-US"/>
        </w:rPr>
        <w:t>self-made</w:t>
      </w:r>
      <w:r w:rsidR="003B260F">
        <w:rPr>
          <w:rFonts w:ascii="Times New Roman" w:hAnsi="Times New Roman" w:cs="Times New Roman"/>
          <w:sz w:val="24"/>
          <w:szCs w:val="24"/>
          <w:lang w:val="en-US"/>
        </w:rPr>
        <w:t xml:space="preserve"> urgency in a clear and </w:t>
      </w:r>
      <w:r w:rsidR="00277774">
        <w:rPr>
          <w:rFonts w:ascii="Times New Roman" w:hAnsi="Times New Roman" w:cs="Times New Roman"/>
          <w:sz w:val="24"/>
          <w:szCs w:val="24"/>
          <w:lang w:val="en-US"/>
        </w:rPr>
        <w:t xml:space="preserve"> belated attempt to </w:t>
      </w:r>
      <w:r w:rsidR="00581F7A">
        <w:rPr>
          <w:rFonts w:ascii="Times New Roman" w:hAnsi="Times New Roman" w:cs="Times New Roman"/>
          <w:sz w:val="24"/>
          <w:szCs w:val="24"/>
          <w:lang w:val="en-US"/>
        </w:rPr>
        <w:t xml:space="preserve"> mislead this court. </w:t>
      </w:r>
    </w:p>
    <w:p w14:paraId="1B19ACCB" w14:textId="424BED35" w:rsidR="006B4EF6" w:rsidRDefault="006B4EF6" w:rsidP="006B4EF6">
      <w:pPr>
        <w:pStyle w:val="ListParagraph"/>
        <w:numPr>
          <w:ilvl w:val="0"/>
          <w:numId w:val="3"/>
        </w:numPr>
        <w:spacing w:after="0" w:line="360" w:lineRule="auto"/>
        <w:jc w:val="both"/>
        <w:rPr>
          <w:rFonts w:ascii="Times New Roman" w:hAnsi="Times New Roman" w:cs="Times New Roman"/>
          <w:sz w:val="24"/>
          <w:szCs w:val="24"/>
          <w:u w:val="single"/>
          <w:lang w:val="en-US"/>
        </w:rPr>
      </w:pPr>
      <w:r w:rsidRPr="006B4EF6">
        <w:rPr>
          <w:rFonts w:ascii="Times New Roman" w:hAnsi="Times New Roman" w:cs="Times New Roman"/>
          <w:sz w:val="24"/>
          <w:szCs w:val="24"/>
          <w:u w:val="single"/>
          <w:lang w:val="en-US"/>
        </w:rPr>
        <w:t>The matter</w:t>
      </w:r>
      <w:r w:rsidR="00EE0230">
        <w:rPr>
          <w:rFonts w:ascii="Times New Roman" w:hAnsi="Times New Roman" w:cs="Times New Roman"/>
          <w:sz w:val="24"/>
          <w:szCs w:val="24"/>
          <w:u w:val="single"/>
          <w:lang w:val="en-US"/>
        </w:rPr>
        <w:t xml:space="preserve"> i</w:t>
      </w:r>
      <w:r w:rsidRPr="006B4EF6">
        <w:rPr>
          <w:rFonts w:ascii="Times New Roman" w:hAnsi="Times New Roman" w:cs="Times New Roman"/>
          <w:sz w:val="24"/>
          <w:szCs w:val="24"/>
          <w:u w:val="single"/>
          <w:lang w:val="en-US"/>
        </w:rPr>
        <w:t xml:space="preserve">s </w:t>
      </w:r>
      <w:r w:rsidRPr="00EE0230">
        <w:rPr>
          <w:rFonts w:ascii="Times New Roman" w:hAnsi="Times New Roman" w:cs="Times New Roman"/>
          <w:i/>
          <w:iCs/>
          <w:sz w:val="24"/>
          <w:szCs w:val="24"/>
          <w:u w:val="single"/>
          <w:lang w:val="en-US"/>
        </w:rPr>
        <w:t>Res Judicata</w:t>
      </w:r>
    </w:p>
    <w:p w14:paraId="7FA51D75" w14:textId="693D1B22" w:rsidR="007E6886" w:rsidRDefault="00FB68B0" w:rsidP="00A160ED">
      <w:pPr>
        <w:pStyle w:val="ListParagraph"/>
        <w:spacing w:after="0" w:line="480" w:lineRule="auto"/>
        <w:jc w:val="both"/>
        <w:rPr>
          <w:rFonts w:ascii="Times New Roman" w:hAnsi="Times New Roman" w:cs="Times New Roman"/>
          <w:sz w:val="24"/>
          <w:szCs w:val="24"/>
          <w:lang w:val="en-US"/>
        </w:rPr>
      </w:pPr>
      <w:r w:rsidRPr="00FB68B0">
        <w:rPr>
          <w:rFonts w:ascii="Times New Roman" w:hAnsi="Times New Roman" w:cs="Times New Roman"/>
          <w:sz w:val="24"/>
          <w:szCs w:val="24"/>
          <w:lang w:val="en-US"/>
        </w:rPr>
        <w:t xml:space="preserve">The submission here was that </w:t>
      </w:r>
      <w:r w:rsidR="00A40AB8" w:rsidRPr="00FB68B0">
        <w:rPr>
          <w:rFonts w:ascii="Times New Roman" w:hAnsi="Times New Roman" w:cs="Times New Roman"/>
          <w:sz w:val="24"/>
          <w:szCs w:val="24"/>
          <w:lang w:val="en-US"/>
        </w:rPr>
        <w:t>this matter</w:t>
      </w:r>
      <w:r w:rsidRPr="00FB68B0">
        <w:rPr>
          <w:rFonts w:ascii="Times New Roman" w:hAnsi="Times New Roman" w:cs="Times New Roman"/>
          <w:sz w:val="24"/>
          <w:szCs w:val="24"/>
          <w:lang w:val="en-US"/>
        </w:rPr>
        <w:t xml:space="preserve"> is </w:t>
      </w:r>
      <w:r w:rsidRPr="00FB68B0">
        <w:rPr>
          <w:rFonts w:ascii="Times New Roman" w:hAnsi="Times New Roman" w:cs="Times New Roman"/>
          <w:i/>
          <w:iCs/>
          <w:sz w:val="24"/>
          <w:szCs w:val="24"/>
          <w:lang w:val="en-US"/>
        </w:rPr>
        <w:t xml:space="preserve">res </w:t>
      </w:r>
      <w:r w:rsidR="00A40AB8" w:rsidRPr="00FB68B0">
        <w:rPr>
          <w:rFonts w:ascii="Times New Roman" w:hAnsi="Times New Roman" w:cs="Times New Roman"/>
          <w:i/>
          <w:iCs/>
          <w:sz w:val="24"/>
          <w:szCs w:val="24"/>
          <w:lang w:val="en-US"/>
        </w:rPr>
        <w:t>judicata</w:t>
      </w:r>
      <w:r w:rsidR="00A40AB8" w:rsidRPr="00FB68B0">
        <w:rPr>
          <w:rFonts w:ascii="Times New Roman" w:hAnsi="Times New Roman" w:cs="Times New Roman"/>
          <w:sz w:val="24"/>
          <w:szCs w:val="24"/>
          <w:lang w:val="en-US"/>
        </w:rPr>
        <w:t xml:space="preserve"> </w:t>
      </w:r>
      <w:r w:rsidR="00A40AB8">
        <w:rPr>
          <w:rFonts w:ascii="Times New Roman" w:hAnsi="Times New Roman" w:cs="Times New Roman"/>
          <w:sz w:val="24"/>
          <w:szCs w:val="24"/>
          <w:lang w:val="en-US"/>
        </w:rPr>
        <w:t>in</w:t>
      </w:r>
      <w:r w:rsidR="002D128A">
        <w:rPr>
          <w:rFonts w:ascii="Times New Roman" w:hAnsi="Times New Roman" w:cs="Times New Roman"/>
          <w:sz w:val="24"/>
          <w:szCs w:val="24"/>
          <w:lang w:val="en-US"/>
        </w:rPr>
        <w:t xml:space="preserve"> respect of the second applicant as the second appli</w:t>
      </w:r>
      <w:r w:rsidR="00B15C7D">
        <w:rPr>
          <w:rFonts w:ascii="Times New Roman" w:hAnsi="Times New Roman" w:cs="Times New Roman"/>
          <w:sz w:val="24"/>
          <w:szCs w:val="24"/>
          <w:lang w:val="en-US"/>
        </w:rPr>
        <w:t>cant as early as the 22 January 2024</w:t>
      </w:r>
      <w:r w:rsidR="002B416D">
        <w:rPr>
          <w:rFonts w:ascii="Times New Roman" w:hAnsi="Times New Roman" w:cs="Times New Roman"/>
          <w:sz w:val="24"/>
          <w:szCs w:val="24"/>
          <w:lang w:val="en-US"/>
        </w:rPr>
        <w:t xml:space="preserve"> filed an “ Ex</w:t>
      </w:r>
      <w:r w:rsidR="00810E75">
        <w:rPr>
          <w:rFonts w:ascii="Times New Roman" w:hAnsi="Times New Roman" w:cs="Times New Roman"/>
          <w:sz w:val="24"/>
          <w:szCs w:val="24"/>
          <w:lang w:val="en-US"/>
        </w:rPr>
        <w:t xml:space="preserve"> </w:t>
      </w:r>
      <w:r w:rsidR="003E745D">
        <w:rPr>
          <w:rFonts w:ascii="Times New Roman" w:hAnsi="Times New Roman" w:cs="Times New Roman"/>
          <w:sz w:val="24"/>
          <w:szCs w:val="24"/>
          <w:lang w:val="en-US"/>
        </w:rPr>
        <w:t xml:space="preserve">PARTE </w:t>
      </w:r>
      <w:r w:rsidR="00802A78">
        <w:rPr>
          <w:rFonts w:ascii="Times New Roman" w:hAnsi="Times New Roman" w:cs="Times New Roman"/>
          <w:sz w:val="24"/>
          <w:szCs w:val="24"/>
          <w:lang w:val="en-US"/>
        </w:rPr>
        <w:t>APPLICATION FOR  STAY OF EXECUTION</w:t>
      </w:r>
      <w:r w:rsidR="00A160ED">
        <w:rPr>
          <w:rFonts w:ascii="Times New Roman" w:hAnsi="Times New Roman" w:cs="Times New Roman"/>
          <w:sz w:val="24"/>
          <w:szCs w:val="24"/>
          <w:lang w:val="en-US"/>
        </w:rPr>
        <w:t>”</w:t>
      </w:r>
      <w:r w:rsidR="001E746D">
        <w:rPr>
          <w:rFonts w:ascii="Times New Roman" w:hAnsi="Times New Roman" w:cs="Times New Roman"/>
          <w:sz w:val="24"/>
          <w:szCs w:val="24"/>
          <w:lang w:val="en-US"/>
        </w:rPr>
        <w:t xml:space="preserve"> in respect of  the </w:t>
      </w:r>
      <w:r w:rsidR="00EE0230">
        <w:rPr>
          <w:rFonts w:ascii="Times New Roman" w:hAnsi="Times New Roman" w:cs="Times New Roman"/>
          <w:sz w:val="24"/>
          <w:szCs w:val="24"/>
          <w:lang w:val="en-US"/>
        </w:rPr>
        <w:t>same</w:t>
      </w:r>
      <w:r w:rsidR="001E746D">
        <w:rPr>
          <w:rFonts w:ascii="Times New Roman" w:hAnsi="Times New Roman" w:cs="Times New Roman"/>
          <w:sz w:val="24"/>
          <w:szCs w:val="24"/>
          <w:lang w:val="en-US"/>
        </w:rPr>
        <w:t xml:space="preserve"> eviction in the Magistrates </w:t>
      </w:r>
      <w:r w:rsidR="00B96B55">
        <w:rPr>
          <w:rFonts w:ascii="Times New Roman" w:hAnsi="Times New Roman" w:cs="Times New Roman"/>
          <w:sz w:val="24"/>
          <w:szCs w:val="24"/>
          <w:lang w:val="en-US"/>
        </w:rPr>
        <w:t xml:space="preserve">Court in </w:t>
      </w:r>
      <w:r w:rsidR="00CE4AE3">
        <w:rPr>
          <w:rFonts w:ascii="Times New Roman" w:hAnsi="Times New Roman" w:cs="Times New Roman"/>
          <w:sz w:val="24"/>
          <w:szCs w:val="24"/>
          <w:lang w:val="en-US"/>
        </w:rPr>
        <w:t xml:space="preserve"> Chegutu. The application</w:t>
      </w:r>
      <w:r w:rsidR="007E6886">
        <w:rPr>
          <w:rFonts w:ascii="Times New Roman" w:hAnsi="Times New Roman" w:cs="Times New Roman"/>
          <w:sz w:val="24"/>
          <w:szCs w:val="24"/>
          <w:lang w:val="en-US"/>
        </w:rPr>
        <w:t xml:space="preserve"> was duly determined and dismissed.</w:t>
      </w:r>
    </w:p>
    <w:p w14:paraId="45455016" w14:textId="77777777" w:rsidR="00131EDA" w:rsidRDefault="00982D88" w:rsidP="007E6886">
      <w:pPr>
        <w:pStyle w:val="ListParagraph"/>
        <w:numPr>
          <w:ilvl w:val="0"/>
          <w:numId w:val="3"/>
        </w:numPr>
        <w:spacing w:after="0" w:line="480" w:lineRule="auto"/>
        <w:jc w:val="both"/>
        <w:rPr>
          <w:rFonts w:ascii="Times New Roman" w:hAnsi="Times New Roman" w:cs="Times New Roman"/>
          <w:sz w:val="24"/>
          <w:szCs w:val="24"/>
          <w:u w:val="single"/>
          <w:lang w:val="en-US"/>
        </w:rPr>
      </w:pPr>
      <w:r w:rsidRPr="00982D88">
        <w:rPr>
          <w:rFonts w:ascii="Times New Roman" w:hAnsi="Times New Roman" w:cs="Times New Roman"/>
          <w:sz w:val="24"/>
          <w:szCs w:val="24"/>
          <w:u w:val="single"/>
          <w:lang w:val="en-US"/>
        </w:rPr>
        <w:t>FOUNDING AFFIDAVIT NOT SIGNED BY FIRST APPLICANT</w:t>
      </w:r>
    </w:p>
    <w:p w14:paraId="5C230E53" w14:textId="4D735017" w:rsidR="00461F72" w:rsidRDefault="0091675C" w:rsidP="00131EDA">
      <w:pPr>
        <w:pStyle w:val="ListParagraph"/>
        <w:spacing w:after="0" w:line="480" w:lineRule="auto"/>
        <w:jc w:val="both"/>
        <w:rPr>
          <w:rFonts w:ascii="Times New Roman" w:hAnsi="Times New Roman" w:cs="Times New Roman"/>
          <w:sz w:val="24"/>
          <w:szCs w:val="24"/>
          <w:lang w:val="en-US"/>
        </w:rPr>
      </w:pPr>
      <w:r w:rsidRPr="0091675C">
        <w:rPr>
          <w:rFonts w:ascii="Times New Roman" w:hAnsi="Times New Roman" w:cs="Times New Roman"/>
          <w:sz w:val="24"/>
          <w:szCs w:val="24"/>
          <w:lang w:val="en-US"/>
        </w:rPr>
        <w:t>It was</w:t>
      </w:r>
      <w:r>
        <w:rPr>
          <w:rFonts w:ascii="Times New Roman" w:hAnsi="Times New Roman" w:cs="Times New Roman"/>
          <w:sz w:val="24"/>
          <w:szCs w:val="24"/>
          <w:lang w:val="en-US"/>
        </w:rPr>
        <w:t xml:space="preserve"> submitted that the </w:t>
      </w:r>
      <w:r w:rsidR="003E745D">
        <w:rPr>
          <w:rFonts w:ascii="Times New Roman" w:hAnsi="Times New Roman" w:cs="Times New Roman"/>
          <w:sz w:val="24"/>
          <w:szCs w:val="24"/>
          <w:lang w:val="en-US"/>
        </w:rPr>
        <w:t>F</w:t>
      </w:r>
      <w:r>
        <w:rPr>
          <w:rFonts w:ascii="Times New Roman" w:hAnsi="Times New Roman" w:cs="Times New Roman"/>
          <w:sz w:val="24"/>
          <w:szCs w:val="24"/>
          <w:lang w:val="en-US"/>
        </w:rPr>
        <w:t xml:space="preserve">ounding </w:t>
      </w:r>
      <w:r w:rsidR="003E745D">
        <w:rPr>
          <w:rFonts w:ascii="Times New Roman" w:hAnsi="Times New Roman" w:cs="Times New Roman"/>
          <w:sz w:val="24"/>
          <w:szCs w:val="24"/>
          <w:lang w:val="en-US"/>
        </w:rPr>
        <w:t>A</w:t>
      </w:r>
      <w:r>
        <w:rPr>
          <w:rFonts w:ascii="Times New Roman" w:hAnsi="Times New Roman" w:cs="Times New Roman"/>
          <w:sz w:val="24"/>
          <w:szCs w:val="24"/>
          <w:lang w:val="en-US"/>
        </w:rPr>
        <w:t xml:space="preserve">ffidavit was </w:t>
      </w:r>
      <w:r w:rsidR="00A85948">
        <w:rPr>
          <w:rFonts w:ascii="Times New Roman" w:hAnsi="Times New Roman" w:cs="Times New Roman"/>
          <w:sz w:val="24"/>
          <w:szCs w:val="24"/>
          <w:lang w:val="en-US"/>
        </w:rPr>
        <w:t>not signed</w:t>
      </w:r>
      <w:r w:rsidR="001B1087">
        <w:rPr>
          <w:rFonts w:ascii="Times New Roman" w:hAnsi="Times New Roman" w:cs="Times New Roman"/>
          <w:sz w:val="24"/>
          <w:szCs w:val="24"/>
          <w:lang w:val="en-US"/>
        </w:rPr>
        <w:t xml:space="preserve"> by the </w:t>
      </w:r>
      <w:r w:rsidR="008B20AD">
        <w:rPr>
          <w:rFonts w:ascii="Times New Roman" w:hAnsi="Times New Roman" w:cs="Times New Roman"/>
          <w:sz w:val="24"/>
          <w:szCs w:val="24"/>
          <w:lang w:val="en-US"/>
        </w:rPr>
        <w:t>applicant</w:t>
      </w:r>
      <w:r w:rsidR="00C4485D">
        <w:rPr>
          <w:rFonts w:ascii="Times New Roman" w:hAnsi="Times New Roman" w:cs="Times New Roman"/>
          <w:sz w:val="24"/>
          <w:szCs w:val="24"/>
          <w:lang w:val="en-US"/>
        </w:rPr>
        <w:t xml:space="preserve"> </w:t>
      </w:r>
      <w:r w:rsidR="007A53DF">
        <w:rPr>
          <w:rFonts w:ascii="Times New Roman" w:hAnsi="Times New Roman" w:cs="Times New Roman"/>
          <w:sz w:val="24"/>
          <w:szCs w:val="24"/>
          <w:lang w:val="en-US"/>
        </w:rPr>
        <w:t>as it</w:t>
      </w:r>
      <w:r w:rsidR="008B20AD">
        <w:rPr>
          <w:rFonts w:ascii="Times New Roman" w:hAnsi="Times New Roman" w:cs="Times New Roman"/>
          <w:sz w:val="24"/>
          <w:szCs w:val="24"/>
          <w:lang w:val="en-US"/>
        </w:rPr>
        <w:t xml:space="preserve"> </w:t>
      </w:r>
      <w:r w:rsidR="00A85948">
        <w:rPr>
          <w:rFonts w:ascii="Times New Roman" w:hAnsi="Times New Roman" w:cs="Times New Roman"/>
          <w:sz w:val="24"/>
          <w:szCs w:val="24"/>
          <w:lang w:val="en-US"/>
        </w:rPr>
        <w:t>is simply</w:t>
      </w:r>
      <w:r w:rsidR="008B20AD">
        <w:rPr>
          <w:rFonts w:ascii="Times New Roman" w:hAnsi="Times New Roman" w:cs="Times New Roman"/>
          <w:sz w:val="24"/>
          <w:szCs w:val="24"/>
          <w:lang w:val="en-US"/>
        </w:rPr>
        <w:t xml:space="preserve"> a </w:t>
      </w:r>
      <w:r w:rsidR="00A85948">
        <w:rPr>
          <w:rFonts w:ascii="Times New Roman" w:hAnsi="Times New Roman" w:cs="Times New Roman"/>
          <w:sz w:val="24"/>
          <w:szCs w:val="24"/>
          <w:lang w:val="en-US"/>
        </w:rPr>
        <w:t xml:space="preserve">handwritten </w:t>
      </w:r>
      <w:r w:rsidR="00333FE7">
        <w:rPr>
          <w:rFonts w:ascii="Times New Roman" w:hAnsi="Times New Roman" w:cs="Times New Roman"/>
          <w:sz w:val="24"/>
          <w:szCs w:val="24"/>
          <w:lang w:val="en-US"/>
        </w:rPr>
        <w:t>‘</w:t>
      </w:r>
      <w:r w:rsidR="00A85948">
        <w:rPr>
          <w:rFonts w:ascii="Times New Roman" w:hAnsi="Times New Roman" w:cs="Times New Roman"/>
          <w:sz w:val="24"/>
          <w:szCs w:val="24"/>
          <w:lang w:val="en-US"/>
        </w:rPr>
        <w:t>word</w:t>
      </w:r>
      <w:r w:rsidR="00333FE7">
        <w:rPr>
          <w:rFonts w:ascii="Times New Roman" w:hAnsi="Times New Roman" w:cs="Times New Roman"/>
          <w:sz w:val="24"/>
          <w:szCs w:val="24"/>
          <w:lang w:val="en-US"/>
        </w:rPr>
        <w:t>’</w:t>
      </w:r>
      <w:r w:rsidR="008B20AD">
        <w:rPr>
          <w:rFonts w:ascii="Times New Roman" w:hAnsi="Times New Roman" w:cs="Times New Roman"/>
          <w:sz w:val="24"/>
          <w:szCs w:val="24"/>
          <w:lang w:val="en-US"/>
        </w:rPr>
        <w:t xml:space="preserve"> that is different from </w:t>
      </w:r>
      <w:r w:rsidR="00667593">
        <w:rPr>
          <w:rFonts w:ascii="Times New Roman" w:hAnsi="Times New Roman" w:cs="Times New Roman"/>
          <w:sz w:val="24"/>
          <w:szCs w:val="24"/>
          <w:lang w:val="en-US"/>
        </w:rPr>
        <w:t xml:space="preserve">first applicant’s </w:t>
      </w:r>
      <w:r w:rsidR="008A1C68">
        <w:rPr>
          <w:rFonts w:ascii="Times New Roman" w:hAnsi="Times New Roman" w:cs="Times New Roman"/>
          <w:sz w:val="24"/>
          <w:szCs w:val="24"/>
          <w:lang w:val="en-US"/>
        </w:rPr>
        <w:t xml:space="preserve"> </w:t>
      </w:r>
      <w:r w:rsidR="002E0C79">
        <w:rPr>
          <w:rFonts w:ascii="Times New Roman" w:hAnsi="Times New Roman" w:cs="Times New Roman"/>
          <w:sz w:val="24"/>
          <w:szCs w:val="24"/>
          <w:lang w:val="en-US"/>
        </w:rPr>
        <w:t>signature on  p 35 of the record.</w:t>
      </w:r>
      <w:r w:rsidR="00921F7A">
        <w:rPr>
          <w:rFonts w:ascii="Times New Roman" w:hAnsi="Times New Roman" w:cs="Times New Roman"/>
          <w:sz w:val="24"/>
          <w:szCs w:val="24"/>
          <w:lang w:val="en-US"/>
        </w:rPr>
        <w:t xml:space="preserve"> The argument is that a simple </w:t>
      </w:r>
      <w:r w:rsidR="00A85948">
        <w:rPr>
          <w:rFonts w:ascii="Times New Roman" w:hAnsi="Times New Roman" w:cs="Times New Roman"/>
          <w:sz w:val="24"/>
          <w:szCs w:val="24"/>
          <w:lang w:val="en-US"/>
        </w:rPr>
        <w:t>visual comparison</w:t>
      </w:r>
      <w:r w:rsidR="009B43C9">
        <w:rPr>
          <w:rFonts w:ascii="Times New Roman" w:hAnsi="Times New Roman" w:cs="Times New Roman"/>
          <w:sz w:val="24"/>
          <w:szCs w:val="24"/>
          <w:lang w:val="en-US"/>
        </w:rPr>
        <w:t xml:space="preserve"> of these two signatures will clearly indica</w:t>
      </w:r>
      <w:r w:rsidR="00CB220C">
        <w:rPr>
          <w:rFonts w:ascii="Times New Roman" w:hAnsi="Times New Roman" w:cs="Times New Roman"/>
          <w:sz w:val="24"/>
          <w:szCs w:val="24"/>
          <w:lang w:val="en-US"/>
        </w:rPr>
        <w:t xml:space="preserve">te that they </w:t>
      </w:r>
      <w:r w:rsidR="00A85948">
        <w:rPr>
          <w:rFonts w:ascii="Times New Roman" w:hAnsi="Times New Roman" w:cs="Times New Roman"/>
          <w:sz w:val="24"/>
          <w:szCs w:val="24"/>
          <w:lang w:val="en-US"/>
        </w:rPr>
        <w:t>are materially</w:t>
      </w:r>
      <w:r w:rsidR="00CB220C">
        <w:rPr>
          <w:rFonts w:ascii="Times New Roman" w:hAnsi="Times New Roman" w:cs="Times New Roman"/>
          <w:sz w:val="24"/>
          <w:szCs w:val="24"/>
          <w:lang w:val="en-US"/>
        </w:rPr>
        <w:t xml:space="preserve"> different. </w:t>
      </w:r>
      <w:r w:rsidR="00A85948">
        <w:rPr>
          <w:rFonts w:ascii="Times New Roman" w:hAnsi="Times New Roman" w:cs="Times New Roman"/>
          <w:sz w:val="24"/>
          <w:szCs w:val="24"/>
          <w:lang w:val="en-US"/>
        </w:rPr>
        <w:t>Therefore,</w:t>
      </w:r>
      <w:r w:rsidR="000739F3">
        <w:rPr>
          <w:rFonts w:ascii="Times New Roman" w:hAnsi="Times New Roman" w:cs="Times New Roman"/>
          <w:sz w:val="24"/>
          <w:szCs w:val="24"/>
          <w:lang w:val="en-US"/>
        </w:rPr>
        <w:t xml:space="preserve"> so the</w:t>
      </w:r>
      <w:r w:rsidR="00253BC0">
        <w:rPr>
          <w:rFonts w:ascii="Times New Roman" w:hAnsi="Times New Roman" w:cs="Times New Roman"/>
          <w:sz w:val="24"/>
          <w:szCs w:val="24"/>
          <w:lang w:val="en-US"/>
        </w:rPr>
        <w:t xml:space="preserve"> argument went</w:t>
      </w:r>
      <w:r w:rsidR="00EE0230">
        <w:rPr>
          <w:rFonts w:ascii="Times New Roman" w:hAnsi="Times New Roman" w:cs="Times New Roman"/>
          <w:sz w:val="24"/>
          <w:szCs w:val="24"/>
          <w:lang w:val="en-US"/>
        </w:rPr>
        <w:t>,</w:t>
      </w:r>
      <w:r w:rsidR="00253BC0">
        <w:rPr>
          <w:rFonts w:ascii="Times New Roman" w:hAnsi="Times New Roman" w:cs="Times New Roman"/>
          <w:sz w:val="24"/>
          <w:szCs w:val="24"/>
          <w:lang w:val="en-US"/>
        </w:rPr>
        <w:t xml:space="preserve"> there is no </w:t>
      </w:r>
      <w:r w:rsidR="00A85948">
        <w:rPr>
          <w:rFonts w:ascii="Times New Roman" w:hAnsi="Times New Roman" w:cs="Times New Roman"/>
          <w:sz w:val="24"/>
          <w:szCs w:val="24"/>
          <w:lang w:val="en-US"/>
        </w:rPr>
        <w:t>valid and</w:t>
      </w:r>
      <w:r w:rsidR="00FB73AB">
        <w:rPr>
          <w:rFonts w:ascii="Times New Roman" w:hAnsi="Times New Roman" w:cs="Times New Roman"/>
          <w:sz w:val="24"/>
          <w:szCs w:val="24"/>
          <w:lang w:val="en-US"/>
        </w:rPr>
        <w:t xml:space="preserve"> proper urgent chamber application before this court. </w:t>
      </w:r>
    </w:p>
    <w:p w14:paraId="05D401A2" w14:textId="3E6EF163" w:rsidR="003B6895" w:rsidRDefault="00461F72" w:rsidP="00461F72">
      <w:pPr>
        <w:pStyle w:val="ListParagraph"/>
        <w:numPr>
          <w:ilvl w:val="0"/>
          <w:numId w:val="3"/>
        </w:numPr>
        <w:spacing w:after="0" w:line="480" w:lineRule="auto"/>
        <w:jc w:val="both"/>
        <w:rPr>
          <w:rFonts w:ascii="Times New Roman" w:hAnsi="Times New Roman" w:cs="Times New Roman"/>
          <w:sz w:val="24"/>
          <w:szCs w:val="24"/>
          <w:u w:val="single"/>
          <w:lang w:val="en-US"/>
        </w:rPr>
      </w:pPr>
      <w:r w:rsidRPr="00C645C3">
        <w:rPr>
          <w:rFonts w:ascii="Times New Roman" w:hAnsi="Times New Roman" w:cs="Times New Roman"/>
          <w:sz w:val="24"/>
          <w:szCs w:val="24"/>
          <w:u w:val="single"/>
          <w:lang w:val="en-US"/>
        </w:rPr>
        <w:t xml:space="preserve">Both Applicants have no </w:t>
      </w:r>
      <w:r w:rsidR="00A85948" w:rsidRPr="00C645C3">
        <w:rPr>
          <w:rFonts w:ascii="Times New Roman" w:hAnsi="Times New Roman" w:cs="Times New Roman"/>
          <w:i/>
          <w:iCs/>
          <w:sz w:val="24"/>
          <w:szCs w:val="24"/>
          <w:u w:val="single"/>
          <w:lang w:val="en-US"/>
        </w:rPr>
        <w:t>locus standi</w:t>
      </w:r>
      <w:r w:rsidR="00ED615F" w:rsidRPr="00C645C3">
        <w:rPr>
          <w:rFonts w:ascii="Times New Roman" w:hAnsi="Times New Roman" w:cs="Times New Roman"/>
          <w:sz w:val="24"/>
          <w:szCs w:val="24"/>
          <w:u w:val="single"/>
          <w:lang w:val="en-US"/>
        </w:rPr>
        <w:t xml:space="preserve"> or </w:t>
      </w:r>
      <w:r w:rsidR="00ED615F" w:rsidRPr="00C645C3">
        <w:rPr>
          <w:rFonts w:ascii="Times New Roman" w:hAnsi="Times New Roman" w:cs="Times New Roman"/>
          <w:i/>
          <w:iCs/>
          <w:sz w:val="24"/>
          <w:szCs w:val="24"/>
          <w:u w:val="single"/>
          <w:lang w:val="en-US"/>
        </w:rPr>
        <w:t>prima facie</w:t>
      </w:r>
      <w:r w:rsidR="00ED615F" w:rsidRPr="00C645C3">
        <w:rPr>
          <w:rFonts w:ascii="Times New Roman" w:hAnsi="Times New Roman" w:cs="Times New Roman"/>
          <w:sz w:val="24"/>
          <w:szCs w:val="24"/>
          <w:u w:val="single"/>
          <w:lang w:val="en-US"/>
        </w:rPr>
        <w:t xml:space="preserve"> rights </w:t>
      </w:r>
      <w:r w:rsidR="000739F3" w:rsidRPr="00C645C3">
        <w:rPr>
          <w:rFonts w:ascii="Times New Roman" w:hAnsi="Times New Roman" w:cs="Times New Roman"/>
          <w:sz w:val="24"/>
          <w:szCs w:val="24"/>
          <w:u w:val="single"/>
          <w:lang w:val="en-US"/>
        </w:rPr>
        <w:t xml:space="preserve"> </w:t>
      </w:r>
      <w:r w:rsidR="001B1087" w:rsidRPr="00C645C3">
        <w:rPr>
          <w:rFonts w:ascii="Times New Roman" w:hAnsi="Times New Roman" w:cs="Times New Roman"/>
          <w:sz w:val="24"/>
          <w:szCs w:val="24"/>
          <w:u w:val="single"/>
          <w:lang w:val="en-US"/>
        </w:rPr>
        <w:t xml:space="preserve"> </w:t>
      </w:r>
    </w:p>
    <w:p w14:paraId="67136F37" w14:textId="223D8E22" w:rsidR="00C645C3" w:rsidRDefault="00C645C3" w:rsidP="00C645C3">
      <w:pPr>
        <w:pStyle w:val="ListParagraph"/>
        <w:spacing w:after="0" w:line="480" w:lineRule="auto"/>
        <w:jc w:val="both"/>
        <w:rPr>
          <w:rFonts w:ascii="Times New Roman" w:hAnsi="Times New Roman" w:cs="Times New Roman"/>
          <w:sz w:val="24"/>
          <w:szCs w:val="24"/>
          <w:lang w:val="en-US"/>
        </w:rPr>
      </w:pPr>
      <w:r w:rsidRPr="008A69F3">
        <w:rPr>
          <w:rFonts w:ascii="Times New Roman" w:hAnsi="Times New Roman" w:cs="Times New Roman"/>
          <w:sz w:val="24"/>
          <w:szCs w:val="24"/>
          <w:lang w:val="en-US"/>
        </w:rPr>
        <w:t xml:space="preserve">The submission is chat the second </w:t>
      </w:r>
      <w:r w:rsidR="00A85948" w:rsidRPr="008A69F3">
        <w:rPr>
          <w:rFonts w:ascii="Times New Roman" w:hAnsi="Times New Roman" w:cs="Times New Roman"/>
          <w:sz w:val="24"/>
          <w:szCs w:val="24"/>
          <w:lang w:val="en-US"/>
        </w:rPr>
        <w:t xml:space="preserve">applicant </w:t>
      </w:r>
      <w:r w:rsidR="00A85948">
        <w:rPr>
          <w:rFonts w:ascii="Times New Roman" w:hAnsi="Times New Roman" w:cs="Times New Roman"/>
          <w:sz w:val="24"/>
          <w:szCs w:val="24"/>
          <w:lang w:val="en-US"/>
        </w:rPr>
        <w:t>was</w:t>
      </w:r>
      <w:r w:rsidR="008A69F3">
        <w:rPr>
          <w:rFonts w:ascii="Times New Roman" w:hAnsi="Times New Roman" w:cs="Times New Roman"/>
          <w:sz w:val="24"/>
          <w:szCs w:val="24"/>
          <w:lang w:val="en-US"/>
        </w:rPr>
        <w:t xml:space="preserve"> a person present at the farm who had no rights</w:t>
      </w:r>
      <w:r w:rsidR="007A53DF">
        <w:rPr>
          <w:rFonts w:ascii="Times New Roman" w:hAnsi="Times New Roman" w:cs="Times New Roman"/>
          <w:sz w:val="24"/>
          <w:szCs w:val="24"/>
          <w:lang w:val="en-US"/>
        </w:rPr>
        <w:t>,</w:t>
      </w:r>
      <w:r w:rsidR="008A69F3">
        <w:rPr>
          <w:rFonts w:ascii="Times New Roman" w:hAnsi="Times New Roman" w:cs="Times New Roman"/>
          <w:sz w:val="24"/>
          <w:szCs w:val="24"/>
          <w:lang w:val="en-US"/>
        </w:rPr>
        <w:t xml:space="preserve"> entitlement, interest or legitimate</w:t>
      </w:r>
      <w:r w:rsidR="003D0127">
        <w:rPr>
          <w:rFonts w:ascii="Times New Roman" w:hAnsi="Times New Roman" w:cs="Times New Roman"/>
          <w:sz w:val="24"/>
          <w:szCs w:val="24"/>
          <w:lang w:val="en-US"/>
        </w:rPr>
        <w:t xml:space="preserve"> expectation to </w:t>
      </w:r>
      <w:r w:rsidR="00A85948">
        <w:rPr>
          <w:rFonts w:ascii="Times New Roman" w:hAnsi="Times New Roman" w:cs="Times New Roman"/>
          <w:sz w:val="24"/>
          <w:szCs w:val="24"/>
          <w:lang w:val="en-US"/>
        </w:rPr>
        <w:t>the farm</w:t>
      </w:r>
      <w:r w:rsidR="00C327C2">
        <w:rPr>
          <w:rFonts w:ascii="Times New Roman" w:hAnsi="Times New Roman" w:cs="Times New Roman"/>
          <w:sz w:val="24"/>
          <w:szCs w:val="24"/>
          <w:lang w:val="en-US"/>
        </w:rPr>
        <w:t xml:space="preserve"> and therefore the </w:t>
      </w:r>
      <w:r w:rsidR="00A85948">
        <w:rPr>
          <w:rFonts w:ascii="Times New Roman" w:hAnsi="Times New Roman" w:cs="Times New Roman"/>
          <w:sz w:val="24"/>
          <w:szCs w:val="24"/>
          <w:lang w:val="en-US"/>
        </w:rPr>
        <w:t>first respondent</w:t>
      </w:r>
      <w:r w:rsidR="006B2054">
        <w:rPr>
          <w:rFonts w:ascii="Times New Roman" w:hAnsi="Times New Roman" w:cs="Times New Roman"/>
          <w:sz w:val="24"/>
          <w:szCs w:val="24"/>
          <w:lang w:val="en-US"/>
        </w:rPr>
        <w:t xml:space="preserve"> </w:t>
      </w:r>
      <w:r w:rsidR="00A85948">
        <w:rPr>
          <w:rFonts w:ascii="Times New Roman" w:hAnsi="Times New Roman" w:cs="Times New Roman"/>
          <w:sz w:val="24"/>
          <w:szCs w:val="24"/>
          <w:lang w:val="en-US"/>
        </w:rPr>
        <w:t>had to</w:t>
      </w:r>
      <w:r w:rsidR="006B2054">
        <w:rPr>
          <w:rFonts w:ascii="Times New Roman" w:hAnsi="Times New Roman" w:cs="Times New Roman"/>
          <w:sz w:val="24"/>
          <w:szCs w:val="24"/>
          <w:lang w:val="en-US"/>
        </w:rPr>
        <w:t xml:space="preserve"> evict him. I</w:t>
      </w:r>
      <w:r w:rsidR="007746DA">
        <w:rPr>
          <w:rFonts w:ascii="Times New Roman" w:hAnsi="Times New Roman" w:cs="Times New Roman"/>
          <w:sz w:val="24"/>
          <w:szCs w:val="24"/>
          <w:lang w:val="en-US"/>
        </w:rPr>
        <w:t>n</w:t>
      </w:r>
      <w:r w:rsidR="007A53DF">
        <w:rPr>
          <w:rFonts w:ascii="Times New Roman" w:hAnsi="Times New Roman" w:cs="Times New Roman"/>
          <w:sz w:val="24"/>
          <w:szCs w:val="24"/>
          <w:lang w:val="en-US"/>
        </w:rPr>
        <w:t xml:space="preserve"> an</w:t>
      </w:r>
      <w:r w:rsidR="007746DA">
        <w:rPr>
          <w:rFonts w:ascii="Times New Roman" w:hAnsi="Times New Roman" w:cs="Times New Roman"/>
          <w:sz w:val="24"/>
          <w:szCs w:val="24"/>
          <w:lang w:val="en-US"/>
        </w:rPr>
        <w:t xml:space="preserve"> affidavit filed </w:t>
      </w:r>
      <w:r w:rsidR="00A85948">
        <w:rPr>
          <w:rFonts w:ascii="Times New Roman" w:hAnsi="Times New Roman" w:cs="Times New Roman"/>
          <w:sz w:val="24"/>
          <w:szCs w:val="24"/>
          <w:lang w:val="en-US"/>
        </w:rPr>
        <w:t xml:space="preserve">in the </w:t>
      </w:r>
      <w:r w:rsidR="00D662A6">
        <w:rPr>
          <w:rFonts w:ascii="Times New Roman" w:hAnsi="Times New Roman" w:cs="Times New Roman"/>
          <w:sz w:val="24"/>
          <w:szCs w:val="24"/>
          <w:lang w:val="en-US"/>
        </w:rPr>
        <w:t>M</w:t>
      </w:r>
      <w:r w:rsidR="00A85948">
        <w:rPr>
          <w:rFonts w:ascii="Times New Roman" w:hAnsi="Times New Roman" w:cs="Times New Roman"/>
          <w:sz w:val="24"/>
          <w:szCs w:val="24"/>
          <w:lang w:val="en-US"/>
        </w:rPr>
        <w:t>agistrates</w:t>
      </w:r>
      <w:r w:rsidR="00D720B3">
        <w:rPr>
          <w:rFonts w:ascii="Times New Roman" w:hAnsi="Times New Roman" w:cs="Times New Roman"/>
          <w:sz w:val="24"/>
          <w:szCs w:val="24"/>
          <w:lang w:val="en-US"/>
        </w:rPr>
        <w:t xml:space="preserve"> </w:t>
      </w:r>
      <w:r w:rsidR="00D662A6">
        <w:rPr>
          <w:rFonts w:ascii="Times New Roman" w:hAnsi="Times New Roman" w:cs="Times New Roman"/>
          <w:sz w:val="24"/>
          <w:szCs w:val="24"/>
          <w:lang w:val="en-US"/>
        </w:rPr>
        <w:t>C</w:t>
      </w:r>
      <w:r w:rsidR="00D720B3">
        <w:rPr>
          <w:rFonts w:ascii="Times New Roman" w:hAnsi="Times New Roman" w:cs="Times New Roman"/>
          <w:sz w:val="24"/>
          <w:szCs w:val="24"/>
          <w:lang w:val="en-US"/>
        </w:rPr>
        <w:t>ourt Chegutu</w:t>
      </w:r>
      <w:r w:rsidR="007A53DF">
        <w:rPr>
          <w:rFonts w:ascii="Times New Roman" w:hAnsi="Times New Roman" w:cs="Times New Roman"/>
          <w:sz w:val="24"/>
          <w:szCs w:val="24"/>
          <w:lang w:val="en-US"/>
        </w:rPr>
        <w:t>,</w:t>
      </w:r>
      <w:r w:rsidR="00D720B3">
        <w:rPr>
          <w:rFonts w:ascii="Times New Roman" w:hAnsi="Times New Roman" w:cs="Times New Roman"/>
          <w:sz w:val="24"/>
          <w:szCs w:val="24"/>
          <w:lang w:val="en-US"/>
        </w:rPr>
        <w:t xml:space="preserve"> </w:t>
      </w:r>
      <w:r w:rsidR="00D720B3">
        <w:rPr>
          <w:rFonts w:ascii="Times New Roman" w:hAnsi="Times New Roman" w:cs="Times New Roman"/>
          <w:sz w:val="24"/>
          <w:szCs w:val="24"/>
          <w:lang w:val="en-US"/>
        </w:rPr>
        <w:lastRenderedPageBreak/>
        <w:t xml:space="preserve">the </w:t>
      </w:r>
      <w:r w:rsidR="00A85948">
        <w:rPr>
          <w:rFonts w:ascii="Times New Roman" w:hAnsi="Times New Roman" w:cs="Times New Roman"/>
          <w:sz w:val="24"/>
          <w:szCs w:val="24"/>
          <w:lang w:val="en-US"/>
        </w:rPr>
        <w:t>second applicant</w:t>
      </w:r>
      <w:r w:rsidR="003F581E">
        <w:rPr>
          <w:rFonts w:ascii="Times New Roman" w:hAnsi="Times New Roman" w:cs="Times New Roman"/>
          <w:sz w:val="24"/>
          <w:szCs w:val="24"/>
          <w:lang w:val="en-US"/>
        </w:rPr>
        <w:t xml:space="preserve"> </w:t>
      </w:r>
      <w:r w:rsidR="007622F4">
        <w:rPr>
          <w:rFonts w:ascii="Times New Roman" w:hAnsi="Times New Roman" w:cs="Times New Roman"/>
          <w:sz w:val="24"/>
          <w:szCs w:val="24"/>
          <w:lang w:val="en-US"/>
        </w:rPr>
        <w:t xml:space="preserve">Stated </w:t>
      </w:r>
      <w:r w:rsidR="007A53DF">
        <w:rPr>
          <w:rFonts w:ascii="Times New Roman" w:hAnsi="Times New Roman" w:cs="Times New Roman"/>
          <w:sz w:val="24"/>
          <w:szCs w:val="24"/>
          <w:lang w:val="en-US"/>
        </w:rPr>
        <w:t>t</w:t>
      </w:r>
      <w:r w:rsidR="00A85948">
        <w:rPr>
          <w:rFonts w:ascii="Times New Roman" w:hAnsi="Times New Roman" w:cs="Times New Roman"/>
          <w:sz w:val="24"/>
          <w:szCs w:val="24"/>
          <w:lang w:val="en-US"/>
        </w:rPr>
        <w:t>hat he</w:t>
      </w:r>
      <w:r w:rsidR="005C19B0">
        <w:rPr>
          <w:rFonts w:ascii="Times New Roman" w:hAnsi="Times New Roman" w:cs="Times New Roman"/>
          <w:sz w:val="24"/>
          <w:szCs w:val="24"/>
          <w:lang w:val="en-US"/>
        </w:rPr>
        <w:t xml:space="preserve"> has </w:t>
      </w:r>
      <w:r w:rsidR="00A85948">
        <w:rPr>
          <w:rFonts w:ascii="Times New Roman" w:hAnsi="Times New Roman" w:cs="Times New Roman"/>
          <w:sz w:val="24"/>
          <w:szCs w:val="24"/>
          <w:lang w:val="en-US"/>
        </w:rPr>
        <w:t>no claim</w:t>
      </w:r>
      <w:r w:rsidR="005C19B0">
        <w:rPr>
          <w:rFonts w:ascii="Times New Roman" w:hAnsi="Times New Roman" w:cs="Times New Roman"/>
          <w:sz w:val="24"/>
          <w:szCs w:val="24"/>
          <w:lang w:val="en-US"/>
        </w:rPr>
        <w:t xml:space="preserve"> oner the property. A</w:t>
      </w:r>
      <w:r w:rsidR="006B4A73">
        <w:rPr>
          <w:rFonts w:ascii="Times New Roman" w:hAnsi="Times New Roman" w:cs="Times New Roman"/>
          <w:sz w:val="24"/>
          <w:szCs w:val="24"/>
          <w:lang w:val="en-US"/>
        </w:rPr>
        <w:t>s</w:t>
      </w:r>
      <w:r w:rsidR="005C19B0">
        <w:rPr>
          <w:rFonts w:ascii="Times New Roman" w:hAnsi="Times New Roman" w:cs="Times New Roman"/>
          <w:sz w:val="24"/>
          <w:szCs w:val="24"/>
          <w:lang w:val="en-US"/>
        </w:rPr>
        <w:t xml:space="preserve"> regards </w:t>
      </w:r>
      <w:r w:rsidR="00A85948">
        <w:rPr>
          <w:rFonts w:ascii="Times New Roman" w:hAnsi="Times New Roman" w:cs="Times New Roman"/>
          <w:sz w:val="24"/>
          <w:szCs w:val="24"/>
          <w:lang w:val="en-US"/>
        </w:rPr>
        <w:t>first applicant</w:t>
      </w:r>
      <w:r w:rsidR="007A53DF">
        <w:rPr>
          <w:rFonts w:ascii="Times New Roman" w:hAnsi="Times New Roman" w:cs="Times New Roman"/>
          <w:sz w:val="24"/>
          <w:szCs w:val="24"/>
          <w:lang w:val="en-US"/>
        </w:rPr>
        <w:t>,</w:t>
      </w:r>
      <w:r w:rsidR="006B4A73">
        <w:rPr>
          <w:rFonts w:ascii="Times New Roman" w:hAnsi="Times New Roman" w:cs="Times New Roman"/>
          <w:sz w:val="24"/>
          <w:szCs w:val="24"/>
          <w:lang w:val="en-US"/>
        </w:rPr>
        <w:t xml:space="preserve"> it was submitted</w:t>
      </w:r>
      <w:r w:rsidR="00A85948">
        <w:rPr>
          <w:rFonts w:ascii="Times New Roman" w:hAnsi="Times New Roman" w:cs="Times New Roman"/>
          <w:sz w:val="24"/>
          <w:szCs w:val="24"/>
          <w:lang w:val="en-US"/>
        </w:rPr>
        <w:t xml:space="preserve"> that she also </w:t>
      </w:r>
      <w:r w:rsidR="00F91323">
        <w:rPr>
          <w:rFonts w:ascii="Times New Roman" w:hAnsi="Times New Roman" w:cs="Times New Roman"/>
          <w:sz w:val="24"/>
          <w:szCs w:val="24"/>
          <w:lang w:val="en-US"/>
        </w:rPr>
        <w:t>has no</w:t>
      </w:r>
      <w:r w:rsidR="00A85948">
        <w:rPr>
          <w:rFonts w:ascii="Times New Roman" w:hAnsi="Times New Roman" w:cs="Times New Roman"/>
          <w:sz w:val="24"/>
          <w:szCs w:val="24"/>
          <w:lang w:val="en-US"/>
        </w:rPr>
        <w:t xml:space="preserve"> </w:t>
      </w:r>
      <w:r w:rsidR="00A85948" w:rsidRPr="00A85948">
        <w:rPr>
          <w:rFonts w:ascii="Times New Roman" w:hAnsi="Times New Roman" w:cs="Times New Roman"/>
          <w:i/>
          <w:iCs/>
          <w:sz w:val="24"/>
          <w:szCs w:val="24"/>
          <w:lang w:val="en-US"/>
        </w:rPr>
        <w:t xml:space="preserve">locus </w:t>
      </w:r>
      <w:r w:rsidR="002D7194" w:rsidRPr="00A85948">
        <w:rPr>
          <w:rFonts w:ascii="Times New Roman" w:hAnsi="Times New Roman" w:cs="Times New Roman"/>
          <w:i/>
          <w:iCs/>
          <w:sz w:val="24"/>
          <w:szCs w:val="24"/>
          <w:lang w:val="en-US"/>
        </w:rPr>
        <w:t>standi</w:t>
      </w:r>
      <w:r w:rsidR="002D7194">
        <w:rPr>
          <w:rFonts w:ascii="Times New Roman" w:hAnsi="Times New Roman" w:cs="Times New Roman"/>
          <w:sz w:val="24"/>
          <w:szCs w:val="24"/>
          <w:lang w:val="en-US"/>
        </w:rPr>
        <w:t xml:space="preserve"> or </w:t>
      </w:r>
      <w:r w:rsidR="002D7194" w:rsidRPr="002D7194">
        <w:rPr>
          <w:rFonts w:ascii="Times New Roman" w:hAnsi="Times New Roman" w:cs="Times New Roman"/>
          <w:i/>
          <w:iCs/>
          <w:sz w:val="24"/>
          <w:szCs w:val="24"/>
          <w:lang w:val="en-US"/>
        </w:rPr>
        <w:t>prima</w:t>
      </w:r>
      <w:r w:rsidR="00F609D4" w:rsidRPr="00F91323">
        <w:rPr>
          <w:rFonts w:ascii="Times New Roman" w:hAnsi="Times New Roman" w:cs="Times New Roman"/>
          <w:i/>
          <w:iCs/>
          <w:sz w:val="24"/>
          <w:szCs w:val="24"/>
          <w:lang w:val="en-US"/>
        </w:rPr>
        <w:t xml:space="preserve"> facie</w:t>
      </w:r>
      <w:r w:rsidR="00F609D4">
        <w:rPr>
          <w:rFonts w:ascii="Times New Roman" w:hAnsi="Times New Roman" w:cs="Times New Roman"/>
          <w:sz w:val="24"/>
          <w:szCs w:val="24"/>
          <w:lang w:val="en-US"/>
        </w:rPr>
        <w:t xml:space="preserve"> rights for the simple reason </w:t>
      </w:r>
      <w:r w:rsidR="002D7194">
        <w:rPr>
          <w:rFonts w:ascii="Times New Roman" w:hAnsi="Times New Roman" w:cs="Times New Roman"/>
          <w:sz w:val="24"/>
          <w:szCs w:val="24"/>
          <w:lang w:val="en-US"/>
        </w:rPr>
        <w:t>that she never</w:t>
      </w:r>
      <w:r w:rsidR="00F609D4">
        <w:rPr>
          <w:rFonts w:ascii="Times New Roman" w:hAnsi="Times New Roman" w:cs="Times New Roman"/>
          <w:sz w:val="24"/>
          <w:szCs w:val="24"/>
          <w:lang w:val="en-US"/>
        </w:rPr>
        <w:t xml:space="preserve"> occupied the farm</w:t>
      </w:r>
      <w:r w:rsidR="007A53DF">
        <w:rPr>
          <w:rFonts w:ascii="Times New Roman" w:hAnsi="Times New Roman" w:cs="Times New Roman"/>
          <w:sz w:val="24"/>
          <w:szCs w:val="24"/>
          <w:lang w:val="en-US"/>
        </w:rPr>
        <w:t>,</w:t>
      </w:r>
      <w:r w:rsidR="00F609D4">
        <w:rPr>
          <w:rFonts w:ascii="Times New Roman" w:hAnsi="Times New Roman" w:cs="Times New Roman"/>
          <w:sz w:val="24"/>
          <w:szCs w:val="24"/>
          <w:lang w:val="en-US"/>
        </w:rPr>
        <w:t xml:space="preserve"> never ow</w:t>
      </w:r>
      <w:r w:rsidR="00915421">
        <w:rPr>
          <w:rFonts w:ascii="Times New Roman" w:hAnsi="Times New Roman" w:cs="Times New Roman"/>
          <w:sz w:val="24"/>
          <w:szCs w:val="24"/>
          <w:lang w:val="en-US"/>
        </w:rPr>
        <w:t>ned the farm</w:t>
      </w:r>
      <w:r w:rsidR="007A53DF">
        <w:rPr>
          <w:rFonts w:ascii="Times New Roman" w:hAnsi="Times New Roman" w:cs="Times New Roman"/>
          <w:sz w:val="24"/>
          <w:szCs w:val="24"/>
          <w:lang w:val="en-US"/>
        </w:rPr>
        <w:t>,</w:t>
      </w:r>
      <w:r w:rsidR="00915421">
        <w:rPr>
          <w:rFonts w:ascii="Times New Roman" w:hAnsi="Times New Roman" w:cs="Times New Roman"/>
          <w:sz w:val="24"/>
          <w:szCs w:val="24"/>
          <w:lang w:val="en-US"/>
        </w:rPr>
        <w:t xml:space="preserve"> and above all she is not </w:t>
      </w:r>
      <w:r w:rsidR="002D7194">
        <w:rPr>
          <w:rFonts w:ascii="Times New Roman" w:hAnsi="Times New Roman" w:cs="Times New Roman"/>
          <w:sz w:val="24"/>
          <w:szCs w:val="24"/>
          <w:lang w:val="en-US"/>
        </w:rPr>
        <w:t>a party to</w:t>
      </w:r>
      <w:r w:rsidR="00E63BF6">
        <w:rPr>
          <w:rFonts w:ascii="Times New Roman" w:hAnsi="Times New Roman" w:cs="Times New Roman"/>
          <w:sz w:val="24"/>
          <w:szCs w:val="24"/>
          <w:lang w:val="en-US"/>
        </w:rPr>
        <w:t xml:space="preserve"> or litigant in </w:t>
      </w:r>
      <w:r w:rsidR="002D7194">
        <w:rPr>
          <w:rFonts w:ascii="Times New Roman" w:hAnsi="Times New Roman" w:cs="Times New Roman"/>
          <w:sz w:val="24"/>
          <w:szCs w:val="24"/>
          <w:lang w:val="en-US"/>
        </w:rPr>
        <w:t>the Magistrates</w:t>
      </w:r>
      <w:r w:rsidR="00E63BF6">
        <w:rPr>
          <w:rFonts w:ascii="Times New Roman" w:hAnsi="Times New Roman" w:cs="Times New Roman"/>
          <w:sz w:val="24"/>
          <w:szCs w:val="24"/>
          <w:lang w:val="en-US"/>
        </w:rPr>
        <w:t xml:space="preserve"> </w:t>
      </w:r>
      <w:r w:rsidR="002D7194">
        <w:rPr>
          <w:rFonts w:ascii="Times New Roman" w:hAnsi="Times New Roman" w:cs="Times New Roman"/>
          <w:sz w:val="24"/>
          <w:szCs w:val="24"/>
          <w:lang w:val="en-US"/>
        </w:rPr>
        <w:t>Court proceedings</w:t>
      </w:r>
      <w:r w:rsidR="00004D33">
        <w:rPr>
          <w:rFonts w:ascii="Times New Roman" w:hAnsi="Times New Roman" w:cs="Times New Roman"/>
          <w:sz w:val="24"/>
          <w:szCs w:val="24"/>
          <w:lang w:val="en-US"/>
        </w:rPr>
        <w:t xml:space="preserve"> in Chegutu filed under case No. CHG CIV</w:t>
      </w:r>
      <w:r w:rsidR="00596F2F">
        <w:rPr>
          <w:rFonts w:ascii="Times New Roman" w:hAnsi="Times New Roman" w:cs="Times New Roman"/>
          <w:sz w:val="24"/>
          <w:szCs w:val="24"/>
          <w:lang w:val="en-US"/>
        </w:rPr>
        <w:t xml:space="preserve"> 320/23. It follows that she has no </w:t>
      </w:r>
      <w:r w:rsidR="00596F2F" w:rsidRPr="00596F2F">
        <w:rPr>
          <w:rFonts w:ascii="Times New Roman" w:hAnsi="Times New Roman" w:cs="Times New Roman"/>
          <w:i/>
          <w:iCs/>
          <w:sz w:val="24"/>
          <w:szCs w:val="24"/>
          <w:lang w:val="en-US"/>
        </w:rPr>
        <w:t>locus standi</w:t>
      </w:r>
      <w:r w:rsidR="00596F2F">
        <w:rPr>
          <w:rFonts w:ascii="Times New Roman" w:hAnsi="Times New Roman" w:cs="Times New Roman"/>
          <w:sz w:val="24"/>
          <w:szCs w:val="24"/>
          <w:lang w:val="en-US"/>
        </w:rPr>
        <w:t xml:space="preserve"> </w:t>
      </w:r>
      <w:r w:rsidR="0033034D">
        <w:rPr>
          <w:rFonts w:ascii="Times New Roman" w:hAnsi="Times New Roman" w:cs="Times New Roman"/>
          <w:sz w:val="24"/>
          <w:szCs w:val="24"/>
          <w:lang w:val="en-US"/>
        </w:rPr>
        <w:t xml:space="preserve"> to apply for </w:t>
      </w:r>
      <w:r w:rsidR="002D7194">
        <w:rPr>
          <w:rFonts w:ascii="Times New Roman" w:hAnsi="Times New Roman" w:cs="Times New Roman"/>
          <w:sz w:val="24"/>
          <w:szCs w:val="24"/>
          <w:lang w:val="en-US"/>
        </w:rPr>
        <w:t>stay of</w:t>
      </w:r>
      <w:r w:rsidR="0033034D">
        <w:rPr>
          <w:rFonts w:ascii="Times New Roman" w:hAnsi="Times New Roman" w:cs="Times New Roman"/>
          <w:sz w:val="24"/>
          <w:szCs w:val="24"/>
          <w:lang w:val="en-US"/>
        </w:rPr>
        <w:t xml:space="preserve"> execution in this matter. </w:t>
      </w:r>
    </w:p>
    <w:p w14:paraId="53F3B0D6" w14:textId="772126B4" w:rsidR="00942793" w:rsidRDefault="00942793" w:rsidP="00C645C3">
      <w:pPr>
        <w:pStyle w:val="ListParagraph"/>
        <w:spacing w:after="0" w:line="480" w:lineRule="auto"/>
        <w:jc w:val="both"/>
        <w:rPr>
          <w:rFonts w:ascii="Times New Roman" w:hAnsi="Times New Roman" w:cs="Times New Roman"/>
          <w:sz w:val="24"/>
          <w:szCs w:val="24"/>
          <w:u w:val="single"/>
          <w:lang w:val="en-US"/>
        </w:rPr>
      </w:pPr>
      <w:r w:rsidRPr="00942793">
        <w:rPr>
          <w:rFonts w:ascii="Times New Roman" w:hAnsi="Times New Roman" w:cs="Times New Roman"/>
          <w:sz w:val="24"/>
          <w:szCs w:val="24"/>
          <w:u w:val="single"/>
          <w:lang w:val="en-US"/>
        </w:rPr>
        <w:t>ANALYSIS</w:t>
      </w:r>
    </w:p>
    <w:p w14:paraId="78CA3616" w14:textId="0197D175" w:rsidR="00F112B1" w:rsidRPr="00962344" w:rsidRDefault="00370F8F" w:rsidP="00C645C3">
      <w:pPr>
        <w:pStyle w:val="ListParagraph"/>
        <w:spacing w:after="0" w:line="480" w:lineRule="auto"/>
        <w:jc w:val="both"/>
        <w:rPr>
          <w:rFonts w:ascii="Times New Roman" w:hAnsi="Times New Roman" w:cs="Times New Roman"/>
          <w:i/>
          <w:iCs/>
          <w:sz w:val="24"/>
          <w:szCs w:val="24"/>
          <w:u w:val="single"/>
          <w:lang w:val="en-US"/>
        </w:rPr>
      </w:pPr>
      <w:r w:rsidRPr="00962344">
        <w:rPr>
          <w:rFonts w:ascii="Times New Roman" w:hAnsi="Times New Roman" w:cs="Times New Roman"/>
          <w:i/>
          <w:iCs/>
          <w:sz w:val="24"/>
          <w:szCs w:val="24"/>
          <w:u w:val="single"/>
          <w:lang w:val="en-US"/>
        </w:rPr>
        <w:t>RES JUDICATA</w:t>
      </w:r>
    </w:p>
    <w:p w14:paraId="34732DC0" w14:textId="409DDD1A" w:rsidR="00370F8F" w:rsidRDefault="00370F8F" w:rsidP="00962344">
      <w:pPr>
        <w:pStyle w:val="ListParagraph"/>
        <w:spacing w:after="0" w:line="480" w:lineRule="auto"/>
        <w:ind w:firstLine="720"/>
        <w:jc w:val="both"/>
        <w:rPr>
          <w:rFonts w:ascii="Times New Roman" w:hAnsi="Times New Roman" w:cs="Times New Roman"/>
          <w:sz w:val="24"/>
          <w:szCs w:val="24"/>
          <w:lang w:val="en-US"/>
        </w:rPr>
      </w:pPr>
      <w:r w:rsidRPr="00370F8F">
        <w:rPr>
          <w:rFonts w:ascii="Times New Roman" w:hAnsi="Times New Roman" w:cs="Times New Roman"/>
          <w:sz w:val="24"/>
          <w:szCs w:val="24"/>
          <w:lang w:val="en-US"/>
        </w:rPr>
        <w:t xml:space="preserve">The requisites of </w:t>
      </w:r>
      <w:r w:rsidRPr="00962344">
        <w:rPr>
          <w:rFonts w:ascii="Times New Roman" w:hAnsi="Times New Roman" w:cs="Times New Roman"/>
          <w:i/>
          <w:iCs/>
          <w:sz w:val="24"/>
          <w:szCs w:val="24"/>
          <w:lang w:val="en-US"/>
        </w:rPr>
        <w:t>res judicata</w:t>
      </w:r>
      <w:r w:rsidRPr="00370F8F">
        <w:rPr>
          <w:rFonts w:ascii="Times New Roman" w:hAnsi="Times New Roman" w:cs="Times New Roman"/>
          <w:sz w:val="24"/>
          <w:szCs w:val="24"/>
          <w:lang w:val="en-US"/>
        </w:rPr>
        <w:t xml:space="preserve"> </w:t>
      </w:r>
      <w:r w:rsidR="00962344" w:rsidRPr="00370F8F">
        <w:rPr>
          <w:rFonts w:ascii="Times New Roman" w:hAnsi="Times New Roman" w:cs="Times New Roman"/>
          <w:sz w:val="24"/>
          <w:szCs w:val="24"/>
          <w:lang w:val="en-US"/>
        </w:rPr>
        <w:t xml:space="preserve">are </w:t>
      </w:r>
      <w:r w:rsidR="00962344">
        <w:rPr>
          <w:rFonts w:ascii="Times New Roman" w:hAnsi="Times New Roman" w:cs="Times New Roman"/>
          <w:sz w:val="24"/>
          <w:szCs w:val="24"/>
          <w:lang w:val="en-US"/>
        </w:rPr>
        <w:t>that</w:t>
      </w:r>
      <w:r>
        <w:rPr>
          <w:rFonts w:ascii="Times New Roman" w:hAnsi="Times New Roman" w:cs="Times New Roman"/>
          <w:sz w:val="24"/>
          <w:szCs w:val="24"/>
          <w:lang w:val="en-US"/>
        </w:rPr>
        <w:t xml:space="preserve"> </w:t>
      </w:r>
      <w:r w:rsidR="00962344">
        <w:rPr>
          <w:rFonts w:ascii="Times New Roman" w:hAnsi="Times New Roman" w:cs="Times New Roman"/>
          <w:sz w:val="24"/>
          <w:szCs w:val="24"/>
          <w:lang w:val="en-US"/>
        </w:rPr>
        <w:t>the two</w:t>
      </w:r>
      <w:r w:rsidR="00D5606D">
        <w:rPr>
          <w:rFonts w:ascii="Times New Roman" w:hAnsi="Times New Roman" w:cs="Times New Roman"/>
          <w:sz w:val="24"/>
          <w:szCs w:val="24"/>
          <w:lang w:val="en-US"/>
        </w:rPr>
        <w:t xml:space="preserve"> actions must have been between the </w:t>
      </w:r>
      <w:r w:rsidR="0035740D">
        <w:rPr>
          <w:rFonts w:ascii="Times New Roman" w:hAnsi="Times New Roman" w:cs="Times New Roman"/>
          <w:sz w:val="24"/>
          <w:szCs w:val="24"/>
          <w:lang w:val="en-US"/>
        </w:rPr>
        <w:t>same parties</w:t>
      </w:r>
      <w:r w:rsidR="00B37768">
        <w:rPr>
          <w:rFonts w:ascii="Times New Roman" w:hAnsi="Times New Roman" w:cs="Times New Roman"/>
          <w:sz w:val="24"/>
          <w:szCs w:val="24"/>
          <w:lang w:val="en-US"/>
        </w:rPr>
        <w:t xml:space="preserve"> or their successors in </w:t>
      </w:r>
      <w:r w:rsidR="007A53DF">
        <w:rPr>
          <w:rFonts w:ascii="Times New Roman" w:hAnsi="Times New Roman" w:cs="Times New Roman"/>
          <w:sz w:val="24"/>
          <w:szCs w:val="24"/>
          <w:lang w:val="en-US"/>
        </w:rPr>
        <w:t>title</w:t>
      </w:r>
      <w:r w:rsidR="0035740D">
        <w:rPr>
          <w:rFonts w:ascii="Times New Roman" w:hAnsi="Times New Roman" w:cs="Times New Roman"/>
          <w:sz w:val="24"/>
          <w:szCs w:val="24"/>
          <w:lang w:val="en-US"/>
        </w:rPr>
        <w:t>,</w:t>
      </w:r>
      <w:r w:rsidR="00B37768">
        <w:rPr>
          <w:rFonts w:ascii="Times New Roman" w:hAnsi="Times New Roman" w:cs="Times New Roman"/>
          <w:sz w:val="24"/>
          <w:szCs w:val="24"/>
          <w:lang w:val="en-US"/>
        </w:rPr>
        <w:t xml:space="preserve"> concerning the sa</w:t>
      </w:r>
      <w:r w:rsidR="00275C35">
        <w:rPr>
          <w:rFonts w:ascii="Times New Roman" w:hAnsi="Times New Roman" w:cs="Times New Roman"/>
          <w:sz w:val="24"/>
          <w:szCs w:val="24"/>
          <w:lang w:val="en-US"/>
        </w:rPr>
        <w:t xml:space="preserve">me subject matter and founded on </w:t>
      </w:r>
      <w:r w:rsidR="0035740D">
        <w:rPr>
          <w:rFonts w:ascii="Times New Roman" w:hAnsi="Times New Roman" w:cs="Times New Roman"/>
          <w:sz w:val="24"/>
          <w:szCs w:val="24"/>
          <w:lang w:val="en-US"/>
        </w:rPr>
        <w:t>the same</w:t>
      </w:r>
      <w:r w:rsidR="00275C35">
        <w:rPr>
          <w:rFonts w:ascii="Times New Roman" w:hAnsi="Times New Roman" w:cs="Times New Roman"/>
          <w:sz w:val="24"/>
          <w:szCs w:val="24"/>
          <w:lang w:val="en-US"/>
        </w:rPr>
        <w:t xml:space="preserve"> cause of complaint. All three</w:t>
      </w:r>
      <w:r w:rsidR="003A3658">
        <w:rPr>
          <w:rFonts w:ascii="Times New Roman" w:hAnsi="Times New Roman" w:cs="Times New Roman"/>
          <w:sz w:val="24"/>
          <w:szCs w:val="24"/>
          <w:lang w:val="en-US"/>
        </w:rPr>
        <w:t xml:space="preserve"> requisites must be satisfied. See </w:t>
      </w:r>
      <w:r w:rsidR="0093717B">
        <w:rPr>
          <w:rFonts w:ascii="Times New Roman" w:hAnsi="Times New Roman" w:cs="Times New Roman"/>
          <w:sz w:val="24"/>
          <w:szCs w:val="24"/>
          <w:lang w:val="en-US"/>
        </w:rPr>
        <w:t xml:space="preserve"> </w:t>
      </w:r>
      <w:r w:rsidR="0093717B" w:rsidRPr="004C2C17">
        <w:rPr>
          <w:rFonts w:ascii="Times New Roman" w:hAnsi="Times New Roman" w:cs="Times New Roman"/>
          <w:smallCaps/>
          <w:sz w:val="24"/>
          <w:szCs w:val="24"/>
          <w:lang w:val="en-US"/>
        </w:rPr>
        <w:t>Gwa</w:t>
      </w:r>
      <w:r w:rsidR="007A53DF">
        <w:rPr>
          <w:rFonts w:ascii="Times New Roman" w:hAnsi="Times New Roman" w:cs="Times New Roman"/>
          <w:smallCaps/>
          <w:sz w:val="24"/>
          <w:szCs w:val="24"/>
          <w:lang w:val="en-US"/>
        </w:rPr>
        <w:t>unza</w:t>
      </w:r>
      <w:r w:rsidR="004B0303">
        <w:rPr>
          <w:rFonts w:ascii="Times New Roman" w:hAnsi="Times New Roman" w:cs="Times New Roman"/>
          <w:sz w:val="24"/>
          <w:szCs w:val="24"/>
          <w:lang w:val="en-US"/>
        </w:rPr>
        <w:t xml:space="preserve">  JA ( as</w:t>
      </w:r>
      <w:r w:rsidR="007A53DF">
        <w:rPr>
          <w:rFonts w:ascii="Times New Roman" w:hAnsi="Times New Roman" w:cs="Times New Roman"/>
          <w:sz w:val="24"/>
          <w:szCs w:val="24"/>
          <w:lang w:val="en-US"/>
        </w:rPr>
        <w:t xml:space="preserve"> she then </w:t>
      </w:r>
      <w:r w:rsidR="004B0303">
        <w:rPr>
          <w:rFonts w:ascii="Times New Roman" w:hAnsi="Times New Roman" w:cs="Times New Roman"/>
          <w:sz w:val="24"/>
          <w:szCs w:val="24"/>
          <w:lang w:val="en-US"/>
        </w:rPr>
        <w:t xml:space="preserve"> was) in </w:t>
      </w:r>
      <w:r w:rsidR="003501D4" w:rsidRPr="00213B8A">
        <w:rPr>
          <w:rFonts w:ascii="Times New Roman" w:hAnsi="Times New Roman" w:cs="Times New Roman"/>
          <w:i/>
          <w:iCs/>
          <w:sz w:val="24"/>
          <w:szCs w:val="24"/>
          <w:lang w:val="en-US"/>
        </w:rPr>
        <w:t>G</w:t>
      </w:r>
      <w:r w:rsidR="00FE770C" w:rsidRPr="00213B8A">
        <w:rPr>
          <w:rFonts w:ascii="Times New Roman" w:hAnsi="Times New Roman" w:cs="Times New Roman"/>
          <w:i/>
          <w:iCs/>
          <w:sz w:val="24"/>
          <w:szCs w:val="24"/>
          <w:lang w:val="en-US"/>
        </w:rPr>
        <w:t>waze</w:t>
      </w:r>
      <w:r w:rsidR="004B0303">
        <w:rPr>
          <w:rFonts w:ascii="Times New Roman" w:hAnsi="Times New Roman" w:cs="Times New Roman"/>
          <w:sz w:val="24"/>
          <w:szCs w:val="24"/>
          <w:lang w:val="en-US"/>
        </w:rPr>
        <w:t xml:space="preserve"> v </w:t>
      </w:r>
      <w:r w:rsidR="003501D4" w:rsidRPr="003501D4">
        <w:rPr>
          <w:rFonts w:ascii="Times New Roman" w:hAnsi="Times New Roman" w:cs="Times New Roman"/>
          <w:i/>
          <w:iCs/>
          <w:sz w:val="24"/>
          <w:szCs w:val="24"/>
          <w:lang w:val="en-US"/>
        </w:rPr>
        <w:t>N</w:t>
      </w:r>
      <w:r w:rsidR="00FE770C" w:rsidRPr="003501D4">
        <w:rPr>
          <w:rFonts w:ascii="Times New Roman" w:hAnsi="Times New Roman" w:cs="Times New Roman"/>
          <w:i/>
          <w:iCs/>
          <w:sz w:val="24"/>
          <w:szCs w:val="24"/>
          <w:lang w:val="en-US"/>
        </w:rPr>
        <w:t>ational</w:t>
      </w:r>
      <w:r w:rsidR="003501D4" w:rsidRPr="003501D4">
        <w:rPr>
          <w:rFonts w:ascii="Times New Roman" w:hAnsi="Times New Roman" w:cs="Times New Roman"/>
          <w:i/>
          <w:iCs/>
          <w:sz w:val="24"/>
          <w:szCs w:val="24"/>
          <w:lang w:val="en-US"/>
        </w:rPr>
        <w:t xml:space="preserve">  R</w:t>
      </w:r>
      <w:r w:rsidR="00FE770C" w:rsidRPr="003501D4">
        <w:rPr>
          <w:rFonts w:ascii="Times New Roman" w:hAnsi="Times New Roman" w:cs="Times New Roman"/>
          <w:i/>
          <w:iCs/>
          <w:sz w:val="24"/>
          <w:szCs w:val="24"/>
          <w:lang w:val="en-US"/>
        </w:rPr>
        <w:t>ailways</w:t>
      </w:r>
      <w:r w:rsidR="003501D4" w:rsidRPr="003501D4">
        <w:rPr>
          <w:rFonts w:ascii="Times New Roman" w:hAnsi="Times New Roman" w:cs="Times New Roman"/>
          <w:i/>
          <w:iCs/>
          <w:sz w:val="24"/>
          <w:szCs w:val="24"/>
          <w:lang w:val="en-US"/>
        </w:rPr>
        <w:t xml:space="preserve"> </w:t>
      </w:r>
      <w:r w:rsidR="00FE770C" w:rsidRPr="003501D4">
        <w:rPr>
          <w:rFonts w:ascii="Times New Roman" w:hAnsi="Times New Roman" w:cs="Times New Roman"/>
          <w:i/>
          <w:iCs/>
          <w:sz w:val="24"/>
          <w:szCs w:val="24"/>
          <w:lang w:val="en-US"/>
        </w:rPr>
        <w:t>of</w:t>
      </w:r>
      <w:r w:rsidR="003501D4" w:rsidRPr="003501D4">
        <w:rPr>
          <w:rFonts w:ascii="Times New Roman" w:hAnsi="Times New Roman" w:cs="Times New Roman"/>
          <w:i/>
          <w:iCs/>
          <w:sz w:val="24"/>
          <w:szCs w:val="24"/>
          <w:lang w:val="en-US"/>
        </w:rPr>
        <w:t xml:space="preserve"> Z</w:t>
      </w:r>
      <w:r w:rsidR="00FE770C" w:rsidRPr="003501D4">
        <w:rPr>
          <w:rFonts w:ascii="Times New Roman" w:hAnsi="Times New Roman" w:cs="Times New Roman"/>
          <w:i/>
          <w:iCs/>
          <w:sz w:val="24"/>
          <w:szCs w:val="24"/>
          <w:lang w:val="en-US"/>
        </w:rPr>
        <w:t>imbabwe</w:t>
      </w:r>
      <w:r w:rsidR="003501D4">
        <w:rPr>
          <w:rFonts w:ascii="Times New Roman" w:hAnsi="Times New Roman" w:cs="Times New Roman"/>
          <w:sz w:val="24"/>
          <w:szCs w:val="24"/>
          <w:lang w:val="en-US"/>
        </w:rPr>
        <w:t xml:space="preserve">  2002 (1) Z</w:t>
      </w:r>
      <w:r w:rsidR="007A53DF">
        <w:rPr>
          <w:rFonts w:ascii="Times New Roman" w:hAnsi="Times New Roman" w:cs="Times New Roman"/>
          <w:sz w:val="24"/>
          <w:szCs w:val="24"/>
          <w:lang w:val="en-US"/>
        </w:rPr>
        <w:t>L</w:t>
      </w:r>
      <w:r w:rsidR="00DA3E56">
        <w:rPr>
          <w:rFonts w:ascii="Times New Roman" w:hAnsi="Times New Roman" w:cs="Times New Roman"/>
          <w:sz w:val="24"/>
          <w:szCs w:val="24"/>
          <w:lang w:val="en-US"/>
        </w:rPr>
        <w:t xml:space="preserve">R  679(S). This </w:t>
      </w:r>
      <w:r w:rsidR="00FE770C">
        <w:rPr>
          <w:rFonts w:ascii="Times New Roman" w:hAnsi="Times New Roman" w:cs="Times New Roman"/>
          <w:sz w:val="24"/>
          <w:szCs w:val="24"/>
          <w:lang w:val="en-US"/>
        </w:rPr>
        <w:t>point was</w:t>
      </w:r>
      <w:r w:rsidR="00DA3E56">
        <w:rPr>
          <w:rFonts w:ascii="Times New Roman" w:hAnsi="Times New Roman" w:cs="Times New Roman"/>
          <w:sz w:val="24"/>
          <w:szCs w:val="24"/>
          <w:lang w:val="en-US"/>
        </w:rPr>
        <w:t xml:space="preserve"> stressed </w:t>
      </w:r>
      <w:r w:rsidR="00FE770C">
        <w:rPr>
          <w:rFonts w:ascii="Times New Roman" w:hAnsi="Times New Roman" w:cs="Times New Roman"/>
          <w:sz w:val="24"/>
          <w:szCs w:val="24"/>
          <w:lang w:val="en-US"/>
        </w:rPr>
        <w:t xml:space="preserve">by </w:t>
      </w:r>
      <w:r w:rsidR="00365F1B" w:rsidRPr="00365F1B">
        <w:rPr>
          <w:rFonts w:ascii="Times New Roman" w:hAnsi="Times New Roman" w:cs="Times New Roman"/>
          <w:smallCaps/>
          <w:sz w:val="24"/>
          <w:szCs w:val="24"/>
          <w:lang w:val="en-US"/>
        </w:rPr>
        <w:t>muller</w:t>
      </w:r>
      <w:r w:rsidR="00365F1B">
        <w:rPr>
          <w:rFonts w:ascii="Times New Roman" w:hAnsi="Times New Roman" w:cs="Times New Roman"/>
          <w:sz w:val="24"/>
          <w:szCs w:val="24"/>
          <w:lang w:val="en-US"/>
        </w:rPr>
        <w:t xml:space="preserve"> </w:t>
      </w:r>
      <w:r w:rsidR="00DF5368">
        <w:rPr>
          <w:rFonts w:ascii="Times New Roman" w:hAnsi="Times New Roman" w:cs="Times New Roman"/>
          <w:sz w:val="24"/>
          <w:szCs w:val="24"/>
          <w:lang w:val="en-US"/>
        </w:rPr>
        <w:t xml:space="preserve">JA in </w:t>
      </w:r>
      <w:r w:rsidR="00FE770C" w:rsidRPr="002D615A">
        <w:rPr>
          <w:rFonts w:ascii="Times New Roman" w:hAnsi="Times New Roman" w:cs="Times New Roman"/>
          <w:i/>
          <w:iCs/>
          <w:sz w:val="24"/>
          <w:szCs w:val="24"/>
          <w:lang w:val="en-US"/>
        </w:rPr>
        <w:t>African Wanderers</w:t>
      </w:r>
      <w:r w:rsidR="002D615A" w:rsidRPr="002D615A">
        <w:rPr>
          <w:rFonts w:ascii="Times New Roman" w:hAnsi="Times New Roman" w:cs="Times New Roman"/>
          <w:i/>
          <w:iCs/>
          <w:sz w:val="24"/>
          <w:szCs w:val="24"/>
          <w:lang w:val="en-US"/>
        </w:rPr>
        <w:t xml:space="preserve"> </w:t>
      </w:r>
      <w:r w:rsidR="00411B3F" w:rsidRPr="002D615A">
        <w:rPr>
          <w:rFonts w:ascii="Times New Roman" w:hAnsi="Times New Roman" w:cs="Times New Roman"/>
          <w:i/>
          <w:iCs/>
          <w:sz w:val="24"/>
          <w:szCs w:val="24"/>
          <w:lang w:val="en-US"/>
        </w:rPr>
        <w:t>FC (PTY) Ltd</w:t>
      </w:r>
      <w:r w:rsidR="00411B3F">
        <w:rPr>
          <w:rFonts w:ascii="Times New Roman" w:hAnsi="Times New Roman" w:cs="Times New Roman"/>
          <w:sz w:val="24"/>
          <w:szCs w:val="24"/>
          <w:lang w:val="en-US"/>
        </w:rPr>
        <w:t xml:space="preserve"> v </w:t>
      </w:r>
      <w:r w:rsidR="00411B3F" w:rsidRPr="00FE770C">
        <w:rPr>
          <w:rFonts w:ascii="Times New Roman" w:hAnsi="Times New Roman" w:cs="Times New Roman"/>
          <w:i/>
          <w:iCs/>
          <w:sz w:val="24"/>
          <w:szCs w:val="24"/>
          <w:lang w:val="en-US"/>
        </w:rPr>
        <w:t>W</w:t>
      </w:r>
      <w:r w:rsidR="00FE770C" w:rsidRPr="00FE770C">
        <w:rPr>
          <w:rFonts w:ascii="Times New Roman" w:hAnsi="Times New Roman" w:cs="Times New Roman"/>
          <w:i/>
          <w:iCs/>
          <w:sz w:val="24"/>
          <w:szCs w:val="24"/>
          <w:lang w:val="en-US"/>
        </w:rPr>
        <w:t>andereas</w:t>
      </w:r>
      <w:r w:rsidR="00411B3F">
        <w:rPr>
          <w:rFonts w:ascii="Times New Roman" w:hAnsi="Times New Roman" w:cs="Times New Roman"/>
          <w:sz w:val="24"/>
          <w:szCs w:val="24"/>
          <w:lang w:val="en-US"/>
        </w:rPr>
        <w:t xml:space="preserve"> FC </w:t>
      </w:r>
      <w:r w:rsidR="00FE770C">
        <w:rPr>
          <w:rFonts w:ascii="Times New Roman" w:hAnsi="Times New Roman" w:cs="Times New Roman"/>
          <w:sz w:val="24"/>
          <w:szCs w:val="24"/>
          <w:lang w:val="en-US"/>
        </w:rPr>
        <w:t xml:space="preserve"> 1977 ( Z) SA 38 (A) AT 45 e where  the  learned Judge was quoting VOET</w:t>
      </w:r>
      <w:r w:rsidR="00712B3E">
        <w:rPr>
          <w:rFonts w:ascii="Times New Roman" w:hAnsi="Times New Roman" w:cs="Times New Roman"/>
          <w:sz w:val="24"/>
          <w:szCs w:val="24"/>
          <w:lang w:val="en-US"/>
        </w:rPr>
        <w:t xml:space="preserve"> 44.2.3 (</w:t>
      </w:r>
      <w:r w:rsidR="007A53DF">
        <w:rPr>
          <w:rFonts w:ascii="Times New Roman" w:hAnsi="Times New Roman" w:cs="Times New Roman"/>
          <w:sz w:val="24"/>
          <w:szCs w:val="24"/>
          <w:lang w:val="en-US"/>
        </w:rPr>
        <w:t xml:space="preserve"> GANE’S</w:t>
      </w:r>
      <w:r w:rsidR="0069399A">
        <w:rPr>
          <w:rFonts w:ascii="Times New Roman" w:hAnsi="Times New Roman" w:cs="Times New Roman"/>
          <w:sz w:val="24"/>
          <w:szCs w:val="24"/>
          <w:lang w:val="en-US"/>
        </w:rPr>
        <w:t xml:space="preserve"> Translation) while restating the </w:t>
      </w:r>
      <w:r w:rsidR="009D34D6">
        <w:rPr>
          <w:rFonts w:ascii="Times New Roman" w:hAnsi="Times New Roman" w:cs="Times New Roman"/>
          <w:sz w:val="24"/>
          <w:szCs w:val="24"/>
          <w:lang w:val="en-US"/>
        </w:rPr>
        <w:t xml:space="preserve">requisites of a plea of </w:t>
      </w:r>
      <w:r w:rsidR="009D34D6" w:rsidRPr="009D34D6">
        <w:rPr>
          <w:rFonts w:ascii="Times New Roman" w:hAnsi="Times New Roman" w:cs="Times New Roman"/>
          <w:i/>
          <w:iCs/>
          <w:sz w:val="24"/>
          <w:szCs w:val="24"/>
          <w:lang w:val="en-US"/>
        </w:rPr>
        <w:t>res judicata</w:t>
      </w:r>
      <w:r w:rsidR="009D34D6">
        <w:rPr>
          <w:rFonts w:ascii="Times New Roman" w:hAnsi="Times New Roman" w:cs="Times New Roman"/>
          <w:sz w:val="24"/>
          <w:szCs w:val="24"/>
          <w:lang w:val="en-US"/>
        </w:rPr>
        <w:t xml:space="preserve">  a</w:t>
      </w:r>
      <w:r w:rsidR="00DB741D">
        <w:rPr>
          <w:rFonts w:ascii="Times New Roman" w:hAnsi="Times New Roman" w:cs="Times New Roman"/>
          <w:sz w:val="24"/>
          <w:szCs w:val="24"/>
          <w:lang w:val="en-US"/>
        </w:rPr>
        <w:t>s follows;</w:t>
      </w:r>
    </w:p>
    <w:p w14:paraId="44D58F99" w14:textId="0AE52A15" w:rsidR="00DB741D" w:rsidRDefault="00DB741D" w:rsidP="00C839DE">
      <w:pPr>
        <w:pStyle w:val="ListParagraph"/>
        <w:spacing w:after="0" w:line="240" w:lineRule="auto"/>
        <w:ind w:left="1440"/>
        <w:jc w:val="both"/>
        <w:rPr>
          <w:rFonts w:ascii="Times New Roman" w:hAnsi="Times New Roman" w:cs="Times New Roman"/>
          <w:lang w:val="en-US"/>
        </w:rPr>
      </w:pPr>
      <w:r w:rsidRPr="00C839DE">
        <w:rPr>
          <w:rFonts w:ascii="Times New Roman" w:hAnsi="Times New Roman" w:cs="Times New Roman"/>
          <w:lang w:val="en-US"/>
        </w:rPr>
        <w:t xml:space="preserve">“ there is nevertheless no </w:t>
      </w:r>
      <w:r w:rsidR="00F83139" w:rsidRPr="00C839DE">
        <w:rPr>
          <w:rFonts w:ascii="Times New Roman" w:hAnsi="Times New Roman" w:cs="Times New Roman"/>
          <w:lang w:val="en-US"/>
        </w:rPr>
        <w:t xml:space="preserve">room, for this exception unless a </w:t>
      </w:r>
      <w:r w:rsidR="007A53DF">
        <w:rPr>
          <w:rFonts w:ascii="Times New Roman" w:hAnsi="Times New Roman" w:cs="Times New Roman"/>
          <w:lang w:val="en-US"/>
        </w:rPr>
        <w:t xml:space="preserve">suit </w:t>
      </w:r>
      <w:r w:rsidR="00FA51C2" w:rsidRPr="00C839DE">
        <w:rPr>
          <w:rFonts w:ascii="Times New Roman" w:hAnsi="Times New Roman" w:cs="Times New Roman"/>
          <w:lang w:val="en-US"/>
        </w:rPr>
        <w:t xml:space="preserve"> </w:t>
      </w:r>
      <w:r w:rsidR="00A13426" w:rsidRPr="00C839DE">
        <w:rPr>
          <w:rFonts w:ascii="Times New Roman" w:hAnsi="Times New Roman" w:cs="Times New Roman"/>
          <w:lang w:val="en-US"/>
        </w:rPr>
        <w:t xml:space="preserve"> which had been  </w:t>
      </w:r>
      <w:r w:rsidR="00A905AE" w:rsidRPr="00C839DE">
        <w:rPr>
          <w:rFonts w:ascii="Times New Roman" w:hAnsi="Times New Roman" w:cs="Times New Roman"/>
          <w:lang w:val="en-US"/>
        </w:rPr>
        <w:t>brought</w:t>
      </w:r>
      <w:r w:rsidR="00A13426" w:rsidRPr="00C839DE">
        <w:rPr>
          <w:rFonts w:ascii="Times New Roman" w:hAnsi="Times New Roman" w:cs="Times New Roman"/>
          <w:lang w:val="en-US"/>
        </w:rPr>
        <w:t xml:space="preserve"> to an end is set in m</w:t>
      </w:r>
      <w:r w:rsidR="00A905AE" w:rsidRPr="00C839DE">
        <w:rPr>
          <w:rFonts w:ascii="Times New Roman" w:hAnsi="Times New Roman" w:cs="Times New Roman"/>
          <w:lang w:val="en-US"/>
        </w:rPr>
        <w:t>o</w:t>
      </w:r>
      <w:r w:rsidR="00A13426" w:rsidRPr="00C839DE">
        <w:rPr>
          <w:rFonts w:ascii="Times New Roman" w:hAnsi="Times New Roman" w:cs="Times New Roman"/>
          <w:lang w:val="en-US"/>
        </w:rPr>
        <w:t xml:space="preserve">tion </w:t>
      </w:r>
      <w:r w:rsidR="00DA6D35" w:rsidRPr="00C839DE">
        <w:rPr>
          <w:rFonts w:ascii="Times New Roman" w:hAnsi="Times New Roman" w:cs="Times New Roman"/>
          <w:lang w:val="en-US"/>
        </w:rPr>
        <w:t xml:space="preserve"> afresh  between the same persons about the same  matter and on the same cause for claim</w:t>
      </w:r>
      <w:r w:rsidR="00D015A1" w:rsidRPr="00C839DE">
        <w:rPr>
          <w:rFonts w:ascii="Times New Roman" w:hAnsi="Times New Roman" w:cs="Times New Roman"/>
          <w:lang w:val="en-US"/>
        </w:rPr>
        <w:t xml:space="preserve">ing,  so that the exception falls away if one of these </w:t>
      </w:r>
      <w:r w:rsidR="00C839DE" w:rsidRPr="00C839DE">
        <w:rPr>
          <w:rFonts w:ascii="Times New Roman" w:hAnsi="Times New Roman" w:cs="Times New Roman"/>
          <w:lang w:val="en-US"/>
        </w:rPr>
        <w:t>three things is lacking.”</w:t>
      </w:r>
      <w:r w:rsidR="00F83139" w:rsidRPr="00C839DE">
        <w:rPr>
          <w:rFonts w:ascii="Times New Roman" w:hAnsi="Times New Roman" w:cs="Times New Roman"/>
          <w:lang w:val="en-US"/>
        </w:rPr>
        <w:t xml:space="preserve"> </w:t>
      </w:r>
    </w:p>
    <w:p w14:paraId="3013849F" w14:textId="77777777" w:rsidR="00EF6B4C" w:rsidRDefault="00EF6B4C" w:rsidP="00C839DE">
      <w:pPr>
        <w:pStyle w:val="ListParagraph"/>
        <w:spacing w:after="0" w:line="240" w:lineRule="auto"/>
        <w:ind w:left="1440"/>
        <w:jc w:val="both"/>
        <w:rPr>
          <w:rFonts w:ascii="Times New Roman" w:hAnsi="Times New Roman" w:cs="Times New Roman"/>
          <w:lang w:val="en-US"/>
        </w:rPr>
      </w:pPr>
    </w:p>
    <w:p w14:paraId="3958441F" w14:textId="51438D66" w:rsidR="007F58A9" w:rsidRDefault="00EF6B4C" w:rsidP="007F58A9">
      <w:pPr>
        <w:spacing w:after="0" w:line="360" w:lineRule="auto"/>
        <w:ind w:firstLine="720"/>
        <w:jc w:val="both"/>
        <w:rPr>
          <w:rFonts w:ascii="Times New Roman" w:hAnsi="Times New Roman" w:cs="Times New Roman"/>
          <w:sz w:val="24"/>
          <w:szCs w:val="24"/>
          <w:lang w:val="en-US"/>
        </w:rPr>
      </w:pPr>
      <w:r w:rsidRPr="007F58A9">
        <w:rPr>
          <w:rFonts w:ascii="Times New Roman" w:hAnsi="Times New Roman" w:cs="Times New Roman"/>
          <w:i/>
          <w:iCs/>
          <w:sz w:val="24"/>
          <w:szCs w:val="24"/>
          <w:lang w:val="en-US"/>
        </w:rPr>
        <w:t>In casu</w:t>
      </w:r>
      <w:r w:rsidRPr="007F58A9">
        <w:rPr>
          <w:rFonts w:ascii="Times New Roman" w:hAnsi="Times New Roman" w:cs="Times New Roman"/>
          <w:sz w:val="24"/>
          <w:szCs w:val="24"/>
          <w:lang w:val="en-US"/>
        </w:rPr>
        <w:t xml:space="preserve">, there </w:t>
      </w:r>
      <w:r w:rsidR="00974DCA" w:rsidRPr="007F58A9">
        <w:rPr>
          <w:rFonts w:ascii="Times New Roman" w:hAnsi="Times New Roman" w:cs="Times New Roman"/>
          <w:sz w:val="24"/>
          <w:szCs w:val="24"/>
          <w:lang w:val="en-US"/>
        </w:rPr>
        <w:t>is no</w:t>
      </w:r>
      <w:r w:rsidRPr="007F58A9">
        <w:rPr>
          <w:rFonts w:ascii="Times New Roman" w:hAnsi="Times New Roman" w:cs="Times New Roman"/>
          <w:sz w:val="24"/>
          <w:szCs w:val="24"/>
          <w:lang w:val="en-US"/>
        </w:rPr>
        <w:t xml:space="preserve"> doubt that the two </w:t>
      </w:r>
      <w:r w:rsidR="002D7194" w:rsidRPr="007F58A9">
        <w:rPr>
          <w:rFonts w:ascii="Times New Roman" w:hAnsi="Times New Roman" w:cs="Times New Roman"/>
          <w:sz w:val="24"/>
          <w:szCs w:val="24"/>
          <w:lang w:val="en-US"/>
        </w:rPr>
        <w:t>actions were</w:t>
      </w:r>
      <w:r w:rsidR="002C0C39" w:rsidRPr="007F58A9">
        <w:rPr>
          <w:rFonts w:ascii="Times New Roman" w:hAnsi="Times New Roman" w:cs="Times New Roman"/>
          <w:sz w:val="24"/>
          <w:szCs w:val="24"/>
          <w:lang w:val="en-US"/>
        </w:rPr>
        <w:t xml:space="preserve"> between the same parties and chat they were founded</w:t>
      </w:r>
      <w:r w:rsidR="007A53DF">
        <w:rPr>
          <w:rFonts w:ascii="Times New Roman" w:hAnsi="Times New Roman" w:cs="Times New Roman"/>
          <w:sz w:val="24"/>
          <w:szCs w:val="24"/>
          <w:lang w:val="en-US"/>
        </w:rPr>
        <w:t xml:space="preserve"> </w:t>
      </w:r>
      <w:r w:rsidR="002D7194">
        <w:rPr>
          <w:rFonts w:ascii="Times New Roman" w:hAnsi="Times New Roman" w:cs="Times New Roman"/>
          <w:sz w:val="24"/>
          <w:szCs w:val="24"/>
          <w:lang w:val="en-US"/>
        </w:rPr>
        <w:t xml:space="preserve">on </w:t>
      </w:r>
      <w:r w:rsidR="002D7194" w:rsidRPr="007F58A9">
        <w:rPr>
          <w:rFonts w:ascii="Times New Roman" w:hAnsi="Times New Roman" w:cs="Times New Roman"/>
          <w:sz w:val="24"/>
          <w:szCs w:val="24"/>
          <w:lang w:val="en-US"/>
        </w:rPr>
        <w:t>the</w:t>
      </w:r>
      <w:r w:rsidR="002C0C39" w:rsidRPr="007F58A9">
        <w:rPr>
          <w:rFonts w:ascii="Times New Roman" w:hAnsi="Times New Roman" w:cs="Times New Roman"/>
          <w:sz w:val="24"/>
          <w:szCs w:val="24"/>
          <w:lang w:val="en-US"/>
        </w:rPr>
        <w:t xml:space="preserve"> same cause of complaint, i.e th</w:t>
      </w:r>
      <w:r w:rsidR="00AE190A" w:rsidRPr="007F58A9">
        <w:rPr>
          <w:rFonts w:ascii="Times New Roman" w:hAnsi="Times New Roman" w:cs="Times New Roman"/>
          <w:sz w:val="24"/>
          <w:szCs w:val="24"/>
          <w:lang w:val="en-US"/>
        </w:rPr>
        <w:t>e alleged wrongful eviction of</w:t>
      </w:r>
      <w:r w:rsidR="00980C7A" w:rsidRPr="007F58A9">
        <w:rPr>
          <w:rFonts w:ascii="Times New Roman" w:hAnsi="Times New Roman" w:cs="Times New Roman"/>
          <w:sz w:val="24"/>
          <w:szCs w:val="24"/>
          <w:lang w:val="en-US"/>
        </w:rPr>
        <w:t xml:space="preserve"> and about the same subject matter possession or ownership of far</w:t>
      </w:r>
      <w:r w:rsidR="00A94320">
        <w:rPr>
          <w:rFonts w:ascii="Times New Roman" w:hAnsi="Times New Roman" w:cs="Times New Roman"/>
          <w:sz w:val="24"/>
          <w:szCs w:val="24"/>
          <w:lang w:val="en-US"/>
        </w:rPr>
        <w:t>m</w:t>
      </w:r>
      <w:r w:rsidR="00B828DC" w:rsidRPr="007F58A9">
        <w:rPr>
          <w:rFonts w:ascii="Times New Roman" w:hAnsi="Times New Roman" w:cs="Times New Roman"/>
          <w:sz w:val="24"/>
          <w:szCs w:val="24"/>
          <w:lang w:val="en-US"/>
        </w:rPr>
        <w:t xml:space="preserve"> 125 Msengesi  Chegutu.</w:t>
      </w:r>
    </w:p>
    <w:p w14:paraId="0DAED9D4" w14:textId="28C91DED" w:rsidR="00EF6B4C" w:rsidRDefault="007F58A9" w:rsidP="007F58A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w:t>
      </w:r>
      <w:r w:rsidR="00850B70">
        <w:rPr>
          <w:rFonts w:ascii="Times New Roman" w:hAnsi="Times New Roman" w:cs="Times New Roman"/>
          <w:sz w:val="24"/>
          <w:szCs w:val="24"/>
          <w:lang w:val="en-US"/>
        </w:rPr>
        <w:t>n</w:t>
      </w:r>
      <w:r>
        <w:rPr>
          <w:rFonts w:ascii="Times New Roman" w:hAnsi="Times New Roman" w:cs="Times New Roman"/>
          <w:sz w:val="24"/>
          <w:szCs w:val="24"/>
          <w:lang w:val="en-US"/>
        </w:rPr>
        <w:t xml:space="preserve"> light of </w:t>
      </w:r>
      <w:r w:rsidR="002D7194">
        <w:rPr>
          <w:rFonts w:ascii="Times New Roman" w:hAnsi="Times New Roman" w:cs="Times New Roman"/>
          <w:sz w:val="24"/>
          <w:szCs w:val="24"/>
          <w:lang w:val="en-US"/>
        </w:rPr>
        <w:t>the fact</w:t>
      </w:r>
      <w:r w:rsidR="00CB4C07">
        <w:rPr>
          <w:rFonts w:ascii="Times New Roman" w:hAnsi="Times New Roman" w:cs="Times New Roman"/>
          <w:sz w:val="24"/>
          <w:szCs w:val="24"/>
          <w:lang w:val="en-US"/>
        </w:rPr>
        <w:t xml:space="preserve"> that the first </w:t>
      </w:r>
      <w:r w:rsidR="002D7194">
        <w:rPr>
          <w:rFonts w:ascii="Times New Roman" w:hAnsi="Times New Roman" w:cs="Times New Roman"/>
          <w:sz w:val="24"/>
          <w:szCs w:val="24"/>
          <w:lang w:val="en-US"/>
        </w:rPr>
        <w:t>applicant was</w:t>
      </w:r>
      <w:r w:rsidR="005C530F">
        <w:rPr>
          <w:rFonts w:ascii="Times New Roman" w:hAnsi="Times New Roman" w:cs="Times New Roman"/>
          <w:sz w:val="24"/>
          <w:szCs w:val="24"/>
          <w:lang w:val="en-US"/>
        </w:rPr>
        <w:t xml:space="preserve"> not a party </w:t>
      </w:r>
      <w:r w:rsidR="002D7194">
        <w:rPr>
          <w:rFonts w:ascii="Times New Roman" w:hAnsi="Times New Roman" w:cs="Times New Roman"/>
          <w:sz w:val="24"/>
          <w:szCs w:val="24"/>
          <w:lang w:val="en-US"/>
        </w:rPr>
        <w:t>to the</w:t>
      </w:r>
      <w:r w:rsidR="00333A38">
        <w:rPr>
          <w:rFonts w:ascii="Times New Roman" w:hAnsi="Times New Roman" w:cs="Times New Roman"/>
          <w:sz w:val="24"/>
          <w:szCs w:val="24"/>
          <w:lang w:val="en-US"/>
        </w:rPr>
        <w:t xml:space="preserve"> </w:t>
      </w:r>
      <w:r w:rsidR="002D7194">
        <w:rPr>
          <w:rFonts w:ascii="Times New Roman" w:hAnsi="Times New Roman" w:cs="Times New Roman"/>
          <w:sz w:val="24"/>
          <w:szCs w:val="24"/>
          <w:lang w:val="en-US"/>
        </w:rPr>
        <w:t>Chegutu Magistrates</w:t>
      </w:r>
      <w:r w:rsidR="009D02DC">
        <w:rPr>
          <w:rFonts w:ascii="Times New Roman" w:hAnsi="Times New Roman" w:cs="Times New Roman"/>
          <w:sz w:val="24"/>
          <w:szCs w:val="24"/>
          <w:lang w:val="en-US"/>
        </w:rPr>
        <w:t xml:space="preserve"> Court</w:t>
      </w:r>
      <w:r w:rsidR="00C3177A">
        <w:rPr>
          <w:rFonts w:ascii="Times New Roman" w:hAnsi="Times New Roman" w:cs="Times New Roman"/>
          <w:sz w:val="24"/>
          <w:szCs w:val="24"/>
          <w:lang w:val="en-US"/>
        </w:rPr>
        <w:t xml:space="preserve"> proceedings</w:t>
      </w:r>
      <w:r w:rsidR="007A53DF">
        <w:rPr>
          <w:rFonts w:ascii="Times New Roman" w:hAnsi="Times New Roman" w:cs="Times New Roman"/>
          <w:sz w:val="24"/>
          <w:szCs w:val="24"/>
          <w:lang w:val="en-US"/>
        </w:rPr>
        <w:t>,</w:t>
      </w:r>
      <w:r w:rsidR="00C3177A">
        <w:rPr>
          <w:rFonts w:ascii="Times New Roman" w:hAnsi="Times New Roman" w:cs="Times New Roman"/>
          <w:sz w:val="24"/>
          <w:szCs w:val="24"/>
          <w:lang w:val="en-US"/>
        </w:rPr>
        <w:t xml:space="preserve"> </w:t>
      </w:r>
      <w:r w:rsidR="002D7194">
        <w:rPr>
          <w:rFonts w:ascii="Times New Roman" w:hAnsi="Times New Roman" w:cs="Times New Roman"/>
          <w:sz w:val="24"/>
          <w:szCs w:val="24"/>
          <w:lang w:val="en-US"/>
        </w:rPr>
        <w:t>the claim</w:t>
      </w:r>
      <w:r w:rsidR="00022711">
        <w:rPr>
          <w:rFonts w:ascii="Times New Roman" w:hAnsi="Times New Roman" w:cs="Times New Roman"/>
          <w:sz w:val="24"/>
          <w:szCs w:val="24"/>
          <w:lang w:val="en-US"/>
        </w:rPr>
        <w:t xml:space="preserve"> as </w:t>
      </w:r>
      <w:r w:rsidR="002D7194">
        <w:rPr>
          <w:rFonts w:ascii="Times New Roman" w:hAnsi="Times New Roman" w:cs="Times New Roman"/>
          <w:sz w:val="24"/>
          <w:szCs w:val="24"/>
          <w:lang w:val="en-US"/>
        </w:rPr>
        <w:t>regards the</w:t>
      </w:r>
      <w:r w:rsidR="009A41D3">
        <w:rPr>
          <w:rFonts w:ascii="Times New Roman" w:hAnsi="Times New Roman" w:cs="Times New Roman"/>
          <w:sz w:val="24"/>
          <w:szCs w:val="24"/>
          <w:lang w:val="en-US"/>
        </w:rPr>
        <w:t xml:space="preserve"> second applicant is </w:t>
      </w:r>
      <w:r w:rsidR="009A41D3" w:rsidRPr="00E62689">
        <w:rPr>
          <w:rFonts w:ascii="Times New Roman" w:hAnsi="Times New Roman" w:cs="Times New Roman"/>
          <w:i/>
          <w:iCs/>
          <w:sz w:val="24"/>
          <w:szCs w:val="24"/>
          <w:lang w:val="en-US"/>
        </w:rPr>
        <w:t>res judicata</w:t>
      </w:r>
      <w:r w:rsidR="009A41D3">
        <w:rPr>
          <w:rFonts w:ascii="Times New Roman" w:hAnsi="Times New Roman" w:cs="Times New Roman"/>
          <w:sz w:val="24"/>
          <w:szCs w:val="24"/>
          <w:lang w:val="en-US"/>
        </w:rPr>
        <w:t xml:space="preserve">. It can not be </w:t>
      </w:r>
      <w:r w:rsidR="00C01751">
        <w:rPr>
          <w:rFonts w:ascii="Times New Roman" w:hAnsi="Times New Roman" w:cs="Times New Roman"/>
          <w:sz w:val="24"/>
          <w:szCs w:val="24"/>
          <w:lang w:val="en-US"/>
        </w:rPr>
        <w:t xml:space="preserve"> res</w:t>
      </w:r>
      <w:r w:rsidR="007A53DF">
        <w:rPr>
          <w:rFonts w:ascii="Times New Roman" w:hAnsi="Times New Roman" w:cs="Times New Roman"/>
          <w:sz w:val="24"/>
          <w:szCs w:val="24"/>
          <w:lang w:val="en-US"/>
        </w:rPr>
        <w:t>c</w:t>
      </w:r>
      <w:r w:rsidR="002E16EB">
        <w:rPr>
          <w:rFonts w:ascii="Times New Roman" w:hAnsi="Times New Roman" w:cs="Times New Roman"/>
          <w:sz w:val="24"/>
          <w:szCs w:val="24"/>
          <w:lang w:val="en-US"/>
        </w:rPr>
        <w:t>u</w:t>
      </w:r>
      <w:r w:rsidR="00C01751">
        <w:rPr>
          <w:rFonts w:ascii="Times New Roman" w:hAnsi="Times New Roman" w:cs="Times New Roman"/>
          <w:sz w:val="24"/>
          <w:szCs w:val="24"/>
          <w:lang w:val="en-US"/>
        </w:rPr>
        <w:t xml:space="preserve">scitated </w:t>
      </w:r>
      <w:r w:rsidR="00B828DC" w:rsidRPr="007F58A9">
        <w:rPr>
          <w:rFonts w:ascii="Times New Roman" w:hAnsi="Times New Roman" w:cs="Times New Roman"/>
          <w:sz w:val="24"/>
          <w:szCs w:val="24"/>
          <w:lang w:val="en-US"/>
        </w:rPr>
        <w:t xml:space="preserve"> </w:t>
      </w:r>
      <w:r w:rsidR="002E16EB">
        <w:rPr>
          <w:rFonts w:ascii="Times New Roman" w:hAnsi="Times New Roman" w:cs="Times New Roman"/>
          <w:sz w:val="24"/>
          <w:szCs w:val="24"/>
          <w:lang w:val="en-US"/>
        </w:rPr>
        <w:t xml:space="preserve"> in subsequent proceedings like what the </w:t>
      </w:r>
      <w:r w:rsidR="00FF62CF">
        <w:rPr>
          <w:rFonts w:ascii="Times New Roman" w:hAnsi="Times New Roman" w:cs="Times New Roman"/>
          <w:sz w:val="24"/>
          <w:szCs w:val="24"/>
          <w:lang w:val="en-US"/>
        </w:rPr>
        <w:t>second</w:t>
      </w:r>
      <w:r w:rsidR="002E16EB">
        <w:rPr>
          <w:rFonts w:ascii="Times New Roman" w:hAnsi="Times New Roman" w:cs="Times New Roman"/>
          <w:sz w:val="24"/>
          <w:szCs w:val="24"/>
          <w:lang w:val="en-US"/>
        </w:rPr>
        <w:t xml:space="preserve">  applicant is attempting to do. </w:t>
      </w:r>
    </w:p>
    <w:p w14:paraId="3E268609" w14:textId="77777777" w:rsidR="00FF62CF" w:rsidRDefault="00FF62CF" w:rsidP="007F58A9">
      <w:pPr>
        <w:spacing w:after="0" w:line="360" w:lineRule="auto"/>
        <w:ind w:firstLine="720"/>
        <w:jc w:val="both"/>
        <w:rPr>
          <w:rFonts w:ascii="Times New Roman" w:hAnsi="Times New Roman" w:cs="Times New Roman"/>
          <w:sz w:val="24"/>
          <w:szCs w:val="24"/>
          <w:lang w:val="en-US"/>
        </w:rPr>
      </w:pPr>
    </w:p>
    <w:p w14:paraId="54B274D7" w14:textId="77777777" w:rsidR="00917089" w:rsidRDefault="00917089" w:rsidP="007F58A9">
      <w:pPr>
        <w:spacing w:after="0" w:line="360" w:lineRule="auto"/>
        <w:ind w:firstLine="720"/>
        <w:jc w:val="both"/>
        <w:rPr>
          <w:rFonts w:ascii="Times New Roman" w:hAnsi="Times New Roman" w:cs="Times New Roman"/>
          <w:sz w:val="24"/>
          <w:szCs w:val="24"/>
          <w:lang w:val="en-US"/>
        </w:rPr>
      </w:pPr>
    </w:p>
    <w:p w14:paraId="42F8A0CC" w14:textId="42292419" w:rsidR="00FF62CF" w:rsidRPr="00917089" w:rsidRDefault="00FF62CF" w:rsidP="007F58A9">
      <w:pPr>
        <w:spacing w:after="0" w:line="360" w:lineRule="auto"/>
        <w:ind w:firstLine="720"/>
        <w:jc w:val="both"/>
        <w:rPr>
          <w:rFonts w:ascii="Times New Roman" w:hAnsi="Times New Roman" w:cs="Times New Roman"/>
          <w:sz w:val="24"/>
          <w:szCs w:val="24"/>
          <w:u w:val="single"/>
          <w:lang w:val="en-US"/>
        </w:rPr>
      </w:pPr>
      <w:r w:rsidRPr="00917089">
        <w:rPr>
          <w:rFonts w:ascii="Times New Roman" w:hAnsi="Times New Roman" w:cs="Times New Roman"/>
          <w:sz w:val="24"/>
          <w:szCs w:val="24"/>
          <w:u w:val="single"/>
          <w:lang w:val="en-US"/>
        </w:rPr>
        <w:lastRenderedPageBreak/>
        <w:t xml:space="preserve">URGENCY </w:t>
      </w:r>
    </w:p>
    <w:p w14:paraId="123327BB" w14:textId="7F7FE954" w:rsidR="00FF62CF" w:rsidRDefault="00917089" w:rsidP="007F58A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crisp question is w</w:t>
      </w:r>
      <w:r w:rsidR="00912931">
        <w:rPr>
          <w:rFonts w:ascii="Times New Roman" w:hAnsi="Times New Roman" w:cs="Times New Roman"/>
          <w:sz w:val="24"/>
          <w:szCs w:val="24"/>
          <w:lang w:val="en-US"/>
        </w:rPr>
        <w:t xml:space="preserve">hether both applicants </w:t>
      </w:r>
      <w:r w:rsidR="00F60D60">
        <w:rPr>
          <w:rFonts w:ascii="Times New Roman" w:hAnsi="Times New Roman" w:cs="Times New Roman"/>
          <w:sz w:val="24"/>
          <w:szCs w:val="24"/>
          <w:lang w:val="en-US"/>
        </w:rPr>
        <w:t>have made</w:t>
      </w:r>
      <w:r w:rsidR="00912931">
        <w:rPr>
          <w:rFonts w:ascii="Times New Roman" w:hAnsi="Times New Roman" w:cs="Times New Roman"/>
          <w:sz w:val="24"/>
          <w:szCs w:val="24"/>
          <w:lang w:val="en-US"/>
        </w:rPr>
        <w:t xml:space="preserve"> </w:t>
      </w:r>
      <w:r w:rsidR="007A53DF">
        <w:rPr>
          <w:rFonts w:ascii="Times New Roman" w:hAnsi="Times New Roman" w:cs="Times New Roman"/>
          <w:sz w:val="24"/>
          <w:szCs w:val="24"/>
          <w:lang w:val="en-US"/>
        </w:rPr>
        <w:t>a</w:t>
      </w:r>
      <w:r w:rsidR="00E61CCB">
        <w:rPr>
          <w:rFonts w:ascii="Times New Roman" w:hAnsi="Times New Roman" w:cs="Times New Roman"/>
          <w:sz w:val="24"/>
          <w:szCs w:val="24"/>
          <w:lang w:val="en-US"/>
        </w:rPr>
        <w:t xml:space="preserve"> case for urgency entitling them to jump the qu</w:t>
      </w:r>
      <w:r w:rsidR="00887C46">
        <w:rPr>
          <w:rFonts w:ascii="Times New Roman" w:hAnsi="Times New Roman" w:cs="Times New Roman"/>
          <w:sz w:val="24"/>
          <w:szCs w:val="24"/>
          <w:lang w:val="en-US"/>
        </w:rPr>
        <w:t>e</w:t>
      </w:r>
      <w:r w:rsidR="007A53DF">
        <w:rPr>
          <w:rFonts w:ascii="Times New Roman" w:hAnsi="Times New Roman" w:cs="Times New Roman"/>
          <w:sz w:val="24"/>
          <w:szCs w:val="24"/>
          <w:lang w:val="en-US"/>
        </w:rPr>
        <w:t>u</w:t>
      </w:r>
      <w:r w:rsidR="00887C46">
        <w:rPr>
          <w:rFonts w:ascii="Times New Roman" w:hAnsi="Times New Roman" w:cs="Times New Roman"/>
          <w:sz w:val="24"/>
          <w:szCs w:val="24"/>
          <w:lang w:val="en-US"/>
        </w:rPr>
        <w:t xml:space="preserve">e. </w:t>
      </w:r>
      <w:r w:rsidR="00603D5E">
        <w:rPr>
          <w:rFonts w:ascii="Times New Roman" w:hAnsi="Times New Roman" w:cs="Times New Roman"/>
          <w:sz w:val="24"/>
          <w:szCs w:val="24"/>
          <w:lang w:val="en-US"/>
        </w:rPr>
        <w:t>The question</w:t>
      </w:r>
      <w:r w:rsidR="00050FE8">
        <w:rPr>
          <w:rFonts w:ascii="Times New Roman" w:hAnsi="Times New Roman" w:cs="Times New Roman"/>
          <w:sz w:val="24"/>
          <w:szCs w:val="24"/>
          <w:lang w:val="en-US"/>
        </w:rPr>
        <w:t xml:space="preserve"> of what constitutes urgency was answe</w:t>
      </w:r>
      <w:r w:rsidR="00D32F89">
        <w:rPr>
          <w:rFonts w:ascii="Times New Roman" w:hAnsi="Times New Roman" w:cs="Times New Roman"/>
          <w:sz w:val="24"/>
          <w:szCs w:val="24"/>
          <w:lang w:val="en-US"/>
        </w:rPr>
        <w:t xml:space="preserve">red </w:t>
      </w:r>
      <w:r w:rsidR="002D7194">
        <w:rPr>
          <w:rFonts w:ascii="Times New Roman" w:hAnsi="Times New Roman" w:cs="Times New Roman"/>
          <w:sz w:val="24"/>
          <w:szCs w:val="24"/>
          <w:lang w:val="en-US"/>
        </w:rPr>
        <w:t>by CHATIKOBO</w:t>
      </w:r>
      <w:r w:rsidR="00D32F89">
        <w:rPr>
          <w:rFonts w:ascii="Times New Roman" w:hAnsi="Times New Roman" w:cs="Times New Roman"/>
          <w:sz w:val="24"/>
          <w:szCs w:val="24"/>
          <w:lang w:val="en-US"/>
        </w:rPr>
        <w:t xml:space="preserve"> </w:t>
      </w:r>
      <w:r w:rsidR="001E5959">
        <w:rPr>
          <w:rFonts w:ascii="Times New Roman" w:hAnsi="Times New Roman" w:cs="Times New Roman"/>
          <w:sz w:val="24"/>
          <w:szCs w:val="24"/>
          <w:lang w:val="en-US"/>
        </w:rPr>
        <w:t>J as follows:</w:t>
      </w:r>
      <w:r>
        <w:rPr>
          <w:rFonts w:ascii="Times New Roman" w:hAnsi="Times New Roman" w:cs="Times New Roman"/>
          <w:sz w:val="24"/>
          <w:szCs w:val="24"/>
          <w:lang w:val="en-US"/>
        </w:rPr>
        <w:t xml:space="preserve"> </w:t>
      </w:r>
    </w:p>
    <w:p w14:paraId="2D94A424" w14:textId="670BDCDF" w:rsidR="008B08ED" w:rsidRDefault="00603D5E" w:rsidP="00603D5E">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“what</w:t>
      </w:r>
      <w:r w:rsidRPr="00A1628A">
        <w:rPr>
          <w:rFonts w:ascii="Times New Roman" w:hAnsi="Times New Roman" w:cs="Times New Roman"/>
          <w:lang w:val="en-US"/>
        </w:rPr>
        <w:t xml:space="preserve"> constitutes</w:t>
      </w:r>
      <w:r w:rsidR="001E5959" w:rsidRPr="00A1628A">
        <w:rPr>
          <w:rFonts w:ascii="Times New Roman" w:hAnsi="Times New Roman" w:cs="Times New Roman"/>
          <w:lang w:val="en-US"/>
        </w:rPr>
        <w:t xml:space="preserve"> urgency is not only the </w:t>
      </w:r>
      <w:r w:rsidRPr="00A1628A">
        <w:rPr>
          <w:rFonts w:ascii="Times New Roman" w:hAnsi="Times New Roman" w:cs="Times New Roman"/>
          <w:lang w:val="en-US"/>
        </w:rPr>
        <w:t>imminent arrival</w:t>
      </w:r>
      <w:r w:rsidR="00522F73" w:rsidRPr="00A1628A">
        <w:rPr>
          <w:rFonts w:ascii="Times New Roman" w:hAnsi="Times New Roman" w:cs="Times New Roman"/>
          <w:lang w:val="en-US"/>
        </w:rPr>
        <w:t xml:space="preserve"> of the day </w:t>
      </w:r>
      <w:r w:rsidRPr="00A1628A">
        <w:rPr>
          <w:rFonts w:ascii="Times New Roman" w:hAnsi="Times New Roman" w:cs="Times New Roman"/>
          <w:lang w:val="en-US"/>
        </w:rPr>
        <w:t xml:space="preserve">of </w:t>
      </w:r>
      <w:r w:rsidR="00810A66">
        <w:rPr>
          <w:rFonts w:ascii="Times New Roman" w:hAnsi="Times New Roman" w:cs="Times New Roman"/>
          <w:lang w:val="en-US"/>
        </w:rPr>
        <w:t xml:space="preserve"> neckomng.</w:t>
      </w:r>
      <w:r w:rsidR="00850CC1" w:rsidRPr="00A1628A">
        <w:rPr>
          <w:rFonts w:ascii="Times New Roman" w:hAnsi="Times New Roman" w:cs="Times New Roman"/>
          <w:lang w:val="en-US"/>
        </w:rPr>
        <w:t xml:space="preserve"> </w:t>
      </w:r>
      <w:r w:rsidRPr="00A1628A">
        <w:rPr>
          <w:rFonts w:ascii="Times New Roman" w:hAnsi="Times New Roman" w:cs="Times New Roman"/>
          <w:lang w:val="en-US"/>
        </w:rPr>
        <w:t>A matter</w:t>
      </w:r>
      <w:r w:rsidR="00850CC1" w:rsidRPr="00A1628A">
        <w:rPr>
          <w:rFonts w:ascii="Times New Roman" w:hAnsi="Times New Roman" w:cs="Times New Roman"/>
          <w:lang w:val="en-US"/>
        </w:rPr>
        <w:t xml:space="preserve"> is also urgent if at </w:t>
      </w:r>
      <w:r w:rsidRPr="00A1628A">
        <w:rPr>
          <w:rFonts w:ascii="Times New Roman" w:hAnsi="Times New Roman" w:cs="Times New Roman"/>
          <w:lang w:val="en-US"/>
        </w:rPr>
        <w:t>the time</w:t>
      </w:r>
      <w:r w:rsidR="00663144" w:rsidRPr="00A1628A">
        <w:rPr>
          <w:rFonts w:ascii="Times New Roman" w:hAnsi="Times New Roman" w:cs="Times New Roman"/>
          <w:lang w:val="en-US"/>
        </w:rPr>
        <w:t xml:space="preserve"> the need to a</w:t>
      </w:r>
      <w:r w:rsidR="00810A66">
        <w:rPr>
          <w:rFonts w:ascii="Times New Roman" w:hAnsi="Times New Roman" w:cs="Times New Roman"/>
          <w:lang w:val="en-US"/>
        </w:rPr>
        <w:t>c</w:t>
      </w:r>
      <w:r w:rsidR="00663144" w:rsidRPr="00A1628A">
        <w:rPr>
          <w:rFonts w:ascii="Times New Roman" w:hAnsi="Times New Roman" w:cs="Times New Roman"/>
          <w:lang w:val="en-US"/>
        </w:rPr>
        <w:t>t arise the matter can not wait</w:t>
      </w:r>
      <w:r w:rsidR="00810A66">
        <w:rPr>
          <w:rFonts w:ascii="Times New Roman" w:hAnsi="Times New Roman" w:cs="Times New Roman"/>
          <w:lang w:val="en-US"/>
        </w:rPr>
        <w:t>.</w:t>
      </w:r>
      <w:r w:rsidR="00663144" w:rsidRPr="00A1628A">
        <w:rPr>
          <w:rFonts w:ascii="Times New Roman" w:hAnsi="Times New Roman" w:cs="Times New Roman"/>
          <w:lang w:val="en-US"/>
        </w:rPr>
        <w:t xml:space="preserve"> </w:t>
      </w:r>
      <w:r w:rsidR="00810A66">
        <w:rPr>
          <w:rFonts w:ascii="Times New Roman" w:hAnsi="Times New Roman" w:cs="Times New Roman"/>
          <w:lang w:val="en-US"/>
        </w:rPr>
        <w:t>U</w:t>
      </w:r>
      <w:r w:rsidR="00663144" w:rsidRPr="00A1628A">
        <w:rPr>
          <w:rFonts w:ascii="Times New Roman" w:hAnsi="Times New Roman" w:cs="Times New Roman"/>
          <w:lang w:val="en-US"/>
        </w:rPr>
        <w:t xml:space="preserve">rgency which stems from deliberate </w:t>
      </w:r>
      <w:r w:rsidRPr="00A1628A">
        <w:rPr>
          <w:rFonts w:ascii="Times New Roman" w:hAnsi="Times New Roman" w:cs="Times New Roman"/>
          <w:lang w:val="en-US"/>
        </w:rPr>
        <w:t>or careless</w:t>
      </w:r>
      <w:r w:rsidR="00663144" w:rsidRPr="00A1628A">
        <w:rPr>
          <w:rFonts w:ascii="Times New Roman" w:hAnsi="Times New Roman" w:cs="Times New Roman"/>
          <w:lang w:val="en-US"/>
        </w:rPr>
        <w:t xml:space="preserve"> abstention from action until the </w:t>
      </w:r>
      <w:r w:rsidRPr="00A1628A">
        <w:rPr>
          <w:rFonts w:ascii="Times New Roman" w:hAnsi="Times New Roman" w:cs="Times New Roman"/>
          <w:lang w:val="en-US"/>
        </w:rPr>
        <w:t>deadline draws</w:t>
      </w:r>
      <w:r w:rsidR="00ED168A" w:rsidRPr="00A1628A">
        <w:rPr>
          <w:rFonts w:ascii="Times New Roman" w:hAnsi="Times New Roman" w:cs="Times New Roman"/>
          <w:lang w:val="en-US"/>
        </w:rPr>
        <w:t xml:space="preserve"> near is not the type of </w:t>
      </w:r>
      <w:r w:rsidRPr="00A1628A">
        <w:rPr>
          <w:rFonts w:ascii="Times New Roman" w:hAnsi="Times New Roman" w:cs="Times New Roman"/>
          <w:lang w:val="en-US"/>
        </w:rPr>
        <w:t>urgency contemplated</w:t>
      </w:r>
      <w:r w:rsidR="00ED168A" w:rsidRPr="00A1628A">
        <w:rPr>
          <w:rFonts w:ascii="Times New Roman" w:hAnsi="Times New Roman" w:cs="Times New Roman"/>
          <w:lang w:val="en-US"/>
        </w:rPr>
        <w:t xml:space="preserve"> by the rules.”</w:t>
      </w:r>
    </w:p>
    <w:p w14:paraId="03D9AC14" w14:textId="77777777" w:rsidR="008B08ED" w:rsidRDefault="008B08ED" w:rsidP="008B08ED">
      <w:pPr>
        <w:spacing w:after="0" w:line="240" w:lineRule="auto"/>
        <w:jc w:val="both"/>
        <w:rPr>
          <w:rFonts w:ascii="Times New Roman" w:hAnsi="Times New Roman" w:cs="Times New Roman"/>
          <w:lang w:val="en-US"/>
        </w:rPr>
      </w:pPr>
    </w:p>
    <w:p w14:paraId="7263FEE8" w14:textId="6F78CEB5" w:rsidR="00E76014" w:rsidRDefault="008B08ED" w:rsidP="00E76014">
      <w:pPr>
        <w:spacing w:after="0" w:line="360" w:lineRule="auto"/>
        <w:ind w:firstLine="720"/>
        <w:jc w:val="both"/>
        <w:rPr>
          <w:rFonts w:ascii="Times New Roman" w:hAnsi="Times New Roman" w:cs="Times New Roman"/>
          <w:sz w:val="24"/>
          <w:szCs w:val="24"/>
          <w:lang w:val="en-US"/>
        </w:rPr>
      </w:pPr>
      <w:r w:rsidRPr="0048090E">
        <w:rPr>
          <w:rFonts w:ascii="Times New Roman" w:hAnsi="Times New Roman" w:cs="Times New Roman"/>
          <w:sz w:val="24"/>
          <w:szCs w:val="24"/>
          <w:lang w:val="en-US"/>
        </w:rPr>
        <w:t>Und</w:t>
      </w:r>
      <w:r w:rsidR="00321C76" w:rsidRPr="0048090E">
        <w:rPr>
          <w:rFonts w:ascii="Times New Roman" w:hAnsi="Times New Roman" w:cs="Times New Roman"/>
          <w:sz w:val="24"/>
          <w:szCs w:val="24"/>
          <w:lang w:val="en-US"/>
        </w:rPr>
        <w:t xml:space="preserve">oubtedly in the present matter the second applicant </w:t>
      </w:r>
      <w:r w:rsidR="007A53DF">
        <w:rPr>
          <w:rFonts w:ascii="Times New Roman" w:hAnsi="Times New Roman" w:cs="Times New Roman"/>
          <w:sz w:val="24"/>
          <w:szCs w:val="24"/>
          <w:lang w:val="en-US"/>
        </w:rPr>
        <w:t>did</w:t>
      </w:r>
      <w:r w:rsidR="00321C76" w:rsidRPr="0048090E">
        <w:rPr>
          <w:rFonts w:ascii="Times New Roman" w:hAnsi="Times New Roman" w:cs="Times New Roman"/>
          <w:sz w:val="24"/>
          <w:szCs w:val="24"/>
          <w:lang w:val="en-US"/>
        </w:rPr>
        <w:t xml:space="preserve"> not challenge the factual aver</w:t>
      </w:r>
      <w:r w:rsidR="00B417A9" w:rsidRPr="0048090E">
        <w:rPr>
          <w:rFonts w:ascii="Times New Roman" w:hAnsi="Times New Roman" w:cs="Times New Roman"/>
          <w:sz w:val="24"/>
          <w:szCs w:val="24"/>
          <w:lang w:val="en-US"/>
        </w:rPr>
        <w:t xml:space="preserve">ments that he became aware of the </w:t>
      </w:r>
      <w:r w:rsidR="0048090E" w:rsidRPr="0048090E">
        <w:rPr>
          <w:rFonts w:ascii="Times New Roman" w:hAnsi="Times New Roman" w:cs="Times New Roman"/>
          <w:sz w:val="24"/>
          <w:szCs w:val="24"/>
          <w:lang w:val="en-US"/>
        </w:rPr>
        <w:t>eviction</w:t>
      </w:r>
      <w:r w:rsidR="00B417A9" w:rsidRPr="0048090E">
        <w:rPr>
          <w:rFonts w:ascii="Times New Roman" w:hAnsi="Times New Roman" w:cs="Times New Roman"/>
          <w:sz w:val="24"/>
          <w:szCs w:val="24"/>
          <w:lang w:val="en-US"/>
        </w:rPr>
        <w:t xml:space="preserve"> on 18 J</w:t>
      </w:r>
      <w:r w:rsidR="0048090E" w:rsidRPr="0048090E">
        <w:rPr>
          <w:rFonts w:ascii="Times New Roman" w:hAnsi="Times New Roman" w:cs="Times New Roman"/>
          <w:sz w:val="24"/>
          <w:szCs w:val="24"/>
          <w:lang w:val="en-US"/>
        </w:rPr>
        <w:t xml:space="preserve">anuary 2024. He belatedly filed the </w:t>
      </w:r>
      <w:r w:rsidR="007A53DF">
        <w:rPr>
          <w:rFonts w:ascii="Times New Roman" w:hAnsi="Times New Roman" w:cs="Times New Roman"/>
          <w:sz w:val="24"/>
          <w:szCs w:val="24"/>
          <w:lang w:val="en-US"/>
        </w:rPr>
        <w:t>current</w:t>
      </w:r>
      <w:r w:rsidR="0048090E" w:rsidRPr="0048090E">
        <w:rPr>
          <w:rFonts w:ascii="Times New Roman" w:hAnsi="Times New Roman" w:cs="Times New Roman"/>
          <w:sz w:val="24"/>
          <w:szCs w:val="24"/>
          <w:lang w:val="en-US"/>
        </w:rPr>
        <w:t xml:space="preserve"> application on 9 March 2024. </w:t>
      </w:r>
      <w:r w:rsidR="00ED168A" w:rsidRPr="0048090E">
        <w:rPr>
          <w:rFonts w:ascii="Times New Roman" w:hAnsi="Times New Roman" w:cs="Times New Roman"/>
          <w:sz w:val="24"/>
          <w:szCs w:val="24"/>
          <w:lang w:val="en-US"/>
        </w:rPr>
        <w:t xml:space="preserve"> </w:t>
      </w:r>
      <w:r w:rsidR="00754805">
        <w:rPr>
          <w:rFonts w:ascii="Times New Roman" w:hAnsi="Times New Roman" w:cs="Times New Roman"/>
          <w:sz w:val="24"/>
          <w:szCs w:val="24"/>
          <w:lang w:val="en-US"/>
        </w:rPr>
        <w:t xml:space="preserve"> The delay of 50 days has not been explained in the Founding Affidavit</w:t>
      </w:r>
      <w:r w:rsidR="00E76014">
        <w:rPr>
          <w:rFonts w:ascii="Times New Roman" w:hAnsi="Times New Roman" w:cs="Times New Roman"/>
          <w:sz w:val="24"/>
          <w:szCs w:val="24"/>
          <w:lang w:val="en-US"/>
        </w:rPr>
        <w:t>.</w:t>
      </w:r>
    </w:p>
    <w:p w14:paraId="5F8D437E" w14:textId="048F0B82" w:rsidR="000B04A4" w:rsidRDefault="00E76014" w:rsidP="00E7601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As regards the first </w:t>
      </w:r>
      <w:r w:rsidR="00DF0A7F">
        <w:rPr>
          <w:rFonts w:ascii="Times New Roman" w:hAnsi="Times New Roman" w:cs="Times New Roman"/>
          <w:sz w:val="24"/>
          <w:szCs w:val="24"/>
          <w:lang w:val="en-US"/>
        </w:rPr>
        <w:t>applicant,</w:t>
      </w:r>
      <w:r w:rsidR="00666162">
        <w:rPr>
          <w:rFonts w:ascii="Times New Roman" w:hAnsi="Times New Roman" w:cs="Times New Roman"/>
          <w:sz w:val="24"/>
          <w:szCs w:val="24"/>
          <w:lang w:val="en-US"/>
        </w:rPr>
        <w:t xml:space="preserve"> she insisted that she is in occupation </w:t>
      </w:r>
      <w:r w:rsidR="00DF0A7F">
        <w:rPr>
          <w:rFonts w:ascii="Times New Roman" w:hAnsi="Times New Roman" w:cs="Times New Roman"/>
          <w:sz w:val="24"/>
          <w:szCs w:val="24"/>
          <w:lang w:val="en-US"/>
        </w:rPr>
        <w:t>and has</w:t>
      </w:r>
      <w:r w:rsidR="00F54331">
        <w:rPr>
          <w:rFonts w:ascii="Times New Roman" w:hAnsi="Times New Roman" w:cs="Times New Roman"/>
          <w:sz w:val="24"/>
          <w:szCs w:val="24"/>
          <w:lang w:val="en-US"/>
        </w:rPr>
        <w:t xml:space="preserve"> always been in occupation of the farm during </w:t>
      </w:r>
      <w:r w:rsidR="00DF0A7F">
        <w:rPr>
          <w:rFonts w:ascii="Times New Roman" w:hAnsi="Times New Roman" w:cs="Times New Roman"/>
          <w:sz w:val="24"/>
          <w:szCs w:val="24"/>
          <w:lang w:val="en-US"/>
        </w:rPr>
        <w:t>the entire</w:t>
      </w:r>
      <w:r w:rsidR="00F54331">
        <w:rPr>
          <w:rFonts w:ascii="Times New Roman" w:hAnsi="Times New Roman" w:cs="Times New Roman"/>
          <w:sz w:val="24"/>
          <w:szCs w:val="24"/>
          <w:lang w:val="en-US"/>
        </w:rPr>
        <w:t xml:space="preserve"> period. The allegation </w:t>
      </w:r>
      <w:r w:rsidR="00DF0A7F">
        <w:rPr>
          <w:rFonts w:ascii="Times New Roman" w:hAnsi="Times New Roman" w:cs="Times New Roman"/>
          <w:sz w:val="24"/>
          <w:szCs w:val="24"/>
          <w:lang w:val="en-US"/>
        </w:rPr>
        <w:t>that she at</w:t>
      </w:r>
      <w:r w:rsidR="00F54331">
        <w:rPr>
          <w:rFonts w:ascii="Times New Roman" w:hAnsi="Times New Roman" w:cs="Times New Roman"/>
          <w:sz w:val="24"/>
          <w:szCs w:val="24"/>
          <w:lang w:val="en-US"/>
        </w:rPr>
        <w:t xml:space="preserve"> some point attended proceedings at the Chegutu Magistrates Court has not</w:t>
      </w:r>
      <w:r w:rsidR="00444D23">
        <w:rPr>
          <w:rFonts w:ascii="Times New Roman" w:hAnsi="Times New Roman" w:cs="Times New Roman"/>
          <w:sz w:val="24"/>
          <w:szCs w:val="24"/>
          <w:lang w:val="en-US"/>
        </w:rPr>
        <w:t xml:space="preserve"> been denied. In my </w:t>
      </w:r>
      <w:r w:rsidR="00C869B6">
        <w:rPr>
          <w:rFonts w:ascii="Times New Roman" w:hAnsi="Times New Roman" w:cs="Times New Roman"/>
          <w:sz w:val="24"/>
          <w:szCs w:val="24"/>
          <w:lang w:val="en-US"/>
        </w:rPr>
        <w:t>view, it is only natur</w:t>
      </w:r>
      <w:r w:rsidR="007A53DF">
        <w:rPr>
          <w:rFonts w:ascii="Times New Roman" w:hAnsi="Times New Roman" w:cs="Times New Roman"/>
          <w:sz w:val="24"/>
          <w:szCs w:val="24"/>
          <w:lang w:val="en-US"/>
        </w:rPr>
        <w:t>al</w:t>
      </w:r>
      <w:r w:rsidR="00717EFA">
        <w:rPr>
          <w:rFonts w:ascii="Times New Roman" w:hAnsi="Times New Roman" w:cs="Times New Roman"/>
          <w:sz w:val="24"/>
          <w:szCs w:val="24"/>
          <w:lang w:val="en-US"/>
        </w:rPr>
        <w:t xml:space="preserve"> and logical for first applicant to</w:t>
      </w:r>
      <w:r w:rsidR="009B4BCD">
        <w:rPr>
          <w:rFonts w:ascii="Times New Roman" w:hAnsi="Times New Roman" w:cs="Times New Roman"/>
          <w:sz w:val="24"/>
          <w:szCs w:val="24"/>
          <w:lang w:val="en-US"/>
        </w:rPr>
        <w:t xml:space="preserve"> have </w:t>
      </w:r>
      <w:r w:rsidR="008A096B">
        <w:rPr>
          <w:rFonts w:ascii="Times New Roman" w:hAnsi="Times New Roman" w:cs="Times New Roman"/>
          <w:sz w:val="24"/>
          <w:szCs w:val="24"/>
          <w:lang w:val="en-US"/>
        </w:rPr>
        <w:t>an in</w:t>
      </w:r>
      <w:r w:rsidR="00B8546C">
        <w:rPr>
          <w:rFonts w:ascii="Times New Roman" w:hAnsi="Times New Roman" w:cs="Times New Roman"/>
          <w:sz w:val="24"/>
          <w:szCs w:val="24"/>
          <w:lang w:val="en-US"/>
        </w:rPr>
        <w:t>terest on w</w:t>
      </w:r>
      <w:r w:rsidR="00810A66">
        <w:rPr>
          <w:rFonts w:ascii="Times New Roman" w:hAnsi="Times New Roman" w:cs="Times New Roman"/>
          <w:sz w:val="24"/>
          <w:szCs w:val="24"/>
          <w:lang w:val="en-US"/>
        </w:rPr>
        <w:t>hy</w:t>
      </w:r>
      <w:r w:rsidR="00B8546C">
        <w:rPr>
          <w:rFonts w:ascii="Times New Roman" w:hAnsi="Times New Roman" w:cs="Times New Roman"/>
          <w:sz w:val="24"/>
          <w:szCs w:val="24"/>
          <w:lang w:val="en-US"/>
        </w:rPr>
        <w:t xml:space="preserve"> her employee </w:t>
      </w:r>
      <w:r w:rsidR="00DF0A7F">
        <w:rPr>
          <w:rFonts w:ascii="Times New Roman" w:hAnsi="Times New Roman" w:cs="Times New Roman"/>
          <w:sz w:val="24"/>
          <w:szCs w:val="24"/>
          <w:lang w:val="en-US"/>
        </w:rPr>
        <w:t>(second</w:t>
      </w:r>
      <w:r w:rsidR="00B8546C">
        <w:rPr>
          <w:rFonts w:ascii="Times New Roman" w:hAnsi="Times New Roman" w:cs="Times New Roman"/>
          <w:sz w:val="24"/>
          <w:szCs w:val="24"/>
          <w:lang w:val="en-US"/>
        </w:rPr>
        <w:t xml:space="preserve"> </w:t>
      </w:r>
      <w:r w:rsidR="00810A66">
        <w:rPr>
          <w:rFonts w:ascii="Times New Roman" w:hAnsi="Times New Roman" w:cs="Times New Roman"/>
          <w:sz w:val="24"/>
          <w:szCs w:val="24"/>
          <w:lang w:val="en-US"/>
        </w:rPr>
        <w:t>applicant</w:t>
      </w:r>
      <w:r w:rsidR="00B8546C">
        <w:rPr>
          <w:rFonts w:ascii="Times New Roman" w:hAnsi="Times New Roman" w:cs="Times New Roman"/>
          <w:sz w:val="24"/>
          <w:szCs w:val="24"/>
          <w:lang w:val="en-US"/>
        </w:rPr>
        <w:t>) was being evicted. I find therefore that first applicant beca</w:t>
      </w:r>
      <w:r w:rsidR="00585989">
        <w:rPr>
          <w:rFonts w:ascii="Times New Roman" w:hAnsi="Times New Roman" w:cs="Times New Roman"/>
          <w:sz w:val="24"/>
          <w:szCs w:val="24"/>
          <w:lang w:val="en-US"/>
        </w:rPr>
        <w:t xml:space="preserve">me aware of </w:t>
      </w:r>
      <w:r w:rsidR="006460C4">
        <w:rPr>
          <w:rFonts w:ascii="Times New Roman" w:hAnsi="Times New Roman" w:cs="Times New Roman"/>
          <w:sz w:val="24"/>
          <w:szCs w:val="24"/>
          <w:lang w:val="en-US"/>
        </w:rPr>
        <w:t>the eviction</w:t>
      </w:r>
      <w:r w:rsidR="00585989">
        <w:rPr>
          <w:rFonts w:ascii="Times New Roman" w:hAnsi="Times New Roman" w:cs="Times New Roman"/>
          <w:sz w:val="24"/>
          <w:szCs w:val="24"/>
          <w:lang w:val="en-US"/>
        </w:rPr>
        <w:t xml:space="preserve"> on 18 January 2024 </w:t>
      </w:r>
      <w:r w:rsidR="002D7194">
        <w:rPr>
          <w:rFonts w:ascii="Times New Roman" w:hAnsi="Times New Roman" w:cs="Times New Roman"/>
          <w:sz w:val="24"/>
          <w:szCs w:val="24"/>
          <w:lang w:val="en-US"/>
        </w:rPr>
        <w:t>but only filed</w:t>
      </w:r>
      <w:r w:rsidR="00951B76">
        <w:rPr>
          <w:rFonts w:ascii="Times New Roman" w:hAnsi="Times New Roman" w:cs="Times New Roman"/>
          <w:sz w:val="24"/>
          <w:szCs w:val="24"/>
          <w:lang w:val="en-US"/>
        </w:rPr>
        <w:t xml:space="preserve"> her application on 9 March 2024.  </w:t>
      </w:r>
      <w:r w:rsidR="00717EFA">
        <w:rPr>
          <w:rFonts w:ascii="Times New Roman" w:hAnsi="Times New Roman" w:cs="Times New Roman"/>
          <w:sz w:val="24"/>
          <w:szCs w:val="24"/>
          <w:lang w:val="en-US"/>
        </w:rPr>
        <w:t xml:space="preserve"> </w:t>
      </w:r>
    </w:p>
    <w:p w14:paraId="3871B619" w14:textId="2F4B3CF3" w:rsidR="00E76014" w:rsidRDefault="000B04A4" w:rsidP="000B04A4">
      <w:pPr>
        <w:spacing w:after="0" w:line="360" w:lineRule="auto"/>
        <w:jc w:val="both"/>
        <w:rPr>
          <w:rFonts w:ascii="Times New Roman" w:hAnsi="Times New Roman" w:cs="Times New Roman"/>
          <w:sz w:val="24"/>
          <w:szCs w:val="24"/>
          <w:u w:val="single"/>
          <w:lang w:val="en-US"/>
        </w:rPr>
      </w:pPr>
      <w:r>
        <w:rPr>
          <w:rFonts w:ascii="Times New Roman" w:hAnsi="Times New Roman" w:cs="Times New Roman"/>
          <w:sz w:val="24"/>
          <w:szCs w:val="24"/>
          <w:lang w:val="en-US"/>
        </w:rPr>
        <w:tab/>
      </w:r>
      <w:r w:rsidRPr="000B04A4">
        <w:rPr>
          <w:rFonts w:ascii="Times New Roman" w:hAnsi="Times New Roman" w:cs="Times New Roman"/>
          <w:sz w:val="24"/>
          <w:szCs w:val="24"/>
          <w:u w:val="single"/>
          <w:lang w:val="en-US"/>
        </w:rPr>
        <w:t xml:space="preserve"> Disposition </w:t>
      </w:r>
      <w:r w:rsidR="00F54331" w:rsidRPr="000B04A4">
        <w:rPr>
          <w:rFonts w:ascii="Times New Roman" w:hAnsi="Times New Roman" w:cs="Times New Roman"/>
          <w:sz w:val="24"/>
          <w:szCs w:val="24"/>
          <w:u w:val="single"/>
          <w:lang w:val="en-US"/>
        </w:rPr>
        <w:t xml:space="preserve"> </w:t>
      </w:r>
    </w:p>
    <w:p w14:paraId="1015C801" w14:textId="7275B487" w:rsidR="00E96139" w:rsidRDefault="000C540C" w:rsidP="000B04A4">
      <w:pPr>
        <w:spacing w:after="0" w:line="360" w:lineRule="auto"/>
        <w:jc w:val="both"/>
        <w:rPr>
          <w:rFonts w:ascii="Times New Roman" w:hAnsi="Times New Roman" w:cs="Times New Roman"/>
          <w:sz w:val="24"/>
          <w:szCs w:val="24"/>
          <w:lang w:val="en-US"/>
        </w:rPr>
      </w:pPr>
      <w:r w:rsidRPr="000C540C">
        <w:rPr>
          <w:rFonts w:ascii="Times New Roman" w:hAnsi="Times New Roman" w:cs="Times New Roman"/>
          <w:sz w:val="24"/>
          <w:szCs w:val="24"/>
          <w:lang w:val="en-US"/>
        </w:rPr>
        <w:tab/>
        <w:t xml:space="preserve"> In </w:t>
      </w:r>
      <w:r w:rsidR="006460C4" w:rsidRPr="000C540C">
        <w:rPr>
          <w:rFonts w:ascii="Times New Roman" w:hAnsi="Times New Roman" w:cs="Times New Roman"/>
          <w:sz w:val="24"/>
          <w:szCs w:val="24"/>
          <w:lang w:val="en-US"/>
        </w:rPr>
        <w:t xml:space="preserve">the </w:t>
      </w:r>
      <w:r w:rsidR="006460C4">
        <w:rPr>
          <w:rFonts w:ascii="Times New Roman" w:hAnsi="Times New Roman" w:cs="Times New Roman"/>
          <w:sz w:val="24"/>
          <w:szCs w:val="24"/>
          <w:lang w:val="en-US"/>
        </w:rPr>
        <w:t>circumstances</w:t>
      </w:r>
      <w:r>
        <w:rPr>
          <w:rFonts w:ascii="Times New Roman" w:hAnsi="Times New Roman" w:cs="Times New Roman"/>
          <w:sz w:val="24"/>
          <w:szCs w:val="24"/>
          <w:lang w:val="en-US"/>
        </w:rPr>
        <w:t xml:space="preserve"> I find </w:t>
      </w:r>
      <w:r w:rsidR="00F71E30">
        <w:rPr>
          <w:rFonts w:ascii="Times New Roman" w:hAnsi="Times New Roman" w:cs="Times New Roman"/>
          <w:sz w:val="24"/>
          <w:szCs w:val="24"/>
          <w:lang w:val="en-US"/>
        </w:rPr>
        <w:t>th</w:t>
      </w:r>
      <w:r w:rsidR="00E96139">
        <w:rPr>
          <w:rFonts w:ascii="Times New Roman" w:hAnsi="Times New Roman" w:cs="Times New Roman"/>
          <w:sz w:val="24"/>
          <w:szCs w:val="24"/>
          <w:lang w:val="en-US"/>
        </w:rPr>
        <w:t>at</w:t>
      </w:r>
      <w:r w:rsidR="00F71E30">
        <w:rPr>
          <w:rFonts w:ascii="Times New Roman" w:hAnsi="Times New Roman" w:cs="Times New Roman"/>
          <w:sz w:val="24"/>
          <w:szCs w:val="24"/>
          <w:lang w:val="en-US"/>
        </w:rPr>
        <w:t xml:space="preserve"> the matters is not urgent</w:t>
      </w:r>
      <w:r w:rsidR="00E96139">
        <w:rPr>
          <w:rFonts w:ascii="Times New Roman" w:hAnsi="Times New Roman" w:cs="Times New Roman"/>
          <w:sz w:val="24"/>
          <w:szCs w:val="24"/>
          <w:lang w:val="en-US"/>
        </w:rPr>
        <w:t>.</w:t>
      </w:r>
    </w:p>
    <w:p w14:paraId="3C1FAF93" w14:textId="2BA6F50D" w:rsidR="000B04A4" w:rsidRDefault="00E96139" w:rsidP="00C86E0D">
      <w:pPr>
        <w:spacing w:after="0" w:line="360" w:lineRule="auto"/>
        <w:ind w:firstLine="720"/>
        <w:jc w:val="both"/>
        <w:rPr>
          <w:rFonts w:ascii="Times New Roman" w:hAnsi="Times New Roman" w:cs="Times New Roman"/>
          <w:sz w:val="24"/>
          <w:szCs w:val="24"/>
          <w:u w:val="single"/>
          <w:lang w:val="en-US"/>
        </w:rPr>
      </w:pPr>
      <w:r w:rsidRPr="00C86E0D">
        <w:rPr>
          <w:rFonts w:ascii="Times New Roman" w:hAnsi="Times New Roman" w:cs="Times New Roman"/>
          <w:sz w:val="24"/>
          <w:szCs w:val="24"/>
          <w:u w:val="single"/>
          <w:lang w:val="en-US"/>
        </w:rPr>
        <w:t>O</w:t>
      </w:r>
      <w:r w:rsidR="00C86E0D" w:rsidRPr="00C86E0D">
        <w:rPr>
          <w:rFonts w:ascii="Times New Roman" w:hAnsi="Times New Roman" w:cs="Times New Roman"/>
          <w:sz w:val="24"/>
          <w:szCs w:val="24"/>
          <w:u w:val="single"/>
          <w:lang w:val="en-US"/>
        </w:rPr>
        <w:t xml:space="preserve">rder </w:t>
      </w:r>
      <w:r w:rsidR="00F71E30" w:rsidRPr="00C86E0D">
        <w:rPr>
          <w:rFonts w:ascii="Times New Roman" w:hAnsi="Times New Roman" w:cs="Times New Roman"/>
          <w:sz w:val="24"/>
          <w:szCs w:val="24"/>
          <w:u w:val="single"/>
          <w:lang w:val="en-US"/>
        </w:rPr>
        <w:t xml:space="preserve"> </w:t>
      </w:r>
    </w:p>
    <w:p w14:paraId="75BEFF1C" w14:textId="5D1B5E07" w:rsidR="00C86E0D" w:rsidRDefault="00CA4DA5" w:rsidP="00C86E0D">
      <w:pPr>
        <w:pStyle w:val="ListParagraph"/>
        <w:numPr>
          <w:ilvl w:val="0"/>
          <w:numId w:val="4"/>
        </w:numPr>
        <w:spacing w:after="0" w:line="360" w:lineRule="auto"/>
        <w:jc w:val="both"/>
        <w:rPr>
          <w:rFonts w:ascii="Times New Roman" w:hAnsi="Times New Roman" w:cs="Times New Roman"/>
          <w:sz w:val="24"/>
          <w:szCs w:val="24"/>
          <w:lang w:val="en-US"/>
        </w:rPr>
      </w:pPr>
      <w:r w:rsidRPr="00C86E0D">
        <w:rPr>
          <w:rFonts w:ascii="Times New Roman" w:hAnsi="Times New Roman" w:cs="Times New Roman"/>
          <w:sz w:val="24"/>
          <w:szCs w:val="24"/>
          <w:lang w:val="en-US"/>
        </w:rPr>
        <w:t xml:space="preserve">The </w:t>
      </w:r>
      <w:r>
        <w:rPr>
          <w:rFonts w:ascii="Times New Roman" w:hAnsi="Times New Roman" w:cs="Times New Roman"/>
          <w:sz w:val="24"/>
          <w:szCs w:val="24"/>
          <w:lang w:val="en-US"/>
        </w:rPr>
        <w:t>matter</w:t>
      </w:r>
      <w:r w:rsidR="00C86E0D">
        <w:rPr>
          <w:rFonts w:ascii="Times New Roman" w:hAnsi="Times New Roman" w:cs="Times New Roman"/>
          <w:sz w:val="24"/>
          <w:szCs w:val="24"/>
          <w:lang w:val="en-US"/>
        </w:rPr>
        <w:t xml:space="preserve"> lacks urgency.</w:t>
      </w:r>
    </w:p>
    <w:p w14:paraId="0CF60699" w14:textId="3402EC64" w:rsidR="00C86E0D" w:rsidRDefault="00C86E0D" w:rsidP="00C86E0D">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matter </w:t>
      </w:r>
      <w:r w:rsidR="006A2741">
        <w:rPr>
          <w:rFonts w:ascii="Times New Roman" w:hAnsi="Times New Roman" w:cs="Times New Roman"/>
          <w:sz w:val="24"/>
          <w:szCs w:val="24"/>
          <w:lang w:val="en-US"/>
        </w:rPr>
        <w:t>be and is here by struck off the roll of urgent matters.</w:t>
      </w:r>
    </w:p>
    <w:p w14:paraId="255C313F" w14:textId="7FB1CBC0" w:rsidR="006A2741" w:rsidRDefault="006A2741" w:rsidP="00C86E0D">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is no order as to costs. </w:t>
      </w:r>
    </w:p>
    <w:p w14:paraId="4BDDA379" w14:textId="77777777" w:rsidR="00364254" w:rsidRDefault="00364254" w:rsidP="00364254">
      <w:pPr>
        <w:spacing w:after="0" w:line="360" w:lineRule="auto"/>
        <w:jc w:val="both"/>
        <w:rPr>
          <w:rFonts w:ascii="Times New Roman" w:hAnsi="Times New Roman" w:cs="Times New Roman"/>
          <w:sz w:val="24"/>
          <w:szCs w:val="24"/>
          <w:lang w:val="en-US"/>
        </w:rPr>
      </w:pPr>
    </w:p>
    <w:p w14:paraId="6329F910" w14:textId="77777777" w:rsidR="00364254" w:rsidRDefault="00364254" w:rsidP="00364254">
      <w:pPr>
        <w:spacing w:after="0" w:line="360" w:lineRule="auto"/>
        <w:jc w:val="both"/>
        <w:rPr>
          <w:rFonts w:ascii="Times New Roman" w:hAnsi="Times New Roman" w:cs="Times New Roman"/>
          <w:sz w:val="24"/>
          <w:szCs w:val="24"/>
          <w:lang w:val="en-US"/>
        </w:rPr>
      </w:pPr>
    </w:p>
    <w:p w14:paraId="24D97134" w14:textId="77777777" w:rsidR="00CA4DA5" w:rsidRDefault="00CA4DA5" w:rsidP="00364254">
      <w:pPr>
        <w:spacing w:after="0" w:line="360" w:lineRule="auto"/>
        <w:jc w:val="both"/>
        <w:rPr>
          <w:rFonts w:ascii="Times New Roman" w:hAnsi="Times New Roman" w:cs="Times New Roman"/>
          <w:sz w:val="24"/>
          <w:szCs w:val="24"/>
          <w:lang w:val="en-US"/>
        </w:rPr>
      </w:pPr>
    </w:p>
    <w:p w14:paraId="5403EEA1" w14:textId="11016B29" w:rsidR="00364254" w:rsidRDefault="00364254" w:rsidP="007742E6">
      <w:pPr>
        <w:spacing w:after="0" w:line="240" w:lineRule="auto"/>
        <w:jc w:val="both"/>
        <w:rPr>
          <w:rFonts w:ascii="Times New Roman" w:hAnsi="Times New Roman" w:cs="Times New Roman"/>
          <w:sz w:val="24"/>
          <w:szCs w:val="24"/>
          <w:lang w:val="en-US"/>
        </w:rPr>
      </w:pPr>
      <w:r w:rsidRPr="00364254">
        <w:rPr>
          <w:rFonts w:ascii="Times New Roman" w:hAnsi="Times New Roman" w:cs="Times New Roman"/>
          <w:i/>
          <w:iCs/>
          <w:sz w:val="24"/>
          <w:szCs w:val="24"/>
          <w:lang w:val="en-US"/>
        </w:rPr>
        <w:t>J . Mambara &amp; Partners</w:t>
      </w:r>
      <w:r>
        <w:rPr>
          <w:rFonts w:ascii="Times New Roman" w:hAnsi="Times New Roman" w:cs="Times New Roman"/>
          <w:sz w:val="24"/>
          <w:szCs w:val="24"/>
          <w:lang w:val="en-US"/>
        </w:rPr>
        <w:t>, applicant</w:t>
      </w:r>
      <w:r w:rsidR="007742E6">
        <w:rPr>
          <w:rFonts w:ascii="Times New Roman" w:hAnsi="Times New Roman" w:cs="Times New Roman"/>
          <w:sz w:val="24"/>
          <w:szCs w:val="24"/>
          <w:lang w:val="en-US"/>
        </w:rPr>
        <w:t>’</w:t>
      </w:r>
      <w:r>
        <w:rPr>
          <w:rFonts w:ascii="Times New Roman" w:hAnsi="Times New Roman" w:cs="Times New Roman"/>
          <w:sz w:val="24"/>
          <w:szCs w:val="24"/>
          <w:lang w:val="en-US"/>
        </w:rPr>
        <w:t xml:space="preserve">s legal practitioners </w:t>
      </w:r>
    </w:p>
    <w:p w14:paraId="08633D44" w14:textId="72643478" w:rsidR="00364254" w:rsidRPr="00364254" w:rsidRDefault="00364254" w:rsidP="007742E6">
      <w:pPr>
        <w:spacing w:after="0" w:line="240" w:lineRule="auto"/>
        <w:jc w:val="both"/>
        <w:rPr>
          <w:rFonts w:ascii="Times New Roman" w:hAnsi="Times New Roman" w:cs="Times New Roman"/>
          <w:sz w:val="24"/>
          <w:szCs w:val="24"/>
          <w:lang w:val="en-US"/>
        </w:rPr>
      </w:pPr>
      <w:r w:rsidRPr="00C62B69">
        <w:rPr>
          <w:rFonts w:ascii="Times New Roman" w:hAnsi="Times New Roman" w:cs="Times New Roman"/>
          <w:i/>
          <w:iCs/>
          <w:sz w:val="24"/>
          <w:szCs w:val="24"/>
          <w:lang w:val="en-US"/>
        </w:rPr>
        <w:t>A</w:t>
      </w:r>
      <w:r w:rsidR="00C62B69" w:rsidRPr="00C62B69">
        <w:rPr>
          <w:rFonts w:ascii="Times New Roman" w:hAnsi="Times New Roman" w:cs="Times New Roman"/>
          <w:i/>
          <w:iCs/>
          <w:sz w:val="24"/>
          <w:szCs w:val="24"/>
          <w:lang w:val="en-US"/>
        </w:rPr>
        <w:t>hmed</w:t>
      </w:r>
      <w:r w:rsidRPr="00C62B69">
        <w:rPr>
          <w:rFonts w:ascii="Times New Roman" w:hAnsi="Times New Roman" w:cs="Times New Roman"/>
          <w:i/>
          <w:iCs/>
          <w:sz w:val="24"/>
          <w:szCs w:val="24"/>
          <w:lang w:val="en-US"/>
        </w:rPr>
        <w:t xml:space="preserve"> &amp; </w:t>
      </w:r>
      <w:r w:rsidR="00CA4DA5" w:rsidRPr="00C62B69">
        <w:rPr>
          <w:rFonts w:ascii="Times New Roman" w:hAnsi="Times New Roman" w:cs="Times New Roman"/>
          <w:i/>
          <w:iCs/>
          <w:sz w:val="24"/>
          <w:szCs w:val="24"/>
          <w:lang w:val="en-US"/>
        </w:rPr>
        <w:t>Ziyambi</w:t>
      </w:r>
      <w:r w:rsidR="00CA4DA5">
        <w:rPr>
          <w:rFonts w:ascii="Times New Roman" w:hAnsi="Times New Roman" w:cs="Times New Roman"/>
          <w:sz w:val="24"/>
          <w:szCs w:val="24"/>
          <w:lang w:val="en-US"/>
        </w:rPr>
        <w:t>, first</w:t>
      </w:r>
      <w:r w:rsidR="00C62B69">
        <w:rPr>
          <w:rFonts w:ascii="Times New Roman" w:hAnsi="Times New Roman" w:cs="Times New Roman"/>
          <w:sz w:val="24"/>
          <w:szCs w:val="24"/>
          <w:lang w:val="en-US"/>
        </w:rPr>
        <w:t xml:space="preserve"> </w:t>
      </w:r>
      <w:r w:rsidR="007742E6">
        <w:rPr>
          <w:rFonts w:ascii="Times New Roman" w:hAnsi="Times New Roman" w:cs="Times New Roman"/>
          <w:sz w:val="24"/>
          <w:szCs w:val="24"/>
          <w:lang w:val="en-US"/>
        </w:rPr>
        <w:t>respondent’s legal</w:t>
      </w:r>
      <w:r w:rsidR="00C62B69">
        <w:rPr>
          <w:rFonts w:ascii="Times New Roman" w:hAnsi="Times New Roman" w:cs="Times New Roman"/>
          <w:sz w:val="24"/>
          <w:szCs w:val="24"/>
          <w:lang w:val="en-US"/>
        </w:rPr>
        <w:t xml:space="preserve"> practitioners </w:t>
      </w:r>
    </w:p>
    <w:p w14:paraId="0425122F" w14:textId="025E2FFF" w:rsidR="001E5959" w:rsidRPr="0048090E" w:rsidRDefault="00754805" w:rsidP="007742E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22F73" w:rsidRPr="0048090E">
        <w:rPr>
          <w:rFonts w:ascii="Times New Roman" w:hAnsi="Times New Roman" w:cs="Times New Roman"/>
          <w:sz w:val="24"/>
          <w:szCs w:val="24"/>
          <w:lang w:val="en-US"/>
        </w:rPr>
        <w:t xml:space="preserve"> </w:t>
      </w:r>
    </w:p>
    <w:p w14:paraId="6F9CA978" w14:textId="7DC3B106" w:rsidR="009A7535" w:rsidRPr="00A1628A" w:rsidRDefault="009A7535" w:rsidP="0048090E">
      <w:pPr>
        <w:spacing w:after="0" w:line="360" w:lineRule="auto"/>
        <w:jc w:val="both"/>
        <w:rPr>
          <w:rFonts w:ascii="Times New Roman" w:hAnsi="Times New Roman" w:cs="Times New Roman"/>
          <w:lang w:val="en-US"/>
        </w:rPr>
      </w:pPr>
      <w:r w:rsidRPr="0048090E">
        <w:rPr>
          <w:rFonts w:ascii="Times New Roman" w:hAnsi="Times New Roman" w:cs="Times New Roman"/>
          <w:sz w:val="24"/>
          <w:szCs w:val="24"/>
          <w:lang w:val="en-US"/>
        </w:rPr>
        <w:tab/>
      </w:r>
    </w:p>
    <w:p w14:paraId="3FC0117D" w14:textId="77777777" w:rsidR="00942793" w:rsidRPr="008A69F3" w:rsidRDefault="00942793" w:rsidP="0048090E">
      <w:pPr>
        <w:pStyle w:val="ListParagraph"/>
        <w:spacing w:after="0" w:line="360" w:lineRule="auto"/>
        <w:jc w:val="both"/>
        <w:rPr>
          <w:rFonts w:ascii="Times New Roman" w:hAnsi="Times New Roman" w:cs="Times New Roman"/>
          <w:sz w:val="24"/>
          <w:szCs w:val="24"/>
          <w:lang w:val="en-US"/>
        </w:rPr>
      </w:pPr>
    </w:p>
    <w:p w14:paraId="79269ABA" w14:textId="77777777" w:rsidR="006B4EF6" w:rsidRPr="00FB68B0" w:rsidRDefault="006B4EF6" w:rsidP="0048090E">
      <w:pPr>
        <w:pStyle w:val="ListParagraph"/>
        <w:spacing w:after="0" w:line="360" w:lineRule="auto"/>
        <w:jc w:val="both"/>
        <w:rPr>
          <w:rFonts w:ascii="Times New Roman" w:hAnsi="Times New Roman" w:cs="Times New Roman"/>
          <w:sz w:val="24"/>
          <w:szCs w:val="24"/>
          <w:lang w:val="en-US"/>
        </w:rPr>
      </w:pPr>
    </w:p>
    <w:p w14:paraId="5EEC6655" w14:textId="63E787E0" w:rsidR="007F455F" w:rsidRPr="000E2CA3" w:rsidRDefault="007029DF" w:rsidP="007742E6">
      <w:pPr>
        <w:spacing w:after="0" w:line="360" w:lineRule="auto"/>
        <w:ind w:left="360"/>
        <w:jc w:val="both"/>
        <w:rPr>
          <w:rFonts w:ascii="Times New Roman" w:hAnsi="Times New Roman" w:cs="Times New Roman"/>
          <w:sz w:val="24"/>
          <w:szCs w:val="24"/>
          <w:lang w:val="en-US"/>
        </w:rPr>
      </w:pPr>
      <w:r w:rsidRPr="007029DF">
        <w:rPr>
          <w:rFonts w:ascii="Times New Roman" w:hAnsi="Times New Roman" w:cs="Times New Roman"/>
          <w:sz w:val="24"/>
          <w:szCs w:val="24"/>
          <w:lang w:val="en-US"/>
        </w:rPr>
        <w:t xml:space="preserve">       </w:t>
      </w:r>
    </w:p>
    <w:p w14:paraId="3701A5CC" w14:textId="77777777" w:rsidR="002337EA" w:rsidRPr="00141C53" w:rsidRDefault="002337EA" w:rsidP="00D07F2F">
      <w:pPr>
        <w:spacing w:after="0" w:line="360" w:lineRule="auto"/>
        <w:ind w:firstLine="720"/>
        <w:jc w:val="both"/>
        <w:rPr>
          <w:rFonts w:ascii="Times New Roman" w:hAnsi="Times New Roman" w:cs="Times New Roman"/>
          <w:sz w:val="24"/>
          <w:szCs w:val="24"/>
          <w:lang w:val="en-US"/>
        </w:rPr>
      </w:pPr>
    </w:p>
    <w:sectPr w:rsidR="002337EA" w:rsidRPr="00141C5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48329" w14:textId="77777777" w:rsidR="00CC6EF6" w:rsidRDefault="00CC6EF6" w:rsidP="00DD5851">
      <w:pPr>
        <w:spacing w:after="0" w:line="240" w:lineRule="auto"/>
      </w:pPr>
      <w:r>
        <w:separator/>
      </w:r>
    </w:p>
  </w:endnote>
  <w:endnote w:type="continuationSeparator" w:id="0">
    <w:p w14:paraId="1FEEE72D" w14:textId="77777777" w:rsidR="00CC6EF6" w:rsidRDefault="00CC6EF6" w:rsidP="00DD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DDFEE" w14:textId="77777777" w:rsidR="00CC6EF6" w:rsidRDefault="00CC6EF6" w:rsidP="00DD5851">
      <w:pPr>
        <w:spacing w:after="0" w:line="240" w:lineRule="auto"/>
      </w:pPr>
      <w:r>
        <w:separator/>
      </w:r>
    </w:p>
  </w:footnote>
  <w:footnote w:type="continuationSeparator" w:id="0">
    <w:p w14:paraId="3C76129E" w14:textId="77777777" w:rsidR="00CC6EF6" w:rsidRDefault="00CC6EF6" w:rsidP="00DD5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127573"/>
      <w:docPartObj>
        <w:docPartGallery w:val="Page Numbers (Top of Page)"/>
        <w:docPartUnique/>
      </w:docPartObj>
    </w:sdtPr>
    <w:sdtEndPr>
      <w:rPr>
        <w:noProof/>
      </w:rPr>
    </w:sdtEndPr>
    <w:sdtContent>
      <w:p w14:paraId="60FD3BF9" w14:textId="3EE48FD4" w:rsidR="00DD5851" w:rsidRDefault="00DD5851">
        <w:pPr>
          <w:pStyle w:val="Header"/>
          <w:jc w:val="right"/>
          <w:rPr>
            <w:noProof/>
          </w:rPr>
        </w:pPr>
        <w:r>
          <w:fldChar w:fldCharType="begin"/>
        </w:r>
        <w:r>
          <w:instrText xml:space="preserve"> PAGE   \* MERGEFORMAT </w:instrText>
        </w:r>
        <w:r>
          <w:fldChar w:fldCharType="separate"/>
        </w:r>
        <w:r w:rsidR="001F3CCF">
          <w:rPr>
            <w:noProof/>
          </w:rPr>
          <w:t>1</w:t>
        </w:r>
        <w:r>
          <w:rPr>
            <w:noProof/>
          </w:rPr>
          <w:fldChar w:fldCharType="end"/>
        </w:r>
      </w:p>
      <w:p w14:paraId="19694938" w14:textId="7801B5F5" w:rsidR="00DD5851" w:rsidRDefault="00DD5851">
        <w:pPr>
          <w:pStyle w:val="Header"/>
          <w:jc w:val="right"/>
          <w:rPr>
            <w:noProof/>
          </w:rPr>
        </w:pPr>
        <w:r>
          <w:rPr>
            <w:noProof/>
          </w:rPr>
          <w:t>HH</w:t>
        </w:r>
        <w:r w:rsidR="004B514D">
          <w:rPr>
            <w:noProof/>
          </w:rPr>
          <w:t xml:space="preserve"> 557-24</w:t>
        </w:r>
      </w:p>
      <w:p w14:paraId="7044D9FF" w14:textId="6297D6E6" w:rsidR="00DD5851" w:rsidRDefault="00DD5851">
        <w:pPr>
          <w:pStyle w:val="Header"/>
          <w:jc w:val="right"/>
        </w:pPr>
        <w:r>
          <w:rPr>
            <w:noProof/>
          </w:rPr>
          <w:t>HC</w:t>
        </w:r>
        <w:r w:rsidR="00463B2C">
          <w:rPr>
            <w:noProof/>
          </w:rPr>
          <w:t xml:space="preserve"> 1358/24</w:t>
        </w:r>
      </w:p>
    </w:sdtContent>
  </w:sdt>
  <w:p w14:paraId="7FBC91CF" w14:textId="77777777" w:rsidR="00DD5851" w:rsidRDefault="00DD58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890"/>
    <w:multiLevelType w:val="hybridMultilevel"/>
    <w:tmpl w:val="76B471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C911923"/>
    <w:multiLevelType w:val="hybridMultilevel"/>
    <w:tmpl w:val="6F1C11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98D26C9"/>
    <w:multiLevelType w:val="hybridMultilevel"/>
    <w:tmpl w:val="C1D80C94"/>
    <w:lvl w:ilvl="0" w:tplc="3009000F">
      <w:start w:val="1"/>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BFC4C4B"/>
    <w:multiLevelType w:val="hybridMultilevel"/>
    <w:tmpl w:val="4AC280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72E"/>
    <w:rsid w:val="00001439"/>
    <w:rsid w:val="00004D33"/>
    <w:rsid w:val="0001362A"/>
    <w:rsid w:val="00022711"/>
    <w:rsid w:val="0002711E"/>
    <w:rsid w:val="000361C6"/>
    <w:rsid w:val="00047142"/>
    <w:rsid w:val="00050FE8"/>
    <w:rsid w:val="000739F3"/>
    <w:rsid w:val="0009001A"/>
    <w:rsid w:val="000A064B"/>
    <w:rsid w:val="000B04A4"/>
    <w:rsid w:val="000C540C"/>
    <w:rsid w:val="000D3ADB"/>
    <w:rsid w:val="000D533C"/>
    <w:rsid w:val="000E2CA3"/>
    <w:rsid w:val="00105743"/>
    <w:rsid w:val="001269FE"/>
    <w:rsid w:val="00127D08"/>
    <w:rsid w:val="00130D28"/>
    <w:rsid w:val="00131EDA"/>
    <w:rsid w:val="00133B80"/>
    <w:rsid w:val="00141C53"/>
    <w:rsid w:val="00146569"/>
    <w:rsid w:val="001B1087"/>
    <w:rsid w:val="001B665B"/>
    <w:rsid w:val="001B740B"/>
    <w:rsid w:val="001C07D3"/>
    <w:rsid w:val="001C55DB"/>
    <w:rsid w:val="001E5959"/>
    <w:rsid w:val="001E746D"/>
    <w:rsid w:val="001F0E9A"/>
    <w:rsid w:val="001F3CCF"/>
    <w:rsid w:val="00201823"/>
    <w:rsid w:val="00213B8A"/>
    <w:rsid w:val="002337EA"/>
    <w:rsid w:val="00253BC0"/>
    <w:rsid w:val="00261C64"/>
    <w:rsid w:val="00275C35"/>
    <w:rsid w:val="00277774"/>
    <w:rsid w:val="002A7E4E"/>
    <w:rsid w:val="002B416D"/>
    <w:rsid w:val="002C0C39"/>
    <w:rsid w:val="002C70A1"/>
    <w:rsid w:val="002D128A"/>
    <w:rsid w:val="002D615A"/>
    <w:rsid w:val="002D7194"/>
    <w:rsid w:val="002E0C79"/>
    <w:rsid w:val="002E16EB"/>
    <w:rsid w:val="0031731F"/>
    <w:rsid w:val="00321C76"/>
    <w:rsid w:val="003223B0"/>
    <w:rsid w:val="00323700"/>
    <w:rsid w:val="0033034D"/>
    <w:rsid w:val="0033309E"/>
    <w:rsid w:val="00333A38"/>
    <w:rsid w:val="00333FE7"/>
    <w:rsid w:val="00335A17"/>
    <w:rsid w:val="003459FC"/>
    <w:rsid w:val="003501D4"/>
    <w:rsid w:val="0035740D"/>
    <w:rsid w:val="00364254"/>
    <w:rsid w:val="00365F1B"/>
    <w:rsid w:val="00370F8F"/>
    <w:rsid w:val="00384B3F"/>
    <w:rsid w:val="003A3658"/>
    <w:rsid w:val="003B260F"/>
    <w:rsid w:val="003B6895"/>
    <w:rsid w:val="003D0127"/>
    <w:rsid w:val="003D17F1"/>
    <w:rsid w:val="003E745D"/>
    <w:rsid w:val="003F0745"/>
    <w:rsid w:val="003F581E"/>
    <w:rsid w:val="003F616B"/>
    <w:rsid w:val="00411B3F"/>
    <w:rsid w:val="00436270"/>
    <w:rsid w:val="00444D23"/>
    <w:rsid w:val="00446D19"/>
    <w:rsid w:val="004559E4"/>
    <w:rsid w:val="00461F72"/>
    <w:rsid w:val="00463B2C"/>
    <w:rsid w:val="0048090E"/>
    <w:rsid w:val="004B0303"/>
    <w:rsid w:val="004B514D"/>
    <w:rsid w:val="004C2C17"/>
    <w:rsid w:val="004D2CBF"/>
    <w:rsid w:val="004D435E"/>
    <w:rsid w:val="00520A25"/>
    <w:rsid w:val="00522251"/>
    <w:rsid w:val="00522354"/>
    <w:rsid w:val="00522F73"/>
    <w:rsid w:val="005246F0"/>
    <w:rsid w:val="00525F33"/>
    <w:rsid w:val="0055518D"/>
    <w:rsid w:val="005621EC"/>
    <w:rsid w:val="00567991"/>
    <w:rsid w:val="0057796A"/>
    <w:rsid w:val="00581F7A"/>
    <w:rsid w:val="00582BEC"/>
    <w:rsid w:val="00585989"/>
    <w:rsid w:val="00596F2F"/>
    <w:rsid w:val="00597C5E"/>
    <w:rsid w:val="005B5021"/>
    <w:rsid w:val="005C19B0"/>
    <w:rsid w:val="005C49B2"/>
    <w:rsid w:val="005C530F"/>
    <w:rsid w:val="00603D5E"/>
    <w:rsid w:val="0060753C"/>
    <w:rsid w:val="00622DCE"/>
    <w:rsid w:val="006424FE"/>
    <w:rsid w:val="006460C4"/>
    <w:rsid w:val="00647434"/>
    <w:rsid w:val="00663144"/>
    <w:rsid w:val="00666162"/>
    <w:rsid w:val="00667593"/>
    <w:rsid w:val="0069399A"/>
    <w:rsid w:val="006A2741"/>
    <w:rsid w:val="006B002D"/>
    <w:rsid w:val="006B2054"/>
    <w:rsid w:val="006B4A73"/>
    <w:rsid w:val="006B4EF6"/>
    <w:rsid w:val="006D55D0"/>
    <w:rsid w:val="006D74B5"/>
    <w:rsid w:val="006D7629"/>
    <w:rsid w:val="006F4EDC"/>
    <w:rsid w:val="007029DF"/>
    <w:rsid w:val="00712B3E"/>
    <w:rsid w:val="00717EFA"/>
    <w:rsid w:val="00754805"/>
    <w:rsid w:val="007553E2"/>
    <w:rsid w:val="00760D34"/>
    <w:rsid w:val="007622F4"/>
    <w:rsid w:val="00762B34"/>
    <w:rsid w:val="007659F1"/>
    <w:rsid w:val="007742E6"/>
    <w:rsid w:val="007746DA"/>
    <w:rsid w:val="00794CAC"/>
    <w:rsid w:val="007A4FF6"/>
    <w:rsid w:val="007A53DF"/>
    <w:rsid w:val="007E3443"/>
    <w:rsid w:val="007E6886"/>
    <w:rsid w:val="007F455F"/>
    <w:rsid w:val="007F58A9"/>
    <w:rsid w:val="00802A78"/>
    <w:rsid w:val="008049A9"/>
    <w:rsid w:val="008109B4"/>
    <w:rsid w:val="00810A66"/>
    <w:rsid w:val="00810E75"/>
    <w:rsid w:val="008223B7"/>
    <w:rsid w:val="0084799F"/>
    <w:rsid w:val="00850B70"/>
    <w:rsid w:val="00850CC1"/>
    <w:rsid w:val="00887C46"/>
    <w:rsid w:val="008A096B"/>
    <w:rsid w:val="008A1C68"/>
    <w:rsid w:val="008A69F3"/>
    <w:rsid w:val="008B08ED"/>
    <w:rsid w:val="008B20AD"/>
    <w:rsid w:val="008B783B"/>
    <w:rsid w:val="008C2108"/>
    <w:rsid w:val="008D0346"/>
    <w:rsid w:val="008D0E3B"/>
    <w:rsid w:val="008E5037"/>
    <w:rsid w:val="008F4B1E"/>
    <w:rsid w:val="00906066"/>
    <w:rsid w:val="0091172E"/>
    <w:rsid w:val="00912931"/>
    <w:rsid w:val="00915421"/>
    <w:rsid w:val="0091675C"/>
    <w:rsid w:val="00917089"/>
    <w:rsid w:val="00921F7A"/>
    <w:rsid w:val="0093717B"/>
    <w:rsid w:val="00942793"/>
    <w:rsid w:val="00951B76"/>
    <w:rsid w:val="00962344"/>
    <w:rsid w:val="0096797B"/>
    <w:rsid w:val="00971828"/>
    <w:rsid w:val="00974DCA"/>
    <w:rsid w:val="00980C7A"/>
    <w:rsid w:val="00982BDA"/>
    <w:rsid w:val="00982D88"/>
    <w:rsid w:val="00996A3B"/>
    <w:rsid w:val="0099761B"/>
    <w:rsid w:val="009A41D3"/>
    <w:rsid w:val="009A7535"/>
    <w:rsid w:val="009B43C9"/>
    <w:rsid w:val="009B4BCD"/>
    <w:rsid w:val="009D02DC"/>
    <w:rsid w:val="009D1C62"/>
    <w:rsid w:val="009D34D6"/>
    <w:rsid w:val="00A0763C"/>
    <w:rsid w:val="00A13426"/>
    <w:rsid w:val="00A160ED"/>
    <w:rsid w:val="00A1628A"/>
    <w:rsid w:val="00A40AB8"/>
    <w:rsid w:val="00A721E0"/>
    <w:rsid w:val="00A80DC2"/>
    <w:rsid w:val="00A85948"/>
    <w:rsid w:val="00A905AE"/>
    <w:rsid w:val="00A94320"/>
    <w:rsid w:val="00AC61A1"/>
    <w:rsid w:val="00AC7D6C"/>
    <w:rsid w:val="00AE190A"/>
    <w:rsid w:val="00B060B4"/>
    <w:rsid w:val="00B15C7D"/>
    <w:rsid w:val="00B37768"/>
    <w:rsid w:val="00B417A9"/>
    <w:rsid w:val="00B828DC"/>
    <w:rsid w:val="00B8546C"/>
    <w:rsid w:val="00B96B55"/>
    <w:rsid w:val="00BA4D6D"/>
    <w:rsid w:val="00BD3BFC"/>
    <w:rsid w:val="00BE2A95"/>
    <w:rsid w:val="00BE2E0B"/>
    <w:rsid w:val="00C01751"/>
    <w:rsid w:val="00C06BEF"/>
    <w:rsid w:val="00C3177A"/>
    <w:rsid w:val="00C327C2"/>
    <w:rsid w:val="00C4485D"/>
    <w:rsid w:val="00C541CF"/>
    <w:rsid w:val="00C62B69"/>
    <w:rsid w:val="00C645C3"/>
    <w:rsid w:val="00C839DE"/>
    <w:rsid w:val="00C869B6"/>
    <w:rsid w:val="00C86E0D"/>
    <w:rsid w:val="00CA4DA5"/>
    <w:rsid w:val="00CA7863"/>
    <w:rsid w:val="00CB0C1E"/>
    <w:rsid w:val="00CB220C"/>
    <w:rsid w:val="00CB4C07"/>
    <w:rsid w:val="00CC6EF6"/>
    <w:rsid w:val="00CE4AE3"/>
    <w:rsid w:val="00CF37C1"/>
    <w:rsid w:val="00D015A1"/>
    <w:rsid w:val="00D07F2F"/>
    <w:rsid w:val="00D2720B"/>
    <w:rsid w:val="00D32F89"/>
    <w:rsid w:val="00D42C14"/>
    <w:rsid w:val="00D5308B"/>
    <w:rsid w:val="00D5606D"/>
    <w:rsid w:val="00D662A6"/>
    <w:rsid w:val="00D720B3"/>
    <w:rsid w:val="00D92222"/>
    <w:rsid w:val="00D94E5A"/>
    <w:rsid w:val="00D9531C"/>
    <w:rsid w:val="00DA3E56"/>
    <w:rsid w:val="00DA6D35"/>
    <w:rsid w:val="00DB741D"/>
    <w:rsid w:val="00DD0353"/>
    <w:rsid w:val="00DD55CA"/>
    <w:rsid w:val="00DD5851"/>
    <w:rsid w:val="00DF0A7F"/>
    <w:rsid w:val="00DF5368"/>
    <w:rsid w:val="00E0341E"/>
    <w:rsid w:val="00E1382E"/>
    <w:rsid w:val="00E141CC"/>
    <w:rsid w:val="00E202E6"/>
    <w:rsid w:val="00E3023E"/>
    <w:rsid w:val="00E47511"/>
    <w:rsid w:val="00E512EF"/>
    <w:rsid w:val="00E61CCB"/>
    <w:rsid w:val="00E62689"/>
    <w:rsid w:val="00E63BF6"/>
    <w:rsid w:val="00E76014"/>
    <w:rsid w:val="00E96139"/>
    <w:rsid w:val="00ED168A"/>
    <w:rsid w:val="00ED615F"/>
    <w:rsid w:val="00EE0230"/>
    <w:rsid w:val="00EF1559"/>
    <w:rsid w:val="00EF465F"/>
    <w:rsid w:val="00EF6B4C"/>
    <w:rsid w:val="00F010FC"/>
    <w:rsid w:val="00F07EAE"/>
    <w:rsid w:val="00F112B1"/>
    <w:rsid w:val="00F54331"/>
    <w:rsid w:val="00F609D4"/>
    <w:rsid w:val="00F60D60"/>
    <w:rsid w:val="00F65344"/>
    <w:rsid w:val="00F71E30"/>
    <w:rsid w:val="00F83139"/>
    <w:rsid w:val="00F91323"/>
    <w:rsid w:val="00FA51C2"/>
    <w:rsid w:val="00FB68B0"/>
    <w:rsid w:val="00FB73AB"/>
    <w:rsid w:val="00FD00CC"/>
    <w:rsid w:val="00FD47B2"/>
    <w:rsid w:val="00FE646B"/>
    <w:rsid w:val="00FE770C"/>
    <w:rsid w:val="00FF4510"/>
    <w:rsid w:val="00FF62C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C014D"/>
  <w15:chartTrackingRefBased/>
  <w15:docId w15:val="{78964D14-880C-47D1-A6DA-4A4E5AC0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851"/>
  </w:style>
  <w:style w:type="paragraph" w:styleId="Footer">
    <w:name w:val="footer"/>
    <w:basedOn w:val="Normal"/>
    <w:link w:val="FooterChar"/>
    <w:uiPriority w:val="99"/>
    <w:unhideWhenUsed/>
    <w:rsid w:val="00DD5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851"/>
  </w:style>
  <w:style w:type="paragraph" w:styleId="ListParagraph">
    <w:name w:val="List Paragraph"/>
    <w:basedOn w:val="Normal"/>
    <w:uiPriority w:val="34"/>
    <w:qFormat/>
    <w:rsid w:val="007F4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1F3E7EDF8854498861D53093961467" ma:contentTypeVersion="4" ma:contentTypeDescription="Create a new document." ma:contentTypeScope="" ma:versionID="f6bb34c4a0efef071fd998a290294341">
  <xsd:schema xmlns:xsd="http://www.w3.org/2001/XMLSchema" xmlns:xs="http://www.w3.org/2001/XMLSchema" xmlns:p="http://schemas.microsoft.com/office/2006/metadata/properties" xmlns:ns3="356252cd-16c7-4fce-8135-b5c8fa696a9f" targetNamespace="http://schemas.microsoft.com/office/2006/metadata/properties" ma:root="true" ma:fieldsID="ae90b8b02492147f1de548ee864f1b4c" ns3:_="">
    <xsd:import namespace="356252cd-16c7-4fce-8135-b5c8fa696a9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252cd-16c7-4fce-8135-b5c8fa696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83FBD6-37E3-4DE1-9FF2-9F7784144340}">
  <ds:schemaRefs>
    <ds:schemaRef ds:uri="http://schemas.microsoft.com/sharepoint/v3/contenttype/forms"/>
  </ds:schemaRefs>
</ds:datastoreItem>
</file>

<file path=customXml/itemProps2.xml><?xml version="1.0" encoding="utf-8"?>
<ds:datastoreItem xmlns:ds="http://schemas.openxmlformats.org/officeDocument/2006/customXml" ds:itemID="{96CD2379-3183-45E2-858A-5BFD24421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252cd-16c7-4fce-8135-b5c8fa696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DFA00-E1F1-476C-94A8-5267396A9B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Porcine Mutenda</dc:creator>
  <cp:keywords/>
  <dc:description/>
  <cp:lastModifiedBy>JSC</cp:lastModifiedBy>
  <cp:revision>2</cp:revision>
  <dcterms:created xsi:type="dcterms:W3CDTF">2024-11-29T10:26:00Z</dcterms:created>
  <dcterms:modified xsi:type="dcterms:W3CDTF">2024-11-29T10:26:00Z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0x010100A31F3E7EDF8854498861D53093961467</vt:lpwstr>
  </property>
</Properties>
</file>