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D1" w:rsidRPr="006C5028" w:rsidRDefault="00E41ED1" w:rsidP="006C5028">
      <w:pPr>
        <w:spacing w:after="0" w:line="240" w:lineRule="auto"/>
        <w:jc w:val="both"/>
        <w:rPr>
          <w:rFonts w:ascii="Times New Roman" w:hAnsi="Times New Roman" w:cs="Times New Roman"/>
          <w:sz w:val="24"/>
          <w:szCs w:val="24"/>
        </w:rPr>
      </w:pPr>
      <w:bookmarkStart w:id="0" w:name="_GoBack"/>
      <w:bookmarkEnd w:id="0"/>
      <w:r w:rsidRPr="006C5028">
        <w:rPr>
          <w:rFonts w:ascii="Times New Roman" w:hAnsi="Times New Roman" w:cs="Times New Roman"/>
          <w:sz w:val="24"/>
          <w:szCs w:val="24"/>
        </w:rPr>
        <w:t>NAISON SEKERAMAYI</w:t>
      </w:r>
    </w:p>
    <w:p w:rsidR="00E41ED1"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41ED1" w:rsidRPr="006C5028">
        <w:rPr>
          <w:rFonts w:ascii="Times New Roman" w:hAnsi="Times New Roman" w:cs="Times New Roman"/>
          <w:sz w:val="24"/>
          <w:szCs w:val="24"/>
        </w:rPr>
        <w:t>nd</w:t>
      </w:r>
    </w:p>
    <w:p w:rsidR="00E41ED1" w:rsidRPr="006C5028" w:rsidRDefault="00E41ED1"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JULIUS MATSIKA SEKERAMAYI</w:t>
      </w:r>
    </w:p>
    <w:p w:rsidR="00E41ED1"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41ED1" w:rsidRPr="006C5028">
        <w:rPr>
          <w:rFonts w:ascii="Times New Roman" w:hAnsi="Times New Roman" w:cs="Times New Roman"/>
          <w:sz w:val="24"/>
          <w:szCs w:val="24"/>
        </w:rPr>
        <w:t>nd</w:t>
      </w:r>
    </w:p>
    <w:p w:rsidR="00E41ED1" w:rsidRPr="006C5028" w:rsidRDefault="00E41ED1"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JUDITH SEKERAMAYI</w:t>
      </w:r>
    </w:p>
    <w:p w:rsidR="00E41ED1"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41ED1" w:rsidRPr="006C5028">
        <w:rPr>
          <w:rFonts w:ascii="Times New Roman" w:hAnsi="Times New Roman" w:cs="Times New Roman"/>
          <w:sz w:val="24"/>
          <w:szCs w:val="24"/>
        </w:rPr>
        <w:t>nd</w:t>
      </w:r>
    </w:p>
    <w:p w:rsidR="00E41ED1"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WINNIE SEKERAMAYI</w:t>
      </w:r>
    </w:p>
    <w:p w:rsidR="005900CE"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900CE" w:rsidRPr="006C5028">
        <w:rPr>
          <w:rFonts w:ascii="Times New Roman" w:hAnsi="Times New Roman" w:cs="Times New Roman"/>
          <w:sz w:val="24"/>
          <w:szCs w:val="24"/>
        </w:rPr>
        <w:t>nd</w:t>
      </w: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FAITH RUDE SEKERAMAYI</w:t>
      </w:r>
    </w:p>
    <w:p w:rsidR="005900CE"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900CE" w:rsidRPr="006C5028">
        <w:rPr>
          <w:rFonts w:ascii="Times New Roman" w:hAnsi="Times New Roman" w:cs="Times New Roman"/>
          <w:sz w:val="24"/>
          <w:szCs w:val="24"/>
        </w:rPr>
        <w:t>ersus</w:t>
      </w: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THE MASTER OF THE HIGH COURT</w:t>
      </w:r>
    </w:p>
    <w:p w:rsidR="005900CE"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900CE" w:rsidRPr="006C5028">
        <w:rPr>
          <w:rFonts w:ascii="Times New Roman" w:hAnsi="Times New Roman" w:cs="Times New Roman"/>
          <w:sz w:val="24"/>
          <w:szCs w:val="24"/>
        </w:rPr>
        <w:t>nd</w:t>
      </w: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THE PROVINCIAL MAGISTRATE, HARARE</w:t>
      </w:r>
    </w:p>
    <w:p w:rsidR="005900CE"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900CE" w:rsidRPr="006C5028">
        <w:rPr>
          <w:rFonts w:ascii="Times New Roman" w:hAnsi="Times New Roman" w:cs="Times New Roman"/>
          <w:sz w:val="24"/>
          <w:szCs w:val="24"/>
        </w:rPr>
        <w:t>nd</w:t>
      </w: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EASTER DZWOWA</w:t>
      </w:r>
    </w:p>
    <w:p w:rsidR="005900CE" w:rsidRPr="006C5028" w:rsidRDefault="006C5028" w:rsidP="006C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900CE" w:rsidRPr="006C5028">
        <w:rPr>
          <w:rFonts w:ascii="Times New Roman" w:hAnsi="Times New Roman" w:cs="Times New Roman"/>
          <w:sz w:val="24"/>
          <w:szCs w:val="24"/>
        </w:rPr>
        <w:t>nd</w:t>
      </w:r>
    </w:p>
    <w:p w:rsidR="006C5028" w:rsidRDefault="00E45C80"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NYARADZO PRISCILLA MUNANGATI MANONGWA</w:t>
      </w:r>
      <w:r w:rsidR="004C09BA" w:rsidRPr="006C5028">
        <w:rPr>
          <w:rFonts w:ascii="Times New Roman" w:hAnsi="Times New Roman" w:cs="Times New Roman"/>
          <w:sz w:val="24"/>
          <w:szCs w:val="24"/>
        </w:rPr>
        <w:t xml:space="preserve"> </w:t>
      </w:r>
    </w:p>
    <w:p w:rsidR="005900CE" w:rsidRPr="006C5028" w:rsidRDefault="004C09BA"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 xml:space="preserve">(In her capacity as Executrix Dative in the Estate of the late </w:t>
      </w:r>
      <w:proofErr w:type="spellStart"/>
      <w:r w:rsidRPr="006C5028">
        <w:rPr>
          <w:rFonts w:ascii="Times New Roman" w:hAnsi="Times New Roman" w:cs="Times New Roman"/>
          <w:sz w:val="24"/>
          <w:szCs w:val="24"/>
        </w:rPr>
        <w:t>Lovemore</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Chipunza</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Sekeramayi</w:t>
      </w:r>
      <w:proofErr w:type="spellEnd"/>
      <w:r w:rsidRPr="006C5028">
        <w:rPr>
          <w:rFonts w:ascii="Times New Roman" w:hAnsi="Times New Roman" w:cs="Times New Roman"/>
          <w:sz w:val="24"/>
          <w:szCs w:val="24"/>
        </w:rPr>
        <w:t>)</w:t>
      </w:r>
    </w:p>
    <w:p w:rsidR="005900CE" w:rsidRPr="006C5028" w:rsidRDefault="005900CE" w:rsidP="006C5028">
      <w:pPr>
        <w:spacing w:after="0" w:line="360" w:lineRule="auto"/>
        <w:jc w:val="both"/>
        <w:rPr>
          <w:rFonts w:ascii="Times New Roman" w:hAnsi="Times New Roman" w:cs="Times New Roman"/>
          <w:sz w:val="24"/>
          <w:szCs w:val="24"/>
        </w:rPr>
      </w:pP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HIGH COURT OF ZIMBABWE</w:t>
      </w: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ZHOU J</w:t>
      </w: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sz w:val="24"/>
          <w:szCs w:val="24"/>
        </w:rPr>
        <w:t>HARARE, 23 &amp; 29 March 2017</w:t>
      </w:r>
    </w:p>
    <w:p w:rsidR="005900CE" w:rsidRPr="006C5028" w:rsidRDefault="005900CE" w:rsidP="006C5028">
      <w:pPr>
        <w:spacing w:after="0" w:line="360" w:lineRule="auto"/>
        <w:jc w:val="both"/>
        <w:rPr>
          <w:rFonts w:ascii="Times New Roman" w:hAnsi="Times New Roman" w:cs="Times New Roman"/>
          <w:sz w:val="24"/>
          <w:szCs w:val="24"/>
        </w:rPr>
      </w:pPr>
    </w:p>
    <w:p w:rsidR="00325025" w:rsidRDefault="00325025" w:rsidP="006C5028">
      <w:pPr>
        <w:spacing w:after="0" w:line="360" w:lineRule="auto"/>
        <w:jc w:val="both"/>
        <w:rPr>
          <w:rFonts w:ascii="Times New Roman" w:hAnsi="Times New Roman" w:cs="Times New Roman"/>
          <w:b/>
          <w:sz w:val="24"/>
          <w:szCs w:val="24"/>
        </w:rPr>
      </w:pPr>
    </w:p>
    <w:p w:rsidR="005900CE" w:rsidRPr="006C5028" w:rsidRDefault="005900CE" w:rsidP="006C5028">
      <w:pPr>
        <w:spacing w:after="0" w:line="360" w:lineRule="auto"/>
        <w:jc w:val="both"/>
        <w:rPr>
          <w:rFonts w:ascii="Times New Roman" w:hAnsi="Times New Roman" w:cs="Times New Roman"/>
          <w:b/>
          <w:sz w:val="24"/>
          <w:szCs w:val="24"/>
        </w:rPr>
      </w:pPr>
      <w:r w:rsidRPr="006C5028">
        <w:rPr>
          <w:rFonts w:ascii="Times New Roman" w:hAnsi="Times New Roman" w:cs="Times New Roman"/>
          <w:b/>
          <w:sz w:val="24"/>
          <w:szCs w:val="24"/>
        </w:rPr>
        <w:t>Opposed Application</w:t>
      </w:r>
    </w:p>
    <w:p w:rsidR="005900CE" w:rsidRPr="006C5028" w:rsidRDefault="005900CE" w:rsidP="006C5028">
      <w:pPr>
        <w:spacing w:after="0" w:line="360" w:lineRule="auto"/>
        <w:jc w:val="both"/>
        <w:rPr>
          <w:rFonts w:ascii="Times New Roman" w:hAnsi="Times New Roman" w:cs="Times New Roman"/>
          <w:b/>
          <w:sz w:val="24"/>
          <w:szCs w:val="24"/>
        </w:rPr>
      </w:pPr>
    </w:p>
    <w:p w:rsidR="005900CE" w:rsidRPr="00325025"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i/>
          <w:sz w:val="24"/>
          <w:szCs w:val="24"/>
        </w:rPr>
        <w:t xml:space="preserve">N. </w:t>
      </w:r>
      <w:proofErr w:type="spellStart"/>
      <w:r w:rsidRPr="006C5028">
        <w:rPr>
          <w:rFonts w:ascii="Times New Roman" w:hAnsi="Times New Roman" w:cs="Times New Roman"/>
          <w:i/>
          <w:sz w:val="24"/>
          <w:szCs w:val="24"/>
        </w:rPr>
        <w:t>Tsarwe</w:t>
      </w:r>
      <w:proofErr w:type="spellEnd"/>
      <w:r w:rsidR="00325025">
        <w:rPr>
          <w:rFonts w:ascii="Times New Roman" w:hAnsi="Times New Roman" w:cs="Times New Roman"/>
          <w:i/>
          <w:sz w:val="24"/>
          <w:szCs w:val="24"/>
        </w:rPr>
        <w:t>,</w:t>
      </w:r>
      <w:r w:rsidRPr="006C5028">
        <w:rPr>
          <w:rFonts w:ascii="Times New Roman" w:hAnsi="Times New Roman" w:cs="Times New Roman"/>
          <w:i/>
          <w:sz w:val="24"/>
          <w:szCs w:val="24"/>
        </w:rPr>
        <w:t xml:space="preserve"> </w:t>
      </w:r>
      <w:r w:rsidRPr="00325025">
        <w:rPr>
          <w:rFonts w:ascii="Times New Roman" w:hAnsi="Times New Roman" w:cs="Times New Roman"/>
          <w:sz w:val="24"/>
          <w:szCs w:val="24"/>
        </w:rPr>
        <w:t>for the applicants</w:t>
      </w:r>
    </w:p>
    <w:p w:rsidR="005900CE" w:rsidRPr="006C5028" w:rsidRDefault="005900CE" w:rsidP="006C5028">
      <w:pPr>
        <w:spacing w:after="0" w:line="240" w:lineRule="auto"/>
        <w:jc w:val="both"/>
        <w:rPr>
          <w:rFonts w:ascii="Times New Roman" w:hAnsi="Times New Roman" w:cs="Times New Roman"/>
          <w:sz w:val="24"/>
          <w:szCs w:val="24"/>
        </w:rPr>
      </w:pPr>
      <w:r w:rsidRPr="006C5028">
        <w:rPr>
          <w:rFonts w:ascii="Times New Roman" w:hAnsi="Times New Roman" w:cs="Times New Roman"/>
          <w:i/>
          <w:sz w:val="24"/>
          <w:szCs w:val="24"/>
        </w:rPr>
        <w:t xml:space="preserve">V. C. </w:t>
      </w:r>
      <w:proofErr w:type="spellStart"/>
      <w:r w:rsidRPr="006C5028">
        <w:rPr>
          <w:rFonts w:ascii="Times New Roman" w:hAnsi="Times New Roman" w:cs="Times New Roman"/>
          <w:i/>
          <w:sz w:val="24"/>
          <w:szCs w:val="24"/>
        </w:rPr>
        <w:t>Maramba</w:t>
      </w:r>
      <w:proofErr w:type="spellEnd"/>
      <w:r w:rsidRPr="006C5028">
        <w:rPr>
          <w:rFonts w:ascii="Times New Roman" w:hAnsi="Times New Roman" w:cs="Times New Roman"/>
          <w:i/>
          <w:sz w:val="24"/>
          <w:szCs w:val="24"/>
        </w:rPr>
        <w:t xml:space="preserve"> </w:t>
      </w:r>
      <w:r w:rsidRPr="006C5028">
        <w:rPr>
          <w:rFonts w:ascii="Times New Roman" w:hAnsi="Times New Roman" w:cs="Times New Roman"/>
          <w:sz w:val="24"/>
          <w:szCs w:val="24"/>
        </w:rPr>
        <w:t>for the 3</w:t>
      </w:r>
      <w:r w:rsidRPr="006C5028">
        <w:rPr>
          <w:rFonts w:ascii="Times New Roman" w:hAnsi="Times New Roman" w:cs="Times New Roman"/>
          <w:sz w:val="24"/>
          <w:szCs w:val="24"/>
          <w:vertAlign w:val="superscript"/>
        </w:rPr>
        <w:t>rd</w:t>
      </w:r>
      <w:r w:rsidRPr="006C5028">
        <w:rPr>
          <w:rFonts w:ascii="Times New Roman" w:hAnsi="Times New Roman" w:cs="Times New Roman"/>
          <w:sz w:val="24"/>
          <w:szCs w:val="24"/>
        </w:rPr>
        <w:t xml:space="preserve"> respondent</w:t>
      </w:r>
    </w:p>
    <w:p w:rsidR="000A2921" w:rsidRPr="006C5028" w:rsidRDefault="000A2921" w:rsidP="006C5028">
      <w:pPr>
        <w:spacing w:after="0" w:line="360" w:lineRule="auto"/>
        <w:jc w:val="both"/>
        <w:rPr>
          <w:rFonts w:ascii="Times New Roman" w:hAnsi="Times New Roman" w:cs="Times New Roman"/>
          <w:sz w:val="24"/>
          <w:szCs w:val="24"/>
        </w:rPr>
      </w:pPr>
    </w:p>
    <w:p w:rsidR="005A51E3" w:rsidRPr="006C5028" w:rsidRDefault="000A2921"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 xml:space="preserve">ZHOU J: This is an application for the setting aside on review of the decision of the first respondent in terms of which the third respondent was held to have been married to the deceased </w:t>
      </w:r>
      <w:proofErr w:type="spellStart"/>
      <w:r w:rsidRPr="006C5028">
        <w:rPr>
          <w:rFonts w:ascii="Times New Roman" w:hAnsi="Times New Roman" w:cs="Times New Roman"/>
          <w:sz w:val="24"/>
          <w:szCs w:val="24"/>
        </w:rPr>
        <w:t>Lovemore</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Chipunza</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Sekeramayi</w:t>
      </w:r>
      <w:proofErr w:type="spellEnd"/>
      <w:r w:rsidR="005A51E3" w:rsidRPr="006C5028">
        <w:rPr>
          <w:rFonts w:ascii="Times New Roman" w:hAnsi="Times New Roman" w:cs="Times New Roman"/>
          <w:sz w:val="24"/>
          <w:szCs w:val="24"/>
        </w:rPr>
        <w:t xml:space="preserve"> (hereinafter referred to as “the deceased”)</w:t>
      </w:r>
      <w:r w:rsidRPr="006C5028">
        <w:rPr>
          <w:rFonts w:ascii="Times New Roman" w:hAnsi="Times New Roman" w:cs="Times New Roman"/>
          <w:sz w:val="24"/>
          <w:szCs w:val="24"/>
        </w:rPr>
        <w:t>, and for a declaration that the decision of the second respondent in terms of which the third respondent was declared to be a spouse of the deceased was null and void.</w:t>
      </w:r>
      <w:r w:rsidR="005A51E3" w:rsidRPr="006C5028">
        <w:rPr>
          <w:rFonts w:ascii="Times New Roman" w:hAnsi="Times New Roman" w:cs="Times New Roman"/>
          <w:sz w:val="24"/>
          <w:szCs w:val="24"/>
        </w:rPr>
        <w:t xml:space="preserve">  The application is opposed by the third respondent.</w:t>
      </w:r>
    </w:p>
    <w:p w:rsidR="00BC375D" w:rsidRPr="006C5028" w:rsidRDefault="008E0314"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The first, third and fourth</w:t>
      </w:r>
      <w:r w:rsidR="005A51E3" w:rsidRPr="006C5028">
        <w:rPr>
          <w:rFonts w:ascii="Times New Roman" w:hAnsi="Times New Roman" w:cs="Times New Roman"/>
          <w:sz w:val="24"/>
          <w:szCs w:val="24"/>
        </w:rPr>
        <w:t xml:space="preserve"> applicants are siblings of the deceased.  </w:t>
      </w:r>
      <w:r w:rsidR="00074C60" w:rsidRPr="006C5028">
        <w:rPr>
          <w:rFonts w:ascii="Times New Roman" w:hAnsi="Times New Roman" w:cs="Times New Roman"/>
          <w:sz w:val="24"/>
          <w:szCs w:val="24"/>
        </w:rPr>
        <w:t xml:space="preserve">The second applicant is a cousin brother of the deceased.  </w:t>
      </w:r>
      <w:r w:rsidR="005A51E3" w:rsidRPr="006C5028">
        <w:rPr>
          <w:rFonts w:ascii="Times New Roman" w:hAnsi="Times New Roman" w:cs="Times New Roman"/>
          <w:sz w:val="24"/>
          <w:szCs w:val="24"/>
        </w:rPr>
        <w:t xml:space="preserve">The fifth applicant was a wife of the deceased.  They were married in terms of </w:t>
      </w:r>
      <w:r w:rsidR="006C5028">
        <w:rPr>
          <w:rFonts w:ascii="Times New Roman" w:hAnsi="Times New Roman" w:cs="Times New Roman"/>
          <w:sz w:val="24"/>
          <w:szCs w:val="24"/>
        </w:rPr>
        <w:t>the then African Marriages Act [</w:t>
      </w:r>
      <w:r w:rsidR="005A51E3" w:rsidRPr="006C5028">
        <w:rPr>
          <w:rFonts w:ascii="Times New Roman" w:hAnsi="Times New Roman" w:cs="Times New Roman"/>
          <w:i/>
          <w:sz w:val="24"/>
          <w:szCs w:val="24"/>
        </w:rPr>
        <w:t>Chapter 238</w:t>
      </w:r>
      <w:r w:rsidR="006C5028">
        <w:rPr>
          <w:rFonts w:ascii="Times New Roman" w:hAnsi="Times New Roman" w:cs="Times New Roman"/>
          <w:sz w:val="24"/>
          <w:szCs w:val="24"/>
        </w:rPr>
        <w:t>]</w:t>
      </w:r>
      <w:r w:rsidR="005A51E3" w:rsidRPr="006C5028">
        <w:rPr>
          <w:rFonts w:ascii="Times New Roman" w:hAnsi="Times New Roman" w:cs="Times New Roman"/>
          <w:sz w:val="24"/>
          <w:szCs w:val="24"/>
        </w:rPr>
        <w:t xml:space="preserve"> in 1982.  The deceased died at </w:t>
      </w:r>
      <w:r w:rsidR="005A51E3" w:rsidRPr="006C5028">
        <w:rPr>
          <w:rFonts w:ascii="Times New Roman" w:hAnsi="Times New Roman" w:cs="Times New Roman"/>
          <w:sz w:val="24"/>
          <w:szCs w:val="24"/>
        </w:rPr>
        <w:lastRenderedPageBreak/>
        <w:t xml:space="preserve">Maseru, Lesotho, on 4 June 2014.  </w:t>
      </w:r>
      <w:r w:rsidR="00E45C80" w:rsidRPr="006C5028">
        <w:rPr>
          <w:rFonts w:ascii="Times New Roman" w:hAnsi="Times New Roman" w:cs="Times New Roman"/>
          <w:sz w:val="24"/>
          <w:szCs w:val="24"/>
        </w:rPr>
        <w:t xml:space="preserve">His estate was registered with the office of the first respondent under DR 892/14.  </w:t>
      </w:r>
      <w:r w:rsidR="005A51E3" w:rsidRPr="006C5028">
        <w:rPr>
          <w:rFonts w:ascii="Times New Roman" w:hAnsi="Times New Roman" w:cs="Times New Roman"/>
          <w:sz w:val="24"/>
          <w:szCs w:val="24"/>
        </w:rPr>
        <w:t>The third respondent was living together with the deceased at the time of his marriage.  The true nature of their relationship is being disputed.  Her case is that she was in an unregistered customary law marriage with the deceased.  The applicants contend that she was merely cohabiting with him.</w:t>
      </w:r>
    </w:p>
    <w:p w:rsidR="008F188A" w:rsidRDefault="00BC375D" w:rsidP="008F188A">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 xml:space="preserve">From the papers, the matter was referred to the Additional Master, T. </w:t>
      </w:r>
      <w:proofErr w:type="spellStart"/>
      <w:r w:rsidRPr="006C5028">
        <w:rPr>
          <w:rFonts w:ascii="Times New Roman" w:hAnsi="Times New Roman" w:cs="Times New Roman"/>
          <w:sz w:val="24"/>
          <w:szCs w:val="24"/>
        </w:rPr>
        <w:t>Manhanzva</w:t>
      </w:r>
      <w:proofErr w:type="spellEnd"/>
      <w:r w:rsidRPr="006C5028">
        <w:rPr>
          <w:rFonts w:ascii="Times New Roman" w:hAnsi="Times New Roman" w:cs="Times New Roman"/>
          <w:sz w:val="24"/>
          <w:szCs w:val="24"/>
        </w:rPr>
        <w:t xml:space="preserve">, who came to the conclusion that he could not confirm the alleged unregistered customary law union between the deceased and the third respondent.  The fifth respondent then proceeded to register the same estate of the deceased in the Magistrates Court under DRH 1009/14.  It is not clear how that registration took place.  What is </w:t>
      </w:r>
      <w:r w:rsidR="007550A9">
        <w:rPr>
          <w:rFonts w:ascii="Times New Roman" w:hAnsi="Times New Roman" w:cs="Times New Roman"/>
          <w:sz w:val="24"/>
          <w:szCs w:val="24"/>
        </w:rPr>
        <w:t xml:space="preserve">apparent is </w:t>
      </w:r>
      <w:r w:rsidRPr="006C5028">
        <w:rPr>
          <w:rFonts w:ascii="Times New Roman" w:hAnsi="Times New Roman" w:cs="Times New Roman"/>
          <w:sz w:val="24"/>
          <w:szCs w:val="24"/>
        </w:rPr>
        <w:t xml:space="preserve">that the matter ended up before a Magistrate, B. </w:t>
      </w:r>
      <w:proofErr w:type="spellStart"/>
      <w:r w:rsidRPr="006C5028">
        <w:rPr>
          <w:rFonts w:ascii="Times New Roman" w:hAnsi="Times New Roman" w:cs="Times New Roman"/>
          <w:sz w:val="24"/>
          <w:szCs w:val="24"/>
        </w:rPr>
        <w:t>Pabwe</w:t>
      </w:r>
      <w:proofErr w:type="spellEnd"/>
      <w:r w:rsidRPr="006C5028">
        <w:rPr>
          <w:rFonts w:ascii="Times New Roman" w:hAnsi="Times New Roman" w:cs="Times New Roman"/>
          <w:sz w:val="24"/>
          <w:szCs w:val="24"/>
        </w:rPr>
        <w:t xml:space="preserve"> on 1 October, 2014.  The parties in that matter are stated as “</w:t>
      </w:r>
      <w:r w:rsidR="0017459A" w:rsidRPr="006C5028">
        <w:rPr>
          <w:rFonts w:ascii="Times New Roman" w:hAnsi="Times New Roman" w:cs="Times New Roman"/>
          <w:sz w:val="24"/>
          <w:szCs w:val="24"/>
        </w:rPr>
        <w:t>E</w:t>
      </w:r>
      <w:r w:rsidRPr="006C5028">
        <w:rPr>
          <w:rFonts w:ascii="Times New Roman" w:hAnsi="Times New Roman" w:cs="Times New Roman"/>
          <w:sz w:val="24"/>
          <w:szCs w:val="24"/>
        </w:rPr>
        <w:t>s</w:t>
      </w:r>
      <w:r w:rsidR="0017459A" w:rsidRPr="006C5028">
        <w:rPr>
          <w:rFonts w:ascii="Times New Roman" w:hAnsi="Times New Roman" w:cs="Times New Roman"/>
          <w:sz w:val="24"/>
          <w:szCs w:val="24"/>
        </w:rPr>
        <w:t>ta</w:t>
      </w:r>
      <w:r w:rsidRPr="006C5028">
        <w:rPr>
          <w:rFonts w:ascii="Times New Roman" w:hAnsi="Times New Roman" w:cs="Times New Roman"/>
          <w:sz w:val="24"/>
          <w:szCs w:val="24"/>
        </w:rPr>
        <w:t>te Late” being the applicant and “</w:t>
      </w:r>
      <w:proofErr w:type="spellStart"/>
      <w:r w:rsidRPr="006C5028">
        <w:rPr>
          <w:rFonts w:ascii="Times New Roman" w:hAnsi="Times New Roman" w:cs="Times New Roman"/>
          <w:sz w:val="24"/>
          <w:szCs w:val="24"/>
        </w:rPr>
        <w:t>Lovemore</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Chipunza</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Sekeramayi</w:t>
      </w:r>
      <w:proofErr w:type="spellEnd"/>
      <w:r w:rsidRPr="006C5028">
        <w:rPr>
          <w:rFonts w:ascii="Times New Roman" w:hAnsi="Times New Roman" w:cs="Times New Roman"/>
          <w:sz w:val="24"/>
          <w:szCs w:val="24"/>
        </w:rPr>
        <w:t xml:space="preserve">” as the respondent.  </w:t>
      </w:r>
      <w:r w:rsidR="0017459A" w:rsidRPr="006C5028">
        <w:rPr>
          <w:rFonts w:ascii="Times New Roman" w:hAnsi="Times New Roman" w:cs="Times New Roman"/>
          <w:sz w:val="24"/>
          <w:szCs w:val="24"/>
        </w:rPr>
        <w:t xml:space="preserve">The “judgment” (which is altered in handwriting to read “decision”) of </w:t>
      </w:r>
      <w:proofErr w:type="spellStart"/>
      <w:r w:rsidR="0017459A" w:rsidRPr="006C5028">
        <w:rPr>
          <w:rFonts w:ascii="Times New Roman" w:hAnsi="Times New Roman" w:cs="Times New Roman"/>
          <w:sz w:val="24"/>
          <w:szCs w:val="24"/>
        </w:rPr>
        <w:t>Mr</w:t>
      </w:r>
      <w:proofErr w:type="spellEnd"/>
      <w:r w:rsidR="0017459A" w:rsidRPr="006C5028">
        <w:rPr>
          <w:rFonts w:ascii="Times New Roman" w:hAnsi="Times New Roman" w:cs="Times New Roman"/>
          <w:sz w:val="24"/>
          <w:szCs w:val="24"/>
        </w:rPr>
        <w:t xml:space="preserve"> </w:t>
      </w:r>
      <w:proofErr w:type="spellStart"/>
      <w:r w:rsidR="0017459A" w:rsidRPr="006C5028">
        <w:rPr>
          <w:rFonts w:ascii="Times New Roman" w:hAnsi="Times New Roman" w:cs="Times New Roman"/>
          <w:sz w:val="24"/>
          <w:szCs w:val="24"/>
        </w:rPr>
        <w:t>Pabwe</w:t>
      </w:r>
      <w:proofErr w:type="spellEnd"/>
      <w:r w:rsidR="0017459A" w:rsidRPr="006C5028">
        <w:rPr>
          <w:rFonts w:ascii="Times New Roman" w:hAnsi="Times New Roman" w:cs="Times New Roman"/>
          <w:sz w:val="24"/>
          <w:szCs w:val="24"/>
        </w:rPr>
        <w:t xml:space="preserve"> is expressed in two sentences as follows:</w:t>
      </w:r>
    </w:p>
    <w:p w:rsidR="008F188A" w:rsidRDefault="0017459A" w:rsidP="008F188A">
      <w:pPr>
        <w:spacing w:after="0" w:line="240" w:lineRule="auto"/>
        <w:ind w:firstLine="720"/>
        <w:jc w:val="both"/>
        <w:rPr>
          <w:rFonts w:ascii="Times New Roman" w:hAnsi="Times New Roman" w:cs="Times New Roman"/>
          <w:sz w:val="24"/>
          <w:szCs w:val="24"/>
        </w:rPr>
      </w:pPr>
      <w:r w:rsidRPr="008F188A">
        <w:rPr>
          <w:rFonts w:ascii="Times New Roman" w:hAnsi="Times New Roman" w:cs="Times New Roman"/>
        </w:rPr>
        <w:t xml:space="preserve">“The customary marriage between Esther </w:t>
      </w:r>
      <w:proofErr w:type="spellStart"/>
      <w:r w:rsidRPr="008F188A">
        <w:rPr>
          <w:rFonts w:ascii="Times New Roman" w:hAnsi="Times New Roman" w:cs="Times New Roman"/>
        </w:rPr>
        <w:t>Dzwowa</w:t>
      </w:r>
      <w:proofErr w:type="spellEnd"/>
      <w:r w:rsidRPr="008F188A">
        <w:rPr>
          <w:rFonts w:ascii="Times New Roman" w:hAnsi="Times New Roman" w:cs="Times New Roman"/>
        </w:rPr>
        <w:t xml:space="preserve"> to the late be and is hereby confirmed.  </w:t>
      </w:r>
      <w:r w:rsidR="008F188A" w:rsidRPr="008F188A">
        <w:rPr>
          <w:rFonts w:ascii="Times New Roman" w:hAnsi="Times New Roman" w:cs="Times New Roman"/>
        </w:rPr>
        <w:tab/>
      </w:r>
      <w:r w:rsidRPr="008F188A">
        <w:rPr>
          <w:rFonts w:ascii="Times New Roman" w:hAnsi="Times New Roman" w:cs="Times New Roman"/>
        </w:rPr>
        <w:t xml:space="preserve">Esther </w:t>
      </w:r>
      <w:proofErr w:type="spellStart"/>
      <w:r w:rsidRPr="008F188A">
        <w:rPr>
          <w:rFonts w:ascii="Times New Roman" w:hAnsi="Times New Roman" w:cs="Times New Roman"/>
        </w:rPr>
        <w:t>Dzwowa</w:t>
      </w:r>
      <w:proofErr w:type="spellEnd"/>
      <w:r w:rsidRPr="008F188A">
        <w:rPr>
          <w:rFonts w:ascii="Times New Roman" w:hAnsi="Times New Roman" w:cs="Times New Roman"/>
        </w:rPr>
        <w:t xml:space="preserve"> be and is hereby confirmed to have been customarily married to the </w:t>
      </w:r>
      <w:r w:rsidR="008F188A" w:rsidRPr="008F188A">
        <w:rPr>
          <w:rFonts w:ascii="Times New Roman" w:hAnsi="Times New Roman" w:cs="Times New Roman"/>
        </w:rPr>
        <w:tab/>
      </w:r>
      <w:proofErr w:type="spellStart"/>
      <w:r w:rsidRPr="008F188A">
        <w:rPr>
          <w:rFonts w:ascii="Times New Roman" w:hAnsi="Times New Roman" w:cs="Times New Roman"/>
        </w:rPr>
        <w:t>late</w:t>
      </w:r>
      <w:proofErr w:type="spellEnd"/>
      <w:r w:rsidRPr="008F188A">
        <w:rPr>
          <w:rFonts w:ascii="Times New Roman" w:hAnsi="Times New Roman" w:cs="Times New Roman"/>
        </w:rPr>
        <w:t xml:space="preserve">.” </w:t>
      </w:r>
      <w:r w:rsidR="00BC375D" w:rsidRPr="008F188A">
        <w:rPr>
          <w:rFonts w:ascii="Times New Roman" w:hAnsi="Times New Roman" w:cs="Times New Roman"/>
        </w:rPr>
        <w:t xml:space="preserve">  </w:t>
      </w:r>
    </w:p>
    <w:p w:rsidR="00830987" w:rsidRPr="008F188A" w:rsidRDefault="00BC375D" w:rsidP="008F188A">
      <w:pPr>
        <w:spacing w:after="0" w:line="240" w:lineRule="auto"/>
        <w:ind w:firstLine="720"/>
        <w:jc w:val="both"/>
        <w:rPr>
          <w:rFonts w:ascii="Times New Roman" w:hAnsi="Times New Roman" w:cs="Times New Roman"/>
          <w:sz w:val="24"/>
          <w:szCs w:val="24"/>
        </w:rPr>
      </w:pPr>
      <w:r w:rsidRPr="008F188A">
        <w:rPr>
          <w:rFonts w:ascii="Times New Roman" w:hAnsi="Times New Roman" w:cs="Times New Roman"/>
          <w:sz w:val="24"/>
          <w:szCs w:val="24"/>
        </w:rPr>
        <w:t xml:space="preserve"> </w:t>
      </w:r>
      <w:r w:rsidR="005A51E3" w:rsidRPr="008F188A">
        <w:rPr>
          <w:rFonts w:ascii="Times New Roman" w:hAnsi="Times New Roman" w:cs="Times New Roman"/>
          <w:sz w:val="24"/>
          <w:szCs w:val="24"/>
        </w:rPr>
        <w:t xml:space="preserve">  </w:t>
      </w:r>
    </w:p>
    <w:p w:rsidR="0017459A" w:rsidRPr="006C5028" w:rsidRDefault="0017459A"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 xml:space="preserve">It is difficult to understand how the matter ended up before the Magistrate.  More seriously, the parties stated are non-existent.  The applicant is not a legal persona while the stated respondent was deceased.  Such proceedings could only be a legal nullity because there were no persons involved.  The matter was between non-existent persons.  </w:t>
      </w:r>
    </w:p>
    <w:p w:rsidR="00410B83" w:rsidRPr="006C5028" w:rsidRDefault="00BC375D"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On 1 June 2015</w:t>
      </w:r>
      <w:r w:rsidR="0017459A" w:rsidRPr="006C5028">
        <w:rPr>
          <w:rFonts w:ascii="Times New Roman" w:hAnsi="Times New Roman" w:cs="Times New Roman"/>
          <w:sz w:val="24"/>
          <w:szCs w:val="24"/>
        </w:rPr>
        <w:t xml:space="preserve"> a meeting was held which the first respondent presided over.  </w:t>
      </w:r>
      <w:r w:rsidR="001C1823" w:rsidRPr="006C5028">
        <w:rPr>
          <w:rFonts w:ascii="Times New Roman" w:hAnsi="Times New Roman" w:cs="Times New Roman"/>
          <w:sz w:val="24"/>
          <w:szCs w:val="24"/>
        </w:rPr>
        <w:t xml:space="preserve">The meeting deliberated on a number of issues.  Regarding the immovable property in </w:t>
      </w:r>
      <w:proofErr w:type="spellStart"/>
      <w:r w:rsidR="001C1823" w:rsidRPr="006C5028">
        <w:rPr>
          <w:rFonts w:ascii="Times New Roman" w:hAnsi="Times New Roman" w:cs="Times New Roman"/>
          <w:sz w:val="24"/>
          <w:szCs w:val="24"/>
        </w:rPr>
        <w:t>Chisipite</w:t>
      </w:r>
      <w:proofErr w:type="spellEnd"/>
      <w:r w:rsidR="001C1823" w:rsidRPr="006C5028">
        <w:rPr>
          <w:rFonts w:ascii="Times New Roman" w:hAnsi="Times New Roman" w:cs="Times New Roman"/>
          <w:sz w:val="24"/>
          <w:szCs w:val="24"/>
        </w:rPr>
        <w:t>, the minutes record that the executor was to verify the allegation that it had been donated to the dece</w:t>
      </w:r>
      <w:r w:rsidR="00395E38" w:rsidRPr="006C5028">
        <w:rPr>
          <w:rFonts w:ascii="Times New Roman" w:hAnsi="Times New Roman" w:cs="Times New Roman"/>
          <w:sz w:val="24"/>
          <w:szCs w:val="24"/>
        </w:rPr>
        <w:t>ased by his late father. I</w:t>
      </w:r>
      <w:r w:rsidR="001C1823" w:rsidRPr="006C5028">
        <w:rPr>
          <w:rFonts w:ascii="Times New Roman" w:hAnsi="Times New Roman" w:cs="Times New Roman"/>
          <w:sz w:val="24"/>
          <w:szCs w:val="24"/>
        </w:rPr>
        <w:t>t</w:t>
      </w:r>
      <w:r w:rsidR="00395E38" w:rsidRPr="006C5028">
        <w:rPr>
          <w:rFonts w:ascii="Times New Roman" w:hAnsi="Times New Roman" w:cs="Times New Roman"/>
          <w:sz w:val="24"/>
          <w:szCs w:val="24"/>
        </w:rPr>
        <w:t xml:space="preserve"> is recorded in the minutes that the property</w:t>
      </w:r>
      <w:r w:rsidR="001C1823" w:rsidRPr="006C5028">
        <w:rPr>
          <w:rFonts w:ascii="Times New Roman" w:hAnsi="Times New Roman" w:cs="Times New Roman"/>
          <w:sz w:val="24"/>
          <w:szCs w:val="24"/>
        </w:rPr>
        <w:t xml:space="preserve"> was registered in the name of the deceased a</w:t>
      </w:r>
      <w:r w:rsidR="00A71A67" w:rsidRPr="006C5028">
        <w:rPr>
          <w:rFonts w:ascii="Times New Roman" w:hAnsi="Times New Roman" w:cs="Times New Roman"/>
          <w:sz w:val="24"/>
          <w:szCs w:val="24"/>
        </w:rPr>
        <w:t xml:space="preserve">nd not that of the father.  The first respondent advised the persons who attended the meeting that the deceased was being treated as having died intestate because there was no </w:t>
      </w:r>
      <w:r w:rsidR="00395E38" w:rsidRPr="006C5028">
        <w:rPr>
          <w:rFonts w:ascii="Times New Roman" w:hAnsi="Times New Roman" w:cs="Times New Roman"/>
          <w:sz w:val="24"/>
          <w:szCs w:val="24"/>
        </w:rPr>
        <w:t xml:space="preserve">will which had been produced. </w:t>
      </w:r>
      <w:r w:rsidR="00A71A67" w:rsidRPr="006C5028">
        <w:rPr>
          <w:rFonts w:ascii="Times New Roman" w:hAnsi="Times New Roman" w:cs="Times New Roman"/>
          <w:sz w:val="24"/>
          <w:szCs w:val="24"/>
        </w:rPr>
        <w:t>He</w:t>
      </w:r>
      <w:r w:rsidR="006E5C63" w:rsidRPr="006C5028">
        <w:rPr>
          <w:rFonts w:ascii="Times New Roman" w:hAnsi="Times New Roman" w:cs="Times New Roman"/>
          <w:sz w:val="24"/>
          <w:szCs w:val="24"/>
        </w:rPr>
        <w:t xml:space="preserve"> determined that the deceased had two wives, namely, the fifth applicant and third respondent.  </w:t>
      </w:r>
      <w:r w:rsidR="00A71A67" w:rsidRPr="006C5028">
        <w:rPr>
          <w:rFonts w:ascii="Times New Roman" w:hAnsi="Times New Roman" w:cs="Times New Roman"/>
          <w:sz w:val="24"/>
          <w:szCs w:val="24"/>
        </w:rPr>
        <w:t>The two wives were to be the beneficiaries of</w:t>
      </w:r>
      <w:r w:rsidR="00395E38" w:rsidRPr="006C5028">
        <w:rPr>
          <w:rFonts w:ascii="Times New Roman" w:hAnsi="Times New Roman" w:cs="Times New Roman"/>
          <w:sz w:val="24"/>
          <w:szCs w:val="24"/>
        </w:rPr>
        <w:t xml:space="preserve"> the deceased’s estate while the deceased’s</w:t>
      </w:r>
      <w:r w:rsidR="00A71A67" w:rsidRPr="006C5028">
        <w:rPr>
          <w:rFonts w:ascii="Times New Roman" w:hAnsi="Times New Roman" w:cs="Times New Roman"/>
          <w:sz w:val="24"/>
          <w:szCs w:val="24"/>
        </w:rPr>
        <w:t xml:space="preserve"> mother would be regarded as a dependent.  </w:t>
      </w:r>
      <w:r w:rsidR="006E5C63" w:rsidRPr="006C5028">
        <w:rPr>
          <w:rFonts w:ascii="Times New Roman" w:hAnsi="Times New Roman" w:cs="Times New Roman"/>
          <w:sz w:val="24"/>
          <w:szCs w:val="24"/>
        </w:rPr>
        <w:t>Based on that he</w:t>
      </w:r>
      <w:r w:rsidR="004C09BA" w:rsidRPr="006C5028">
        <w:rPr>
          <w:rFonts w:ascii="Times New Roman" w:hAnsi="Times New Roman" w:cs="Times New Roman"/>
          <w:sz w:val="24"/>
          <w:szCs w:val="24"/>
        </w:rPr>
        <w:t xml:space="preserve"> proceeded to distribute the assets of the deceased on the basis that the parties had failed to agree on a distribution plan.  Although the minutes attached to the papers do not specifically</w:t>
      </w:r>
      <w:r w:rsidR="00410B83" w:rsidRPr="006C5028">
        <w:rPr>
          <w:rFonts w:ascii="Times New Roman" w:hAnsi="Times New Roman" w:cs="Times New Roman"/>
          <w:sz w:val="24"/>
          <w:szCs w:val="24"/>
        </w:rPr>
        <w:t xml:space="preserve"> </w:t>
      </w:r>
      <w:r w:rsidR="00410B83" w:rsidRPr="006C5028">
        <w:rPr>
          <w:rFonts w:ascii="Times New Roman" w:hAnsi="Times New Roman" w:cs="Times New Roman"/>
          <w:sz w:val="24"/>
          <w:szCs w:val="24"/>
        </w:rPr>
        <w:lastRenderedPageBreak/>
        <w:t xml:space="preserve">record that, it is stated by the applicants, and is not disputed by the third respondent, </w:t>
      </w:r>
      <w:r w:rsidR="004C09BA" w:rsidRPr="006C5028">
        <w:rPr>
          <w:rFonts w:ascii="Times New Roman" w:hAnsi="Times New Roman" w:cs="Times New Roman"/>
          <w:sz w:val="24"/>
          <w:szCs w:val="24"/>
        </w:rPr>
        <w:t xml:space="preserve"> that the first respondent proceeded to allocate an immovable property in </w:t>
      </w:r>
      <w:proofErr w:type="spellStart"/>
      <w:r w:rsidR="004C09BA" w:rsidRPr="006C5028">
        <w:rPr>
          <w:rFonts w:ascii="Times New Roman" w:hAnsi="Times New Roman" w:cs="Times New Roman"/>
          <w:sz w:val="24"/>
          <w:szCs w:val="24"/>
        </w:rPr>
        <w:t>Chisipite</w:t>
      </w:r>
      <w:proofErr w:type="spellEnd"/>
      <w:r w:rsidR="004C09BA" w:rsidRPr="006C5028">
        <w:rPr>
          <w:rFonts w:ascii="Times New Roman" w:hAnsi="Times New Roman" w:cs="Times New Roman"/>
          <w:sz w:val="24"/>
          <w:szCs w:val="24"/>
        </w:rPr>
        <w:t xml:space="preserve">, Harare, to the third respondent.  </w:t>
      </w:r>
      <w:r w:rsidR="0062685B" w:rsidRPr="006C5028">
        <w:rPr>
          <w:rFonts w:ascii="Times New Roman" w:hAnsi="Times New Roman" w:cs="Times New Roman"/>
          <w:sz w:val="24"/>
          <w:szCs w:val="24"/>
        </w:rPr>
        <w:t xml:space="preserve">The </w:t>
      </w:r>
      <w:r w:rsidR="00410B83" w:rsidRPr="006C5028">
        <w:rPr>
          <w:rFonts w:ascii="Times New Roman" w:hAnsi="Times New Roman" w:cs="Times New Roman"/>
          <w:sz w:val="24"/>
          <w:szCs w:val="24"/>
        </w:rPr>
        <w:t>minutes merely recite the provisions of the Act relating to a situation where the wives of a deceased man lived separately but makes no definite determination on th</w:t>
      </w:r>
      <w:r w:rsidR="00395E38" w:rsidRPr="006C5028">
        <w:rPr>
          <w:rFonts w:ascii="Times New Roman" w:hAnsi="Times New Roman" w:cs="Times New Roman"/>
          <w:sz w:val="24"/>
          <w:szCs w:val="24"/>
        </w:rPr>
        <w:t>e matter. The first respondent</w:t>
      </w:r>
      <w:r w:rsidR="004C09BA" w:rsidRPr="006C5028">
        <w:rPr>
          <w:rFonts w:ascii="Times New Roman" w:hAnsi="Times New Roman" w:cs="Times New Roman"/>
          <w:sz w:val="24"/>
          <w:szCs w:val="24"/>
        </w:rPr>
        <w:t xml:space="preserve"> distributed the other assets between the </w:t>
      </w:r>
      <w:r w:rsidR="006E5C63" w:rsidRPr="006C5028">
        <w:rPr>
          <w:rFonts w:ascii="Times New Roman" w:hAnsi="Times New Roman" w:cs="Times New Roman"/>
          <w:sz w:val="24"/>
          <w:szCs w:val="24"/>
        </w:rPr>
        <w:t>fifth applicant and the third respondent</w:t>
      </w:r>
      <w:r w:rsidR="00410B83" w:rsidRPr="006C5028">
        <w:rPr>
          <w:rFonts w:ascii="Times New Roman" w:hAnsi="Times New Roman" w:cs="Times New Roman"/>
          <w:sz w:val="24"/>
          <w:szCs w:val="24"/>
        </w:rPr>
        <w:t xml:space="preserve"> in such</w:t>
      </w:r>
      <w:r w:rsidR="00395E38" w:rsidRPr="006C5028">
        <w:rPr>
          <w:rFonts w:ascii="Times New Roman" w:hAnsi="Times New Roman" w:cs="Times New Roman"/>
          <w:sz w:val="24"/>
          <w:szCs w:val="24"/>
        </w:rPr>
        <w:t xml:space="preserve"> a way that the fifth applicant</w:t>
      </w:r>
      <w:r w:rsidR="00410B83" w:rsidRPr="006C5028">
        <w:rPr>
          <w:rFonts w:ascii="Times New Roman" w:hAnsi="Times New Roman" w:cs="Times New Roman"/>
          <w:sz w:val="24"/>
          <w:szCs w:val="24"/>
        </w:rPr>
        <w:t xml:space="preserve"> would receive two thirds while the third respondent was to receive one third of the residue of the estate</w:t>
      </w:r>
      <w:r w:rsidR="006E5C63" w:rsidRPr="006C5028">
        <w:rPr>
          <w:rFonts w:ascii="Times New Roman" w:hAnsi="Times New Roman" w:cs="Times New Roman"/>
          <w:sz w:val="24"/>
          <w:szCs w:val="24"/>
        </w:rPr>
        <w:t>.</w:t>
      </w:r>
    </w:p>
    <w:p w:rsidR="00927D62" w:rsidRPr="006C5028" w:rsidRDefault="00410B83"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The instant application</w:t>
      </w:r>
      <w:r w:rsidR="0062685B" w:rsidRPr="006C5028">
        <w:rPr>
          <w:rFonts w:ascii="Times New Roman" w:hAnsi="Times New Roman" w:cs="Times New Roman"/>
          <w:sz w:val="24"/>
          <w:szCs w:val="24"/>
        </w:rPr>
        <w:t xml:space="preserve"> seeks to impeach the decision of the Master on the grounds of review which are summarized in the court application.</w:t>
      </w:r>
      <w:r w:rsidR="003E51E4" w:rsidRPr="006C5028">
        <w:rPr>
          <w:rFonts w:ascii="Times New Roman" w:hAnsi="Times New Roman" w:cs="Times New Roman"/>
          <w:sz w:val="24"/>
          <w:szCs w:val="24"/>
        </w:rPr>
        <w:t xml:space="preserve">  In addition to contesting the relief which is being sought on the merits the respondents objected </w:t>
      </w:r>
      <w:r w:rsidR="003E51E4" w:rsidRPr="006C5028">
        <w:rPr>
          <w:rFonts w:ascii="Times New Roman" w:hAnsi="Times New Roman" w:cs="Times New Roman"/>
          <w:i/>
          <w:sz w:val="24"/>
          <w:szCs w:val="24"/>
        </w:rPr>
        <w:t xml:space="preserve">in </w:t>
      </w:r>
      <w:proofErr w:type="spellStart"/>
      <w:r w:rsidR="003E51E4" w:rsidRPr="006C5028">
        <w:rPr>
          <w:rFonts w:ascii="Times New Roman" w:hAnsi="Times New Roman" w:cs="Times New Roman"/>
          <w:i/>
          <w:sz w:val="24"/>
          <w:szCs w:val="24"/>
        </w:rPr>
        <w:t>limine</w:t>
      </w:r>
      <w:proofErr w:type="spellEnd"/>
      <w:r w:rsidR="003E51E4" w:rsidRPr="006C5028">
        <w:rPr>
          <w:rFonts w:ascii="Times New Roman" w:hAnsi="Times New Roman" w:cs="Times New Roman"/>
          <w:i/>
          <w:sz w:val="24"/>
          <w:szCs w:val="24"/>
        </w:rPr>
        <w:t xml:space="preserve"> </w:t>
      </w:r>
      <w:r w:rsidR="003E51E4" w:rsidRPr="006C5028">
        <w:rPr>
          <w:rFonts w:ascii="Times New Roman" w:hAnsi="Times New Roman" w:cs="Times New Roman"/>
          <w:sz w:val="24"/>
          <w:szCs w:val="24"/>
        </w:rPr>
        <w:t xml:space="preserve">to the determination of the matter on the merits on the following grounds: (a) that the application for review is improperly before this court as it was filed out of time in circumstances where </w:t>
      </w:r>
      <w:proofErr w:type="spellStart"/>
      <w:r w:rsidR="003E51E4" w:rsidRPr="006C5028">
        <w:rPr>
          <w:rFonts w:ascii="Times New Roman" w:hAnsi="Times New Roman" w:cs="Times New Roman"/>
          <w:sz w:val="24"/>
          <w:szCs w:val="24"/>
        </w:rPr>
        <w:t>condonation</w:t>
      </w:r>
      <w:proofErr w:type="spellEnd"/>
      <w:r w:rsidR="003E51E4" w:rsidRPr="006C5028">
        <w:rPr>
          <w:rFonts w:ascii="Times New Roman" w:hAnsi="Times New Roman" w:cs="Times New Roman"/>
          <w:sz w:val="24"/>
          <w:szCs w:val="24"/>
        </w:rPr>
        <w:t xml:space="preserve"> has not been sought and granted; (b) that the first, second, third and fourth applicants have no rights in respect of which they would be entitled to seek a declaratur given that they are not beneficiaries to the estate of the deceased as long as the deceased’s wives are there; (c) that there is material non-disclosure on the part of the applicant</w:t>
      </w:r>
      <w:r w:rsidR="00395E38" w:rsidRPr="006C5028">
        <w:rPr>
          <w:rFonts w:ascii="Times New Roman" w:hAnsi="Times New Roman" w:cs="Times New Roman"/>
          <w:sz w:val="24"/>
          <w:szCs w:val="24"/>
        </w:rPr>
        <w:t>s</w:t>
      </w:r>
      <w:r w:rsidR="003E51E4" w:rsidRPr="006C5028">
        <w:rPr>
          <w:rFonts w:ascii="Times New Roman" w:hAnsi="Times New Roman" w:cs="Times New Roman"/>
          <w:sz w:val="24"/>
          <w:szCs w:val="24"/>
        </w:rPr>
        <w:t xml:space="preserve"> which vitiates the application.  A fourth point raised, that the applicants were represented by a legal practitioner when the Magistrate made his decision that the third respondent was married to the deceased under customary law relates to the merits of the case and cannot be raised by way of an objection </w:t>
      </w:r>
      <w:r w:rsidR="003E51E4" w:rsidRPr="006C5028">
        <w:rPr>
          <w:rFonts w:ascii="Times New Roman" w:hAnsi="Times New Roman" w:cs="Times New Roman"/>
          <w:i/>
          <w:sz w:val="24"/>
          <w:szCs w:val="24"/>
        </w:rPr>
        <w:t xml:space="preserve">in </w:t>
      </w:r>
      <w:proofErr w:type="spellStart"/>
      <w:r w:rsidR="003E51E4" w:rsidRPr="006C5028">
        <w:rPr>
          <w:rFonts w:ascii="Times New Roman" w:hAnsi="Times New Roman" w:cs="Times New Roman"/>
          <w:i/>
          <w:sz w:val="24"/>
          <w:szCs w:val="24"/>
        </w:rPr>
        <w:t>limine</w:t>
      </w:r>
      <w:proofErr w:type="spellEnd"/>
      <w:r w:rsidR="003E51E4" w:rsidRPr="006C5028">
        <w:rPr>
          <w:rFonts w:ascii="Times New Roman" w:hAnsi="Times New Roman" w:cs="Times New Roman"/>
          <w:sz w:val="24"/>
          <w:szCs w:val="24"/>
        </w:rPr>
        <w:t xml:space="preserve">.  </w:t>
      </w:r>
      <w:r w:rsidR="00927D62" w:rsidRPr="006C5028">
        <w:rPr>
          <w:rFonts w:ascii="Times New Roman" w:hAnsi="Times New Roman" w:cs="Times New Roman"/>
          <w:sz w:val="24"/>
          <w:szCs w:val="24"/>
        </w:rPr>
        <w:t xml:space="preserve">The declaratory relief was abandoned by the applicants, through their counsel at the hearing.  The issue of the non-disclosure, as submitted by Miss </w:t>
      </w:r>
      <w:proofErr w:type="spellStart"/>
      <w:r w:rsidR="00927D62" w:rsidRPr="006C5028">
        <w:rPr>
          <w:rFonts w:ascii="Times New Roman" w:hAnsi="Times New Roman" w:cs="Times New Roman"/>
          <w:i/>
          <w:sz w:val="24"/>
          <w:szCs w:val="24"/>
        </w:rPr>
        <w:t>Maramba</w:t>
      </w:r>
      <w:proofErr w:type="spellEnd"/>
      <w:r w:rsidR="00927D62" w:rsidRPr="006C5028">
        <w:rPr>
          <w:rFonts w:ascii="Times New Roman" w:hAnsi="Times New Roman" w:cs="Times New Roman"/>
          <w:i/>
          <w:sz w:val="24"/>
          <w:szCs w:val="24"/>
        </w:rPr>
        <w:t xml:space="preserve"> </w:t>
      </w:r>
      <w:r w:rsidR="00927D62" w:rsidRPr="006C5028">
        <w:rPr>
          <w:rFonts w:ascii="Times New Roman" w:hAnsi="Times New Roman" w:cs="Times New Roman"/>
          <w:sz w:val="24"/>
          <w:szCs w:val="24"/>
        </w:rPr>
        <w:t xml:space="preserve">for the third respondent is one that also pertains to the merits of the application, as it relates to the merits, save for the aspect relating to the dismissal for want of prosecution of a matter instituted by the third and fifth applicants under Case No. HC 9585/14.  That application was dismissed for want of prosecution.  The failure to disclose the dismissal of that case, while material, would not dispose of this matter wholly or in part even if the court accepted that there was such non-disclosure.  It </w:t>
      </w:r>
      <w:r w:rsidR="00D004C6" w:rsidRPr="006C5028">
        <w:rPr>
          <w:rFonts w:ascii="Times New Roman" w:hAnsi="Times New Roman" w:cs="Times New Roman"/>
          <w:sz w:val="24"/>
          <w:szCs w:val="24"/>
        </w:rPr>
        <w:t>is a factor that would have to be</w:t>
      </w:r>
      <w:r w:rsidR="00927D62" w:rsidRPr="006C5028">
        <w:rPr>
          <w:rFonts w:ascii="Times New Roman" w:hAnsi="Times New Roman" w:cs="Times New Roman"/>
          <w:sz w:val="24"/>
          <w:szCs w:val="24"/>
        </w:rPr>
        <w:t xml:space="preserve"> considered together with the other factors relative to the merits of the application.</w:t>
      </w:r>
      <w:r w:rsidR="00D004C6" w:rsidRPr="006C5028">
        <w:rPr>
          <w:rFonts w:ascii="Times New Roman" w:hAnsi="Times New Roman" w:cs="Times New Roman"/>
          <w:sz w:val="24"/>
          <w:szCs w:val="24"/>
        </w:rPr>
        <w:t xml:space="preserve">  Also, the issue affects only two of the five applicants.</w:t>
      </w:r>
      <w:r w:rsidR="00927D62" w:rsidRPr="006C5028">
        <w:rPr>
          <w:rFonts w:ascii="Times New Roman" w:hAnsi="Times New Roman" w:cs="Times New Roman"/>
          <w:sz w:val="24"/>
          <w:szCs w:val="24"/>
        </w:rPr>
        <w:t xml:space="preserve">  </w:t>
      </w:r>
    </w:p>
    <w:p w:rsidR="00D004C6" w:rsidRPr="006C5028" w:rsidRDefault="00927D62"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As for the question of the application having been filed out of time, the requirements of the rules are trite.</w:t>
      </w:r>
      <w:r w:rsidR="00D004C6" w:rsidRPr="006C5028">
        <w:rPr>
          <w:rFonts w:ascii="Times New Roman" w:hAnsi="Times New Roman" w:cs="Times New Roman"/>
          <w:sz w:val="24"/>
          <w:szCs w:val="24"/>
        </w:rPr>
        <w:t xml:space="preserve">  Order 33 r 259 of the High Court Rules, 1971 provides that any proceedings </w:t>
      </w:r>
      <w:r w:rsidR="00D004C6" w:rsidRPr="006C5028">
        <w:rPr>
          <w:rFonts w:ascii="Times New Roman" w:hAnsi="Times New Roman" w:cs="Times New Roman"/>
          <w:sz w:val="24"/>
          <w:szCs w:val="24"/>
        </w:rPr>
        <w:lastRenderedPageBreak/>
        <w:t>by way of review shall be instituted within eight weeks of the termination of the suit, action or proceeding in which the irregularity or illegality complained of is alleged to have occurred.  The minutes which are attached to the applicants’ application show that the meeting at which the impugned decisions were made was held on 1 June 2015.  The instant application was filed on 16 July 2015.  That date falls within the period of eight weeks.  The application was therefore instituted timeously.</w:t>
      </w:r>
    </w:p>
    <w:p w:rsidR="00724166" w:rsidRPr="006C5028" w:rsidRDefault="00D004C6"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In dealing with the grounds of review I will not necessarily follow the order in which they are summarized in the court application.  The first issue</w:t>
      </w:r>
      <w:r w:rsidR="00395E38" w:rsidRPr="006C5028">
        <w:rPr>
          <w:rFonts w:ascii="Times New Roman" w:hAnsi="Times New Roman" w:cs="Times New Roman"/>
          <w:sz w:val="24"/>
          <w:szCs w:val="24"/>
        </w:rPr>
        <w:t xml:space="preserve"> that I wish to consider</w:t>
      </w:r>
      <w:r w:rsidRPr="006C5028">
        <w:rPr>
          <w:rFonts w:ascii="Times New Roman" w:hAnsi="Times New Roman" w:cs="Times New Roman"/>
          <w:sz w:val="24"/>
          <w:szCs w:val="24"/>
        </w:rPr>
        <w:t xml:space="preserve"> is the alleged gross irregularity which arose from the Master’s alleged acceptance of the judgment of the Provincial Magistrate</w:t>
      </w:r>
      <w:r w:rsidR="007769D2" w:rsidRPr="006C5028">
        <w:rPr>
          <w:rFonts w:ascii="Times New Roman" w:hAnsi="Times New Roman" w:cs="Times New Roman"/>
          <w:sz w:val="24"/>
          <w:szCs w:val="24"/>
        </w:rPr>
        <w:t xml:space="preserve"> </w:t>
      </w:r>
      <w:proofErr w:type="spellStart"/>
      <w:r w:rsidR="007769D2" w:rsidRPr="006C5028">
        <w:rPr>
          <w:rFonts w:ascii="Times New Roman" w:hAnsi="Times New Roman" w:cs="Times New Roman"/>
          <w:sz w:val="24"/>
          <w:szCs w:val="24"/>
        </w:rPr>
        <w:t>Pabwe</w:t>
      </w:r>
      <w:proofErr w:type="spellEnd"/>
      <w:r w:rsidR="007769D2" w:rsidRPr="006C5028">
        <w:rPr>
          <w:rFonts w:ascii="Times New Roman" w:hAnsi="Times New Roman" w:cs="Times New Roman"/>
          <w:sz w:val="24"/>
          <w:szCs w:val="24"/>
        </w:rPr>
        <w:t xml:space="preserve"> that the third respondent was customarily married to the deceased.  The minutes do not suggest that the first respondent relied on the decision of the Provincial Magistrate when he came to the conclusion that the third respondent was married to the deceased.  </w:t>
      </w:r>
      <w:r w:rsidR="00536E0B" w:rsidRPr="006C5028">
        <w:rPr>
          <w:rFonts w:ascii="Times New Roman" w:hAnsi="Times New Roman" w:cs="Times New Roman"/>
          <w:sz w:val="24"/>
          <w:szCs w:val="24"/>
        </w:rPr>
        <w:t>Significantly, however, t</w:t>
      </w:r>
      <w:r w:rsidR="007769D2" w:rsidRPr="006C5028">
        <w:rPr>
          <w:rFonts w:ascii="Times New Roman" w:hAnsi="Times New Roman" w:cs="Times New Roman"/>
          <w:sz w:val="24"/>
          <w:szCs w:val="24"/>
        </w:rPr>
        <w:t>here is nothing to show what evidence was placed before the first respondent to enable him to come to the conclusion that the third respondent was the deceased’s wife.  The only statement which refers to the third respondent was made by the fourth respondent, and is recorded as follows: “</w:t>
      </w:r>
      <w:proofErr w:type="spellStart"/>
      <w:r w:rsidR="007769D2" w:rsidRPr="006C5028">
        <w:rPr>
          <w:rFonts w:ascii="Times New Roman" w:hAnsi="Times New Roman" w:cs="Times New Roman"/>
          <w:sz w:val="24"/>
          <w:szCs w:val="24"/>
        </w:rPr>
        <w:t>Ms</w:t>
      </w:r>
      <w:proofErr w:type="spellEnd"/>
      <w:r w:rsidR="007769D2" w:rsidRPr="006C5028">
        <w:rPr>
          <w:rFonts w:ascii="Times New Roman" w:hAnsi="Times New Roman" w:cs="Times New Roman"/>
          <w:sz w:val="24"/>
          <w:szCs w:val="24"/>
        </w:rPr>
        <w:t xml:space="preserve"> </w:t>
      </w:r>
      <w:proofErr w:type="spellStart"/>
      <w:r w:rsidR="007769D2" w:rsidRPr="006C5028">
        <w:rPr>
          <w:rFonts w:ascii="Times New Roman" w:hAnsi="Times New Roman" w:cs="Times New Roman"/>
          <w:sz w:val="24"/>
          <w:szCs w:val="24"/>
        </w:rPr>
        <w:t>Munangati</w:t>
      </w:r>
      <w:proofErr w:type="spellEnd"/>
      <w:r w:rsidR="007769D2" w:rsidRPr="006C5028">
        <w:rPr>
          <w:rFonts w:ascii="Times New Roman" w:hAnsi="Times New Roman" w:cs="Times New Roman"/>
          <w:sz w:val="24"/>
          <w:szCs w:val="24"/>
        </w:rPr>
        <w:t xml:space="preserve"> submitted that according to her findings Faith and the late </w:t>
      </w:r>
      <w:proofErr w:type="spellStart"/>
      <w:r w:rsidR="007769D2" w:rsidRPr="006C5028">
        <w:rPr>
          <w:rFonts w:ascii="Times New Roman" w:hAnsi="Times New Roman" w:cs="Times New Roman"/>
          <w:sz w:val="24"/>
          <w:szCs w:val="24"/>
        </w:rPr>
        <w:t>Lovemore</w:t>
      </w:r>
      <w:proofErr w:type="spellEnd"/>
      <w:r w:rsidR="007769D2" w:rsidRPr="006C5028">
        <w:rPr>
          <w:rFonts w:ascii="Times New Roman" w:hAnsi="Times New Roman" w:cs="Times New Roman"/>
          <w:sz w:val="24"/>
          <w:szCs w:val="24"/>
        </w:rPr>
        <w:t xml:space="preserve"> had separated for more than 20 years and Esther was living with the deceased up to the time of death.  However, it would appear that Esther </w:t>
      </w:r>
      <w:r w:rsidR="007550A9">
        <w:rPr>
          <w:rFonts w:ascii="Times New Roman" w:hAnsi="Times New Roman" w:cs="Times New Roman"/>
          <w:sz w:val="24"/>
          <w:szCs w:val="24"/>
        </w:rPr>
        <w:t xml:space="preserve">had </w:t>
      </w:r>
      <w:r w:rsidR="007769D2" w:rsidRPr="006C5028">
        <w:rPr>
          <w:rFonts w:ascii="Times New Roman" w:hAnsi="Times New Roman" w:cs="Times New Roman"/>
          <w:sz w:val="24"/>
          <w:szCs w:val="24"/>
        </w:rPr>
        <w:t>a bad relationship with the relatives of the deceased.”  There is nothing in that statement which suggests the existence of an unregistered customary law marriage.  Living together is not the same as being married.  After all, the fourth respondent was merely reporting on what she had also found and not what she had personally witnessed in relation to the relationship between the deceased and the third respondent</w:t>
      </w:r>
      <w:r w:rsidR="00763928" w:rsidRPr="006C5028">
        <w:rPr>
          <w:rFonts w:ascii="Times New Roman" w:hAnsi="Times New Roman" w:cs="Times New Roman"/>
          <w:sz w:val="24"/>
          <w:szCs w:val="24"/>
        </w:rPr>
        <w:t>.  The conclusion by the first respondent that the deceased had two wives is therefore not based upon any evidence which was placed before him.  That is where the gross irregularity would arise, in the sense that in the absence of evidence the conclusion was</w:t>
      </w:r>
      <w:r w:rsidR="007550A9">
        <w:rPr>
          <w:rFonts w:ascii="Times New Roman" w:hAnsi="Times New Roman" w:cs="Times New Roman"/>
          <w:sz w:val="24"/>
          <w:szCs w:val="24"/>
        </w:rPr>
        <w:t xml:space="preserve"> so grossly unreasonable that no</w:t>
      </w:r>
      <w:r w:rsidR="00763928" w:rsidRPr="006C5028">
        <w:rPr>
          <w:rFonts w:ascii="Times New Roman" w:hAnsi="Times New Roman" w:cs="Times New Roman"/>
          <w:sz w:val="24"/>
          <w:szCs w:val="24"/>
        </w:rPr>
        <w:t xml:space="preserve"> reasonable person who had applied his mind to the matter before him would have come to that conclusion.  Indeed, even the third respondent herself is not reported to have placed any evidence of the alleged relationship before the Master at that meeting.</w:t>
      </w:r>
      <w:r w:rsidR="00724166" w:rsidRPr="006C5028">
        <w:rPr>
          <w:rFonts w:ascii="Times New Roman" w:hAnsi="Times New Roman" w:cs="Times New Roman"/>
          <w:sz w:val="24"/>
          <w:szCs w:val="24"/>
        </w:rPr>
        <w:t xml:space="preserve">  </w:t>
      </w:r>
    </w:p>
    <w:p w:rsidR="00290CE9" w:rsidRPr="006C5028" w:rsidRDefault="00724166"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lastRenderedPageBreak/>
        <w:t xml:space="preserve">The other ground of review relied upon by the applicants is that the first respondent did not have the jurisdiction to determine whether or not the third respondent was married to the deceased </w:t>
      </w:r>
      <w:r w:rsidR="00536E0B" w:rsidRPr="006C5028">
        <w:rPr>
          <w:rFonts w:ascii="Times New Roman" w:hAnsi="Times New Roman" w:cs="Times New Roman"/>
          <w:sz w:val="24"/>
          <w:szCs w:val="24"/>
        </w:rPr>
        <w:t>person.  There is no explicit provision in the</w:t>
      </w:r>
      <w:r w:rsidR="008726CC">
        <w:rPr>
          <w:rFonts w:ascii="Times New Roman" w:hAnsi="Times New Roman" w:cs="Times New Roman"/>
          <w:sz w:val="24"/>
          <w:szCs w:val="24"/>
        </w:rPr>
        <w:t xml:space="preserve"> Administration of Estates Act [</w:t>
      </w:r>
      <w:r w:rsidRPr="006C5028">
        <w:rPr>
          <w:rFonts w:ascii="Times New Roman" w:hAnsi="Times New Roman" w:cs="Times New Roman"/>
          <w:i/>
          <w:sz w:val="24"/>
          <w:szCs w:val="24"/>
        </w:rPr>
        <w:t>Chapter 6:01</w:t>
      </w:r>
      <w:r w:rsidR="008726CC">
        <w:rPr>
          <w:rFonts w:ascii="Times New Roman" w:hAnsi="Times New Roman" w:cs="Times New Roman"/>
          <w:sz w:val="24"/>
          <w:szCs w:val="24"/>
        </w:rPr>
        <w:t>]</w:t>
      </w:r>
      <w:r w:rsidR="00536E0B" w:rsidRPr="006C5028">
        <w:rPr>
          <w:rFonts w:ascii="Times New Roman" w:hAnsi="Times New Roman" w:cs="Times New Roman"/>
          <w:sz w:val="24"/>
          <w:szCs w:val="24"/>
        </w:rPr>
        <w:t xml:space="preserve"> which gives the Master</w:t>
      </w:r>
      <w:r w:rsidRPr="006C5028">
        <w:rPr>
          <w:rFonts w:ascii="Times New Roman" w:hAnsi="Times New Roman" w:cs="Times New Roman"/>
          <w:sz w:val="24"/>
          <w:szCs w:val="24"/>
        </w:rPr>
        <w:t xml:space="preserve"> the power to determine who is or is not a spouse of a deceased person.  He, as illustrated above, m</w:t>
      </w:r>
      <w:r w:rsidR="00536E0B" w:rsidRPr="006C5028">
        <w:rPr>
          <w:rFonts w:ascii="Times New Roman" w:hAnsi="Times New Roman" w:cs="Times New Roman"/>
          <w:sz w:val="24"/>
          <w:szCs w:val="24"/>
        </w:rPr>
        <w:t>ade that determination</w:t>
      </w:r>
      <w:r w:rsidR="00290CE9" w:rsidRPr="006C5028">
        <w:rPr>
          <w:rFonts w:ascii="Times New Roman" w:hAnsi="Times New Roman" w:cs="Times New Roman"/>
          <w:sz w:val="24"/>
          <w:szCs w:val="24"/>
        </w:rPr>
        <w:t>.</w:t>
      </w:r>
      <w:r w:rsidR="00536E0B" w:rsidRPr="006C5028">
        <w:rPr>
          <w:rFonts w:ascii="Times New Roman" w:hAnsi="Times New Roman" w:cs="Times New Roman"/>
          <w:sz w:val="24"/>
          <w:szCs w:val="24"/>
        </w:rPr>
        <w:t xml:space="preserve">  However, the p</w:t>
      </w:r>
      <w:r w:rsidR="00DF5277">
        <w:rPr>
          <w:rFonts w:ascii="Times New Roman" w:hAnsi="Times New Roman" w:cs="Times New Roman"/>
          <w:sz w:val="24"/>
          <w:szCs w:val="24"/>
        </w:rPr>
        <w:t>owers given to him under s</w:t>
      </w:r>
      <w:r w:rsidR="00536E0B" w:rsidRPr="006C5028">
        <w:rPr>
          <w:rFonts w:ascii="Times New Roman" w:hAnsi="Times New Roman" w:cs="Times New Roman"/>
          <w:sz w:val="24"/>
          <w:szCs w:val="24"/>
        </w:rPr>
        <w:t xml:space="preserve"> 68F to resolve disputes between beneficiaries and the executor would necessarily involve ascertaining the relationships of the beneficiaries to the deceased.  That, in my view, would include determining whether a particular person was a spouse of the deceased</w:t>
      </w:r>
      <w:r w:rsidR="007D3809" w:rsidRPr="006C5028">
        <w:rPr>
          <w:rFonts w:ascii="Times New Roman" w:hAnsi="Times New Roman" w:cs="Times New Roman"/>
          <w:sz w:val="24"/>
          <w:szCs w:val="24"/>
        </w:rPr>
        <w:t>.</w:t>
      </w:r>
    </w:p>
    <w:p w:rsidR="000D3430" w:rsidRPr="006C5028" w:rsidRDefault="00290CE9"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 xml:space="preserve">The other decision of the first respondent which the applicants complain of is the awarding of the </w:t>
      </w:r>
      <w:proofErr w:type="spellStart"/>
      <w:r w:rsidRPr="006C5028">
        <w:rPr>
          <w:rFonts w:ascii="Times New Roman" w:hAnsi="Times New Roman" w:cs="Times New Roman"/>
          <w:sz w:val="24"/>
          <w:szCs w:val="24"/>
        </w:rPr>
        <w:t>Chisipite</w:t>
      </w:r>
      <w:proofErr w:type="spellEnd"/>
      <w:r w:rsidRPr="006C5028">
        <w:rPr>
          <w:rFonts w:ascii="Times New Roman" w:hAnsi="Times New Roman" w:cs="Times New Roman"/>
          <w:sz w:val="24"/>
          <w:szCs w:val="24"/>
        </w:rPr>
        <w:t xml:space="preserve"> immovable property to the third respondent.  The only reason given is that the third respondent lived in that house at the time that the deceased died.  Nothing is said about whether there is another immovable property of value which the fifth applicant would inherit.  To disinherit a woman who is legally married to the deceased on the basis</w:t>
      </w:r>
      <w:r w:rsidR="00877ED8">
        <w:rPr>
          <w:rFonts w:ascii="Times New Roman" w:hAnsi="Times New Roman" w:cs="Times New Roman"/>
          <w:sz w:val="24"/>
          <w:szCs w:val="24"/>
        </w:rPr>
        <w:t xml:space="preserve"> that</w:t>
      </w:r>
      <w:r w:rsidRPr="006C5028">
        <w:rPr>
          <w:rFonts w:ascii="Times New Roman" w:hAnsi="Times New Roman" w:cs="Times New Roman"/>
          <w:sz w:val="24"/>
          <w:szCs w:val="24"/>
        </w:rPr>
        <w:t xml:space="preserve"> she did not live in the house without considering where she would live is, in my view, grossly irregular.</w:t>
      </w:r>
      <w:r w:rsidR="000D3430" w:rsidRPr="006C5028">
        <w:rPr>
          <w:rFonts w:ascii="Times New Roman" w:hAnsi="Times New Roman" w:cs="Times New Roman"/>
          <w:sz w:val="24"/>
          <w:szCs w:val="24"/>
        </w:rPr>
        <w:t xml:space="preserve">  There is no indication as to what other property was owned by the deceased other than that immovable property and the household goods at that house.  The decision to award the third respondent the immovable property is also difficult to justify when one considers that the Master had earlier on advised that the question of how that immovable property was registered in the name of the deceased was to be established by the executor.</w:t>
      </w:r>
    </w:p>
    <w:p w:rsidR="000E640F" w:rsidRPr="006C5028" w:rsidRDefault="000D3430"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 xml:space="preserve">I am not satisfied that there is evidence of bias on the part of the first respondent on the papers filed in this case.  While the decision to award the </w:t>
      </w:r>
      <w:proofErr w:type="spellStart"/>
      <w:r w:rsidRPr="006C5028">
        <w:rPr>
          <w:rFonts w:ascii="Times New Roman" w:hAnsi="Times New Roman" w:cs="Times New Roman"/>
          <w:sz w:val="24"/>
          <w:szCs w:val="24"/>
        </w:rPr>
        <w:t>Chisipite</w:t>
      </w:r>
      <w:proofErr w:type="spellEnd"/>
      <w:r w:rsidRPr="006C5028">
        <w:rPr>
          <w:rFonts w:ascii="Times New Roman" w:hAnsi="Times New Roman" w:cs="Times New Roman"/>
          <w:sz w:val="24"/>
          <w:szCs w:val="24"/>
        </w:rPr>
        <w:t xml:space="preserve"> immovable property to the third respondent can be impeached on the ground of gross unreasonableness, it does not show impartiality.  It simply illustrates a failure to apply the mind to the relevant considerations, including the fact that the fifth applicant was the only woman who had a registered marriage with the deceased, and the fact that no other immovable property of value was found to be available to her if the </w:t>
      </w:r>
      <w:proofErr w:type="spellStart"/>
      <w:r w:rsidRPr="006C5028">
        <w:rPr>
          <w:rFonts w:ascii="Times New Roman" w:hAnsi="Times New Roman" w:cs="Times New Roman"/>
          <w:sz w:val="24"/>
          <w:szCs w:val="24"/>
        </w:rPr>
        <w:t>Chisipite</w:t>
      </w:r>
      <w:proofErr w:type="spellEnd"/>
      <w:r w:rsidRPr="006C5028">
        <w:rPr>
          <w:rFonts w:ascii="Times New Roman" w:hAnsi="Times New Roman" w:cs="Times New Roman"/>
          <w:sz w:val="24"/>
          <w:szCs w:val="24"/>
        </w:rPr>
        <w:t xml:space="preserve"> property is to be allocated to the third respondent.  Also, the first respondent did not even apply his mind to whether he was giving the third respondent ownership of the </w:t>
      </w:r>
      <w:proofErr w:type="spellStart"/>
      <w:r w:rsidRPr="006C5028">
        <w:rPr>
          <w:rFonts w:ascii="Times New Roman" w:hAnsi="Times New Roman" w:cs="Times New Roman"/>
          <w:sz w:val="24"/>
          <w:szCs w:val="24"/>
        </w:rPr>
        <w:t>Chisipite</w:t>
      </w:r>
      <w:proofErr w:type="spellEnd"/>
      <w:r w:rsidRPr="006C5028">
        <w:rPr>
          <w:rFonts w:ascii="Times New Roman" w:hAnsi="Times New Roman" w:cs="Times New Roman"/>
          <w:sz w:val="24"/>
          <w:szCs w:val="24"/>
        </w:rPr>
        <w:t xml:space="preserve"> property or </w:t>
      </w:r>
      <w:r w:rsidR="000E640F" w:rsidRPr="006C5028">
        <w:rPr>
          <w:rFonts w:ascii="Times New Roman" w:hAnsi="Times New Roman" w:cs="Times New Roman"/>
          <w:sz w:val="24"/>
          <w:szCs w:val="24"/>
        </w:rPr>
        <w:t>a usufruct.  As noted above, the minutes do not reflect the precise decision of the first respondent in relation to that property other than the recital of the legal provisions.</w:t>
      </w:r>
    </w:p>
    <w:p w:rsidR="00592333" w:rsidRPr="006C5028" w:rsidRDefault="00592333"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lastRenderedPageBreak/>
        <w:t>As for the costs, there is no reason why these should not follow the result.  The third respondent has strenuously opposed the relief which is being sought by the applicants even though the decision which was sought to be set aside is that of the first respondent.</w:t>
      </w:r>
    </w:p>
    <w:p w:rsidR="000E640F" w:rsidRPr="006C5028" w:rsidRDefault="000E640F" w:rsidP="006C5028">
      <w:pPr>
        <w:spacing w:after="0" w:line="360" w:lineRule="auto"/>
        <w:ind w:firstLine="720"/>
        <w:jc w:val="both"/>
        <w:rPr>
          <w:rFonts w:ascii="Times New Roman" w:hAnsi="Times New Roman" w:cs="Times New Roman"/>
          <w:sz w:val="24"/>
          <w:szCs w:val="24"/>
        </w:rPr>
      </w:pPr>
      <w:r w:rsidRPr="006C5028">
        <w:rPr>
          <w:rFonts w:ascii="Times New Roman" w:hAnsi="Times New Roman" w:cs="Times New Roman"/>
          <w:sz w:val="24"/>
          <w:szCs w:val="24"/>
        </w:rPr>
        <w:t>In all the circumstances of this case, the application ought to succeed with costs.</w:t>
      </w:r>
    </w:p>
    <w:p w:rsidR="000E640F" w:rsidRPr="006C5028" w:rsidRDefault="000E640F" w:rsidP="006C5028">
      <w:pPr>
        <w:spacing w:after="0" w:line="360" w:lineRule="auto"/>
        <w:ind w:firstLine="360"/>
        <w:jc w:val="both"/>
        <w:rPr>
          <w:rFonts w:ascii="Times New Roman" w:hAnsi="Times New Roman" w:cs="Times New Roman"/>
          <w:sz w:val="24"/>
          <w:szCs w:val="24"/>
        </w:rPr>
      </w:pPr>
      <w:r w:rsidRPr="006C5028">
        <w:rPr>
          <w:rFonts w:ascii="Times New Roman" w:hAnsi="Times New Roman" w:cs="Times New Roman"/>
          <w:sz w:val="24"/>
          <w:szCs w:val="24"/>
        </w:rPr>
        <w:t>In the result, IT IS ORDERED THAT:</w:t>
      </w:r>
    </w:p>
    <w:p w:rsidR="000E640F" w:rsidRPr="006C5028" w:rsidRDefault="000E640F" w:rsidP="006C5028">
      <w:pPr>
        <w:pStyle w:val="ListParagraph"/>
        <w:numPr>
          <w:ilvl w:val="0"/>
          <w:numId w:val="1"/>
        </w:numPr>
        <w:spacing w:after="0" w:line="360" w:lineRule="auto"/>
        <w:jc w:val="both"/>
        <w:rPr>
          <w:rFonts w:ascii="Times New Roman" w:hAnsi="Times New Roman" w:cs="Times New Roman"/>
          <w:sz w:val="24"/>
          <w:szCs w:val="24"/>
        </w:rPr>
      </w:pPr>
      <w:r w:rsidRPr="006C5028">
        <w:rPr>
          <w:rFonts w:ascii="Times New Roman" w:hAnsi="Times New Roman" w:cs="Times New Roman"/>
          <w:sz w:val="24"/>
          <w:szCs w:val="24"/>
        </w:rPr>
        <w:t xml:space="preserve">The decision of first respondent to declare that the third respondent was a surviving spouse of the deceased </w:t>
      </w:r>
      <w:proofErr w:type="spellStart"/>
      <w:r w:rsidRPr="006C5028">
        <w:rPr>
          <w:rFonts w:ascii="Times New Roman" w:hAnsi="Times New Roman" w:cs="Times New Roman"/>
          <w:sz w:val="24"/>
          <w:szCs w:val="24"/>
        </w:rPr>
        <w:t>Lovemore</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Chipunza</w:t>
      </w:r>
      <w:proofErr w:type="spellEnd"/>
      <w:r w:rsidRPr="006C5028">
        <w:rPr>
          <w:rFonts w:ascii="Times New Roman" w:hAnsi="Times New Roman" w:cs="Times New Roman"/>
          <w:sz w:val="24"/>
          <w:szCs w:val="24"/>
        </w:rPr>
        <w:t xml:space="preserve"> </w:t>
      </w:r>
      <w:proofErr w:type="spellStart"/>
      <w:r w:rsidRPr="006C5028">
        <w:rPr>
          <w:rFonts w:ascii="Times New Roman" w:hAnsi="Times New Roman" w:cs="Times New Roman"/>
          <w:sz w:val="24"/>
          <w:szCs w:val="24"/>
        </w:rPr>
        <w:t>Sekeramayi</w:t>
      </w:r>
      <w:proofErr w:type="spellEnd"/>
      <w:r w:rsidRPr="006C5028">
        <w:rPr>
          <w:rFonts w:ascii="Times New Roman" w:hAnsi="Times New Roman" w:cs="Times New Roman"/>
          <w:sz w:val="24"/>
          <w:szCs w:val="24"/>
        </w:rPr>
        <w:t xml:space="preserve"> be and is hereby set aside.</w:t>
      </w:r>
    </w:p>
    <w:p w:rsidR="000E640F" w:rsidRPr="006C5028" w:rsidRDefault="000E640F" w:rsidP="006C5028">
      <w:pPr>
        <w:pStyle w:val="ListParagraph"/>
        <w:numPr>
          <w:ilvl w:val="0"/>
          <w:numId w:val="1"/>
        </w:numPr>
        <w:spacing w:after="0" w:line="360" w:lineRule="auto"/>
        <w:jc w:val="both"/>
        <w:rPr>
          <w:rFonts w:ascii="Times New Roman" w:hAnsi="Times New Roman" w:cs="Times New Roman"/>
          <w:sz w:val="24"/>
          <w:szCs w:val="24"/>
        </w:rPr>
      </w:pPr>
      <w:r w:rsidRPr="006C5028">
        <w:rPr>
          <w:rFonts w:ascii="Times New Roman" w:hAnsi="Times New Roman" w:cs="Times New Roman"/>
          <w:sz w:val="24"/>
          <w:szCs w:val="24"/>
        </w:rPr>
        <w:t xml:space="preserve">The allocation of the immovable property located at No. 31 </w:t>
      </w:r>
      <w:proofErr w:type="spellStart"/>
      <w:r w:rsidRPr="006C5028">
        <w:rPr>
          <w:rFonts w:ascii="Times New Roman" w:hAnsi="Times New Roman" w:cs="Times New Roman"/>
          <w:sz w:val="24"/>
          <w:szCs w:val="24"/>
        </w:rPr>
        <w:t>Hindhead</w:t>
      </w:r>
      <w:proofErr w:type="spellEnd"/>
      <w:r w:rsidRPr="006C5028">
        <w:rPr>
          <w:rFonts w:ascii="Times New Roman" w:hAnsi="Times New Roman" w:cs="Times New Roman"/>
          <w:sz w:val="24"/>
          <w:szCs w:val="24"/>
        </w:rPr>
        <w:t xml:space="preserve"> Avenue, </w:t>
      </w:r>
      <w:proofErr w:type="spellStart"/>
      <w:r w:rsidRPr="006C5028">
        <w:rPr>
          <w:rFonts w:ascii="Times New Roman" w:hAnsi="Times New Roman" w:cs="Times New Roman"/>
          <w:sz w:val="24"/>
          <w:szCs w:val="24"/>
        </w:rPr>
        <w:t>Chisipte</w:t>
      </w:r>
      <w:proofErr w:type="spellEnd"/>
      <w:r w:rsidRPr="006C5028">
        <w:rPr>
          <w:rFonts w:ascii="Times New Roman" w:hAnsi="Times New Roman" w:cs="Times New Roman"/>
          <w:sz w:val="24"/>
          <w:szCs w:val="24"/>
        </w:rPr>
        <w:t>, Harare, to the third respondent be and is hereby set aside.</w:t>
      </w:r>
    </w:p>
    <w:p w:rsidR="00592333" w:rsidRPr="006C5028" w:rsidRDefault="000E640F" w:rsidP="006C5028">
      <w:pPr>
        <w:pStyle w:val="ListParagraph"/>
        <w:numPr>
          <w:ilvl w:val="0"/>
          <w:numId w:val="1"/>
        </w:numPr>
        <w:spacing w:after="0" w:line="360" w:lineRule="auto"/>
        <w:jc w:val="both"/>
        <w:rPr>
          <w:rFonts w:ascii="Times New Roman" w:hAnsi="Times New Roman" w:cs="Times New Roman"/>
          <w:sz w:val="24"/>
          <w:szCs w:val="24"/>
        </w:rPr>
      </w:pPr>
      <w:r w:rsidRPr="006C5028">
        <w:rPr>
          <w:rFonts w:ascii="Times New Roman" w:hAnsi="Times New Roman" w:cs="Times New Roman"/>
          <w:sz w:val="24"/>
          <w:szCs w:val="24"/>
        </w:rPr>
        <w:t>The first respondent is directed to convene a meeting and call for evidence from witnesses regarding the status of the relationship</w:t>
      </w:r>
      <w:r w:rsidR="005A1DEB" w:rsidRPr="006C5028">
        <w:rPr>
          <w:rFonts w:ascii="Times New Roman" w:hAnsi="Times New Roman" w:cs="Times New Roman"/>
          <w:sz w:val="24"/>
          <w:szCs w:val="24"/>
        </w:rPr>
        <w:t xml:space="preserve"> between the third respondent and</w:t>
      </w:r>
      <w:r w:rsidRPr="006C5028">
        <w:rPr>
          <w:rFonts w:ascii="Times New Roman" w:hAnsi="Times New Roman" w:cs="Times New Roman"/>
          <w:sz w:val="24"/>
          <w:szCs w:val="24"/>
        </w:rPr>
        <w:t xml:space="preserve"> the deceased and, thereafter, direct the Executor to distribute </w:t>
      </w:r>
      <w:r w:rsidR="00592333" w:rsidRPr="006C5028">
        <w:rPr>
          <w:rFonts w:ascii="Times New Roman" w:hAnsi="Times New Roman" w:cs="Times New Roman"/>
          <w:sz w:val="24"/>
          <w:szCs w:val="24"/>
        </w:rPr>
        <w:t>the estate of the deceased in a manner that does not prejudice the fifth applicant’s rights in respect of the immovable property referred to in paragraph 2 hereof.</w:t>
      </w:r>
    </w:p>
    <w:p w:rsidR="000A2921" w:rsidRPr="006C5028" w:rsidRDefault="00592333" w:rsidP="006C5028">
      <w:pPr>
        <w:pStyle w:val="ListParagraph"/>
        <w:numPr>
          <w:ilvl w:val="0"/>
          <w:numId w:val="1"/>
        </w:numPr>
        <w:spacing w:after="0" w:line="360" w:lineRule="auto"/>
        <w:jc w:val="both"/>
        <w:rPr>
          <w:rFonts w:ascii="Times New Roman" w:hAnsi="Times New Roman" w:cs="Times New Roman"/>
          <w:sz w:val="24"/>
          <w:szCs w:val="24"/>
        </w:rPr>
      </w:pPr>
      <w:r w:rsidRPr="006C5028">
        <w:rPr>
          <w:rFonts w:ascii="Times New Roman" w:hAnsi="Times New Roman" w:cs="Times New Roman"/>
          <w:sz w:val="24"/>
          <w:szCs w:val="24"/>
        </w:rPr>
        <w:t xml:space="preserve">The third respondent shall pay the costs of this application. </w:t>
      </w:r>
      <w:r w:rsidR="00763928" w:rsidRPr="006C5028">
        <w:rPr>
          <w:rFonts w:ascii="Times New Roman" w:hAnsi="Times New Roman" w:cs="Times New Roman"/>
          <w:sz w:val="24"/>
          <w:szCs w:val="24"/>
        </w:rPr>
        <w:t xml:space="preserve"> </w:t>
      </w:r>
      <w:r w:rsidR="007769D2" w:rsidRPr="006C5028">
        <w:rPr>
          <w:rFonts w:ascii="Times New Roman" w:hAnsi="Times New Roman" w:cs="Times New Roman"/>
          <w:sz w:val="24"/>
          <w:szCs w:val="24"/>
        </w:rPr>
        <w:t xml:space="preserve"> </w:t>
      </w:r>
      <w:r w:rsidR="003E51E4" w:rsidRPr="006C5028">
        <w:rPr>
          <w:rFonts w:ascii="Times New Roman" w:hAnsi="Times New Roman" w:cs="Times New Roman"/>
          <w:sz w:val="24"/>
          <w:szCs w:val="24"/>
        </w:rPr>
        <w:t xml:space="preserve"> </w:t>
      </w:r>
      <w:r w:rsidR="0062685B" w:rsidRPr="006C5028">
        <w:rPr>
          <w:rFonts w:ascii="Times New Roman" w:hAnsi="Times New Roman" w:cs="Times New Roman"/>
          <w:sz w:val="24"/>
          <w:szCs w:val="24"/>
        </w:rPr>
        <w:t xml:space="preserve">  </w:t>
      </w:r>
      <w:r w:rsidR="00074C60" w:rsidRPr="006C5028">
        <w:rPr>
          <w:rFonts w:ascii="Times New Roman" w:hAnsi="Times New Roman" w:cs="Times New Roman"/>
          <w:sz w:val="24"/>
          <w:szCs w:val="24"/>
        </w:rPr>
        <w:t xml:space="preserve"> </w:t>
      </w:r>
      <w:r w:rsidR="005A51E3" w:rsidRPr="006C5028">
        <w:rPr>
          <w:rFonts w:ascii="Times New Roman" w:hAnsi="Times New Roman" w:cs="Times New Roman"/>
          <w:sz w:val="24"/>
          <w:szCs w:val="24"/>
        </w:rPr>
        <w:t xml:space="preserve"> </w:t>
      </w:r>
    </w:p>
    <w:p w:rsidR="00592333" w:rsidRPr="006C5028" w:rsidRDefault="00592333" w:rsidP="006C5028">
      <w:pPr>
        <w:spacing w:after="0" w:line="360" w:lineRule="auto"/>
        <w:jc w:val="both"/>
        <w:rPr>
          <w:rFonts w:ascii="Times New Roman" w:hAnsi="Times New Roman" w:cs="Times New Roman"/>
          <w:sz w:val="24"/>
          <w:szCs w:val="24"/>
        </w:rPr>
      </w:pPr>
    </w:p>
    <w:p w:rsidR="00604C51" w:rsidRDefault="00604C51" w:rsidP="006C5028">
      <w:pPr>
        <w:spacing w:after="0" w:line="360" w:lineRule="auto"/>
        <w:jc w:val="both"/>
        <w:rPr>
          <w:rFonts w:ascii="Times New Roman" w:hAnsi="Times New Roman" w:cs="Times New Roman"/>
          <w:i/>
          <w:sz w:val="24"/>
          <w:szCs w:val="24"/>
        </w:rPr>
      </w:pPr>
    </w:p>
    <w:p w:rsidR="00604C51" w:rsidRDefault="00604C51" w:rsidP="006C5028">
      <w:pPr>
        <w:spacing w:after="0" w:line="360" w:lineRule="auto"/>
        <w:jc w:val="both"/>
        <w:rPr>
          <w:rFonts w:ascii="Times New Roman" w:hAnsi="Times New Roman" w:cs="Times New Roman"/>
          <w:i/>
          <w:sz w:val="24"/>
          <w:szCs w:val="24"/>
        </w:rPr>
      </w:pPr>
    </w:p>
    <w:p w:rsidR="00604C51" w:rsidRDefault="00604C51" w:rsidP="006C5028">
      <w:pPr>
        <w:spacing w:after="0" w:line="360" w:lineRule="auto"/>
        <w:jc w:val="both"/>
        <w:rPr>
          <w:rFonts w:ascii="Times New Roman" w:hAnsi="Times New Roman" w:cs="Times New Roman"/>
          <w:i/>
          <w:sz w:val="24"/>
          <w:szCs w:val="24"/>
        </w:rPr>
      </w:pPr>
    </w:p>
    <w:p w:rsidR="00592333" w:rsidRPr="006C5028" w:rsidRDefault="00592333" w:rsidP="00604C51">
      <w:pPr>
        <w:spacing w:after="0" w:line="240" w:lineRule="auto"/>
        <w:jc w:val="both"/>
        <w:rPr>
          <w:rFonts w:ascii="Times New Roman" w:hAnsi="Times New Roman" w:cs="Times New Roman"/>
          <w:sz w:val="24"/>
          <w:szCs w:val="24"/>
        </w:rPr>
      </w:pPr>
      <w:proofErr w:type="spellStart"/>
      <w:r w:rsidRPr="006C5028">
        <w:rPr>
          <w:rFonts w:ascii="Times New Roman" w:hAnsi="Times New Roman" w:cs="Times New Roman"/>
          <w:i/>
          <w:sz w:val="24"/>
          <w:szCs w:val="24"/>
        </w:rPr>
        <w:t>Tadiwa</w:t>
      </w:r>
      <w:proofErr w:type="spellEnd"/>
      <w:r w:rsidRPr="006C5028">
        <w:rPr>
          <w:rFonts w:ascii="Times New Roman" w:hAnsi="Times New Roman" w:cs="Times New Roman"/>
          <w:i/>
          <w:sz w:val="24"/>
          <w:szCs w:val="24"/>
        </w:rPr>
        <w:t xml:space="preserve"> &amp; Associates</w:t>
      </w:r>
      <w:r w:rsidRPr="006C5028">
        <w:rPr>
          <w:rFonts w:ascii="Times New Roman" w:hAnsi="Times New Roman" w:cs="Times New Roman"/>
          <w:sz w:val="24"/>
          <w:szCs w:val="24"/>
        </w:rPr>
        <w:t>, applicants’ legal practitioners</w:t>
      </w:r>
    </w:p>
    <w:p w:rsidR="00592333" w:rsidRPr="006C5028" w:rsidRDefault="00592333" w:rsidP="00604C51">
      <w:pPr>
        <w:spacing w:after="0" w:line="240" w:lineRule="auto"/>
        <w:jc w:val="both"/>
        <w:rPr>
          <w:rFonts w:ascii="Times New Roman" w:hAnsi="Times New Roman" w:cs="Times New Roman"/>
          <w:sz w:val="24"/>
          <w:szCs w:val="24"/>
        </w:rPr>
      </w:pPr>
      <w:proofErr w:type="spellStart"/>
      <w:r w:rsidRPr="006C5028">
        <w:rPr>
          <w:rFonts w:ascii="Times New Roman" w:hAnsi="Times New Roman" w:cs="Times New Roman"/>
          <w:i/>
          <w:sz w:val="24"/>
          <w:szCs w:val="24"/>
        </w:rPr>
        <w:t>Maposa</w:t>
      </w:r>
      <w:proofErr w:type="spellEnd"/>
      <w:r w:rsidRPr="006C5028">
        <w:rPr>
          <w:rFonts w:ascii="Times New Roman" w:hAnsi="Times New Roman" w:cs="Times New Roman"/>
          <w:i/>
          <w:sz w:val="24"/>
          <w:szCs w:val="24"/>
        </w:rPr>
        <w:t xml:space="preserve">, </w:t>
      </w:r>
      <w:proofErr w:type="spellStart"/>
      <w:r w:rsidRPr="006C5028">
        <w:rPr>
          <w:rFonts w:ascii="Times New Roman" w:hAnsi="Times New Roman" w:cs="Times New Roman"/>
          <w:i/>
          <w:sz w:val="24"/>
          <w:szCs w:val="24"/>
        </w:rPr>
        <w:t>Ndomene</w:t>
      </w:r>
      <w:proofErr w:type="spellEnd"/>
      <w:r w:rsidRPr="006C5028">
        <w:rPr>
          <w:rFonts w:ascii="Times New Roman" w:hAnsi="Times New Roman" w:cs="Times New Roman"/>
          <w:i/>
          <w:sz w:val="24"/>
          <w:szCs w:val="24"/>
        </w:rPr>
        <w:t xml:space="preserve"> &amp; </w:t>
      </w:r>
      <w:proofErr w:type="spellStart"/>
      <w:r w:rsidRPr="006C5028">
        <w:rPr>
          <w:rFonts w:ascii="Times New Roman" w:hAnsi="Times New Roman" w:cs="Times New Roman"/>
          <w:i/>
          <w:sz w:val="24"/>
          <w:szCs w:val="24"/>
        </w:rPr>
        <w:t>Maramba</w:t>
      </w:r>
      <w:proofErr w:type="spellEnd"/>
      <w:r w:rsidRPr="006C5028">
        <w:rPr>
          <w:rFonts w:ascii="Times New Roman" w:hAnsi="Times New Roman" w:cs="Times New Roman"/>
          <w:sz w:val="24"/>
          <w:szCs w:val="24"/>
        </w:rPr>
        <w:t>, third respondent’s legal practitioners</w:t>
      </w:r>
    </w:p>
    <w:p w:rsidR="006C5028" w:rsidRPr="006C5028" w:rsidRDefault="006C5028">
      <w:pPr>
        <w:spacing w:after="0" w:line="360" w:lineRule="auto"/>
        <w:jc w:val="both"/>
        <w:rPr>
          <w:rFonts w:ascii="Times New Roman" w:hAnsi="Times New Roman" w:cs="Times New Roman"/>
          <w:sz w:val="24"/>
          <w:szCs w:val="24"/>
        </w:rPr>
      </w:pPr>
    </w:p>
    <w:sectPr w:rsidR="006C5028" w:rsidRPr="006C50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2B" w:rsidRDefault="001C212B" w:rsidP="006C5028">
      <w:pPr>
        <w:spacing w:after="0" w:line="240" w:lineRule="auto"/>
      </w:pPr>
      <w:r>
        <w:separator/>
      </w:r>
    </w:p>
  </w:endnote>
  <w:endnote w:type="continuationSeparator" w:id="0">
    <w:p w:rsidR="001C212B" w:rsidRDefault="001C212B" w:rsidP="006C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2B" w:rsidRDefault="001C212B" w:rsidP="006C5028">
      <w:pPr>
        <w:spacing w:after="0" w:line="240" w:lineRule="auto"/>
      </w:pPr>
      <w:r>
        <w:separator/>
      </w:r>
    </w:p>
  </w:footnote>
  <w:footnote w:type="continuationSeparator" w:id="0">
    <w:p w:rsidR="001C212B" w:rsidRDefault="001C212B" w:rsidP="006C5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812578"/>
      <w:docPartObj>
        <w:docPartGallery w:val="Page Numbers (Top of Page)"/>
        <w:docPartUnique/>
      </w:docPartObj>
    </w:sdtPr>
    <w:sdtEndPr>
      <w:rPr>
        <w:noProof/>
      </w:rPr>
    </w:sdtEndPr>
    <w:sdtContent>
      <w:p w:rsidR="006C5028" w:rsidRDefault="006C5028">
        <w:pPr>
          <w:pStyle w:val="Header"/>
          <w:jc w:val="right"/>
          <w:rPr>
            <w:noProof/>
          </w:rPr>
        </w:pPr>
        <w:r>
          <w:fldChar w:fldCharType="begin"/>
        </w:r>
        <w:r>
          <w:instrText xml:space="preserve"> PAGE   \* MERGEFORMAT </w:instrText>
        </w:r>
        <w:r>
          <w:fldChar w:fldCharType="separate"/>
        </w:r>
        <w:r w:rsidR="00B860EA">
          <w:rPr>
            <w:noProof/>
          </w:rPr>
          <w:t>1</w:t>
        </w:r>
        <w:r>
          <w:rPr>
            <w:noProof/>
          </w:rPr>
          <w:fldChar w:fldCharType="end"/>
        </w:r>
      </w:p>
      <w:p w:rsidR="006C5028" w:rsidRDefault="006C5028">
        <w:pPr>
          <w:pStyle w:val="Header"/>
          <w:jc w:val="right"/>
          <w:rPr>
            <w:noProof/>
          </w:rPr>
        </w:pPr>
        <w:r>
          <w:rPr>
            <w:noProof/>
          </w:rPr>
          <w:t>HH</w:t>
        </w:r>
        <w:r w:rsidR="00533C45">
          <w:rPr>
            <w:noProof/>
          </w:rPr>
          <w:t xml:space="preserve"> 217-17</w:t>
        </w:r>
      </w:p>
      <w:p w:rsidR="006C5028" w:rsidRDefault="006C5028">
        <w:pPr>
          <w:pStyle w:val="Header"/>
          <w:jc w:val="right"/>
        </w:pPr>
        <w:r>
          <w:rPr>
            <w:noProof/>
          </w:rPr>
          <w:t>HC 6682/15</w:t>
        </w:r>
      </w:p>
    </w:sdtContent>
  </w:sdt>
  <w:p w:rsidR="006C5028" w:rsidRDefault="006C5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1474"/>
    <w:multiLevelType w:val="hybridMultilevel"/>
    <w:tmpl w:val="3556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D1"/>
    <w:rsid w:val="00074C60"/>
    <w:rsid w:val="000A2921"/>
    <w:rsid w:val="000D3430"/>
    <w:rsid w:val="000E3E11"/>
    <w:rsid w:val="000E640F"/>
    <w:rsid w:val="0017459A"/>
    <w:rsid w:val="001C1823"/>
    <w:rsid w:val="001C212B"/>
    <w:rsid w:val="00290CE9"/>
    <w:rsid w:val="00325025"/>
    <w:rsid w:val="00375D61"/>
    <w:rsid w:val="00395E38"/>
    <w:rsid w:val="003E51E4"/>
    <w:rsid w:val="00410B83"/>
    <w:rsid w:val="004C09BA"/>
    <w:rsid w:val="00533C45"/>
    <w:rsid w:val="00536E0B"/>
    <w:rsid w:val="005900CE"/>
    <w:rsid w:val="00592333"/>
    <w:rsid w:val="00593D43"/>
    <w:rsid w:val="005A1DEB"/>
    <w:rsid w:val="005A20EA"/>
    <w:rsid w:val="005A348E"/>
    <w:rsid w:val="005A51E3"/>
    <w:rsid w:val="00604C51"/>
    <w:rsid w:val="0062685B"/>
    <w:rsid w:val="00630CB4"/>
    <w:rsid w:val="006C5028"/>
    <w:rsid w:val="006E5C63"/>
    <w:rsid w:val="00724166"/>
    <w:rsid w:val="007550A9"/>
    <w:rsid w:val="00763928"/>
    <w:rsid w:val="007769D2"/>
    <w:rsid w:val="007D3809"/>
    <w:rsid w:val="00830987"/>
    <w:rsid w:val="008726CC"/>
    <w:rsid w:val="00877ED8"/>
    <w:rsid w:val="008C5B40"/>
    <w:rsid w:val="008E0314"/>
    <w:rsid w:val="008F188A"/>
    <w:rsid w:val="00927D62"/>
    <w:rsid w:val="00A71A67"/>
    <w:rsid w:val="00B860EA"/>
    <w:rsid w:val="00B92336"/>
    <w:rsid w:val="00BC375D"/>
    <w:rsid w:val="00C07877"/>
    <w:rsid w:val="00C23FCA"/>
    <w:rsid w:val="00C9460F"/>
    <w:rsid w:val="00D004C6"/>
    <w:rsid w:val="00D47061"/>
    <w:rsid w:val="00DB4F12"/>
    <w:rsid w:val="00DF5277"/>
    <w:rsid w:val="00DF620D"/>
    <w:rsid w:val="00E30D44"/>
    <w:rsid w:val="00E41ED1"/>
    <w:rsid w:val="00E4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40F"/>
    <w:pPr>
      <w:ind w:left="720"/>
      <w:contextualSpacing/>
    </w:pPr>
  </w:style>
  <w:style w:type="paragraph" w:styleId="Header">
    <w:name w:val="header"/>
    <w:basedOn w:val="Normal"/>
    <w:link w:val="HeaderChar"/>
    <w:uiPriority w:val="99"/>
    <w:unhideWhenUsed/>
    <w:rsid w:val="006C5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28"/>
  </w:style>
  <w:style w:type="paragraph" w:styleId="Footer">
    <w:name w:val="footer"/>
    <w:basedOn w:val="Normal"/>
    <w:link w:val="FooterChar"/>
    <w:uiPriority w:val="99"/>
    <w:unhideWhenUsed/>
    <w:rsid w:val="006C5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40F"/>
    <w:pPr>
      <w:ind w:left="720"/>
      <w:contextualSpacing/>
    </w:pPr>
  </w:style>
  <w:style w:type="paragraph" w:styleId="Header">
    <w:name w:val="header"/>
    <w:basedOn w:val="Normal"/>
    <w:link w:val="HeaderChar"/>
    <w:uiPriority w:val="99"/>
    <w:unhideWhenUsed/>
    <w:rsid w:val="006C5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28"/>
  </w:style>
  <w:style w:type="paragraph" w:styleId="Footer">
    <w:name w:val="footer"/>
    <w:basedOn w:val="Normal"/>
    <w:link w:val="FooterChar"/>
    <w:uiPriority w:val="99"/>
    <w:unhideWhenUsed/>
    <w:rsid w:val="006C5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cp:lastPrinted>2017-03-30T13:33:00Z</cp:lastPrinted>
  <dcterms:created xsi:type="dcterms:W3CDTF">2017-04-03T07:57:00Z</dcterms:created>
  <dcterms:modified xsi:type="dcterms:W3CDTF">2017-04-03T07:57:00Z</dcterms:modified>
</cp:coreProperties>
</file>