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3E" w:rsidRDefault="0038693E" w:rsidP="009E783C">
      <w:pPr>
        <w:jc w:val="both"/>
      </w:pPr>
      <w:bookmarkStart w:id="0" w:name="_GoBack"/>
      <w:bookmarkEnd w:id="0"/>
    </w:p>
    <w:p w:rsidR="00D93FBA" w:rsidRDefault="00D93FBA" w:rsidP="009E783C">
      <w:pPr>
        <w:spacing w:after="0" w:line="240" w:lineRule="auto"/>
        <w:jc w:val="both"/>
        <w:rPr>
          <w:rFonts w:ascii="Times New Roman" w:hAnsi="Times New Roman" w:cs="Times New Roman"/>
          <w:sz w:val="24"/>
          <w:szCs w:val="24"/>
        </w:rPr>
      </w:pPr>
      <w:r w:rsidRPr="00D93FBA">
        <w:rPr>
          <w:rFonts w:ascii="Times New Roman" w:hAnsi="Times New Roman" w:cs="Times New Roman"/>
          <w:sz w:val="24"/>
          <w:szCs w:val="24"/>
        </w:rPr>
        <w:t>NMB BANK LIMITED</w:t>
      </w:r>
    </w:p>
    <w:p w:rsidR="00D93FBA" w:rsidRDefault="009E783C" w:rsidP="009E78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93FBA">
        <w:rPr>
          <w:rFonts w:ascii="Times New Roman" w:hAnsi="Times New Roman" w:cs="Times New Roman"/>
          <w:sz w:val="24"/>
          <w:szCs w:val="24"/>
        </w:rPr>
        <w:t>ersus</w:t>
      </w:r>
      <w:proofErr w:type="gramEnd"/>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WORDHOUSE MULTIMEDIA SERVICES (PRIVATE) LIMITED</w:t>
      </w: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July 2011 and 1</w:t>
      </w:r>
      <w:r w:rsidR="0003448A">
        <w:rPr>
          <w:rFonts w:ascii="Times New Roman" w:hAnsi="Times New Roman" w:cs="Times New Roman"/>
          <w:sz w:val="24"/>
          <w:szCs w:val="24"/>
        </w:rPr>
        <w:t>9</w:t>
      </w:r>
      <w:r>
        <w:rPr>
          <w:rFonts w:ascii="Times New Roman" w:hAnsi="Times New Roman" w:cs="Times New Roman"/>
          <w:sz w:val="24"/>
          <w:szCs w:val="24"/>
        </w:rPr>
        <w:t xml:space="preserve"> October 2011</w:t>
      </w: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C </w:t>
      </w:r>
      <w:proofErr w:type="spellStart"/>
      <w:r>
        <w:rPr>
          <w:rFonts w:ascii="Times New Roman" w:hAnsi="Times New Roman" w:cs="Times New Roman"/>
          <w:i/>
          <w:sz w:val="24"/>
          <w:szCs w:val="24"/>
        </w:rPr>
        <w:t>Masara</w:t>
      </w:r>
      <w:proofErr w:type="spellEnd"/>
      <w:r>
        <w:rPr>
          <w:rFonts w:ascii="Times New Roman" w:hAnsi="Times New Roman" w:cs="Times New Roman"/>
          <w:sz w:val="24"/>
          <w:szCs w:val="24"/>
        </w:rPr>
        <w:t>, for the applicant</w:t>
      </w:r>
    </w:p>
    <w:p w:rsidR="00D93FBA" w:rsidRDefault="00D93FBA" w:rsidP="009E78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Mutsiwa</w:t>
      </w:r>
      <w:proofErr w:type="spellEnd"/>
      <w:r>
        <w:rPr>
          <w:rFonts w:ascii="Times New Roman" w:hAnsi="Times New Roman" w:cs="Times New Roman"/>
          <w:sz w:val="24"/>
          <w:szCs w:val="24"/>
        </w:rPr>
        <w:t>, for the respondents</w:t>
      </w: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240" w:lineRule="auto"/>
        <w:jc w:val="both"/>
        <w:rPr>
          <w:rFonts w:ascii="Times New Roman" w:hAnsi="Times New Roman" w:cs="Times New Roman"/>
          <w:sz w:val="24"/>
          <w:szCs w:val="24"/>
        </w:rPr>
      </w:pPr>
    </w:p>
    <w:p w:rsidR="00D93FBA" w:rsidRDefault="00D93FBA"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MTSHIYA J:</w:t>
      </w:r>
      <w:r>
        <w:rPr>
          <w:rFonts w:ascii="Times New Roman" w:hAnsi="Times New Roman" w:cs="Times New Roman"/>
          <w:sz w:val="24"/>
          <w:szCs w:val="24"/>
        </w:rPr>
        <w:tab/>
        <w:t>This is an application for summary judgment. The applicant seeks the following relief:</w:t>
      </w:r>
    </w:p>
    <w:p w:rsidR="009E783C" w:rsidRDefault="009E783C" w:rsidP="009E783C">
      <w:pPr>
        <w:spacing w:after="0" w:line="240" w:lineRule="auto"/>
        <w:ind w:firstLine="720"/>
        <w:jc w:val="both"/>
        <w:rPr>
          <w:rFonts w:ascii="Times New Roman" w:hAnsi="Times New Roman" w:cs="Times New Roman"/>
          <w:sz w:val="24"/>
          <w:szCs w:val="24"/>
        </w:rPr>
      </w:pPr>
    </w:p>
    <w:p w:rsidR="007730D5" w:rsidRDefault="007730D5"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7730D5" w:rsidRDefault="007730D5" w:rsidP="009E78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Summary judgment in the sum of US$101 677-93 be and is hereby granted in favour of the applicant and against the respondents.</w:t>
      </w:r>
    </w:p>
    <w:p w:rsidR="007730D5" w:rsidRDefault="007730D5" w:rsidP="009E783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mortgaged property being certain piece of land situate in the District of Salisbury called Stand 932 </w:t>
      </w:r>
      <w:proofErr w:type="spellStart"/>
      <w:r>
        <w:rPr>
          <w:rFonts w:ascii="Times New Roman" w:hAnsi="Times New Roman" w:cs="Times New Roman"/>
          <w:sz w:val="24"/>
          <w:szCs w:val="24"/>
        </w:rPr>
        <w:t>Bluffhill</w:t>
      </w:r>
      <w:proofErr w:type="spellEnd"/>
      <w:r>
        <w:rPr>
          <w:rFonts w:ascii="Times New Roman" w:hAnsi="Times New Roman" w:cs="Times New Roman"/>
          <w:sz w:val="24"/>
          <w:szCs w:val="24"/>
        </w:rPr>
        <w:t xml:space="preserve"> Township 17 of Subdivision C of </w:t>
      </w:r>
      <w:proofErr w:type="spellStart"/>
      <w:r>
        <w:rPr>
          <w:rFonts w:ascii="Times New Roman" w:hAnsi="Times New Roman" w:cs="Times New Roman"/>
          <w:sz w:val="24"/>
          <w:szCs w:val="24"/>
        </w:rPr>
        <w:t>Bluffhill</w:t>
      </w:r>
      <w:proofErr w:type="spellEnd"/>
      <w:r>
        <w:rPr>
          <w:rFonts w:ascii="Times New Roman" w:hAnsi="Times New Roman" w:cs="Times New Roman"/>
          <w:sz w:val="24"/>
          <w:szCs w:val="24"/>
        </w:rPr>
        <w:t xml:space="preserve"> measuring 4000 square metres held by the second respondent under Deed of Transfer No. 4936/2007 dated 18 September 2007 be and is hereby declared specially executable to satisfy the applicant’s claim.”</w:t>
      </w:r>
    </w:p>
    <w:p w:rsidR="007730D5" w:rsidRDefault="007730D5" w:rsidP="009E783C">
      <w:pPr>
        <w:spacing w:after="0" w:line="240" w:lineRule="auto"/>
        <w:jc w:val="both"/>
        <w:rPr>
          <w:rFonts w:ascii="Times New Roman" w:hAnsi="Times New Roman" w:cs="Times New Roman"/>
          <w:sz w:val="24"/>
          <w:szCs w:val="24"/>
        </w:rPr>
      </w:pPr>
    </w:p>
    <w:p w:rsidR="007730D5" w:rsidRDefault="007730D5" w:rsidP="009E78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application is opposed.</w:t>
      </w:r>
    </w:p>
    <w:p w:rsidR="007730D5" w:rsidRDefault="007730D5" w:rsidP="009E78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brief background to the dispute is as follows:</w:t>
      </w:r>
    </w:p>
    <w:p w:rsidR="007730D5" w:rsidRDefault="007730D5" w:rsidP="009E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4 December 2009 the applicant extended a credit facility to the first respondent. The relevant parts of the agreement read as follows:</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9E783C" w:rsidP="009E78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730D5">
        <w:rPr>
          <w:rFonts w:ascii="Times New Roman" w:hAnsi="Times New Roman" w:cs="Times New Roman"/>
          <w:sz w:val="24"/>
          <w:szCs w:val="24"/>
        </w:rPr>
        <w:t>CREDIT FACILITY</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7730D5"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our recent discussions and are pleased to place the under mentioned facility at your disposal subject to the following terms and conditions:</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7730D5" w:rsidP="009E783C">
      <w:pPr>
        <w:spacing w:after="0" w:line="240" w:lineRule="auto"/>
        <w:ind w:left="720"/>
        <w:jc w:val="both"/>
        <w:rPr>
          <w:rFonts w:ascii="Times New Roman" w:hAnsi="Times New Roman" w:cs="Times New Roman"/>
          <w:sz w:val="24"/>
          <w:szCs w:val="24"/>
        </w:rPr>
      </w:pPr>
      <w:r w:rsidRPr="009E783C">
        <w:rPr>
          <w:rFonts w:ascii="Times New Roman" w:hAnsi="Times New Roman" w:cs="Times New Roman"/>
          <w:b/>
          <w:sz w:val="24"/>
          <w:szCs w:val="24"/>
        </w:rPr>
        <w:t>Amoun</w:t>
      </w:r>
      <w:r>
        <w:rPr>
          <w:rFonts w:ascii="Times New Roman" w:hAnsi="Times New Roman" w:cs="Times New Roman"/>
          <w:sz w:val="24"/>
          <w:szCs w:val="24"/>
        </w:rPr>
        <w:t>t</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7730D5"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total amount available under this composite facility shall not exceed USD 90 000-00 (Ninety Thousand Dollars Only) outstanding at any one time.</w:t>
      </w:r>
    </w:p>
    <w:p w:rsidR="007730D5" w:rsidRDefault="007730D5" w:rsidP="009E783C">
      <w:pPr>
        <w:spacing w:after="0" w:line="240" w:lineRule="auto"/>
        <w:ind w:left="720"/>
        <w:jc w:val="both"/>
        <w:rPr>
          <w:rFonts w:ascii="Times New Roman" w:hAnsi="Times New Roman" w:cs="Times New Roman"/>
          <w:sz w:val="24"/>
          <w:szCs w:val="24"/>
        </w:rPr>
      </w:pPr>
    </w:p>
    <w:p w:rsidR="007730D5" w:rsidRPr="009E783C" w:rsidRDefault="007730D5" w:rsidP="009E783C">
      <w:pPr>
        <w:spacing w:after="0" w:line="240" w:lineRule="auto"/>
        <w:ind w:left="720"/>
        <w:jc w:val="both"/>
        <w:rPr>
          <w:rFonts w:ascii="Times New Roman" w:hAnsi="Times New Roman" w:cs="Times New Roman"/>
          <w:b/>
          <w:sz w:val="24"/>
          <w:szCs w:val="24"/>
        </w:rPr>
      </w:pPr>
      <w:r w:rsidRPr="009E783C">
        <w:rPr>
          <w:rFonts w:ascii="Times New Roman" w:hAnsi="Times New Roman" w:cs="Times New Roman"/>
          <w:b/>
          <w:sz w:val="24"/>
          <w:szCs w:val="24"/>
        </w:rPr>
        <w:t>Type of facility</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7730D5"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composite working capital facility comprising of the following:</w:t>
      </w:r>
    </w:p>
    <w:p w:rsidR="007730D5" w:rsidRDefault="007730D5" w:rsidP="009E783C">
      <w:pPr>
        <w:spacing w:after="0" w:line="240" w:lineRule="auto"/>
        <w:ind w:left="720"/>
        <w:jc w:val="both"/>
        <w:rPr>
          <w:rFonts w:ascii="Times New Roman" w:hAnsi="Times New Roman" w:cs="Times New Roman"/>
          <w:sz w:val="24"/>
          <w:szCs w:val="24"/>
        </w:rPr>
      </w:pPr>
    </w:p>
    <w:p w:rsidR="007730D5" w:rsidRDefault="007730D5"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USD 30 000-00 working capital</w:t>
      </w:r>
    </w:p>
    <w:p w:rsidR="007730D5" w:rsidRDefault="007730D5"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Guarantee Facility amounting to USD 60 000-00. Making a total composite facility of USD 90 000-00.</w:t>
      </w: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OTHER TERMS AND CONDITIONS</w:t>
      </w: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9E783C">
        <w:rPr>
          <w:rFonts w:ascii="Times New Roman" w:hAnsi="Times New Roman" w:cs="Times New Roman"/>
          <w:b/>
          <w:sz w:val="24"/>
          <w:szCs w:val="24"/>
        </w:rPr>
        <w:t>Limit</w:t>
      </w: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It is understood and agreed that the amounts outstanding to the debit of your current account in respect of overdrafts, bills outstanding drawn and accepted under this facility, call loans, guarantees established and the amounts outstanding to the debit of your offshore finance account, shall together not exceed the amount shown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above, subject to the provisions of sub-paragraph.</w:t>
      </w:r>
    </w:p>
    <w:p w:rsidR="00CA0411" w:rsidRDefault="00CA0411" w:rsidP="009E783C">
      <w:pPr>
        <w:spacing w:after="0" w:line="240" w:lineRule="auto"/>
        <w:ind w:left="1440" w:hanging="720"/>
        <w:jc w:val="both"/>
        <w:rPr>
          <w:rFonts w:ascii="Times New Roman" w:hAnsi="Times New Roman" w:cs="Times New Roman"/>
          <w:sz w:val="24"/>
          <w:szCs w:val="24"/>
        </w:rPr>
      </w:pPr>
    </w:p>
    <w:p w:rsidR="00CA0411" w:rsidRDefault="00CA0411"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ab/>
      </w:r>
      <w:r w:rsidRPr="009E783C">
        <w:rPr>
          <w:rFonts w:ascii="Times New Roman" w:hAnsi="Times New Roman" w:cs="Times New Roman"/>
          <w:b/>
          <w:sz w:val="24"/>
          <w:szCs w:val="24"/>
        </w:rPr>
        <w:t>Security//Covenant</w:t>
      </w:r>
    </w:p>
    <w:p w:rsidR="00CA0411" w:rsidRDefault="00CA0411" w:rsidP="009E783C">
      <w:pPr>
        <w:spacing w:after="0" w:line="240" w:lineRule="auto"/>
        <w:ind w:left="1440" w:hanging="720"/>
        <w:jc w:val="both"/>
        <w:rPr>
          <w:rFonts w:ascii="Times New Roman" w:hAnsi="Times New Roman" w:cs="Times New Roman"/>
          <w:sz w:val="24"/>
          <w:szCs w:val="24"/>
        </w:rPr>
      </w:pPr>
    </w:p>
    <w:p w:rsidR="00CA0411" w:rsidRDefault="00CA0411"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Proposed</w:t>
      </w:r>
    </w:p>
    <w:p w:rsidR="00CA0411" w:rsidRDefault="00CA0411" w:rsidP="009E783C">
      <w:pPr>
        <w:spacing w:after="0" w:line="240" w:lineRule="auto"/>
        <w:ind w:left="1440" w:hanging="720"/>
        <w:jc w:val="both"/>
        <w:rPr>
          <w:rFonts w:ascii="Times New Roman" w:hAnsi="Times New Roman" w:cs="Times New Roman"/>
          <w:sz w:val="24"/>
          <w:szCs w:val="24"/>
        </w:rPr>
      </w:pPr>
    </w:p>
    <w:p w:rsidR="00CA0411" w:rsidRDefault="00CA0411" w:rsidP="009E783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6.1.1</w:t>
      </w:r>
      <w:proofErr w:type="gramStart"/>
      <w:r>
        <w:rPr>
          <w:rFonts w:ascii="Times New Roman" w:hAnsi="Times New Roman" w:cs="Times New Roman"/>
          <w:sz w:val="24"/>
          <w:szCs w:val="24"/>
        </w:rPr>
        <w:t>.  First</w:t>
      </w:r>
      <w:proofErr w:type="gramEnd"/>
      <w:r>
        <w:rPr>
          <w:rFonts w:ascii="Times New Roman" w:hAnsi="Times New Roman" w:cs="Times New Roman"/>
          <w:sz w:val="24"/>
          <w:szCs w:val="24"/>
        </w:rPr>
        <w:t xml:space="preserve"> mortgage bond for USD 90 000-00 over a property on stand number 932 </w:t>
      </w:r>
      <w:proofErr w:type="spellStart"/>
      <w:r>
        <w:rPr>
          <w:rFonts w:ascii="Times New Roman" w:hAnsi="Times New Roman" w:cs="Times New Roman"/>
          <w:sz w:val="24"/>
          <w:szCs w:val="24"/>
        </w:rPr>
        <w:t>Childwar</w:t>
      </w:r>
      <w:proofErr w:type="spellEnd"/>
      <w:r>
        <w:rPr>
          <w:rFonts w:ascii="Times New Roman" w:hAnsi="Times New Roman" w:cs="Times New Roman"/>
          <w:sz w:val="24"/>
          <w:szCs w:val="24"/>
        </w:rPr>
        <w:t xml:space="preserve"> Drive </w:t>
      </w:r>
      <w:proofErr w:type="spellStart"/>
      <w:r>
        <w:rPr>
          <w:rFonts w:ascii="Times New Roman" w:hAnsi="Times New Roman" w:cs="Times New Roman"/>
          <w:sz w:val="24"/>
          <w:szCs w:val="24"/>
        </w:rPr>
        <w:t>Bluffhill</w:t>
      </w:r>
      <w:proofErr w:type="spellEnd"/>
      <w:r>
        <w:rPr>
          <w:rFonts w:ascii="Times New Roman" w:hAnsi="Times New Roman" w:cs="Times New Roman"/>
          <w:sz w:val="24"/>
          <w:szCs w:val="24"/>
        </w:rPr>
        <w:t xml:space="preserve"> Harare in the name of Terrence </w:t>
      </w:r>
      <w:proofErr w:type="spellStart"/>
      <w:r>
        <w:rPr>
          <w:rFonts w:ascii="Times New Roman" w:hAnsi="Times New Roman" w:cs="Times New Roman"/>
          <w:sz w:val="24"/>
          <w:szCs w:val="24"/>
        </w:rPr>
        <w:t>Mapiravana</w:t>
      </w:r>
      <w:proofErr w:type="spellEnd"/>
      <w:r>
        <w:rPr>
          <w:rFonts w:ascii="Times New Roman" w:hAnsi="Times New Roman" w:cs="Times New Roman"/>
          <w:sz w:val="24"/>
          <w:szCs w:val="24"/>
        </w:rPr>
        <w:t>.</w:t>
      </w:r>
    </w:p>
    <w:p w:rsidR="00CA0411" w:rsidRDefault="00CA0411" w:rsidP="009E783C">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6.1.2</w:t>
      </w:r>
      <w:r>
        <w:rPr>
          <w:rFonts w:ascii="Times New Roman" w:hAnsi="Times New Roman" w:cs="Times New Roman"/>
          <w:sz w:val="24"/>
          <w:szCs w:val="24"/>
        </w:rPr>
        <w:tab/>
        <w:t xml:space="preserve">Unlimited guaranteed by Terrence </w:t>
      </w:r>
      <w:proofErr w:type="spellStart"/>
      <w:r>
        <w:rPr>
          <w:rFonts w:ascii="Times New Roman" w:hAnsi="Times New Roman" w:cs="Times New Roman"/>
          <w:sz w:val="24"/>
          <w:szCs w:val="24"/>
        </w:rPr>
        <w:t>Mapiravana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nad</w:t>
      </w:r>
      <w:proofErr w:type="spellEnd"/>
      <w:proofErr w:type="gramEnd"/>
      <w:r>
        <w:rPr>
          <w:rFonts w:ascii="Times New Roman" w:hAnsi="Times New Roman" w:cs="Times New Roman"/>
          <w:sz w:val="24"/>
          <w:szCs w:val="24"/>
        </w:rPr>
        <w:t xml:space="preserve"> Mercy </w:t>
      </w:r>
      <w:proofErr w:type="spellStart"/>
      <w:r>
        <w:rPr>
          <w:rFonts w:ascii="Times New Roman" w:hAnsi="Times New Roman" w:cs="Times New Roman"/>
          <w:sz w:val="24"/>
          <w:szCs w:val="24"/>
        </w:rPr>
        <w:t>Magaya</w:t>
      </w:r>
      <w:proofErr w:type="spellEnd"/>
      <w:r>
        <w:rPr>
          <w:rFonts w:ascii="Times New Roman" w:hAnsi="Times New Roman" w:cs="Times New Roman"/>
          <w:sz w:val="24"/>
          <w:szCs w:val="24"/>
        </w:rPr>
        <w:t>.</w:t>
      </w:r>
    </w:p>
    <w:p w:rsidR="00CA0411" w:rsidRDefault="00CA0411" w:rsidP="009E783C">
      <w:pPr>
        <w:spacing w:after="0" w:line="240" w:lineRule="auto"/>
        <w:jc w:val="both"/>
        <w:rPr>
          <w:rFonts w:ascii="Times New Roman" w:hAnsi="Times New Roman" w:cs="Times New Roman"/>
          <w:sz w:val="24"/>
          <w:szCs w:val="24"/>
        </w:rPr>
      </w:pPr>
    </w:p>
    <w:p w:rsidR="00CA0411" w:rsidRPr="009E783C" w:rsidRDefault="00CA0411" w:rsidP="009E783C">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6.2</w:t>
      </w:r>
      <w:r>
        <w:rPr>
          <w:rFonts w:ascii="Times New Roman" w:hAnsi="Times New Roman" w:cs="Times New Roman"/>
          <w:sz w:val="24"/>
          <w:szCs w:val="24"/>
        </w:rPr>
        <w:tab/>
      </w:r>
      <w:r w:rsidRPr="009E783C">
        <w:rPr>
          <w:rFonts w:ascii="Times New Roman" w:hAnsi="Times New Roman" w:cs="Times New Roman"/>
          <w:b/>
          <w:sz w:val="24"/>
          <w:szCs w:val="24"/>
        </w:rPr>
        <w:t>Covenant</w:t>
      </w: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By your acceptance of this facility you undertake that all your company’s property and assets present and future will be comprehensively insured at all times against all reasonable insurable risks.</w:t>
      </w:r>
    </w:p>
    <w:p w:rsidR="00CA0411" w:rsidRDefault="00CA0411" w:rsidP="009E783C">
      <w:pPr>
        <w:spacing w:after="0" w:line="240" w:lineRule="auto"/>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9E783C">
        <w:rPr>
          <w:rFonts w:ascii="Times New Roman" w:hAnsi="Times New Roman" w:cs="Times New Roman"/>
          <w:b/>
          <w:sz w:val="24"/>
          <w:szCs w:val="24"/>
        </w:rPr>
        <w:t>Expiry date</w:t>
      </w:r>
    </w:p>
    <w:p w:rsidR="00CA0411" w:rsidRDefault="00CA0411" w:rsidP="009E783C">
      <w:pPr>
        <w:spacing w:after="0" w:line="240" w:lineRule="auto"/>
        <w:jc w:val="both"/>
        <w:rPr>
          <w:rFonts w:ascii="Times New Roman" w:hAnsi="Times New Roman" w:cs="Times New Roman"/>
          <w:sz w:val="24"/>
          <w:szCs w:val="24"/>
        </w:rPr>
      </w:pPr>
    </w:p>
    <w:p w:rsidR="00CA0411" w:rsidRDefault="00CA0411"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This agreement does not bind the bank to lend you any amount of money. This facility and all amounts outstanding hereunder are repayable on demand. In such event we reserve the right to require you to place cash cover with us for all commitments en</w:t>
      </w:r>
      <w:r w:rsidR="00593711">
        <w:rPr>
          <w:rFonts w:ascii="Times New Roman" w:hAnsi="Times New Roman" w:cs="Times New Roman"/>
          <w:sz w:val="24"/>
          <w:szCs w:val="24"/>
        </w:rPr>
        <w:t>t</w:t>
      </w:r>
      <w:r>
        <w:rPr>
          <w:rFonts w:ascii="Times New Roman" w:hAnsi="Times New Roman" w:cs="Times New Roman"/>
          <w:sz w:val="24"/>
          <w:szCs w:val="24"/>
        </w:rPr>
        <w:t>ered into by us on your behalf which have not yet fallen due for payment for whatsoever reason. Unless previously withdrawn by us in writing or extended for a further period, this facility will expire on 31 August 2010.</w:t>
      </w:r>
    </w:p>
    <w:p w:rsidR="00593711" w:rsidRDefault="00593711" w:rsidP="009E783C">
      <w:pPr>
        <w:spacing w:after="0" w:line="240" w:lineRule="auto"/>
        <w:ind w:left="1440" w:hanging="720"/>
        <w:jc w:val="both"/>
        <w:rPr>
          <w:rFonts w:ascii="Times New Roman" w:hAnsi="Times New Roman" w:cs="Times New Roman"/>
          <w:sz w:val="24"/>
          <w:szCs w:val="24"/>
        </w:rPr>
      </w:pPr>
    </w:p>
    <w:p w:rsidR="00593711" w:rsidRDefault="00593711"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Notwithstanding the withdrawal or expiry of this facility for whatsoever reason, the terms and conditions hereof shall continue to apply while any amounts due by you to us (contingently or otherwise) remain unpaid.</w:t>
      </w:r>
    </w:p>
    <w:p w:rsidR="009E783C" w:rsidRDefault="009E783C" w:rsidP="009E783C">
      <w:pPr>
        <w:spacing w:after="0" w:line="240" w:lineRule="auto"/>
        <w:ind w:left="720"/>
        <w:jc w:val="both"/>
        <w:rPr>
          <w:rFonts w:ascii="Times New Roman" w:hAnsi="Times New Roman" w:cs="Times New Roman"/>
          <w:sz w:val="24"/>
          <w:szCs w:val="24"/>
        </w:rPr>
      </w:pPr>
    </w:p>
    <w:p w:rsidR="00593711" w:rsidRPr="009E783C" w:rsidRDefault="00593711" w:rsidP="009E783C">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9E783C">
        <w:rPr>
          <w:rFonts w:ascii="Times New Roman" w:hAnsi="Times New Roman" w:cs="Times New Roman"/>
          <w:b/>
          <w:sz w:val="24"/>
          <w:szCs w:val="24"/>
        </w:rPr>
        <w:t>Review date</w:t>
      </w:r>
    </w:p>
    <w:p w:rsidR="00593711" w:rsidRDefault="00593711" w:rsidP="009E783C">
      <w:pPr>
        <w:spacing w:after="0" w:line="240" w:lineRule="auto"/>
        <w:jc w:val="both"/>
        <w:rPr>
          <w:rFonts w:ascii="Times New Roman" w:hAnsi="Times New Roman" w:cs="Times New Roman"/>
          <w:sz w:val="24"/>
          <w:szCs w:val="24"/>
        </w:rPr>
      </w:pPr>
    </w:p>
    <w:p w:rsidR="00593711" w:rsidRDefault="00593711"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facility is due for review on 28 February 2010 and in this connection kindly diarise to provide us with all financial and other information necessary to facilitate the full review of your facility before the expiry date as shown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7.”</w:t>
      </w:r>
    </w:p>
    <w:p w:rsidR="00593711" w:rsidRDefault="00593711" w:rsidP="009E783C">
      <w:pPr>
        <w:spacing w:after="0" w:line="240" w:lineRule="auto"/>
        <w:jc w:val="both"/>
        <w:rPr>
          <w:rFonts w:ascii="Times New Roman" w:hAnsi="Times New Roman" w:cs="Times New Roman"/>
          <w:sz w:val="24"/>
          <w:szCs w:val="24"/>
        </w:rPr>
      </w:pPr>
    </w:p>
    <w:p w:rsidR="00593711" w:rsidRDefault="00593711" w:rsidP="009E78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the same date</w:t>
      </w:r>
      <w:r w:rsidR="00CC6378">
        <w:rPr>
          <w:rFonts w:ascii="Times New Roman" w:hAnsi="Times New Roman" w:cs="Times New Roman"/>
          <w:sz w:val="24"/>
          <w:szCs w:val="24"/>
        </w:rPr>
        <w:t xml:space="preserve"> the facility was granted,</w:t>
      </w:r>
      <w:r>
        <w:rPr>
          <w:rFonts w:ascii="Times New Roman" w:hAnsi="Times New Roman" w:cs="Times New Roman"/>
          <w:sz w:val="24"/>
          <w:szCs w:val="24"/>
        </w:rPr>
        <w:t xml:space="preserve"> the first respondent passed a resolution accepting the facility. Part of the resolution read as follows:</w:t>
      </w:r>
    </w:p>
    <w:p w:rsidR="00593711" w:rsidRDefault="00593711" w:rsidP="009E783C">
      <w:pPr>
        <w:spacing w:after="0" w:line="240" w:lineRule="auto"/>
        <w:ind w:left="4320" w:hanging="2880"/>
        <w:jc w:val="both"/>
        <w:rPr>
          <w:rFonts w:ascii="Times New Roman" w:hAnsi="Times New Roman" w:cs="Times New Roman"/>
          <w:sz w:val="24"/>
          <w:szCs w:val="24"/>
        </w:rPr>
      </w:pPr>
      <w:r>
        <w:rPr>
          <w:rFonts w:ascii="Times New Roman" w:hAnsi="Times New Roman" w:cs="Times New Roman"/>
          <w:sz w:val="24"/>
          <w:szCs w:val="24"/>
        </w:rPr>
        <w:t>“IT WAS RESOLVED:</w:t>
      </w:r>
      <w:r>
        <w:rPr>
          <w:rFonts w:ascii="Times New Roman" w:hAnsi="Times New Roman" w:cs="Times New Roman"/>
          <w:sz w:val="24"/>
          <w:szCs w:val="24"/>
        </w:rPr>
        <w:tab/>
        <w:t>that the terms on which NMB Bank Limited has offered the Company credit facilities for USD90 000-00 (Ninety Thousand United States Dollars) as set out in their letter dated 4 December 2009, a copy of which was presented to all Directors, be and is hereby accepted.”</w:t>
      </w:r>
    </w:p>
    <w:p w:rsidR="00593711" w:rsidRDefault="00593711" w:rsidP="009E783C">
      <w:pPr>
        <w:spacing w:after="0" w:line="240" w:lineRule="auto"/>
        <w:jc w:val="both"/>
        <w:rPr>
          <w:rFonts w:ascii="Times New Roman" w:hAnsi="Times New Roman" w:cs="Times New Roman"/>
          <w:sz w:val="24"/>
          <w:szCs w:val="24"/>
        </w:rPr>
      </w:pPr>
    </w:p>
    <w:p w:rsidR="00593711" w:rsidRDefault="00593711"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also provided the securities referred to in paragraphs 6.1.1.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6.1.1.2 of the agreement</w:t>
      </w:r>
      <w:r w:rsidR="00CC6378">
        <w:rPr>
          <w:rFonts w:ascii="Times New Roman" w:hAnsi="Times New Roman" w:cs="Times New Roman"/>
          <w:sz w:val="24"/>
          <w:szCs w:val="24"/>
        </w:rPr>
        <w:t xml:space="preserve"> quoted above</w:t>
      </w:r>
      <w:r>
        <w:rPr>
          <w:rFonts w:ascii="Times New Roman" w:hAnsi="Times New Roman" w:cs="Times New Roman"/>
          <w:sz w:val="24"/>
          <w:szCs w:val="24"/>
        </w:rPr>
        <w:t>.</w:t>
      </w:r>
    </w:p>
    <w:p w:rsidR="00593711" w:rsidRDefault="00593711"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states that as at 1 November 2010 the outstanding balance on the loan/facility was US$101 677-93</w:t>
      </w:r>
      <w:r w:rsidR="00CC6378">
        <w:rPr>
          <w:rFonts w:ascii="Times New Roman" w:hAnsi="Times New Roman" w:cs="Times New Roman"/>
          <w:sz w:val="24"/>
          <w:szCs w:val="24"/>
        </w:rPr>
        <w:t>,</w:t>
      </w:r>
      <w:r w:rsidR="00A96117">
        <w:rPr>
          <w:rFonts w:ascii="Times New Roman" w:hAnsi="Times New Roman" w:cs="Times New Roman"/>
          <w:sz w:val="24"/>
          <w:szCs w:val="24"/>
        </w:rPr>
        <w:t xml:space="preserve"> attracting interest at 60% per annum.</w:t>
      </w:r>
    </w:p>
    <w:p w:rsidR="00A96117" w:rsidRDefault="00A96117"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dispute the amount owing and state</w:t>
      </w:r>
      <w:r w:rsidR="00CC6378">
        <w:rPr>
          <w:rFonts w:ascii="Times New Roman" w:hAnsi="Times New Roman" w:cs="Times New Roman"/>
          <w:sz w:val="24"/>
          <w:szCs w:val="24"/>
        </w:rPr>
        <w:t>, in part,</w:t>
      </w:r>
      <w:r>
        <w:rPr>
          <w:rFonts w:ascii="Times New Roman" w:hAnsi="Times New Roman" w:cs="Times New Roman"/>
          <w:sz w:val="24"/>
          <w:szCs w:val="24"/>
        </w:rPr>
        <w:t xml:space="preserve"> as follows:</w:t>
      </w:r>
    </w:p>
    <w:p w:rsidR="00A96117" w:rsidRDefault="00A96117" w:rsidP="009E783C">
      <w:pPr>
        <w:spacing w:after="0" w:line="360" w:lineRule="auto"/>
        <w:ind w:firstLine="720"/>
        <w:jc w:val="both"/>
        <w:rPr>
          <w:rFonts w:ascii="Times New Roman" w:hAnsi="Times New Roman" w:cs="Times New Roman"/>
          <w:sz w:val="24"/>
          <w:szCs w:val="24"/>
        </w:rPr>
      </w:pPr>
    </w:p>
    <w:p w:rsidR="00A96117" w:rsidRDefault="00A96117" w:rsidP="009E783C">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“3.1</w:t>
      </w:r>
      <w:r>
        <w:rPr>
          <w:rFonts w:ascii="Times New Roman" w:hAnsi="Times New Roman" w:cs="Times New Roman"/>
          <w:sz w:val="24"/>
          <w:szCs w:val="24"/>
        </w:rPr>
        <w:tab/>
        <w:t>For a start the respondents dispute that the amount outstanding as at 1 November 2010 was US$101 677-93 as alleged.</w:t>
      </w:r>
      <w:proofErr w:type="gramEnd"/>
      <w:r>
        <w:rPr>
          <w:rFonts w:ascii="Times New Roman" w:hAnsi="Times New Roman" w:cs="Times New Roman"/>
          <w:sz w:val="24"/>
          <w:szCs w:val="24"/>
        </w:rPr>
        <w:t xml:space="preserve"> As a matter of fact, respondents initially obtained US$30 000-00 and this amount was repaid through daily deposits in the sum of US$350-00 (three hundred and fifty dollars) until the amount was reduced to about US11 000-00. </w:t>
      </w:r>
    </w:p>
    <w:p w:rsidR="00A96117" w:rsidRDefault="00A96117" w:rsidP="009E783C">
      <w:pPr>
        <w:spacing w:after="0" w:line="240" w:lineRule="auto"/>
        <w:ind w:left="1440" w:hanging="720"/>
        <w:jc w:val="both"/>
        <w:rPr>
          <w:rFonts w:ascii="Times New Roman" w:hAnsi="Times New Roman" w:cs="Times New Roman"/>
          <w:sz w:val="24"/>
          <w:szCs w:val="24"/>
        </w:rPr>
      </w:pPr>
    </w:p>
    <w:p w:rsidR="00A96117" w:rsidRDefault="00A96117"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 glance at the Statement of Account appearing on p 23 – 26 of the application for summary judgment would reveal that the amount outstanding as at 19 October 2010 was US$2 032-25 (two thousand, thirty two dollars and twenty five cents). The statement also shows that there were several cash deposits made to service the loan.</w:t>
      </w:r>
    </w:p>
    <w:p w:rsidR="00A96117" w:rsidRDefault="00A96117" w:rsidP="009E783C">
      <w:pPr>
        <w:spacing w:after="0" w:line="240" w:lineRule="auto"/>
        <w:ind w:left="1440" w:hanging="720"/>
        <w:jc w:val="both"/>
        <w:rPr>
          <w:rFonts w:ascii="Times New Roman" w:hAnsi="Times New Roman" w:cs="Times New Roman"/>
          <w:sz w:val="24"/>
          <w:szCs w:val="24"/>
        </w:rPr>
      </w:pPr>
    </w:p>
    <w:p w:rsidR="00A96117" w:rsidRDefault="00A96117"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Respondents have absolutely no knowledge of what the debit entry of US$98 400-00 is all about. In so far as the respondents are concerned, the loan which remains outstanding is in the range of US$67 000-00 plus the balance of about US$11 000-00 from the first US30 000-00.</w:t>
      </w:r>
    </w:p>
    <w:p w:rsidR="00A96117" w:rsidRDefault="00A96117" w:rsidP="009E783C">
      <w:pPr>
        <w:spacing w:after="0" w:line="240" w:lineRule="auto"/>
        <w:ind w:left="1440" w:hanging="720"/>
        <w:jc w:val="both"/>
        <w:rPr>
          <w:rFonts w:ascii="Times New Roman" w:hAnsi="Times New Roman" w:cs="Times New Roman"/>
          <w:sz w:val="24"/>
          <w:szCs w:val="24"/>
        </w:rPr>
      </w:pPr>
    </w:p>
    <w:p w:rsidR="00A96117" w:rsidRDefault="00A96117"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Respondents also query how the interest rate of 60% was arrived at. As far as respondents are concerned the parties agreed </w:t>
      </w:r>
      <w:proofErr w:type="gramStart"/>
      <w:r>
        <w:rPr>
          <w:rFonts w:ascii="Times New Roman" w:hAnsi="Times New Roman" w:cs="Times New Roman"/>
          <w:sz w:val="24"/>
          <w:szCs w:val="24"/>
        </w:rPr>
        <w:t xml:space="preserve">to </w:t>
      </w:r>
      <w:r w:rsidR="00781FDD">
        <w:rPr>
          <w:rFonts w:ascii="Times New Roman" w:hAnsi="Times New Roman" w:cs="Times New Roman"/>
          <w:sz w:val="24"/>
          <w:szCs w:val="24"/>
        </w:rPr>
        <w:t xml:space="preserve"> interest</w:t>
      </w:r>
      <w:proofErr w:type="gramEnd"/>
      <w:r w:rsidR="00781FDD">
        <w:rPr>
          <w:rFonts w:ascii="Times New Roman" w:hAnsi="Times New Roman" w:cs="Times New Roman"/>
          <w:sz w:val="24"/>
          <w:szCs w:val="24"/>
        </w:rPr>
        <w:t xml:space="preserve"> at the rate of 35% per annum.”</w:t>
      </w:r>
    </w:p>
    <w:p w:rsidR="00781FDD" w:rsidRDefault="00781FDD" w:rsidP="009E783C">
      <w:pPr>
        <w:spacing w:after="0" w:line="360" w:lineRule="auto"/>
        <w:jc w:val="both"/>
        <w:rPr>
          <w:rFonts w:ascii="Times New Roman" w:hAnsi="Times New Roman" w:cs="Times New Roman"/>
          <w:sz w:val="24"/>
          <w:szCs w:val="24"/>
        </w:rPr>
      </w:pPr>
    </w:p>
    <w:p w:rsidR="00781FDD" w:rsidRDefault="00781FDD"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conceding that the agreed interest rate was 36%, the applicant persists with its claim as outlined in the summons issued on 26 November 2010 and also maintains that the appearance to defend filed by the respondents on 2 December 2010 was merely filed </w:t>
      </w:r>
      <w:r>
        <w:rPr>
          <w:rFonts w:ascii="Times New Roman" w:hAnsi="Times New Roman" w:cs="Times New Roman"/>
          <w:sz w:val="24"/>
          <w:szCs w:val="24"/>
        </w:rPr>
        <w:lastRenderedPageBreak/>
        <w:t xml:space="preserve">for delaying purposes. The applicant states that the respondents have no </w:t>
      </w:r>
      <w:r>
        <w:rPr>
          <w:rFonts w:ascii="Times New Roman" w:hAnsi="Times New Roman" w:cs="Times New Roman"/>
          <w:i/>
          <w:sz w:val="24"/>
          <w:szCs w:val="24"/>
        </w:rPr>
        <w:t>bona fide</w:t>
      </w:r>
      <w:r>
        <w:rPr>
          <w:rFonts w:ascii="Times New Roman" w:hAnsi="Times New Roman" w:cs="Times New Roman"/>
          <w:sz w:val="24"/>
          <w:szCs w:val="24"/>
        </w:rPr>
        <w:t xml:space="preserve"> defence to its claim and hence the application for summary judgment.</w:t>
      </w:r>
    </w:p>
    <w:p w:rsidR="00781FDD" w:rsidRDefault="00781FDD"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w:t>
      </w:r>
      <w:r w:rsidR="00756FCF">
        <w:rPr>
          <w:rFonts w:ascii="Times New Roman" w:hAnsi="Times New Roman" w:cs="Times New Roman"/>
          <w:sz w:val="24"/>
          <w:szCs w:val="24"/>
        </w:rPr>
        <w:t xml:space="preserve"> </w:t>
      </w:r>
      <w:r>
        <w:rPr>
          <w:rFonts w:ascii="Times New Roman" w:hAnsi="Times New Roman" w:cs="Times New Roman"/>
          <w:sz w:val="24"/>
          <w:szCs w:val="24"/>
        </w:rPr>
        <w:t>heads of argument</w:t>
      </w:r>
      <w:r w:rsidR="00CC6378">
        <w:rPr>
          <w:rFonts w:ascii="Times New Roman" w:hAnsi="Times New Roman" w:cs="Times New Roman"/>
          <w:sz w:val="24"/>
          <w:szCs w:val="24"/>
        </w:rPr>
        <w:t>,</w:t>
      </w:r>
      <w:r>
        <w:rPr>
          <w:rFonts w:ascii="Times New Roman" w:hAnsi="Times New Roman" w:cs="Times New Roman"/>
          <w:sz w:val="24"/>
          <w:szCs w:val="24"/>
        </w:rPr>
        <w:t xml:space="preserve"> the respondents take issue with the applicant’s founding affidavit. They submit that the founding affidavit does not state </w:t>
      </w:r>
      <w:r w:rsidR="00CC6378">
        <w:rPr>
          <w:rFonts w:ascii="Times New Roman" w:hAnsi="Times New Roman" w:cs="Times New Roman"/>
          <w:sz w:val="24"/>
          <w:szCs w:val="24"/>
        </w:rPr>
        <w:t>the</w:t>
      </w:r>
      <w:r>
        <w:rPr>
          <w:rFonts w:ascii="Times New Roman" w:hAnsi="Times New Roman" w:cs="Times New Roman"/>
          <w:sz w:val="24"/>
          <w:szCs w:val="24"/>
        </w:rPr>
        <w:t xml:space="preserve"> cause of action</w:t>
      </w:r>
      <w:r w:rsidR="00756FCF">
        <w:rPr>
          <w:rFonts w:ascii="Times New Roman" w:hAnsi="Times New Roman" w:cs="Times New Roman"/>
          <w:sz w:val="24"/>
          <w:szCs w:val="24"/>
        </w:rPr>
        <w:t xml:space="preserve"> and that it does not spell out the amount claimed. I am unable to agree with the submission because </w:t>
      </w:r>
      <w:proofErr w:type="spellStart"/>
      <w:r w:rsidR="00756FCF">
        <w:rPr>
          <w:rFonts w:ascii="Times New Roman" w:hAnsi="Times New Roman" w:cs="Times New Roman"/>
          <w:sz w:val="24"/>
          <w:szCs w:val="24"/>
        </w:rPr>
        <w:t>para</w:t>
      </w:r>
      <w:proofErr w:type="spellEnd"/>
      <w:r w:rsidR="00756FCF">
        <w:rPr>
          <w:rFonts w:ascii="Times New Roman" w:hAnsi="Times New Roman" w:cs="Times New Roman"/>
          <w:sz w:val="24"/>
          <w:szCs w:val="24"/>
        </w:rPr>
        <w:t xml:space="preserve"> 6 of the founding affidavit </w:t>
      </w:r>
      <w:proofErr w:type="gramStart"/>
      <w:r w:rsidR="00756FCF">
        <w:rPr>
          <w:rFonts w:ascii="Times New Roman" w:hAnsi="Times New Roman" w:cs="Times New Roman"/>
          <w:sz w:val="24"/>
          <w:szCs w:val="24"/>
        </w:rPr>
        <w:t>reads</w:t>
      </w:r>
      <w:proofErr w:type="gramEnd"/>
      <w:r w:rsidR="00756FCF">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rsidR="00756FCF" w:rsidRDefault="00756FCF" w:rsidP="009E783C">
      <w:pPr>
        <w:spacing w:after="0" w:line="360" w:lineRule="auto"/>
        <w:ind w:firstLine="720"/>
        <w:jc w:val="both"/>
        <w:rPr>
          <w:rFonts w:ascii="Times New Roman" w:hAnsi="Times New Roman" w:cs="Times New Roman"/>
          <w:sz w:val="24"/>
          <w:szCs w:val="24"/>
        </w:rPr>
      </w:pPr>
    </w:p>
    <w:p w:rsidR="00756FCF" w:rsidRDefault="00756FCF"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respondents have no </w:t>
      </w:r>
      <w:r>
        <w:rPr>
          <w:rFonts w:ascii="Times New Roman" w:hAnsi="Times New Roman" w:cs="Times New Roman"/>
          <w:i/>
          <w:sz w:val="24"/>
          <w:szCs w:val="24"/>
        </w:rPr>
        <w:t>bona fide</w:t>
      </w:r>
      <w:r>
        <w:rPr>
          <w:rFonts w:ascii="Times New Roman" w:hAnsi="Times New Roman" w:cs="Times New Roman"/>
          <w:sz w:val="24"/>
          <w:szCs w:val="24"/>
        </w:rPr>
        <w:t xml:space="preserve"> defence to the action in the main cause and have entered appearance to defend for the purpose solely of delay as evidenced by Annexures “A”, “B”, “C” and “D” attached hereto.”</w:t>
      </w:r>
    </w:p>
    <w:p w:rsidR="00756FCF" w:rsidRDefault="00756FCF" w:rsidP="009E783C">
      <w:pPr>
        <w:spacing w:after="0" w:line="240" w:lineRule="auto"/>
        <w:jc w:val="both"/>
        <w:rPr>
          <w:rFonts w:ascii="Times New Roman" w:hAnsi="Times New Roman" w:cs="Times New Roman"/>
          <w:sz w:val="24"/>
          <w:szCs w:val="24"/>
        </w:rPr>
      </w:pPr>
    </w:p>
    <w:p w:rsidR="00756FCF" w:rsidRDefault="00756FCF"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CC6378">
        <w:rPr>
          <w:rFonts w:ascii="Times New Roman" w:hAnsi="Times New Roman" w:cs="Times New Roman"/>
          <w:sz w:val="24"/>
          <w:szCs w:val="24"/>
        </w:rPr>
        <w:t xml:space="preserve"> said</w:t>
      </w:r>
      <w:r>
        <w:rPr>
          <w:rFonts w:ascii="Times New Roman" w:hAnsi="Times New Roman" w:cs="Times New Roman"/>
          <w:sz w:val="24"/>
          <w:szCs w:val="24"/>
        </w:rPr>
        <w:t xml:space="preserve"> annexures </w:t>
      </w:r>
      <w:r w:rsidR="00CC6378">
        <w:rPr>
          <w:rFonts w:ascii="Times New Roman" w:hAnsi="Times New Roman" w:cs="Times New Roman"/>
          <w:sz w:val="24"/>
          <w:szCs w:val="24"/>
        </w:rPr>
        <w:t>refer to</w:t>
      </w:r>
      <w:r>
        <w:rPr>
          <w:rFonts w:ascii="Times New Roman" w:hAnsi="Times New Roman" w:cs="Times New Roman"/>
          <w:sz w:val="24"/>
          <w:szCs w:val="24"/>
        </w:rPr>
        <w:t>:</w:t>
      </w:r>
      <w:r w:rsidR="00CC6378">
        <w:rPr>
          <w:rFonts w:ascii="Times New Roman" w:hAnsi="Times New Roman" w:cs="Times New Roman"/>
          <w:sz w:val="24"/>
          <w:szCs w:val="24"/>
        </w:rPr>
        <w:t>-</w:t>
      </w:r>
    </w:p>
    <w:p w:rsidR="00756FCF" w:rsidRDefault="00756FCF" w:rsidP="009E783C">
      <w:pPr>
        <w:spacing w:after="0" w:line="240" w:lineRule="auto"/>
        <w:jc w:val="both"/>
        <w:rPr>
          <w:rFonts w:ascii="Times New Roman" w:hAnsi="Times New Roman" w:cs="Times New Roman"/>
          <w:sz w:val="24"/>
          <w:szCs w:val="24"/>
        </w:rPr>
      </w:pPr>
    </w:p>
    <w:p w:rsidR="00756FCF" w:rsidRDefault="00756FCF"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Credit Facility Agreement</w:t>
      </w:r>
    </w:p>
    <w:p w:rsidR="00756FCF" w:rsidRDefault="00756FCF"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First Mortgage Bond</w:t>
      </w:r>
    </w:p>
    <w:p w:rsidR="00756FCF" w:rsidRDefault="00756FCF" w:rsidP="009E783C">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Sur</w:t>
      </w:r>
      <w:r w:rsidR="003F7D50">
        <w:rPr>
          <w:rFonts w:ascii="Times New Roman" w:hAnsi="Times New Roman" w:cs="Times New Roman"/>
          <w:sz w:val="24"/>
          <w:szCs w:val="24"/>
        </w:rPr>
        <w:t>e</w:t>
      </w:r>
      <w:r>
        <w:rPr>
          <w:rFonts w:ascii="Times New Roman" w:hAnsi="Times New Roman" w:cs="Times New Roman"/>
          <w:sz w:val="24"/>
          <w:szCs w:val="24"/>
        </w:rPr>
        <w:t>tyship</w:t>
      </w:r>
      <w:proofErr w:type="spellEnd"/>
      <w:r>
        <w:rPr>
          <w:rFonts w:ascii="Times New Roman" w:hAnsi="Times New Roman" w:cs="Times New Roman"/>
          <w:sz w:val="24"/>
          <w:szCs w:val="24"/>
        </w:rPr>
        <w:t xml:space="preserve"> for unlimited amount signed by the second </w:t>
      </w:r>
    </w:p>
    <w:p w:rsidR="00756FCF" w:rsidRDefault="003F7D50" w:rsidP="009E783C">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sidR="00756FCF">
        <w:rPr>
          <w:rFonts w:ascii="Times New Roman" w:hAnsi="Times New Roman" w:cs="Times New Roman"/>
          <w:sz w:val="24"/>
          <w:szCs w:val="24"/>
        </w:rPr>
        <w:t>espondent</w:t>
      </w:r>
    </w:p>
    <w:p w:rsidR="003F7D50" w:rsidRDefault="003F7D50" w:rsidP="009E783C">
      <w:pPr>
        <w:spacing w:after="0"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“D”                -</w:t>
      </w:r>
      <w:r>
        <w:rPr>
          <w:rFonts w:ascii="Times New Roman" w:hAnsi="Times New Roman" w:cs="Times New Roman"/>
          <w:sz w:val="24"/>
          <w:szCs w:val="24"/>
        </w:rPr>
        <w:tab/>
        <w:t>Statement of Account wherein at p 4 the amount claimed is indicated.</w:t>
      </w:r>
    </w:p>
    <w:p w:rsidR="003F7D50" w:rsidRDefault="003F7D50" w:rsidP="009E783C">
      <w:pPr>
        <w:spacing w:after="0" w:line="240" w:lineRule="auto"/>
        <w:ind w:left="2880" w:hanging="2880"/>
        <w:jc w:val="both"/>
        <w:rPr>
          <w:rFonts w:ascii="Times New Roman" w:hAnsi="Times New Roman" w:cs="Times New Roman"/>
          <w:sz w:val="24"/>
          <w:szCs w:val="24"/>
        </w:rPr>
      </w:pPr>
    </w:p>
    <w:p w:rsidR="003F7D50" w:rsidRDefault="003F7D50"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00CC6378">
        <w:rPr>
          <w:rFonts w:ascii="Times New Roman" w:hAnsi="Times New Roman" w:cs="Times New Roman"/>
          <w:sz w:val="24"/>
          <w:szCs w:val="24"/>
        </w:rPr>
        <w:t xml:space="preserve">, it should be noted that </w:t>
      </w:r>
      <w:r>
        <w:rPr>
          <w:rFonts w:ascii="Times New Roman" w:hAnsi="Times New Roman" w:cs="Times New Roman"/>
          <w:sz w:val="24"/>
          <w:szCs w:val="24"/>
        </w:rPr>
        <w:t>this application is anchored on the summons issued on 26 November 2010 where the particulars of the claim are given. It would be wrong to delink this application from the summons</w:t>
      </w:r>
      <w:r w:rsidR="00AE2701">
        <w:rPr>
          <w:rFonts w:ascii="Times New Roman" w:hAnsi="Times New Roman" w:cs="Times New Roman"/>
          <w:sz w:val="24"/>
          <w:szCs w:val="24"/>
        </w:rPr>
        <w:t xml:space="preserve"> and the declaration thereof</w:t>
      </w:r>
      <w:r>
        <w:rPr>
          <w:rFonts w:ascii="Times New Roman" w:hAnsi="Times New Roman" w:cs="Times New Roman"/>
          <w:sz w:val="24"/>
          <w:szCs w:val="24"/>
        </w:rPr>
        <w:t xml:space="preserve"> which spell out the cause of action. The submission made by the respondents on that issue</w:t>
      </w:r>
      <w:r w:rsidR="00AE2701">
        <w:rPr>
          <w:rFonts w:ascii="Times New Roman" w:hAnsi="Times New Roman" w:cs="Times New Roman"/>
          <w:sz w:val="24"/>
          <w:szCs w:val="24"/>
        </w:rPr>
        <w:t xml:space="preserve"> of cause of action</w:t>
      </w:r>
      <w:r>
        <w:rPr>
          <w:rFonts w:ascii="Times New Roman" w:hAnsi="Times New Roman" w:cs="Times New Roman"/>
          <w:sz w:val="24"/>
          <w:szCs w:val="24"/>
        </w:rPr>
        <w:t xml:space="preserve"> therefore falls away. </w:t>
      </w:r>
    </w:p>
    <w:p w:rsidR="003F7D50" w:rsidRDefault="00AE2701"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F7D50">
        <w:rPr>
          <w:rFonts w:ascii="Times New Roman" w:hAnsi="Times New Roman" w:cs="Times New Roman"/>
          <w:sz w:val="24"/>
          <w:szCs w:val="24"/>
        </w:rPr>
        <w:t xml:space="preserve"> respondents</w:t>
      </w:r>
      <w:r>
        <w:rPr>
          <w:rFonts w:ascii="Times New Roman" w:hAnsi="Times New Roman" w:cs="Times New Roman"/>
          <w:sz w:val="24"/>
          <w:szCs w:val="24"/>
        </w:rPr>
        <w:t>, however,</w:t>
      </w:r>
      <w:r w:rsidR="003F7D50">
        <w:rPr>
          <w:rFonts w:ascii="Times New Roman" w:hAnsi="Times New Roman" w:cs="Times New Roman"/>
          <w:sz w:val="24"/>
          <w:szCs w:val="24"/>
        </w:rPr>
        <w:t xml:space="preserve"> also submit that the amounts owing are not clearly explained in the attachments relied on by the applicant. The respondents</w:t>
      </w:r>
      <w:r>
        <w:rPr>
          <w:rFonts w:ascii="Times New Roman" w:hAnsi="Times New Roman" w:cs="Times New Roman"/>
          <w:sz w:val="24"/>
          <w:szCs w:val="24"/>
        </w:rPr>
        <w:t>,</w:t>
      </w:r>
      <w:r w:rsidR="003F7D50">
        <w:rPr>
          <w:rFonts w:ascii="Times New Roman" w:hAnsi="Times New Roman" w:cs="Times New Roman"/>
          <w:sz w:val="24"/>
          <w:szCs w:val="24"/>
        </w:rPr>
        <w:t xml:space="preserve"> without giving reasons</w:t>
      </w:r>
      <w:r>
        <w:rPr>
          <w:rFonts w:ascii="Times New Roman" w:hAnsi="Times New Roman" w:cs="Times New Roman"/>
          <w:sz w:val="24"/>
          <w:szCs w:val="24"/>
        </w:rPr>
        <w:t>,</w:t>
      </w:r>
      <w:r w:rsidR="003F7D50">
        <w:rPr>
          <w:rFonts w:ascii="Times New Roman" w:hAnsi="Times New Roman" w:cs="Times New Roman"/>
          <w:sz w:val="24"/>
          <w:szCs w:val="24"/>
        </w:rPr>
        <w:t xml:space="preserve"> merely submit that they dispute the applicant’s calculations including the rate of interest.</w:t>
      </w:r>
    </w:p>
    <w:p w:rsidR="003F7D50" w:rsidRDefault="003F7D50"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correctly submit that:</w:t>
      </w:r>
    </w:p>
    <w:p w:rsidR="003F7D50" w:rsidRDefault="003F7D50" w:rsidP="009E783C">
      <w:pPr>
        <w:spacing w:after="0" w:line="360" w:lineRule="auto"/>
        <w:ind w:firstLine="720"/>
        <w:jc w:val="both"/>
        <w:rPr>
          <w:rFonts w:ascii="Times New Roman" w:hAnsi="Times New Roman" w:cs="Times New Roman"/>
          <w:sz w:val="24"/>
          <w:szCs w:val="24"/>
        </w:rPr>
      </w:pPr>
    </w:p>
    <w:p w:rsidR="00350622" w:rsidRDefault="003F7D50"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remedy for summary judgment is an extraordinary remedy, and a very stringent one, in that it permits a judgment to be given without trial. It closes the doors of the court to the defendant. That can only be done if there is no doubt but that the plaintiff has an unanswerable case. If it is reasonably possible that the plaintiff’s application is defective or that the defendant has a good defence, the issue must be decided in favour of the defendant. </w:t>
      </w:r>
      <w:proofErr w:type="gramStart"/>
      <w:r>
        <w:rPr>
          <w:rFonts w:ascii="Times New Roman" w:hAnsi="Times New Roman" w:cs="Times New Roman"/>
          <w:sz w:val="24"/>
          <w:szCs w:val="24"/>
        </w:rPr>
        <w:t>(</w:t>
      </w:r>
      <w:proofErr w:type="spellStart"/>
      <w:r w:rsidRPr="00350622">
        <w:rPr>
          <w:rFonts w:ascii="Times New Roman" w:hAnsi="Times New Roman" w:cs="Times New Roman"/>
          <w:i/>
          <w:sz w:val="24"/>
          <w:szCs w:val="24"/>
        </w:rPr>
        <w:t>Mowschenson</w:t>
      </w:r>
      <w:proofErr w:type="spellEnd"/>
      <w:r w:rsidRPr="00350622">
        <w:rPr>
          <w:rFonts w:ascii="Times New Roman" w:hAnsi="Times New Roman" w:cs="Times New Roman"/>
          <w:i/>
          <w:sz w:val="24"/>
          <w:szCs w:val="24"/>
        </w:rPr>
        <w:t xml:space="preserve"> </w:t>
      </w:r>
      <w:r w:rsidR="00350622" w:rsidRPr="00350622">
        <w:rPr>
          <w:rFonts w:ascii="Times New Roman" w:hAnsi="Times New Roman" w:cs="Times New Roman"/>
          <w:i/>
          <w:sz w:val="24"/>
          <w:szCs w:val="24"/>
        </w:rPr>
        <w:t>&amp;</w:t>
      </w:r>
      <w:r w:rsidRPr="00350622">
        <w:rPr>
          <w:rFonts w:ascii="Times New Roman" w:hAnsi="Times New Roman" w:cs="Times New Roman"/>
          <w:i/>
          <w:sz w:val="24"/>
          <w:szCs w:val="24"/>
        </w:rPr>
        <w:t xml:space="preserve"> </w:t>
      </w:r>
      <w:proofErr w:type="spellStart"/>
      <w:r w:rsidRPr="00350622">
        <w:rPr>
          <w:rFonts w:ascii="Times New Roman" w:hAnsi="Times New Roman" w:cs="Times New Roman"/>
          <w:i/>
          <w:sz w:val="24"/>
          <w:szCs w:val="24"/>
        </w:rPr>
        <w:t>Mowschenson</w:t>
      </w:r>
      <w:proofErr w:type="spellEnd"/>
      <w:r>
        <w:rPr>
          <w:rFonts w:ascii="Times New Roman" w:hAnsi="Times New Roman" w:cs="Times New Roman"/>
          <w:sz w:val="24"/>
          <w:szCs w:val="24"/>
        </w:rPr>
        <w:t xml:space="preserve"> v </w:t>
      </w:r>
      <w:proofErr w:type="spellStart"/>
      <w:r w:rsidRPr="00350622">
        <w:rPr>
          <w:rFonts w:ascii="Times New Roman" w:hAnsi="Times New Roman" w:cs="Times New Roman"/>
          <w:i/>
          <w:sz w:val="24"/>
          <w:szCs w:val="24"/>
        </w:rPr>
        <w:t>Merchantile</w:t>
      </w:r>
      <w:proofErr w:type="spellEnd"/>
      <w:r w:rsidRPr="00350622">
        <w:rPr>
          <w:rFonts w:ascii="Times New Roman" w:hAnsi="Times New Roman" w:cs="Times New Roman"/>
          <w:i/>
          <w:sz w:val="24"/>
          <w:szCs w:val="24"/>
        </w:rPr>
        <w:t xml:space="preserve"> Acceptance Corporation of SA</w:t>
      </w:r>
      <w:r>
        <w:rPr>
          <w:rFonts w:ascii="Times New Roman" w:hAnsi="Times New Roman" w:cs="Times New Roman"/>
          <w:sz w:val="24"/>
          <w:szCs w:val="24"/>
        </w:rPr>
        <w:t xml:space="preserve"> </w:t>
      </w:r>
      <w:r w:rsidRPr="00350622">
        <w:rPr>
          <w:rFonts w:ascii="Times New Roman" w:hAnsi="Times New Roman" w:cs="Times New Roman"/>
          <w:i/>
          <w:sz w:val="24"/>
          <w:szCs w:val="24"/>
        </w:rPr>
        <w:t>Ltd</w:t>
      </w:r>
      <w:r>
        <w:rPr>
          <w:rFonts w:ascii="Times New Roman" w:hAnsi="Times New Roman" w:cs="Times New Roman"/>
          <w:sz w:val="24"/>
          <w:szCs w:val="24"/>
        </w:rPr>
        <w:t xml:space="preserve"> 1959 (3) SA 362 (W)</w:t>
      </w:r>
      <w:r w:rsidR="00350622">
        <w:rPr>
          <w:rFonts w:ascii="Times New Roman" w:hAnsi="Times New Roman" w:cs="Times New Roman"/>
          <w:sz w:val="24"/>
          <w:szCs w:val="24"/>
        </w:rPr>
        <w:t>”.</w:t>
      </w:r>
      <w:proofErr w:type="gramEnd"/>
    </w:p>
    <w:p w:rsidR="00350622" w:rsidRDefault="00350622" w:rsidP="009E783C">
      <w:pPr>
        <w:spacing w:after="0" w:line="240" w:lineRule="auto"/>
        <w:jc w:val="both"/>
        <w:rPr>
          <w:rFonts w:ascii="Times New Roman" w:hAnsi="Times New Roman" w:cs="Times New Roman"/>
          <w:sz w:val="24"/>
          <w:szCs w:val="24"/>
        </w:rPr>
      </w:pPr>
    </w:p>
    <w:p w:rsidR="00350622" w:rsidRDefault="00350622" w:rsidP="009E7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Equally, the applicant, in its heads of argument, submits as follows:</w:t>
      </w:r>
    </w:p>
    <w:p w:rsidR="001D0724" w:rsidRDefault="001D0724" w:rsidP="009E783C">
      <w:pPr>
        <w:spacing w:after="0" w:line="240" w:lineRule="auto"/>
        <w:jc w:val="both"/>
        <w:rPr>
          <w:rFonts w:ascii="Times New Roman" w:hAnsi="Times New Roman" w:cs="Times New Roman"/>
          <w:sz w:val="24"/>
          <w:szCs w:val="24"/>
        </w:rPr>
      </w:pPr>
    </w:p>
    <w:p w:rsidR="001D0724" w:rsidRDefault="001D0724"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submitted that in opposing an application for summary judgment all that the respondents need to show is that:</w:t>
      </w:r>
    </w:p>
    <w:p w:rsidR="001D0724" w:rsidRDefault="001D0724" w:rsidP="009E783C">
      <w:pPr>
        <w:spacing w:after="0" w:line="240" w:lineRule="auto"/>
        <w:ind w:left="720"/>
        <w:jc w:val="both"/>
        <w:rPr>
          <w:rFonts w:ascii="Times New Roman" w:hAnsi="Times New Roman" w:cs="Times New Roman"/>
          <w:sz w:val="24"/>
          <w:szCs w:val="24"/>
        </w:rPr>
      </w:pPr>
    </w:p>
    <w:p w:rsidR="001D0724" w:rsidRDefault="001D0724" w:rsidP="009E78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mere possibility of success or</w:t>
      </w:r>
    </w:p>
    <w:p w:rsidR="001D0724" w:rsidRDefault="001D0724" w:rsidP="009E78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have a plausible case or</w:t>
      </w:r>
    </w:p>
    <w:p w:rsidR="001D0724" w:rsidRDefault="001D0724" w:rsidP="009E78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 </w:t>
      </w:r>
      <w:proofErr w:type="spellStart"/>
      <w:r>
        <w:rPr>
          <w:rFonts w:ascii="Times New Roman" w:hAnsi="Times New Roman" w:cs="Times New Roman"/>
          <w:sz w:val="24"/>
          <w:szCs w:val="24"/>
        </w:rPr>
        <w:t>triable</w:t>
      </w:r>
      <w:proofErr w:type="spellEnd"/>
      <w:r>
        <w:rPr>
          <w:rFonts w:ascii="Times New Roman" w:hAnsi="Times New Roman" w:cs="Times New Roman"/>
          <w:sz w:val="24"/>
          <w:szCs w:val="24"/>
        </w:rPr>
        <w:t xml:space="preserve"> issue or</w:t>
      </w:r>
    </w:p>
    <w:p w:rsidR="001D0724" w:rsidRDefault="001D0724" w:rsidP="009E78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 reasonable possibility that an injustice may be done if summary judgment is granted. See </w:t>
      </w:r>
      <w:r>
        <w:rPr>
          <w:rFonts w:ascii="Times New Roman" w:hAnsi="Times New Roman" w:cs="Times New Roman"/>
          <w:i/>
          <w:sz w:val="24"/>
          <w:szCs w:val="24"/>
        </w:rPr>
        <w:t>Reid</w:t>
      </w:r>
      <w:r>
        <w:rPr>
          <w:rFonts w:ascii="Times New Roman" w:hAnsi="Times New Roman" w:cs="Times New Roman"/>
          <w:sz w:val="24"/>
          <w:szCs w:val="24"/>
        </w:rPr>
        <w:t xml:space="preserve"> v </w:t>
      </w:r>
      <w:r>
        <w:rPr>
          <w:rFonts w:ascii="Times New Roman" w:hAnsi="Times New Roman" w:cs="Times New Roman"/>
          <w:i/>
          <w:sz w:val="24"/>
          <w:szCs w:val="24"/>
        </w:rPr>
        <w:t xml:space="preserve">Gore </w:t>
      </w:r>
      <w:r>
        <w:rPr>
          <w:rFonts w:ascii="Times New Roman" w:hAnsi="Times New Roman" w:cs="Times New Roman"/>
          <w:sz w:val="24"/>
          <w:szCs w:val="24"/>
        </w:rPr>
        <w:t xml:space="preserve">1987 (2) ZLR 130 (H). See also </w:t>
      </w:r>
      <w:r>
        <w:rPr>
          <w:rFonts w:ascii="Times New Roman" w:hAnsi="Times New Roman" w:cs="Times New Roman"/>
          <w:i/>
          <w:sz w:val="24"/>
          <w:szCs w:val="24"/>
        </w:rPr>
        <w:t>Time Bank of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Culroy</w:t>
      </w:r>
      <w:proofErr w:type="spellEnd"/>
      <w:r>
        <w:rPr>
          <w:rFonts w:ascii="Times New Roman" w:hAnsi="Times New Roman" w:cs="Times New Roman"/>
          <w:i/>
          <w:sz w:val="24"/>
          <w:szCs w:val="24"/>
        </w:rPr>
        <w:t xml:space="preserve"> Farm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w:t>
      </w:r>
      <w:r>
        <w:rPr>
          <w:rFonts w:ascii="Times New Roman" w:hAnsi="Times New Roman" w:cs="Times New Roman"/>
          <w:sz w:val="24"/>
          <w:szCs w:val="24"/>
        </w:rPr>
        <w:t>HH 182-03.</w:t>
      </w:r>
    </w:p>
    <w:p w:rsidR="001D0724" w:rsidRDefault="001D0724" w:rsidP="009E783C">
      <w:pPr>
        <w:spacing w:after="0" w:line="240" w:lineRule="auto"/>
        <w:jc w:val="both"/>
        <w:rPr>
          <w:rFonts w:ascii="Times New Roman" w:hAnsi="Times New Roman" w:cs="Times New Roman"/>
          <w:sz w:val="24"/>
          <w:szCs w:val="24"/>
        </w:rPr>
      </w:pPr>
    </w:p>
    <w:p w:rsidR="001D0724" w:rsidRDefault="001D0724"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It is submitted that the respondents have shown none of the elements mentioned above. All the respondents are doing is making baseless assertion that they are ignorant to their indebtedness to the tune of US101 677-93.</w:t>
      </w:r>
    </w:p>
    <w:p w:rsidR="001D0724" w:rsidRDefault="001D0724" w:rsidP="009E783C">
      <w:pPr>
        <w:spacing w:after="0" w:line="240" w:lineRule="auto"/>
        <w:ind w:left="1440" w:hanging="720"/>
        <w:jc w:val="both"/>
        <w:rPr>
          <w:rFonts w:ascii="Times New Roman" w:hAnsi="Times New Roman" w:cs="Times New Roman"/>
          <w:sz w:val="24"/>
          <w:szCs w:val="24"/>
        </w:rPr>
      </w:pPr>
    </w:p>
    <w:p w:rsidR="001D0724" w:rsidRDefault="001D0724" w:rsidP="009E783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Annexure “D” of the applicant’s founding affidavit (statement of account) clearly shows that the amount of US$98 400-00 was credited into the first respondent’s account on the 29</w:t>
      </w:r>
      <w:r w:rsidRPr="001D072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2010. This is the loan that matured a month later which is also shown by a debit entry of the same amount on the 29</w:t>
      </w:r>
      <w:r w:rsidRPr="001D0724">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2010. Surprisingly this is the amount of money which the respondents are professing ignorance and yet the records are clear”.</w:t>
      </w:r>
    </w:p>
    <w:p w:rsidR="001D0724" w:rsidRDefault="001D0724" w:rsidP="009E783C">
      <w:pPr>
        <w:spacing w:after="0" w:line="360" w:lineRule="auto"/>
        <w:jc w:val="both"/>
        <w:rPr>
          <w:rFonts w:ascii="Times New Roman" w:hAnsi="Times New Roman" w:cs="Times New Roman"/>
          <w:sz w:val="24"/>
          <w:szCs w:val="24"/>
        </w:rPr>
      </w:pPr>
    </w:p>
    <w:p w:rsidR="001D0724" w:rsidRDefault="00A259BF"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papers filed in support of the applicant’s case, clearly reveals that the respondents are in receipt of a detailed and self-explanatory statement of account relating to the moneys they borrowed from the applicant. Payments made towards the loan are reflected on the statement and so are the balances. The amount of US$98 400-00 which the respondents claim to be ignorant of is fully explained in the applicant’s answering affidavit filed on 11 February 2011. In the same affidavit the applicant admits that the interest rate was not 60% per annum but 36% per annum. </w:t>
      </w:r>
      <w:r w:rsidR="00AE2701">
        <w:rPr>
          <w:rFonts w:ascii="Times New Roman" w:hAnsi="Times New Roman" w:cs="Times New Roman"/>
          <w:sz w:val="24"/>
          <w:szCs w:val="24"/>
        </w:rPr>
        <w:t xml:space="preserve">On their part, </w:t>
      </w:r>
      <w:r>
        <w:rPr>
          <w:rFonts w:ascii="Times New Roman" w:hAnsi="Times New Roman" w:cs="Times New Roman"/>
          <w:sz w:val="24"/>
          <w:szCs w:val="24"/>
        </w:rPr>
        <w:t>the respondents argue that the interest rate was 35% per annum.</w:t>
      </w:r>
    </w:p>
    <w:p w:rsidR="00AE2701" w:rsidRDefault="00A259BF"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admitting liability</w:t>
      </w:r>
      <w:r w:rsidR="00AE2701">
        <w:rPr>
          <w:rFonts w:ascii="Times New Roman" w:hAnsi="Times New Roman" w:cs="Times New Roman"/>
          <w:sz w:val="24"/>
          <w:szCs w:val="24"/>
        </w:rPr>
        <w:t xml:space="preserve"> and</w:t>
      </w:r>
      <w:r>
        <w:rPr>
          <w:rFonts w:ascii="Times New Roman" w:hAnsi="Times New Roman" w:cs="Times New Roman"/>
          <w:sz w:val="24"/>
          <w:szCs w:val="24"/>
        </w:rPr>
        <w:t xml:space="preserve"> telling the court that “the loan which remains outstanding is in the range of US$67 000-00 plus the balance of about US$11 000-00 from the first US$30 000-00</w:t>
      </w:r>
      <w:r w:rsidR="00846C12">
        <w:rPr>
          <w:rFonts w:ascii="Times New Roman" w:hAnsi="Times New Roman" w:cs="Times New Roman"/>
          <w:sz w:val="24"/>
          <w:szCs w:val="24"/>
        </w:rPr>
        <w:t>”</w:t>
      </w:r>
      <w:r>
        <w:rPr>
          <w:rFonts w:ascii="Times New Roman" w:hAnsi="Times New Roman" w:cs="Times New Roman"/>
          <w:sz w:val="24"/>
          <w:szCs w:val="24"/>
        </w:rPr>
        <w:t>, the respondents do not find it necessary to back that through a detailed counter statement of account. In the circumstances</w:t>
      </w:r>
      <w:r w:rsidR="00340371">
        <w:rPr>
          <w:rFonts w:ascii="Times New Roman" w:hAnsi="Times New Roman" w:cs="Times New Roman"/>
          <w:sz w:val="24"/>
          <w:szCs w:val="24"/>
        </w:rPr>
        <w:t>,</w:t>
      </w:r>
      <w:r>
        <w:rPr>
          <w:rFonts w:ascii="Times New Roman" w:hAnsi="Times New Roman" w:cs="Times New Roman"/>
          <w:sz w:val="24"/>
          <w:szCs w:val="24"/>
        </w:rPr>
        <w:t xml:space="preserve"> my hunt for the respondents’ defence </w:t>
      </w:r>
      <w:r w:rsidR="00AE2701">
        <w:rPr>
          <w:rFonts w:ascii="Times New Roman" w:hAnsi="Times New Roman" w:cs="Times New Roman"/>
          <w:sz w:val="24"/>
          <w:szCs w:val="24"/>
        </w:rPr>
        <w:t>against the granting of summary</w:t>
      </w:r>
      <w:r>
        <w:rPr>
          <w:rFonts w:ascii="Times New Roman" w:hAnsi="Times New Roman" w:cs="Times New Roman"/>
          <w:sz w:val="24"/>
          <w:szCs w:val="24"/>
        </w:rPr>
        <w:t xml:space="preserve"> judgment in favour of the applicant has been in vain. All I find is a </w:t>
      </w:r>
      <w:r w:rsidR="00AE2701">
        <w:rPr>
          <w:rFonts w:ascii="Times New Roman" w:hAnsi="Times New Roman" w:cs="Times New Roman"/>
          <w:sz w:val="24"/>
          <w:szCs w:val="24"/>
        </w:rPr>
        <w:t>move</w:t>
      </w:r>
      <w:r>
        <w:rPr>
          <w:rFonts w:ascii="Times New Roman" w:hAnsi="Times New Roman" w:cs="Times New Roman"/>
          <w:sz w:val="24"/>
          <w:szCs w:val="24"/>
        </w:rPr>
        <w:t xml:space="preserve"> </w:t>
      </w:r>
      <w:r w:rsidR="00AE2701">
        <w:rPr>
          <w:rFonts w:ascii="Times New Roman" w:hAnsi="Times New Roman" w:cs="Times New Roman"/>
          <w:sz w:val="24"/>
          <w:szCs w:val="24"/>
        </w:rPr>
        <w:t>o</w:t>
      </w:r>
      <w:r>
        <w:rPr>
          <w:rFonts w:ascii="Times New Roman" w:hAnsi="Times New Roman" w:cs="Times New Roman"/>
          <w:sz w:val="24"/>
          <w:szCs w:val="24"/>
        </w:rPr>
        <w:t>n the pa</w:t>
      </w:r>
      <w:r w:rsidR="00340371">
        <w:rPr>
          <w:rFonts w:ascii="Times New Roman" w:hAnsi="Times New Roman" w:cs="Times New Roman"/>
          <w:sz w:val="24"/>
          <w:szCs w:val="24"/>
        </w:rPr>
        <w:t>r</w:t>
      </w:r>
      <w:r>
        <w:rPr>
          <w:rFonts w:ascii="Times New Roman" w:hAnsi="Times New Roman" w:cs="Times New Roman"/>
          <w:sz w:val="24"/>
          <w:szCs w:val="24"/>
        </w:rPr>
        <w:t>t of the respondents to avoid</w:t>
      </w:r>
      <w:r w:rsidR="00AE2701">
        <w:rPr>
          <w:rFonts w:ascii="Times New Roman" w:hAnsi="Times New Roman" w:cs="Times New Roman"/>
          <w:sz w:val="24"/>
          <w:szCs w:val="24"/>
        </w:rPr>
        <w:t xml:space="preserve"> full</w:t>
      </w:r>
      <w:r>
        <w:rPr>
          <w:rFonts w:ascii="Times New Roman" w:hAnsi="Times New Roman" w:cs="Times New Roman"/>
          <w:sz w:val="24"/>
          <w:szCs w:val="24"/>
        </w:rPr>
        <w:t xml:space="preserve"> liability </w:t>
      </w:r>
      <w:r w:rsidR="00AE2701">
        <w:rPr>
          <w:rFonts w:ascii="Times New Roman" w:hAnsi="Times New Roman" w:cs="Times New Roman"/>
          <w:sz w:val="24"/>
          <w:szCs w:val="24"/>
        </w:rPr>
        <w:t>and</w:t>
      </w:r>
      <w:r>
        <w:rPr>
          <w:rFonts w:ascii="Times New Roman" w:hAnsi="Times New Roman" w:cs="Times New Roman"/>
          <w:sz w:val="24"/>
          <w:szCs w:val="24"/>
        </w:rPr>
        <w:t xml:space="preserve"> worse still</w:t>
      </w:r>
      <w:r w:rsidR="00AE2701">
        <w:rPr>
          <w:rFonts w:ascii="Times New Roman" w:hAnsi="Times New Roman" w:cs="Times New Roman"/>
          <w:sz w:val="24"/>
          <w:szCs w:val="24"/>
        </w:rPr>
        <w:t>,</w:t>
      </w:r>
      <w:r>
        <w:rPr>
          <w:rFonts w:ascii="Times New Roman" w:hAnsi="Times New Roman" w:cs="Times New Roman"/>
          <w:sz w:val="24"/>
          <w:szCs w:val="24"/>
        </w:rPr>
        <w:t xml:space="preserve"> where </w:t>
      </w:r>
      <w:r w:rsidR="00340371">
        <w:rPr>
          <w:rFonts w:ascii="Times New Roman" w:hAnsi="Times New Roman" w:cs="Times New Roman"/>
          <w:sz w:val="24"/>
          <w:szCs w:val="24"/>
        </w:rPr>
        <w:t>the respondents</w:t>
      </w:r>
      <w:r>
        <w:rPr>
          <w:rFonts w:ascii="Times New Roman" w:hAnsi="Times New Roman" w:cs="Times New Roman"/>
          <w:sz w:val="24"/>
          <w:szCs w:val="24"/>
        </w:rPr>
        <w:t xml:space="preserve"> admit liability they have not acted. The admitted amounts are still outstanding. </w:t>
      </w:r>
    </w:p>
    <w:p w:rsidR="00AE2701" w:rsidRDefault="00A259BF"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end of the day</w:t>
      </w:r>
      <w:r w:rsidR="00AE2701">
        <w:rPr>
          <w:rFonts w:ascii="Times New Roman" w:hAnsi="Times New Roman" w:cs="Times New Roman"/>
          <w:sz w:val="24"/>
          <w:szCs w:val="24"/>
        </w:rPr>
        <w:t xml:space="preserve"> all</w:t>
      </w:r>
      <w:r>
        <w:rPr>
          <w:rFonts w:ascii="Times New Roman" w:hAnsi="Times New Roman" w:cs="Times New Roman"/>
          <w:sz w:val="24"/>
          <w:szCs w:val="24"/>
        </w:rPr>
        <w:t xml:space="preserve"> I am being asked to</w:t>
      </w:r>
      <w:r w:rsidR="00AE2701">
        <w:rPr>
          <w:rFonts w:ascii="Times New Roman" w:hAnsi="Times New Roman" w:cs="Times New Roman"/>
          <w:sz w:val="24"/>
          <w:szCs w:val="24"/>
        </w:rPr>
        <w:t xml:space="preserve"> do is to</w:t>
      </w:r>
      <w:r>
        <w:rPr>
          <w:rFonts w:ascii="Times New Roman" w:hAnsi="Times New Roman" w:cs="Times New Roman"/>
          <w:sz w:val="24"/>
          <w:szCs w:val="24"/>
        </w:rPr>
        <w:t xml:space="preserve"> deny the relief sought just because </w:t>
      </w:r>
      <w:r w:rsidR="00340371">
        <w:rPr>
          <w:rFonts w:ascii="Times New Roman" w:hAnsi="Times New Roman" w:cs="Times New Roman"/>
          <w:sz w:val="24"/>
          <w:szCs w:val="24"/>
        </w:rPr>
        <w:t>the parties have given different interest rates of</w:t>
      </w:r>
      <w:r w:rsidR="00E16445">
        <w:rPr>
          <w:rFonts w:ascii="Times New Roman" w:hAnsi="Times New Roman" w:cs="Times New Roman"/>
          <w:sz w:val="24"/>
          <w:szCs w:val="24"/>
        </w:rPr>
        <w:t xml:space="preserve"> 36% and 35%. </w:t>
      </w:r>
      <w:r w:rsidR="00AE2701">
        <w:rPr>
          <w:rFonts w:ascii="Times New Roman" w:hAnsi="Times New Roman" w:cs="Times New Roman"/>
          <w:sz w:val="24"/>
          <w:szCs w:val="24"/>
        </w:rPr>
        <w:t xml:space="preserve"> That’s the dispute. </w:t>
      </w:r>
      <w:r w:rsidR="00340371">
        <w:rPr>
          <w:rFonts w:ascii="Times New Roman" w:hAnsi="Times New Roman" w:cs="Times New Roman"/>
          <w:sz w:val="24"/>
          <w:szCs w:val="24"/>
        </w:rPr>
        <w:t xml:space="preserve">On </w:t>
      </w:r>
      <w:r w:rsidR="00AE2701">
        <w:rPr>
          <w:rFonts w:ascii="Times New Roman" w:hAnsi="Times New Roman" w:cs="Times New Roman"/>
          <w:sz w:val="24"/>
          <w:szCs w:val="24"/>
        </w:rPr>
        <w:t>the basis of credibility,</w:t>
      </w:r>
      <w:r w:rsidR="00340371">
        <w:rPr>
          <w:rFonts w:ascii="Times New Roman" w:hAnsi="Times New Roman" w:cs="Times New Roman"/>
          <w:sz w:val="24"/>
          <w:szCs w:val="24"/>
        </w:rPr>
        <w:t xml:space="preserve"> I am</w:t>
      </w:r>
      <w:r w:rsidR="00AE2701">
        <w:rPr>
          <w:rFonts w:ascii="Times New Roman" w:hAnsi="Times New Roman" w:cs="Times New Roman"/>
          <w:sz w:val="24"/>
          <w:szCs w:val="24"/>
        </w:rPr>
        <w:t xml:space="preserve"> persuaded to accept the interest rate </w:t>
      </w:r>
      <w:r w:rsidR="00340371">
        <w:rPr>
          <w:rFonts w:ascii="Times New Roman" w:hAnsi="Times New Roman" w:cs="Times New Roman"/>
          <w:sz w:val="24"/>
          <w:szCs w:val="24"/>
        </w:rPr>
        <w:t>indicated</w:t>
      </w:r>
      <w:r w:rsidR="00AE2701">
        <w:rPr>
          <w:rFonts w:ascii="Times New Roman" w:hAnsi="Times New Roman" w:cs="Times New Roman"/>
          <w:sz w:val="24"/>
          <w:szCs w:val="24"/>
        </w:rPr>
        <w:t xml:space="preserve"> by the applicant. </w:t>
      </w:r>
    </w:p>
    <w:p w:rsidR="00E16445" w:rsidRDefault="00E16445"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clear intentions of the respondents, I have no reason to believe </w:t>
      </w:r>
      <w:r w:rsidR="00F5177A">
        <w:rPr>
          <w:rFonts w:ascii="Times New Roman" w:hAnsi="Times New Roman" w:cs="Times New Roman"/>
          <w:sz w:val="24"/>
          <w:szCs w:val="24"/>
        </w:rPr>
        <w:t>the defendants’ story</w:t>
      </w:r>
      <w:r>
        <w:rPr>
          <w:rFonts w:ascii="Times New Roman" w:hAnsi="Times New Roman" w:cs="Times New Roman"/>
          <w:sz w:val="24"/>
          <w:szCs w:val="24"/>
        </w:rPr>
        <w:t>. The applicant has presented a credible story and I find myself disabled from denying it the relief it seeks. The respondents ha</w:t>
      </w:r>
      <w:r w:rsidR="00F5177A">
        <w:rPr>
          <w:rFonts w:ascii="Times New Roman" w:hAnsi="Times New Roman" w:cs="Times New Roman"/>
          <w:sz w:val="24"/>
          <w:szCs w:val="24"/>
        </w:rPr>
        <w:t>ve no sustainable</w:t>
      </w:r>
      <w:r>
        <w:rPr>
          <w:rFonts w:ascii="Times New Roman" w:hAnsi="Times New Roman" w:cs="Times New Roman"/>
          <w:sz w:val="24"/>
          <w:szCs w:val="24"/>
        </w:rPr>
        <w:t xml:space="preserve"> defence to the claim</w:t>
      </w:r>
      <w:r w:rsidR="00F5177A">
        <w:rPr>
          <w:rFonts w:ascii="Times New Roman" w:hAnsi="Times New Roman" w:cs="Times New Roman"/>
          <w:sz w:val="24"/>
          <w:szCs w:val="24"/>
        </w:rPr>
        <w:t>.</w:t>
      </w:r>
      <w:r>
        <w:rPr>
          <w:rFonts w:ascii="Times New Roman" w:hAnsi="Times New Roman" w:cs="Times New Roman"/>
          <w:sz w:val="24"/>
          <w:szCs w:val="24"/>
        </w:rPr>
        <w:t xml:space="preserve"> </w:t>
      </w:r>
      <w:r w:rsidR="00F5177A">
        <w:rPr>
          <w:rFonts w:ascii="Times New Roman" w:hAnsi="Times New Roman" w:cs="Times New Roman"/>
          <w:sz w:val="24"/>
          <w:szCs w:val="24"/>
        </w:rPr>
        <w:t>M</w:t>
      </w:r>
      <w:r>
        <w:rPr>
          <w:rFonts w:ascii="Times New Roman" w:hAnsi="Times New Roman" w:cs="Times New Roman"/>
          <w:sz w:val="24"/>
          <w:szCs w:val="24"/>
        </w:rPr>
        <w:t xml:space="preserve">y </w:t>
      </w:r>
      <w:proofErr w:type="gramStart"/>
      <w:r>
        <w:rPr>
          <w:rFonts w:ascii="Times New Roman" w:hAnsi="Times New Roman" w:cs="Times New Roman"/>
          <w:sz w:val="24"/>
          <w:szCs w:val="24"/>
        </w:rPr>
        <w:t>view,</w:t>
      </w:r>
      <w:proofErr w:type="gramEnd"/>
      <w:r w:rsidR="00F5177A">
        <w:rPr>
          <w:rFonts w:ascii="Times New Roman" w:hAnsi="Times New Roman" w:cs="Times New Roman"/>
          <w:sz w:val="24"/>
          <w:szCs w:val="24"/>
        </w:rPr>
        <w:t xml:space="preserve"> is that </w:t>
      </w:r>
      <w:r>
        <w:rPr>
          <w:rFonts w:ascii="Times New Roman" w:hAnsi="Times New Roman" w:cs="Times New Roman"/>
          <w:sz w:val="24"/>
          <w:szCs w:val="24"/>
        </w:rPr>
        <w:t>the applicant’s case meets the requirements for summary judgment.</w:t>
      </w:r>
    </w:p>
    <w:p w:rsidR="00A259BF" w:rsidRDefault="00E16445"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order as follows:</w:t>
      </w:r>
      <w:r w:rsidR="00A259BF">
        <w:rPr>
          <w:rFonts w:ascii="Times New Roman" w:hAnsi="Times New Roman" w:cs="Times New Roman"/>
          <w:sz w:val="24"/>
          <w:szCs w:val="24"/>
        </w:rPr>
        <w:t xml:space="preserve"> </w:t>
      </w:r>
    </w:p>
    <w:p w:rsidR="00E16445" w:rsidRDefault="00E16445" w:rsidP="009E7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E16445" w:rsidRDefault="00E16445" w:rsidP="009E783C">
      <w:pPr>
        <w:spacing w:after="0" w:line="360" w:lineRule="auto"/>
        <w:ind w:firstLine="720"/>
        <w:jc w:val="both"/>
        <w:rPr>
          <w:rFonts w:ascii="Times New Roman" w:hAnsi="Times New Roman" w:cs="Times New Roman"/>
          <w:sz w:val="24"/>
          <w:szCs w:val="24"/>
        </w:rPr>
      </w:pPr>
    </w:p>
    <w:p w:rsidR="00E16445" w:rsidRDefault="00E16445" w:rsidP="009E78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in the sum of US$101 677-93 be and is hereby granted in favour of the applicant and against the respondents.</w:t>
      </w:r>
    </w:p>
    <w:p w:rsidR="00E16445" w:rsidRDefault="00E16445" w:rsidP="009E78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mortgaged property</w:t>
      </w:r>
      <w:r w:rsidR="00F5177A">
        <w:rPr>
          <w:rFonts w:ascii="Times New Roman" w:hAnsi="Times New Roman" w:cs="Times New Roman"/>
          <w:sz w:val="24"/>
          <w:szCs w:val="24"/>
        </w:rPr>
        <w:t>,</w:t>
      </w:r>
      <w:r>
        <w:rPr>
          <w:rFonts w:ascii="Times New Roman" w:hAnsi="Times New Roman" w:cs="Times New Roman"/>
          <w:sz w:val="24"/>
          <w:szCs w:val="24"/>
        </w:rPr>
        <w:t xml:space="preserve"> being</w:t>
      </w:r>
      <w:r w:rsidR="00F5177A">
        <w:rPr>
          <w:rFonts w:ascii="Times New Roman" w:hAnsi="Times New Roman" w:cs="Times New Roman"/>
          <w:sz w:val="24"/>
          <w:szCs w:val="24"/>
        </w:rPr>
        <w:t xml:space="preserve"> a</w:t>
      </w:r>
      <w:r>
        <w:rPr>
          <w:rFonts w:ascii="Times New Roman" w:hAnsi="Times New Roman" w:cs="Times New Roman"/>
          <w:sz w:val="24"/>
          <w:szCs w:val="24"/>
        </w:rPr>
        <w:t xml:space="preserve"> certain piece of land situate in the District of Salisbury called stand 932 </w:t>
      </w:r>
      <w:proofErr w:type="spellStart"/>
      <w:r>
        <w:rPr>
          <w:rFonts w:ascii="Times New Roman" w:hAnsi="Times New Roman" w:cs="Times New Roman"/>
          <w:sz w:val="24"/>
          <w:szCs w:val="24"/>
        </w:rPr>
        <w:t>Bluffhill</w:t>
      </w:r>
      <w:proofErr w:type="spellEnd"/>
      <w:r>
        <w:rPr>
          <w:rFonts w:ascii="Times New Roman" w:hAnsi="Times New Roman" w:cs="Times New Roman"/>
          <w:sz w:val="24"/>
          <w:szCs w:val="24"/>
        </w:rPr>
        <w:t xml:space="preserve"> Township 17 of Subdivision C of </w:t>
      </w:r>
      <w:proofErr w:type="spellStart"/>
      <w:r>
        <w:rPr>
          <w:rFonts w:ascii="Times New Roman" w:hAnsi="Times New Roman" w:cs="Times New Roman"/>
          <w:sz w:val="24"/>
          <w:szCs w:val="24"/>
        </w:rPr>
        <w:t>Bluffhill</w:t>
      </w:r>
      <w:proofErr w:type="spellEnd"/>
      <w:r>
        <w:rPr>
          <w:rFonts w:ascii="Times New Roman" w:hAnsi="Times New Roman" w:cs="Times New Roman"/>
          <w:sz w:val="24"/>
          <w:szCs w:val="24"/>
        </w:rPr>
        <w:t xml:space="preserve"> measuring 4000 square metres</w:t>
      </w:r>
      <w:r w:rsidR="00F5177A">
        <w:rPr>
          <w:rFonts w:ascii="Times New Roman" w:hAnsi="Times New Roman" w:cs="Times New Roman"/>
          <w:sz w:val="24"/>
          <w:szCs w:val="24"/>
        </w:rPr>
        <w:t>,</w:t>
      </w:r>
      <w:r>
        <w:rPr>
          <w:rFonts w:ascii="Times New Roman" w:hAnsi="Times New Roman" w:cs="Times New Roman"/>
          <w:sz w:val="24"/>
          <w:szCs w:val="24"/>
        </w:rPr>
        <w:t xml:space="preserve"> held by the second respondent under Deed of Transfer No. 4936/2007 dated 18</w:t>
      </w:r>
      <w:r w:rsidRPr="00E1644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2007</w:t>
      </w:r>
      <w:r w:rsidR="00F5177A">
        <w:rPr>
          <w:rFonts w:ascii="Times New Roman" w:hAnsi="Times New Roman" w:cs="Times New Roman"/>
          <w:sz w:val="24"/>
          <w:szCs w:val="24"/>
        </w:rPr>
        <w:t>,</w:t>
      </w:r>
      <w:r>
        <w:rPr>
          <w:rFonts w:ascii="Times New Roman" w:hAnsi="Times New Roman" w:cs="Times New Roman"/>
          <w:sz w:val="24"/>
          <w:szCs w:val="24"/>
        </w:rPr>
        <w:t xml:space="preserve"> be and is hereby declared specially executable to satisfy the applicant’s claim</w:t>
      </w:r>
      <w:r w:rsidR="00F5177A">
        <w:rPr>
          <w:rFonts w:ascii="Times New Roman" w:hAnsi="Times New Roman" w:cs="Times New Roman"/>
          <w:sz w:val="24"/>
          <w:szCs w:val="24"/>
        </w:rPr>
        <w:t>; and</w:t>
      </w:r>
    </w:p>
    <w:p w:rsidR="00E16445" w:rsidRDefault="00E16445" w:rsidP="009E78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jointly and severally</w:t>
      </w:r>
      <w:r w:rsidR="00F5177A">
        <w:rPr>
          <w:rFonts w:ascii="Times New Roman" w:hAnsi="Times New Roman" w:cs="Times New Roman"/>
          <w:sz w:val="24"/>
          <w:szCs w:val="24"/>
        </w:rPr>
        <w:t>,</w:t>
      </w:r>
      <w:r>
        <w:rPr>
          <w:rFonts w:ascii="Times New Roman" w:hAnsi="Times New Roman" w:cs="Times New Roman"/>
          <w:sz w:val="24"/>
          <w:szCs w:val="24"/>
        </w:rPr>
        <w:t xml:space="preserve"> with one paying the other to be absolved</w:t>
      </w:r>
      <w:r w:rsidR="00F5177A">
        <w:rPr>
          <w:rFonts w:ascii="Times New Roman" w:hAnsi="Times New Roman" w:cs="Times New Roman"/>
          <w:sz w:val="24"/>
          <w:szCs w:val="24"/>
        </w:rPr>
        <w:t>,</w:t>
      </w:r>
      <w:r>
        <w:rPr>
          <w:rFonts w:ascii="Times New Roman" w:hAnsi="Times New Roman" w:cs="Times New Roman"/>
          <w:sz w:val="24"/>
          <w:szCs w:val="24"/>
        </w:rPr>
        <w:t xml:space="preserve"> bear costs of this suit at legal practitioner and client scale.</w:t>
      </w:r>
    </w:p>
    <w:p w:rsidR="00E16445" w:rsidRDefault="00E16445" w:rsidP="009E783C">
      <w:pPr>
        <w:spacing w:after="0" w:line="360" w:lineRule="auto"/>
        <w:jc w:val="both"/>
        <w:rPr>
          <w:rFonts w:ascii="Times New Roman" w:hAnsi="Times New Roman" w:cs="Times New Roman"/>
          <w:sz w:val="24"/>
          <w:szCs w:val="24"/>
        </w:rPr>
      </w:pPr>
    </w:p>
    <w:p w:rsidR="00E16445" w:rsidRDefault="00E16445" w:rsidP="009E783C">
      <w:pPr>
        <w:spacing w:after="0" w:line="360" w:lineRule="auto"/>
        <w:jc w:val="both"/>
        <w:rPr>
          <w:rFonts w:ascii="Times New Roman" w:hAnsi="Times New Roman" w:cs="Times New Roman"/>
          <w:sz w:val="24"/>
          <w:szCs w:val="24"/>
        </w:rPr>
      </w:pPr>
    </w:p>
    <w:p w:rsidR="00E16445" w:rsidRDefault="00E16445" w:rsidP="009E783C">
      <w:pPr>
        <w:spacing w:after="0" w:line="360" w:lineRule="auto"/>
        <w:jc w:val="both"/>
        <w:rPr>
          <w:rFonts w:ascii="Times New Roman" w:hAnsi="Times New Roman" w:cs="Times New Roman"/>
          <w:sz w:val="24"/>
          <w:szCs w:val="24"/>
        </w:rPr>
      </w:pPr>
    </w:p>
    <w:p w:rsidR="00E16445" w:rsidRDefault="00E16445" w:rsidP="009E78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S </w:t>
      </w:r>
      <w:proofErr w:type="spellStart"/>
      <w:r>
        <w:rPr>
          <w:rFonts w:ascii="Times New Roman" w:hAnsi="Times New Roman" w:cs="Times New Roman"/>
          <w:i/>
          <w:sz w:val="24"/>
          <w:szCs w:val="24"/>
        </w:rPr>
        <w:t>Nyangulu</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350622" w:rsidRDefault="00E16445" w:rsidP="00A02C7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Donsa-N</w:t>
      </w:r>
      <w:r w:rsidR="00136325">
        <w:rPr>
          <w:rFonts w:ascii="Times New Roman" w:hAnsi="Times New Roman" w:cs="Times New Roman"/>
          <w:i/>
          <w:sz w:val="24"/>
          <w:szCs w:val="24"/>
        </w:rPr>
        <w:t>komo</w:t>
      </w:r>
      <w:proofErr w:type="spellEnd"/>
      <w:r w:rsidR="00136325">
        <w:rPr>
          <w:rFonts w:ascii="Times New Roman" w:hAnsi="Times New Roman" w:cs="Times New Roman"/>
          <w:i/>
          <w:sz w:val="24"/>
          <w:szCs w:val="24"/>
        </w:rPr>
        <w:t xml:space="preserve"> &amp; </w:t>
      </w:r>
      <w:proofErr w:type="spellStart"/>
      <w:r w:rsidR="00136325">
        <w:rPr>
          <w:rFonts w:ascii="Times New Roman" w:hAnsi="Times New Roman" w:cs="Times New Roman"/>
          <w:i/>
          <w:sz w:val="24"/>
          <w:szCs w:val="24"/>
        </w:rPr>
        <w:t>Mutangi</w:t>
      </w:r>
      <w:proofErr w:type="spellEnd"/>
      <w:r w:rsidR="00136325">
        <w:rPr>
          <w:rFonts w:ascii="Times New Roman" w:hAnsi="Times New Roman" w:cs="Times New Roman"/>
          <w:i/>
          <w:sz w:val="24"/>
          <w:szCs w:val="24"/>
        </w:rPr>
        <w:t xml:space="preserve"> Legal Practitioners</w:t>
      </w:r>
      <w:r w:rsidR="00136325">
        <w:rPr>
          <w:rFonts w:ascii="Times New Roman" w:hAnsi="Times New Roman" w:cs="Times New Roman"/>
          <w:sz w:val="24"/>
          <w:szCs w:val="24"/>
        </w:rPr>
        <w:t>, respondents’ legal practitioners</w:t>
      </w:r>
    </w:p>
    <w:p w:rsidR="003F7D50" w:rsidRPr="00756FCF" w:rsidRDefault="003F7D50" w:rsidP="009E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93711" w:rsidRDefault="00593711" w:rsidP="009E783C">
      <w:pPr>
        <w:spacing w:after="0" w:line="240" w:lineRule="auto"/>
        <w:ind w:left="4320" w:hanging="2880"/>
        <w:jc w:val="both"/>
        <w:rPr>
          <w:rFonts w:ascii="Times New Roman" w:hAnsi="Times New Roman" w:cs="Times New Roman"/>
          <w:sz w:val="24"/>
          <w:szCs w:val="24"/>
        </w:rPr>
      </w:pPr>
    </w:p>
    <w:p w:rsidR="00593711" w:rsidRDefault="00593711" w:rsidP="009E783C">
      <w:pPr>
        <w:spacing w:after="0" w:line="240" w:lineRule="auto"/>
        <w:ind w:left="720"/>
        <w:jc w:val="both"/>
        <w:rPr>
          <w:rFonts w:ascii="Times New Roman" w:hAnsi="Times New Roman" w:cs="Times New Roman"/>
          <w:sz w:val="24"/>
          <w:szCs w:val="24"/>
        </w:rPr>
      </w:pPr>
    </w:p>
    <w:p w:rsidR="00593711" w:rsidRDefault="00593711" w:rsidP="009E783C">
      <w:pPr>
        <w:spacing w:after="0" w:line="240" w:lineRule="auto"/>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1440"/>
        <w:jc w:val="both"/>
        <w:rPr>
          <w:rFonts w:ascii="Times New Roman" w:hAnsi="Times New Roman" w:cs="Times New Roman"/>
          <w:sz w:val="24"/>
          <w:szCs w:val="24"/>
        </w:rPr>
      </w:pPr>
    </w:p>
    <w:p w:rsidR="00CA0411" w:rsidRDefault="00CA0411" w:rsidP="009E783C">
      <w:pPr>
        <w:spacing w:after="0" w:line="240" w:lineRule="auto"/>
        <w:ind w:left="720"/>
        <w:jc w:val="both"/>
        <w:rPr>
          <w:rFonts w:ascii="Times New Roman" w:hAnsi="Times New Roman" w:cs="Times New Roman"/>
          <w:sz w:val="24"/>
          <w:szCs w:val="24"/>
        </w:rPr>
      </w:pPr>
    </w:p>
    <w:p w:rsidR="00CA0411" w:rsidRDefault="00CA0411" w:rsidP="009E783C">
      <w:pPr>
        <w:spacing w:after="0" w:line="240" w:lineRule="auto"/>
        <w:ind w:left="1440" w:hanging="720"/>
        <w:jc w:val="both"/>
        <w:rPr>
          <w:rFonts w:ascii="Times New Roman" w:hAnsi="Times New Roman" w:cs="Times New Roman"/>
          <w:sz w:val="24"/>
          <w:szCs w:val="24"/>
        </w:rPr>
      </w:pPr>
    </w:p>
    <w:p w:rsidR="007730D5" w:rsidRPr="007730D5" w:rsidRDefault="007730D5" w:rsidP="009E783C">
      <w:pPr>
        <w:spacing w:after="0" w:line="360" w:lineRule="auto"/>
        <w:ind w:left="720"/>
        <w:jc w:val="both"/>
        <w:rPr>
          <w:rFonts w:ascii="Times New Roman" w:hAnsi="Times New Roman" w:cs="Times New Roman"/>
          <w:sz w:val="24"/>
          <w:szCs w:val="24"/>
        </w:rPr>
      </w:pPr>
    </w:p>
    <w:p w:rsidR="00D93FBA" w:rsidRPr="00D93FBA" w:rsidRDefault="00D93FBA" w:rsidP="009E783C">
      <w:pPr>
        <w:jc w:val="both"/>
        <w:rPr>
          <w:rFonts w:ascii="Times New Roman" w:hAnsi="Times New Roman" w:cs="Times New Roman"/>
          <w:sz w:val="24"/>
          <w:szCs w:val="24"/>
        </w:rPr>
      </w:pPr>
    </w:p>
    <w:sectPr w:rsidR="00D93FBA" w:rsidRPr="00D93FB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38" w:rsidRDefault="00221138" w:rsidP="009E783C">
      <w:pPr>
        <w:spacing w:after="0" w:line="240" w:lineRule="auto"/>
      </w:pPr>
      <w:r>
        <w:separator/>
      </w:r>
    </w:p>
  </w:endnote>
  <w:endnote w:type="continuationSeparator" w:id="0">
    <w:p w:rsidR="00221138" w:rsidRDefault="00221138" w:rsidP="009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38" w:rsidRDefault="00221138" w:rsidP="009E783C">
      <w:pPr>
        <w:spacing w:after="0" w:line="240" w:lineRule="auto"/>
      </w:pPr>
      <w:r>
        <w:separator/>
      </w:r>
    </w:p>
  </w:footnote>
  <w:footnote w:type="continuationSeparator" w:id="0">
    <w:p w:rsidR="00221138" w:rsidRDefault="00221138" w:rsidP="009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570984"/>
      <w:docPartObj>
        <w:docPartGallery w:val="Page Numbers (Top of Page)"/>
        <w:docPartUnique/>
      </w:docPartObj>
    </w:sdtPr>
    <w:sdtEndPr>
      <w:rPr>
        <w:noProof/>
      </w:rPr>
    </w:sdtEndPr>
    <w:sdtContent>
      <w:p w:rsidR="009E783C" w:rsidRDefault="009E783C">
        <w:pPr>
          <w:pStyle w:val="Header"/>
          <w:jc w:val="right"/>
          <w:rPr>
            <w:noProof/>
          </w:rPr>
        </w:pPr>
        <w:r>
          <w:fldChar w:fldCharType="begin"/>
        </w:r>
        <w:r>
          <w:instrText xml:space="preserve"> PAGE   \* MERGEFORMAT </w:instrText>
        </w:r>
        <w:r>
          <w:fldChar w:fldCharType="separate"/>
        </w:r>
        <w:r w:rsidR="00F05BB2">
          <w:rPr>
            <w:noProof/>
          </w:rPr>
          <w:t>1</w:t>
        </w:r>
        <w:r>
          <w:rPr>
            <w:noProof/>
          </w:rPr>
          <w:fldChar w:fldCharType="end"/>
        </w:r>
      </w:p>
      <w:p w:rsidR="009E783C" w:rsidRDefault="009E783C">
        <w:pPr>
          <w:pStyle w:val="Header"/>
          <w:jc w:val="right"/>
          <w:rPr>
            <w:noProof/>
          </w:rPr>
        </w:pPr>
        <w:r>
          <w:rPr>
            <w:noProof/>
          </w:rPr>
          <w:t>HH 218-11</w:t>
        </w:r>
      </w:p>
      <w:p w:rsidR="009E783C" w:rsidRDefault="009E783C">
        <w:pPr>
          <w:pStyle w:val="Header"/>
          <w:jc w:val="right"/>
        </w:pPr>
        <w:r>
          <w:rPr>
            <w:noProof/>
          </w:rPr>
          <w:t>HC 8626/10</w:t>
        </w:r>
      </w:p>
    </w:sdtContent>
  </w:sdt>
  <w:p w:rsidR="009E783C" w:rsidRDefault="009E7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5B56"/>
    <w:multiLevelType w:val="hybridMultilevel"/>
    <w:tmpl w:val="C4B6016C"/>
    <w:lvl w:ilvl="0" w:tplc="D9A295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D6078C9"/>
    <w:multiLevelType w:val="hybridMultilevel"/>
    <w:tmpl w:val="8452E256"/>
    <w:lvl w:ilvl="0" w:tplc="7EB6A8F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92F00C1"/>
    <w:multiLevelType w:val="hybridMultilevel"/>
    <w:tmpl w:val="3A483184"/>
    <w:lvl w:ilvl="0" w:tplc="1A5815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BA"/>
    <w:rsid w:val="0003448A"/>
    <w:rsid w:val="00136325"/>
    <w:rsid w:val="00170A19"/>
    <w:rsid w:val="001D0724"/>
    <w:rsid w:val="00221138"/>
    <w:rsid w:val="00340371"/>
    <w:rsid w:val="00350622"/>
    <w:rsid w:val="0038693E"/>
    <w:rsid w:val="003F7D50"/>
    <w:rsid w:val="0053649E"/>
    <w:rsid w:val="00593711"/>
    <w:rsid w:val="005C5427"/>
    <w:rsid w:val="00756FCF"/>
    <w:rsid w:val="007730D5"/>
    <w:rsid w:val="00781FDD"/>
    <w:rsid w:val="00846C12"/>
    <w:rsid w:val="00870C7B"/>
    <w:rsid w:val="009E783C"/>
    <w:rsid w:val="00A02C73"/>
    <w:rsid w:val="00A259BF"/>
    <w:rsid w:val="00A96117"/>
    <w:rsid w:val="00AE2701"/>
    <w:rsid w:val="00B40663"/>
    <w:rsid w:val="00CA0411"/>
    <w:rsid w:val="00CC6378"/>
    <w:rsid w:val="00D93FBA"/>
    <w:rsid w:val="00E16445"/>
    <w:rsid w:val="00E513A0"/>
    <w:rsid w:val="00F05BB2"/>
    <w:rsid w:val="00F517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0D5"/>
    <w:pPr>
      <w:ind w:left="720"/>
      <w:contextualSpacing/>
    </w:pPr>
  </w:style>
  <w:style w:type="paragraph" w:styleId="Header">
    <w:name w:val="header"/>
    <w:basedOn w:val="Normal"/>
    <w:link w:val="HeaderChar"/>
    <w:uiPriority w:val="99"/>
    <w:unhideWhenUsed/>
    <w:rsid w:val="009E7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83C"/>
  </w:style>
  <w:style w:type="paragraph" w:styleId="Footer">
    <w:name w:val="footer"/>
    <w:basedOn w:val="Normal"/>
    <w:link w:val="FooterChar"/>
    <w:uiPriority w:val="99"/>
    <w:unhideWhenUsed/>
    <w:rsid w:val="009E7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0D5"/>
    <w:pPr>
      <w:ind w:left="720"/>
      <w:contextualSpacing/>
    </w:pPr>
  </w:style>
  <w:style w:type="paragraph" w:styleId="Header">
    <w:name w:val="header"/>
    <w:basedOn w:val="Normal"/>
    <w:link w:val="HeaderChar"/>
    <w:uiPriority w:val="99"/>
    <w:unhideWhenUsed/>
    <w:rsid w:val="009E7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83C"/>
  </w:style>
  <w:style w:type="paragraph" w:styleId="Footer">
    <w:name w:val="footer"/>
    <w:basedOn w:val="Normal"/>
    <w:link w:val="FooterChar"/>
    <w:uiPriority w:val="99"/>
    <w:unhideWhenUsed/>
    <w:rsid w:val="009E7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2011-10-18T14:15:00Z</cp:lastPrinted>
  <dcterms:created xsi:type="dcterms:W3CDTF">2011-11-16T07:50:00Z</dcterms:created>
  <dcterms:modified xsi:type="dcterms:W3CDTF">2011-11-16T07:50:00Z</dcterms:modified>
</cp:coreProperties>
</file>