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ACA" w:rsidRPr="00E562FD" w:rsidRDefault="004E16FF" w:rsidP="004E16FF">
      <w:pPr>
        <w:spacing w:after="0" w:line="240" w:lineRule="auto"/>
        <w:rPr>
          <w:rFonts w:ascii="Times New Roman" w:hAnsi="Times New Roman" w:cs="Times New Roman"/>
          <w:b/>
          <w:sz w:val="24"/>
          <w:szCs w:val="24"/>
        </w:rPr>
      </w:pPr>
      <w:r w:rsidRPr="00E562FD">
        <w:rPr>
          <w:rFonts w:ascii="Times New Roman" w:hAnsi="Times New Roman" w:cs="Times New Roman"/>
          <w:b/>
          <w:sz w:val="24"/>
          <w:szCs w:val="24"/>
        </w:rPr>
        <w:t>IN THE LABOUR COURT OF ZIMBABWE</w:t>
      </w:r>
      <w:r w:rsidRPr="00E562FD">
        <w:rPr>
          <w:rFonts w:ascii="Times New Roman" w:hAnsi="Times New Roman" w:cs="Times New Roman"/>
          <w:b/>
          <w:sz w:val="24"/>
          <w:szCs w:val="24"/>
        </w:rPr>
        <w:tab/>
      </w:r>
      <w:r w:rsidR="00E562FD">
        <w:rPr>
          <w:rFonts w:ascii="Times New Roman" w:hAnsi="Times New Roman" w:cs="Times New Roman"/>
          <w:b/>
          <w:sz w:val="24"/>
          <w:szCs w:val="24"/>
        </w:rPr>
        <w:t xml:space="preserve">        </w:t>
      </w:r>
      <w:r w:rsidRPr="00E562FD">
        <w:rPr>
          <w:rFonts w:ascii="Times New Roman" w:hAnsi="Times New Roman" w:cs="Times New Roman"/>
          <w:b/>
          <w:sz w:val="24"/>
          <w:szCs w:val="24"/>
        </w:rPr>
        <w:t>JUDGMENT NO LC/</w:t>
      </w:r>
      <w:r w:rsidR="0004110D">
        <w:rPr>
          <w:rFonts w:ascii="Times New Roman" w:hAnsi="Times New Roman" w:cs="Times New Roman"/>
          <w:b/>
          <w:sz w:val="24"/>
          <w:szCs w:val="24"/>
        </w:rPr>
        <w:t>MS</w:t>
      </w:r>
      <w:r w:rsidRPr="00E562FD">
        <w:rPr>
          <w:rFonts w:ascii="Times New Roman" w:hAnsi="Times New Roman" w:cs="Times New Roman"/>
          <w:b/>
          <w:sz w:val="24"/>
          <w:szCs w:val="24"/>
        </w:rPr>
        <w:t>/</w:t>
      </w:r>
      <w:r w:rsidR="00226EF8">
        <w:rPr>
          <w:rFonts w:ascii="Times New Roman" w:hAnsi="Times New Roman" w:cs="Times New Roman"/>
          <w:b/>
          <w:sz w:val="24"/>
          <w:szCs w:val="24"/>
        </w:rPr>
        <w:t>09</w:t>
      </w:r>
      <w:r w:rsidRPr="00E562FD">
        <w:rPr>
          <w:rFonts w:ascii="Times New Roman" w:hAnsi="Times New Roman" w:cs="Times New Roman"/>
          <w:b/>
          <w:sz w:val="24"/>
          <w:szCs w:val="24"/>
        </w:rPr>
        <w:t>/2016</w:t>
      </w:r>
    </w:p>
    <w:p w:rsidR="004E16FF" w:rsidRPr="00E562FD" w:rsidRDefault="004E16FF" w:rsidP="004E16FF">
      <w:pPr>
        <w:spacing w:after="0" w:line="240" w:lineRule="auto"/>
        <w:rPr>
          <w:rFonts w:ascii="Times New Roman" w:hAnsi="Times New Roman" w:cs="Times New Roman"/>
          <w:b/>
          <w:sz w:val="24"/>
          <w:szCs w:val="24"/>
        </w:rPr>
      </w:pPr>
    </w:p>
    <w:p w:rsidR="004E16FF" w:rsidRPr="00E562FD" w:rsidRDefault="00EC115D" w:rsidP="004E16FF">
      <w:pPr>
        <w:spacing w:after="0" w:line="240" w:lineRule="auto"/>
        <w:rPr>
          <w:rFonts w:ascii="Times New Roman" w:hAnsi="Times New Roman" w:cs="Times New Roman"/>
          <w:b/>
          <w:sz w:val="24"/>
          <w:szCs w:val="24"/>
        </w:rPr>
      </w:pPr>
      <w:r>
        <w:rPr>
          <w:rFonts w:ascii="Times New Roman" w:hAnsi="Times New Roman" w:cs="Times New Roman"/>
          <w:b/>
          <w:sz w:val="24"/>
          <w:szCs w:val="24"/>
        </w:rPr>
        <w:t>MASVINGO</w:t>
      </w:r>
      <w:bookmarkStart w:id="0" w:name="_GoBack"/>
      <w:bookmarkEnd w:id="0"/>
      <w:r w:rsidR="004E16FF" w:rsidRPr="00E562FD">
        <w:rPr>
          <w:rFonts w:ascii="Times New Roman" w:hAnsi="Times New Roman" w:cs="Times New Roman"/>
          <w:b/>
          <w:sz w:val="24"/>
          <w:szCs w:val="24"/>
        </w:rPr>
        <w:t>, 18 MARCH 2016 &amp;</w:t>
      </w:r>
      <w:r w:rsidR="004E16FF" w:rsidRPr="00E562FD">
        <w:rPr>
          <w:rFonts w:ascii="Times New Roman" w:hAnsi="Times New Roman" w:cs="Times New Roman"/>
          <w:b/>
          <w:sz w:val="24"/>
          <w:szCs w:val="24"/>
        </w:rPr>
        <w:tab/>
      </w:r>
      <w:r w:rsidR="004E16FF" w:rsidRPr="00E562FD">
        <w:rPr>
          <w:rFonts w:ascii="Times New Roman" w:hAnsi="Times New Roman" w:cs="Times New Roman"/>
          <w:b/>
          <w:sz w:val="24"/>
          <w:szCs w:val="24"/>
        </w:rPr>
        <w:tab/>
      </w:r>
      <w:r w:rsidR="004E16FF" w:rsidRPr="00E562FD">
        <w:rPr>
          <w:rFonts w:ascii="Times New Roman" w:hAnsi="Times New Roman" w:cs="Times New Roman"/>
          <w:b/>
          <w:sz w:val="24"/>
          <w:szCs w:val="24"/>
        </w:rPr>
        <w:tab/>
      </w:r>
      <w:r w:rsidR="004E16FF" w:rsidRPr="00E562FD">
        <w:rPr>
          <w:rFonts w:ascii="Times New Roman" w:hAnsi="Times New Roman" w:cs="Times New Roman"/>
          <w:b/>
          <w:sz w:val="24"/>
          <w:szCs w:val="24"/>
        </w:rPr>
        <w:tab/>
        <w:t xml:space="preserve">        CASE NO LC/MS/30/2015</w:t>
      </w:r>
    </w:p>
    <w:p w:rsidR="004E16FF" w:rsidRPr="00226EF8" w:rsidRDefault="00226EF8" w:rsidP="004E16FF">
      <w:pPr>
        <w:spacing w:after="0" w:line="240" w:lineRule="auto"/>
        <w:rPr>
          <w:rFonts w:ascii="Times New Roman" w:hAnsi="Times New Roman" w:cs="Times New Roman"/>
          <w:b/>
          <w:sz w:val="24"/>
          <w:szCs w:val="24"/>
        </w:rPr>
      </w:pPr>
      <w:r w:rsidRPr="00226EF8">
        <w:rPr>
          <w:rFonts w:ascii="Times New Roman" w:hAnsi="Times New Roman" w:cs="Times New Roman"/>
          <w:b/>
          <w:sz w:val="24"/>
          <w:szCs w:val="24"/>
        </w:rPr>
        <w:t>13 MAY 2016</w:t>
      </w:r>
    </w:p>
    <w:p w:rsidR="004E16FF" w:rsidRDefault="004E16FF" w:rsidP="004E16FF">
      <w:pPr>
        <w:spacing w:after="0" w:line="240" w:lineRule="auto"/>
        <w:rPr>
          <w:rFonts w:ascii="Times New Roman" w:hAnsi="Times New Roman" w:cs="Times New Roman"/>
          <w:sz w:val="24"/>
          <w:szCs w:val="24"/>
        </w:rPr>
      </w:pPr>
    </w:p>
    <w:p w:rsidR="00226EF8" w:rsidRDefault="00226EF8" w:rsidP="004E16FF">
      <w:pPr>
        <w:spacing w:after="0" w:line="240" w:lineRule="auto"/>
        <w:rPr>
          <w:rFonts w:ascii="Times New Roman" w:hAnsi="Times New Roman" w:cs="Times New Roman"/>
          <w:sz w:val="24"/>
          <w:szCs w:val="24"/>
        </w:rPr>
      </w:pPr>
    </w:p>
    <w:p w:rsidR="004E16FF" w:rsidRDefault="004E16FF" w:rsidP="004E16FF">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4E16FF" w:rsidRDefault="004E16FF" w:rsidP="004E16FF">
      <w:pPr>
        <w:spacing w:after="0" w:line="240" w:lineRule="auto"/>
        <w:rPr>
          <w:rFonts w:ascii="Times New Roman" w:hAnsi="Times New Roman" w:cs="Times New Roman"/>
          <w:sz w:val="24"/>
          <w:szCs w:val="24"/>
        </w:rPr>
      </w:pPr>
    </w:p>
    <w:p w:rsidR="004E16FF" w:rsidRDefault="004E16FF" w:rsidP="004E16FF">
      <w:pPr>
        <w:spacing w:after="0" w:line="240" w:lineRule="auto"/>
        <w:rPr>
          <w:rFonts w:ascii="Times New Roman" w:hAnsi="Times New Roman" w:cs="Times New Roman"/>
          <w:sz w:val="24"/>
          <w:szCs w:val="24"/>
        </w:rPr>
      </w:pPr>
    </w:p>
    <w:p w:rsidR="004E16FF" w:rsidRPr="00E562FD" w:rsidRDefault="004E16FF" w:rsidP="004E16FF">
      <w:pPr>
        <w:spacing w:after="0" w:line="240" w:lineRule="auto"/>
        <w:rPr>
          <w:rFonts w:ascii="Times New Roman" w:hAnsi="Times New Roman" w:cs="Times New Roman"/>
          <w:b/>
          <w:sz w:val="24"/>
          <w:szCs w:val="24"/>
        </w:rPr>
      </w:pPr>
      <w:r w:rsidRPr="00E562FD">
        <w:rPr>
          <w:rFonts w:ascii="Times New Roman" w:hAnsi="Times New Roman" w:cs="Times New Roman"/>
          <w:b/>
          <w:sz w:val="24"/>
          <w:szCs w:val="24"/>
        </w:rPr>
        <w:t>MUTIRIKWI SUB-CATCHMENT</w:t>
      </w:r>
      <w:r w:rsidRPr="00E562FD">
        <w:rPr>
          <w:rFonts w:ascii="Times New Roman" w:hAnsi="Times New Roman" w:cs="Times New Roman"/>
          <w:b/>
          <w:sz w:val="24"/>
          <w:szCs w:val="24"/>
        </w:rPr>
        <w:tab/>
      </w:r>
      <w:r w:rsidRPr="00E562FD">
        <w:rPr>
          <w:rFonts w:ascii="Times New Roman" w:hAnsi="Times New Roman" w:cs="Times New Roman"/>
          <w:b/>
          <w:sz w:val="24"/>
          <w:szCs w:val="24"/>
        </w:rPr>
        <w:tab/>
      </w:r>
      <w:r w:rsidRPr="00E562FD">
        <w:rPr>
          <w:rFonts w:ascii="Times New Roman" w:hAnsi="Times New Roman" w:cs="Times New Roman"/>
          <w:b/>
          <w:sz w:val="24"/>
          <w:szCs w:val="24"/>
        </w:rPr>
        <w:tab/>
      </w:r>
      <w:r w:rsidRPr="00E562FD">
        <w:rPr>
          <w:rFonts w:ascii="Times New Roman" w:hAnsi="Times New Roman" w:cs="Times New Roman"/>
          <w:b/>
          <w:sz w:val="24"/>
          <w:szCs w:val="24"/>
        </w:rPr>
        <w:tab/>
      </w:r>
      <w:r w:rsidRPr="00E562FD">
        <w:rPr>
          <w:rFonts w:ascii="Times New Roman" w:hAnsi="Times New Roman" w:cs="Times New Roman"/>
          <w:b/>
          <w:sz w:val="24"/>
          <w:szCs w:val="24"/>
        </w:rPr>
        <w:tab/>
      </w:r>
      <w:r w:rsidR="00E562FD">
        <w:rPr>
          <w:rFonts w:ascii="Times New Roman" w:hAnsi="Times New Roman" w:cs="Times New Roman"/>
          <w:b/>
          <w:sz w:val="24"/>
          <w:szCs w:val="24"/>
        </w:rPr>
        <w:t xml:space="preserve"> </w:t>
      </w:r>
      <w:r w:rsidRPr="00E562FD">
        <w:rPr>
          <w:rFonts w:ascii="Times New Roman" w:hAnsi="Times New Roman" w:cs="Times New Roman"/>
          <w:b/>
          <w:sz w:val="24"/>
          <w:szCs w:val="24"/>
        </w:rPr>
        <w:t>APPELLANT</w:t>
      </w:r>
    </w:p>
    <w:p w:rsidR="004E16FF" w:rsidRDefault="004E16FF" w:rsidP="004E16FF">
      <w:pPr>
        <w:spacing w:after="0" w:line="240" w:lineRule="auto"/>
        <w:rPr>
          <w:rFonts w:ascii="Times New Roman" w:hAnsi="Times New Roman" w:cs="Times New Roman"/>
          <w:sz w:val="24"/>
          <w:szCs w:val="24"/>
        </w:rPr>
      </w:pPr>
    </w:p>
    <w:p w:rsidR="004E16FF" w:rsidRDefault="004E16FF" w:rsidP="004E16FF">
      <w:pPr>
        <w:spacing w:after="0" w:line="240" w:lineRule="auto"/>
        <w:rPr>
          <w:rFonts w:ascii="Times New Roman" w:hAnsi="Times New Roman" w:cs="Times New Roman"/>
          <w:sz w:val="24"/>
          <w:szCs w:val="24"/>
        </w:rPr>
      </w:pPr>
    </w:p>
    <w:p w:rsidR="004E16FF" w:rsidRDefault="004E16FF" w:rsidP="004E16FF">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4E16FF" w:rsidRDefault="004E16FF" w:rsidP="004E16FF">
      <w:pPr>
        <w:spacing w:after="0" w:line="240" w:lineRule="auto"/>
        <w:rPr>
          <w:rFonts w:ascii="Times New Roman" w:hAnsi="Times New Roman" w:cs="Times New Roman"/>
          <w:sz w:val="24"/>
          <w:szCs w:val="24"/>
        </w:rPr>
      </w:pPr>
    </w:p>
    <w:p w:rsidR="004E16FF" w:rsidRDefault="004E16FF" w:rsidP="004E16FF">
      <w:pPr>
        <w:spacing w:after="0" w:line="240" w:lineRule="auto"/>
        <w:rPr>
          <w:rFonts w:ascii="Times New Roman" w:hAnsi="Times New Roman" w:cs="Times New Roman"/>
          <w:sz w:val="24"/>
          <w:szCs w:val="24"/>
        </w:rPr>
      </w:pPr>
    </w:p>
    <w:p w:rsidR="004E16FF" w:rsidRPr="00E562FD" w:rsidRDefault="004E16FF" w:rsidP="004E16FF">
      <w:pPr>
        <w:spacing w:after="0" w:line="240" w:lineRule="auto"/>
        <w:rPr>
          <w:rFonts w:ascii="Times New Roman" w:hAnsi="Times New Roman" w:cs="Times New Roman"/>
          <w:b/>
          <w:sz w:val="24"/>
          <w:szCs w:val="24"/>
        </w:rPr>
      </w:pPr>
      <w:r w:rsidRPr="00E562FD">
        <w:rPr>
          <w:rFonts w:ascii="Times New Roman" w:hAnsi="Times New Roman" w:cs="Times New Roman"/>
          <w:b/>
          <w:sz w:val="24"/>
          <w:szCs w:val="24"/>
        </w:rPr>
        <w:t>CONFIDENCE MUSARA</w:t>
      </w:r>
      <w:r w:rsidRPr="00E562FD">
        <w:rPr>
          <w:rFonts w:ascii="Times New Roman" w:hAnsi="Times New Roman" w:cs="Times New Roman"/>
          <w:b/>
          <w:sz w:val="24"/>
          <w:szCs w:val="24"/>
        </w:rPr>
        <w:tab/>
      </w:r>
      <w:r w:rsidRPr="00E562FD">
        <w:rPr>
          <w:rFonts w:ascii="Times New Roman" w:hAnsi="Times New Roman" w:cs="Times New Roman"/>
          <w:b/>
          <w:sz w:val="24"/>
          <w:szCs w:val="24"/>
        </w:rPr>
        <w:tab/>
      </w:r>
      <w:r w:rsidRPr="00E562FD">
        <w:rPr>
          <w:rFonts w:ascii="Times New Roman" w:hAnsi="Times New Roman" w:cs="Times New Roman"/>
          <w:b/>
          <w:sz w:val="24"/>
          <w:szCs w:val="24"/>
        </w:rPr>
        <w:tab/>
      </w:r>
      <w:r w:rsidRPr="00E562FD">
        <w:rPr>
          <w:rFonts w:ascii="Times New Roman" w:hAnsi="Times New Roman" w:cs="Times New Roman"/>
          <w:b/>
          <w:sz w:val="24"/>
          <w:szCs w:val="24"/>
        </w:rPr>
        <w:tab/>
      </w:r>
      <w:r w:rsidRPr="00E562FD">
        <w:rPr>
          <w:rFonts w:ascii="Times New Roman" w:hAnsi="Times New Roman" w:cs="Times New Roman"/>
          <w:b/>
          <w:sz w:val="24"/>
          <w:szCs w:val="24"/>
        </w:rPr>
        <w:tab/>
      </w:r>
      <w:r w:rsidRPr="00E562FD">
        <w:rPr>
          <w:rFonts w:ascii="Times New Roman" w:hAnsi="Times New Roman" w:cs="Times New Roman"/>
          <w:b/>
          <w:sz w:val="24"/>
          <w:szCs w:val="24"/>
        </w:rPr>
        <w:tab/>
      </w:r>
      <w:r w:rsidR="00E562FD">
        <w:rPr>
          <w:rFonts w:ascii="Times New Roman" w:hAnsi="Times New Roman" w:cs="Times New Roman"/>
          <w:b/>
          <w:sz w:val="24"/>
          <w:szCs w:val="24"/>
        </w:rPr>
        <w:tab/>
        <w:t xml:space="preserve"> </w:t>
      </w:r>
      <w:r w:rsidRPr="00E562FD">
        <w:rPr>
          <w:rFonts w:ascii="Times New Roman" w:hAnsi="Times New Roman" w:cs="Times New Roman"/>
          <w:b/>
          <w:sz w:val="24"/>
          <w:szCs w:val="24"/>
        </w:rPr>
        <w:t>RESPONDENT</w:t>
      </w:r>
    </w:p>
    <w:p w:rsidR="004E16FF" w:rsidRDefault="004E16FF" w:rsidP="004E16FF">
      <w:pPr>
        <w:spacing w:after="0" w:line="240" w:lineRule="auto"/>
        <w:rPr>
          <w:rFonts w:ascii="Times New Roman" w:hAnsi="Times New Roman" w:cs="Times New Roman"/>
          <w:sz w:val="24"/>
          <w:szCs w:val="24"/>
        </w:rPr>
      </w:pPr>
    </w:p>
    <w:p w:rsidR="004E16FF" w:rsidRDefault="004E16FF" w:rsidP="004E16FF">
      <w:pPr>
        <w:spacing w:after="0" w:line="240" w:lineRule="auto"/>
        <w:rPr>
          <w:rFonts w:ascii="Times New Roman" w:hAnsi="Times New Roman" w:cs="Times New Roman"/>
          <w:sz w:val="24"/>
          <w:szCs w:val="24"/>
        </w:rPr>
      </w:pPr>
    </w:p>
    <w:p w:rsidR="004E16FF" w:rsidRDefault="004E16FF" w:rsidP="004E16FF">
      <w:pPr>
        <w:spacing w:after="0" w:line="240" w:lineRule="auto"/>
        <w:rPr>
          <w:rFonts w:ascii="Times New Roman" w:hAnsi="Times New Roman" w:cs="Times New Roman"/>
          <w:sz w:val="24"/>
          <w:szCs w:val="24"/>
        </w:rPr>
      </w:pPr>
      <w:r>
        <w:rPr>
          <w:rFonts w:ascii="Times New Roman" w:hAnsi="Times New Roman" w:cs="Times New Roman"/>
          <w:sz w:val="24"/>
          <w:szCs w:val="24"/>
        </w:rPr>
        <w:t>Before the Honourable D L Hove J</w:t>
      </w:r>
    </w:p>
    <w:p w:rsidR="004E16FF" w:rsidRDefault="004E16FF" w:rsidP="004E16FF">
      <w:pPr>
        <w:spacing w:after="0" w:line="240" w:lineRule="auto"/>
        <w:rPr>
          <w:rFonts w:ascii="Times New Roman" w:hAnsi="Times New Roman" w:cs="Times New Roman"/>
          <w:sz w:val="24"/>
          <w:szCs w:val="24"/>
        </w:rPr>
      </w:pPr>
    </w:p>
    <w:p w:rsidR="004E16FF" w:rsidRDefault="004E16FF" w:rsidP="004E16F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the Appellant     Ms G </w:t>
      </w:r>
      <w:proofErr w:type="spellStart"/>
      <w:proofErr w:type="gramStart"/>
      <w:r>
        <w:rPr>
          <w:rFonts w:ascii="Times New Roman" w:hAnsi="Times New Roman" w:cs="Times New Roman"/>
          <w:sz w:val="24"/>
          <w:szCs w:val="24"/>
        </w:rPr>
        <w:t>Bwanya</w:t>
      </w:r>
      <w:proofErr w:type="spellEnd"/>
      <w:r w:rsidR="00E562FD">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End"/>
      <w:r>
        <w:rPr>
          <w:rFonts w:ascii="Times New Roman" w:hAnsi="Times New Roman" w:cs="Times New Roman"/>
          <w:sz w:val="24"/>
          <w:szCs w:val="24"/>
        </w:rPr>
        <w:t>Legal Practitioner)</w:t>
      </w:r>
    </w:p>
    <w:p w:rsidR="004E16FF" w:rsidRDefault="004E16FF" w:rsidP="004E16FF">
      <w:pPr>
        <w:spacing w:after="0" w:line="240" w:lineRule="auto"/>
        <w:rPr>
          <w:rFonts w:ascii="Times New Roman" w:hAnsi="Times New Roman" w:cs="Times New Roman"/>
          <w:sz w:val="24"/>
          <w:szCs w:val="24"/>
        </w:rPr>
      </w:pPr>
    </w:p>
    <w:p w:rsidR="004E16FF" w:rsidRDefault="004E16FF" w:rsidP="004E16F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the Respondent   </w:t>
      </w:r>
      <w:r w:rsidR="00CC3BD7">
        <w:rPr>
          <w:rFonts w:ascii="Times New Roman" w:hAnsi="Times New Roman" w:cs="Times New Roman"/>
          <w:sz w:val="24"/>
          <w:szCs w:val="24"/>
        </w:rPr>
        <w:t xml:space="preserve">C </w:t>
      </w:r>
      <w:proofErr w:type="spellStart"/>
      <w:r w:rsidR="00CC3BD7">
        <w:rPr>
          <w:rFonts w:ascii="Times New Roman" w:hAnsi="Times New Roman" w:cs="Times New Roman"/>
          <w:sz w:val="24"/>
          <w:szCs w:val="24"/>
        </w:rPr>
        <w:t>Sithole</w:t>
      </w:r>
      <w:proofErr w:type="spellEnd"/>
      <w:r w:rsidR="00CC3BD7">
        <w:rPr>
          <w:rFonts w:ascii="Times New Roman" w:hAnsi="Times New Roman" w:cs="Times New Roman"/>
          <w:sz w:val="24"/>
          <w:szCs w:val="24"/>
        </w:rPr>
        <w:t xml:space="preserve"> (Trade Unionist)</w:t>
      </w:r>
    </w:p>
    <w:p w:rsidR="00CC3BD7" w:rsidRDefault="00CC3BD7" w:rsidP="004E16FF">
      <w:pPr>
        <w:spacing w:after="0" w:line="240" w:lineRule="auto"/>
        <w:rPr>
          <w:rFonts w:ascii="Times New Roman" w:hAnsi="Times New Roman" w:cs="Times New Roman"/>
          <w:sz w:val="24"/>
          <w:szCs w:val="24"/>
        </w:rPr>
      </w:pPr>
    </w:p>
    <w:p w:rsidR="00CC3BD7" w:rsidRDefault="00CC3BD7" w:rsidP="004E16FF">
      <w:pPr>
        <w:spacing w:after="0" w:line="240" w:lineRule="auto"/>
        <w:rPr>
          <w:rFonts w:ascii="Times New Roman" w:hAnsi="Times New Roman" w:cs="Times New Roman"/>
          <w:sz w:val="24"/>
          <w:szCs w:val="24"/>
        </w:rPr>
      </w:pPr>
    </w:p>
    <w:p w:rsidR="00CC3BD7" w:rsidRPr="00E562FD" w:rsidRDefault="00CC3BD7" w:rsidP="004E16FF">
      <w:pPr>
        <w:spacing w:after="0" w:line="240" w:lineRule="auto"/>
        <w:rPr>
          <w:rFonts w:ascii="Times New Roman" w:hAnsi="Times New Roman" w:cs="Times New Roman"/>
          <w:b/>
          <w:sz w:val="24"/>
          <w:szCs w:val="24"/>
        </w:rPr>
      </w:pPr>
      <w:r w:rsidRPr="00E562FD">
        <w:rPr>
          <w:rFonts w:ascii="Times New Roman" w:hAnsi="Times New Roman" w:cs="Times New Roman"/>
          <w:b/>
          <w:sz w:val="24"/>
          <w:szCs w:val="24"/>
        </w:rPr>
        <w:t>HOVE J:</w:t>
      </w:r>
    </w:p>
    <w:p w:rsidR="00CC3BD7" w:rsidRDefault="00CC3BD7" w:rsidP="004E16FF">
      <w:pPr>
        <w:spacing w:after="0" w:line="240" w:lineRule="auto"/>
        <w:rPr>
          <w:rFonts w:ascii="Times New Roman" w:hAnsi="Times New Roman" w:cs="Times New Roman"/>
          <w:sz w:val="24"/>
          <w:szCs w:val="24"/>
        </w:rPr>
      </w:pPr>
    </w:p>
    <w:p w:rsidR="00CC3BD7" w:rsidRDefault="00CC3BD7" w:rsidP="00E562F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was employed by the respondent initially as a book-keeper. He was dismissed from employment on 25 July 2014.</w:t>
      </w:r>
    </w:p>
    <w:p w:rsidR="00CC3BD7" w:rsidRDefault="00CC3BD7" w:rsidP="00E562F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facts of the matter are common cause or beyond dispute. These are that the appellant advertised for the post of book-keeper. The respondent applied and in his CV, he indicated that he was the holder of a Higher </w:t>
      </w:r>
      <w:r w:rsidR="00E562FD">
        <w:rPr>
          <w:rFonts w:ascii="Times New Roman" w:hAnsi="Times New Roman" w:cs="Times New Roman"/>
          <w:sz w:val="24"/>
          <w:szCs w:val="24"/>
        </w:rPr>
        <w:t>N</w:t>
      </w:r>
      <w:r>
        <w:rPr>
          <w:rFonts w:ascii="Times New Roman" w:hAnsi="Times New Roman" w:cs="Times New Roman"/>
          <w:sz w:val="24"/>
          <w:szCs w:val="24"/>
        </w:rPr>
        <w:t xml:space="preserve">ational Diploma in accounting. He alleged that the Diploma had been obtained from </w:t>
      </w:r>
      <w:proofErr w:type="spellStart"/>
      <w:r>
        <w:rPr>
          <w:rFonts w:ascii="Times New Roman" w:hAnsi="Times New Roman" w:cs="Times New Roman"/>
          <w:sz w:val="24"/>
          <w:szCs w:val="24"/>
        </w:rPr>
        <w:t>Hexco</w:t>
      </w:r>
      <w:proofErr w:type="spellEnd"/>
      <w:r>
        <w:rPr>
          <w:rFonts w:ascii="Times New Roman" w:hAnsi="Times New Roman" w:cs="Times New Roman"/>
          <w:sz w:val="24"/>
          <w:szCs w:val="24"/>
        </w:rPr>
        <w:t xml:space="preserve"> College in 2007. The respondent was as a result engaged to the post of a book keeper. He was later promoted to the post of an accountant on 15 April 2013. </w:t>
      </w:r>
      <w:r w:rsidR="00D94044">
        <w:rPr>
          <w:rFonts w:ascii="Times New Roman" w:hAnsi="Times New Roman" w:cs="Times New Roman"/>
          <w:sz w:val="24"/>
          <w:szCs w:val="24"/>
        </w:rPr>
        <w:t>The</w:t>
      </w:r>
      <w:r>
        <w:rPr>
          <w:rFonts w:ascii="Times New Roman" w:hAnsi="Times New Roman" w:cs="Times New Roman"/>
          <w:sz w:val="24"/>
          <w:szCs w:val="24"/>
        </w:rPr>
        <w:t xml:space="preserve"> appellant argues that the elevation was based on the consideration that the respondent was the holder of a Higher National Diploma in accounting as this was the minimum qualification for the job. It was however revealed by an internal audit that the respondent was not </w:t>
      </w:r>
      <w:r w:rsidR="007C525D">
        <w:rPr>
          <w:rFonts w:ascii="Times New Roman" w:hAnsi="Times New Roman" w:cs="Times New Roman"/>
          <w:sz w:val="24"/>
          <w:szCs w:val="24"/>
        </w:rPr>
        <w:t>a holder</w:t>
      </w:r>
      <w:r>
        <w:rPr>
          <w:rFonts w:ascii="Times New Roman" w:hAnsi="Times New Roman" w:cs="Times New Roman"/>
          <w:sz w:val="24"/>
          <w:szCs w:val="24"/>
        </w:rPr>
        <w:t xml:space="preserve"> of a Higher </w:t>
      </w:r>
      <w:r w:rsidR="00E562FD">
        <w:rPr>
          <w:rFonts w:ascii="Times New Roman" w:hAnsi="Times New Roman" w:cs="Times New Roman"/>
          <w:sz w:val="24"/>
          <w:szCs w:val="24"/>
        </w:rPr>
        <w:t>N</w:t>
      </w:r>
      <w:r>
        <w:rPr>
          <w:rFonts w:ascii="Times New Roman" w:hAnsi="Times New Roman" w:cs="Times New Roman"/>
          <w:sz w:val="24"/>
          <w:szCs w:val="24"/>
        </w:rPr>
        <w:t>ational Diploma in accounting.</w:t>
      </w:r>
    </w:p>
    <w:p w:rsidR="00CC3BD7" w:rsidRDefault="00CC3BD7" w:rsidP="00E562F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was charged with an act of misconduct , it being alleged that he had indicated that he was a holder of a Higher national Diploma in Accounting in his Curriculum Vitae (CV) when, he applied for the Bookkeeper’s post when he was not a holder of such a qualification. </w:t>
      </w:r>
    </w:p>
    <w:p w:rsidR="00E562FD" w:rsidRDefault="00E562FD" w:rsidP="00E562FD">
      <w:pPr>
        <w:spacing w:after="0" w:line="240" w:lineRule="auto"/>
        <w:ind w:firstLine="720"/>
        <w:jc w:val="both"/>
        <w:rPr>
          <w:rFonts w:ascii="Times New Roman" w:hAnsi="Times New Roman" w:cs="Times New Roman"/>
          <w:sz w:val="24"/>
          <w:szCs w:val="24"/>
        </w:rPr>
      </w:pPr>
    </w:p>
    <w:p w:rsidR="00CC3BD7" w:rsidRDefault="00CC3BD7" w:rsidP="00E562F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He stated in his initial response that:</w:t>
      </w:r>
    </w:p>
    <w:p w:rsidR="00CC3BD7" w:rsidRDefault="00CC3BD7" w:rsidP="00E562FD">
      <w:pPr>
        <w:spacing w:after="0" w:line="240" w:lineRule="auto"/>
        <w:jc w:val="both"/>
        <w:rPr>
          <w:rFonts w:ascii="Times New Roman" w:hAnsi="Times New Roman" w:cs="Times New Roman"/>
          <w:sz w:val="24"/>
          <w:szCs w:val="24"/>
        </w:rPr>
      </w:pPr>
    </w:p>
    <w:p w:rsidR="00CC3BD7" w:rsidRDefault="00CC3BD7" w:rsidP="00E562F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“My Higher National Diploma in Accounting is still pending.”</w:t>
      </w:r>
    </w:p>
    <w:p w:rsidR="00CC3BD7" w:rsidRDefault="00CC3BD7" w:rsidP="00E562FD">
      <w:pPr>
        <w:spacing w:after="0" w:line="240" w:lineRule="auto"/>
        <w:jc w:val="both"/>
        <w:rPr>
          <w:rFonts w:ascii="Times New Roman" w:hAnsi="Times New Roman" w:cs="Times New Roman"/>
          <w:sz w:val="24"/>
          <w:szCs w:val="24"/>
        </w:rPr>
      </w:pPr>
    </w:p>
    <w:p w:rsidR="00CC3BD7" w:rsidRDefault="00CC3BD7" w:rsidP="00E562F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He was dismissed after being convicted of the offence of “lack of skill which you expressly or implied to possess.</w:t>
      </w:r>
    </w:p>
    <w:p w:rsidR="00CC3BD7" w:rsidRDefault="00CC3BD7" w:rsidP="00E562F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During the disciplinary proceedings, the appellant pleaded guilty and admitted that he did not have the qualification although he had sat for the examination.</w:t>
      </w:r>
    </w:p>
    <w:p w:rsidR="00CC3BD7" w:rsidRDefault="00CC3BD7" w:rsidP="00E562F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employer considered that the employee had misrepresented his qualifications to the employer and as such he had gained an unfair advantage over other applicants. They also considered that the employee was not trustworthy as he failed to give accurate qualifications. The employee ought to have advised the then executive that he did not possess the required qualifications. Further the employer made the following observation:</w:t>
      </w:r>
    </w:p>
    <w:p w:rsidR="00CC3BD7" w:rsidRDefault="00CC3BD7" w:rsidP="00E562FD">
      <w:pPr>
        <w:spacing w:after="0" w:line="240" w:lineRule="auto"/>
        <w:jc w:val="both"/>
        <w:rPr>
          <w:rFonts w:ascii="Times New Roman" w:hAnsi="Times New Roman" w:cs="Times New Roman"/>
          <w:sz w:val="24"/>
          <w:szCs w:val="24"/>
        </w:rPr>
      </w:pPr>
    </w:p>
    <w:p w:rsidR="00CC3BD7" w:rsidRDefault="001F3793" w:rsidP="00E562F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“Considering the department (accounts</w:t>
      </w:r>
      <w:r w:rsidR="007C525D">
        <w:rPr>
          <w:rFonts w:ascii="Times New Roman" w:hAnsi="Times New Roman" w:cs="Times New Roman"/>
          <w:sz w:val="24"/>
          <w:szCs w:val="24"/>
        </w:rPr>
        <w:t xml:space="preserve">), </w:t>
      </w:r>
      <w:r>
        <w:rPr>
          <w:rFonts w:ascii="Times New Roman" w:hAnsi="Times New Roman" w:cs="Times New Roman"/>
          <w:sz w:val="24"/>
          <w:szCs w:val="24"/>
        </w:rPr>
        <w:t>the employee had not been truthful and this may cascade to the finances that he oversees.”</w:t>
      </w:r>
    </w:p>
    <w:p w:rsidR="001F3793" w:rsidRDefault="001F3793" w:rsidP="00E562FD">
      <w:pPr>
        <w:spacing w:after="0" w:line="240" w:lineRule="auto"/>
        <w:jc w:val="both"/>
        <w:rPr>
          <w:rFonts w:ascii="Times New Roman" w:hAnsi="Times New Roman" w:cs="Times New Roman"/>
          <w:sz w:val="24"/>
          <w:szCs w:val="24"/>
        </w:rPr>
      </w:pPr>
    </w:p>
    <w:p w:rsidR="001F3793" w:rsidRDefault="001F3793" w:rsidP="00E562FD">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He was dismissed and given his terminal benefits which he accepted.</w:t>
      </w:r>
    </w:p>
    <w:p w:rsidR="001F3793" w:rsidRDefault="001F3793" w:rsidP="00E562F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arbitrator found on the basis of these facts that the employee had been unfairly dismissed and ordered that he be reinstated with no loss of salary or benefits. If reinstatement was not possible, he was to be paid damages in lieu of reinstatement.</w:t>
      </w:r>
    </w:p>
    <w:p w:rsidR="001F3793" w:rsidRDefault="001F3793" w:rsidP="00E562F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During the hearing, the point was taken that the appeal was improperly before the court and ought to be dismissed for failing to raise any points of law.</w:t>
      </w:r>
    </w:p>
    <w:p w:rsidR="001F3793" w:rsidRDefault="001F3793" w:rsidP="00E562F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employer referred the court to the case</w:t>
      </w:r>
      <w:r w:rsidR="007C525D">
        <w:rPr>
          <w:rFonts w:ascii="Times New Roman" w:hAnsi="Times New Roman" w:cs="Times New Roman"/>
          <w:sz w:val="24"/>
          <w:szCs w:val="24"/>
        </w:rPr>
        <w:t>s</w:t>
      </w:r>
      <w:r>
        <w:rPr>
          <w:rFonts w:ascii="Times New Roman" w:hAnsi="Times New Roman" w:cs="Times New Roman"/>
          <w:sz w:val="24"/>
          <w:szCs w:val="24"/>
        </w:rPr>
        <w:t xml:space="preserve"> of </w:t>
      </w:r>
      <w:r>
        <w:rPr>
          <w:rFonts w:ascii="Times New Roman" w:hAnsi="Times New Roman" w:cs="Times New Roman"/>
          <w:i/>
          <w:sz w:val="24"/>
          <w:szCs w:val="24"/>
        </w:rPr>
        <w:t>Sable Chemicals Industries</w:t>
      </w:r>
      <w:r>
        <w:rPr>
          <w:rFonts w:ascii="Times New Roman" w:hAnsi="Times New Roman" w:cs="Times New Roman"/>
          <w:sz w:val="24"/>
          <w:szCs w:val="24"/>
        </w:rPr>
        <w:t xml:space="preserve"> </w:t>
      </w:r>
      <w:r w:rsidRPr="001F3793">
        <w:rPr>
          <w:rFonts w:ascii="Times New Roman" w:hAnsi="Times New Roman" w:cs="Times New Roman"/>
          <w:i/>
          <w:sz w:val="24"/>
          <w:szCs w:val="24"/>
        </w:rPr>
        <w:t>Limited</w:t>
      </w:r>
      <w:r>
        <w:rPr>
          <w:rFonts w:ascii="Times New Roman" w:hAnsi="Times New Roman" w:cs="Times New Roman"/>
          <w:i/>
          <w:sz w:val="24"/>
          <w:szCs w:val="24"/>
        </w:rPr>
        <w:t xml:space="preserve"> </w:t>
      </w:r>
      <w:r w:rsidRPr="001F3793">
        <w:rPr>
          <w:rFonts w:ascii="Times New Roman" w:hAnsi="Times New Roman" w:cs="Times New Roman"/>
          <w:sz w:val="24"/>
          <w:szCs w:val="24"/>
        </w:rPr>
        <w:t>v</w:t>
      </w:r>
      <w:r>
        <w:rPr>
          <w:rFonts w:ascii="Times New Roman" w:hAnsi="Times New Roman" w:cs="Times New Roman"/>
          <w:i/>
          <w:sz w:val="24"/>
          <w:szCs w:val="24"/>
        </w:rPr>
        <w:t xml:space="preserve"> </w:t>
      </w:r>
      <w:r w:rsidRPr="001F3793">
        <w:rPr>
          <w:rFonts w:ascii="Times New Roman" w:hAnsi="Times New Roman" w:cs="Times New Roman"/>
          <w:i/>
          <w:sz w:val="24"/>
          <w:szCs w:val="24"/>
        </w:rPr>
        <w:t>Davit Peter Easter Brook</w:t>
      </w:r>
      <w:r>
        <w:rPr>
          <w:rFonts w:ascii="Times New Roman" w:hAnsi="Times New Roman" w:cs="Times New Roman"/>
          <w:sz w:val="24"/>
          <w:szCs w:val="24"/>
        </w:rPr>
        <w:t xml:space="preserve"> SC 18-2010, </w:t>
      </w:r>
      <w:r w:rsidRPr="001F3793">
        <w:rPr>
          <w:rFonts w:ascii="Times New Roman" w:hAnsi="Times New Roman" w:cs="Times New Roman"/>
          <w:i/>
          <w:sz w:val="24"/>
          <w:szCs w:val="24"/>
        </w:rPr>
        <w:t>Hama</w:t>
      </w:r>
      <w:r>
        <w:rPr>
          <w:rFonts w:ascii="Times New Roman" w:hAnsi="Times New Roman" w:cs="Times New Roman"/>
          <w:sz w:val="24"/>
          <w:szCs w:val="24"/>
        </w:rPr>
        <w:t xml:space="preserve"> v </w:t>
      </w:r>
      <w:r>
        <w:rPr>
          <w:rFonts w:ascii="Times New Roman" w:hAnsi="Times New Roman" w:cs="Times New Roman"/>
          <w:i/>
          <w:sz w:val="24"/>
          <w:szCs w:val="24"/>
        </w:rPr>
        <w:t>National Railways of Zimbabwe</w:t>
      </w:r>
      <w:r>
        <w:rPr>
          <w:rFonts w:ascii="Times New Roman" w:hAnsi="Times New Roman" w:cs="Times New Roman"/>
          <w:sz w:val="24"/>
          <w:szCs w:val="24"/>
        </w:rPr>
        <w:t xml:space="preserve"> 1996 (1) ZLR 664 and </w:t>
      </w:r>
      <w:r>
        <w:rPr>
          <w:rFonts w:ascii="Times New Roman" w:hAnsi="Times New Roman" w:cs="Times New Roman"/>
          <w:i/>
          <w:sz w:val="24"/>
          <w:szCs w:val="24"/>
        </w:rPr>
        <w:t>Reserve Bank of Zimbabwe</w:t>
      </w:r>
      <w:r>
        <w:rPr>
          <w:rFonts w:ascii="Times New Roman" w:hAnsi="Times New Roman" w:cs="Times New Roman"/>
          <w:sz w:val="24"/>
          <w:szCs w:val="24"/>
        </w:rPr>
        <w:t xml:space="preserve"> v </w:t>
      </w:r>
      <w:r>
        <w:rPr>
          <w:rFonts w:ascii="Times New Roman" w:hAnsi="Times New Roman" w:cs="Times New Roman"/>
          <w:i/>
          <w:sz w:val="24"/>
          <w:szCs w:val="24"/>
        </w:rPr>
        <w:t xml:space="preserve">Corrine Granger &amp; </w:t>
      </w:r>
      <w:proofErr w:type="spellStart"/>
      <w:r>
        <w:rPr>
          <w:rFonts w:ascii="Times New Roman" w:hAnsi="Times New Roman" w:cs="Times New Roman"/>
          <w:i/>
          <w:sz w:val="24"/>
          <w:szCs w:val="24"/>
        </w:rPr>
        <w:t>Anor</w:t>
      </w:r>
      <w:proofErr w:type="spellEnd"/>
      <w:r>
        <w:rPr>
          <w:rFonts w:ascii="Times New Roman" w:hAnsi="Times New Roman" w:cs="Times New Roman"/>
          <w:sz w:val="24"/>
          <w:szCs w:val="24"/>
        </w:rPr>
        <w:t xml:space="preserve"> SC 34-2001.</w:t>
      </w:r>
    </w:p>
    <w:p w:rsidR="001F3793" w:rsidRDefault="001F3793" w:rsidP="00E562F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These cases make the point that the position is </w:t>
      </w:r>
      <w:r w:rsidR="00D94044">
        <w:rPr>
          <w:rFonts w:ascii="Times New Roman" w:hAnsi="Times New Roman" w:cs="Times New Roman"/>
          <w:sz w:val="24"/>
          <w:szCs w:val="24"/>
        </w:rPr>
        <w:t>now</w:t>
      </w:r>
      <w:r>
        <w:rPr>
          <w:rFonts w:ascii="Times New Roman" w:hAnsi="Times New Roman" w:cs="Times New Roman"/>
          <w:sz w:val="24"/>
          <w:szCs w:val="24"/>
        </w:rPr>
        <w:t xml:space="preserve"> settled that a serious misdirection on the facts amounts to a misdirection in law, as the giving of reasons that are bad in law constitute failure, to hear and determine according to law. Also that a misdirection of facts is either a failure to appreciate a fact at all o</w:t>
      </w:r>
      <w:r w:rsidR="007C525D">
        <w:rPr>
          <w:rFonts w:ascii="Times New Roman" w:hAnsi="Times New Roman" w:cs="Times New Roman"/>
          <w:sz w:val="24"/>
          <w:szCs w:val="24"/>
        </w:rPr>
        <w:t>r</w:t>
      </w:r>
      <w:r>
        <w:rPr>
          <w:rFonts w:ascii="Times New Roman" w:hAnsi="Times New Roman" w:cs="Times New Roman"/>
          <w:sz w:val="24"/>
          <w:szCs w:val="24"/>
        </w:rPr>
        <w:t xml:space="preserve"> a finding of fact that is contrary to the evidence actually presented.</w:t>
      </w:r>
    </w:p>
    <w:p w:rsidR="001F3793" w:rsidRDefault="001F3793" w:rsidP="00E562F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could not agree more with the sentiments of the learned judge in the case of </w:t>
      </w:r>
      <w:r>
        <w:rPr>
          <w:rFonts w:ascii="Times New Roman" w:hAnsi="Times New Roman" w:cs="Times New Roman"/>
          <w:i/>
          <w:sz w:val="24"/>
          <w:szCs w:val="24"/>
        </w:rPr>
        <w:t>National Foods Limited</w:t>
      </w:r>
      <w:r>
        <w:rPr>
          <w:rFonts w:ascii="Times New Roman" w:hAnsi="Times New Roman" w:cs="Times New Roman"/>
          <w:sz w:val="24"/>
          <w:szCs w:val="24"/>
        </w:rPr>
        <w:t xml:space="preserve"> v </w:t>
      </w:r>
      <w:proofErr w:type="spellStart"/>
      <w:r>
        <w:rPr>
          <w:rFonts w:ascii="Times New Roman" w:hAnsi="Times New Roman" w:cs="Times New Roman"/>
          <w:i/>
          <w:sz w:val="24"/>
          <w:szCs w:val="24"/>
        </w:rPr>
        <w:t>Mugadza</w:t>
      </w:r>
      <w:proofErr w:type="spellEnd"/>
      <w:r>
        <w:rPr>
          <w:rFonts w:ascii="Times New Roman" w:hAnsi="Times New Roman" w:cs="Times New Roman"/>
          <w:sz w:val="24"/>
          <w:szCs w:val="24"/>
        </w:rPr>
        <w:t xml:space="preserve"> SC 105-95 when he made the following observations:</w:t>
      </w:r>
    </w:p>
    <w:p w:rsidR="001F3793" w:rsidRDefault="001F3793" w:rsidP="00E562FD">
      <w:pPr>
        <w:spacing w:after="0" w:line="240" w:lineRule="auto"/>
        <w:jc w:val="both"/>
        <w:rPr>
          <w:rFonts w:ascii="Times New Roman" w:hAnsi="Times New Roman" w:cs="Times New Roman"/>
          <w:sz w:val="24"/>
          <w:szCs w:val="24"/>
        </w:rPr>
      </w:pPr>
    </w:p>
    <w:p w:rsidR="001F3793" w:rsidRDefault="001F3793" w:rsidP="00E562F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“It is true that this court has jurisdiction to hear an appeal from the tribunal on a point of law. B</w:t>
      </w:r>
      <w:r w:rsidR="00A02110">
        <w:rPr>
          <w:rFonts w:ascii="Times New Roman" w:hAnsi="Times New Roman" w:cs="Times New Roman"/>
          <w:sz w:val="24"/>
          <w:szCs w:val="24"/>
        </w:rPr>
        <w:t xml:space="preserve">ut clearly if there is a serious misdirection on the fact it amounts to </w:t>
      </w:r>
      <w:proofErr w:type="gramStart"/>
      <w:r w:rsidR="00A02110">
        <w:rPr>
          <w:rFonts w:ascii="Times New Roman" w:hAnsi="Times New Roman" w:cs="Times New Roman"/>
          <w:sz w:val="24"/>
          <w:szCs w:val="24"/>
        </w:rPr>
        <w:t>a misdirection</w:t>
      </w:r>
      <w:proofErr w:type="gramEnd"/>
      <w:r w:rsidR="00A02110">
        <w:rPr>
          <w:rFonts w:ascii="Times New Roman" w:hAnsi="Times New Roman" w:cs="Times New Roman"/>
          <w:sz w:val="24"/>
          <w:szCs w:val="24"/>
        </w:rPr>
        <w:t xml:space="preserve"> in law.”</w:t>
      </w:r>
    </w:p>
    <w:p w:rsidR="00A02110" w:rsidRDefault="00A02110" w:rsidP="00E562FD">
      <w:pPr>
        <w:spacing w:after="0" w:line="240" w:lineRule="auto"/>
        <w:jc w:val="both"/>
        <w:rPr>
          <w:rFonts w:ascii="Times New Roman" w:hAnsi="Times New Roman" w:cs="Times New Roman"/>
          <w:sz w:val="24"/>
          <w:szCs w:val="24"/>
        </w:rPr>
      </w:pPr>
    </w:p>
    <w:p w:rsidR="00A02110" w:rsidRDefault="00A02110" w:rsidP="00E562FD">
      <w:pPr>
        <w:spacing w:after="0" w:line="360" w:lineRule="auto"/>
        <w:ind w:firstLine="720"/>
        <w:jc w:val="both"/>
        <w:rPr>
          <w:rFonts w:ascii="Times New Roman" w:hAnsi="Times New Roman" w:cs="Times New Roman"/>
          <w:sz w:val="24"/>
          <w:szCs w:val="24"/>
        </w:rPr>
      </w:pPr>
      <w:r w:rsidRPr="00A02110">
        <w:rPr>
          <w:rFonts w:ascii="Times New Roman" w:hAnsi="Times New Roman" w:cs="Times New Roman"/>
          <w:i/>
          <w:sz w:val="24"/>
          <w:szCs w:val="24"/>
        </w:rPr>
        <w:t xml:space="preserve">In </w:t>
      </w:r>
      <w:proofErr w:type="spellStart"/>
      <w:r>
        <w:rPr>
          <w:rFonts w:ascii="Times New Roman" w:hAnsi="Times New Roman" w:cs="Times New Roman"/>
          <w:i/>
          <w:sz w:val="24"/>
          <w:szCs w:val="24"/>
        </w:rPr>
        <w:t>casu</w:t>
      </w:r>
      <w:proofErr w:type="spellEnd"/>
      <w:r>
        <w:rPr>
          <w:rFonts w:ascii="Times New Roman" w:hAnsi="Times New Roman" w:cs="Times New Roman"/>
          <w:sz w:val="24"/>
          <w:szCs w:val="24"/>
        </w:rPr>
        <w:t xml:space="preserve"> the allegation has been made in the grounds of appeal that the arbitrator had so grossly misdirected himself on the facts that the misdirection amounted to </w:t>
      </w:r>
      <w:proofErr w:type="gramStart"/>
      <w:r>
        <w:rPr>
          <w:rFonts w:ascii="Times New Roman" w:hAnsi="Times New Roman" w:cs="Times New Roman"/>
          <w:sz w:val="24"/>
          <w:szCs w:val="24"/>
        </w:rPr>
        <w:t>a misdirection</w:t>
      </w:r>
      <w:proofErr w:type="gramEnd"/>
      <w:r>
        <w:rPr>
          <w:rFonts w:ascii="Times New Roman" w:hAnsi="Times New Roman" w:cs="Times New Roman"/>
          <w:sz w:val="24"/>
          <w:szCs w:val="24"/>
        </w:rPr>
        <w:t xml:space="preserve"> in law. The arbitrator </w:t>
      </w:r>
      <w:r w:rsidR="007C525D">
        <w:rPr>
          <w:rFonts w:ascii="Times New Roman" w:hAnsi="Times New Roman" w:cs="Times New Roman"/>
          <w:sz w:val="24"/>
          <w:szCs w:val="24"/>
        </w:rPr>
        <w:t>came</w:t>
      </w:r>
      <w:r>
        <w:rPr>
          <w:rFonts w:ascii="Times New Roman" w:hAnsi="Times New Roman" w:cs="Times New Roman"/>
          <w:sz w:val="24"/>
          <w:szCs w:val="24"/>
        </w:rPr>
        <w:t xml:space="preserve"> to a conclusion on the facts which conclusion cannot be supported on the basics of the evidence that was placed before him.</w:t>
      </w:r>
      <w:r w:rsidR="00D94044">
        <w:rPr>
          <w:rFonts w:ascii="Times New Roman" w:hAnsi="Times New Roman" w:cs="Times New Roman"/>
          <w:sz w:val="24"/>
          <w:szCs w:val="24"/>
        </w:rPr>
        <w:t xml:space="preserve"> I find that the matter is properly before the court.</w:t>
      </w:r>
    </w:p>
    <w:p w:rsidR="00A02110" w:rsidRDefault="00A02110" w:rsidP="00E562F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allegation was that the employee had misrepresented that he had a higher national diploma in accounting when he did not have one. He himself had accepted and pleaded guilty to the act of misconduct. He had been given his terminal benefits and accepted them. How then could the arbitrator faced with those facts have found that the dismissal was unfair?</w:t>
      </w:r>
    </w:p>
    <w:p w:rsidR="00A02110" w:rsidRDefault="00A02110" w:rsidP="00E562F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case of </w:t>
      </w:r>
      <w:proofErr w:type="spellStart"/>
      <w:r>
        <w:rPr>
          <w:rFonts w:ascii="Times New Roman" w:hAnsi="Times New Roman" w:cs="Times New Roman"/>
          <w:i/>
          <w:sz w:val="24"/>
          <w:szCs w:val="24"/>
        </w:rPr>
        <w:t>Nyahondo</w:t>
      </w:r>
      <w:proofErr w:type="spellEnd"/>
      <w:r>
        <w:rPr>
          <w:rFonts w:ascii="Times New Roman" w:hAnsi="Times New Roman" w:cs="Times New Roman"/>
          <w:sz w:val="24"/>
          <w:szCs w:val="24"/>
        </w:rPr>
        <w:t xml:space="preserve"> v </w:t>
      </w:r>
      <w:proofErr w:type="spellStart"/>
      <w:r>
        <w:rPr>
          <w:rFonts w:ascii="Times New Roman" w:hAnsi="Times New Roman" w:cs="Times New Roman"/>
          <w:i/>
          <w:sz w:val="24"/>
          <w:szCs w:val="24"/>
        </w:rPr>
        <w:t>Hokonya</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Ors</w:t>
      </w:r>
      <w:proofErr w:type="spellEnd"/>
      <w:r>
        <w:rPr>
          <w:rFonts w:ascii="Times New Roman" w:hAnsi="Times New Roman" w:cs="Times New Roman"/>
          <w:sz w:val="24"/>
          <w:szCs w:val="24"/>
        </w:rPr>
        <w:t xml:space="preserve"> 1997 (2) ZLR 475 the court stated that:</w:t>
      </w:r>
    </w:p>
    <w:p w:rsidR="00A02110" w:rsidRDefault="00A02110" w:rsidP="00E562FD">
      <w:pPr>
        <w:spacing w:after="0" w:line="240" w:lineRule="auto"/>
        <w:jc w:val="both"/>
        <w:rPr>
          <w:rFonts w:ascii="Times New Roman" w:hAnsi="Times New Roman" w:cs="Times New Roman"/>
          <w:sz w:val="24"/>
          <w:szCs w:val="24"/>
        </w:rPr>
      </w:pPr>
    </w:p>
    <w:p w:rsidR="00FB74F6" w:rsidRDefault="00A02110" w:rsidP="00E562F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“An appellate court will not interfere with the decision of a trial court based purely on findings of fact unless it is satisfied that having regard to the evidence placed before the trial court, the findings complained of are so outrageous in their defiance of logic or accepted moral standards that no sensible person who had applied his mind to the question to be decided could have arrived at that decision.”</w:t>
      </w:r>
    </w:p>
    <w:p w:rsidR="00FB74F6" w:rsidRDefault="00FB74F6" w:rsidP="00E562FD">
      <w:pPr>
        <w:spacing w:after="0" w:line="240" w:lineRule="auto"/>
        <w:jc w:val="both"/>
        <w:rPr>
          <w:rFonts w:ascii="Times New Roman" w:hAnsi="Times New Roman" w:cs="Times New Roman"/>
          <w:sz w:val="24"/>
          <w:szCs w:val="24"/>
        </w:rPr>
      </w:pPr>
    </w:p>
    <w:p w:rsidR="00FB74F6" w:rsidRDefault="00FB74F6" w:rsidP="00E562F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do not believe,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casu</w:t>
      </w:r>
      <w:proofErr w:type="spellEnd"/>
      <w:r>
        <w:rPr>
          <w:rFonts w:ascii="Times New Roman" w:hAnsi="Times New Roman" w:cs="Times New Roman"/>
          <w:sz w:val="24"/>
          <w:szCs w:val="24"/>
        </w:rPr>
        <w:t>, that the arbitrator properly considered the facts before him. He allowed irrelevant issues to influence his mind and came up with a finding that is outrageous in its defiance of logic that this court is well within its rights to interfere with.</w:t>
      </w:r>
    </w:p>
    <w:p w:rsidR="00FB74F6" w:rsidRDefault="00FB74F6" w:rsidP="00E562F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Whether or not the position of bookkeeper required a minimum qualification of a national diploma or not was immaterial to the issues the arbitrator had to decide</w:t>
      </w:r>
      <w:r w:rsidR="00D94044">
        <w:rPr>
          <w:rFonts w:ascii="Times New Roman" w:hAnsi="Times New Roman" w:cs="Times New Roman"/>
          <w:sz w:val="24"/>
          <w:szCs w:val="24"/>
        </w:rPr>
        <w:t>.</w:t>
      </w:r>
      <w:r>
        <w:rPr>
          <w:rFonts w:ascii="Times New Roman" w:hAnsi="Times New Roman" w:cs="Times New Roman"/>
          <w:sz w:val="24"/>
          <w:szCs w:val="24"/>
        </w:rPr>
        <w:t xml:space="preserve"> </w:t>
      </w:r>
      <w:r w:rsidR="00D94044">
        <w:rPr>
          <w:rFonts w:ascii="Times New Roman" w:hAnsi="Times New Roman" w:cs="Times New Roman"/>
          <w:sz w:val="24"/>
          <w:szCs w:val="24"/>
        </w:rPr>
        <w:t>T</w:t>
      </w:r>
      <w:r>
        <w:rPr>
          <w:rFonts w:ascii="Times New Roman" w:hAnsi="Times New Roman" w:cs="Times New Roman"/>
          <w:sz w:val="24"/>
          <w:szCs w:val="24"/>
        </w:rPr>
        <w:t xml:space="preserve">he allegation was </w:t>
      </w:r>
      <w:r w:rsidR="00D94044">
        <w:rPr>
          <w:rFonts w:ascii="Times New Roman" w:hAnsi="Times New Roman" w:cs="Times New Roman"/>
          <w:sz w:val="24"/>
          <w:szCs w:val="24"/>
        </w:rPr>
        <w:t>that the respondent</w:t>
      </w:r>
      <w:r>
        <w:rPr>
          <w:rFonts w:ascii="Times New Roman" w:hAnsi="Times New Roman" w:cs="Times New Roman"/>
          <w:sz w:val="24"/>
          <w:szCs w:val="24"/>
        </w:rPr>
        <w:t xml:space="preserve"> had been untruthful when he misrepresented and stated in his CV that he held a higher national diploma in accounting. Whether or not he had later been elevated was also immaterial.</w:t>
      </w:r>
    </w:p>
    <w:p w:rsidR="00A02110" w:rsidRDefault="00E562FD" w:rsidP="00E562F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 court or arbitrator is not to be concerned with the form of a transaction but with its substance. The debate of whether or not he had lacked skill in the performance of his duties was not the issue between the parties. The real issue was did he or did he not misrepresent that he had a higher national diploma in accounting.</w:t>
      </w:r>
    </w:p>
    <w:p w:rsidR="00E562FD" w:rsidRDefault="00E562FD" w:rsidP="00E562F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answer to the question is in the positive. The employer was correct in finding him guilty of the offence which he himself had pleaded guilty to.</w:t>
      </w:r>
    </w:p>
    <w:p w:rsidR="00E562FD" w:rsidRDefault="00E562FD" w:rsidP="00E562F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view of the above I make the following findings:</w:t>
      </w:r>
    </w:p>
    <w:p w:rsidR="00E562FD" w:rsidRDefault="00E562FD" w:rsidP="00E562FD">
      <w:pPr>
        <w:spacing w:after="0" w:line="240" w:lineRule="auto"/>
        <w:jc w:val="both"/>
        <w:rPr>
          <w:rFonts w:ascii="Times New Roman" w:hAnsi="Times New Roman" w:cs="Times New Roman"/>
          <w:sz w:val="24"/>
          <w:szCs w:val="24"/>
        </w:rPr>
      </w:pPr>
    </w:p>
    <w:p w:rsidR="00E562FD" w:rsidRDefault="00E562FD" w:rsidP="00E562F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appeal is properly before the court as it raises points of law.</w:t>
      </w:r>
    </w:p>
    <w:p w:rsidR="00E562FD" w:rsidRDefault="00E562FD" w:rsidP="00E562F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That the arbitrator seriously misdirected himself in his conclusions of facts and his award cannot be allowed to stand.</w:t>
      </w:r>
    </w:p>
    <w:p w:rsidR="00E562FD" w:rsidRDefault="00E562FD" w:rsidP="00E562FD">
      <w:pPr>
        <w:spacing w:after="0" w:line="240" w:lineRule="auto"/>
        <w:jc w:val="both"/>
        <w:rPr>
          <w:rFonts w:ascii="Times New Roman" w:hAnsi="Times New Roman" w:cs="Times New Roman"/>
          <w:sz w:val="24"/>
          <w:szCs w:val="24"/>
        </w:rPr>
      </w:pPr>
    </w:p>
    <w:p w:rsidR="00E562FD" w:rsidRDefault="00E562FD" w:rsidP="00E562FD">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I therefore make the following order:</w:t>
      </w:r>
    </w:p>
    <w:p w:rsidR="00E562FD" w:rsidRDefault="00E562FD" w:rsidP="00E562FD">
      <w:pPr>
        <w:spacing w:after="0" w:line="240" w:lineRule="auto"/>
        <w:jc w:val="both"/>
        <w:rPr>
          <w:rFonts w:ascii="Times New Roman" w:hAnsi="Times New Roman" w:cs="Times New Roman"/>
          <w:sz w:val="24"/>
          <w:szCs w:val="24"/>
        </w:rPr>
      </w:pPr>
    </w:p>
    <w:p w:rsidR="00E562FD" w:rsidRDefault="00E562FD" w:rsidP="00E562FD">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appeal is allowed.</w:t>
      </w:r>
    </w:p>
    <w:p w:rsidR="00E562FD" w:rsidRDefault="00E562FD" w:rsidP="00E562FD">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decision of the arbitrator is set aside.</w:t>
      </w:r>
    </w:p>
    <w:p w:rsidR="00E562FD" w:rsidRDefault="00E562FD" w:rsidP="00E562FD">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employer’s decision to dismiss is upheld.</w:t>
      </w:r>
    </w:p>
    <w:p w:rsidR="00E562FD" w:rsidRDefault="00E562FD" w:rsidP="00E562FD">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There is no order as to costs.</w:t>
      </w:r>
    </w:p>
    <w:p w:rsidR="00E562FD" w:rsidRDefault="00E562FD" w:rsidP="00E562FD">
      <w:pPr>
        <w:spacing w:after="0" w:line="360" w:lineRule="auto"/>
        <w:jc w:val="both"/>
        <w:rPr>
          <w:rFonts w:ascii="Times New Roman" w:hAnsi="Times New Roman" w:cs="Times New Roman"/>
          <w:sz w:val="24"/>
          <w:szCs w:val="24"/>
        </w:rPr>
      </w:pPr>
    </w:p>
    <w:p w:rsidR="00E562FD" w:rsidRDefault="00E562FD" w:rsidP="00E562FD">
      <w:pPr>
        <w:spacing w:after="0" w:line="360" w:lineRule="auto"/>
        <w:jc w:val="both"/>
        <w:rPr>
          <w:rFonts w:ascii="Times New Roman" w:hAnsi="Times New Roman" w:cs="Times New Roman"/>
          <w:sz w:val="24"/>
          <w:szCs w:val="24"/>
        </w:rPr>
      </w:pPr>
    </w:p>
    <w:p w:rsidR="00E562FD" w:rsidRDefault="00E562FD" w:rsidP="00E562FD">
      <w:pPr>
        <w:spacing w:after="0" w:line="360" w:lineRule="auto"/>
        <w:jc w:val="both"/>
        <w:rPr>
          <w:rFonts w:ascii="Times New Roman" w:hAnsi="Times New Roman" w:cs="Times New Roman"/>
          <w:sz w:val="24"/>
          <w:szCs w:val="24"/>
        </w:rPr>
      </w:pPr>
    </w:p>
    <w:p w:rsidR="00E562FD" w:rsidRPr="00E562FD" w:rsidRDefault="00E562FD" w:rsidP="00E562FD">
      <w:pPr>
        <w:spacing w:after="0"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Chihambakwe</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i/>
          <w:sz w:val="24"/>
          <w:szCs w:val="24"/>
        </w:rPr>
        <w:t>Makonese</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Ncube</w:t>
      </w:r>
      <w:proofErr w:type="spellEnd"/>
      <w:proofErr w:type="gramEnd"/>
      <w:r>
        <w:rPr>
          <w:rFonts w:ascii="Times New Roman" w:hAnsi="Times New Roman" w:cs="Times New Roman"/>
          <w:sz w:val="24"/>
          <w:szCs w:val="24"/>
        </w:rPr>
        <w:t>, appellant’s legal practitioners</w:t>
      </w:r>
    </w:p>
    <w:p w:rsidR="001F3793" w:rsidRDefault="001F3793" w:rsidP="00E562FD">
      <w:pPr>
        <w:spacing w:after="0" w:line="360" w:lineRule="auto"/>
        <w:ind w:left="720"/>
        <w:jc w:val="both"/>
        <w:rPr>
          <w:rFonts w:ascii="Times New Roman" w:hAnsi="Times New Roman" w:cs="Times New Roman"/>
          <w:sz w:val="24"/>
          <w:szCs w:val="24"/>
        </w:rPr>
      </w:pPr>
    </w:p>
    <w:p w:rsidR="00CC3BD7" w:rsidRDefault="00CC3BD7" w:rsidP="00E562FD">
      <w:pPr>
        <w:spacing w:after="0" w:line="240" w:lineRule="auto"/>
        <w:jc w:val="both"/>
        <w:rPr>
          <w:rFonts w:ascii="Times New Roman" w:hAnsi="Times New Roman" w:cs="Times New Roman"/>
          <w:sz w:val="24"/>
          <w:szCs w:val="24"/>
        </w:rPr>
      </w:pPr>
    </w:p>
    <w:p w:rsidR="00CC3BD7" w:rsidRPr="004E16FF" w:rsidRDefault="00CC3BD7" w:rsidP="00E562FD">
      <w:pPr>
        <w:spacing w:after="0" w:line="360" w:lineRule="auto"/>
        <w:ind w:left="720"/>
        <w:jc w:val="both"/>
        <w:rPr>
          <w:rFonts w:ascii="Times New Roman" w:hAnsi="Times New Roman" w:cs="Times New Roman"/>
          <w:sz w:val="24"/>
          <w:szCs w:val="24"/>
        </w:rPr>
      </w:pPr>
    </w:p>
    <w:sectPr w:rsidR="00CC3BD7" w:rsidRPr="004E16FF" w:rsidSect="008524E6">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2997" w:rsidRDefault="00C92997" w:rsidP="00E562FD">
      <w:pPr>
        <w:spacing w:after="0" w:line="240" w:lineRule="auto"/>
      </w:pPr>
      <w:r>
        <w:separator/>
      </w:r>
    </w:p>
  </w:endnote>
  <w:endnote w:type="continuationSeparator" w:id="0">
    <w:p w:rsidR="00C92997" w:rsidRDefault="00C92997" w:rsidP="00E56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2997" w:rsidRDefault="00C92997" w:rsidP="00E562FD">
      <w:pPr>
        <w:spacing w:after="0" w:line="240" w:lineRule="auto"/>
      </w:pPr>
      <w:r>
        <w:separator/>
      </w:r>
    </w:p>
  </w:footnote>
  <w:footnote w:type="continuationSeparator" w:id="0">
    <w:p w:rsidR="00C92997" w:rsidRDefault="00C92997" w:rsidP="00E562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5821006"/>
      <w:docPartObj>
        <w:docPartGallery w:val="Page Numbers (Top of Page)"/>
        <w:docPartUnique/>
      </w:docPartObj>
    </w:sdtPr>
    <w:sdtEndPr>
      <w:rPr>
        <w:noProof/>
      </w:rPr>
    </w:sdtEndPr>
    <w:sdtContent>
      <w:p w:rsidR="00E562FD" w:rsidRDefault="00E562FD">
        <w:pPr>
          <w:pStyle w:val="Header"/>
          <w:jc w:val="right"/>
          <w:rPr>
            <w:noProof/>
          </w:rPr>
        </w:pPr>
        <w:r>
          <w:fldChar w:fldCharType="begin"/>
        </w:r>
        <w:r>
          <w:instrText xml:space="preserve"> PAGE   \* MERGEFORMAT </w:instrText>
        </w:r>
        <w:r>
          <w:fldChar w:fldCharType="separate"/>
        </w:r>
        <w:r w:rsidR="008524E6">
          <w:rPr>
            <w:noProof/>
          </w:rPr>
          <w:t>2</w:t>
        </w:r>
        <w:r>
          <w:rPr>
            <w:noProof/>
          </w:rPr>
          <w:fldChar w:fldCharType="end"/>
        </w:r>
      </w:p>
      <w:p w:rsidR="00E562FD" w:rsidRDefault="00E562FD">
        <w:pPr>
          <w:pStyle w:val="Header"/>
          <w:jc w:val="right"/>
          <w:rPr>
            <w:noProof/>
          </w:rPr>
        </w:pPr>
        <w:r>
          <w:rPr>
            <w:noProof/>
          </w:rPr>
          <w:t>JUDGMENT NO LC/</w:t>
        </w:r>
        <w:r w:rsidR="0004110D">
          <w:rPr>
            <w:noProof/>
          </w:rPr>
          <w:t>MS</w:t>
        </w:r>
        <w:r>
          <w:rPr>
            <w:noProof/>
          </w:rPr>
          <w:t>/</w:t>
        </w:r>
        <w:r w:rsidR="008524E6">
          <w:rPr>
            <w:noProof/>
          </w:rPr>
          <w:t>09</w:t>
        </w:r>
        <w:r>
          <w:rPr>
            <w:noProof/>
          </w:rPr>
          <w:t>/2016</w:t>
        </w:r>
      </w:p>
      <w:p w:rsidR="00E562FD" w:rsidRDefault="00E562FD">
        <w:pPr>
          <w:pStyle w:val="Header"/>
          <w:jc w:val="right"/>
        </w:pPr>
        <w:r>
          <w:rPr>
            <w:noProof/>
          </w:rPr>
          <w:t>CASE NO LC/MS/30/2015</w:t>
        </w:r>
      </w:p>
    </w:sdtContent>
  </w:sdt>
  <w:p w:rsidR="00E562FD" w:rsidRDefault="00E562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6A45DA"/>
    <w:multiLevelType w:val="hybridMultilevel"/>
    <w:tmpl w:val="2A9053A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7C077026"/>
    <w:multiLevelType w:val="hybridMultilevel"/>
    <w:tmpl w:val="7B8E73F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6FF"/>
    <w:rsid w:val="0004110D"/>
    <w:rsid w:val="001F3793"/>
    <w:rsid w:val="00226EF8"/>
    <w:rsid w:val="004E16FF"/>
    <w:rsid w:val="007072FB"/>
    <w:rsid w:val="007C525D"/>
    <w:rsid w:val="008524E6"/>
    <w:rsid w:val="00886ACA"/>
    <w:rsid w:val="008D0998"/>
    <w:rsid w:val="008E191D"/>
    <w:rsid w:val="00962411"/>
    <w:rsid w:val="00A02110"/>
    <w:rsid w:val="00C92997"/>
    <w:rsid w:val="00CC3BD7"/>
    <w:rsid w:val="00D94044"/>
    <w:rsid w:val="00E562FD"/>
    <w:rsid w:val="00EC115D"/>
    <w:rsid w:val="00FB74F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62FD"/>
    <w:pPr>
      <w:ind w:left="720"/>
      <w:contextualSpacing/>
    </w:pPr>
  </w:style>
  <w:style w:type="paragraph" w:styleId="Header">
    <w:name w:val="header"/>
    <w:basedOn w:val="Normal"/>
    <w:link w:val="HeaderChar"/>
    <w:uiPriority w:val="99"/>
    <w:unhideWhenUsed/>
    <w:rsid w:val="00E562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62FD"/>
  </w:style>
  <w:style w:type="paragraph" w:styleId="Footer">
    <w:name w:val="footer"/>
    <w:basedOn w:val="Normal"/>
    <w:link w:val="FooterChar"/>
    <w:uiPriority w:val="99"/>
    <w:unhideWhenUsed/>
    <w:rsid w:val="00E562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62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62FD"/>
    <w:pPr>
      <w:ind w:left="720"/>
      <w:contextualSpacing/>
    </w:pPr>
  </w:style>
  <w:style w:type="paragraph" w:styleId="Header">
    <w:name w:val="header"/>
    <w:basedOn w:val="Normal"/>
    <w:link w:val="HeaderChar"/>
    <w:uiPriority w:val="99"/>
    <w:unhideWhenUsed/>
    <w:rsid w:val="00E562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62FD"/>
  </w:style>
  <w:style w:type="paragraph" w:styleId="Footer">
    <w:name w:val="footer"/>
    <w:basedOn w:val="Normal"/>
    <w:link w:val="FooterChar"/>
    <w:uiPriority w:val="99"/>
    <w:unhideWhenUsed/>
    <w:rsid w:val="00E562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62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4</Pages>
  <Words>1024</Words>
  <Characters>5837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8</cp:revision>
  <cp:lastPrinted>2016-05-05T10:20:00Z</cp:lastPrinted>
  <dcterms:created xsi:type="dcterms:W3CDTF">2016-04-06T10:10:00Z</dcterms:created>
  <dcterms:modified xsi:type="dcterms:W3CDTF">2016-05-05T10:21:00Z</dcterms:modified>
</cp:coreProperties>
</file>