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6C" w:rsidRPr="00A234FF" w:rsidRDefault="00042F6C" w:rsidP="00685FBD">
      <w:pPr>
        <w:spacing w:after="0" w:line="360" w:lineRule="auto"/>
        <w:jc w:val="both"/>
        <w:rPr>
          <w:rFonts w:ascii="Tahoma" w:hAnsi="Tahoma" w:cs="Tahoma"/>
          <w:b/>
          <w:sz w:val="24"/>
          <w:szCs w:val="24"/>
        </w:rPr>
      </w:pPr>
      <w:proofErr w:type="gramStart"/>
      <w:r w:rsidRPr="00A234FF">
        <w:rPr>
          <w:rFonts w:ascii="Tahoma" w:hAnsi="Tahoma" w:cs="Tahoma"/>
          <w:b/>
          <w:sz w:val="24"/>
          <w:szCs w:val="24"/>
        </w:rPr>
        <w:t>IN THE LABOUR COURT OF ZIMBABWE</w:t>
      </w:r>
      <w:r w:rsidRPr="00A234FF">
        <w:rPr>
          <w:rFonts w:ascii="Tahoma" w:hAnsi="Tahoma" w:cs="Tahoma"/>
          <w:b/>
          <w:sz w:val="24"/>
          <w:szCs w:val="24"/>
        </w:rPr>
        <w:tab/>
      </w:r>
      <w:r w:rsidR="00A234FF">
        <w:rPr>
          <w:rFonts w:ascii="Tahoma" w:hAnsi="Tahoma" w:cs="Tahoma"/>
          <w:b/>
          <w:sz w:val="24"/>
          <w:szCs w:val="24"/>
        </w:rPr>
        <w:t xml:space="preserve">    </w:t>
      </w:r>
      <w:r w:rsidRPr="00A234FF">
        <w:rPr>
          <w:rFonts w:ascii="Tahoma" w:hAnsi="Tahoma" w:cs="Tahoma"/>
          <w:b/>
          <w:sz w:val="24"/>
          <w:szCs w:val="24"/>
        </w:rPr>
        <w:t xml:space="preserve"> JUDGMENT NO.</w:t>
      </w:r>
      <w:proofErr w:type="gramEnd"/>
      <w:r w:rsidRPr="00A234FF">
        <w:rPr>
          <w:rFonts w:ascii="Tahoma" w:hAnsi="Tahoma" w:cs="Tahoma"/>
          <w:b/>
          <w:sz w:val="24"/>
          <w:szCs w:val="24"/>
        </w:rPr>
        <w:t xml:space="preserve"> LC/H/235/13</w:t>
      </w:r>
    </w:p>
    <w:p w:rsidR="00042F6C" w:rsidRDefault="00042F6C" w:rsidP="00685FBD">
      <w:pPr>
        <w:spacing w:after="0" w:line="360" w:lineRule="auto"/>
        <w:jc w:val="both"/>
        <w:rPr>
          <w:rFonts w:ascii="Tahoma" w:hAnsi="Tahoma" w:cs="Tahoma"/>
          <w:b/>
          <w:sz w:val="24"/>
          <w:szCs w:val="24"/>
        </w:rPr>
      </w:pPr>
      <w:r w:rsidRPr="00A234FF">
        <w:rPr>
          <w:rFonts w:ascii="Tahoma" w:hAnsi="Tahoma" w:cs="Tahoma"/>
          <w:b/>
          <w:sz w:val="24"/>
          <w:szCs w:val="24"/>
        </w:rPr>
        <w:t>HARARE ON 13</w:t>
      </w:r>
      <w:r w:rsidRPr="00A234FF">
        <w:rPr>
          <w:rFonts w:ascii="Tahoma" w:hAnsi="Tahoma" w:cs="Tahoma"/>
          <w:b/>
          <w:sz w:val="24"/>
          <w:szCs w:val="24"/>
          <w:vertAlign w:val="superscript"/>
        </w:rPr>
        <w:t>TH</w:t>
      </w:r>
      <w:r w:rsidR="00F637E4">
        <w:rPr>
          <w:rFonts w:ascii="Tahoma" w:hAnsi="Tahoma" w:cs="Tahoma"/>
          <w:b/>
          <w:sz w:val="24"/>
          <w:szCs w:val="24"/>
        </w:rPr>
        <w:t xml:space="preserve"> SEPTEMBER, 2012</w:t>
      </w:r>
      <w:bookmarkStart w:id="0" w:name="_GoBack"/>
      <w:bookmarkEnd w:id="0"/>
      <w:r w:rsidRPr="00A234FF">
        <w:rPr>
          <w:rFonts w:ascii="Tahoma" w:hAnsi="Tahoma" w:cs="Tahoma"/>
          <w:b/>
          <w:sz w:val="24"/>
          <w:szCs w:val="24"/>
        </w:rPr>
        <w:tab/>
        <w:t xml:space="preserve">     </w:t>
      </w:r>
      <w:r w:rsidR="00A234FF">
        <w:rPr>
          <w:rFonts w:ascii="Tahoma" w:hAnsi="Tahoma" w:cs="Tahoma"/>
          <w:b/>
          <w:sz w:val="24"/>
          <w:szCs w:val="24"/>
        </w:rPr>
        <w:t xml:space="preserve">    </w:t>
      </w:r>
      <w:r w:rsidRPr="00A234FF">
        <w:rPr>
          <w:rFonts w:ascii="Tahoma" w:hAnsi="Tahoma" w:cs="Tahoma"/>
          <w:b/>
          <w:sz w:val="24"/>
          <w:szCs w:val="24"/>
        </w:rPr>
        <w:t xml:space="preserve">     </w:t>
      </w:r>
      <w:r w:rsidR="00715632">
        <w:rPr>
          <w:rFonts w:ascii="Tahoma" w:hAnsi="Tahoma" w:cs="Tahoma"/>
          <w:b/>
          <w:sz w:val="24"/>
          <w:szCs w:val="24"/>
        </w:rPr>
        <w:t xml:space="preserve"> </w:t>
      </w:r>
      <w:r w:rsidRPr="00A234FF">
        <w:rPr>
          <w:rFonts w:ascii="Tahoma" w:hAnsi="Tahoma" w:cs="Tahoma"/>
          <w:b/>
          <w:sz w:val="24"/>
          <w:szCs w:val="24"/>
        </w:rPr>
        <w:t>CASE NO. LC/H/568/11</w:t>
      </w:r>
    </w:p>
    <w:p w:rsidR="0091683E" w:rsidRPr="00A234FF" w:rsidRDefault="0091683E" w:rsidP="00685FBD">
      <w:pPr>
        <w:spacing w:after="0" w:line="360" w:lineRule="auto"/>
        <w:jc w:val="both"/>
        <w:rPr>
          <w:rFonts w:ascii="Tahoma" w:hAnsi="Tahoma" w:cs="Tahoma"/>
          <w:b/>
          <w:sz w:val="24"/>
          <w:szCs w:val="24"/>
        </w:rPr>
      </w:pPr>
      <w:r>
        <w:rPr>
          <w:rFonts w:ascii="Tahoma" w:hAnsi="Tahoma" w:cs="Tahoma"/>
          <w:b/>
          <w:sz w:val="24"/>
          <w:szCs w:val="24"/>
        </w:rPr>
        <w:t>AND 27</w:t>
      </w:r>
      <w:r w:rsidRPr="0091683E">
        <w:rPr>
          <w:rFonts w:ascii="Tahoma" w:hAnsi="Tahoma" w:cs="Tahoma"/>
          <w:b/>
          <w:sz w:val="24"/>
          <w:szCs w:val="24"/>
          <w:vertAlign w:val="superscript"/>
        </w:rPr>
        <w:t>TH</w:t>
      </w:r>
      <w:r>
        <w:rPr>
          <w:rFonts w:ascii="Tahoma" w:hAnsi="Tahoma" w:cs="Tahoma"/>
          <w:b/>
          <w:sz w:val="24"/>
          <w:szCs w:val="24"/>
        </w:rPr>
        <w:t xml:space="preserve"> SEPTEMBER, 2013</w:t>
      </w:r>
    </w:p>
    <w:p w:rsidR="00042F6C" w:rsidRPr="00A234FF" w:rsidRDefault="00042F6C" w:rsidP="00685FBD">
      <w:pPr>
        <w:tabs>
          <w:tab w:val="left" w:pos="2655"/>
        </w:tabs>
        <w:spacing w:after="0" w:line="360" w:lineRule="auto"/>
        <w:jc w:val="both"/>
        <w:rPr>
          <w:rFonts w:ascii="Tahoma" w:hAnsi="Tahoma" w:cs="Tahoma"/>
          <w:sz w:val="28"/>
          <w:szCs w:val="28"/>
        </w:rPr>
      </w:pPr>
      <w:r w:rsidRPr="00A234FF">
        <w:rPr>
          <w:rFonts w:ascii="Tahoma" w:hAnsi="Tahoma" w:cs="Tahoma"/>
          <w:sz w:val="28"/>
          <w:szCs w:val="28"/>
        </w:rPr>
        <w:t xml:space="preserve">In the matter between </w:t>
      </w:r>
      <w:r w:rsidRPr="00A234FF">
        <w:rPr>
          <w:rFonts w:ascii="Tahoma" w:hAnsi="Tahoma" w:cs="Tahoma"/>
          <w:sz w:val="28"/>
          <w:szCs w:val="28"/>
        </w:rPr>
        <w:tab/>
      </w:r>
    </w:p>
    <w:p w:rsidR="00042F6C" w:rsidRPr="00A234FF" w:rsidRDefault="00042F6C" w:rsidP="00685FBD">
      <w:pPr>
        <w:spacing w:after="0" w:line="360" w:lineRule="auto"/>
        <w:jc w:val="both"/>
        <w:rPr>
          <w:rFonts w:ascii="Tahoma" w:hAnsi="Tahoma" w:cs="Tahoma"/>
          <w:sz w:val="28"/>
          <w:szCs w:val="28"/>
        </w:rPr>
      </w:pPr>
    </w:p>
    <w:p w:rsidR="00042F6C" w:rsidRPr="00A234FF" w:rsidRDefault="00042F6C" w:rsidP="00685FBD">
      <w:pPr>
        <w:spacing w:after="0" w:line="360" w:lineRule="auto"/>
        <w:jc w:val="both"/>
        <w:rPr>
          <w:rFonts w:ascii="Tahoma" w:hAnsi="Tahoma" w:cs="Tahoma"/>
          <w:sz w:val="28"/>
          <w:szCs w:val="28"/>
        </w:rPr>
      </w:pPr>
    </w:p>
    <w:p w:rsidR="00042F6C" w:rsidRPr="00715632" w:rsidRDefault="00A234FF" w:rsidP="00685FBD">
      <w:pPr>
        <w:pStyle w:val="ListParagraph"/>
        <w:numPr>
          <w:ilvl w:val="0"/>
          <w:numId w:val="1"/>
        </w:numPr>
        <w:spacing w:after="0" w:line="360" w:lineRule="auto"/>
        <w:jc w:val="both"/>
        <w:rPr>
          <w:rFonts w:ascii="Tahoma" w:hAnsi="Tahoma" w:cs="Tahoma"/>
          <w:b/>
          <w:sz w:val="24"/>
          <w:szCs w:val="24"/>
        </w:rPr>
      </w:pPr>
      <w:r w:rsidRPr="00715632">
        <w:rPr>
          <w:rFonts w:ascii="Tahoma" w:hAnsi="Tahoma" w:cs="Tahoma"/>
          <w:b/>
          <w:sz w:val="24"/>
          <w:szCs w:val="24"/>
        </w:rPr>
        <w:t>MUDYAHOTO</w:t>
      </w:r>
      <w:r w:rsidR="00042F6C" w:rsidRPr="00715632">
        <w:rPr>
          <w:rFonts w:ascii="Tahoma" w:hAnsi="Tahoma" w:cs="Tahoma"/>
          <w:b/>
          <w:sz w:val="24"/>
          <w:szCs w:val="24"/>
        </w:rPr>
        <w:tab/>
      </w:r>
      <w:r w:rsidR="00715632">
        <w:rPr>
          <w:rFonts w:ascii="Tahoma" w:hAnsi="Tahoma" w:cs="Tahoma"/>
          <w:b/>
          <w:sz w:val="24"/>
          <w:szCs w:val="24"/>
        </w:rPr>
        <w:tab/>
      </w:r>
      <w:r w:rsidR="00715632">
        <w:rPr>
          <w:rFonts w:ascii="Tahoma" w:hAnsi="Tahoma" w:cs="Tahoma"/>
          <w:b/>
          <w:sz w:val="24"/>
          <w:szCs w:val="24"/>
        </w:rPr>
        <w:tab/>
      </w:r>
      <w:r w:rsidR="00715632">
        <w:rPr>
          <w:rFonts w:ascii="Tahoma" w:hAnsi="Tahoma" w:cs="Tahoma"/>
          <w:b/>
          <w:sz w:val="24"/>
          <w:szCs w:val="24"/>
        </w:rPr>
        <w:tab/>
        <w:t>-</w:t>
      </w:r>
      <w:r w:rsidR="00715632">
        <w:rPr>
          <w:rFonts w:ascii="Tahoma" w:hAnsi="Tahoma" w:cs="Tahoma"/>
          <w:b/>
          <w:sz w:val="24"/>
          <w:szCs w:val="24"/>
        </w:rPr>
        <w:tab/>
      </w:r>
      <w:r w:rsidR="00715632">
        <w:rPr>
          <w:rFonts w:ascii="Tahoma" w:hAnsi="Tahoma" w:cs="Tahoma"/>
          <w:b/>
          <w:sz w:val="24"/>
          <w:szCs w:val="24"/>
        </w:rPr>
        <w:tab/>
      </w:r>
      <w:r w:rsidR="00042F6C" w:rsidRPr="00715632">
        <w:rPr>
          <w:rFonts w:ascii="Tahoma" w:hAnsi="Tahoma" w:cs="Tahoma"/>
          <w:b/>
          <w:sz w:val="24"/>
          <w:szCs w:val="24"/>
        </w:rPr>
        <w:t>App</w:t>
      </w:r>
      <w:r w:rsidRPr="00715632">
        <w:rPr>
          <w:rFonts w:ascii="Tahoma" w:hAnsi="Tahoma" w:cs="Tahoma"/>
          <w:b/>
          <w:sz w:val="24"/>
          <w:szCs w:val="24"/>
        </w:rPr>
        <w:t>e</w:t>
      </w:r>
      <w:r w:rsidR="00042F6C" w:rsidRPr="00715632">
        <w:rPr>
          <w:rFonts w:ascii="Tahoma" w:hAnsi="Tahoma" w:cs="Tahoma"/>
          <w:b/>
          <w:sz w:val="24"/>
          <w:szCs w:val="24"/>
        </w:rPr>
        <w:t>l</w:t>
      </w:r>
      <w:r w:rsidRPr="00715632">
        <w:rPr>
          <w:rFonts w:ascii="Tahoma" w:hAnsi="Tahoma" w:cs="Tahoma"/>
          <w:b/>
          <w:sz w:val="24"/>
          <w:szCs w:val="24"/>
        </w:rPr>
        <w:t>l</w:t>
      </w:r>
      <w:r w:rsidR="00042F6C" w:rsidRPr="00715632">
        <w:rPr>
          <w:rFonts w:ascii="Tahoma" w:hAnsi="Tahoma" w:cs="Tahoma"/>
          <w:b/>
          <w:sz w:val="24"/>
          <w:szCs w:val="24"/>
        </w:rPr>
        <w:t>ant</w:t>
      </w:r>
    </w:p>
    <w:p w:rsidR="00042F6C" w:rsidRPr="00715632" w:rsidRDefault="00042F6C" w:rsidP="00685FBD">
      <w:pPr>
        <w:spacing w:after="0" w:line="360" w:lineRule="auto"/>
        <w:jc w:val="both"/>
        <w:rPr>
          <w:rFonts w:ascii="Tahoma" w:hAnsi="Tahoma" w:cs="Tahoma"/>
          <w:sz w:val="24"/>
          <w:szCs w:val="24"/>
        </w:rPr>
      </w:pPr>
      <w:r w:rsidRPr="00715632">
        <w:rPr>
          <w:rFonts w:ascii="Tahoma" w:hAnsi="Tahoma" w:cs="Tahoma"/>
          <w:sz w:val="24"/>
          <w:szCs w:val="24"/>
        </w:rPr>
        <w:t xml:space="preserve">And </w:t>
      </w:r>
    </w:p>
    <w:p w:rsidR="00042F6C" w:rsidRPr="00A234FF" w:rsidRDefault="00715632" w:rsidP="00685FBD">
      <w:pPr>
        <w:spacing w:after="0" w:line="360" w:lineRule="auto"/>
        <w:jc w:val="both"/>
        <w:rPr>
          <w:rFonts w:ascii="Tahoma" w:hAnsi="Tahoma" w:cs="Tahoma"/>
          <w:b/>
          <w:sz w:val="28"/>
          <w:szCs w:val="28"/>
        </w:rPr>
      </w:pPr>
      <w:proofErr w:type="gramStart"/>
      <w:r>
        <w:rPr>
          <w:rFonts w:ascii="Tahoma" w:hAnsi="Tahoma" w:cs="Tahoma"/>
          <w:b/>
          <w:sz w:val="24"/>
          <w:szCs w:val="24"/>
        </w:rPr>
        <w:t>TELONE (PVT) LTD.</w:t>
      </w:r>
      <w:proofErr w:type="gramEnd"/>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r>
      <w:r>
        <w:rPr>
          <w:rFonts w:ascii="Tahoma" w:hAnsi="Tahoma" w:cs="Tahoma"/>
          <w:b/>
          <w:sz w:val="24"/>
          <w:szCs w:val="24"/>
        </w:rPr>
        <w:tab/>
      </w:r>
      <w:r w:rsidR="00042F6C" w:rsidRPr="00715632">
        <w:rPr>
          <w:rFonts w:ascii="Tahoma" w:hAnsi="Tahoma" w:cs="Tahoma"/>
          <w:b/>
          <w:sz w:val="24"/>
          <w:szCs w:val="24"/>
        </w:rPr>
        <w:t>Responden</w:t>
      </w:r>
      <w:r w:rsidR="00042F6C" w:rsidRPr="00A234FF">
        <w:rPr>
          <w:rFonts w:ascii="Tahoma" w:hAnsi="Tahoma" w:cs="Tahoma"/>
          <w:b/>
          <w:sz w:val="28"/>
          <w:szCs w:val="28"/>
        </w:rPr>
        <w:t>t</w:t>
      </w:r>
    </w:p>
    <w:p w:rsidR="00042F6C" w:rsidRPr="00A234FF" w:rsidRDefault="00042F6C" w:rsidP="00685FBD">
      <w:pPr>
        <w:spacing w:after="0" w:line="360" w:lineRule="auto"/>
        <w:jc w:val="both"/>
        <w:rPr>
          <w:rFonts w:ascii="Tahoma" w:hAnsi="Tahoma" w:cs="Tahoma"/>
          <w:sz w:val="28"/>
          <w:szCs w:val="28"/>
        </w:rPr>
      </w:pPr>
    </w:p>
    <w:p w:rsidR="00042F6C" w:rsidRPr="00A234FF" w:rsidRDefault="00042F6C" w:rsidP="00685FBD">
      <w:pPr>
        <w:spacing w:after="0" w:line="360" w:lineRule="auto"/>
        <w:jc w:val="both"/>
        <w:rPr>
          <w:rFonts w:ascii="Tahoma" w:hAnsi="Tahoma" w:cs="Tahoma"/>
          <w:sz w:val="28"/>
          <w:szCs w:val="28"/>
        </w:rPr>
      </w:pPr>
    </w:p>
    <w:p w:rsidR="00042F6C" w:rsidRPr="00A234FF" w:rsidRDefault="00042F6C" w:rsidP="00685FBD">
      <w:pPr>
        <w:spacing w:after="0" w:line="360" w:lineRule="auto"/>
        <w:jc w:val="both"/>
        <w:rPr>
          <w:rFonts w:ascii="Tahoma" w:hAnsi="Tahoma" w:cs="Tahoma"/>
          <w:sz w:val="28"/>
          <w:szCs w:val="28"/>
        </w:rPr>
      </w:pPr>
    </w:p>
    <w:p w:rsidR="00042F6C" w:rsidRPr="0018640C" w:rsidRDefault="00042F6C" w:rsidP="00685FBD">
      <w:pPr>
        <w:spacing w:before="120" w:after="0" w:line="360" w:lineRule="auto"/>
        <w:jc w:val="both"/>
        <w:rPr>
          <w:rFonts w:ascii="Tahoma" w:hAnsi="Tahoma" w:cs="Tahoma"/>
          <w:b/>
          <w:sz w:val="24"/>
          <w:szCs w:val="24"/>
        </w:rPr>
      </w:pPr>
      <w:r w:rsidRPr="0018640C">
        <w:rPr>
          <w:rFonts w:ascii="Tahoma" w:hAnsi="Tahoma" w:cs="Tahoma"/>
          <w:b/>
          <w:sz w:val="24"/>
          <w:szCs w:val="24"/>
        </w:rPr>
        <w:t xml:space="preserve">Before The Honourable </w:t>
      </w:r>
      <w:r w:rsidR="00A234FF" w:rsidRPr="0018640C">
        <w:rPr>
          <w:rFonts w:ascii="Tahoma" w:hAnsi="Tahoma" w:cs="Tahoma"/>
          <w:b/>
          <w:sz w:val="24"/>
          <w:szCs w:val="24"/>
        </w:rPr>
        <w:t xml:space="preserve">B.T. </w:t>
      </w:r>
      <w:proofErr w:type="spellStart"/>
      <w:r w:rsidR="00A234FF" w:rsidRPr="0018640C">
        <w:rPr>
          <w:rFonts w:ascii="Tahoma" w:hAnsi="Tahoma" w:cs="Tahoma"/>
          <w:b/>
          <w:sz w:val="24"/>
          <w:szCs w:val="24"/>
        </w:rPr>
        <w:t>Chivizhe</w:t>
      </w:r>
      <w:proofErr w:type="spellEnd"/>
      <w:r w:rsidRPr="0018640C">
        <w:rPr>
          <w:rFonts w:ascii="Tahoma" w:hAnsi="Tahoma" w:cs="Tahoma"/>
          <w:b/>
          <w:sz w:val="24"/>
          <w:szCs w:val="24"/>
        </w:rPr>
        <w:t xml:space="preserve">, President </w:t>
      </w:r>
    </w:p>
    <w:p w:rsidR="00042F6C" w:rsidRPr="0018640C" w:rsidRDefault="00042F6C" w:rsidP="00685FBD">
      <w:pPr>
        <w:spacing w:after="0" w:line="360" w:lineRule="auto"/>
        <w:jc w:val="both"/>
        <w:rPr>
          <w:rFonts w:ascii="Tahoma" w:hAnsi="Tahoma" w:cs="Tahoma"/>
          <w:sz w:val="24"/>
          <w:szCs w:val="24"/>
        </w:rPr>
      </w:pPr>
    </w:p>
    <w:p w:rsidR="00042F6C" w:rsidRPr="0018640C" w:rsidRDefault="00042F6C" w:rsidP="00685FBD">
      <w:pPr>
        <w:spacing w:after="0" w:line="360" w:lineRule="auto"/>
        <w:jc w:val="both"/>
        <w:rPr>
          <w:rFonts w:ascii="Tahoma" w:hAnsi="Tahoma" w:cs="Tahoma"/>
          <w:b/>
          <w:sz w:val="24"/>
          <w:szCs w:val="24"/>
        </w:rPr>
      </w:pPr>
      <w:r w:rsidRPr="0018640C">
        <w:rPr>
          <w:rFonts w:ascii="Tahoma" w:hAnsi="Tahoma" w:cs="Tahoma"/>
          <w:b/>
          <w:sz w:val="24"/>
          <w:szCs w:val="24"/>
        </w:rPr>
        <w:t xml:space="preserve">For </w:t>
      </w:r>
      <w:r w:rsidR="0018640C">
        <w:rPr>
          <w:rFonts w:ascii="Tahoma" w:hAnsi="Tahoma" w:cs="Tahoma"/>
          <w:b/>
          <w:sz w:val="24"/>
          <w:szCs w:val="24"/>
        </w:rPr>
        <w:t>Appellant</w:t>
      </w:r>
      <w:r w:rsidR="0018640C">
        <w:rPr>
          <w:rFonts w:ascii="Tahoma" w:hAnsi="Tahoma" w:cs="Tahoma"/>
          <w:b/>
          <w:sz w:val="24"/>
          <w:szCs w:val="24"/>
        </w:rPr>
        <w:tab/>
      </w:r>
      <w:r w:rsidR="0018640C">
        <w:rPr>
          <w:rFonts w:ascii="Tahoma" w:hAnsi="Tahoma" w:cs="Tahoma"/>
          <w:b/>
          <w:sz w:val="24"/>
          <w:szCs w:val="24"/>
        </w:rPr>
        <w:tab/>
        <w:t>-</w:t>
      </w:r>
      <w:r w:rsidR="0018640C">
        <w:rPr>
          <w:rFonts w:ascii="Tahoma" w:hAnsi="Tahoma" w:cs="Tahoma"/>
          <w:b/>
          <w:sz w:val="24"/>
          <w:szCs w:val="24"/>
        </w:rPr>
        <w:tab/>
      </w:r>
      <w:r w:rsidR="00A234FF" w:rsidRPr="0018640C">
        <w:rPr>
          <w:rFonts w:ascii="Tahoma" w:hAnsi="Tahoma" w:cs="Tahoma"/>
          <w:b/>
          <w:sz w:val="24"/>
          <w:szCs w:val="24"/>
        </w:rPr>
        <w:t xml:space="preserve">Mr J. </w:t>
      </w:r>
      <w:proofErr w:type="spellStart"/>
      <w:r w:rsidR="00A234FF" w:rsidRPr="0018640C">
        <w:rPr>
          <w:rFonts w:ascii="Tahoma" w:hAnsi="Tahoma" w:cs="Tahoma"/>
          <w:b/>
          <w:sz w:val="24"/>
          <w:szCs w:val="24"/>
        </w:rPr>
        <w:t>Mutonono</w:t>
      </w:r>
      <w:proofErr w:type="spellEnd"/>
      <w:r w:rsidRPr="0018640C">
        <w:rPr>
          <w:rFonts w:ascii="Tahoma" w:hAnsi="Tahoma" w:cs="Tahoma"/>
          <w:b/>
          <w:sz w:val="24"/>
          <w:szCs w:val="24"/>
        </w:rPr>
        <w:t xml:space="preserve"> (Legal Practitioner)</w:t>
      </w:r>
    </w:p>
    <w:p w:rsidR="00042F6C" w:rsidRPr="00A234FF" w:rsidRDefault="0018640C" w:rsidP="00685FBD">
      <w:pPr>
        <w:spacing w:after="0" w:line="360" w:lineRule="auto"/>
        <w:jc w:val="both"/>
        <w:rPr>
          <w:rFonts w:ascii="Tahoma" w:hAnsi="Tahoma" w:cs="Tahoma"/>
          <w:b/>
          <w:sz w:val="28"/>
          <w:szCs w:val="28"/>
        </w:rPr>
      </w:pPr>
      <w:r>
        <w:rPr>
          <w:rFonts w:ascii="Tahoma" w:hAnsi="Tahoma" w:cs="Tahoma"/>
          <w:b/>
          <w:sz w:val="24"/>
          <w:szCs w:val="24"/>
        </w:rPr>
        <w:t>For Respondent</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r>
      <w:r w:rsidR="00A234FF" w:rsidRPr="0018640C">
        <w:rPr>
          <w:rFonts w:ascii="Tahoma" w:hAnsi="Tahoma" w:cs="Tahoma"/>
          <w:b/>
          <w:sz w:val="24"/>
          <w:szCs w:val="24"/>
        </w:rPr>
        <w:t xml:space="preserve">Mr J. </w:t>
      </w:r>
      <w:proofErr w:type="spellStart"/>
      <w:r w:rsidR="00A234FF" w:rsidRPr="0018640C">
        <w:rPr>
          <w:rFonts w:ascii="Tahoma" w:hAnsi="Tahoma" w:cs="Tahoma"/>
          <w:b/>
          <w:sz w:val="24"/>
          <w:szCs w:val="24"/>
        </w:rPr>
        <w:t>Dondo</w:t>
      </w:r>
      <w:proofErr w:type="spellEnd"/>
      <w:r w:rsidR="00042F6C" w:rsidRPr="0018640C">
        <w:rPr>
          <w:rFonts w:ascii="Tahoma" w:hAnsi="Tahoma" w:cs="Tahoma"/>
          <w:b/>
          <w:sz w:val="24"/>
          <w:szCs w:val="24"/>
        </w:rPr>
        <w:t xml:space="preserve"> (Legal Practitioner)</w:t>
      </w:r>
    </w:p>
    <w:p w:rsidR="00042F6C" w:rsidRPr="00A234FF" w:rsidRDefault="00042F6C" w:rsidP="00685FBD">
      <w:pPr>
        <w:spacing w:after="0" w:line="360" w:lineRule="auto"/>
        <w:jc w:val="both"/>
        <w:rPr>
          <w:rFonts w:ascii="Tahoma" w:hAnsi="Tahoma" w:cs="Tahoma"/>
          <w:sz w:val="28"/>
          <w:szCs w:val="28"/>
        </w:rPr>
      </w:pPr>
    </w:p>
    <w:p w:rsidR="00042F6C" w:rsidRPr="00A234FF" w:rsidRDefault="00042F6C" w:rsidP="00685FBD">
      <w:pPr>
        <w:spacing w:after="0" w:line="360" w:lineRule="auto"/>
        <w:jc w:val="both"/>
        <w:rPr>
          <w:rFonts w:ascii="Tahoma" w:hAnsi="Tahoma" w:cs="Tahoma"/>
          <w:sz w:val="28"/>
          <w:szCs w:val="28"/>
        </w:rPr>
      </w:pPr>
    </w:p>
    <w:p w:rsidR="00042F6C" w:rsidRPr="0018640C" w:rsidRDefault="00A234FF" w:rsidP="00685FBD">
      <w:pPr>
        <w:spacing w:after="0" w:line="360" w:lineRule="auto"/>
        <w:jc w:val="both"/>
        <w:rPr>
          <w:rFonts w:ascii="Tahoma" w:hAnsi="Tahoma" w:cs="Tahoma"/>
          <w:b/>
          <w:sz w:val="32"/>
          <w:szCs w:val="32"/>
        </w:rPr>
      </w:pPr>
      <w:r w:rsidRPr="0018640C">
        <w:rPr>
          <w:rFonts w:ascii="Tahoma" w:hAnsi="Tahoma" w:cs="Tahoma"/>
          <w:b/>
          <w:sz w:val="32"/>
          <w:szCs w:val="32"/>
        </w:rPr>
        <w:t>CHIVIZHE</w:t>
      </w:r>
      <w:r w:rsidR="00F17883" w:rsidRPr="0018640C">
        <w:rPr>
          <w:rFonts w:ascii="Tahoma" w:hAnsi="Tahoma" w:cs="Tahoma"/>
          <w:b/>
          <w:sz w:val="32"/>
          <w:szCs w:val="32"/>
        </w:rPr>
        <w:t>, B.T.:</w:t>
      </w:r>
    </w:p>
    <w:p w:rsidR="00042F6C" w:rsidRPr="008C2167" w:rsidRDefault="00042F6C" w:rsidP="00685FBD">
      <w:pPr>
        <w:spacing w:after="0" w:line="360" w:lineRule="auto"/>
        <w:jc w:val="both"/>
        <w:rPr>
          <w:rFonts w:ascii="Tahoma" w:hAnsi="Tahoma" w:cs="Tahoma"/>
          <w:b/>
          <w:sz w:val="24"/>
          <w:szCs w:val="24"/>
        </w:rPr>
      </w:pPr>
    </w:p>
    <w:p w:rsidR="00920C93" w:rsidRDefault="00042F6C" w:rsidP="00685FBD">
      <w:pPr>
        <w:spacing w:after="0" w:line="360" w:lineRule="auto"/>
        <w:jc w:val="both"/>
        <w:rPr>
          <w:rFonts w:ascii="Tahoma" w:hAnsi="Tahoma" w:cs="Tahoma"/>
          <w:sz w:val="24"/>
          <w:szCs w:val="24"/>
        </w:rPr>
      </w:pPr>
      <w:r w:rsidRPr="008C2167">
        <w:rPr>
          <w:rFonts w:ascii="Tahoma" w:hAnsi="Tahoma" w:cs="Tahoma"/>
          <w:sz w:val="24"/>
          <w:szCs w:val="24"/>
        </w:rPr>
        <w:tab/>
      </w:r>
      <w:r w:rsidR="00A234FF" w:rsidRPr="008C2167">
        <w:rPr>
          <w:rFonts w:ascii="Tahoma" w:hAnsi="Tahoma" w:cs="Tahoma"/>
          <w:sz w:val="24"/>
          <w:szCs w:val="24"/>
        </w:rPr>
        <w:t>The appeal was noted against the decision of the Respondent National Hearing Committee which on the 28</w:t>
      </w:r>
      <w:r w:rsidR="00A234FF" w:rsidRPr="008C2167">
        <w:rPr>
          <w:rFonts w:ascii="Tahoma" w:hAnsi="Tahoma" w:cs="Tahoma"/>
          <w:sz w:val="24"/>
          <w:szCs w:val="24"/>
          <w:vertAlign w:val="superscript"/>
        </w:rPr>
        <w:t>th</w:t>
      </w:r>
      <w:r w:rsidR="00A234FF" w:rsidRPr="008C2167">
        <w:rPr>
          <w:rFonts w:ascii="Tahoma" w:hAnsi="Tahoma" w:cs="Tahoma"/>
          <w:sz w:val="24"/>
          <w:szCs w:val="24"/>
        </w:rPr>
        <w:t xml:space="preserve"> February 2011 upheld the decision of the Regional Hearing Committee and confirmed the termination of Appellant’s contract of employment with effect from 11</w:t>
      </w:r>
      <w:r w:rsidR="00A234FF" w:rsidRPr="008C2167">
        <w:rPr>
          <w:rFonts w:ascii="Tahoma" w:hAnsi="Tahoma" w:cs="Tahoma"/>
          <w:sz w:val="24"/>
          <w:szCs w:val="24"/>
          <w:vertAlign w:val="superscript"/>
        </w:rPr>
        <w:t>th</w:t>
      </w:r>
      <w:r w:rsidR="00A234FF" w:rsidRPr="008C2167">
        <w:rPr>
          <w:rFonts w:ascii="Tahoma" w:hAnsi="Tahoma" w:cs="Tahoma"/>
          <w:sz w:val="24"/>
          <w:szCs w:val="24"/>
        </w:rPr>
        <w:t xml:space="preserve"> November, 2010.</w:t>
      </w:r>
    </w:p>
    <w:p w:rsidR="00685FBD" w:rsidRPr="008C2167" w:rsidRDefault="00685FBD" w:rsidP="00685FBD">
      <w:pPr>
        <w:spacing w:after="0" w:line="360" w:lineRule="auto"/>
        <w:jc w:val="both"/>
        <w:rPr>
          <w:rFonts w:ascii="Tahoma" w:hAnsi="Tahoma" w:cs="Tahoma"/>
          <w:sz w:val="24"/>
          <w:szCs w:val="24"/>
        </w:rPr>
      </w:pPr>
    </w:p>
    <w:p w:rsidR="00685FBD" w:rsidRPr="008C2167" w:rsidRDefault="00A234FF" w:rsidP="00685FBD">
      <w:pPr>
        <w:spacing w:after="0" w:line="360" w:lineRule="auto"/>
        <w:jc w:val="both"/>
        <w:rPr>
          <w:rFonts w:ascii="Tahoma" w:hAnsi="Tahoma" w:cs="Tahoma"/>
          <w:sz w:val="24"/>
          <w:szCs w:val="24"/>
        </w:rPr>
      </w:pPr>
      <w:r w:rsidRPr="008C2167">
        <w:rPr>
          <w:rFonts w:ascii="Tahoma" w:hAnsi="Tahoma" w:cs="Tahoma"/>
          <w:sz w:val="24"/>
          <w:szCs w:val="24"/>
        </w:rPr>
        <w:tab/>
        <w:t>The background facts are as follows;</w:t>
      </w:r>
    </w:p>
    <w:p w:rsidR="00A234FF" w:rsidRPr="008C2167" w:rsidRDefault="00A234FF" w:rsidP="00685FBD">
      <w:pPr>
        <w:spacing w:after="0" w:line="360" w:lineRule="auto"/>
        <w:ind w:firstLine="360"/>
        <w:jc w:val="both"/>
        <w:rPr>
          <w:rFonts w:ascii="Tahoma" w:hAnsi="Tahoma" w:cs="Tahoma"/>
          <w:sz w:val="24"/>
          <w:szCs w:val="24"/>
        </w:rPr>
      </w:pPr>
      <w:r w:rsidRPr="008C2167">
        <w:rPr>
          <w:rFonts w:ascii="Tahoma" w:hAnsi="Tahoma" w:cs="Tahoma"/>
          <w:sz w:val="24"/>
          <w:szCs w:val="24"/>
        </w:rPr>
        <w:t>The Appellant was employed by the Respondent as a Technician Assistant in its Operations and Engineering Report – based at Chatsworth Exc</w:t>
      </w:r>
      <w:r w:rsidR="00106DCE">
        <w:rPr>
          <w:rFonts w:ascii="Tahoma" w:hAnsi="Tahoma" w:cs="Tahoma"/>
          <w:sz w:val="24"/>
          <w:szCs w:val="24"/>
        </w:rPr>
        <w:t xml:space="preserve">hange. Appellant was suspended </w:t>
      </w:r>
      <w:r w:rsidRPr="008C2167">
        <w:rPr>
          <w:rFonts w:ascii="Tahoma" w:hAnsi="Tahoma" w:cs="Tahoma"/>
          <w:sz w:val="24"/>
          <w:szCs w:val="24"/>
        </w:rPr>
        <w:t>without pay on the 26</w:t>
      </w:r>
      <w:r w:rsidRPr="008C2167">
        <w:rPr>
          <w:rFonts w:ascii="Tahoma" w:hAnsi="Tahoma" w:cs="Tahoma"/>
          <w:sz w:val="24"/>
          <w:szCs w:val="24"/>
          <w:vertAlign w:val="superscript"/>
        </w:rPr>
        <w:t>th</w:t>
      </w:r>
      <w:r w:rsidRPr="008C2167">
        <w:rPr>
          <w:rFonts w:ascii="Tahoma" w:hAnsi="Tahoma" w:cs="Tahoma"/>
          <w:sz w:val="24"/>
          <w:szCs w:val="24"/>
        </w:rPr>
        <w:t xml:space="preserve"> October 2010 on allegations that he </w:t>
      </w:r>
      <w:r w:rsidR="00B11998">
        <w:rPr>
          <w:rFonts w:ascii="Tahoma" w:hAnsi="Tahoma" w:cs="Tahoma"/>
          <w:sz w:val="24"/>
          <w:szCs w:val="24"/>
        </w:rPr>
        <w:t>and</w:t>
      </w:r>
      <w:r w:rsidRPr="008C2167">
        <w:rPr>
          <w:rFonts w:ascii="Tahoma" w:hAnsi="Tahoma" w:cs="Tahoma"/>
          <w:sz w:val="24"/>
          <w:szCs w:val="24"/>
        </w:rPr>
        <w:t xml:space="preserve"> two others had removed an air conditioner (serial number provided) from Chatsworth </w:t>
      </w:r>
      <w:r w:rsidRPr="008C2167">
        <w:rPr>
          <w:rFonts w:ascii="Tahoma" w:hAnsi="Tahoma" w:cs="Tahoma"/>
          <w:sz w:val="24"/>
          <w:szCs w:val="24"/>
        </w:rPr>
        <w:lastRenderedPageBreak/>
        <w:t xml:space="preserve">Exchange to a private residence in Harare instead of delivering same to Tel-One Stores. The Appellant was consequently charged with two acts of misconduct </w:t>
      </w:r>
      <w:proofErr w:type="spellStart"/>
      <w:r w:rsidRPr="008C2167">
        <w:rPr>
          <w:rFonts w:ascii="Tahoma" w:hAnsi="Tahoma" w:cs="Tahoma"/>
          <w:sz w:val="24"/>
          <w:szCs w:val="24"/>
        </w:rPr>
        <w:t>viz</w:t>
      </w:r>
      <w:proofErr w:type="spellEnd"/>
      <w:r w:rsidRPr="008C2167">
        <w:rPr>
          <w:rFonts w:ascii="Tahoma" w:hAnsi="Tahoma" w:cs="Tahoma"/>
          <w:sz w:val="24"/>
          <w:szCs w:val="24"/>
        </w:rPr>
        <w:t xml:space="preserve">; </w:t>
      </w:r>
    </w:p>
    <w:p w:rsidR="006E2FFD" w:rsidRPr="00286A49" w:rsidRDefault="00A234FF" w:rsidP="00685FBD">
      <w:pPr>
        <w:pStyle w:val="ListParagraph"/>
        <w:numPr>
          <w:ilvl w:val="0"/>
          <w:numId w:val="2"/>
        </w:numPr>
        <w:spacing w:after="0" w:line="360" w:lineRule="auto"/>
        <w:jc w:val="both"/>
        <w:rPr>
          <w:rFonts w:ascii="Times New Roman" w:hAnsi="Times New Roman" w:cs="Times New Roman"/>
          <w:i/>
          <w:sz w:val="28"/>
          <w:szCs w:val="28"/>
        </w:rPr>
      </w:pPr>
      <w:r w:rsidRPr="00286A49">
        <w:rPr>
          <w:rFonts w:ascii="Times New Roman" w:hAnsi="Times New Roman" w:cs="Times New Roman"/>
          <w:i/>
          <w:sz w:val="28"/>
          <w:szCs w:val="28"/>
        </w:rPr>
        <w:t xml:space="preserve">breach of Category 4:12 i.e. theft, fraud including attempted theft/fraud and </w:t>
      </w:r>
    </w:p>
    <w:p w:rsidR="00A234FF" w:rsidRDefault="00A234FF" w:rsidP="00685FBD">
      <w:pPr>
        <w:pStyle w:val="ListParagraph"/>
        <w:numPr>
          <w:ilvl w:val="0"/>
          <w:numId w:val="2"/>
        </w:numPr>
        <w:spacing w:after="0" w:line="360" w:lineRule="auto"/>
        <w:jc w:val="both"/>
        <w:rPr>
          <w:rFonts w:ascii="Times New Roman" w:hAnsi="Times New Roman" w:cs="Times New Roman"/>
          <w:i/>
          <w:sz w:val="28"/>
          <w:szCs w:val="28"/>
        </w:rPr>
      </w:pPr>
      <w:r w:rsidRPr="00286A49">
        <w:rPr>
          <w:rFonts w:ascii="Times New Roman" w:hAnsi="Times New Roman" w:cs="Times New Roman"/>
          <w:i/>
          <w:sz w:val="28"/>
          <w:szCs w:val="28"/>
        </w:rPr>
        <w:t>Category</w:t>
      </w:r>
      <w:r w:rsidR="009C6EA9">
        <w:rPr>
          <w:rFonts w:ascii="Times New Roman" w:hAnsi="Times New Roman" w:cs="Times New Roman"/>
          <w:i/>
          <w:sz w:val="28"/>
          <w:szCs w:val="28"/>
        </w:rPr>
        <w:t xml:space="preserve"> 4.2</w:t>
      </w:r>
      <w:r w:rsidR="006E2FFD" w:rsidRPr="00286A49">
        <w:rPr>
          <w:rFonts w:ascii="Times New Roman" w:hAnsi="Times New Roman" w:cs="Times New Roman"/>
          <w:i/>
          <w:sz w:val="28"/>
          <w:szCs w:val="28"/>
        </w:rPr>
        <w:t>3 i.e. gross disregard of standing procedures/rules including regarding standing rules/procedures resulting in potential financial loss/prejudice</w:t>
      </w:r>
    </w:p>
    <w:p w:rsidR="00685FBD" w:rsidRPr="00286A49" w:rsidRDefault="00685FBD" w:rsidP="00685FBD">
      <w:pPr>
        <w:pStyle w:val="ListParagraph"/>
        <w:spacing w:after="0" w:line="360" w:lineRule="auto"/>
        <w:ind w:left="360"/>
        <w:jc w:val="both"/>
        <w:rPr>
          <w:rFonts w:ascii="Times New Roman" w:hAnsi="Times New Roman" w:cs="Times New Roman"/>
          <w:i/>
          <w:sz w:val="28"/>
          <w:szCs w:val="28"/>
        </w:rPr>
      </w:pPr>
    </w:p>
    <w:p w:rsidR="006E2FFD" w:rsidRDefault="006E2FFD" w:rsidP="00685FBD">
      <w:pPr>
        <w:spacing w:after="0" w:line="360" w:lineRule="auto"/>
        <w:ind w:firstLine="720"/>
        <w:jc w:val="both"/>
        <w:rPr>
          <w:rFonts w:ascii="Tahoma" w:hAnsi="Tahoma" w:cs="Tahoma"/>
          <w:sz w:val="24"/>
          <w:szCs w:val="24"/>
        </w:rPr>
      </w:pPr>
      <w:r w:rsidRPr="008C2167">
        <w:rPr>
          <w:rFonts w:ascii="Tahoma" w:hAnsi="Tahoma" w:cs="Tahoma"/>
          <w:sz w:val="24"/>
          <w:szCs w:val="24"/>
        </w:rPr>
        <w:t>The Appellant appeared before the Regional Hearing Committee on 11</w:t>
      </w:r>
      <w:r w:rsidRPr="008C2167">
        <w:rPr>
          <w:rFonts w:ascii="Tahoma" w:hAnsi="Tahoma" w:cs="Tahoma"/>
          <w:sz w:val="24"/>
          <w:szCs w:val="24"/>
          <w:vertAlign w:val="superscript"/>
        </w:rPr>
        <w:t>th</w:t>
      </w:r>
      <w:r w:rsidRPr="008C2167">
        <w:rPr>
          <w:rFonts w:ascii="Tahoma" w:hAnsi="Tahoma" w:cs="Tahoma"/>
          <w:sz w:val="24"/>
          <w:szCs w:val="24"/>
        </w:rPr>
        <w:t xml:space="preserve"> November 2010 facing </w:t>
      </w:r>
      <w:r w:rsidR="00360BC2">
        <w:rPr>
          <w:rFonts w:ascii="Tahoma" w:hAnsi="Tahoma" w:cs="Tahoma"/>
          <w:sz w:val="24"/>
          <w:szCs w:val="24"/>
        </w:rPr>
        <w:t>the same</w:t>
      </w:r>
      <w:r w:rsidRPr="008C2167">
        <w:rPr>
          <w:rFonts w:ascii="Tahoma" w:hAnsi="Tahoma" w:cs="Tahoma"/>
          <w:sz w:val="24"/>
          <w:szCs w:val="24"/>
        </w:rPr>
        <w:t xml:space="preserve"> charge</w:t>
      </w:r>
      <w:r w:rsidR="00DC2BD8">
        <w:rPr>
          <w:rFonts w:ascii="Tahoma" w:hAnsi="Tahoma" w:cs="Tahoma"/>
          <w:sz w:val="24"/>
          <w:szCs w:val="24"/>
        </w:rPr>
        <w:t>s</w:t>
      </w:r>
      <w:r w:rsidRPr="008C2167">
        <w:rPr>
          <w:rFonts w:ascii="Tahoma" w:hAnsi="Tahoma" w:cs="Tahoma"/>
          <w:sz w:val="24"/>
          <w:szCs w:val="24"/>
        </w:rPr>
        <w:t>. He was found guilty and consequently a penalty of dismissal was imposed. He appealed to the National Hearing Committee which on the 28</w:t>
      </w:r>
      <w:r w:rsidRPr="008C2167">
        <w:rPr>
          <w:rFonts w:ascii="Tahoma" w:hAnsi="Tahoma" w:cs="Tahoma"/>
          <w:sz w:val="24"/>
          <w:szCs w:val="24"/>
          <w:vertAlign w:val="superscript"/>
        </w:rPr>
        <w:t>th</w:t>
      </w:r>
      <w:r w:rsidRPr="008C2167">
        <w:rPr>
          <w:rFonts w:ascii="Tahoma" w:hAnsi="Tahoma" w:cs="Tahoma"/>
          <w:sz w:val="24"/>
          <w:szCs w:val="24"/>
        </w:rPr>
        <w:t xml:space="preserve"> February 2011 upheld the earlier decision by the Regional Hearing Committee and re</w:t>
      </w:r>
      <w:r w:rsidR="00106DCE">
        <w:rPr>
          <w:rFonts w:ascii="Tahoma" w:hAnsi="Tahoma" w:cs="Tahoma"/>
          <w:sz w:val="24"/>
          <w:szCs w:val="24"/>
        </w:rPr>
        <w:t>-</w:t>
      </w:r>
      <w:r w:rsidRPr="008C2167">
        <w:rPr>
          <w:rFonts w:ascii="Tahoma" w:hAnsi="Tahoma" w:cs="Tahoma"/>
          <w:sz w:val="24"/>
          <w:szCs w:val="24"/>
        </w:rPr>
        <w:t>imposed the dismissal penalty. Aggrieved by this</w:t>
      </w:r>
      <w:r w:rsidR="001569A0">
        <w:rPr>
          <w:rFonts w:ascii="Tahoma" w:hAnsi="Tahoma" w:cs="Tahoma"/>
          <w:sz w:val="24"/>
          <w:szCs w:val="24"/>
        </w:rPr>
        <w:t xml:space="preserve"> decision the Appellant noted the</w:t>
      </w:r>
      <w:r w:rsidRPr="008C2167">
        <w:rPr>
          <w:rFonts w:ascii="Tahoma" w:hAnsi="Tahoma" w:cs="Tahoma"/>
          <w:sz w:val="24"/>
          <w:szCs w:val="24"/>
        </w:rPr>
        <w:t xml:space="preserve"> present appeal.</w:t>
      </w:r>
    </w:p>
    <w:p w:rsidR="00685FBD" w:rsidRPr="008C2167" w:rsidRDefault="00685FBD" w:rsidP="00685FBD">
      <w:pPr>
        <w:spacing w:after="0" w:line="360" w:lineRule="auto"/>
        <w:ind w:firstLine="720"/>
        <w:jc w:val="both"/>
        <w:rPr>
          <w:rFonts w:ascii="Tahoma" w:hAnsi="Tahoma" w:cs="Tahoma"/>
          <w:sz w:val="24"/>
          <w:szCs w:val="24"/>
        </w:rPr>
      </w:pPr>
    </w:p>
    <w:p w:rsidR="006E2FFD" w:rsidRPr="008C2167" w:rsidRDefault="006E2FFD" w:rsidP="00685FBD">
      <w:pPr>
        <w:spacing w:after="0" w:line="360" w:lineRule="auto"/>
        <w:ind w:firstLine="720"/>
        <w:jc w:val="both"/>
        <w:rPr>
          <w:rFonts w:ascii="Tahoma" w:hAnsi="Tahoma" w:cs="Tahoma"/>
          <w:sz w:val="24"/>
          <w:szCs w:val="24"/>
        </w:rPr>
      </w:pPr>
      <w:r w:rsidRPr="008C2167">
        <w:rPr>
          <w:rFonts w:ascii="Tahoma" w:hAnsi="Tahoma" w:cs="Tahoma"/>
          <w:sz w:val="24"/>
          <w:szCs w:val="24"/>
        </w:rPr>
        <w:t>The Appeal has been noted on nine grounds of appeal. These are;</w:t>
      </w:r>
    </w:p>
    <w:p w:rsidR="006E2FFD" w:rsidRPr="006E2FFD" w:rsidRDefault="006E2FFD" w:rsidP="00685FBD">
      <w:pPr>
        <w:pStyle w:val="ListParagraph"/>
        <w:numPr>
          <w:ilvl w:val="0"/>
          <w:numId w:val="3"/>
        </w:numPr>
        <w:spacing w:after="0" w:line="360" w:lineRule="auto"/>
        <w:jc w:val="both"/>
        <w:rPr>
          <w:rFonts w:ascii="Times New Roman" w:hAnsi="Times New Roman" w:cs="Times New Roman"/>
          <w:i/>
          <w:sz w:val="28"/>
          <w:szCs w:val="28"/>
        </w:rPr>
      </w:pPr>
      <w:r w:rsidRPr="006E2FFD">
        <w:rPr>
          <w:rFonts w:ascii="Times New Roman" w:hAnsi="Times New Roman" w:cs="Times New Roman"/>
          <w:i/>
          <w:sz w:val="28"/>
          <w:szCs w:val="28"/>
        </w:rPr>
        <w:t>The disciplinary authority erred in preferring charges against the Appellant without either explaining the charges and or making averments of what Appellant was alleged to have done.</w:t>
      </w:r>
    </w:p>
    <w:p w:rsidR="006E2FFD" w:rsidRDefault="006E2FFD" w:rsidP="00685FBD">
      <w:pPr>
        <w:pStyle w:val="ListParagraph"/>
        <w:numPr>
          <w:ilvl w:val="0"/>
          <w:numId w:val="3"/>
        </w:numPr>
        <w:spacing w:after="0" w:line="360" w:lineRule="auto"/>
        <w:jc w:val="both"/>
        <w:rPr>
          <w:rFonts w:ascii="Times New Roman" w:hAnsi="Times New Roman" w:cs="Times New Roman"/>
          <w:i/>
          <w:sz w:val="28"/>
          <w:szCs w:val="28"/>
        </w:rPr>
      </w:pPr>
      <w:r w:rsidRPr="006E2FFD">
        <w:rPr>
          <w:rFonts w:ascii="Times New Roman" w:hAnsi="Times New Roman" w:cs="Times New Roman"/>
          <w:i/>
          <w:sz w:val="28"/>
          <w:szCs w:val="28"/>
        </w:rPr>
        <w:t xml:space="preserve">The disciplinary authority erred in charging Appellant under category </w:t>
      </w:r>
      <w:r>
        <w:rPr>
          <w:rFonts w:ascii="Times New Roman" w:hAnsi="Times New Roman" w:cs="Times New Roman"/>
          <w:i/>
          <w:sz w:val="28"/>
          <w:szCs w:val="28"/>
        </w:rPr>
        <w:t>4.23 and finding him guilty of same and yet the record of proceedings does not show the standing procedures and or rules which Appellant is alleged to have breached.</w:t>
      </w:r>
    </w:p>
    <w:p w:rsidR="006E2FFD" w:rsidRDefault="006E2FFD" w:rsidP="00685FBD">
      <w:pPr>
        <w:pStyle w:val="ListParagraph"/>
        <w:numPr>
          <w:ilvl w:val="0"/>
          <w:numId w:val="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The disciplinary authority erred in that it never called in witnesses to afford Appellant a chance to cross-examine them.</w:t>
      </w:r>
    </w:p>
    <w:p w:rsidR="006E2FFD" w:rsidRDefault="006E2FFD" w:rsidP="00685FBD">
      <w:pPr>
        <w:pStyle w:val="ListParagraph"/>
        <w:numPr>
          <w:ilvl w:val="0"/>
          <w:numId w:val="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The disciplinary authority further erred in using a report authored by Appellant when he had indicated to them that such a report was authored under duress.</w:t>
      </w:r>
    </w:p>
    <w:p w:rsidR="006E2FFD" w:rsidRDefault="006E2FFD" w:rsidP="00685FBD">
      <w:pPr>
        <w:pStyle w:val="ListParagraph"/>
        <w:numPr>
          <w:ilvl w:val="0"/>
          <w:numId w:val="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The disciplinary authority erred in convicting Appellant of theft when no evidence was sown that he indeed stole the air conditioner in question.</w:t>
      </w:r>
    </w:p>
    <w:p w:rsidR="006E2FFD" w:rsidRDefault="006E2FFD" w:rsidP="00685FBD">
      <w:pPr>
        <w:pStyle w:val="ListParagraph"/>
        <w:numPr>
          <w:ilvl w:val="0"/>
          <w:numId w:val="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The disciplinary authority erred in concluding that the Appellant admitted to loading </w:t>
      </w:r>
      <w:r w:rsidR="008C2167">
        <w:rPr>
          <w:rFonts w:ascii="Times New Roman" w:hAnsi="Times New Roman" w:cs="Times New Roman"/>
          <w:i/>
          <w:sz w:val="28"/>
          <w:szCs w:val="28"/>
        </w:rPr>
        <w:t>the air conditioner from the Exchanging Engine room yet no such evidence is on record.</w:t>
      </w:r>
    </w:p>
    <w:p w:rsidR="008C2167" w:rsidRDefault="008C2167" w:rsidP="00685FBD">
      <w:pPr>
        <w:pStyle w:val="ListParagraph"/>
        <w:numPr>
          <w:ilvl w:val="0"/>
          <w:numId w:val="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The disciplinary authority further erred in finding Appellant guilty of contravening category 4.23 offence without producing any proof of the existence of any standing orders/rules and or procedures.</w:t>
      </w:r>
    </w:p>
    <w:p w:rsidR="008C2167" w:rsidRDefault="008C2167" w:rsidP="00685FBD">
      <w:pPr>
        <w:pStyle w:val="ListParagraph"/>
        <w:numPr>
          <w:ilvl w:val="0"/>
          <w:numId w:val="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The disciplinary authority further erred in concluding that Appellant admitted that Respondent was the owner of the air conditioner in question.</w:t>
      </w:r>
    </w:p>
    <w:p w:rsidR="008C2167" w:rsidRDefault="008C2167" w:rsidP="00685FBD">
      <w:pPr>
        <w:pStyle w:val="ListParagraph"/>
        <w:numPr>
          <w:ilvl w:val="0"/>
          <w:numId w:val="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The decision to dismiss Appellant is so harsh that it negates the provisions of the labour laws.</w:t>
      </w:r>
    </w:p>
    <w:p w:rsidR="00685FBD" w:rsidRDefault="00685FBD" w:rsidP="00685FBD">
      <w:pPr>
        <w:spacing w:after="0" w:line="360" w:lineRule="auto"/>
        <w:ind w:firstLine="360"/>
        <w:jc w:val="both"/>
        <w:rPr>
          <w:rFonts w:ascii="Tahoma" w:hAnsi="Tahoma" w:cs="Tahoma"/>
          <w:sz w:val="24"/>
          <w:szCs w:val="24"/>
        </w:rPr>
      </w:pPr>
    </w:p>
    <w:p w:rsidR="008C2167" w:rsidRDefault="008C2167" w:rsidP="00685FBD">
      <w:pPr>
        <w:spacing w:after="0" w:line="360" w:lineRule="auto"/>
        <w:ind w:firstLine="360"/>
        <w:jc w:val="both"/>
        <w:rPr>
          <w:rFonts w:ascii="Tahoma" w:hAnsi="Tahoma" w:cs="Tahoma"/>
          <w:sz w:val="24"/>
          <w:szCs w:val="24"/>
        </w:rPr>
      </w:pPr>
      <w:r>
        <w:rPr>
          <w:rFonts w:ascii="Tahoma" w:hAnsi="Tahoma" w:cs="Tahoma"/>
          <w:sz w:val="24"/>
          <w:szCs w:val="24"/>
        </w:rPr>
        <w:t xml:space="preserve">Although Appellant has raised nine grounds some of the </w:t>
      </w:r>
      <w:r w:rsidR="00F409EB">
        <w:rPr>
          <w:rFonts w:ascii="Tahoma" w:hAnsi="Tahoma" w:cs="Tahoma"/>
          <w:sz w:val="24"/>
          <w:szCs w:val="24"/>
        </w:rPr>
        <w:t>g</w:t>
      </w:r>
      <w:r>
        <w:rPr>
          <w:rFonts w:ascii="Tahoma" w:hAnsi="Tahoma" w:cs="Tahoma"/>
          <w:sz w:val="24"/>
          <w:szCs w:val="24"/>
        </w:rPr>
        <w:t>rounds are repetitive and can be c</w:t>
      </w:r>
      <w:r w:rsidR="00A650E6">
        <w:rPr>
          <w:rFonts w:ascii="Tahoma" w:hAnsi="Tahoma" w:cs="Tahoma"/>
          <w:sz w:val="24"/>
          <w:szCs w:val="24"/>
        </w:rPr>
        <w:t>o</w:t>
      </w:r>
      <w:r>
        <w:rPr>
          <w:rFonts w:ascii="Tahoma" w:hAnsi="Tahoma" w:cs="Tahoma"/>
          <w:sz w:val="24"/>
          <w:szCs w:val="24"/>
        </w:rPr>
        <w:t>n</w:t>
      </w:r>
      <w:r w:rsidR="00907472">
        <w:rPr>
          <w:rFonts w:ascii="Tahoma" w:hAnsi="Tahoma" w:cs="Tahoma"/>
          <w:sz w:val="24"/>
          <w:szCs w:val="24"/>
        </w:rPr>
        <w:t>f</w:t>
      </w:r>
      <w:r w:rsidR="00A650E6">
        <w:rPr>
          <w:rFonts w:ascii="Tahoma" w:hAnsi="Tahoma" w:cs="Tahoma"/>
          <w:sz w:val="24"/>
          <w:szCs w:val="24"/>
        </w:rPr>
        <w:t>l</w:t>
      </w:r>
      <w:r>
        <w:rPr>
          <w:rFonts w:ascii="Tahoma" w:hAnsi="Tahoma" w:cs="Tahoma"/>
          <w:sz w:val="24"/>
          <w:szCs w:val="24"/>
        </w:rPr>
        <w:t>ated. There are in my view four issues raised in this appeal.</w:t>
      </w:r>
    </w:p>
    <w:p w:rsidR="00685FBD" w:rsidRDefault="00685FBD" w:rsidP="00685FBD">
      <w:pPr>
        <w:spacing w:after="0" w:line="360" w:lineRule="auto"/>
        <w:ind w:firstLine="360"/>
        <w:jc w:val="both"/>
        <w:rPr>
          <w:rFonts w:ascii="Tahoma" w:hAnsi="Tahoma" w:cs="Tahoma"/>
          <w:sz w:val="24"/>
          <w:szCs w:val="24"/>
        </w:rPr>
      </w:pPr>
    </w:p>
    <w:p w:rsidR="008C2167" w:rsidRDefault="008C2167" w:rsidP="00685FBD">
      <w:pPr>
        <w:spacing w:after="0" w:line="360" w:lineRule="auto"/>
        <w:ind w:firstLine="360"/>
        <w:jc w:val="both"/>
        <w:rPr>
          <w:rFonts w:ascii="Tahoma" w:hAnsi="Tahoma" w:cs="Tahoma"/>
          <w:sz w:val="24"/>
          <w:szCs w:val="24"/>
        </w:rPr>
      </w:pPr>
      <w:r>
        <w:rPr>
          <w:rFonts w:ascii="Tahoma" w:hAnsi="Tahoma" w:cs="Tahoma"/>
          <w:sz w:val="24"/>
          <w:szCs w:val="24"/>
        </w:rPr>
        <w:t xml:space="preserve">The Respondent having in its response taken a point </w:t>
      </w:r>
      <w:r w:rsidRPr="008C2167">
        <w:rPr>
          <w:rFonts w:ascii="Tahoma" w:hAnsi="Tahoma" w:cs="Tahoma"/>
          <w:i/>
          <w:sz w:val="24"/>
          <w:szCs w:val="24"/>
        </w:rPr>
        <w:t xml:space="preserve">in </w:t>
      </w:r>
      <w:proofErr w:type="spellStart"/>
      <w:r w:rsidRPr="008C2167">
        <w:rPr>
          <w:rFonts w:ascii="Tahoma" w:hAnsi="Tahoma" w:cs="Tahoma"/>
          <w:i/>
          <w:sz w:val="24"/>
          <w:szCs w:val="24"/>
        </w:rPr>
        <w:t>limine</w:t>
      </w:r>
      <w:proofErr w:type="spellEnd"/>
      <w:r w:rsidR="00DC2BD8">
        <w:rPr>
          <w:rFonts w:ascii="Tahoma" w:hAnsi="Tahoma" w:cs="Tahoma"/>
          <w:sz w:val="24"/>
          <w:szCs w:val="24"/>
        </w:rPr>
        <w:t>,</w:t>
      </w:r>
      <w:r>
        <w:rPr>
          <w:rFonts w:ascii="Tahoma" w:hAnsi="Tahoma" w:cs="Tahoma"/>
          <w:sz w:val="24"/>
          <w:szCs w:val="24"/>
        </w:rPr>
        <w:t xml:space="preserve"> I shall </w:t>
      </w:r>
      <w:r w:rsidR="00F9675C">
        <w:rPr>
          <w:rFonts w:ascii="Tahoma" w:hAnsi="Tahoma" w:cs="Tahoma"/>
          <w:sz w:val="24"/>
          <w:szCs w:val="24"/>
        </w:rPr>
        <w:t xml:space="preserve">initially </w:t>
      </w:r>
      <w:r>
        <w:rPr>
          <w:rFonts w:ascii="Tahoma" w:hAnsi="Tahoma" w:cs="Tahoma"/>
          <w:sz w:val="24"/>
          <w:szCs w:val="24"/>
        </w:rPr>
        <w:t xml:space="preserve">address the point </w:t>
      </w:r>
      <w:r w:rsidRPr="008C2167">
        <w:rPr>
          <w:rFonts w:ascii="Tahoma" w:hAnsi="Tahoma" w:cs="Tahoma"/>
          <w:i/>
          <w:sz w:val="24"/>
          <w:szCs w:val="24"/>
        </w:rPr>
        <w:t xml:space="preserve">in </w:t>
      </w:r>
      <w:proofErr w:type="spellStart"/>
      <w:r w:rsidRPr="008C2167">
        <w:rPr>
          <w:rFonts w:ascii="Tahoma" w:hAnsi="Tahoma" w:cs="Tahoma"/>
          <w:i/>
          <w:sz w:val="24"/>
          <w:szCs w:val="24"/>
        </w:rPr>
        <w:t>limine</w:t>
      </w:r>
      <w:proofErr w:type="spellEnd"/>
      <w:r>
        <w:rPr>
          <w:rFonts w:ascii="Tahoma" w:hAnsi="Tahoma" w:cs="Tahoma"/>
          <w:sz w:val="24"/>
          <w:szCs w:val="24"/>
        </w:rPr>
        <w:t xml:space="preserve">. </w:t>
      </w:r>
      <w:r w:rsidR="00F9675C">
        <w:rPr>
          <w:rFonts w:ascii="Tahoma" w:hAnsi="Tahoma" w:cs="Tahoma"/>
          <w:sz w:val="24"/>
          <w:szCs w:val="24"/>
        </w:rPr>
        <w:t xml:space="preserve"> </w:t>
      </w:r>
      <w:r>
        <w:rPr>
          <w:rFonts w:ascii="Tahoma" w:hAnsi="Tahoma" w:cs="Tahoma"/>
          <w:sz w:val="24"/>
          <w:szCs w:val="24"/>
        </w:rPr>
        <w:t xml:space="preserve">The Respondent has raised the point that the appeal as noted does not raise </w:t>
      </w:r>
      <w:r w:rsidR="009C6EA9">
        <w:rPr>
          <w:rFonts w:ascii="Tahoma" w:hAnsi="Tahoma" w:cs="Tahoma"/>
          <w:sz w:val="24"/>
          <w:szCs w:val="24"/>
        </w:rPr>
        <w:t>questions</w:t>
      </w:r>
      <w:r>
        <w:rPr>
          <w:rFonts w:ascii="Tahoma" w:hAnsi="Tahoma" w:cs="Tahoma"/>
          <w:sz w:val="24"/>
          <w:szCs w:val="24"/>
        </w:rPr>
        <w:t xml:space="preserve"> of law as required by </w:t>
      </w:r>
      <w:r w:rsidRPr="002F3A13">
        <w:rPr>
          <w:rFonts w:ascii="Tahoma" w:hAnsi="Tahoma" w:cs="Tahoma"/>
          <w:b/>
          <w:sz w:val="24"/>
          <w:szCs w:val="24"/>
        </w:rPr>
        <w:t>Section 98(10)</w:t>
      </w:r>
      <w:r>
        <w:rPr>
          <w:rFonts w:ascii="Tahoma" w:hAnsi="Tahoma" w:cs="Tahoma"/>
          <w:sz w:val="24"/>
          <w:szCs w:val="24"/>
        </w:rPr>
        <w:t xml:space="preserve"> of the </w:t>
      </w:r>
      <w:r w:rsidRPr="002F3A13">
        <w:rPr>
          <w:rFonts w:ascii="Tahoma" w:hAnsi="Tahoma" w:cs="Tahoma"/>
          <w:b/>
          <w:sz w:val="24"/>
          <w:szCs w:val="24"/>
        </w:rPr>
        <w:t>Labour Act</w:t>
      </w:r>
      <w:r w:rsidR="009C6EA9">
        <w:rPr>
          <w:rFonts w:ascii="Tahoma" w:hAnsi="Tahoma" w:cs="Tahoma"/>
          <w:b/>
          <w:sz w:val="24"/>
          <w:szCs w:val="24"/>
        </w:rPr>
        <w:t xml:space="preserve"> [Chapter 28:]</w:t>
      </w:r>
      <w:r w:rsidRPr="002F3A13">
        <w:rPr>
          <w:rFonts w:ascii="Tahoma" w:hAnsi="Tahoma" w:cs="Tahoma"/>
          <w:b/>
          <w:sz w:val="24"/>
          <w:szCs w:val="24"/>
        </w:rPr>
        <w:t>.</w:t>
      </w:r>
      <w:r w:rsidR="00CD72D3">
        <w:rPr>
          <w:rFonts w:ascii="Tahoma" w:hAnsi="Tahoma" w:cs="Tahoma"/>
          <w:sz w:val="24"/>
          <w:szCs w:val="24"/>
        </w:rPr>
        <w:t xml:space="preserve"> </w:t>
      </w:r>
      <w:r>
        <w:rPr>
          <w:rFonts w:ascii="Tahoma" w:hAnsi="Tahoma" w:cs="Tahoma"/>
          <w:sz w:val="24"/>
          <w:szCs w:val="24"/>
        </w:rPr>
        <w:t xml:space="preserve"> </w:t>
      </w:r>
      <w:r w:rsidR="009C6EA9">
        <w:rPr>
          <w:rFonts w:ascii="Tahoma" w:hAnsi="Tahoma" w:cs="Tahoma"/>
          <w:sz w:val="24"/>
          <w:szCs w:val="24"/>
        </w:rPr>
        <w:t>The point</w:t>
      </w:r>
      <w:r>
        <w:rPr>
          <w:rFonts w:ascii="Tahoma" w:hAnsi="Tahoma" w:cs="Tahoma"/>
          <w:sz w:val="24"/>
          <w:szCs w:val="24"/>
        </w:rPr>
        <w:t xml:space="preserve"> is opposed by the Appellant.</w:t>
      </w:r>
      <w:r w:rsidR="009C6EA9">
        <w:rPr>
          <w:rFonts w:ascii="Tahoma" w:hAnsi="Tahoma" w:cs="Tahoma"/>
          <w:sz w:val="24"/>
          <w:szCs w:val="24"/>
        </w:rPr>
        <w:t xml:space="preserve"> </w:t>
      </w:r>
      <w:r>
        <w:rPr>
          <w:rFonts w:ascii="Tahoma" w:hAnsi="Tahoma" w:cs="Tahoma"/>
          <w:sz w:val="24"/>
          <w:szCs w:val="24"/>
        </w:rPr>
        <w:t xml:space="preserve">The point </w:t>
      </w:r>
      <w:r w:rsidRPr="008C2167">
        <w:rPr>
          <w:rFonts w:ascii="Tahoma" w:hAnsi="Tahoma" w:cs="Tahoma"/>
          <w:i/>
          <w:sz w:val="24"/>
          <w:szCs w:val="24"/>
        </w:rPr>
        <w:t xml:space="preserve">in </w:t>
      </w:r>
      <w:proofErr w:type="spellStart"/>
      <w:r w:rsidRPr="008C2167">
        <w:rPr>
          <w:rFonts w:ascii="Tahoma" w:hAnsi="Tahoma" w:cs="Tahoma"/>
          <w:i/>
          <w:sz w:val="24"/>
          <w:szCs w:val="24"/>
        </w:rPr>
        <w:t>limine</w:t>
      </w:r>
      <w:proofErr w:type="spellEnd"/>
      <w:r w:rsidR="00C933AF">
        <w:rPr>
          <w:rFonts w:ascii="Tahoma" w:hAnsi="Tahoma" w:cs="Tahoma"/>
          <w:sz w:val="24"/>
          <w:szCs w:val="24"/>
        </w:rPr>
        <w:t xml:space="preserve"> clearly stand</w:t>
      </w:r>
      <w:r>
        <w:rPr>
          <w:rFonts w:ascii="Tahoma" w:hAnsi="Tahoma" w:cs="Tahoma"/>
          <w:sz w:val="24"/>
          <w:szCs w:val="24"/>
        </w:rPr>
        <w:t xml:space="preserve">s to be dismissed on the basis that it is only an appeal against the Arbitrator in terms of </w:t>
      </w:r>
      <w:r w:rsidRPr="00C933AF">
        <w:rPr>
          <w:rFonts w:ascii="Tahoma" w:hAnsi="Tahoma" w:cs="Tahoma"/>
          <w:b/>
          <w:sz w:val="24"/>
          <w:szCs w:val="24"/>
        </w:rPr>
        <w:t>Section 98(10)</w:t>
      </w:r>
      <w:r w:rsidR="009C6EA9">
        <w:rPr>
          <w:rFonts w:ascii="Tahoma" w:hAnsi="Tahoma" w:cs="Tahoma"/>
          <w:b/>
          <w:sz w:val="24"/>
          <w:szCs w:val="24"/>
        </w:rPr>
        <w:t xml:space="preserve"> </w:t>
      </w:r>
      <w:r w:rsidR="009C6EA9" w:rsidRPr="009C6EA9">
        <w:rPr>
          <w:rFonts w:ascii="Tahoma" w:hAnsi="Tahoma" w:cs="Tahoma"/>
          <w:sz w:val="24"/>
          <w:szCs w:val="24"/>
        </w:rPr>
        <w:t>of the</w:t>
      </w:r>
      <w:r w:rsidR="009C6EA9">
        <w:rPr>
          <w:rFonts w:ascii="Tahoma" w:hAnsi="Tahoma" w:cs="Tahoma"/>
          <w:b/>
          <w:sz w:val="24"/>
          <w:szCs w:val="24"/>
        </w:rPr>
        <w:t xml:space="preserve"> Labour Act </w:t>
      </w:r>
      <w:r w:rsidR="002473DA">
        <w:rPr>
          <w:rFonts w:ascii="Tahoma" w:hAnsi="Tahoma" w:cs="Tahoma"/>
          <w:b/>
          <w:sz w:val="24"/>
          <w:szCs w:val="24"/>
        </w:rPr>
        <w:t>[</w:t>
      </w:r>
      <w:r w:rsidR="00C933AF" w:rsidRPr="00C933AF">
        <w:rPr>
          <w:rFonts w:ascii="Tahoma" w:hAnsi="Tahoma" w:cs="Tahoma"/>
          <w:b/>
          <w:sz w:val="24"/>
          <w:szCs w:val="24"/>
        </w:rPr>
        <w:t>Chapter 28:01</w:t>
      </w:r>
      <w:r w:rsidR="00C933AF">
        <w:rPr>
          <w:rFonts w:ascii="Tahoma" w:hAnsi="Tahoma" w:cs="Tahoma"/>
          <w:sz w:val="24"/>
          <w:szCs w:val="24"/>
        </w:rPr>
        <w:t xml:space="preserve">] </w:t>
      </w:r>
      <w:r>
        <w:rPr>
          <w:rFonts w:ascii="Tahoma" w:hAnsi="Tahoma" w:cs="Tahoma"/>
          <w:sz w:val="24"/>
          <w:szCs w:val="24"/>
        </w:rPr>
        <w:t>t</w:t>
      </w:r>
      <w:r w:rsidR="00C933AF">
        <w:rPr>
          <w:rFonts w:ascii="Tahoma" w:hAnsi="Tahoma" w:cs="Tahoma"/>
          <w:sz w:val="24"/>
          <w:szCs w:val="24"/>
        </w:rPr>
        <w:t>hat has</w:t>
      </w:r>
      <w:r>
        <w:rPr>
          <w:rFonts w:ascii="Tahoma" w:hAnsi="Tahoma" w:cs="Tahoma"/>
          <w:sz w:val="24"/>
          <w:szCs w:val="24"/>
        </w:rPr>
        <w:t xml:space="preserve"> to be on points</w:t>
      </w:r>
      <w:r w:rsidR="00C933AF">
        <w:rPr>
          <w:rFonts w:ascii="Tahoma" w:hAnsi="Tahoma" w:cs="Tahoma"/>
          <w:sz w:val="24"/>
          <w:szCs w:val="24"/>
        </w:rPr>
        <w:t xml:space="preserve"> on law</w:t>
      </w:r>
      <w:r>
        <w:rPr>
          <w:rFonts w:ascii="Tahoma" w:hAnsi="Tahoma" w:cs="Tahoma"/>
          <w:sz w:val="24"/>
          <w:szCs w:val="24"/>
        </w:rPr>
        <w:t xml:space="preserve">. </w:t>
      </w:r>
      <w:r w:rsidR="00C933AF">
        <w:rPr>
          <w:rFonts w:ascii="Tahoma" w:hAnsi="Tahoma" w:cs="Tahoma"/>
          <w:sz w:val="24"/>
          <w:szCs w:val="24"/>
        </w:rPr>
        <w:t xml:space="preserve"> </w:t>
      </w:r>
      <w:r>
        <w:rPr>
          <w:rFonts w:ascii="Tahoma" w:hAnsi="Tahoma" w:cs="Tahoma"/>
          <w:sz w:val="24"/>
          <w:szCs w:val="24"/>
        </w:rPr>
        <w:t xml:space="preserve">Any other appeal </w:t>
      </w:r>
      <w:r w:rsidR="002473DA">
        <w:rPr>
          <w:rFonts w:ascii="Tahoma" w:hAnsi="Tahoma" w:cs="Tahoma"/>
          <w:sz w:val="24"/>
          <w:szCs w:val="24"/>
        </w:rPr>
        <w:t xml:space="preserve">filed </w:t>
      </w:r>
      <w:r>
        <w:rPr>
          <w:rFonts w:ascii="Tahoma" w:hAnsi="Tahoma" w:cs="Tahoma"/>
          <w:sz w:val="24"/>
          <w:szCs w:val="24"/>
        </w:rPr>
        <w:t xml:space="preserve">in terms of the Labour Act can be based on </w:t>
      </w:r>
      <w:r w:rsidR="00AD6139">
        <w:rPr>
          <w:rFonts w:ascii="Tahoma" w:hAnsi="Tahoma" w:cs="Tahoma"/>
          <w:sz w:val="24"/>
          <w:szCs w:val="24"/>
        </w:rPr>
        <w:t xml:space="preserve">both </w:t>
      </w:r>
      <w:r>
        <w:rPr>
          <w:rFonts w:ascii="Tahoma" w:hAnsi="Tahoma" w:cs="Tahoma"/>
          <w:sz w:val="24"/>
          <w:szCs w:val="24"/>
        </w:rPr>
        <w:t>facts and law.</w:t>
      </w:r>
      <w:r w:rsidR="009C6EA9">
        <w:rPr>
          <w:rFonts w:ascii="Tahoma" w:hAnsi="Tahoma" w:cs="Tahoma"/>
          <w:sz w:val="24"/>
          <w:szCs w:val="24"/>
        </w:rPr>
        <w:t xml:space="preserve"> The present </w:t>
      </w:r>
      <w:r w:rsidR="00DC2BD8">
        <w:rPr>
          <w:rFonts w:ascii="Tahoma" w:hAnsi="Tahoma" w:cs="Tahoma"/>
          <w:sz w:val="24"/>
          <w:szCs w:val="24"/>
        </w:rPr>
        <w:t>appeal being an appeal against a</w:t>
      </w:r>
      <w:r w:rsidR="009C6EA9">
        <w:rPr>
          <w:rFonts w:ascii="Tahoma" w:hAnsi="Tahoma" w:cs="Tahoma"/>
          <w:sz w:val="24"/>
          <w:szCs w:val="24"/>
        </w:rPr>
        <w:t>n internal appeal body under Respondent’s Code falls into the latter category.</w:t>
      </w:r>
    </w:p>
    <w:p w:rsidR="00685FBD" w:rsidRDefault="00685FBD" w:rsidP="00685FBD">
      <w:pPr>
        <w:spacing w:after="0" w:line="360" w:lineRule="auto"/>
        <w:ind w:firstLine="360"/>
        <w:jc w:val="both"/>
        <w:rPr>
          <w:rFonts w:ascii="Tahoma" w:hAnsi="Tahoma" w:cs="Tahoma"/>
          <w:sz w:val="24"/>
          <w:szCs w:val="24"/>
        </w:rPr>
      </w:pPr>
    </w:p>
    <w:p w:rsidR="008C2167" w:rsidRDefault="008C2167" w:rsidP="00685FBD">
      <w:pPr>
        <w:spacing w:after="0" w:line="360" w:lineRule="auto"/>
        <w:ind w:firstLine="360"/>
        <w:jc w:val="both"/>
        <w:rPr>
          <w:rFonts w:ascii="Tahoma" w:hAnsi="Tahoma" w:cs="Tahoma"/>
          <w:sz w:val="24"/>
          <w:szCs w:val="24"/>
        </w:rPr>
      </w:pPr>
      <w:r>
        <w:rPr>
          <w:rFonts w:ascii="Tahoma" w:hAnsi="Tahoma" w:cs="Tahoma"/>
          <w:sz w:val="24"/>
          <w:szCs w:val="24"/>
        </w:rPr>
        <w:t xml:space="preserve">On the merits the first issue raised is whether it was proper for the Regional Hearing Committee to have relied on the written confession by the Appellant to found conviction on the charges where </w:t>
      </w:r>
      <w:r w:rsidR="00E365A0">
        <w:rPr>
          <w:rFonts w:ascii="Tahoma" w:hAnsi="Tahoma" w:cs="Tahoma"/>
          <w:sz w:val="24"/>
          <w:szCs w:val="24"/>
        </w:rPr>
        <w:t xml:space="preserve">the Appellant indicated that the confession </w:t>
      </w:r>
      <w:r w:rsidR="00E365A0">
        <w:rPr>
          <w:rFonts w:ascii="Tahoma" w:hAnsi="Tahoma" w:cs="Tahoma"/>
          <w:sz w:val="24"/>
          <w:szCs w:val="24"/>
        </w:rPr>
        <w:lastRenderedPageBreak/>
        <w:t>had been obtained through duress</w:t>
      </w:r>
      <w:r w:rsidR="00907472">
        <w:rPr>
          <w:rFonts w:ascii="Tahoma" w:hAnsi="Tahoma" w:cs="Tahoma"/>
          <w:sz w:val="24"/>
          <w:szCs w:val="24"/>
        </w:rPr>
        <w:t>. The Respondent</w:t>
      </w:r>
      <w:r w:rsidR="009C6EA9">
        <w:rPr>
          <w:rFonts w:ascii="Tahoma" w:hAnsi="Tahoma" w:cs="Tahoma"/>
          <w:sz w:val="24"/>
          <w:szCs w:val="24"/>
        </w:rPr>
        <w:t>’s submission</w:t>
      </w:r>
      <w:r w:rsidR="00907472">
        <w:rPr>
          <w:rFonts w:ascii="Tahoma" w:hAnsi="Tahoma" w:cs="Tahoma"/>
          <w:sz w:val="24"/>
          <w:szCs w:val="24"/>
        </w:rPr>
        <w:t xml:space="preserve"> is that it was proper in the circumstances for the Regional Hearing Committee to have so relied on the confession. </w:t>
      </w:r>
    </w:p>
    <w:p w:rsidR="00685FBD" w:rsidRDefault="00685FBD" w:rsidP="00685FBD">
      <w:pPr>
        <w:spacing w:after="0" w:line="360" w:lineRule="auto"/>
        <w:ind w:firstLine="360"/>
        <w:jc w:val="both"/>
        <w:rPr>
          <w:rFonts w:ascii="Tahoma" w:hAnsi="Tahoma" w:cs="Tahoma"/>
          <w:sz w:val="24"/>
          <w:szCs w:val="24"/>
        </w:rPr>
      </w:pPr>
    </w:p>
    <w:p w:rsidR="00907472" w:rsidRDefault="00907472" w:rsidP="00685FBD">
      <w:pPr>
        <w:spacing w:after="0" w:line="360" w:lineRule="auto"/>
        <w:ind w:firstLine="360"/>
        <w:jc w:val="both"/>
        <w:rPr>
          <w:rFonts w:ascii="Tahoma" w:hAnsi="Tahoma" w:cs="Tahoma"/>
          <w:sz w:val="24"/>
          <w:szCs w:val="24"/>
        </w:rPr>
      </w:pPr>
      <w:r>
        <w:rPr>
          <w:rFonts w:ascii="Tahoma" w:hAnsi="Tahoma" w:cs="Tahoma"/>
          <w:sz w:val="24"/>
          <w:szCs w:val="24"/>
        </w:rPr>
        <w:t xml:space="preserve">The record shows that when </w:t>
      </w:r>
      <w:r w:rsidR="0014483E">
        <w:rPr>
          <w:rFonts w:ascii="Tahoma" w:hAnsi="Tahoma" w:cs="Tahoma"/>
          <w:sz w:val="24"/>
          <w:szCs w:val="24"/>
        </w:rPr>
        <w:t xml:space="preserve">the </w:t>
      </w:r>
      <w:r>
        <w:rPr>
          <w:rFonts w:ascii="Tahoma" w:hAnsi="Tahoma" w:cs="Tahoma"/>
          <w:sz w:val="24"/>
          <w:szCs w:val="24"/>
        </w:rPr>
        <w:t>Appellant was asked</w:t>
      </w:r>
      <w:r w:rsidR="0014483E">
        <w:rPr>
          <w:rFonts w:ascii="Tahoma" w:hAnsi="Tahoma" w:cs="Tahoma"/>
          <w:sz w:val="24"/>
          <w:szCs w:val="24"/>
        </w:rPr>
        <w:t xml:space="preserve"> initially</w:t>
      </w:r>
      <w:r>
        <w:rPr>
          <w:rFonts w:ascii="Tahoma" w:hAnsi="Tahoma" w:cs="Tahoma"/>
          <w:sz w:val="24"/>
          <w:szCs w:val="24"/>
        </w:rPr>
        <w:t xml:space="preserve"> to respond to the allegation</w:t>
      </w:r>
      <w:r w:rsidR="0014483E">
        <w:rPr>
          <w:rFonts w:ascii="Tahoma" w:hAnsi="Tahoma" w:cs="Tahoma"/>
          <w:sz w:val="24"/>
          <w:szCs w:val="24"/>
        </w:rPr>
        <w:t>s</w:t>
      </w:r>
      <w:r>
        <w:rPr>
          <w:rFonts w:ascii="Tahoma" w:hAnsi="Tahoma" w:cs="Tahoma"/>
          <w:sz w:val="24"/>
          <w:szCs w:val="24"/>
        </w:rPr>
        <w:t xml:space="preserve"> he wrote a statement on 22</w:t>
      </w:r>
      <w:r w:rsidRPr="00907472">
        <w:rPr>
          <w:rFonts w:ascii="Tahoma" w:hAnsi="Tahoma" w:cs="Tahoma"/>
          <w:sz w:val="24"/>
          <w:szCs w:val="24"/>
          <w:vertAlign w:val="superscript"/>
        </w:rPr>
        <w:t>nd</w:t>
      </w:r>
      <w:r>
        <w:rPr>
          <w:rFonts w:ascii="Tahoma" w:hAnsi="Tahoma" w:cs="Tahoma"/>
          <w:sz w:val="24"/>
          <w:szCs w:val="24"/>
        </w:rPr>
        <w:t xml:space="preserve"> October 2010 to the effect that sometime in 2008 he and two others</w:t>
      </w:r>
      <w:r w:rsidR="00CB01C8">
        <w:rPr>
          <w:rFonts w:ascii="Tahoma" w:hAnsi="Tahoma" w:cs="Tahoma"/>
          <w:sz w:val="24"/>
          <w:szCs w:val="24"/>
        </w:rPr>
        <w:t xml:space="preserve"> had loaded an Air Conditioner </w:t>
      </w:r>
      <w:r>
        <w:rPr>
          <w:rFonts w:ascii="Tahoma" w:hAnsi="Tahoma" w:cs="Tahoma"/>
          <w:sz w:val="24"/>
          <w:szCs w:val="24"/>
        </w:rPr>
        <w:t xml:space="preserve">from the Exchange Room and it had been taken to Harare and kept at someone’s home whilst awaiting a purchaser. Before the Regional Hearing Committee however he now alleged that he had been induced to write the statement in order to </w:t>
      </w:r>
      <w:r w:rsidR="000C46B7">
        <w:rPr>
          <w:rFonts w:ascii="Tahoma" w:hAnsi="Tahoma" w:cs="Tahoma"/>
          <w:sz w:val="24"/>
          <w:szCs w:val="24"/>
        </w:rPr>
        <w:t>save Faith</w:t>
      </w:r>
      <w:r w:rsidR="0014483E">
        <w:rPr>
          <w:rFonts w:ascii="Tahoma" w:hAnsi="Tahoma" w:cs="Tahoma"/>
          <w:sz w:val="24"/>
          <w:szCs w:val="24"/>
        </w:rPr>
        <w:t xml:space="preserve"> his relative,</w:t>
      </w:r>
      <w:r>
        <w:rPr>
          <w:rFonts w:ascii="Tahoma" w:hAnsi="Tahoma" w:cs="Tahoma"/>
          <w:sz w:val="24"/>
          <w:szCs w:val="24"/>
        </w:rPr>
        <w:t xml:space="preserve"> who was </w:t>
      </w:r>
      <w:r w:rsidR="000C46B7">
        <w:rPr>
          <w:rFonts w:ascii="Tahoma" w:hAnsi="Tahoma" w:cs="Tahoma"/>
          <w:sz w:val="24"/>
          <w:szCs w:val="24"/>
        </w:rPr>
        <w:t>pregnant</w:t>
      </w:r>
      <w:r>
        <w:rPr>
          <w:rFonts w:ascii="Tahoma" w:hAnsi="Tahoma" w:cs="Tahoma"/>
          <w:sz w:val="24"/>
          <w:szCs w:val="24"/>
        </w:rPr>
        <w:t xml:space="preserve"> and </w:t>
      </w:r>
      <w:r w:rsidR="0014483E">
        <w:rPr>
          <w:rFonts w:ascii="Tahoma" w:hAnsi="Tahoma" w:cs="Tahoma"/>
          <w:sz w:val="24"/>
          <w:szCs w:val="24"/>
        </w:rPr>
        <w:t xml:space="preserve">had been </w:t>
      </w:r>
      <w:r>
        <w:rPr>
          <w:rFonts w:ascii="Tahoma" w:hAnsi="Tahoma" w:cs="Tahoma"/>
          <w:sz w:val="24"/>
          <w:szCs w:val="24"/>
        </w:rPr>
        <w:t>detained in police cells</w:t>
      </w:r>
      <w:r w:rsidR="0014483E">
        <w:rPr>
          <w:rFonts w:ascii="Tahoma" w:hAnsi="Tahoma" w:cs="Tahoma"/>
          <w:sz w:val="24"/>
          <w:szCs w:val="24"/>
        </w:rPr>
        <w:t xml:space="preserve"> in connection with the same matter</w:t>
      </w:r>
      <w:r>
        <w:rPr>
          <w:rFonts w:ascii="Tahoma" w:hAnsi="Tahoma" w:cs="Tahoma"/>
          <w:sz w:val="24"/>
          <w:szCs w:val="24"/>
        </w:rPr>
        <w:t xml:space="preserve">. </w:t>
      </w:r>
      <w:r w:rsidR="00AD6139">
        <w:rPr>
          <w:rFonts w:ascii="Tahoma" w:hAnsi="Tahoma" w:cs="Tahoma"/>
          <w:sz w:val="24"/>
          <w:szCs w:val="24"/>
        </w:rPr>
        <w:t>T</w:t>
      </w:r>
      <w:r w:rsidR="00DB07D4">
        <w:rPr>
          <w:rFonts w:ascii="Tahoma" w:hAnsi="Tahoma" w:cs="Tahoma"/>
          <w:sz w:val="24"/>
          <w:szCs w:val="24"/>
        </w:rPr>
        <w:t xml:space="preserve">here was </w:t>
      </w:r>
      <w:r w:rsidR="00AD6139">
        <w:rPr>
          <w:rFonts w:ascii="Tahoma" w:hAnsi="Tahoma" w:cs="Tahoma"/>
          <w:sz w:val="24"/>
          <w:szCs w:val="24"/>
        </w:rPr>
        <w:t xml:space="preserve">however </w:t>
      </w:r>
      <w:r w:rsidR="00DB07D4">
        <w:rPr>
          <w:rFonts w:ascii="Tahoma" w:hAnsi="Tahoma" w:cs="Tahoma"/>
          <w:sz w:val="24"/>
          <w:szCs w:val="24"/>
        </w:rPr>
        <w:t>no further evidence placed before the Committee to establish force or coercion.</w:t>
      </w:r>
      <w:r w:rsidR="00DC2BD8">
        <w:rPr>
          <w:rFonts w:ascii="Tahoma" w:hAnsi="Tahoma" w:cs="Tahoma"/>
          <w:sz w:val="24"/>
          <w:szCs w:val="24"/>
        </w:rPr>
        <w:t xml:space="preserve">  In the absence of such evidence it</w:t>
      </w:r>
      <w:r w:rsidR="00DB07D4">
        <w:rPr>
          <w:rFonts w:ascii="Tahoma" w:hAnsi="Tahoma" w:cs="Tahoma"/>
          <w:sz w:val="24"/>
          <w:szCs w:val="24"/>
        </w:rPr>
        <w:t xml:space="preserve"> was proper in</w:t>
      </w:r>
      <w:r w:rsidR="00DC2BD8">
        <w:rPr>
          <w:rFonts w:ascii="Tahoma" w:hAnsi="Tahoma" w:cs="Tahoma"/>
          <w:sz w:val="24"/>
          <w:szCs w:val="24"/>
        </w:rPr>
        <w:t xml:space="preserve"> my view</w:t>
      </w:r>
      <w:r w:rsidR="00DB07D4">
        <w:rPr>
          <w:rFonts w:ascii="Tahoma" w:hAnsi="Tahoma" w:cs="Tahoma"/>
          <w:sz w:val="24"/>
          <w:szCs w:val="24"/>
        </w:rPr>
        <w:t xml:space="preserve"> for Regional Hearing Committee to have</w:t>
      </w:r>
      <w:r w:rsidR="00DC2BD8">
        <w:rPr>
          <w:rFonts w:ascii="Tahoma" w:hAnsi="Tahoma" w:cs="Tahoma"/>
          <w:sz w:val="24"/>
          <w:szCs w:val="24"/>
        </w:rPr>
        <w:t xml:space="preserve"> dismissed Appellant’s submissions and</w:t>
      </w:r>
      <w:r w:rsidR="00DB07D4">
        <w:rPr>
          <w:rFonts w:ascii="Tahoma" w:hAnsi="Tahoma" w:cs="Tahoma"/>
          <w:sz w:val="24"/>
          <w:szCs w:val="24"/>
        </w:rPr>
        <w:t xml:space="preserve"> placed reliance on </w:t>
      </w:r>
      <w:r w:rsidR="00DC2BD8">
        <w:rPr>
          <w:rFonts w:ascii="Tahoma" w:hAnsi="Tahoma" w:cs="Tahoma"/>
          <w:sz w:val="24"/>
          <w:szCs w:val="24"/>
        </w:rPr>
        <w:t>his</w:t>
      </w:r>
      <w:r w:rsidR="00DB07D4">
        <w:rPr>
          <w:rFonts w:ascii="Tahoma" w:hAnsi="Tahoma" w:cs="Tahoma"/>
          <w:sz w:val="24"/>
          <w:szCs w:val="24"/>
        </w:rPr>
        <w:t xml:space="preserve"> confession</w:t>
      </w:r>
      <w:r w:rsidR="00DC2BD8">
        <w:rPr>
          <w:rFonts w:ascii="Tahoma" w:hAnsi="Tahoma" w:cs="Tahoma"/>
          <w:sz w:val="24"/>
          <w:szCs w:val="24"/>
        </w:rPr>
        <w:t xml:space="preserve"> to found conviction on the charges</w:t>
      </w:r>
      <w:r w:rsidR="00273981">
        <w:rPr>
          <w:rFonts w:ascii="Tahoma" w:hAnsi="Tahoma" w:cs="Tahoma"/>
          <w:sz w:val="24"/>
          <w:szCs w:val="24"/>
        </w:rPr>
        <w:t>.</w:t>
      </w:r>
      <w:r w:rsidR="00DB07D4">
        <w:rPr>
          <w:rFonts w:ascii="Tahoma" w:hAnsi="Tahoma" w:cs="Tahoma"/>
          <w:sz w:val="24"/>
          <w:szCs w:val="24"/>
        </w:rPr>
        <w:t xml:space="preserve">  </w:t>
      </w:r>
    </w:p>
    <w:p w:rsidR="00685FBD" w:rsidRDefault="00685FBD" w:rsidP="00685FBD">
      <w:pPr>
        <w:spacing w:after="0" w:line="360" w:lineRule="auto"/>
        <w:ind w:firstLine="360"/>
        <w:jc w:val="both"/>
        <w:rPr>
          <w:rFonts w:ascii="Tahoma" w:hAnsi="Tahoma" w:cs="Tahoma"/>
          <w:sz w:val="24"/>
          <w:szCs w:val="24"/>
        </w:rPr>
      </w:pPr>
    </w:p>
    <w:p w:rsidR="00D10A11" w:rsidRDefault="00D10A11" w:rsidP="00685FBD">
      <w:pPr>
        <w:spacing w:after="0" w:line="360" w:lineRule="auto"/>
        <w:ind w:firstLine="360"/>
        <w:jc w:val="both"/>
        <w:rPr>
          <w:rFonts w:ascii="Tahoma" w:hAnsi="Tahoma" w:cs="Tahoma"/>
          <w:sz w:val="24"/>
          <w:szCs w:val="24"/>
        </w:rPr>
      </w:pPr>
      <w:r>
        <w:rPr>
          <w:rFonts w:ascii="Tahoma" w:hAnsi="Tahoma" w:cs="Tahoma"/>
          <w:sz w:val="24"/>
          <w:szCs w:val="24"/>
        </w:rPr>
        <w:t xml:space="preserve">The second issue raised by the Appellant is that the </w:t>
      </w:r>
      <w:r w:rsidR="00273981">
        <w:rPr>
          <w:rFonts w:ascii="Tahoma" w:hAnsi="Tahoma" w:cs="Tahoma"/>
          <w:sz w:val="24"/>
          <w:szCs w:val="24"/>
        </w:rPr>
        <w:t>Regional Hearing</w:t>
      </w:r>
      <w:r>
        <w:rPr>
          <w:rFonts w:ascii="Tahoma" w:hAnsi="Tahoma" w:cs="Tahoma"/>
          <w:sz w:val="24"/>
          <w:szCs w:val="24"/>
        </w:rPr>
        <w:t xml:space="preserve"> Authority erred in finding </w:t>
      </w:r>
      <w:r w:rsidR="00273981">
        <w:rPr>
          <w:rFonts w:ascii="Tahoma" w:hAnsi="Tahoma" w:cs="Tahoma"/>
          <w:sz w:val="24"/>
          <w:szCs w:val="24"/>
        </w:rPr>
        <w:t>him</w:t>
      </w:r>
      <w:r w:rsidR="00DC2BD8">
        <w:rPr>
          <w:rFonts w:ascii="Tahoma" w:hAnsi="Tahoma" w:cs="Tahoma"/>
          <w:sz w:val="24"/>
          <w:szCs w:val="24"/>
        </w:rPr>
        <w:t xml:space="preserve"> guilty of contravening c</w:t>
      </w:r>
      <w:r>
        <w:rPr>
          <w:rFonts w:ascii="Tahoma" w:hAnsi="Tahoma" w:cs="Tahoma"/>
          <w:sz w:val="24"/>
          <w:szCs w:val="24"/>
        </w:rPr>
        <w:t xml:space="preserve">ategory 4.23 of the Code where no proof had been </w:t>
      </w:r>
      <w:r w:rsidR="00B636AE">
        <w:rPr>
          <w:rFonts w:ascii="Tahoma" w:hAnsi="Tahoma" w:cs="Tahoma"/>
          <w:sz w:val="24"/>
          <w:szCs w:val="24"/>
        </w:rPr>
        <w:t>tendered</w:t>
      </w:r>
      <w:r w:rsidR="0088377E">
        <w:rPr>
          <w:rFonts w:ascii="Tahoma" w:hAnsi="Tahoma" w:cs="Tahoma"/>
          <w:sz w:val="24"/>
          <w:szCs w:val="24"/>
        </w:rPr>
        <w:t xml:space="preserve"> </w:t>
      </w:r>
      <w:r>
        <w:rPr>
          <w:rFonts w:ascii="Tahoma" w:hAnsi="Tahoma" w:cs="Tahoma"/>
          <w:sz w:val="24"/>
          <w:szCs w:val="24"/>
        </w:rPr>
        <w:t xml:space="preserve">by the Respondent of the existence of any standing orders/rules or procedures. The Respondent’s </w:t>
      </w:r>
      <w:r w:rsidR="00DC2BD8">
        <w:rPr>
          <w:rFonts w:ascii="Tahoma" w:hAnsi="Tahoma" w:cs="Tahoma"/>
          <w:sz w:val="24"/>
          <w:szCs w:val="24"/>
        </w:rPr>
        <w:t>submission amounted to</w:t>
      </w:r>
      <w:r w:rsidR="00273981">
        <w:rPr>
          <w:rFonts w:ascii="Tahoma" w:hAnsi="Tahoma" w:cs="Tahoma"/>
          <w:sz w:val="24"/>
          <w:szCs w:val="24"/>
        </w:rPr>
        <w:t xml:space="preserve"> an admission</w:t>
      </w:r>
      <w:r>
        <w:rPr>
          <w:rFonts w:ascii="Tahoma" w:hAnsi="Tahoma" w:cs="Tahoma"/>
          <w:sz w:val="24"/>
          <w:szCs w:val="24"/>
        </w:rPr>
        <w:t xml:space="preserve"> that it may have failed to prove the existence of the standing procedure/rules </w:t>
      </w:r>
      <w:r w:rsidR="00DC2BD8">
        <w:rPr>
          <w:rFonts w:ascii="Tahoma" w:hAnsi="Tahoma" w:cs="Tahoma"/>
          <w:sz w:val="24"/>
          <w:szCs w:val="24"/>
        </w:rPr>
        <w:t>on</w:t>
      </w:r>
      <w:r>
        <w:rPr>
          <w:rFonts w:ascii="Tahoma" w:hAnsi="Tahoma" w:cs="Tahoma"/>
          <w:sz w:val="24"/>
          <w:szCs w:val="24"/>
        </w:rPr>
        <w:t xml:space="preserve"> receiving of gifts from customers. The </w:t>
      </w:r>
      <w:r w:rsidR="00D341C1">
        <w:rPr>
          <w:rFonts w:ascii="Tahoma" w:hAnsi="Tahoma" w:cs="Tahoma"/>
          <w:sz w:val="24"/>
          <w:szCs w:val="24"/>
        </w:rPr>
        <w:t>Respondent</w:t>
      </w:r>
      <w:r w:rsidR="00DC2BD8">
        <w:rPr>
          <w:rFonts w:ascii="Tahoma" w:hAnsi="Tahoma" w:cs="Tahoma"/>
          <w:sz w:val="24"/>
          <w:szCs w:val="24"/>
        </w:rPr>
        <w:t>’s</w:t>
      </w:r>
      <w:r w:rsidR="00AD6139">
        <w:rPr>
          <w:rFonts w:ascii="Tahoma" w:hAnsi="Tahoma" w:cs="Tahoma"/>
          <w:sz w:val="24"/>
          <w:szCs w:val="24"/>
        </w:rPr>
        <w:t xml:space="preserve"> further submission</w:t>
      </w:r>
      <w:r w:rsidR="00DC2BD8">
        <w:rPr>
          <w:rFonts w:ascii="Tahoma" w:hAnsi="Tahoma" w:cs="Tahoma"/>
          <w:sz w:val="24"/>
          <w:szCs w:val="24"/>
        </w:rPr>
        <w:t xml:space="preserve"> is that it did however clearly establish</w:t>
      </w:r>
      <w:r>
        <w:rPr>
          <w:rFonts w:ascii="Tahoma" w:hAnsi="Tahoma" w:cs="Tahoma"/>
          <w:sz w:val="24"/>
          <w:szCs w:val="24"/>
        </w:rPr>
        <w:t xml:space="preserve"> theft and that charge warranted a penalty of dismissal.</w:t>
      </w:r>
    </w:p>
    <w:p w:rsidR="00685FBD" w:rsidRDefault="00685FBD" w:rsidP="00685FBD">
      <w:pPr>
        <w:spacing w:after="0" w:line="360" w:lineRule="auto"/>
        <w:ind w:firstLine="360"/>
        <w:jc w:val="both"/>
        <w:rPr>
          <w:rFonts w:ascii="Tahoma" w:hAnsi="Tahoma" w:cs="Tahoma"/>
          <w:sz w:val="24"/>
          <w:szCs w:val="24"/>
        </w:rPr>
      </w:pPr>
    </w:p>
    <w:p w:rsidR="00273981" w:rsidRDefault="00D10A11" w:rsidP="00685FBD">
      <w:pPr>
        <w:spacing w:after="0" w:line="360" w:lineRule="auto"/>
        <w:ind w:firstLine="360"/>
        <w:jc w:val="both"/>
        <w:rPr>
          <w:rFonts w:ascii="Tahoma" w:hAnsi="Tahoma" w:cs="Tahoma"/>
          <w:sz w:val="24"/>
          <w:szCs w:val="24"/>
        </w:rPr>
      </w:pPr>
      <w:r>
        <w:rPr>
          <w:rFonts w:ascii="Tahoma" w:hAnsi="Tahoma" w:cs="Tahoma"/>
          <w:sz w:val="24"/>
          <w:szCs w:val="24"/>
        </w:rPr>
        <w:t>It is clear from a perusal of the record that</w:t>
      </w:r>
      <w:r w:rsidR="00273981">
        <w:rPr>
          <w:rFonts w:ascii="Tahoma" w:hAnsi="Tahoma" w:cs="Tahoma"/>
          <w:sz w:val="24"/>
          <w:szCs w:val="24"/>
        </w:rPr>
        <w:t xml:space="preserve"> before the Regional Hearing </w:t>
      </w:r>
      <w:r>
        <w:rPr>
          <w:rFonts w:ascii="Tahoma" w:hAnsi="Tahoma" w:cs="Tahoma"/>
          <w:sz w:val="24"/>
          <w:szCs w:val="24"/>
        </w:rPr>
        <w:t xml:space="preserve">the Appellant was questioned regarding the issue of standing rules/procedure on declaration of gifts received from customers. </w:t>
      </w:r>
      <w:r w:rsidR="00273981">
        <w:rPr>
          <w:rFonts w:ascii="Tahoma" w:hAnsi="Tahoma" w:cs="Tahoma"/>
          <w:sz w:val="24"/>
          <w:szCs w:val="24"/>
        </w:rPr>
        <w:t xml:space="preserve"> </w:t>
      </w:r>
      <w:r>
        <w:rPr>
          <w:rFonts w:ascii="Tahoma" w:hAnsi="Tahoma" w:cs="Tahoma"/>
          <w:sz w:val="24"/>
          <w:szCs w:val="24"/>
        </w:rPr>
        <w:t>The Appellant response was that he did not know of the standing rules/procedure</w:t>
      </w:r>
      <w:r w:rsidR="00DC2BD8">
        <w:rPr>
          <w:rFonts w:ascii="Tahoma" w:hAnsi="Tahoma" w:cs="Tahoma"/>
          <w:sz w:val="24"/>
          <w:szCs w:val="24"/>
        </w:rPr>
        <w:t>.</w:t>
      </w:r>
      <w:r>
        <w:rPr>
          <w:rFonts w:ascii="Tahoma" w:hAnsi="Tahoma" w:cs="Tahoma"/>
          <w:sz w:val="24"/>
          <w:szCs w:val="24"/>
        </w:rPr>
        <w:t xml:space="preserve"> Thereafter there was no comment by the </w:t>
      </w:r>
      <w:r w:rsidR="00EF56E7">
        <w:rPr>
          <w:rFonts w:ascii="Tahoma" w:hAnsi="Tahoma" w:cs="Tahoma"/>
          <w:sz w:val="24"/>
          <w:szCs w:val="24"/>
        </w:rPr>
        <w:t>Committee;</w:t>
      </w:r>
      <w:r>
        <w:rPr>
          <w:rFonts w:ascii="Tahoma" w:hAnsi="Tahoma" w:cs="Tahoma"/>
          <w:sz w:val="24"/>
          <w:szCs w:val="24"/>
        </w:rPr>
        <w:t xml:space="preserve"> no </w:t>
      </w:r>
      <w:r w:rsidR="00273981">
        <w:rPr>
          <w:rFonts w:ascii="Tahoma" w:hAnsi="Tahoma" w:cs="Tahoma"/>
          <w:sz w:val="24"/>
          <w:szCs w:val="24"/>
        </w:rPr>
        <w:t xml:space="preserve">further </w:t>
      </w:r>
      <w:r>
        <w:rPr>
          <w:rFonts w:ascii="Tahoma" w:hAnsi="Tahoma" w:cs="Tahoma"/>
          <w:sz w:val="24"/>
          <w:szCs w:val="24"/>
        </w:rPr>
        <w:t>reference was made to the actual standing rules/procedure</w:t>
      </w:r>
      <w:r w:rsidR="00AD6139">
        <w:rPr>
          <w:rFonts w:ascii="Tahoma" w:hAnsi="Tahoma" w:cs="Tahoma"/>
          <w:sz w:val="24"/>
          <w:szCs w:val="24"/>
        </w:rPr>
        <w:t xml:space="preserve"> in the committee’s findings</w:t>
      </w:r>
      <w:r>
        <w:rPr>
          <w:rFonts w:ascii="Tahoma" w:hAnsi="Tahoma" w:cs="Tahoma"/>
          <w:sz w:val="24"/>
          <w:szCs w:val="24"/>
        </w:rPr>
        <w:t>. The standing rules/procedure</w:t>
      </w:r>
      <w:r w:rsidR="00DC2BD8">
        <w:rPr>
          <w:rFonts w:ascii="Tahoma" w:hAnsi="Tahoma" w:cs="Tahoma"/>
          <w:sz w:val="24"/>
          <w:szCs w:val="24"/>
        </w:rPr>
        <w:t xml:space="preserve"> </w:t>
      </w:r>
      <w:proofErr w:type="gramStart"/>
      <w:r>
        <w:rPr>
          <w:rFonts w:ascii="Tahoma" w:hAnsi="Tahoma" w:cs="Tahoma"/>
          <w:sz w:val="24"/>
          <w:szCs w:val="24"/>
        </w:rPr>
        <w:t>were</w:t>
      </w:r>
      <w:proofErr w:type="gramEnd"/>
      <w:r>
        <w:rPr>
          <w:rFonts w:ascii="Tahoma" w:hAnsi="Tahoma" w:cs="Tahoma"/>
          <w:sz w:val="24"/>
          <w:szCs w:val="24"/>
        </w:rPr>
        <w:t xml:space="preserve"> not produced for the Appellant’s benefit.</w:t>
      </w:r>
      <w:r w:rsidR="00273981">
        <w:rPr>
          <w:rFonts w:ascii="Tahoma" w:hAnsi="Tahoma" w:cs="Tahoma"/>
          <w:sz w:val="24"/>
          <w:szCs w:val="24"/>
        </w:rPr>
        <w:t xml:space="preserve"> In the circumstances the Regional hearing </w:t>
      </w:r>
      <w:r w:rsidR="00273981">
        <w:rPr>
          <w:rFonts w:ascii="Tahoma" w:hAnsi="Tahoma" w:cs="Tahoma"/>
          <w:sz w:val="24"/>
          <w:szCs w:val="24"/>
        </w:rPr>
        <w:lastRenderedPageBreak/>
        <w:t xml:space="preserve">Authority clearly erred in finding the Appellant guilty of contravening </w:t>
      </w:r>
      <w:r w:rsidR="00DC2BD8">
        <w:rPr>
          <w:rFonts w:ascii="Tahoma" w:hAnsi="Tahoma" w:cs="Tahoma"/>
          <w:sz w:val="24"/>
          <w:szCs w:val="24"/>
        </w:rPr>
        <w:t>category 4.23 of the Code.  That</w:t>
      </w:r>
      <w:r w:rsidR="00273981">
        <w:rPr>
          <w:rFonts w:ascii="Tahoma" w:hAnsi="Tahoma" w:cs="Tahoma"/>
          <w:sz w:val="24"/>
          <w:szCs w:val="24"/>
        </w:rPr>
        <w:t xml:space="preserve"> conviction </w:t>
      </w:r>
      <w:r w:rsidR="00DC2BD8">
        <w:rPr>
          <w:rFonts w:ascii="Tahoma" w:hAnsi="Tahoma" w:cs="Tahoma"/>
          <w:sz w:val="24"/>
          <w:szCs w:val="24"/>
        </w:rPr>
        <w:t xml:space="preserve">clearly </w:t>
      </w:r>
      <w:r w:rsidR="00273981">
        <w:rPr>
          <w:rFonts w:ascii="Tahoma" w:hAnsi="Tahoma" w:cs="Tahoma"/>
          <w:sz w:val="24"/>
          <w:szCs w:val="24"/>
        </w:rPr>
        <w:t>cannot stand.</w:t>
      </w:r>
    </w:p>
    <w:p w:rsidR="00685FBD" w:rsidRDefault="00685FBD" w:rsidP="00685FBD">
      <w:pPr>
        <w:spacing w:after="0" w:line="360" w:lineRule="auto"/>
        <w:ind w:firstLine="360"/>
        <w:jc w:val="both"/>
        <w:rPr>
          <w:rFonts w:ascii="Tahoma" w:hAnsi="Tahoma" w:cs="Tahoma"/>
          <w:sz w:val="24"/>
          <w:szCs w:val="24"/>
        </w:rPr>
      </w:pPr>
    </w:p>
    <w:p w:rsidR="00D10A11" w:rsidRDefault="00D10A11" w:rsidP="00685FBD">
      <w:pPr>
        <w:spacing w:after="0" w:line="360" w:lineRule="auto"/>
        <w:ind w:firstLine="360"/>
        <w:jc w:val="both"/>
        <w:rPr>
          <w:rFonts w:ascii="Tahoma" w:hAnsi="Tahoma" w:cs="Tahoma"/>
          <w:sz w:val="24"/>
          <w:szCs w:val="24"/>
        </w:rPr>
      </w:pPr>
      <w:r>
        <w:rPr>
          <w:rFonts w:ascii="Tahoma" w:hAnsi="Tahoma" w:cs="Tahoma"/>
          <w:sz w:val="24"/>
          <w:szCs w:val="24"/>
        </w:rPr>
        <w:t xml:space="preserve">The third issue raised by the Appellant is whether the </w:t>
      </w:r>
      <w:r w:rsidR="00273981">
        <w:rPr>
          <w:rFonts w:ascii="Tahoma" w:hAnsi="Tahoma" w:cs="Tahoma"/>
          <w:sz w:val="24"/>
          <w:szCs w:val="24"/>
        </w:rPr>
        <w:t>Respondent</w:t>
      </w:r>
      <w:r>
        <w:rPr>
          <w:rFonts w:ascii="Tahoma" w:hAnsi="Tahoma" w:cs="Tahoma"/>
          <w:sz w:val="24"/>
          <w:szCs w:val="24"/>
        </w:rPr>
        <w:t xml:space="preserve"> properly </w:t>
      </w:r>
      <w:r w:rsidR="00465D83">
        <w:rPr>
          <w:rFonts w:ascii="Tahoma" w:hAnsi="Tahoma" w:cs="Tahoma"/>
          <w:sz w:val="24"/>
          <w:szCs w:val="24"/>
        </w:rPr>
        <w:t>convicted</w:t>
      </w:r>
      <w:r w:rsidR="00273981">
        <w:rPr>
          <w:rFonts w:ascii="Tahoma" w:hAnsi="Tahoma" w:cs="Tahoma"/>
          <w:sz w:val="24"/>
          <w:szCs w:val="24"/>
        </w:rPr>
        <w:t xml:space="preserve"> him</w:t>
      </w:r>
      <w:r w:rsidR="00465D83">
        <w:rPr>
          <w:rFonts w:ascii="Tahoma" w:hAnsi="Tahoma" w:cs="Tahoma"/>
          <w:sz w:val="24"/>
          <w:szCs w:val="24"/>
        </w:rPr>
        <w:t xml:space="preserve"> of the charge of theft. The Appel</w:t>
      </w:r>
      <w:r w:rsidR="009736A2">
        <w:rPr>
          <w:rFonts w:ascii="Tahoma" w:hAnsi="Tahoma" w:cs="Tahoma"/>
          <w:sz w:val="24"/>
          <w:szCs w:val="24"/>
        </w:rPr>
        <w:t>lant position is that he was not</w:t>
      </w:r>
      <w:r w:rsidR="00465D83">
        <w:rPr>
          <w:rFonts w:ascii="Tahoma" w:hAnsi="Tahoma" w:cs="Tahoma"/>
          <w:sz w:val="24"/>
          <w:szCs w:val="24"/>
        </w:rPr>
        <w:t xml:space="preserve"> properly convicted as it had not been establishe</w:t>
      </w:r>
      <w:r w:rsidR="00A60FE3">
        <w:rPr>
          <w:rFonts w:ascii="Tahoma" w:hAnsi="Tahoma" w:cs="Tahoma"/>
          <w:sz w:val="24"/>
          <w:szCs w:val="24"/>
        </w:rPr>
        <w:t>d by the Respondent that he stol</w:t>
      </w:r>
      <w:r w:rsidR="00465D83">
        <w:rPr>
          <w:rFonts w:ascii="Tahoma" w:hAnsi="Tahoma" w:cs="Tahoma"/>
          <w:sz w:val="24"/>
          <w:szCs w:val="24"/>
        </w:rPr>
        <w:t xml:space="preserve">e the air conditioner. Before the Regional Hearing Committee his defense </w:t>
      </w:r>
      <w:r w:rsidR="00EF56E7">
        <w:rPr>
          <w:rFonts w:ascii="Tahoma" w:hAnsi="Tahoma" w:cs="Tahoma"/>
          <w:sz w:val="24"/>
          <w:szCs w:val="24"/>
        </w:rPr>
        <w:t xml:space="preserve">to the </w:t>
      </w:r>
      <w:r w:rsidR="00A60FE3">
        <w:rPr>
          <w:rFonts w:ascii="Tahoma" w:hAnsi="Tahoma" w:cs="Tahoma"/>
          <w:sz w:val="24"/>
          <w:szCs w:val="24"/>
        </w:rPr>
        <w:t xml:space="preserve">charge of theft of </w:t>
      </w:r>
      <w:r w:rsidR="00EF56E7">
        <w:rPr>
          <w:rFonts w:ascii="Tahoma" w:hAnsi="Tahoma" w:cs="Tahoma"/>
          <w:sz w:val="24"/>
          <w:szCs w:val="24"/>
        </w:rPr>
        <w:t xml:space="preserve">air conditioner </w:t>
      </w:r>
      <w:r w:rsidR="001D4DEF">
        <w:rPr>
          <w:rFonts w:ascii="Tahoma" w:hAnsi="Tahoma" w:cs="Tahoma"/>
          <w:sz w:val="24"/>
          <w:szCs w:val="24"/>
        </w:rPr>
        <w:t>was that it had been donated to the</w:t>
      </w:r>
      <w:r w:rsidR="00EF56E7">
        <w:rPr>
          <w:rFonts w:ascii="Tahoma" w:hAnsi="Tahoma" w:cs="Tahoma"/>
          <w:sz w:val="24"/>
          <w:szCs w:val="24"/>
        </w:rPr>
        <w:t xml:space="preserve"> three of them </w:t>
      </w:r>
      <w:r w:rsidR="00273981">
        <w:rPr>
          <w:rFonts w:ascii="Tahoma" w:hAnsi="Tahoma" w:cs="Tahoma"/>
          <w:sz w:val="24"/>
          <w:szCs w:val="24"/>
        </w:rPr>
        <w:t>in 2007</w:t>
      </w:r>
      <w:r w:rsidR="00DC2BD8">
        <w:rPr>
          <w:rFonts w:ascii="Tahoma" w:hAnsi="Tahoma" w:cs="Tahoma"/>
          <w:sz w:val="24"/>
          <w:szCs w:val="24"/>
        </w:rPr>
        <w:t xml:space="preserve"> </w:t>
      </w:r>
      <w:r w:rsidR="00EF56E7">
        <w:rPr>
          <w:rFonts w:ascii="Tahoma" w:hAnsi="Tahoma" w:cs="Tahoma"/>
          <w:sz w:val="24"/>
          <w:szCs w:val="24"/>
        </w:rPr>
        <w:t xml:space="preserve">by Mr </w:t>
      </w:r>
      <w:proofErr w:type="spellStart"/>
      <w:r w:rsidR="00EF56E7">
        <w:rPr>
          <w:rFonts w:ascii="Tahoma" w:hAnsi="Tahoma" w:cs="Tahoma"/>
          <w:sz w:val="24"/>
          <w:szCs w:val="24"/>
        </w:rPr>
        <w:t>Markingtosh</w:t>
      </w:r>
      <w:proofErr w:type="spellEnd"/>
      <w:r w:rsidR="00273981">
        <w:rPr>
          <w:rFonts w:ascii="Tahoma" w:hAnsi="Tahoma" w:cs="Tahoma"/>
          <w:sz w:val="24"/>
          <w:szCs w:val="24"/>
        </w:rPr>
        <w:t>, a white farmer</w:t>
      </w:r>
      <w:r w:rsidR="00EF56E7">
        <w:rPr>
          <w:rFonts w:ascii="Tahoma" w:hAnsi="Tahoma" w:cs="Tahoma"/>
          <w:sz w:val="24"/>
          <w:szCs w:val="24"/>
        </w:rPr>
        <w:t xml:space="preserve"> as a gift. They intended to sell it and share the proceeds.</w:t>
      </w:r>
      <w:r w:rsidR="00273981">
        <w:rPr>
          <w:rFonts w:ascii="Tahoma" w:hAnsi="Tahoma" w:cs="Tahoma"/>
          <w:sz w:val="24"/>
          <w:szCs w:val="24"/>
        </w:rPr>
        <w:t xml:space="preserve"> The Appellant further submitted that the Air condition</w:t>
      </w:r>
      <w:r w:rsidR="00DC2BD8">
        <w:rPr>
          <w:rFonts w:ascii="Tahoma" w:hAnsi="Tahoma" w:cs="Tahoma"/>
          <w:sz w:val="24"/>
          <w:szCs w:val="24"/>
        </w:rPr>
        <w:t>er</w:t>
      </w:r>
      <w:r w:rsidR="00273981">
        <w:rPr>
          <w:rFonts w:ascii="Tahoma" w:hAnsi="Tahoma" w:cs="Tahoma"/>
          <w:sz w:val="24"/>
          <w:szCs w:val="24"/>
        </w:rPr>
        <w:t xml:space="preserve"> had been taken to Harare in December 2008.</w:t>
      </w:r>
    </w:p>
    <w:p w:rsidR="00685FBD" w:rsidRDefault="00685FBD" w:rsidP="00685FBD">
      <w:pPr>
        <w:spacing w:after="0" w:line="360" w:lineRule="auto"/>
        <w:ind w:firstLine="360"/>
        <w:jc w:val="both"/>
        <w:rPr>
          <w:rFonts w:ascii="Tahoma" w:hAnsi="Tahoma" w:cs="Tahoma"/>
          <w:sz w:val="24"/>
          <w:szCs w:val="24"/>
        </w:rPr>
      </w:pPr>
    </w:p>
    <w:p w:rsidR="00EF56E7" w:rsidRDefault="00EF56E7" w:rsidP="00685FBD">
      <w:pPr>
        <w:spacing w:after="0" w:line="360" w:lineRule="auto"/>
        <w:ind w:firstLine="360"/>
        <w:jc w:val="both"/>
        <w:rPr>
          <w:rFonts w:ascii="Tahoma" w:hAnsi="Tahoma" w:cs="Tahoma"/>
          <w:sz w:val="24"/>
          <w:szCs w:val="24"/>
        </w:rPr>
      </w:pPr>
      <w:r>
        <w:rPr>
          <w:rFonts w:ascii="Tahoma" w:hAnsi="Tahoma" w:cs="Tahoma"/>
          <w:sz w:val="24"/>
          <w:szCs w:val="24"/>
        </w:rPr>
        <w:t>The Respondent po</w:t>
      </w:r>
      <w:r w:rsidR="003D6E49">
        <w:rPr>
          <w:rFonts w:ascii="Tahoma" w:hAnsi="Tahoma" w:cs="Tahoma"/>
          <w:sz w:val="24"/>
          <w:szCs w:val="24"/>
        </w:rPr>
        <w:t>sition is that the Appellant</w:t>
      </w:r>
      <w:r w:rsidR="00273981">
        <w:rPr>
          <w:rFonts w:ascii="Tahoma" w:hAnsi="Tahoma" w:cs="Tahoma"/>
          <w:sz w:val="24"/>
          <w:szCs w:val="24"/>
        </w:rPr>
        <w:t xml:space="preserve"> has</w:t>
      </w:r>
      <w:r>
        <w:rPr>
          <w:rFonts w:ascii="Tahoma" w:hAnsi="Tahoma" w:cs="Tahoma"/>
          <w:sz w:val="24"/>
          <w:szCs w:val="24"/>
        </w:rPr>
        <w:t xml:space="preserve"> fabricated </w:t>
      </w:r>
      <w:r w:rsidR="00273981">
        <w:rPr>
          <w:rFonts w:ascii="Tahoma" w:hAnsi="Tahoma" w:cs="Tahoma"/>
          <w:sz w:val="24"/>
          <w:szCs w:val="24"/>
        </w:rPr>
        <w:t>a</w:t>
      </w:r>
      <w:r>
        <w:rPr>
          <w:rFonts w:ascii="Tahoma" w:hAnsi="Tahoma" w:cs="Tahoma"/>
          <w:sz w:val="24"/>
          <w:szCs w:val="24"/>
        </w:rPr>
        <w:t xml:space="preserve"> new l</w:t>
      </w:r>
      <w:r w:rsidR="00273981">
        <w:rPr>
          <w:rFonts w:ascii="Tahoma" w:hAnsi="Tahoma" w:cs="Tahoma"/>
          <w:sz w:val="24"/>
          <w:szCs w:val="24"/>
        </w:rPr>
        <w:t>ine of defense.</w:t>
      </w:r>
      <w:r w:rsidR="00386515">
        <w:rPr>
          <w:rFonts w:ascii="Tahoma" w:hAnsi="Tahoma" w:cs="Tahoma"/>
          <w:sz w:val="24"/>
          <w:szCs w:val="24"/>
        </w:rPr>
        <w:t xml:space="preserve"> </w:t>
      </w:r>
      <w:r w:rsidR="00273981">
        <w:rPr>
          <w:rFonts w:ascii="Tahoma" w:hAnsi="Tahoma" w:cs="Tahoma"/>
          <w:sz w:val="24"/>
          <w:szCs w:val="24"/>
        </w:rPr>
        <w:t>I</w:t>
      </w:r>
      <w:r w:rsidR="00983BD7">
        <w:rPr>
          <w:rFonts w:ascii="Tahoma" w:hAnsi="Tahoma" w:cs="Tahoma"/>
          <w:sz w:val="24"/>
          <w:szCs w:val="24"/>
        </w:rPr>
        <w:t>n</w:t>
      </w:r>
      <w:r>
        <w:rPr>
          <w:rFonts w:ascii="Tahoma" w:hAnsi="Tahoma" w:cs="Tahoma"/>
          <w:sz w:val="24"/>
          <w:szCs w:val="24"/>
        </w:rPr>
        <w:t xml:space="preserve"> his written </w:t>
      </w:r>
      <w:r w:rsidR="00D338F0">
        <w:rPr>
          <w:rFonts w:ascii="Tahoma" w:hAnsi="Tahoma" w:cs="Tahoma"/>
          <w:sz w:val="24"/>
          <w:szCs w:val="24"/>
        </w:rPr>
        <w:t>submi</w:t>
      </w:r>
      <w:r>
        <w:rPr>
          <w:rFonts w:ascii="Tahoma" w:hAnsi="Tahoma" w:cs="Tahoma"/>
          <w:sz w:val="24"/>
          <w:szCs w:val="24"/>
        </w:rPr>
        <w:t xml:space="preserve">ssion </w:t>
      </w:r>
      <w:r w:rsidR="00EC6B78">
        <w:rPr>
          <w:rFonts w:ascii="Tahoma" w:hAnsi="Tahoma" w:cs="Tahoma"/>
          <w:sz w:val="24"/>
          <w:szCs w:val="24"/>
        </w:rPr>
        <w:t>in response to the</w:t>
      </w:r>
      <w:r w:rsidR="00386515">
        <w:rPr>
          <w:rFonts w:ascii="Tahoma" w:hAnsi="Tahoma" w:cs="Tahoma"/>
          <w:sz w:val="24"/>
          <w:szCs w:val="24"/>
        </w:rPr>
        <w:t xml:space="preserve"> initial</w:t>
      </w:r>
      <w:r w:rsidR="00EC6B78">
        <w:rPr>
          <w:rFonts w:ascii="Tahoma" w:hAnsi="Tahoma" w:cs="Tahoma"/>
          <w:sz w:val="24"/>
          <w:szCs w:val="24"/>
        </w:rPr>
        <w:t xml:space="preserve"> charges by Respondent </w:t>
      </w:r>
      <w:r w:rsidR="00386515">
        <w:rPr>
          <w:rFonts w:ascii="Tahoma" w:hAnsi="Tahoma" w:cs="Tahoma"/>
          <w:sz w:val="24"/>
          <w:szCs w:val="24"/>
        </w:rPr>
        <w:t xml:space="preserve">then </w:t>
      </w:r>
      <w:r>
        <w:rPr>
          <w:rFonts w:ascii="Tahoma" w:hAnsi="Tahoma" w:cs="Tahoma"/>
          <w:sz w:val="24"/>
          <w:szCs w:val="24"/>
        </w:rPr>
        <w:t xml:space="preserve">admitted to the theft of the air conditioner. The Court </w:t>
      </w:r>
      <w:r w:rsidR="00916341">
        <w:rPr>
          <w:rFonts w:ascii="Tahoma" w:hAnsi="Tahoma" w:cs="Tahoma"/>
          <w:sz w:val="24"/>
          <w:szCs w:val="24"/>
        </w:rPr>
        <w:t>was</w:t>
      </w:r>
      <w:r>
        <w:rPr>
          <w:rFonts w:ascii="Tahoma" w:hAnsi="Tahoma" w:cs="Tahoma"/>
          <w:sz w:val="24"/>
          <w:szCs w:val="24"/>
        </w:rPr>
        <w:t xml:space="preserve"> therefore </w:t>
      </w:r>
      <w:r w:rsidR="00B54FF2">
        <w:rPr>
          <w:rFonts w:ascii="Tahoma" w:hAnsi="Tahoma" w:cs="Tahoma"/>
          <w:sz w:val="24"/>
          <w:szCs w:val="24"/>
        </w:rPr>
        <w:t xml:space="preserve">urged to </w:t>
      </w:r>
      <w:r>
        <w:rPr>
          <w:rFonts w:ascii="Tahoma" w:hAnsi="Tahoma" w:cs="Tahoma"/>
          <w:sz w:val="24"/>
          <w:szCs w:val="24"/>
        </w:rPr>
        <w:t xml:space="preserve">disregard the </w:t>
      </w:r>
      <w:r w:rsidR="00B54FF2">
        <w:rPr>
          <w:rFonts w:ascii="Tahoma" w:hAnsi="Tahoma" w:cs="Tahoma"/>
          <w:sz w:val="24"/>
          <w:szCs w:val="24"/>
        </w:rPr>
        <w:t>Appellant’s submissions.</w:t>
      </w:r>
    </w:p>
    <w:p w:rsidR="00685FBD" w:rsidRDefault="00685FBD" w:rsidP="00685FBD">
      <w:pPr>
        <w:spacing w:after="0" w:line="360" w:lineRule="auto"/>
        <w:ind w:firstLine="360"/>
        <w:jc w:val="both"/>
        <w:rPr>
          <w:rFonts w:ascii="Tahoma" w:hAnsi="Tahoma" w:cs="Tahoma"/>
          <w:sz w:val="24"/>
          <w:szCs w:val="24"/>
        </w:rPr>
      </w:pPr>
    </w:p>
    <w:p w:rsidR="00E42337" w:rsidRDefault="00386515" w:rsidP="00685FBD">
      <w:pPr>
        <w:spacing w:after="0" w:line="360" w:lineRule="auto"/>
        <w:ind w:firstLine="360"/>
        <w:jc w:val="both"/>
        <w:rPr>
          <w:rFonts w:ascii="Tahoma" w:hAnsi="Tahoma" w:cs="Tahoma"/>
          <w:sz w:val="24"/>
          <w:szCs w:val="24"/>
        </w:rPr>
      </w:pPr>
      <w:r>
        <w:rPr>
          <w:rFonts w:ascii="Tahoma" w:hAnsi="Tahoma" w:cs="Tahoma"/>
          <w:sz w:val="24"/>
          <w:szCs w:val="24"/>
        </w:rPr>
        <w:t xml:space="preserve">The Appellant’s second version of events placed before the Regional Hearing Committee and also now before the Labour Court is totally </w:t>
      </w:r>
      <w:r w:rsidR="00DC2BD8">
        <w:rPr>
          <w:rFonts w:ascii="Tahoma" w:hAnsi="Tahoma" w:cs="Tahoma"/>
          <w:sz w:val="24"/>
          <w:szCs w:val="24"/>
        </w:rPr>
        <w:t>un</w:t>
      </w:r>
      <w:r w:rsidR="00AD6139">
        <w:rPr>
          <w:rFonts w:ascii="Tahoma" w:hAnsi="Tahoma" w:cs="Tahoma"/>
          <w:sz w:val="24"/>
          <w:szCs w:val="24"/>
        </w:rPr>
        <w:t>acceptable;</w:t>
      </w:r>
      <w:r>
        <w:rPr>
          <w:rFonts w:ascii="Tahoma" w:hAnsi="Tahoma" w:cs="Tahoma"/>
          <w:sz w:val="24"/>
          <w:szCs w:val="24"/>
        </w:rPr>
        <w:t xml:space="preserve"> </w:t>
      </w:r>
      <w:r w:rsidR="001C2735">
        <w:rPr>
          <w:rFonts w:ascii="Tahoma" w:hAnsi="Tahoma" w:cs="Tahoma"/>
          <w:sz w:val="24"/>
          <w:szCs w:val="24"/>
        </w:rPr>
        <w:t>t</w:t>
      </w:r>
      <w:r>
        <w:rPr>
          <w:rFonts w:ascii="Tahoma" w:hAnsi="Tahoma" w:cs="Tahoma"/>
          <w:sz w:val="24"/>
          <w:szCs w:val="24"/>
        </w:rPr>
        <w:t>he Appellant claims that the air-condition</w:t>
      </w:r>
      <w:r w:rsidR="00DC2BD8">
        <w:rPr>
          <w:rFonts w:ascii="Tahoma" w:hAnsi="Tahoma" w:cs="Tahoma"/>
          <w:sz w:val="24"/>
          <w:szCs w:val="24"/>
        </w:rPr>
        <w:t>er</w:t>
      </w:r>
      <w:r>
        <w:rPr>
          <w:rFonts w:ascii="Tahoma" w:hAnsi="Tahoma" w:cs="Tahoma"/>
          <w:sz w:val="24"/>
          <w:szCs w:val="24"/>
        </w:rPr>
        <w:t xml:space="preserve"> was donated by a white farmer Mr </w:t>
      </w:r>
      <w:proofErr w:type="spellStart"/>
      <w:r>
        <w:rPr>
          <w:rFonts w:ascii="Tahoma" w:hAnsi="Tahoma" w:cs="Tahoma"/>
          <w:sz w:val="24"/>
          <w:szCs w:val="24"/>
        </w:rPr>
        <w:t>Makingtosh</w:t>
      </w:r>
      <w:proofErr w:type="spellEnd"/>
      <w:r>
        <w:rPr>
          <w:rFonts w:ascii="Tahoma" w:hAnsi="Tahoma" w:cs="Tahoma"/>
          <w:sz w:val="24"/>
          <w:szCs w:val="24"/>
        </w:rPr>
        <w:t xml:space="preserve">.  </w:t>
      </w:r>
      <w:r w:rsidR="00AD6139">
        <w:rPr>
          <w:rFonts w:ascii="Tahoma" w:hAnsi="Tahoma" w:cs="Tahoma"/>
          <w:sz w:val="24"/>
          <w:szCs w:val="24"/>
        </w:rPr>
        <w:t>As</w:t>
      </w:r>
      <w:r>
        <w:rPr>
          <w:rFonts w:ascii="Tahoma" w:hAnsi="Tahoma" w:cs="Tahoma"/>
          <w:sz w:val="24"/>
          <w:szCs w:val="24"/>
        </w:rPr>
        <w:t xml:space="preserve"> </w:t>
      </w:r>
      <w:r w:rsidR="00E42337">
        <w:rPr>
          <w:rFonts w:ascii="Tahoma" w:hAnsi="Tahoma" w:cs="Tahoma"/>
          <w:sz w:val="24"/>
          <w:szCs w:val="24"/>
        </w:rPr>
        <w:t>s</w:t>
      </w:r>
      <w:r>
        <w:rPr>
          <w:rFonts w:ascii="Tahoma" w:hAnsi="Tahoma" w:cs="Tahoma"/>
          <w:sz w:val="24"/>
          <w:szCs w:val="24"/>
        </w:rPr>
        <w:t>ubmitted before the Regional Hearing Committee the donation was made to his two colleagues and not to him.  When pressed whether he had enough evidence to show that the air condition</w:t>
      </w:r>
      <w:r w:rsidR="00DC2BD8">
        <w:rPr>
          <w:rFonts w:ascii="Tahoma" w:hAnsi="Tahoma" w:cs="Tahoma"/>
          <w:sz w:val="24"/>
          <w:szCs w:val="24"/>
        </w:rPr>
        <w:t>er</w:t>
      </w:r>
      <w:r>
        <w:rPr>
          <w:rFonts w:ascii="Tahoma" w:hAnsi="Tahoma" w:cs="Tahoma"/>
          <w:sz w:val="24"/>
          <w:szCs w:val="24"/>
        </w:rPr>
        <w:t xml:space="preserve"> had come from </w:t>
      </w:r>
      <w:proofErr w:type="spellStart"/>
      <w:r>
        <w:rPr>
          <w:rFonts w:ascii="Tahoma" w:hAnsi="Tahoma" w:cs="Tahoma"/>
          <w:sz w:val="24"/>
          <w:szCs w:val="24"/>
        </w:rPr>
        <w:t>Makingtosh</w:t>
      </w:r>
      <w:proofErr w:type="spellEnd"/>
      <w:r>
        <w:rPr>
          <w:rFonts w:ascii="Tahoma" w:hAnsi="Tahoma" w:cs="Tahoma"/>
          <w:sz w:val="24"/>
          <w:szCs w:val="24"/>
        </w:rPr>
        <w:t xml:space="preserve"> </w:t>
      </w:r>
      <w:r w:rsidR="00AD6139">
        <w:rPr>
          <w:rFonts w:ascii="Tahoma" w:hAnsi="Tahoma" w:cs="Tahoma"/>
          <w:sz w:val="24"/>
          <w:szCs w:val="24"/>
        </w:rPr>
        <w:t>Appellant</w:t>
      </w:r>
      <w:r>
        <w:rPr>
          <w:rFonts w:ascii="Tahoma" w:hAnsi="Tahoma" w:cs="Tahoma"/>
          <w:sz w:val="24"/>
          <w:szCs w:val="24"/>
        </w:rPr>
        <w:t xml:space="preserve"> then deviated and indicated he trusted the words of his colleagues.  The Appellant also</w:t>
      </w:r>
      <w:r w:rsidR="00AD6139">
        <w:rPr>
          <w:rFonts w:ascii="Tahoma" w:hAnsi="Tahoma" w:cs="Tahoma"/>
          <w:sz w:val="24"/>
          <w:szCs w:val="24"/>
        </w:rPr>
        <w:t xml:space="preserve"> at some point</w:t>
      </w:r>
      <w:r>
        <w:rPr>
          <w:rFonts w:ascii="Tahoma" w:hAnsi="Tahoma" w:cs="Tahoma"/>
          <w:sz w:val="24"/>
          <w:szCs w:val="24"/>
        </w:rPr>
        <w:t xml:space="preserve"> during the hearing submitted that he did not know where the Air Condition</w:t>
      </w:r>
      <w:r w:rsidR="00DC2BD8">
        <w:rPr>
          <w:rFonts w:ascii="Tahoma" w:hAnsi="Tahoma" w:cs="Tahoma"/>
          <w:sz w:val="24"/>
          <w:szCs w:val="24"/>
        </w:rPr>
        <w:t>er</w:t>
      </w:r>
      <w:r>
        <w:rPr>
          <w:rFonts w:ascii="Tahoma" w:hAnsi="Tahoma" w:cs="Tahoma"/>
          <w:sz w:val="24"/>
          <w:szCs w:val="24"/>
        </w:rPr>
        <w:t xml:space="preserve"> came from.  He then </w:t>
      </w:r>
      <w:r w:rsidR="00DC2BD8">
        <w:rPr>
          <w:rFonts w:ascii="Tahoma" w:hAnsi="Tahoma" w:cs="Tahoma"/>
          <w:sz w:val="24"/>
          <w:szCs w:val="24"/>
        </w:rPr>
        <w:t>apologized</w:t>
      </w:r>
      <w:r>
        <w:rPr>
          <w:rFonts w:ascii="Tahoma" w:hAnsi="Tahoma" w:cs="Tahoma"/>
          <w:sz w:val="24"/>
          <w:szCs w:val="24"/>
        </w:rPr>
        <w:t xml:space="preserve"> to the Committee when the chairman suggested that the air condition</w:t>
      </w:r>
      <w:r w:rsidR="00DC2BD8">
        <w:rPr>
          <w:rFonts w:ascii="Tahoma" w:hAnsi="Tahoma" w:cs="Tahoma"/>
          <w:sz w:val="24"/>
          <w:szCs w:val="24"/>
        </w:rPr>
        <w:t>er</w:t>
      </w:r>
      <w:r>
        <w:rPr>
          <w:rFonts w:ascii="Tahoma" w:hAnsi="Tahoma" w:cs="Tahoma"/>
          <w:sz w:val="24"/>
          <w:szCs w:val="24"/>
        </w:rPr>
        <w:t xml:space="preserve"> in fact belong</w:t>
      </w:r>
      <w:r w:rsidR="00DC2BD8">
        <w:rPr>
          <w:rFonts w:ascii="Tahoma" w:hAnsi="Tahoma" w:cs="Tahoma"/>
          <w:sz w:val="24"/>
          <w:szCs w:val="24"/>
        </w:rPr>
        <w:t>ed</w:t>
      </w:r>
      <w:r>
        <w:rPr>
          <w:rFonts w:ascii="Tahoma" w:hAnsi="Tahoma" w:cs="Tahoma"/>
          <w:sz w:val="24"/>
          <w:szCs w:val="24"/>
        </w:rPr>
        <w:t xml:space="preserve"> to</w:t>
      </w:r>
      <w:r w:rsidR="00E42337">
        <w:rPr>
          <w:rFonts w:ascii="Tahoma" w:hAnsi="Tahoma" w:cs="Tahoma"/>
          <w:sz w:val="24"/>
          <w:szCs w:val="24"/>
        </w:rPr>
        <w:t xml:space="preserve"> Tel-One.  I am satisfied  based on the fac</w:t>
      </w:r>
      <w:r w:rsidR="00DC2BD8">
        <w:rPr>
          <w:rFonts w:ascii="Tahoma" w:hAnsi="Tahoma" w:cs="Tahoma"/>
          <w:sz w:val="24"/>
          <w:szCs w:val="24"/>
        </w:rPr>
        <w:t>ts and evidence in the record</w:t>
      </w:r>
      <w:r w:rsidR="00E42337">
        <w:rPr>
          <w:rFonts w:ascii="Tahoma" w:hAnsi="Tahoma" w:cs="Tahoma"/>
          <w:sz w:val="24"/>
          <w:szCs w:val="24"/>
        </w:rPr>
        <w:t xml:space="preserve"> the Regional </w:t>
      </w:r>
      <w:r w:rsidR="00DC2BD8">
        <w:rPr>
          <w:rFonts w:ascii="Tahoma" w:hAnsi="Tahoma" w:cs="Tahoma"/>
          <w:sz w:val="24"/>
          <w:szCs w:val="24"/>
        </w:rPr>
        <w:t>Hearing Committee correctly found</w:t>
      </w:r>
      <w:r w:rsidR="00E42337">
        <w:rPr>
          <w:rFonts w:ascii="Tahoma" w:hAnsi="Tahoma" w:cs="Tahoma"/>
          <w:sz w:val="24"/>
          <w:szCs w:val="24"/>
        </w:rPr>
        <w:t xml:space="preserve"> the Appellan</w:t>
      </w:r>
      <w:r w:rsidR="00DC2BD8">
        <w:rPr>
          <w:rFonts w:ascii="Tahoma" w:hAnsi="Tahoma" w:cs="Tahoma"/>
          <w:sz w:val="24"/>
          <w:szCs w:val="24"/>
        </w:rPr>
        <w:t>t</w:t>
      </w:r>
      <w:r w:rsidR="00E42337">
        <w:rPr>
          <w:rFonts w:ascii="Tahoma" w:hAnsi="Tahoma" w:cs="Tahoma"/>
          <w:sz w:val="24"/>
          <w:szCs w:val="24"/>
        </w:rPr>
        <w:t xml:space="preserve"> guilty on the charge of breach of category 4:12 that is theft, fr</w:t>
      </w:r>
      <w:r w:rsidR="00CA0051">
        <w:rPr>
          <w:rFonts w:ascii="Tahoma" w:hAnsi="Tahoma" w:cs="Tahoma"/>
          <w:sz w:val="24"/>
          <w:szCs w:val="24"/>
        </w:rPr>
        <w:t>aud including attempted theft or</w:t>
      </w:r>
      <w:r w:rsidR="00E42337">
        <w:rPr>
          <w:rFonts w:ascii="Tahoma" w:hAnsi="Tahoma" w:cs="Tahoma"/>
          <w:sz w:val="24"/>
          <w:szCs w:val="24"/>
        </w:rPr>
        <w:t xml:space="preserve"> fraud.</w:t>
      </w:r>
      <w:r>
        <w:rPr>
          <w:rFonts w:ascii="Tahoma" w:hAnsi="Tahoma" w:cs="Tahoma"/>
          <w:sz w:val="24"/>
          <w:szCs w:val="24"/>
        </w:rPr>
        <w:t xml:space="preserve">  </w:t>
      </w:r>
    </w:p>
    <w:p w:rsidR="00685FBD" w:rsidRDefault="00EF56E7" w:rsidP="00685FBD">
      <w:pPr>
        <w:spacing w:after="0" w:line="360" w:lineRule="auto"/>
        <w:ind w:firstLine="360"/>
        <w:jc w:val="both"/>
        <w:rPr>
          <w:rFonts w:ascii="Tahoma" w:hAnsi="Tahoma" w:cs="Tahoma"/>
          <w:sz w:val="24"/>
          <w:szCs w:val="24"/>
        </w:rPr>
      </w:pPr>
      <w:r>
        <w:rPr>
          <w:rFonts w:ascii="Tahoma" w:hAnsi="Tahoma" w:cs="Tahoma"/>
          <w:sz w:val="24"/>
          <w:szCs w:val="24"/>
        </w:rPr>
        <w:t xml:space="preserve"> </w:t>
      </w:r>
      <w:r w:rsidR="001A5015">
        <w:rPr>
          <w:rFonts w:ascii="Tahoma" w:hAnsi="Tahoma" w:cs="Tahoma"/>
          <w:sz w:val="24"/>
          <w:szCs w:val="24"/>
        </w:rPr>
        <w:t xml:space="preserve"> </w:t>
      </w:r>
    </w:p>
    <w:p w:rsidR="00EF56E7" w:rsidRDefault="001A5015" w:rsidP="00685FBD">
      <w:pPr>
        <w:spacing w:after="0" w:line="360" w:lineRule="auto"/>
        <w:ind w:firstLine="360"/>
        <w:jc w:val="both"/>
        <w:rPr>
          <w:rFonts w:ascii="Tahoma" w:hAnsi="Tahoma" w:cs="Tahoma"/>
          <w:sz w:val="24"/>
          <w:szCs w:val="24"/>
        </w:rPr>
      </w:pPr>
      <w:r>
        <w:rPr>
          <w:rFonts w:ascii="Tahoma" w:hAnsi="Tahoma" w:cs="Tahoma"/>
          <w:sz w:val="24"/>
          <w:szCs w:val="24"/>
        </w:rPr>
        <w:lastRenderedPageBreak/>
        <w:t xml:space="preserve">The </w:t>
      </w:r>
      <w:r w:rsidR="00AD6139">
        <w:rPr>
          <w:rFonts w:ascii="Tahoma" w:hAnsi="Tahoma" w:cs="Tahoma"/>
          <w:sz w:val="24"/>
          <w:szCs w:val="24"/>
        </w:rPr>
        <w:t>issue raised by</w:t>
      </w:r>
      <w:r w:rsidR="00E42337">
        <w:rPr>
          <w:rFonts w:ascii="Tahoma" w:hAnsi="Tahoma" w:cs="Tahoma"/>
          <w:sz w:val="24"/>
          <w:szCs w:val="24"/>
        </w:rPr>
        <w:t xml:space="preserve"> Appellant </w:t>
      </w:r>
      <w:r w:rsidR="00AD6139">
        <w:rPr>
          <w:rFonts w:ascii="Tahoma" w:hAnsi="Tahoma" w:cs="Tahoma"/>
          <w:sz w:val="24"/>
          <w:szCs w:val="24"/>
        </w:rPr>
        <w:t>that he in fact was</w:t>
      </w:r>
      <w:r>
        <w:rPr>
          <w:rFonts w:ascii="Tahoma" w:hAnsi="Tahoma" w:cs="Tahoma"/>
          <w:sz w:val="24"/>
          <w:szCs w:val="24"/>
        </w:rPr>
        <w:t xml:space="preserve"> acquitted in criminal matte</w:t>
      </w:r>
      <w:r w:rsidR="00A875DE">
        <w:rPr>
          <w:rFonts w:ascii="Tahoma" w:hAnsi="Tahoma" w:cs="Tahoma"/>
          <w:sz w:val="24"/>
          <w:szCs w:val="24"/>
        </w:rPr>
        <w:t>r is irrelevant</w:t>
      </w:r>
      <w:r w:rsidR="00E42337">
        <w:rPr>
          <w:rFonts w:ascii="Tahoma" w:hAnsi="Tahoma" w:cs="Tahoma"/>
          <w:sz w:val="24"/>
          <w:szCs w:val="24"/>
        </w:rPr>
        <w:t xml:space="preserve"> the</w:t>
      </w:r>
      <w:r w:rsidR="00A875DE">
        <w:rPr>
          <w:rFonts w:ascii="Tahoma" w:hAnsi="Tahoma" w:cs="Tahoma"/>
          <w:sz w:val="24"/>
          <w:szCs w:val="24"/>
        </w:rPr>
        <w:t xml:space="preserve"> burden of proof in civil matters is after all on a balance </w:t>
      </w:r>
      <w:proofErr w:type="gramStart"/>
      <w:r w:rsidR="00A875DE">
        <w:rPr>
          <w:rFonts w:ascii="Tahoma" w:hAnsi="Tahoma" w:cs="Tahoma"/>
          <w:sz w:val="24"/>
          <w:szCs w:val="24"/>
        </w:rPr>
        <w:t>of a probabili</w:t>
      </w:r>
      <w:r w:rsidR="00DC2BD8">
        <w:rPr>
          <w:rFonts w:ascii="Tahoma" w:hAnsi="Tahoma" w:cs="Tahoma"/>
          <w:sz w:val="24"/>
          <w:szCs w:val="24"/>
        </w:rPr>
        <w:t>ti</w:t>
      </w:r>
      <w:r w:rsidR="00E42337">
        <w:rPr>
          <w:rFonts w:ascii="Tahoma" w:hAnsi="Tahoma" w:cs="Tahoma"/>
          <w:sz w:val="24"/>
          <w:szCs w:val="24"/>
        </w:rPr>
        <w:t>es</w:t>
      </w:r>
      <w:proofErr w:type="gramEnd"/>
      <w:r w:rsidR="00A875DE">
        <w:rPr>
          <w:rFonts w:ascii="Tahoma" w:hAnsi="Tahoma" w:cs="Tahoma"/>
          <w:sz w:val="24"/>
          <w:szCs w:val="24"/>
        </w:rPr>
        <w:t xml:space="preserve"> and not beyond reasonable doubt.  </w:t>
      </w:r>
      <w:proofErr w:type="gramStart"/>
      <w:r w:rsidR="00A875DE">
        <w:rPr>
          <w:rFonts w:ascii="Tahoma" w:hAnsi="Tahoma" w:cs="Tahoma"/>
          <w:sz w:val="24"/>
          <w:szCs w:val="24"/>
        </w:rPr>
        <w:t xml:space="preserve">See </w:t>
      </w:r>
      <w:r w:rsidR="00A875DE" w:rsidRPr="0091683E">
        <w:rPr>
          <w:rFonts w:ascii="Tahoma" w:hAnsi="Tahoma" w:cs="Tahoma"/>
          <w:b/>
          <w:sz w:val="24"/>
          <w:szCs w:val="24"/>
        </w:rPr>
        <w:t xml:space="preserve">ZESA </w:t>
      </w:r>
      <w:proofErr w:type="spellStart"/>
      <w:r w:rsidR="00A875DE" w:rsidRPr="0091683E">
        <w:rPr>
          <w:rFonts w:ascii="Tahoma" w:hAnsi="Tahoma" w:cs="Tahoma"/>
          <w:b/>
          <w:sz w:val="24"/>
          <w:szCs w:val="24"/>
        </w:rPr>
        <w:t>vs</w:t>
      </w:r>
      <w:proofErr w:type="spellEnd"/>
      <w:r w:rsidR="00A875DE" w:rsidRPr="0091683E">
        <w:rPr>
          <w:rFonts w:ascii="Tahoma" w:hAnsi="Tahoma" w:cs="Tahoma"/>
          <w:b/>
          <w:sz w:val="24"/>
          <w:szCs w:val="24"/>
        </w:rPr>
        <w:t xml:space="preserve"> </w:t>
      </w:r>
      <w:proofErr w:type="spellStart"/>
      <w:r w:rsidR="00A875DE" w:rsidRPr="0091683E">
        <w:rPr>
          <w:rFonts w:ascii="Tahoma" w:hAnsi="Tahoma" w:cs="Tahoma"/>
          <w:b/>
          <w:sz w:val="24"/>
          <w:szCs w:val="24"/>
        </w:rPr>
        <w:t>Dera</w:t>
      </w:r>
      <w:proofErr w:type="spellEnd"/>
      <w:r w:rsidR="0091683E" w:rsidRPr="0091683E">
        <w:rPr>
          <w:rFonts w:ascii="Tahoma" w:hAnsi="Tahoma" w:cs="Tahoma"/>
          <w:b/>
          <w:sz w:val="24"/>
          <w:szCs w:val="24"/>
        </w:rPr>
        <w:t xml:space="preserve"> 1998 (1) </w:t>
      </w:r>
      <w:r w:rsidR="0091683E">
        <w:rPr>
          <w:rFonts w:ascii="Tahoma" w:hAnsi="Tahoma" w:cs="Tahoma"/>
          <w:b/>
          <w:sz w:val="24"/>
          <w:szCs w:val="24"/>
        </w:rPr>
        <w:t>ZLR</w:t>
      </w:r>
      <w:r w:rsidR="0091683E" w:rsidRPr="0091683E">
        <w:rPr>
          <w:rFonts w:ascii="Tahoma" w:hAnsi="Tahoma" w:cs="Tahoma"/>
          <w:b/>
          <w:sz w:val="24"/>
          <w:szCs w:val="24"/>
        </w:rPr>
        <w:t xml:space="preserve"> 500</w:t>
      </w:r>
      <w:r w:rsidR="00A875DE">
        <w:rPr>
          <w:rFonts w:ascii="Tahoma" w:hAnsi="Tahoma" w:cs="Tahoma"/>
          <w:sz w:val="24"/>
          <w:szCs w:val="24"/>
        </w:rPr>
        <w:t>.</w:t>
      </w:r>
      <w:proofErr w:type="gramEnd"/>
      <w:r w:rsidR="00A875DE">
        <w:rPr>
          <w:rFonts w:ascii="Tahoma" w:hAnsi="Tahoma" w:cs="Tahoma"/>
          <w:sz w:val="24"/>
          <w:szCs w:val="24"/>
        </w:rPr>
        <w:t xml:space="preserve">  There must </w:t>
      </w:r>
      <w:r w:rsidR="0091683E">
        <w:rPr>
          <w:rFonts w:ascii="Tahoma" w:hAnsi="Tahoma" w:cs="Tahoma"/>
          <w:sz w:val="24"/>
          <w:szCs w:val="24"/>
        </w:rPr>
        <w:t xml:space="preserve">in a civil matter </w:t>
      </w:r>
      <w:r w:rsidR="00A875DE">
        <w:rPr>
          <w:rFonts w:ascii="Tahoma" w:hAnsi="Tahoma" w:cs="Tahoma"/>
          <w:sz w:val="24"/>
          <w:szCs w:val="24"/>
        </w:rPr>
        <w:t xml:space="preserve">be a reasonable degree of probability but not so high as is required in a criminal case.  </w:t>
      </w:r>
      <w:r w:rsidR="00DC2BD8">
        <w:rPr>
          <w:rFonts w:ascii="Tahoma" w:hAnsi="Tahoma" w:cs="Tahoma"/>
          <w:sz w:val="24"/>
          <w:szCs w:val="24"/>
        </w:rPr>
        <w:t xml:space="preserve">Based </w:t>
      </w:r>
      <w:r w:rsidR="00A875DE">
        <w:rPr>
          <w:rFonts w:ascii="Tahoma" w:hAnsi="Tahoma" w:cs="Tahoma"/>
          <w:sz w:val="24"/>
          <w:szCs w:val="24"/>
        </w:rPr>
        <w:t xml:space="preserve">on evidence </w:t>
      </w:r>
      <w:r w:rsidR="00AD6139">
        <w:rPr>
          <w:rFonts w:ascii="Tahoma" w:hAnsi="Tahoma" w:cs="Tahoma"/>
          <w:sz w:val="24"/>
          <w:szCs w:val="24"/>
        </w:rPr>
        <w:t>in the record</w:t>
      </w:r>
      <w:r w:rsidR="00DC2BD8">
        <w:rPr>
          <w:rFonts w:ascii="Tahoma" w:hAnsi="Tahoma" w:cs="Tahoma"/>
          <w:sz w:val="24"/>
          <w:szCs w:val="24"/>
        </w:rPr>
        <w:t xml:space="preserve"> </w:t>
      </w:r>
      <w:r w:rsidR="00A875DE">
        <w:rPr>
          <w:rFonts w:ascii="Tahoma" w:hAnsi="Tahoma" w:cs="Tahoma"/>
          <w:sz w:val="24"/>
          <w:szCs w:val="24"/>
        </w:rPr>
        <w:t>it is more probable that the air conditioner was stolen from Respondent than not.</w:t>
      </w:r>
      <w:r w:rsidR="00DC2BD8">
        <w:rPr>
          <w:rFonts w:ascii="Tahoma" w:hAnsi="Tahoma" w:cs="Tahoma"/>
          <w:sz w:val="24"/>
          <w:szCs w:val="24"/>
        </w:rPr>
        <w:t xml:space="preserve">  The Appellant was properly convicted of the charge</w:t>
      </w:r>
      <w:r w:rsidR="00AD6139">
        <w:rPr>
          <w:rFonts w:ascii="Tahoma" w:hAnsi="Tahoma" w:cs="Tahoma"/>
          <w:sz w:val="24"/>
          <w:szCs w:val="24"/>
        </w:rPr>
        <w:t xml:space="preserve"> of theft</w:t>
      </w:r>
      <w:r w:rsidR="00DC2BD8">
        <w:rPr>
          <w:rFonts w:ascii="Tahoma" w:hAnsi="Tahoma" w:cs="Tahoma"/>
          <w:sz w:val="24"/>
          <w:szCs w:val="24"/>
        </w:rPr>
        <w:t>.</w:t>
      </w:r>
    </w:p>
    <w:p w:rsidR="00685FBD" w:rsidRDefault="00685FBD" w:rsidP="00685FBD">
      <w:pPr>
        <w:spacing w:after="0" w:line="360" w:lineRule="auto"/>
        <w:ind w:firstLine="360"/>
        <w:jc w:val="both"/>
        <w:rPr>
          <w:rFonts w:ascii="Tahoma" w:hAnsi="Tahoma" w:cs="Tahoma"/>
          <w:sz w:val="24"/>
          <w:szCs w:val="24"/>
        </w:rPr>
      </w:pPr>
    </w:p>
    <w:p w:rsidR="00EF56E7" w:rsidRDefault="00EF56E7" w:rsidP="00685FBD">
      <w:pPr>
        <w:spacing w:after="0" w:line="360" w:lineRule="auto"/>
        <w:ind w:firstLine="360"/>
        <w:jc w:val="both"/>
        <w:rPr>
          <w:rFonts w:ascii="Tahoma" w:hAnsi="Tahoma" w:cs="Tahoma"/>
          <w:sz w:val="24"/>
          <w:szCs w:val="24"/>
        </w:rPr>
      </w:pPr>
      <w:r>
        <w:rPr>
          <w:rFonts w:ascii="Tahoma" w:hAnsi="Tahoma" w:cs="Tahoma"/>
          <w:sz w:val="24"/>
          <w:szCs w:val="24"/>
        </w:rPr>
        <w:t xml:space="preserve">The last issue raised in this appeal is that of the penalty. It was submitted by the Appellant that the penalty of dismissal was too harsh. </w:t>
      </w:r>
    </w:p>
    <w:p w:rsidR="00685FBD" w:rsidRDefault="00685FBD" w:rsidP="00685FBD">
      <w:pPr>
        <w:spacing w:after="0" w:line="360" w:lineRule="auto"/>
        <w:ind w:firstLine="360"/>
        <w:jc w:val="both"/>
        <w:rPr>
          <w:rFonts w:ascii="Tahoma" w:hAnsi="Tahoma" w:cs="Tahoma"/>
          <w:sz w:val="24"/>
          <w:szCs w:val="24"/>
        </w:rPr>
      </w:pPr>
    </w:p>
    <w:p w:rsidR="007A29A7" w:rsidRDefault="001A5015" w:rsidP="00685FBD">
      <w:pPr>
        <w:spacing w:after="0" w:line="360" w:lineRule="auto"/>
        <w:ind w:firstLine="360"/>
        <w:jc w:val="both"/>
        <w:rPr>
          <w:rFonts w:ascii="Tahoma" w:hAnsi="Tahoma" w:cs="Tahoma"/>
          <w:sz w:val="24"/>
          <w:szCs w:val="24"/>
        </w:rPr>
      </w:pPr>
      <w:r>
        <w:rPr>
          <w:rFonts w:ascii="Tahoma" w:hAnsi="Tahoma" w:cs="Tahoma"/>
          <w:sz w:val="24"/>
          <w:szCs w:val="24"/>
        </w:rPr>
        <w:t xml:space="preserve">The offence of theft is a very serious offence warranting a penalty of dismissal. The principle is established </w:t>
      </w:r>
      <w:r w:rsidR="002670EE">
        <w:rPr>
          <w:rFonts w:ascii="Tahoma" w:hAnsi="Tahoma" w:cs="Tahoma"/>
          <w:sz w:val="24"/>
          <w:szCs w:val="24"/>
        </w:rPr>
        <w:t xml:space="preserve">where the Disciplinary Authority has returned a penalty of dismissal the Court should not </w:t>
      </w:r>
      <w:r w:rsidR="00AF1E58">
        <w:rPr>
          <w:rFonts w:ascii="Tahoma" w:hAnsi="Tahoma" w:cs="Tahoma"/>
          <w:sz w:val="24"/>
          <w:szCs w:val="24"/>
        </w:rPr>
        <w:t>ligh</w:t>
      </w:r>
      <w:r w:rsidR="002670EE">
        <w:rPr>
          <w:rFonts w:ascii="Tahoma" w:hAnsi="Tahoma" w:cs="Tahoma"/>
          <w:sz w:val="24"/>
          <w:szCs w:val="24"/>
        </w:rPr>
        <w:t xml:space="preserve">tly interfere with the discretion of the Disciplinary </w:t>
      </w:r>
      <w:r w:rsidR="005C7326">
        <w:rPr>
          <w:rFonts w:ascii="Tahoma" w:hAnsi="Tahoma" w:cs="Tahoma"/>
          <w:sz w:val="24"/>
          <w:szCs w:val="24"/>
        </w:rPr>
        <w:t>Authority</w:t>
      </w:r>
      <w:r w:rsidR="002670EE">
        <w:rPr>
          <w:rFonts w:ascii="Tahoma" w:hAnsi="Tahoma" w:cs="Tahoma"/>
          <w:sz w:val="24"/>
          <w:szCs w:val="24"/>
        </w:rPr>
        <w:t xml:space="preserve">. </w:t>
      </w:r>
      <w:r w:rsidR="00407363">
        <w:rPr>
          <w:rFonts w:ascii="Tahoma" w:hAnsi="Tahoma" w:cs="Tahoma"/>
          <w:sz w:val="24"/>
          <w:szCs w:val="24"/>
        </w:rPr>
        <w:t xml:space="preserve"> </w:t>
      </w:r>
      <w:r w:rsidR="002670EE">
        <w:rPr>
          <w:rFonts w:ascii="Tahoma" w:hAnsi="Tahoma" w:cs="Tahoma"/>
          <w:sz w:val="24"/>
          <w:szCs w:val="24"/>
        </w:rPr>
        <w:t xml:space="preserve">The Court was aptly referred to </w:t>
      </w:r>
      <w:r w:rsidR="002670EE" w:rsidRPr="002670EE">
        <w:rPr>
          <w:rFonts w:ascii="Tahoma" w:hAnsi="Tahoma" w:cs="Tahoma"/>
          <w:b/>
          <w:sz w:val="24"/>
          <w:szCs w:val="24"/>
        </w:rPr>
        <w:t xml:space="preserve">NEI Zimbabwe vs. </w:t>
      </w:r>
      <w:proofErr w:type="spellStart"/>
      <w:r w:rsidR="002670EE" w:rsidRPr="002670EE">
        <w:rPr>
          <w:rFonts w:ascii="Tahoma" w:hAnsi="Tahoma" w:cs="Tahoma"/>
          <w:b/>
          <w:sz w:val="24"/>
          <w:szCs w:val="24"/>
        </w:rPr>
        <w:t>Makuzva</w:t>
      </w:r>
      <w:proofErr w:type="spellEnd"/>
      <w:r w:rsidR="002670EE" w:rsidRPr="002670EE">
        <w:rPr>
          <w:rFonts w:ascii="Tahoma" w:hAnsi="Tahoma" w:cs="Tahoma"/>
          <w:b/>
          <w:sz w:val="24"/>
          <w:szCs w:val="24"/>
        </w:rPr>
        <w:t xml:space="preserve"> 2006 (1) </w:t>
      </w:r>
      <w:r w:rsidR="002670EE" w:rsidRPr="00407363">
        <w:rPr>
          <w:rFonts w:ascii="Tahoma" w:hAnsi="Tahoma" w:cs="Tahoma"/>
          <w:b/>
          <w:sz w:val="24"/>
          <w:szCs w:val="24"/>
        </w:rPr>
        <w:t>ZLR 462</w:t>
      </w:r>
      <w:r w:rsidR="00407363">
        <w:rPr>
          <w:rFonts w:ascii="Tahoma" w:hAnsi="Tahoma" w:cs="Tahoma"/>
          <w:sz w:val="24"/>
          <w:szCs w:val="24"/>
        </w:rPr>
        <w:t xml:space="preserve"> by Respondent</w:t>
      </w:r>
      <w:r w:rsidR="002670EE">
        <w:rPr>
          <w:rFonts w:ascii="Tahoma" w:hAnsi="Tahoma" w:cs="Tahoma"/>
          <w:sz w:val="24"/>
          <w:szCs w:val="24"/>
        </w:rPr>
        <w:t xml:space="preserve">. </w:t>
      </w:r>
      <w:r w:rsidR="00407363">
        <w:rPr>
          <w:rFonts w:ascii="Tahoma" w:hAnsi="Tahoma" w:cs="Tahoma"/>
          <w:sz w:val="24"/>
          <w:szCs w:val="24"/>
        </w:rPr>
        <w:t xml:space="preserve"> </w:t>
      </w:r>
      <w:r w:rsidR="002670EE">
        <w:rPr>
          <w:rFonts w:ascii="Tahoma" w:hAnsi="Tahoma" w:cs="Tahoma"/>
          <w:sz w:val="24"/>
          <w:szCs w:val="24"/>
        </w:rPr>
        <w:t>I am satisfied given the circumstances of this case</w:t>
      </w:r>
      <w:r w:rsidR="00DC2BD8">
        <w:rPr>
          <w:rFonts w:ascii="Tahoma" w:hAnsi="Tahoma" w:cs="Tahoma"/>
          <w:sz w:val="24"/>
          <w:szCs w:val="24"/>
        </w:rPr>
        <w:t>;</w:t>
      </w:r>
      <w:r w:rsidR="002670EE">
        <w:rPr>
          <w:rFonts w:ascii="Tahoma" w:hAnsi="Tahoma" w:cs="Tahoma"/>
          <w:sz w:val="24"/>
          <w:szCs w:val="24"/>
        </w:rPr>
        <w:t xml:space="preserve"> </w:t>
      </w:r>
      <w:r w:rsidR="005428DD">
        <w:rPr>
          <w:rFonts w:ascii="Tahoma" w:hAnsi="Tahoma" w:cs="Tahoma"/>
          <w:sz w:val="24"/>
          <w:szCs w:val="24"/>
        </w:rPr>
        <w:t>that</w:t>
      </w:r>
      <w:r w:rsidR="00F1012A">
        <w:rPr>
          <w:rFonts w:ascii="Tahoma" w:hAnsi="Tahoma" w:cs="Tahoma"/>
          <w:sz w:val="24"/>
          <w:szCs w:val="24"/>
        </w:rPr>
        <w:t xml:space="preserve"> the Appellant </w:t>
      </w:r>
      <w:r w:rsidR="00E42337">
        <w:rPr>
          <w:rFonts w:ascii="Tahoma" w:hAnsi="Tahoma" w:cs="Tahoma"/>
          <w:sz w:val="24"/>
          <w:szCs w:val="24"/>
        </w:rPr>
        <w:t>was</w:t>
      </w:r>
      <w:r w:rsidR="00F1012A">
        <w:rPr>
          <w:rFonts w:ascii="Tahoma" w:hAnsi="Tahoma" w:cs="Tahoma"/>
          <w:sz w:val="24"/>
          <w:szCs w:val="24"/>
        </w:rPr>
        <w:t xml:space="preserve"> employed in</w:t>
      </w:r>
      <w:r w:rsidR="005428DD">
        <w:rPr>
          <w:rFonts w:ascii="Tahoma" w:hAnsi="Tahoma" w:cs="Tahoma"/>
          <w:sz w:val="24"/>
          <w:szCs w:val="24"/>
        </w:rPr>
        <w:t xml:space="preserve"> a very senior position as the Acting T.T. in charge of Chatsworth</w:t>
      </w:r>
      <w:r w:rsidR="00F1012A">
        <w:rPr>
          <w:rFonts w:ascii="Tahoma" w:hAnsi="Tahoma" w:cs="Tahoma"/>
          <w:sz w:val="24"/>
          <w:szCs w:val="24"/>
        </w:rPr>
        <w:t xml:space="preserve"> Exchange</w:t>
      </w:r>
      <w:r w:rsidR="0091683E">
        <w:rPr>
          <w:rFonts w:ascii="Tahoma" w:hAnsi="Tahoma" w:cs="Tahoma"/>
          <w:sz w:val="24"/>
          <w:szCs w:val="24"/>
        </w:rPr>
        <w:t>;</w:t>
      </w:r>
      <w:r w:rsidR="00DC2BD8">
        <w:rPr>
          <w:rFonts w:ascii="Tahoma" w:hAnsi="Tahoma" w:cs="Tahoma"/>
          <w:sz w:val="24"/>
          <w:szCs w:val="24"/>
        </w:rPr>
        <w:t xml:space="preserve"> that h</w:t>
      </w:r>
      <w:r w:rsidR="00E22360">
        <w:rPr>
          <w:rFonts w:ascii="Tahoma" w:hAnsi="Tahoma" w:cs="Tahoma"/>
          <w:sz w:val="24"/>
          <w:szCs w:val="24"/>
        </w:rPr>
        <w:t>e</w:t>
      </w:r>
      <w:r w:rsidR="005428DD">
        <w:rPr>
          <w:rFonts w:ascii="Tahoma" w:hAnsi="Tahoma" w:cs="Tahoma"/>
          <w:sz w:val="24"/>
          <w:szCs w:val="24"/>
        </w:rPr>
        <w:t xml:space="preserve"> committed a </w:t>
      </w:r>
      <w:r w:rsidR="00E42337">
        <w:rPr>
          <w:rFonts w:ascii="Tahoma" w:hAnsi="Tahoma" w:cs="Tahoma"/>
          <w:sz w:val="24"/>
          <w:szCs w:val="24"/>
        </w:rPr>
        <w:t xml:space="preserve">very </w:t>
      </w:r>
      <w:r w:rsidR="005428DD">
        <w:rPr>
          <w:rFonts w:ascii="Tahoma" w:hAnsi="Tahoma" w:cs="Tahoma"/>
          <w:sz w:val="24"/>
          <w:szCs w:val="24"/>
        </w:rPr>
        <w:t xml:space="preserve">serious act of dishonesty </w:t>
      </w:r>
      <w:r w:rsidR="006D12A1">
        <w:rPr>
          <w:rFonts w:ascii="Tahoma" w:hAnsi="Tahoma" w:cs="Tahoma"/>
          <w:sz w:val="24"/>
          <w:szCs w:val="24"/>
        </w:rPr>
        <w:t>enough</w:t>
      </w:r>
      <w:r w:rsidR="005428DD">
        <w:rPr>
          <w:rFonts w:ascii="Tahoma" w:hAnsi="Tahoma" w:cs="Tahoma"/>
          <w:sz w:val="24"/>
          <w:szCs w:val="24"/>
        </w:rPr>
        <w:t xml:space="preserve"> to undermine the employer’s trust and confidence</w:t>
      </w:r>
      <w:r w:rsidR="00DC2BD8">
        <w:rPr>
          <w:rFonts w:ascii="Tahoma" w:hAnsi="Tahoma" w:cs="Tahoma"/>
          <w:sz w:val="24"/>
          <w:szCs w:val="24"/>
        </w:rPr>
        <w:t>, t</w:t>
      </w:r>
      <w:r w:rsidR="005428DD">
        <w:rPr>
          <w:rFonts w:ascii="Tahoma" w:hAnsi="Tahoma" w:cs="Tahoma"/>
          <w:sz w:val="24"/>
          <w:szCs w:val="24"/>
        </w:rPr>
        <w:t>he penalty of dismissal was clearly warranted. The appeal clearly cannot succeed.</w:t>
      </w:r>
    </w:p>
    <w:p w:rsidR="00685FBD" w:rsidRDefault="00685FBD" w:rsidP="00685FBD">
      <w:pPr>
        <w:spacing w:after="0" w:line="360" w:lineRule="auto"/>
        <w:ind w:firstLine="360"/>
        <w:jc w:val="both"/>
        <w:rPr>
          <w:rFonts w:ascii="Tahoma" w:hAnsi="Tahoma" w:cs="Tahoma"/>
          <w:sz w:val="24"/>
          <w:szCs w:val="24"/>
        </w:rPr>
      </w:pPr>
    </w:p>
    <w:p w:rsidR="00AD6139" w:rsidRDefault="00AD6139" w:rsidP="00AD6139">
      <w:pPr>
        <w:spacing w:after="0" w:line="360" w:lineRule="auto"/>
        <w:jc w:val="both"/>
        <w:rPr>
          <w:rFonts w:ascii="Tahoma" w:hAnsi="Tahoma" w:cs="Tahoma"/>
          <w:sz w:val="24"/>
          <w:szCs w:val="24"/>
        </w:rPr>
      </w:pPr>
    </w:p>
    <w:p w:rsidR="00AD6139" w:rsidRDefault="00AD6139" w:rsidP="00AD6139">
      <w:pPr>
        <w:spacing w:after="0" w:line="360" w:lineRule="auto"/>
        <w:ind w:firstLine="360"/>
        <w:jc w:val="both"/>
        <w:rPr>
          <w:rFonts w:ascii="Tahoma" w:hAnsi="Tahoma" w:cs="Tahoma"/>
          <w:sz w:val="24"/>
          <w:szCs w:val="24"/>
        </w:rPr>
      </w:pPr>
      <w:r>
        <w:rPr>
          <w:rFonts w:ascii="Tahoma" w:hAnsi="Tahoma" w:cs="Tahoma"/>
          <w:sz w:val="24"/>
          <w:szCs w:val="24"/>
        </w:rPr>
        <w:t>In the circumstances it is hereby ordered as follows:</w:t>
      </w:r>
    </w:p>
    <w:p w:rsidR="00AD6139" w:rsidRDefault="00AD6139" w:rsidP="00AD6139">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Appellant’s conviction on the charge of cont</w:t>
      </w:r>
      <w:r w:rsidR="0091683E">
        <w:rPr>
          <w:rFonts w:ascii="Tahoma" w:hAnsi="Tahoma" w:cs="Tahoma"/>
          <w:sz w:val="24"/>
          <w:szCs w:val="24"/>
        </w:rPr>
        <w:t>ravening category 4.2.3 of the C</w:t>
      </w:r>
      <w:r>
        <w:rPr>
          <w:rFonts w:ascii="Tahoma" w:hAnsi="Tahoma" w:cs="Tahoma"/>
          <w:sz w:val="24"/>
          <w:szCs w:val="24"/>
        </w:rPr>
        <w:t>ode is hereby quashed.</w:t>
      </w:r>
    </w:p>
    <w:p w:rsidR="007A29A7" w:rsidRPr="00AD6139" w:rsidRDefault="005428DD" w:rsidP="00AD6139">
      <w:pPr>
        <w:pStyle w:val="ListParagraph"/>
        <w:numPr>
          <w:ilvl w:val="0"/>
          <w:numId w:val="5"/>
        </w:numPr>
        <w:spacing w:after="0" w:line="360" w:lineRule="auto"/>
        <w:jc w:val="both"/>
        <w:rPr>
          <w:rFonts w:ascii="Tahoma" w:hAnsi="Tahoma" w:cs="Tahoma"/>
          <w:sz w:val="24"/>
          <w:szCs w:val="24"/>
        </w:rPr>
      </w:pPr>
      <w:r w:rsidRPr="00AD6139">
        <w:rPr>
          <w:rFonts w:ascii="Tahoma" w:hAnsi="Tahoma" w:cs="Tahoma"/>
          <w:sz w:val="24"/>
          <w:szCs w:val="24"/>
        </w:rPr>
        <w:t xml:space="preserve">The appeal is </w:t>
      </w:r>
      <w:r w:rsidR="00AD6139">
        <w:rPr>
          <w:rFonts w:ascii="Tahoma" w:hAnsi="Tahoma" w:cs="Tahoma"/>
          <w:sz w:val="24"/>
          <w:szCs w:val="24"/>
        </w:rPr>
        <w:t xml:space="preserve">hereby </w:t>
      </w:r>
      <w:r w:rsidRPr="00AD6139">
        <w:rPr>
          <w:rFonts w:ascii="Tahoma" w:hAnsi="Tahoma" w:cs="Tahoma"/>
          <w:sz w:val="24"/>
          <w:szCs w:val="24"/>
        </w:rPr>
        <w:t>dismissed with no order as to costs.</w:t>
      </w:r>
      <w:r w:rsidR="00DC2BD8" w:rsidRPr="00AD6139">
        <w:rPr>
          <w:rFonts w:ascii="Tahoma" w:hAnsi="Tahoma" w:cs="Tahoma"/>
          <w:sz w:val="24"/>
          <w:szCs w:val="24"/>
        </w:rPr>
        <w:t xml:space="preserve"> </w:t>
      </w:r>
    </w:p>
    <w:p w:rsidR="007A29A7" w:rsidRDefault="007A29A7" w:rsidP="00685FBD">
      <w:pPr>
        <w:spacing w:after="0" w:line="360" w:lineRule="auto"/>
        <w:jc w:val="both"/>
        <w:rPr>
          <w:rFonts w:ascii="Tahoma" w:hAnsi="Tahoma" w:cs="Tahoma"/>
          <w:sz w:val="24"/>
          <w:szCs w:val="24"/>
        </w:rPr>
      </w:pPr>
    </w:p>
    <w:p w:rsidR="007A29A7" w:rsidRDefault="007A29A7" w:rsidP="00685FBD">
      <w:pPr>
        <w:spacing w:after="0" w:line="360" w:lineRule="auto"/>
        <w:jc w:val="both"/>
        <w:rPr>
          <w:rFonts w:ascii="Tahoma" w:hAnsi="Tahoma" w:cs="Tahoma"/>
          <w:sz w:val="24"/>
          <w:szCs w:val="24"/>
        </w:rPr>
      </w:pPr>
    </w:p>
    <w:p w:rsidR="00AD6A34" w:rsidRPr="00AD6A34" w:rsidRDefault="00AD6A34" w:rsidP="00685FBD">
      <w:pPr>
        <w:spacing w:after="0" w:line="360" w:lineRule="auto"/>
        <w:jc w:val="both"/>
        <w:rPr>
          <w:rFonts w:ascii="Tahoma" w:hAnsi="Tahoma" w:cs="Tahoma"/>
          <w:b/>
          <w:i/>
          <w:sz w:val="24"/>
          <w:szCs w:val="24"/>
        </w:rPr>
      </w:pPr>
      <w:proofErr w:type="spellStart"/>
      <w:r w:rsidRPr="00AD6A34">
        <w:rPr>
          <w:rFonts w:ascii="Tahoma" w:hAnsi="Tahoma" w:cs="Tahoma"/>
          <w:b/>
          <w:i/>
          <w:sz w:val="24"/>
          <w:szCs w:val="24"/>
        </w:rPr>
        <w:t>Chadyiwa</w:t>
      </w:r>
      <w:proofErr w:type="spellEnd"/>
      <w:r w:rsidRPr="00AD6A34">
        <w:rPr>
          <w:rFonts w:ascii="Tahoma" w:hAnsi="Tahoma" w:cs="Tahoma"/>
          <w:b/>
          <w:i/>
          <w:sz w:val="24"/>
          <w:szCs w:val="24"/>
        </w:rPr>
        <w:t xml:space="preserve"> &amp; Associates – Appellant’s Legal Practitioners</w:t>
      </w:r>
    </w:p>
    <w:p w:rsidR="00AD6A34" w:rsidRPr="00AD6A34" w:rsidRDefault="00AD6A34" w:rsidP="00685FBD">
      <w:pPr>
        <w:spacing w:after="0" w:line="360" w:lineRule="auto"/>
        <w:jc w:val="both"/>
        <w:rPr>
          <w:rFonts w:ascii="Tahoma" w:hAnsi="Tahoma" w:cs="Tahoma"/>
          <w:b/>
          <w:i/>
          <w:sz w:val="24"/>
          <w:szCs w:val="24"/>
        </w:rPr>
      </w:pPr>
      <w:proofErr w:type="spellStart"/>
      <w:r w:rsidRPr="00AD6A34">
        <w:rPr>
          <w:rFonts w:ascii="Tahoma" w:hAnsi="Tahoma" w:cs="Tahoma"/>
          <w:b/>
          <w:i/>
          <w:sz w:val="24"/>
          <w:szCs w:val="24"/>
        </w:rPr>
        <w:t>Dondo</w:t>
      </w:r>
      <w:proofErr w:type="spellEnd"/>
      <w:r w:rsidRPr="00AD6A34">
        <w:rPr>
          <w:rFonts w:ascii="Tahoma" w:hAnsi="Tahoma" w:cs="Tahoma"/>
          <w:b/>
          <w:i/>
          <w:sz w:val="24"/>
          <w:szCs w:val="24"/>
        </w:rPr>
        <w:t xml:space="preserve"> &amp; Partners – Respondent’s Legal Practitioners</w:t>
      </w:r>
    </w:p>
    <w:p w:rsidR="005428DD" w:rsidRPr="008C2167" w:rsidRDefault="005428DD" w:rsidP="00685FBD">
      <w:pPr>
        <w:spacing w:after="0" w:line="360" w:lineRule="auto"/>
        <w:ind w:firstLine="360"/>
        <w:jc w:val="both"/>
        <w:rPr>
          <w:rFonts w:ascii="Tahoma" w:hAnsi="Tahoma" w:cs="Tahoma"/>
          <w:sz w:val="24"/>
          <w:szCs w:val="24"/>
        </w:rPr>
      </w:pPr>
    </w:p>
    <w:sectPr w:rsidR="005428DD" w:rsidRPr="008C2167" w:rsidSect="0039241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1D4" w:rsidRDefault="000F01D4" w:rsidP="00A234FF">
      <w:pPr>
        <w:spacing w:after="0" w:line="240" w:lineRule="auto"/>
      </w:pPr>
      <w:r>
        <w:separator/>
      </w:r>
    </w:p>
  </w:endnote>
  <w:endnote w:type="continuationSeparator" w:id="0">
    <w:p w:rsidR="000F01D4" w:rsidRDefault="000F01D4" w:rsidP="00A2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838806"/>
      <w:docPartObj>
        <w:docPartGallery w:val="Page Numbers (Bottom of Page)"/>
        <w:docPartUnique/>
      </w:docPartObj>
    </w:sdtPr>
    <w:sdtEndPr>
      <w:rPr>
        <w:noProof/>
      </w:rPr>
    </w:sdtEndPr>
    <w:sdtContent>
      <w:p w:rsidR="00A56FD2" w:rsidRDefault="00A56FD2">
        <w:pPr>
          <w:pStyle w:val="Footer"/>
          <w:jc w:val="right"/>
        </w:pPr>
        <w:r>
          <w:fldChar w:fldCharType="begin"/>
        </w:r>
        <w:r>
          <w:instrText xml:space="preserve"> PAGE   \* MERGEFORMAT </w:instrText>
        </w:r>
        <w:r>
          <w:fldChar w:fldCharType="separate"/>
        </w:r>
        <w:r w:rsidR="00F637E4">
          <w:rPr>
            <w:noProof/>
          </w:rPr>
          <w:t>6</w:t>
        </w:r>
        <w:r>
          <w:rPr>
            <w:noProof/>
          </w:rPr>
          <w:fldChar w:fldCharType="end"/>
        </w:r>
      </w:p>
    </w:sdtContent>
  </w:sdt>
  <w:p w:rsidR="00A56FD2" w:rsidRDefault="00A56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1274"/>
      <w:docPartObj>
        <w:docPartGallery w:val="Page Numbers (Bottom of Page)"/>
        <w:docPartUnique/>
      </w:docPartObj>
    </w:sdtPr>
    <w:sdtEndPr/>
    <w:sdtContent>
      <w:p w:rsidR="007E6A6B" w:rsidRDefault="004D0A43">
        <w:pPr>
          <w:pStyle w:val="Footer"/>
          <w:jc w:val="right"/>
        </w:pPr>
        <w:r>
          <w:fldChar w:fldCharType="begin"/>
        </w:r>
        <w:r>
          <w:instrText xml:space="preserve"> PAGE   \* MERGEFORMAT </w:instrText>
        </w:r>
        <w:r>
          <w:fldChar w:fldCharType="separate"/>
        </w:r>
        <w:r w:rsidR="00F637E4">
          <w:rPr>
            <w:noProof/>
          </w:rPr>
          <w:t>1</w:t>
        </w:r>
        <w:r>
          <w:rPr>
            <w:noProof/>
          </w:rPr>
          <w:fldChar w:fldCharType="end"/>
        </w:r>
      </w:p>
    </w:sdtContent>
  </w:sdt>
  <w:p w:rsidR="007E6A6B" w:rsidRDefault="007E6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1D4" w:rsidRDefault="000F01D4" w:rsidP="00A234FF">
      <w:pPr>
        <w:spacing w:after="0" w:line="240" w:lineRule="auto"/>
      </w:pPr>
      <w:r>
        <w:separator/>
      </w:r>
    </w:p>
  </w:footnote>
  <w:footnote w:type="continuationSeparator" w:id="0">
    <w:p w:rsidR="000F01D4" w:rsidRDefault="000F01D4" w:rsidP="00A23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4FF" w:rsidRDefault="00A234FF">
    <w:pPr>
      <w:pStyle w:val="Header"/>
    </w:pPr>
  </w:p>
  <w:p w:rsidR="00A234FF" w:rsidRPr="00A234FF" w:rsidRDefault="00A234FF" w:rsidP="00A234FF">
    <w:pPr>
      <w:spacing w:after="120" w:line="240" w:lineRule="auto"/>
      <w:rPr>
        <w:rFonts w:ascii="Tahoma" w:hAnsi="Tahoma" w:cs="Tahoma"/>
        <w:b/>
        <w:sz w:val="24"/>
        <w:szCs w:val="24"/>
      </w:rPr>
    </w:pPr>
    <w:r>
      <w:rPr>
        <w:rFonts w:ascii="Tahoma" w:hAnsi="Tahoma" w:cs="Tahoma"/>
        <w:b/>
        <w:sz w:val="24"/>
        <w:szCs w:val="24"/>
      </w:rPr>
      <w:t xml:space="preserve">                                                                            </w:t>
    </w:r>
    <w:r w:rsidRPr="00A234FF">
      <w:rPr>
        <w:rFonts w:ascii="Tahoma" w:hAnsi="Tahoma" w:cs="Tahoma"/>
        <w:b/>
        <w:sz w:val="24"/>
        <w:szCs w:val="24"/>
      </w:rPr>
      <w:t>JUDGMENT NO. LC/H/235/13</w:t>
    </w:r>
  </w:p>
  <w:p w:rsidR="00A234FF" w:rsidRDefault="00A23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13C35"/>
    <w:multiLevelType w:val="hybridMultilevel"/>
    <w:tmpl w:val="B8F656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40C7AB5"/>
    <w:multiLevelType w:val="hybridMultilevel"/>
    <w:tmpl w:val="2F02DD82"/>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68AA1935"/>
    <w:multiLevelType w:val="hybridMultilevel"/>
    <w:tmpl w:val="C69E583C"/>
    <w:lvl w:ilvl="0" w:tplc="24B0C8E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B526C78"/>
    <w:multiLevelType w:val="hybridMultilevel"/>
    <w:tmpl w:val="7032C1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C7502ED"/>
    <w:multiLevelType w:val="hybridMultilevel"/>
    <w:tmpl w:val="F5AC843E"/>
    <w:lvl w:ilvl="0" w:tplc="063A4F62">
      <w:start w:val="1"/>
      <w:numFmt w:val="bullet"/>
      <w:lvlText w:val="-"/>
      <w:lvlJc w:val="left"/>
      <w:pPr>
        <w:ind w:left="720" w:hanging="360"/>
      </w:pPr>
      <w:rPr>
        <w:rFonts w:ascii="Tahoma" w:eastAsiaTheme="minorHAnsi" w:hAnsi="Tahoma" w:cs="Tahoma" w:hint="default"/>
        <w:sz w:val="28"/>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6C"/>
    <w:rsid w:val="00042F6C"/>
    <w:rsid w:val="00067565"/>
    <w:rsid w:val="000B5806"/>
    <w:rsid w:val="000C46B7"/>
    <w:rsid w:val="000E3FD7"/>
    <w:rsid w:val="000F01D4"/>
    <w:rsid w:val="00106DCE"/>
    <w:rsid w:val="0014483E"/>
    <w:rsid w:val="001569A0"/>
    <w:rsid w:val="0018640C"/>
    <w:rsid w:val="001A192A"/>
    <w:rsid w:val="001A5015"/>
    <w:rsid w:val="001C2735"/>
    <w:rsid w:val="001D4DEF"/>
    <w:rsid w:val="002473DA"/>
    <w:rsid w:val="00254AD5"/>
    <w:rsid w:val="002670EE"/>
    <w:rsid w:val="00273981"/>
    <w:rsid w:val="00280E00"/>
    <w:rsid w:val="00286A49"/>
    <w:rsid w:val="002A4A13"/>
    <w:rsid w:val="002F3A13"/>
    <w:rsid w:val="003056AC"/>
    <w:rsid w:val="0031251B"/>
    <w:rsid w:val="003224C1"/>
    <w:rsid w:val="00360BC2"/>
    <w:rsid w:val="00386515"/>
    <w:rsid w:val="0039241C"/>
    <w:rsid w:val="003D6E49"/>
    <w:rsid w:val="003D7EFD"/>
    <w:rsid w:val="00407363"/>
    <w:rsid w:val="0043779C"/>
    <w:rsid w:val="00465D83"/>
    <w:rsid w:val="00471F70"/>
    <w:rsid w:val="004D0A43"/>
    <w:rsid w:val="004F0AFA"/>
    <w:rsid w:val="00512B5A"/>
    <w:rsid w:val="00525AF8"/>
    <w:rsid w:val="005278E0"/>
    <w:rsid w:val="005428DD"/>
    <w:rsid w:val="00567774"/>
    <w:rsid w:val="005C7326"/>
    <w:rsid w:val="005D50ED"/>
    <w:rsid w:val="00600597"/>
    <w:rsid w:val="00657086"/>
    <w:rsid w:val="00685FBD"/>
    <w:rsid w:val="006A0803"/>
    <w:rsid w:val="006D12A1"/>
    <w:rsid w:val="006E2FFD"/>
    <w:rsid w:val="00715632"/>
    <w:rsid w:val="007939BA"/>
    <w:rsid w:val="007A29A7"/>
    <w:rsid w:val="007C5DEE"/>
    <w:rsid w:val="007E4181"/>
    <w:rsid w:val="007E6A6B"/>
    <w:rsid w:val="00843BC6"/>
    <w:rsid w:val="0088377E"/>
    <w:rsid w:val="008C2167"/>
    <w:rsid w:val="00900092"/>
    <w:rsid w:val="00907472"/>
    <w:rsid w:val="00916341"/>
    <w:rsid w:val="0091683E"/>
    <w:rsid w:val="00920C93"/>
    <w:rsid w:val="009334DB"/>
    <w:rsid w:val="009736A2"/>
    <w:rsid w:val="00983BD7"/>
    <w:rsid w:val="009C4300"/>
    <w:rsid w:val="009C6EA9"/>
    <w:rsid w:val="00A234FF"/>
    <w:rsid w:val="00A56FD2"/>
    <w:rsid w:val="00A60FE3"/>
    <w:rsid w:val="00A650E6"/>
    <w:rsid w:val="00A875DE"/>
    <w:rsid w:val="00A94FF5"/>
    <w:rsid w:val="00AD0994"/>
    <w:rsid w:val="00AD6139"/>
    <w:rsid w:val="00AD6A34"/>
    <w:rsid w:val="00AF1E58"/>
    <w:rsid w:val="00B11998"/>
    <w:rsid w:val="00B21833"/>
    <w:rsid w:val="00B40C86"/>
    <w:rsid w:val="00B54FF2"/>
    <w:rsid w:val="00B636AE"/>
    <w:rsid w:val="00BC0061"/>
    <w:rsid w:val="00BD7A10"/>
    <w:rsid w:val="00C51CB9"/>
    <w:rsid w:val="00C933AF"/>
    <w:rsid w:val="00CA0051"/>
    <w:rsid w:val="00CB01C8"/>
    <w:rsid w:val="00CD72D3"/>
    <w:rsid w:val="00D10A11"/>
    <w:rsid w:val="00D1688A"/>
    <w:rsid w:val="00D338F0"/>
    <w:rsid w:val="00D341C1"/>
    <w:rsid w:val="00D62BFC"/>
    <w:rsid w:val="00D9045B"/>
    <w:rsid w:val="00DB07D4"/>
    <w:rsid w:val="00DC2BD8"/>
    <w:rsid w:val="00E22360"/>
    <w:rsid w:val="00E365A0"/>
    <w:rsid w:val="00E42337"/>
    <w:rsid w:val="00EC6B78"/>
    <w:rsid w:val="00ED7DC6"/>
    <w:rsid w:val="00EF56E7"/>
    <w:rsid w:val="00F1012A"/>
    <w:rsid w:val="00F17883"/>
    <w:rsid w:val="00F3080A"/>
    <w:rsid w:val="00F3228C"/>
    <w:rsid w:val="00F409EB"/>
    <w:rsid w:val="00F637E4"/>
    <w:rsid w:val="00F967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FF"/>
    <w:pPr>
      <w:ind w:left="720"/>
      <w:contextualSpacing/>
    </w:pPr>
  </w:style>
  <w:style w:type="paragraph" w:styleId="Header">
    <w:name w:val="header"/>
    <w:basedOn w:val="Normal"/>
    <w:link w:val="HeaderChar"/>
    <w:uiPriority w:val="99"/>
    <w:unhideWhenUsed/>
    <w:rsid w:val="00A23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4FF"/>
    <w:rPr>
      <w:lang w:val="en-US"/>
    </w:rPr>
  </w:style>
  <w:style w:type="paragraph" w:styleId="Footer">
    <w:name w:val="footer"/>
    <w:basedOn w:val="Normal"/>
    <w:link w:val="FooterChar"/>
    <w:uiPriority w:val="99"/>
    <w:unhideWhenUsed/>
    <w:rsid w:val="00A23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4FF"/>
    <w:rPr>
      <w:lang w:val="en-US"/>
    </w:rPr>
  </w:style>
  <w:style w:type="paragraph" w:styleId="BalloonText">
    <w:name w:val="Balloon Text"/>
    <w:basedOn w:val="Normal"/>
    <w:link w:val="BalloonTextChar"/>
    <w:uiPriority w:val="99"/>
    <w:semiHidden/>
    <w:unhideWhenUsed/>
    <w:rsid w:val="00A2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F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FF"/>
    <w:pPr>
      <w:ind w:left="720"/>
      <w:contextualSpacing/>
    </w:pPr>
  </w:style>
  <w:style w:type="paragraph" w:styleId="Header">
    <w:name w:val="header"/>
    <w:basedOn w:val="Normal"/>
    <w:link w:val="HeaderChar"/>
    <w:uiPriority w:val="99"/>
    <w:unhideWhenUsed/>
    <w:rsid w:val="00A23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4FF"/>
    <w:rPr>
      <w:lang w:val="en-US"/>
    </w:rPr>
  </w:style>
  <w:style w:type="paragraph" w:styleId="Footer">
    <w:name w:val="footer"/>
    <w:basedOn w:val="Normal"/>
    <w:link w:val="FooterChar"/>
    <w:uiPriority w:val="99"/>
    <w:unhideWhenUsed/>
    <w:rsid w:val="00A23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4FF"/>
    <w:rPr>
      <w:lang w:val="en-US"/>
    </w:rPr>
  </w:style>
  <w:style w:type="paragraph" w:styleId="BalloonText">
    <w:name w:val="Balloon Text"/>
    <w:basedOn w:val="Normal"/>
    <w:link w:val="BalloonTextChar"/>
    <w:uiPriority w:val="99"/>
    <w:semiHidden/>
    <w:unhideWhenUsed/>
    <w:rsid w:val="00A2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F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BANANGA</cp:lastModifiedBy>
  <cp:revision>17</cp:revision>
  <cp:lastPrinted>2013-09-19T14:38:00Z</cp:lastPrinted>
  <dcterms:created xsi:type="dcterms:W3CDTF">2013-09-19T07:11:00Z</dcterms:created>
  <dcterms:modified xsi:type="dcterms:W3CDTF">2013-09-19T14:41:00Z</dcterms:modified>
</cp:coreProperties>
</file>