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97F47" w14:textId="77777777" w:rsidR="009F7E7A" w:rsidRDefault="009F7E7A">
      <w:pPr>
        <w:pStyle w:val="BodyText"/>
        <w:spacing w:before="179"/>
        <w:ind w:left="0"/>
        <w:jc w:val="left"/>
        <w:rPr>
          <w:sz w:val="20"/>
        </w:rPr>
      </w:pPr>
    </w:p>
    <w:p w14:paraId="5FC4CA97" w14:textId="77777777" w:rsidR="009F7E7A" w:rsidRDefault="00000000">
      <w:pPr>
        <w:pStyle w:val="BodyText"/>
        <w:jc w:val="left"/>
        <w:rPr>
          <w:sz w:val="20"/>
        </w:rPr>
      </w:pPr>
      <w:r>
        <w:rPr>
          <w:noProof/>
          <w:sz w:val="20"/>
        </w:rPr>
        <mc:AlternateContent>
          <mc:Choice Requires="wpg">
            <w:drawing>
              <wp:inline distT="0" distB="0" distL="0" distR="0" wp14:anchorId="4D10A41B" wp14:editId="12747D8C">
                <wp:extent cx="5721985" cy="2910840"/>
                <wp:effectExtent l="0" t="0" r="0" b="381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21985" cy="2910840"/>
                          <a:chOff x="0" y="0"/>
                          <a:chExt cx="5721985" cy="2910840"/>
                        </a:xfrm>
                      </wpg:grpSpPr>
                      <wps:wsp>
                        <wps:cNvPr id="3" name="Textbox 3"/>
                        <wps:cNvSpPr txBox="1"/>
                        <wps:spPr>
                          <a:xfrm>
                            <a:off x="0" y="0"/>
                            <a:ext cx="2963545" cy="778510"/>
                          </a:xfrm>
                          <a:prstGeom prst="rect">
                            <a:avLst/>
                          </a:prstGeom>
                        </wps:spPr>
                        <wps:txbx>
                          <w:txbxContent>
                            <w:p w14:paraId="39632F64" w14:textId="77777777" w:rsidR="009F7E7A" w:rsidRDefault="00000000">
                              <w:pPr>
                                <w:spacing w:line="417" w:lineRule="auto"/>
                                <w:rPr>
                                  <w:b/>
                                  <w:sz w:val="24"/>
                                </w:rPr>
                              </w:pPr>
                              <w:r>
                                <w:rPr>
                                  <w:b/>
                                  <w:sz w:val="24"/>
                                </w:rPr>
                                <w:t>IN</w:t>
                              </w:r>
                              <w:r>
                                <w:rPr>
                                  <w:b/>
                                  <w:spacing w:val="-15"/>
                                  <w:sz w:val="24"/>
                                </w:rPr>
                                <w:t xml:space="preserve"> </w:t>
                              </w:r>
                              <w:r>
                                <w:rPr>
                                  <w:b/>
                                  <w:sz w:val="24"/>
                                </w:rPr>
                                <w:t>THE</w:t>
                              </w:r>
                              <w:r>
                                <w:rPr>
                                  <w:b/>
                                  <w:spacing w:val="-12"/>
                                  <w:sz w:val="24"/>
                                </w:rPr>
                                <w:t xml:space="preserve"> </w:t>
                              </w:r>
                              <w:r>
                                <w:rPr>
                                  <w:b/>
                                  <w:sz w:val="24"/>
                                </w:rPr>
                                <w:t>LABOUR</w:t>
                              </w:r>
                              <w:r>
                                <w:rPr>
                                  <w:b/>
                                  <w:spacing w:val="-10"/>
                                  <w:sz w:val="24"/>
                                </w:rPr>
                                <w:t xml:space="preserve"> </w:t>
                              </w:r>
                              <w:r>
                                <w:rPr>
                                  <w:b/>
                                  <w:sz w:val="24"/>
                                </w:rPr>
                                <w:t>COURT</w:t>
                              </w:r>
                              <w:r>
                                <w:rPr>
                                  <w:b/>
                                  <w:spacing w:val="-14"/>
                                  <w:sz w:val="24"/>
                                </w:rPr>
                                <w:t xml:space="preserve"> </w:t>
                              </w:r>
                              <w:r>
                                <w:rPr>
                                  <w:b/>
                                  <w:sz w:val="24"/>
                                </w:rPr>
                                <w:t>OF</w:t>
                              </w:r>
                              <w:r>
                                <w:rPr>
                                  <w:b/>
                                  <w:spacing w:val="-15"/>
                                  <w:sz w:val="24"/>
                                </w:rPr>
                                <w:t xml:space="preserve"> </w:t>
                              </w:r>
                              <w:r>
                                <w:rPr>
                                  <w:b/>
                                  <w:sz w:val="24"/>
                                </w:rPr>
                                <w:t>ZIMBABWE HELD</w:t>
                              </w:r>
                              <w:r>
                                <w:rPr>
                                  <w:b/>
                                  <w:spacing w:val="-3"/>
                                  <w:sz w:val="24"/>
                                </w:rPr>
                                <w:t xml:space="preserve"> </w:t>
                              </w:r>
                              <w:r>
                                <w:rPr>
                                  <w:b/>
                                  <w:sz w:val="24"/>
                                </w:rPr>
                                <w:t>AT HARARE 12 MAY 2025, 2 JUNE</w:t>
                              </w:r>
                            </w:p>
                            <w:p w14:paraId="2D1DD384" w14:textId="77777777" w:rsidR="009F7E7A" w:rsidRDefault="00000000">
                              <w:pPr>
                                <w:spacing w:line="276" w:lineRule="exact"/>
                                <w:rPr>
                                  <w:b/>
                                  <w:sz w:val="24"/>
                                </w:rPr>
                              </w:pPr>
                              <w:r>
                                <w:rPr>
                                  <w:b/>
                                  <w:sz w:val="24"/>
                                </w:rPr>
                                <w:t>2025</w:t>
                              </w:r>
                              <w:r>
                                <w:rPr>
                                  <w:b/>
                                  <w:spacing w:val="-15"/>
                                  <w:sz w:val="24"/>
                                </w:rPr>
                                <w:t xml:space="preserve"> </w:t>
                              </w:r>
                              <w:r>
                                <w:rPr>
                                  <w:b/>
                                  <w:sz w:val="24"/>
                                </w:rPr>
                                <w:t>AND</w:t>
                              </w:r>
                              <w:r>
                                <w:rPr>
                                  <w:b/>
                                  <w:spacing w:val="-2"/>
                                  <w:sz w:val="24"/>
                                </w:rPr>
                                <w:t xml:space="preserve"> </w:t>
                              </w:r>
                              <w:r>
                                <w:rPr>
                                  <w:b/>
                                  <w:sz w:val="24"/>
                                </w:rPr>
                                <w:t>3</w:t>
                              </w:r>
                              <w:r>
                                <w:rPr>
                                  <w:b/>
                                  <w:spacing w:val="-1"/>
                                  <w:sz w:val="24"/>
                                </w:rPr>
                                <w:t xml:space="preserve"> </w:t>
                              </w:r>
                              <w:r>
                                <w:rPr>
                                  <w:b/>
                                  <w:sz w:val="24"/>
                                </w:rPr>
                                <w:t xml:space="preserve">JUNE </w:t>
                              </w:r>
                              <w:r>
                                <w:rPr>
                                  <w:b/>
                                  <w:spacing w:val="-4"/>
                                  <w:sz w:val="24"/>
                                </w:rPr>
                                <w:t>2025</w:t>
                              </w:r>
                            </w:p>
                          </w:txbxContent>
                        </wps:txbx>
                        <wps:bodyPr wrap="square" lIns="0" tIns="0" rIns="0" bIns="0" rtlCol="0">
                          <a:noAutofit/>
                        </wps:bodyPr>
                      </wps:wsp>
                      <wps:wsp>
                        <wps:cNvPr id="4" name="Textbox 4"/>
                        <wps:cNvSpPr txBox="1"/>
                        <wps:spPr>
                          <a:xfrm>
                            <a:off x="3658184" y="0"/>
                            <a:ext cx="2063750" cy="168910"/>
                          </a:xfrm>
                          <a:prstGeom prst="rect">
                            <a:avLst/>
                          </a:prstGeom>
                        </wps:spPr>
                        <wps:txbx>
                          <w:txbxContent>
                            <w:p w14:paraId="280CD43C" w14:textId="77777777" w:rsidR="009F7E7A" w:rsidRDefault="00000000">
                              <w:pPr>
                                <w:spacing w:line="266" w:lineRule="exact"/>
                                <w:rPr>
                                  <w:b/>
                                  <w:sz w:val="24"/>
                                </w:rPr>
                              </w:pPr>
                              <w:r>
                                <w:rPr>
                                  <w:b/>
                                  <w:sz w:val="24"/>
                                </w:rPr>
                                <w:t>JUDGMENT</w:t>
                              </w:r>
                              <w:r>
                                <w:rPr>
                                  <w:b/>
                                  <w:spacing w:val="-5"/>
                                  <w:sz w:val="24"/>
                                </w:rPr>
                                <w:t xml:space="preserve"> </w:t>
                              </w:r>
                              <w:r>
                                <w:rPr>
                                  <w:b/>
                                  <w:sz w:val="24"/>
                                </w:rPr>
                                <w:t xml:space="preserve">NO. </w:t>
                              </w:r>
                              <w:r>
                                <w:rPr>
                                  <w:b/>
                                  <w:spacing w:val="-2"/>
                                  <w:sz w:val="24"/>
                                </w:rPr>
                                <w:t>LC/H/202/25</w:t>
                              </w:r>
                            </w:p>
                          </w:txbxContent>
                        </wps:txbx>
                        <wps:bodyPr wrap="square" lIns="0" tIns="0" rIns="0" bIns="0" rtlCol="0">
                          <a:noAutofit/>
                        </wps:bodyPr>
                      </wps:wsp>
                      <wps:wsp>
                        <wps:cNvPr id="5" name="Textbox 5"/>
                        <wps:cNvSpPr txBox="1"/>
                        <wps:spPr>
                          <a:xfrm>
                            <a:off x="3658184" y="609600"/>
                            <a:ext cx="1600200" cy="168910"/>
                          </a:xfrm>
                          <a:prstGeom prst="rect">
                            <a:avLst/>
                          </a:prstGeom>
                        </wps:spPr>
                        <wps:txbx>
                          <w:txbxContent>
                            <w:p w14:paraId="45DCD62A" w14:textId="77777777" w:rsidR="009F7E7A" w:rsidRDefault="00000000">
                              <w:pPr>
                                <w:spacing w:line="266" w:lineRule="exact"/>
                                <w:rPr>
                                  <w:b/>
                                  <w:sz w:val="24"/>
                                </w:rPr>
                              </w:pPr>
                              <w:r>
                                <w:rPr>
                                  <w:b/>
                                  <w:sz w:val="24"/>
                                </w:rPr>
                                <w:t>CASE</w:t>
                              </w:r>
                              <w:r>
                                <w:rPr>
                                  <w:b/>
                                  <w:spacing w:val="-1"/>
                                  <w:sz w:val="24"/>
                                </w:rPr>
                                <w:t xml:space="preserve"> </w:t>
                              </w:r>
                              <w:r>
                                <w:rPr>
                                  <w:b/>
                                  <w:sz w:val="24"/>
                                </w:rPr>
                                <w:t>NO.</w:t>
                              </w:r>
                              <w:r>
                                <w:rPr>
                                  <w:b/>
                                  <w:spacing w:val="-1"/>
                                  <w:sz w:val="24"/>
                                </w:rPr>
                                <w:t xml:space="preserve"> </w:t>
                              </w:r>
                              <w:r>
                                <w:rPr>
                                  <w:b/>
                                  <w:spacing w:val="-2"/>
                                  <w:sz w:val="24"/>
                                </w:rPr>
                                <w:t>LC/H/165/25</w:t>
                              </w:r>
                            </w:p>
                          </w:txbxContent>
                        </wps:txbx>
                        <wps:bodyPr wrap="square" lIns="0" tIns="0" rIns="0" bIns="0" rtlCol="0">
                          <a:noAutofit/>
                        </wps:bodyPr>
                      </wps:wsp>
                      <wps:wsp>
                        <wps:cNvPr id="6" name="Textbox 6"/>
                        <wps:cNvSpPr txBox="1"/>
                        <wps:spPr>
                          <a:xfrm>
                            <a:off x="0" y="1217675"/>
                            <a:ext cx="2094230" cy="168910"/>
                          </a:xfrm>
                          <a:prstGeom prst="rect">
                            <a:avLst/>
                          </a:prstGeom>
                        </wps:spPr>
                        <wps:txbx>
                          <w:txbxContent>
                            <w:p w14:paraId="561BD0CE" w14:textId="77777777" w:rsidR="009F7E7A" w:rsidRDefault="00000000">
                              <w:pPr>
                                <w:spacing w:line="266" w:lineRule="exact"/>
                                <w:rPr>
                                  <w:b/>
                                  <w:sz w:val="24"/>
                                </w:rPr>
                              </w:pPr>
                              <w:r>
                                <w:rPr>
                                  <w:b/>
                                  <w:sz w:val="24"/>
                                </w:rPr>
                                <w:t>IN</w:t>
                              </w:r>
                              <w:r>
                                <w:rPr>
                                  <w:b/>
                                  <w:spacing w:val="-13"/>
                                  <w:sz w:val="24"/>
                                </w:rPr>
                                <w:t xml:space="preserve"> </w:t>
                              </w:r>
                              <w:r>
                                <w:rPr>
                                  <w:b/>
                                  <w:sz w:val="24"/>
                                </w:rPr>
                                <w:t>THE</w:t>
                              </w:r>
                              <w:r>
                                <w:rPr>
                                  <w:b/>
                                  <w:spacing w:val="-7"/>
                                  <w:sz w:val="24"/>
                                </w:rPr>
                                <w:t xml:space="preserve"> </w:t>
                              </w:r>
                              <w:r>
                                <w:rPr>
                                  <w:b/>
                                  <w:sz w:val="24"/>
                                </w:rPr>
                                <w:t>MATTER</w:t>
                              </w:r>
                              <w:r>
                                <w:rPr>
                                  <w:b/>
                                  <w:spacing w:val="-7"/>
                                  <w:sz w:val="24"/>
                                </w:rPr>
                                <w:t xml:space="preserve"> </w:t>
                              </w:r>
                              <w:r>
                                <w:rPr>
                                  <w:b/>
                                  <w:spacing w:val="-2"/>
                                  <w:sz w:val="24"/>
                                </w:rPr>
                                <w:t>BETWEEN:</w:t>
                              </w:r>
                            </w:p>
                          </w:txbxContent>
                        </wps:txbx>
                        <wps:bodyPr wrap="square" lIns="0" tIns="0" rIns="0" bIns="0" rtlCol="0">
                          <a:noAutofit/>
                        </wps:bodyPr>
                      </wps:wsp>
                      <wps:wsp>
                        <wps:cNvPr id="7" name="Textbox 7"/>
                        <wps:cNvSpPr txBox="1"/>
                        <wps:spPr>
                          <a:xfrm>
                            <a:off x="0" y="1827276"/>
                            <a:ext cx="3199130" cy="1083945"/>
                          </a:xfrm>
                          <a:prstGeom prst="rect">
                            <a:avLst/>
                          </a:prstGeom>
                        </wps:spPr>
                        <wps:txbx>
                          <w:txbxContent>
                            <w:p w14:paraId="4EAA44E5" w14:textId="77777777" w:rsidR="009F7E7A" w:rsidRDefault="00000000">
                              <w:pPr>
                                <w:spacing w:line="417" w:lineRule="auto"/>
                                <w:ind w:right="2546"/>
                                <w:rPr>
                                  <w:b/>
                                  <w:sz w:val="24"/>
                                </w:rPr>
                              </w:pPr>
                              <w:r>
                                <w:rPr>
                                  <w:b/>
                                  <w:sz w:val="24"/>
                                </w:rPr>
                                <w:t>PETROS</w:t>
                              </w:r>
                              <w:r>
                                <w:rPr>
                                  <w:b/>
                                  <w:spacing w:val="-15"/>
                                  <w:sz w:val="24"/>
                                </w:rPr>
                                <w:t xml:space="preserve"> </w:t>
                              </w:r>
                              <w:r>
                                <w:rPr>
                                  <w:b/>
                                  <w:sz w:val="24"/>
                                </w:rPr>
                                <w:t xml:space="preserve">MAGAGADA </w:t>
                              </w:r>
                              <w:r>
                                <w:rPr>
                                  <w:b/>
                                  <w:spacing w:val="-4"/>
                                  <w:sz w:val="24"/>
                                </w:rPr>
                                <w:t>AND</w:t>
                              </w:r>
                            </w:p>
                            <w:p w14:paraId="7521E146" w14:textId="77777777" w:rsidR="009F7E7A" w:rsidRDefault="00000000">
                              <w:pPr>
                                <w:rPr>
                                  <w:b/>
                                  <w:sz w:val="24"/>
                                </w:rPr>
                              </w:pPr>
                              <w:r>
                                <w:rPr>
                                  <w:b/>
                                  <w:sz w:val="24"/>
                                </w:rPr>
                                <w:t>ZIMBABWE</w:t>
                              </w:r>
                              <w:r>
                                <w:rPr>
                                  <w:b/>
                                  <w:spacing w:val="-8"/>
                                  <w:sz w:val="24"/>
                                </w:rPr>
                                <w:t xml:space="preserve"> </w:t>
                              </w:r>
                              <w:r>
                                <w:rPr>
                                  <w:b/>
                                  <w:sz w:val="24"/>
                                </w:rPr>
                                <w:t>ELECTRICITY</w:t>
                              </w:r>
                              <w:r>
                                <w:rPr>
                                  <w:b/>
                                  <w:spacing w:val="-15"/>
                                  <w:sz w:val="24"/>
                                </w:rPr>
                                <w:t xml:space="preserve"> </w:t>
                              </w:r>
                              <w:r>
                                <w:rPr>
                                  <w:b/>
                                  <w:spacing w:val="-2"/>
                                  <w:sz w:val="24"/>
                                </w:rPr>
                                <w:t>TRANSMISSION</w:t>
                              </w:r>
                            </w:p>
                            <w:p w14:paraId="2FCC43B3" w14:textId="77777777" w:rsidR="009F7E7A" w:rsidRDefault="00000000">
                              <w:pPr>
                                <w:spacing w:before="194"/>
                                <w:rPr>
                                  <w:b/>
                                  <w:sz w:val="24"/>
                                </w:rPr>
                              </w:pPr>
                              <w:r>
                                <w:rPr>
                                  <w:b/>
                                  <w:sz w:val="24"/>
                                </w:rPr>
                                <w:t>AND</w:t>
                              </w:r>
                              <w:r>
                                <w:rPr>
                                  <w:b/>
                                  <w:spacing w:val="-3"/>
                                  <w:sz w:val="24"/>
                                </w:rPr>
                                <w:t xml:space="preserve"> </w:t>
                              </w:r>
                              <w:r>
                                <w:rPr>
                                  <w:b/>
                                  <w:sz w:val="24"/>
                                </w:rPr>
                                <w:t>DISTRIBUTION</w:t>
                              </w:r>
                              <w:r>
                                <w:rPr>
                                  <w:b/>
                                  <w:spacing w:val="-2"/>
                                  <w:sz w:val="24"/>
                                </w:rPr>
                                <w:t xml:space="preserve"> COMPANY</w:t>
                              </w:r>
                            </w:p>
                          </w:txbxContent>
                        </wps:txbx>
                        <wps:bodyPr wrap="square" lIns="0" tIns="0" rIns="0" bIns="0" rtlCol="0">
                          <a:noAutofit/>
                        </wps:bodyPr>
                      </wps:wsp>
                      <wps:wsp>
                        <wps:cNvPr id="8" name="Textbox 8"/>
                        <wps:cNvSpPr txBox="1"/>
                        <wps:spPr>
                          <a:xfrm>
                            <a:off x="3658184" y="1827276"/>
                            <a:ext cx="1866900" cy="168910"/>
                          </a:xfrm>
                          <a:prstGeom prst="rect">
                            <a:avLst/>
                          </a:prstGeom>
                        </wps:spPr>
                        <wps:txbx>
                          <w:txbxContent>
                            <w:p w14:paraId="2C9E3CD7" w14:textId="77777777" w:rsidR="009F7E7A" w:rsidRDefault="00000000">
                              <w:pPr>
                                <w:spacing w:line="266" w:lineRule="exact"/>
                                <w:rPr>
                                  <w:b/>
                                  <w:sz w:val="24"/>
                                </w:rPr>
                              </w:pPr>
                              <w:r>
                                <w:rPr>
                                  <w:b/>
                                  <w:spacing w:val="-2"/>
                                  <w:sz w:val="24"/>
                                </w:rPr>
                                <w:t>APPLICANT/APPELLANT</w:t>
                              </w:r>
                            </w:p>
                          </w:txbxContent>
                        </wps:txbx>
                        <wps:bodyPr wrap="square" lIns="0" tIns="0" rIns="0" bIns="0" rtlCol="0">
                          <a:noAutofit/>
                        </wps:bodyPr>
                      </wps:wsp>
                      <wps:wsp>
                        <wps:cNvPr id="9" name="Textbox 9"/>
                        <wps:cNvSpPr txBox="1"/>
                        <wps:spPr>
                          <a:xfrm>
                            <a:off x="3658184" y="2742057"/>
                            <a:ext cx="1054735" cy="168910"/>
                          </a:xfrm>
                          <a:prstGeom prst="rect">
                            <a:avLst/>
                          </a:prstGeom>
                        </wps:spPr>
                        <wps:txbx>
                          <w:txbxContent>
                            <w:p w14:paraId="48ED269B" w14:textId="77777777" w:rsidR="009F7E7A" w:rsidRDefault="00000000">
                              <w:pPr>
                                <w:spacing w:line="266" w:lineRule="exact"/>
                                <w:rPr>
                                  <w:b/>
                                  <w:sz w:val="24"/>
                                </w:rPr>
                              </w:pPr>
                              <w:r>
                                <w:rPr>
                                  <w:b/>
                                  <w:spacing w:val="-2"/>
                                  <w:sz w:val="24"/>
                                </w:rPr>
                                <w:t>RESPONDENT</w:t>
                              </w:r>
                            </w:p>
                          </w:txbxContent>
                        </wps:txbx>
                        <wps:bodyPr wrap="square" lIns="0" tIns="0" rIns="0" bIns="0" rtlCol="0">
                          <a:noAutofit/>
                        </wps:bodyPr>
                      </wps:wsp>
                    </wpg:wgp>
                  </a:graphicData>
                </a:graphic>
              </wp:inline>
            </w:drawing>
          </mc:Choice>
          <mc:Fallback>
            <w:pict>
              <v:group w14:anchorId="4D10A41B" id="Group 2" o:spid="_x0000_s1026" style="width:450.55pt;height:229.2pt;mso-position-horizontal-relative:char;mso-position-vertical-relative:line" coordsize="57219,29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">
                <v:shapetype id="_x0000_t202" coordsize="21600,21600" o:spt="202" path="m,l,21600r21600,l21600,xe">
                  <v:stroke joinstyle="miter"/>
                  <v:path gradientshapeok="t" o:connecttype="rect"/>
                </v:shapetype>
                <v:shape id="Textbox 3" o:spid="_x0000_s1027" type="#_x0000_t202" style="position:absolute;width:29635;height:7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39632F64" w14:textId="77777777" w:rsidR="009F7E7A" w:rsidRDefault="00000000">
                        <w:pPr>
                          <w:spacing w:line="417" w:lineRule="auto"/>
                          <w:rPr>
                            <w:b/>
                            <w:sz w:val="24"/>
                          </w:rPr>
                        </w:pPr>
                        <w:r>
                          <w:rPr>
                            <w:b/>
                            <w:sz w:val="24"/>
                          </w:rPr>
                          <w:t>IN</w:t>
                        </w:r>
                        <w:r>
                          <w:rPr>
                            <w:b/>
                            <w:spacing w:val="-15"/>
                            <w:sz w:val="24"/>
                          </w:rPr>
                          <w:t xml:space="preserve"> </w:t>
                        </w:r>
                        <w:r>
                          <w:rPr>
                            <w:b/>
                            <w:sz w:val="24"/>
                          </w:rPr>
                          <w:t>THE</w:t>
                        </w:r>
                        <w:r>
                          <w:rPr>
                            <w:b/>
                            <w:spacing w:val="-12"/>
                            <w:sz w:val="24"/>
                          </w:rPr>
                          <w:t xml:space="preserve"> </w:t>
                        </w:r>
                        <w:r>
                          <w:rPr>
                            <w:b/>
                            <w:sz w:val="24"/>
                          </w:rPr>
                          <w:t>LABOUR</w:t>
                        </w:r>
                        <w:r>
                          <w:rPr>
                            <w:b/>
                            <w:spacing w:val="-10"/>
                            <w:sz w:val="24"/>
                          </w:rPr>
                          <w:t xml:space="preserve"> </w:t>
                        </w:r>
                        <w:r>
                          <w:rPr>
                            <w:b/>
                            <w:sz w:val="24"/>
                          </w:rPr>
                          <w:t>COURT</w:t>
                        </w:r>
                        <w:r>
                          <w:rPr>
                            <w:b/>
                            <w:spacing w:val="-14"/>
                            <w:sz w:val="24"/>
                          </w:rPr>
                          <w:t xml:space="preserve"> </w:t>
                        </w:r>
                        <w:r>
                          <w:rPr>
                            <w:b/>
                            <w:sz w:val="24"/>
                          </w:rPr>
                          <w:t>OF</w:t>
                        </w:r>
                        <w:r>
                          <w:rPr>
                            <w:b/>
                            <w:spacing w:val="-15"/>
                            <w:sz w:val="24"/>
                          </w:rPr>
                          <w:t xml:space="preserve"> </w:t>
                        </w:r>
                        <w:r>
                          <w:rPr>
                            <w:b/>
                            <w:sz w:val="24"/>
                          </w:rPr>
                          <w:t>ZIMBABWE HELD</w:t>
                        </w:r>
                        <w:r>
                          <w:rPr>
                            <w:b/>
                            <w:spacing w:val="-3"/>
                            <w:sz w:val="24"/>
                          </w:rPr>
                          <w:t xml:space="preserve"> </w:t>
                        </w:r>
                        <w:r>
                          <w:rPr>
                            <w:b/>
                            <w:sz w:val="24"/>
                          </w:rPr>
                          <w:t>AT HARARE 12 MAY 2025, 2 JUNE</w:t>
                        </w:r>
                      </w:p>
                      <w:p w14:paraId="2D1DD384" w14:textId="77777777" w:rsidR="009F7E7A" w:rsidRDefault="00000000">
                        <w:pPr>
                          <w:spacing w:line="276" w:lineRule="exact"/>
                          <w:rPr>
                            <w:b/>
                            <w:sz w:val="24"/>
                          </w:rPr>
                        </w:pPr>
                        <w:r>
                          <w:rPr>
                            <w:b/>
                            <w:sz w:val="24"/>
                          </w:rPr>
                          <w:t>2025</w:t>
                        </w:r>
                        <w:r>
                          <w:rPr>
                            <w:b/>
                            <w:spacing w:val="-15"/>
                            <w:sz w:val="24"/>
                          </w:rPr>
                          <w:t xml:space="preserve"> </w:t>
                        </w:r>
                        <w:r>
                          <w:rPr>
                            <w:b/>
                            <w:sz w:val="24"/>
                          </w:rPr>
                          <w:t>AND</w:t>
                        </w:r>
                        <w:r>
                          <w:rPr>
                            <w:b/>
                            <w:spacing w:val="-2"/>
                            <w:sz w:val="24"/>
                          </w:rPr>
                          <w:t xml:space="preserve"> </w:t>
                        </w:r>
                        <w:r>
                          <w:rPr>
                            <w:b/>
                            <w:sz w:val="24"/>
                          </w:rPr>
                          <w:t>3</w:t>
                        </w:r>
                        <w:r>
                          <w:rPr>
                            <w:b/>
                            <w:spacing w:val="-1"/>
                            <w:sz w:val="24"/>
                          </w:rPr>
                          <w:t xml:space="preserve"> </w:t>
                        </w:r>
                        <w:r>
                          <w:rPr>
                            <w:b/>
                            <w:sz w:val="24"/>
                          </w:rPr>
                          <w:t xml:space="preserve">JUNE </w:t>
                        </w:r>
                        <w:r>
                          <w:rPr>
                            <w:b/>
                            <w:spacing w:val="-4"/>
                            <w:sz w:val="24"/>
                          </w:rPr>
                          <w:t>2025</w:t>
                        </w:r>
                      </w:p>
                    </w:txbxContent>
                  </v:textbox>
                </v:shape>
                <v:shape id="Textbox 4" o:spid="_x0000_s1028" type="#_x0000_t202" style="position:absolute;left:36581;width:20638;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280CD43C" w14:textId="77777777" w:rsidR="009F7E7A" w:rsidRDefault="00000000">
                        <w:pPr>
                          <w:spacing w:line="266" w:lineRule="exact"/>
                          <w:rPr>
                            <w:b/>
                            <w:sz w:val="24"/>
                          </w:rPr>
                        </w:pPr>
                        <w:r>
                          <w:rPr>
                            <w:b/>
                            <w:sz w:val="24"/>
                          </w:rPr>
                          <w:t>JUDGMENT</w:t>
                        </w:r>
                        <w:r>
                          <w:rPr>
                            <w:b/>
                            <w:spacing w:val="-5"/>
                            <w:sz w:val="24"/>
                          </w:rPr>
                          <w:t xml:space="preserve"> </w:t>
                        </w:r>
                        <w:r>
                          <w:rPr>
                            <w:b/>
                            <w:sz w:val="24"/>
                          </w:rPr>
                          <w:t xml:space="preserve">NO. </w:t>
                        </w:r>
                        <w:r>
                          <w:rPr>
                            <w:b/>
                            <w:spacing w:val="-2"/>
                            <w:sz w:val="24"/>
                          </w:rPr>
                          <w:t>LC/H/202/25</w:t>
                        </w:r>
                      </w:p>
                    </w:txbxContent>
                  </v:textbox>
                </v:shape>
                <v:shape id="Textbox 5" o:spid="_x0000_s1029" type="#_x0000_t202" style="position:absolute;left:36581;top:6096;width:1600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45DCD62A" w14:textId="77777777" w:rsidR="009F7E7A" w:rsidRDefault="00000000">
                        <w:pPr>
                          <w:spacing w:line="266" w:lineRule="exact"/>
                          <w:rPr>
                            <w:b/>
                            <w:sz w:val="24"/>
                          </w:rPr>
                        </w:pPr>
                        <w:r>
                          <w:rPr>
                            <w:b/>
                            <w:sz w:val="24"/>
                          </w:rPr>
                          <w:t>CASE</w:t>
                        </w:r>
                        <w:r>
                          <w:rPr>
                            <w:b/>
                            <w:spacing w:val="-1"/>
                            <w:sz w:val="24"/>
                          </w:rPr>
                          <w:t xml:space="preserve"> </w:t>
                        </w:r>
                        <w:r>
                          <w:rPr>
                            <w:b/>
                            <w:sz w:val="24"/>
                          </w:rPr>
                          <w:t>NO.</w:t>
                        </w:r>
                        <w:r>
                          <w:rPr>
                            <w:b/>
                            <w:spacing w:val="-1"/>
                            <w:sz w:val="24"/>
                          </w:rPr>
                          <w:t xml:space="preserve"> </w:t>
                        </w:r>
                        <w:r>
                          <w:rPr>
                            <w:b/>
                            <w:spacing w:val="-2"/>
                            <w:sz w:val="24"/>
                          </w:rPr>
                          <w:t>LC/H/165/25</w:t>
                        </w:r>
                      </w:p>
                    </w:txbxContent>
                  </v:textbox>
                </v:shape>
                <v:shape id="Textbox 6" o:spid="_x0000_s1030" type="#_x0000_t202" style="position:absolute;top:12176;width:2094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561BD0CE" w14:textId="77777777" w:rsidR="009F7E7A" w:rsidRDefault="00000000">
                        <w:pPr>
                          <w:spacing w:line="266" w:lineRule="exact"/>
                          <w:rPr>
                            <w:b/>
                            <w:sz w:val="24"/>
                          </w:rPr>
                        </w:pPr>
                        <w:r>
                          <w:rPr>
                            <w:b/>
                            <w:sz w:val="24"/>
                          </w:rPr>
                          <w:t>IN</w:t>
                        </w:r>
                        <w:r>
                          <w:rPr>
                            <w:b/>
                            <w:spacing w:val="-13"/>
                            <w:sz w:val="24"/>
                          </w:rPr>
                          <w:t xml:space="preserve"> </w:t>
                        </w:r>
                        <w:r>
                          <w:rPr>
                            <w:b/>
                            <w:sz w:val="24"/>
                          </w:rPr>
                          <w:t>THE</w:t>
                        </w:r>
                        <w:r>
                          <w:rPr>
                            <w:b/>
                            <w:spacing w:val="-7"/>
                            <w:sz w:val="24"/>
                          </w:rPr>
                          <w:t xml:space="preserve"> </w:t>
                        </w:r>
                        <w:r>
                          <w:rPr>
                            <w:b/>
                            <w:sz w:val="24"/>
                          </w:rPr>
                          <w:t>MATTER</w:t>
                        </w:r>
                        <w:r>
                          <w:rPr>
                            <w:b/>
                            <w:spacing w:val="-7"/>
                            <w:sz w:val="24"/>
                          </w:rPr>
                          <w:t xml:space="preserve"> </w:t>
                        </w:r>
                        <w:r>
                          <w:rPr>
                            <w:b/>
                            <w:spacing w:val="-2"/>
                            <w:sz w:val="24"/>
                          </w:rPr>
                          <w:t>BETWEEN:</w:t>
                        </w:r>
                      </w:p>
                    </w:txbxContent>
                  </v:textbox>
                </v:shape>
                <v:shape id="Textbox 7" o:spid="_x0000_s1031" type="#_x0000_t202" style="position:absolute;top:18272;width:31991;height:10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4EAA44E5" w14:textId="77777777" w:rsidR="009F7E7A" w:rsidRDefault="00000000">
                        <w:pPr>
                          <w:spacing w:line="417" w:lineRule="auto"/>
                          <w:ind w:right="2546"/>
                          <w:rPr>
                            <w:b/>
                            <w:sz w:val="24"/>
                          </w:rPr>
                        </w:pPr>
                        <w:r>
                          <w:rPr>
                            <w:b/>
                            <w:sz w:val="24"/>
                          </w:rPr>
                          <w:t>PETROS</w:t>
                        </w:r>
                        <w:r>
                          <w:rPr>
                            <w:b/>
                            <w:spacing w:val="-15"/>
                            <w:sz w:val="24"/>
                          </w:rPr>
                          <w:t xml:space="preserve"> </w:t>
                        </w:r>
                        <w:r>
                          <w:rPr>
                            <w:b/>
                            <w:sz w:val="24"/>
                          </w:rPr>
                          <w:t xml:space="preserve">MAGAGADA </w:t>
                        </w:r>
                        <w:r>
                          <w:rPr>
                            <w:b/>
                            <w:spacing w:val="-4"/>
                            <w:sz w:val="24"/>
                          </w:rPr>
                          <w:t>AND</w:t>
                        </w:r>
                      </w:p>
                      <w:p w14:paraId="7521E146" w14:textId="77777777" w:rsidR="009F7E7A" w:rsidRDefault="00000000">
                        <w:pPr>
                          <w:rPr>
                            <w:b/>
                            <w:sz w:val="24"/>
                          </w:rPr>
                        </w:pPr>
                        <w:r>
                          <w:rPr>
                            <w:b/>
                            <w:sz w:val="24"/>
                          </w:rPr>
                          <w:t>ZIMBABWE</w:t>
                        </w:r>
                        <w:r>
                          <w:rPr>
                            <w:b/>
                            <w:spacing w:val="-8"/>
                            <w:sz w:val="24"/>
                          </w:rPr>
                          <w:t xml:space="preserve"> </w:t>
                        </w:r>
                        <w:r>
                          <w:rPr>
                            <w:b/>
                            <w:sz w:val="24"/>
                          </w:rPr>
                          <w:t>ELECTRICITY</w:t>
                        </w:r>
                        <w:r>
                          <w:rPr>
                            <w:b/>
                            <w:spacing w:val="-15"/>
                            <w:sz w:val="24"/>
                          </w:rPr>
                          <w:t xml:space="preserve"> </w:t>
                        </w:r>
                        <w:r>
                          <w:rPr>
                            <w:b/>
                            <w:spacing w:val="-2"/>
                            <w:sz w:val="24"/>
                          </w:rPr>
                          <w:t>TRANSMISSION</w:t>
                        </w:r>
                      </w:p>
                      <w:p w14:paraId="2FCC43B3" w14:textId="77777777" w:rsidR="009F7E7A" w:rsidRDefault="00000000">
                        <w:pPr>
                          <w:spacing w:before="194"/>
                          <w:rPr>
                            <w:b/>
                            <w:sz w:val="24"/>
                          </w:rPr>
                        </w:pPr>
                        <w:r>
                          <w:rPr>
                            <w:b/>
                            <w:sz w:val="24"/>
                          </w:rPr>
                          <w:t>AND</w:t>
                        </w:r>
                        <w:r>
                          <w:rPr>
                            <w:b/>
                            <w:spacing w:val="-3"/>
                            <w:sz w:val="24"/>
                          </w:rPr>
                          <w:t xml:space="preserve"> </w:t>
                        </w:r>
                        <w:r>
                          <w:rPr>
                            <w:b/>
                            <w:sz w:val="24"/>
                          </w:rPr>
                          <w:t>DISTRIBUTION</w:t>
                        </w:r>
                        <w:r>
                          <w:rPr>
                            <w:b/>
                            <w:spacing w:val="-2"/>
                            <w:sz w:val="24"/>
                          </w:rPr>
                          <w:t xml:space="preserve"> COMPANY</w:t>
                        </w:r>
                      </w:p>
                    </w:txbxContent>
                  </v:textbox>
                </v:shape>
                <v:shape id="Textbox 8" o:spid="_x0000_s1032" type="#_x0000_t202" style="position:absolute;left:36581;top:18272;width:18669;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2C9E3CD7" w14:textId="77777777" w:rsidR="009F7E7A" w:rsidRDefault="00000000">
                        <w:pPr>
                          <w:spacing w:line="266" w:lineRule="exact"/>
                          <w:rPr>
                            <w:b/>
                            <w:sz w:val="24"/>
                          </w:rPr>
                        </w:pPr>
                        <w:r>
                          <w:rPr>
                            <w:b/>
                            <w:spacing w:val="-2"/>
                            <w:sz w:val="24"/>
                          </w:rPr>
                          <w:t>APPLICANT/APPELLANT</w:t>
                        </w:r>
                      </w:p>
                    </w:txbxContent>
                  </v:textbox>
                </v:shape>
                <v:shape id="Textbox 9" o:spid="_x0000_s1033" type="#_x0000_t202" style="position:absolute;left:36581;top:27420;width:10548;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48ED269B" w14:textId="77777777" w:rsidR="009F7E7A" w:rsidRDefault="00000000">
                        <w:pPr>
                          <w:spacing w:line="266" w:lineRule="exact"/>
                          <w:rPr>
                            <w:b/>
                            <w:sz w:val="24"/>
                          </w:rPr>
                        </w:pPr>
                        <w:r>
                          <w:rPr>
                            <w:b/>
                            <w:spacing w:val="-2"/>
                            <w:sz w:val="24"/>
                          </w:rPr>
                          <w:t>RESPONDENT</w:t>
                        </w:r>
                      </w:p>
                    </w:txbxContent>
                  </v:textbox>
                </v:shape>
                <w10:anchorlock/>
              </v:group>
            </w:pict>
          </mc:Fallback>
        </mc:AlternateContent>
      </w:r>
    </w:p>
    <w:p w14:paraId="1B9CF02E" w14:textId="77777777" w:rsidR="009F7E7A" w:rsidRDefault="009F7E7A">
      <w:pPr>
        <w:pStyle w:val="BodyText"/>
        <w:ind w:left="0"/>
        <w:jc w:val="left"/>
      </w:pPr>
    </w:p>
    <w:p w14:paraId="6EB6C8B5" w14:textId="77777777" w:rsidR="009F7E7A" w:rsidRDefault="009F7E7A">
      <w:pPr>
        <w:pStyle w:val="BodyText"/>
        <w:spacing w:before="122"/>
        <w:ind w:left="0"/>
        <w:jc w:val="left"/>
      </w:pPr>
    </w:p>
    <w:p w14:paraId="753ECA33" w14:textId="002E32B0" w:rsidR="009F7E7A" w:rsidRDefault="00000000">
      <w:pPr>
        <w:ind w:left="1080"/>
        <w:rPr>
          <w:b/>
          <w:sz w:val="24"/>
        </w:rPr>
      </w:pPr>
      <w:r>
        <w:rPr>
          <w:b/>
          <w:sz w:val="24"/>
        </w:rPr>
        <w:t>Before</w:t>
      </w:r>
      <w:r>
        <w:rPr>
          <w:b/>
          <w:spacing w:val="-11"/>
          <w:sz w:val="24"/>
        </w:rPr>
        <w:t xml:space="preserve"> </w:t>
      </w:r>
      <w:proofErr w:type="spellStart"/>
      <w:r>
        <w:rPr>
          <w:b/>
          <w:sz w:val="24"/>
        </w:rPr>
        <w:t>Honourable</w:t>
      </w:r>
      <w:proofErr w:type="spellEnd"/>
      <w:r>
        <w:rPr>
          <w:b/>
          <w:spacing w:val="-8"/>
          <w:sz w:val="24"/>
        </w:rPr>
        <w:t xml:space="preserve"> </w:t>
      </w:r>
      <w:r>
        <w:rPr>
          <w:b/>
          <w:sz w:val="24"/>
        </w:rPr>
        <w:t>Mr.</w:t>
      </w:r>
      <w:r>
        <w:rPr>
          <w:b/>
          <w:spacing w:val="-7"/>
          <w:sz w:val="24"/>
        </w:rPr>
        <w:t xml:space="preserve"> </w:t>
      </w:r>
      <w:r>
        <w:rPr>
          <w:b/>
          <w:sz w:val="24"/>
        </w:rPr>
        <w:t>Justice</w:t>
      </w:r>
      <w:r>
        <w:rPr>
          <w:b/>
          <w:spacing w:val="-9"/>
          <w:sz w:val="24"/>
        </w:rPr>
        <w:t xml:space="preserve"> </w:t>
      </w:r>
      <w:r>
        <w:rPr>
          <w:b/>
          <w:sz w:val="24"/>
        </w:rPr>
        <w:t>L.M.</w:t>
      </w:r>
      <w:r>
        <w:rPr>
          <w:b/>
          <w:spacing w:val="-7"/>
          <w:sz w:val="24"/>
        </w:rPr>
        <w:t xml:space="preserve"> </w:t>
      </w:r>
      <w:r>
        <w:rPr>
          <w:b/>
          <w:spacing w:val="-2"/>
          <w:sz w:val="24"/>
        </w:rPr>
        <w:t>Murasi</w:t>
      </w:r>
    </w:p>
    <w:p w14:paraId="04E00FE0" w14:textId="77777777" w:rsidR="009F7E7A" w:rsidRDefault="009F7E7A">
      <w:pPr>
        <w:pStyle w:val="BodyText"/>
        <w:ind w:left="0"/>
        <w:jc w:val="left"/>
        <w:rPr>
          <w:b/>
        </w:rPr>
      </w:pPr>
    </w:p>
    <w:p w14:paraId="22CDB5E8" w14:textId="77777777" w:rsidR="009F7E7A" w:rsidRDefault="009F7E7A">
      <w:pPr>
        <w:pStyle w:val="BodyText"/>
        <w:spacing w:before="129"/>
        <w:ind w:left="0"/>
        <w:jc w:val="left"/>
        <w:rPr>
          <w:b/>
        </w:rPr>
      </w:pPr>
    </w:p>
    <w:p w14:paraId="48C83B3B" w14:textId="77777777" w:rsidR="009F7E7A" w:rsidRDefault="00000000">
      <w:pPr>
        <w:tabs>
          <w:tab w:val="left" w:pos="6841"/>
        </w:tabs>
        <w:ind w:left="1080"/>
        <w:rPr>
          <w:b/>
          <w:sz w:val="24"/>
        </w:rPr>
      </w:pPr>
      <w:r>
        <w:rPr>
          <w:b/>
          <w:sz w:val="24"/>
        </w:rPr>
        <w:t>For</w:t>
      </w:r>
      <w:r>
        <w:rPr>
          <w:b/>
          <w:spacing w:val="-18"/>
          <w:sz w:val="24"/>
        </w:rPr>
        <w:t xml:space="preserve"> </w:t>
      </w:r>
      <w:r>
        <w:rPr>
          <w:b/>
          <w:spacing w:val="-2"/>
          <w:sz w:val="24"/>
        </w:rPr>
        <w:t>Applicant/Appellant</w:t>
      </w:r>
      <w:r>
        <w:rPr>
          <w:b/>
          <w:sz w:val="24"/>
        </w:rPr>
        <w:tab/>
        <w:t>Ms.</w:t>
      </w:r>
      <w:r>
        <w:rPr>
          <w:b/>
          <w:spacing w:val="-3"/>
          <w:sz w:val="24"/>
        </w:rPr>
        <w:t xml:space="preserve"> </w:t>
      </w:r>
      <w:r>
        <w:rPr>
          <w:b/>
          <w:sz w:val="24"/>
        </w:rPr>
        <w:t xml:space="preserve">C. </w:t>
      </w:r>
      <w:r>
        <w:rPr>
          <w:b/>
          <w:spacing w:val="-2"/>
          <w:sz w:val="24"/>
        </w:rPr>
        <w:t>Mapanda</w:t>
      </w:r>
    </w:p>
    <w:p w14:paraId="449517E1" w14:textId="77777777" w:rsidR="009F7E7A" w:rsidRDefault="00000000">
      <w:pPr>
        <w:tabs>
          <w:tab w:val="left" w:pos="6841"/>
        </w:tabs>
        <w:spacing w:before="204"/>
        <w:ind w:left="1080"/>
        <w:rPr>
          <w:b/>
          <w:sz w:val="24"/>
        </w:rPr>
      </w:pPr>
      <w:r>
        <w:rPr>
          <w:b/>
          <w:sz w:val="24"/>
        </w:rPr>
        <w:t>For</w:t>
      </w:r>
      <w:r>
        <w:rPr>
          <w:b/>
          <w:spacing w:val="-4"/>
          <w:sz w:val="24"/>
        </w:rPr>
        <w:t xml:space="preserve"> </w:t>
      </w:r>
      <w:r>
        <w:rPr>
          <w:b/>
          <w:spacing w:val="-2"/>
          <w:sz w:val="24"/>
        </w:rPr>
        <w:t>Respondent</w:t>
      </w:r>
      <w:r>
        <w:rPr>
          <w:b/>
          <w:sz w:val="24"/>
        </w:rPr>
        <w:tab/>
        <w:t>Mr.</w:t>
      </w:r>
      <w:r>
        <w:rPr>
          <w:b/>
          <w:spacing w:val="-12"/>
          <w:sz w:val="24"/>
        </w:rPr>
        <w:t xml:space="preserve"> </w:t>
      </w:r>
      <w:r>
        <w:rPr>
          <w:b/>
          <w:sz w:val="24"/>
        </w:rPr>
        <w:t>I.</w:t>
      </w:r>
      <w:r>
        <w:rPr>
          <w:b/>
          <w:spacing w:val="-12"/>
          <w:sz w:val="24"/>
        </w:rPr>
        <w:t xml:space="preserve"> </w:t>
      </w:r>
      <w:r>
        <w:rPr>
          <w:b/>
          <w:spacing w:val="-2"/>
          <w:sz w:val="24"/>
        </w:rPr>
        <w:t>Chisango</w:t>
      </w:r>
    </w:p>
    <w:p w14:paraId="26C1FD96" w14:textId="77777777" w:rsidR="009F7E7A" w:rsidRDefault="00000000">
      <w:pPr>
        <w:spacing w:before="205"/>
        <w:ind w:left="6841"/>
        <w:rPr>
          <w:b/>
          <w:sz w:val="24"/>
        </w:rPr>
      </w:pPr>
      <w:r>
        <w:rPr>
          <w:b/>
          <w:sz w:val="24"/>
        </w:rPr>
        <w:t>With</w:t>
      </w:r>
      <w:r>
        <w:rPr>
          <w:b/>
          <w:spacing w:val="-11"/>
          <w:sz w:val="24"/>
        </w:rPr>
        <w:t xml:space="preserve"> </w:t>
      </w:r>
      <w:r>
        <w:rPr>
          <w:b/>
          <w:sz w:val="24"/>
        </w:rPr>
        <w:t>Mr.</w:t>
      </w:r>
      <w:r>
        <w:rPr>
          <w:b/>
          <w:spacing w:val="-10"/>
          <w:sz w:val="24"/>
        </w:rPr>
        <w:t xml:space="preserve"> </w:t>
      </w:r>
      <w:r>
        <w:rPr>
          <w:b/>
          <w:sz w:val="24"/>
        </w:rPr>
        <w:t>S.</w:t>
      </w:r>
      <w:r>
        <w:rPr>
          <w:b/>
          <w:spacing w:val="-10"/>
          <w:sz w:val="24"/>
        </w:rPr>
        <w:t xml:space="preserve"> </w:t>
      </w:r>
      <w:r>
        <w:rPr>
          <w:b/>
          <w:spacing w:val="-2"/>
          <w:sz w:val="24"/>
        </w:rPr>
        <w:t>Mawere</w:t>
      </w:r>
    </w:p>
    <w:p w14:paraId="7B2A3E14" w14:textId="77777777" w:rsidR="009F7E7A" w:rsidRDefault="009F7E7A">
      <w:pPr>
        <w:pStyle w:val="BodyText"/>
        <w:ind w:left="0"/>
        <w:jc w:val="left"/>
        <w:rPr>
          <w:b/>
        </w:rPr>
      </w:pPr>
    </w:p>
    <w:p w14:paraId="1E9C7643" w14:textId="77777777" w:rsidR="009F7E7A" w:rsidRDefault="009F7E7A">
      <w:pPr>
        <w:pStyle w:val="BodyText"/>
        <w:spacing w:before="132"/>
        <w:ind w:left="0"/>
        <w:jc w:val="left"/>
        <w:rPr>
          <w:b/>
        </w:rPr>
      </w:pPr>
    </w:p>
    <w:p w14:paraId="73719884" w14:textId="77777777" w:rsidR="009F7E7A" w:rsidRDefault="00000000">
      <w:pPr>
        <w:pStyle w:val="Heading1"/>
      </w:pPr>
      <w:r>
        <w:t>MURASI</w:t>
      </w:r>
      <w:r>
        <w:rPr>
          <w:spacing w:val="-6"/>
        </w:rPr>
        <w:t xml:space="preserve"> </w:t>
      </w:r>
      <w:r>
        <w:rPr>
          <w:spacing w:val="-5"/>
        </w:rPr>
        <w:t>J.,</w:t>
      </w:r>
    </w:p>
    <w:p w14:paraId="67F4F849" w14:textId="77777777" w:rsidR="009F7E7A" w:rsidRDefault="00000000">
      <w:pPr>
        <w:spacing w:before="204"/>
        <w:ind w:left="1080"/>
        <w:rPr>
          <w:b/>
          <w:sz w:val="24"/>
        </w:rPr>
      </w:pPr>
      <w:r>
        <w:rPr>
          <w:b/>
          <w:sz w:val="24"/>
        </w:rPr>
        <w:t>PROCEEDINGS</w:t>
      </w:r>
      <w:r>
        <w:rPr>
          <w:b/>
          <w:spacing w:val="-9"/>
          <w:sz w:val="24"/>
        </w:rPr>
        <w:t xml:space="preserve"> </w:t>
      </w:r>
      <w:r>
        <w:rPr>
          <w:b/>
          <w:sz w:val="24"/>
        </w:rPr>
        <w:t>OF</w:t>
      </w:r>
      <w:r>
        <w:rPr>
          <w:b/>
          <w:spacing w:val="-15"/>
          <w:sz w:val="24"/>
        </w:rPr>
        <w:t xml:space="preserve"> </w:t>
      </w:r>
      <w:r>
        <w:rPr>
          <w:b/>
          <w:sz w:val="24"/>
        </w:rPr>
        <w:t>12</w:t>
      </w:r>
      <w:r>
        <w:rPr>
          <w:b/>
          <w:spacing w:val="-8"/>
          <w:sz w:val="24"/>
        </w:rPr>
        <w:t xml:space="preserve"> </w:t>
      </w:r>
      <w:r>
        <w:rPr>
          <w:b/>
          <w:sz w:val="24"/>
        </w:rPr>
        <w:t>MAY</w:t>
      </w:r>
      <w:r>
        <w:rPr>
          <w:b/>
          <w:spacing w:val="-15"/>
          <w:sz w:val="24"/>
        </w:rPr>
        <w:t xml:space="preserve"> </w:t>
      </w:r>
      <w:r>
        <w:rPr>
          <w:b/>
          <w:spacing w:val="-4"/>
          <w:sz w:val="24"/>
        </w:rPr>
        <w:t>2025</w:t>
      </w:r>
    </w:p>
    <w:p w14:paraId="3BE5FDEF" w14:textId="77777777" w:rsidR="009F7E7A" w:rsidRDefault="00000000">
      <w:pPr>
        <w:pStyle w:val="BodyText"/>
        <w:spacing w:before="202" w:line="278" w:lineRule="auto"/>
        <w:ind w:right="357"/>
      </w:pPr>
      <w:r>
        <w:t>This was an application for review. The facts in brief are that Applicant was employed by the Respondent</w:t>
      </w:r>
      <w:r>
        <w:rPr>
          <w:spacing w:val="-10"/>
        </w:rPr>
        <w:t xml:space="preserve"> </w:t>
      </w:r>
      <w:r>
        <w:t>as</w:t>
      </w:r>
      <w:r>
        <w:rPr>
          <w:spacing w:val="-8"/>
        </w:rPr>
        <w:t xml:space="preserve"> </w:t>
      </w:r>
      <w:r>
        <w:t>a</w:t>
      </w:r>
      <w:r>
        <w:rPr>
          <w:spacing w:val="-12"/>
        </w:rPr>
        <w:t xml:space="preserve"> </w:t>
      </w:r>
      <w:r>
        <w:t>Loss</w:t>
      </w:r>
      <w:r>
        <w:rPr>
          <w:spacing w:val="-10"/>
        </w:rPr>
        <w:t xml:space="preserve"> </w:t>
      </w:r>
      <w:r>
        <w:t>Control</w:t>
      </w:r>
      <w:r>
        <w:rPr>
          <w:spacing w:val="-10"/>
        </w:rPr>
        <w:t xml:space="preserve"> </w:t>
      </w:r>
      <w:r>
        <w:t>Officer</w:t>
      </w:r>
      <w:r>
        <w:rPr>
          <w:spacing w:val="-9"/>
        </w:rPr>
        <w:t xml:space="preserve"> </w:t>
      </w:r>
      <w:r>
        <w:t>based</w:t>
      </w:r>
      <w:r>
        <w:rPr>
          <w:spacing w:val="-9"/>
        </w:rPr>
        <w:t xml:space="preserve"> </w:t>
      </w:r>
      <w:r>
        <w:t>in</w:t>
      </w:r>
      <w:r>
        <w:rPr>
          <w:spacing w:val="-10"/>
        </w:rPr>
        <w:t xml:space="preserve"> </w:t>
      </w:r>
      <w:r>
        <w:t>Mutare.</w:t>
      </w:r>
      <w:r>
        <w:rPr>
          <w:spacing w:val="-8"/>
        </w:rPr>
        <w:t xml:space="preserve"> </w:t>
      </w:r>
      <w:r>
        <w:t>Sometime</w:t>
      </w:r>
      <w:r>
        <w:rPr>
          <w:spacing w:val="-12"/>
        </w:rPr>
        <w:t xml:space="preserve"> </w:t>
      </w:r>
      <w:r>
        <w:t>in</w:t>
      </w:r>
      <w:r>
        <w:rPr>
          <w:spacing w:val="-10"/>
        </w:rPr>
        <w:t xml:space="preserve"> </w:t>
      </w:r>
      <w:r>
        <w:t>February</w:t>
      </w:r>
      <w:r>
        <w:rPr>
          <w:spacing w:val="-11"/>
        </w:rPr>
        <w:t xml:space="preserve"> </w:t>
      </w:r>
      <w:r>
        <w:t>2022,</w:t>
      </w:r>
      <w:r>
        <w:rPr>
          <w:spacing w:val="-8"/>
        </w:rPr>
        <w:t xml:space="preserve"> </w:t>
      </w:r>
      <w:r>
        <w:t>allegations</w:t>
      </w:r>
      <w:r>
        <w:rPr>
          <w:spacing w:val="-10"/>
        </w:rPr>
        <w:t xml:space="preserve"> </w:t>
      </w:r>
      <w:r>
        <w:t>of misconduct were leveled against him leading to charges being preferred against him. He was brought</w:t>
      </w:r>
      <w:r>
        <w:rPr>
          <w:spacing w:val="-6"/>
        </w:rPr>
        <w:t xml:space="preserve"> </w:t>
      </w:r>
      <w:r>
        <w:t>before</w:t>
      </w:r>
      <w:r>
        <w:rPr>
          <w:spacing w:val="-8"/>
        </w:rPr>
        <w:t xml:space="preserve"> </w:t>
      </w:r>
      <w:r>
        <w:t>a</w:t>
      </w:r>
      <w:r>
        <w:rPr>
          <w:spacing w:val="-8"/>
        </w:rPr>
        <w:t xml:space="preserve"> </w:t>
      </w:r>
      <w:r>
        <w:t>Disci0linary</w:t>
      </w:r>
      <w:r>
        <w:rPr>
          <w:spacing w:val="-8"/>
        </w:rPr>
        <w:t xml:space="preserve"> </w:t>
      </w:r>
      <w:r>
        <w:t>Committee</w:t>
      </w:r>
      <w:r>
        <w:rPr>
          <w:spacing w:val="-8"/>
        </w:rPr>
        <w:t xml:space="preserve"> </w:t>
      </w:r>
      <w:r>
        <w:t>which</w:t>
      </w:r>
      <w:r>
        <w:rPr>
          <w:spacing w:val="-7"/>
        </w:rPr>
        <w:t xml:space="preserve"> </w:t>
      </w:r>
      <w:r>
        <w:t>found</w:t>
      </w:r>
      <w:r>
        <w:rPr>
          <w:spacing w:val="-8"/>
        </w:rPr>
        <w:t xml:space="preserve"> </w:t>
      </w:r>
      <w:r>
        <w:t>him</w:t>
      </w:r>
      <w:r>
        <w:rPr>
          <w:spacing w:val="-6"/>
        </w:rPr>
        <w:t xml:space="preserve"> </w:t>
      </w:r>
      <w:r>
        <w:t>guilty</w:t>
      </w:r>
      <w:r>
        <w:rPr>
          <w:spacing w:val="-6"/>
        </w:rPr>
        <w:t xml:space="preserve"> </w:t>
      </w:r>
      <w:r>
        <w:t>and</w:t>
      </w:r>
      <w:r>
        <w:rPr>
          <w:spacing w:val="-7"/>
        </w:rPr>
        <w:t xml:space="preserve"> </w:t>
      </w:r>
      <w:r>
        <w:t>recommended</w:t>
      </w:r>
      <w:r>
        <w:rPr>
          <w:spacing w:val="-7"/>
        </w:rPr>
        <w:t xml:space="preserve"> </w:t>
      </w:r>
      <w:r>
        <w:t>his</w:t>
      </w:r>
      <w:r>
        <w:rPr>
          <w:spacing w:val="-6"/>
        </w:rPr>
        <w:t xml:space="preserve"> </w:t>
      </w:r>
      <w:r>
        <w:t>dismissal from employment. On 31</w:t>
      </w:r>
      <w:r>
        <w:rPr>
          <w:vertAlign w:val="superscript"/>
        </w:rPr>
        <w:t>st</w:t>
      </w:r>
      <w:r>
        <w:t xml:space="preserve"> March 2022, Applicant filed his appeal with the Appeals Officer in terms</w:t>
      </w:r>
      <w:r>
        <w:rPr>
          <w:spacing w:val="-9"/>
        </w:rPr>
        <w:t xml:space="preserve"> </w:t>
      </w:r>
      <w:r>
        <w:t>of</w:t>
      </w:r>
      <w:r>
        <w:rPr>
          <w:spacing w:val="-8"/>
        </w:rPr>
        <w:t xml:space="preserve"> </w:t>
      </w:r>
      <w:r>
        <w:t>the</w:t>
      </w:r>
      <w:r>
        <w:rPr>
          <w:spacing w:val="-7"/>
        </w:rPr>
        <w:t xml:space="preserve"> </w:t>
      </w:r>
      <w:r>
        <w:t>Respondent’s</w:t>
      </w:r>
      <w:r>
        <w:rPr>
          <w:spacing w:val="-7"/>
        </w:rPr>
        <w:t xml:space="preserve"> </w:t>
      </w:r>
      <w:r>
        <w:t>Code</w:t>
      </w:r>
      <w:r>
        <w:rPr>
          <w:spacing w:val="-8"/>
        </w:rPr>
        <w:t xml:space="preserve"> </w:t>
      </w:r>
      <w:r>
        <w:t>of</w:t>
      </w:r>
      <w:r>
        <w:rPr>
          <w:spacing w:val="-8"/>
        </w:rPr>
        <w:t xml:space="preserve"> </w:t>
      </w:r>
      <w:r>
        <w:t>Conduct.</w:t>
      </w:r>
      <w:r>
        <w:rPr>
          <w:spacing w:val="-11"/>
        </w:rPr>
        <w:t xml:space="preserve"> </w:t>
      </w:r>
      <w:r>
        <w:t>The</w:t>
      </w:r>
      <w:r>
        <w:rPr>
          <w:spacing w:val="-15"/>
        </w:rPr>
        <w:t xml:space="preserve"> </w:t>
      </w:r>
      <w:r>
        <w:t>Appeals</w:t>
      </w:r>
      <w:r>
        <w:rPr>
          <w:spacing w:val="-6"/>
        </w:rPr>
        <w:t xml:space="preserve"> </w:t>
      </w:r>
      <w:r>
        <w:t>Committee</w:t>
      </w:r>
      <w:r>
        <w:rPr>
          <w:spacing w:val="-8"/>
        </w:rPr>
        <w:t xml:space="preserve"> </w:t>
      </w:r>
      <w:r>
        <w:t>only</w:t>
      </w:r>
      <w:r>
        <w:rPr>
          <w:spacing w:val="-6"/>
        </w:rPr>
        <w:t xml:space="preserve"> </w:t>
      </w:r>
      <w:r>
        <w:t>made</w:t>
      </w:r>
      <w:r>
        <w:rPr>
          <w:spacing w:val="-8"/>
        </w:rPr>
        <w:t xml:space="preserve"> </w:t>
      </w:r>
      <w:r>
        <w:t>its</w:t>
      </w:r>
      <w:r>
        <w:rPr>
          <w:spacing w:val="-7"/>
        </w:rPr>
        <w:t xml:space="preserve"> </w:t>
      </w:r>
      <w:r>
        <w:t>determination available on 24</w:t>
      </w:r>
      <w:r>
        <w:rPr>
          <w:vertAlign w:val="superscript"/>
        </w:rPr>
        <w:t>th</w:t>
      </w:r>
      <w:r>
        <w:t xml:space="preserve"> January 2025. Applicant is disgruntled by this outcome. In this application, Applicant applied for review of the decision of Respondent’s Appeals Committee. Applicant’s grounds for review were formulated as follows:</w:t>
      </w:r>
    </w:p>
    <w:p w14:paraId="014B8582" w14:textId="77777777" w:rsidR="009F7E7A" w:rsidRDefault="009F7E7A">
      <w:pPr>
        <w:pStyle w:val="BodyText"/>
        <w:spacing w:line="278" w:lineRule="auto"/>
        <w:sectPr w:rsidR="009F7E7A">
          <w:footerReference w:type="default" r:id="rId7"/>
          <w:type w:val="continuous"/>
          <w:pgSz w:w="12240" w:h="15840"/>
          <w:pgMar w:top="1040" w:right="1080" w:bottom="1300" w:left="360" w:header="0" w:footer="1103" w:gutter="0"/>
          <w:pgNumType w:start="1"/>
          <w:cols w:space="720"/>
        </w:sectPr>
      </w:pPr>
    </w:p>
    <w:p w14:paraId="494D6ADF" w14:textId="77777777" w:rsidR="009F7E7A" w:rsidRDefault="00000000">
      <w:pPr>
        <w:pStyle w:val="ListParagraph"/>
        <w:numPr>
          <w:ilvl w:val="0"/>
          <w:numId w:val="3"/>
        </w:numPr>
        <w:tabs>
          <w:tab w:val="left" w:pos="1800"/>
        </w:tabs>
        <w:spacing w:before="79" w:line="278" w:lineRule="auto"/>
        <w:ind w:right="359"/>
        <w:jc w:val="both"/>
        <w:rPr>
          <w:sz w:val="24"/>
        </w:rPr>
      </w:pPr>
      <w:r>
        <w:rPr>
          <w:sz w:val="24"/>
        </w:rPr>
        <w:lastRenderedPageBreak/>
        <w:t>The</w:t>
      </w:r>
      <w:r>
        <w:rPr>
          <w:spacing w:val="-8"/>
          <w:sz w:val="24"/>
        </w:rPr>
        <w:t xml:space="preserve"> </w:t>
      </w:r>
      <w:r>
        <w:rPr>
          <w:sz w:val="24"/>
        </w:rPr>
        <w:t>Appeals Committee grossly erred and misdirected itself in upholding the decision of the</w:t>
      </w:r>
      <w:r>
        <w:rPr>
          <w:spacing w:val="-15"/>
          <w:sz w:val="24"/>
        </w:rPr>
        <w:t xml:space="preserve"> </w:t>
      </w:r>
      <w:r>
        <w:rPr>
          <w:sz w:val="24"/>
        </w:rPr>
        <w:t>Disciplinary</w:t>
      </w:r>
      <w:r>
        <w:rPr>
          <w:spacing w:val="-15"/>
          <w:sz w:val="24"/>
        </w:rPr>
        <w:t xml:space="preserve"> </w:t>
      </w:r>
      <w:r>
        <w:rPr>
          <w:sz w:val="24"/>
        </w:rPr>
        <w:t>Committee</w:t>
      </w:r>
      <w:r>
        <w:rPr>
          <w:spacing w:val="-15"/>
          <w:sz w:val="24"/>
        </w:rPr>
        <w:t xml:space="preserve"> </w:t>
      </w:r>
      <w:r>
        <w:rPr>
          <w:sz w:val="24"/>
        </w:rPr>
        <w:t>which</w:t>
      </w:r>
      <w:r>
        <w:rPr>
          <w:spacing w:val="-15"/>
          <w:sz w:val="24"/>
        </w:rPr>
        <w:t xml:space="preserve"> </w:t>
      </w:r>
      <w:r>
        <w:rPr>
          <w:sz w:val="24"/>
        </w:rPr>
        <w:t>committed</w:t>
      </w:r>
      <w:r>
        <w:rPr>
          <w:spacing w:val="-15"/>
          <w:sz w:val="24"/>
        </w:rPr>
        <w:t xml:space="preserve"> </w:t>
      </w:r>
      <w:r>
        <w:rPr>
          <w:sz w:val="24"/>
        </w:rPr>
        <w:t>a</w:t>
      </w:r>
      <w:r>
        <w:rPr>
          <w:spacing w:val="-15"/>
          <w:sz w:val="24"/>
        </w:rPr>
        <w:t xml:space="preserve"> </w:t>
      </w:r>
      <w:r>
        <w:rPr>
          <w:sz w:val="24"/>
        </w:rPr>
        <w:t>gross</w:t>
      </w:r>
      <w:r>
        <w:rPr>
          <w:spacing w:val="-15"/>
          <w:sz w:val="24"/>
        </w:rPr>
        <w:t xml:space="preserve"> </w:t>
      </w:r>
      <w:r>
        <w:rPr>
          <w:sz w:val="24"/>
        </w:rPr>
        <w:t>irregularity</w:t>
      </w:r>
      <w:r>
        <w:rPr>
          <w:spacing w:val="-15"/>
          <w:sz w:val="24"/>
        </w:rPr>
        <w:t xml:space="preserve"> </w:t>
      </w:r>
      <w:r>
        <w:rPr>
          <w:sz w:val="24"/>
        </w:rPr>
        <w:t>by</w:t>
      </w:r>
      <w:r>
        <w:rPr>
          <w:spacing w:val="-15"/>
          <w:sz w:val="24"/>
        </w:rPr>
        <w:t xml:space="preserve"> </w:t>
      </w:r>
      <w:r>
        <w:rPr>
          <w:sz w:val="24"/>
        </w:rPr>
        <w:t>denying</w:t>
      </w:r>
      <w:r>
        <w:rPr>
          <w:spacing w:val="-14"/>
          <w:sz w:val="24"/>
        </w:rPr>
        <w:t xml:space="preserve"> </w:t>
      </w:r>
      <w:r>
        <w:rPr>
          <w:sz w:val="24"/>
        </w:rPr>
        <w:t>the</w:t>
      </w:r>
      <w:r>
        <w:rPr>
          <w:spacing w:val="-15"/>
          <w:sz w:val="24"/>
        </w:rPr>
        <w:t xml:space="preserve"> </w:t>
      </w:r>
      <w:r>
        <w:rPr>
          <w:sz w:val="24"/>
        </w:rPr>
        <w:t>Applicant the right to legal representation.</w:t>
      </w:r>
    </w:p>
    <w:p w14:paraId="3A09D204" w14:textId="77777777" w:rsidR="009F7E7A" w:rsidRDefault="00000000">
      <w:pPr>
        <w:pStyle w:val="ListParagraph"/>
        <w:numPr>
          <w:ilvl w:val="0"/>
          <w:numId w:val="3"/>
        </w:numPr>
        <w:tabs>
          <w:tab w:val="left" w:pos="1800"/>
        </w:tabs>
        <w:spacing w:line="278" w:lineRule="auto"/>
        <w:ind w:right="355"/>
        <w:jc w:val="both"/>
        <w:rPr>
          <w:sz w:val="24"/>
        </w:rPr>
      </w:pPr>
      <w:r>
        <w:rPr>
          <w:sz w:val="24"/>
        </w:rPr>
        <w:t>The Appeals Committee erred and grossly misdirected itself by confirming the determination</w:t>
      </w:r>
      <w:r>
        <w:rPr>
          <w:spacing w:val="-10"/>
          <w:sz w:val="24"/>
        </w:rPr>
        <w:t xml:space="preserve"> </w:t>
      </w:r>
      <w:r>
        <w:rPr>
          <w:sz w:val="24"/>
        </w:rPr>
        <w:t>of</w:t>
      </w:r>
      <w:r>
        <w:rPr>
          <w:spacing w:val="-7"/>
          <w:sz w:val="24"/>
        </w:rPr>
        <w:t xml:space="preserve"> </w:t>
      </w:r>
      <w:r>
        <w:rPr>
          <w:sz w:val="24"/>
        </w:rPr>
        <w:t>the</w:t>
      </w:r>
      <w:r>
        <w:rPr>
          <w:spacing w:val="-6"/>
          <w:sz w:val="24"/>
        </w:rPr>
        <w:t xml:space="preserve"> </w:t>
      </w:r>
      <w:r>
        <w:rPr>
          <w:sz w:val="24"/>
        </w:rPr>
        <w:t>disciplinary</w:t>
      </w:r>
      <w:r>
        <w:rPr>
          <w:spacing w:val="-7"/>
          <w:sz w:val="24"/>
        </w:rPr>
        <w:t xml:space="preserve"> </w:t>
      </w:r>
      <w:r>
        <w:rPr>
          <w:sz w:val="24"/>
        </w:rPr>
        <w:t>committee</w:t>
      </w:r>
      <w:r>
        <w:rPr>
          <w:spacing w:val="-7"/>
          <w:sz w:val="24"/>
        </w:rPr>
        <w:t xml:space="preserve"> </w:t>
      </w:r>
      <w:r>
        <w:rPr>
          <w:sz w:val="24"/>
        </w:rPr>
        <w:t>when</w:t>
      </w:r>
      <w:r>
        <w:rPr>
          <w:spacing w:val="-6"/>
          <w:sz w:val="24"/>
        </w:rPr>
        <w:t xml:space="preserve"> </w:t>
      </w:r>
      <w:r>
        <w:rPr>
          <w:sz w:val="24"/>
        </w:rPr>
        <w:t>the</w:t>
      </w:r>
      <w:r>
        <w:rPr>
          <w:spacing w:val="-15"/>
          <w:sz w:val="24"/>
        </w:rPr>
        <w:t xml:space="preserve"> </w:t>
      </w:r>
      <w:r>
        <w:rPr>
          <w:sz w:val="24"/>
        </w:rPr>
        <w:t>Applicant</w:t>
      </w:r>
      <w:r>
        <w:rPr>
          <w:spacing w:val="-5"/>
          <w:sz w:val="24"/>
        </w:rPr>
        <w:t xml:space="preserve"> </w:t>
      </w:r>
      <w:r>
        <w:rPr>
          <w:sz w:val="24"/>
        </w:rPr>
        <w:t>was</w:t>
      </w:r>
      <w:r>
        <w:rPr>
          <w:spacing w:val="-6"/>
          <w:sz w:val="24"/>
        </w:rPr>
        <w:t xml:space="preserve"> </w:t>
      </w:r>
      <w:r>
        <w:rPr>
          <w:sz w:val="24"/>
        </w:rPr>
        <w:t>denied</w:t>
      </w:r>
      <w:r>
        <w:rPr>
          <w:spacing w:val="-3"/>
          <w:sz w:val="24"/>
        </w:rPr>
        <w:t xml:space="preserve"> </w:t>
      </w:r>
      <w:r>
        <w:rPr>
          <w:sz w:val="24"/>
        </w:rPr>
        <w:t>the</w:t>
      </w:r>
      <w:r>
        <w:rPr>
          <w:spacing w:val="-6"/>
          <w:sz w:val="24"/>
        </w:rPr>
        <w:t xml:space="preserve"> </w:t>
      </w:r>
      <w:r>
        <w:rPr>
          <w:sz w:val="24"/>
        </w:rPr>
        <w:t>right</w:t>
      </w:r>
      <w:r>
        <w:rPr>
          <w:spacing w:val="-6"/>
          <w:sz w:val="24"/>
        </w:rPr>
        <w:t xml:space="preserve"> </w:t>
      </w:r>
      <w:r>
        <w:rPr>
          <w:sz w:val="24"/>
        </w:rPr>
        <w:t>to</w:t>
      </w:r>
      <w:r>
        <w:rPr>
          <w:spacing w:val="-5"/>
          <w:sz w:val="24"/>
        </w:rPr>
        <w:t xml:space="preserve"> </w:t>
      </w:r>
      <w:r>
        <w:rPr>
          <w:sz w:val="24"/>
        </w:rPr>
        <w:t xml:space="preserve">be </w:t>
      </w:r>
      <w:r>
        <w:rPr>
          <w:spacing w:val="-2"/>
          <w:sz w:val="24"/>
        </w:rPr>
        <w:t>heard.</w:t>
      </w:r>
    </w:p>
    <w:p w14:paraId="25CAC310" w14:textId="77777777" w:rsidR="009F7E7A" w:rsidRDefault="00000000">
      <w:pPr>
        <w:pStyle w:val="ListParagraph"/>
        <w:numPr>
          <w:ilvl w:val="0"/>
          <w:numId w:val="3"/>
        </w:numPr>
        <w:tabs>
          <w:tab w:val="left" w:pos="1800"/>
        </w:tabs>
        <w:spacing w:line="278" w:lineRule="auto"/>
        <w:ind w:right="358"/>
        <w:jc w:val="both"/>
        <w:rPr>
          <w:sz w:val="24"/>
        </w:rPr>
      </w:pPr>
      <w:r>
        <w:rPr>
          <w:sz w:val="24"/>
        </w:rPr>
        <w:t>The</w:t>
      </w:r>
      <w:r>
        <w:rPr>
          <w:spacing w:val="-8"/>
          <w:sz w:val="24"/>
        </w:rPr>
        <w:t xml:space="preserve"> </w:t>
      </w:r>
      <w:r>
        <w:rPr>
          <w:sz w:val="24"/>
        </w:rPr>
        <w:t>Appeals Committee grossly violated the provisions of section 22 (2) of the National Employment Council</w:t>
      </w:r>
      <w:r>
        <w:rPr>
          <w:spacing w:val="-1"/>
          <w:sz w:val="24"/>
        </w:rPr>
        <w:t xml:space="preserve"> </w:t>
      </w:r>
      <w:r>
        <w:rPr>
          <w:sz w:val="24"/>
        </w:rPr>
        <w:t>for</w:t>
      </w:r>
      <w:r>
        <w:rPr>
          <w:spacing w:val="-1"/>
          <w:sz w:val="24"/>
        </w:rPr>
        <w:t xml:space="preserve"> </w:t>
      </w:r>
      <w:r>
        <w:rPr>
          <w:sz w:val="24"/>
        </w:rPr>
        <w:t>the Zimbabwe</w:t>
      </w:r>
      <w:r>
        <w:rPr>
          <w:spacing w:val="-1"/>
          <w:sz w:val="24"/>
        </w:rPr>
        <w:t xml:space="preserve"> </w:t>
      </w:r>
      <w:r>
        <w:rPr>
          <w:sz w:val="24"/>
        </w:rPr>
        <w:t>Energy Industry Code</w:t>
      </w:r>
      <w:r>
        <w:rPr>
          <w:spacing w:val="-1"/>
          <w:sz w:val="24"/>
        </w:rPr>
        <w:t xml:space="preserve"> </w:t>
      </w:r>
      <w:r>
        <w:rPr>
          <w:sz w:val="24"/>
        </w:rPr>
        <w:t>of</w:t>
      </w:r>
      <w:r>
        <w:rPr>
          <w:spacing w:val="-1"/>
          <w:sz w:val="24"/>
        </w:rPr>
        <w:t xml:space="preserve"> </w:t>
      </w:r>
      <w:r>
        <w:rPr>
          <w:sz w:val="24"/>
        </w:rPr>
        <w:t>Conduct</w:t>
      </w:r>
      <w:r>
        <w:rPr>
          <w:spacing w:val="-2"/>
          <w:sz w:val="24"/>
        </w:rPr>
        <w:t xml:space="preserve"> </w:t>
      </w:r>
      <w:r>
        <w:rPr>
          <w:sz w:val="24"/>
        </w:rPr>
        <w:t>and Grievance handling</w:t>
      </w:r>
      <w:r>
        <w:rPr>
          <w:spacing w:val="-13"/>
          <w:sz w:val="24"/>
        </w:rPr>
        <w:t xml:space="preserve"> </w:t>
      </w:r>
      <w:r>
        <w:rPr>
          <w:sz w:val="24"/>
        </w:rPr>
        <w:t>Procedures</w:t>
      </w:r>
      <w:r>
        <w:rPr>
          <w:spacing w:val="-11"/>
          <w:sz w:val="24"/>
        </w:rPr>
        <w:t xml:space="preserve"> </w:t>
      </w:r>
      <w:r>
        <w:rPr>
          <w:sz w:val="24"/>
        </w:rPr>
        <w:t>by</w:t>
      </w:r>
      <w:r>
        <w:rPr>
          <w:spacing w:val="-13"/>
          <w:sz w:val="24"/>
        </w:rPr>
        <w:t xml:space="preserve"> </w:t>
      </w:r>
      <w:r>
        <w:rPr>
          <w:sz w:val="24"/>
        </w:rPr>
        <w:t>failing</w:t>
      </w:r>
      <w:r>
        <w:rPr>
          <w:spacing w:val="-13"/>
          <w:sz w:val="24"/>
        </w:rPr>
        <w:t xml:space="preserve"> </w:t>
      </w:r>
      <w:r>
        <w:rPr>
          <w:sz w:val="24"/>
        </w:rPr>
        <w:t>to</w:t>
      </w:r>
      <w:r>
        <w:rPr>
          <w:spacing w:val="-13"/>
          <w:sz w:val="24"/>
        </w:rPr>
        <w:t xml:space="preserve"> </w:t>
      </w:r>
      <w:r>
        <w:rPr>
          <w:sz w:val="24"/>
        </w:rPr>
        <w:t>determine</w:t>
      </w:r>
      <w:r>
        <w:rPr>
          <w:spacing w:val="-14"/>
          <w:sz w:val="24"/>
        </w:rPr>
        <w:t xml:space="preserve"> </w:t>
      </w:r>
      <w:r>
        <w:rPr>
          <w:sz w:val="24"/>
        </w:rPr>
        <w:t>the</w:t>
      </w:r>
      <w:r>
        <w:rPr>
          <w:spacing w:val="-14"/>
          <w:sz w:val="24"/>
        </w:rPr>
        <w:t xml:space="preserve"> </w:t>
      </w:r>
      <w:r>
        <w:rPr>
          <w:sz w:val="24"/>
        </w:rPr>
        <w:t>appeal</w:t>
      </w:r>
      <w:r>
        <w:rPr>
          <w:spacing w:val="-13"/>
          <w:sz w:val="24"/>
        </w:rPr>
        <w:t xml:space="preserve"> </w:t>
      </w:r>
      <w:r>
        <w:rPr>
          <w:sz w:val="24"/>
        </w:rPr>
        <w:t>which</w:t>
      </w:r>
      <w:r>
        <w:rPr>
          <w:spacing w:val="-13"/>
          <w:sz w:val="24"/>
        </w:rPr>
        <w:t xml:space="preserve"> </w:t>
      </w:r>
      <w:r>
        <w:rPr>
          <w:sz w:val="24"/>
        </w:rPr>
        <w:t>was</w:t>
      </w:r>
      <w:r>
        <w:rPr>
          <w:spacing w:val="-13"/>
          <w:sz w:val="24"/>
        </w:rPr>
        <w:t xml:space="preserve"> </w:t>
      </w:r>
      <w:r>
        <w:rPr>
          <w:sz w:val="24"/>
        </w:rPr>
        <w:t>filed</w:t>
      </w:r>
      <w:r>
        <w:rPr>
          <w:spacing w:val="-13"/>
          <w:sz w:val="24"/>
        </w:rPr>
        <w:t xml:space="preserve"> </w:t>
      </w:r>
      <w:r>
        <w:rPr>
          <w:sz w:val="24"/>
        </w:rPr>
        <w:t>on</w:t>
      </w:r>
      <w:r>
        <w:rPr>
          <w:spacing w:val="-13"/>
          <w:sz w:val="24"/>
        </w:rPr>
        <w:t xml:space="preserve"> </w:t>
      </w:r>
      <w:r>
        <w:rPr>
          <w:sz w:val="24"/>
        </w:rPr>
        <w:t>31</w:t>
      </w:r>
      <w:r>
        <w:rPr>
          <w:sz w:val="24"/>
          <w:vertAlign w:val="superscript"/>
        </w:rPr>
        <w:t>st</w:t>
      </w:r>
      <w:r>
        <w:rPr>
          <w:spacing w:val="-12"/>
          <w:sz w:val="24"/>
        </w:rPr>
        <w:t xml:space="preserve"> </w:t>
      </w:r>
      <w:r>
        <w:rPr>
          <w:sz w:val="24"/>
        </w:rPr>
        <w:t>March</w:t>
      </w:r>
      <w:r>
        <w:rPr>
          <w:spacing w:val="-13"/>
          <w:sz w:val="24"/>
        </w:rPr>
        <w:t xml:space="preserve"> </w:t>
      </w:r>
      <w:r>
        <w:rPr>
          <w:sz w:val="24"/>
        </w:rPr>
        <w:t>2022 within 14 working days as prescribed.</w:t>
      </w:r>
    </w:p>
    <w:p w14:paraId="6EAA0DF5" w14:textId="77777777" w:rsidR="009F7E7A" w:rsidRDefault="00000000">
      <w:pPr>
        <w:spacing w:before="157"/>
        <w:ind w:left="1080"/>
        <w:jc w:val="both"/>
        <w:rPr>
          <w:b/>
          <w:sz w:val="24"/>
        </w:rPr>
      </w:pPr>
      <w:r>
        <w:rPr>
          <w:b/>
          <w:sz w:val="24"/>
        </w:rPr>
        <w:t>Preliminary</w:t>
      </w:r>
      <w:r>
        <w:rPr>
          <w:b/>
          <w:spacing w:val="-7"/>
          <w:sz w:val="24"/>
        </w:rPr>
        <w:t xml:space="preserve"> </w:t>
      </w:r>
      <w:r>
        <w:rPr>
          <w:b/>
          <w:spacing w:val="-2"/>
          <w:sz w:val="24"/>
        </w:rPr>
        <w:t>Issues</w:t>
      </w:r>
    </w:p>
    <w:p w14:paraId="0CE66558" w14:textId="77777777" w:rsidR="009F7E7A" w:rsidRDefault="00000000">
      <w:pPr>
        <w:pStyle w:val="BodyText"/>
        <w:spacing w:before="204" w:line="278" w:lineRule="auto"/>
        <w:ind w:right="355"/>
      </w:pPr>
      <w:r>
        <w:t>At</w:t>
      </w:r>
      <w:r>
        <w:rPr>
          <w:spacing w:val="-1"/>
        </w:rPr>
        <w:t xml:space="preserve"> </w:t>
      </w:r>
      <w:r>
        <w:t>the</w:t>
      </w:r>
      <w:r>
        <w:rPr>
          <w:spacing w:val="-1"/>
        </w:rPr>
        <w:t xml:space="preserve"> </w:t>
      </w:r>
      <w:r>
        <w:t>commencement</w:t>
      </w:r>
      <w:r>
        <w:rPr>
          <w:spacing w:val="-1"/>
        </w:rPr>
        <w:t xml:space="preserve"> </w:t>
      </w:r>
      <w:r>
        <w:t>of the</w:t>
      </w:r>
      <w:r>
        <w:rPr>
          <w:spacing w:val="-1"/>
        </w:rPr>
        <w:t xml:space="preserve"> </w:t>
      </w:r>
      <w:r>
        <w:t xml:space="preserve">oral submissions, </w:t>
      </w:r>
      <w:r>
        <w:rPr>
          <w:i/>
        </w:rPr>
        <w:t>Mr.</w:t>
      </w:r>
      <w:r>
        <w:rPr>
          <w:i/>
          <w:spacing w:val="-1"/>
        </w:rPr>
        <w:t xml:space="preserve"> </w:t>
      </w:r>
      <w:r>
        <w:rPr>
          <w:i/>
        </w:rPr>
        <w:t xml:space="preserve">Mawere </w:t>
      </w:r>
      <w:r>
        <w:t>stated</w:t>
      </w:r>
      <w:r>
        <w:rPr>
          <w:spacing w:val="-1"/>
        </w:rPr>
        <w:t xml:space="preserve"> </w:t>
      </w:r>
      <w:r>
        <w:t>that</w:t>
      </w:r>
      <w:r>
        <w:rPr>
          <w:spacing w:val="-1"/>
        </w:rPr>
        <w:t xml:space="preserve"> </w:t>
      </w:r>
      <w:r>
        <w:t>he</w:t>
      </w:r>
      <w:r>
        <w:rPr>
          <w:spacing w:val="-2"/>
        </w:rPr>
        <w:t xml:space="preserve"> </w:t>
      </w:r>
      <w:r>
        <w:t>had</w:t>
      </w:r>
      <w:r>
        <w:rPr>
          <w:spacing w:val="-1"/>
        </w:rPr>
        <w:t xml:space="preserve"> </w:t>
      </w:r>
      <w:r>
        <w:t>preliminary issues to</w:t>
      </w:r>
      <w:r>
        <w:rPr>
          <w:spacing w:val="-7"/>
        </w:rPr>
        <w:t xml:space="preserve"> </w:t>
      </w:r>
      <w:r>
        <w:t>raise.</w:t>
      </w:r>
      <w:r>
        <w:rPr>
          <w:spacing w:val="-8"/>
        </w:rPr>
        <w:t xml:space="preserve"> </w:t>
      </w:r>
      <w:r>
        <w:t>He</w:t>
      </w:r>
      <w:r>
        <w:rPr>
          <w:spacing w:val="-9"/>
        </w:rPr>
        <w:t xml:space="preserve"> </w:t>
      </w:r>
      <w:r>
        <w:t>submitted</w:t>
      </w:r>
      <w:r>
        <w:rPr>
          <w:spacing w:val="-8"/>
        </w:rPr>
        <w:t xml:space="preserve"> </w:t>
      </w:r>
      <w:r>
        <w:t>that</w:t>
      </w:r>
      <w:r>
        <w:rPr>
          <w:spacing w:val="-7"/>
        </w:rPr>
        <w:t xml:space="preserve"> </w:t>
      </w:r>
      <w:r>
        <w:t>the</w:t>
      </w:r>
      <w:r>
        <w:rPr>
          <w:spacing w:val="-8"/>
        </w:rPr>
        <w:t xml:space="preserve"> </w:t>
      </w:r>
      <w:r>
        <w:t>first</w:t>
      </w:r>
      <w:r>
        <w:rPr>
          <w:spacing w:val="-7"/>
        </w:rPr>
        <w:t xml:space="preserve"> </w:t>
      </w:r>
      <w:r>
        <w:t>two</w:t>
      </w:r>
      <w:r>
        <w:rPr>
          <w:spacing w:val="-7"/>
        </w:rPr>
        <w:t xml:space="preserve"> </w:t>
      </w:r>
      <w:r>
        <w:t>grounds</w:t>
      </w:r>
      <w:r>
        <w:rPr>
          <w:spacing w:val="-7"/>
        </w:rPr>
        <w:t xml:space="preserve"> </w:t>
      </w:r>
      <w:r>
        <w:t>for</w:t>
      </w:r>
      <w:r>
        <w:rPr>
          <w:spacing w:val="-9"/>
        </w:rPr>
        <w:t xml:space="preserve"> </w:t>
      </w:r>
      <w:r>
        <w:t>review</w:t>
      </w:r>
      <w:r>
        <w:rPr>
          <w:spacing w:val="-8"/>
        </w:rPr>
        <w:t xml:space="preserve"> </w:t>
      </w:r>
      <w:r>
        <w:t>took</w:t>
      </w:r>
      <w:r>
        <w:rPr>
          <w:spacing w:val="-7"/>
        </w:rPr>
        <w:t xml:space="preserve"> </w:t>
      </w:r>
      <w:r>
        <w:t>issue</w:t>
      </w:r>
      <w:r>
        <w:rPr>
          <w:spacing w:val="-8"/>
        </w:rPr>
        <w:t xml:space="preserve"> </w:t>
      </w:r>
      <w:r>
        <w:t>with</w:t>
      </w:r>
      <w:r>
        <w:rPr>
          <w:spacing w:val="-7"/>
        </w:rPr>
        <w:t xml:space="preserve"> </w:t>
      </w:r>
      <w:r>
        <w:t>the</w:t>
      </w:r>
      <w:r>
        <w:rPr>
          <w:spacing w:val="-8"/>
        </w:rPr>
        <w:t xml:space="preserve"> </w:t>
      </w:r>
      <w:r>
        <w:t>proceedings</w:t>
      </w:r>
      <w:r>
        <w:rPr>
          <w:spacing w:val="-7"/>
        </w:rPr>
        <w:t xml:space="preserve"> </w:t>
      </w:r>
      <w:proofErr w:type="spellStart"/>
      <w:r>
        <w:t>be</w:t>
      </w:r>
      <w:r>
        <w:rPr>
          <w:spacing w:val="-8"/>
        </w:rPr>
        <w:t xml:space="preserve"> </w:t>
      </w:r>
      <w:r>
        <w:t>fore</w:t>
      </w:r>
      <w:proofErr w:type="spellEnd"/>
      <w:r>
        <w:t xml:space="preserve"> the Disciplinary Committee and not the</w:t>
      </w:r>
      <w:r>
        <w:rPr>
          <w:spacing w:val="-9"/>
        </w:rPr>
        <w:t xml:space="preserve"> </w:t>
      </w:r>
      <w:r>
        <w:t xml:space="preserve">Appeals Officer. To this end, he stated that there was no cause of action and those grounds should be struck off. There was no meaningful response from </w:t>
      </w:r>
      <w:r>
        <w:rPr>
          <w:i/>
        </w:rPr>
        <w:t>Ms.</w:t>
      </w:r>
      <w:r>
        <w:rPr>
          <w:i/>
          <w:spacing w:val="-10"/>
        </w:rPr>
        <w:t xml:space="preserve"> </w:t>
      </w:r>
      <w:r>
        <w:rPr>
          <w:i/>
        </w:rPr>
        <w:t>Mapanda</w:t>
      </w:r>
      <w:r>
        <w:rPr>
          <w:i/>
          <w:spacing w:val="-10"/>
        </w:rPr>
        <w:t xml:space="preserve"> </w:t>
      </w:r>
      <w:r>
        <w:t>as</w:t>
      </w:r>
      <w:r>
        <w:rPr>
          <w:spacing w:val="-10"/>
        </w:rPr>
        <w:t xml:space="preserve"> </w:t>
      </w:r>
      <w:r>
        <w:t>regards</w:t>
      </w:r>
      <w:r>
        <w:rPr>
          <w:spacing w:val="-8"/>
        </w:rPr>
        <w:t xml:space="preserve"> </w:t>
      </w:r>
      <w:r>
        <w:t>those</w:t>
      </w:r>
      <w:r>
        <w:rPr>
          <w:spacing w:val="-10"/>
        </w:rPr>
        <w:t xml:space="preserve"> </w:t>
      </w:r>
      <w:r>
        <w:t>two</w:t>
      </w:r>
      <w:r>
        <w:rPr>
          <w:spacing w:val="-10"/>
        </w:rPr>
        <w:t xml:space="preserve"> </w:t>
      </w:r>
      <w:r>
        <w:t>grounds.</w:t>
      </w:r>
      <w:r>
        <w:rPr>
          <w:spacing w:val="-14"/>
        </w:rPr>
        <w:t xml:space="preserve"> </w:t>
      </w:r>
      <w:r>
        <w:t>The</w:t>
      </w:r>
      <w:r>
        <w:rPr>
          <w:spacing w:val="-11"/>
        </w:rPr>
        <w:t xml:space="preserve"> </w:t>
      </w:r>
      <w:r>
        <w:t>Court</w:t>
      </w:r>
      <w:r>
        <w:rPr>
          <w:spacing w:val="-10"/>
        </w:rPr>
        <w:t xml:space="preserve"> </w:t>
      </w:r>
      <w:r>
        <w:t>proceeded,</w:t>
      </w:r>
      <w:r>
        <w:rPr>
          <w:spacing w:val="-10"/>
        </w:rPr>
        <w:t xml:space="preserve"> </w:t>
      </w:r>
      <w:r>
        <w:t>in</w:t>
      </w:r>
      <w:r>
        <w:rPr>
          <w:spacing w:val="-10"/>
        </w:rPr>
        <w:t xml:space="preserve"> </w:t>
      </w:r>
      <w:r>
        <w:t>an</w:t>
      </w:r>
      <w:r>
        <w:rPr>
          <w:spacing w:val="-10"/>
        </w:rPr>
        <w:t xml:space="preserve"> </w:t>
      </w:r>
      <w:proofErr w:type="gramStart"/>
      <w:r>
        <w:t>Ex</w:t>
      </w:r>
      <w:r>
        <w:rPr>
          <w:spacing w:val="-14"/>
        </w:rPr>
        <w:t xml:space="preserve"> </w:t>
      </w:r>
      <w:r>
        <w:t>Tempore</w:t>
      </w:r>
      <w:proofErr w:type="gramEnd"/>
      <w:r>
        <w:rPr>
          <w:spacing w:val="-11"/>
        </w:rPr>
        <w:t xml:space="preserve"> </w:t>
      </w:r>
      <w:r>
        <w:t>Judgment,</w:t>
      </w:r>
      <w:r>
        <w:rPr>
          <w:spacing w:val="-10"/>
        </w:rPr>
        <w:t xml:space="preserve"> </w:t>
      </w:r>
      <w:r>
        <w:t xml:space="preserve">to strike out the first two grounds whilst holding that the third review ground was </w:t>
      </w:r>
      <w:proofErr w:type="spellStart"/>
      <w:r>
        <w:t>meritable</w:t>
      </w:r>
      <w:proofErr w:type="spellEnd"/>
      <w:r>
        <w:t>.</w:t>
      </w:r>
    </w:p>
    <w:p w14:paraId="7DCAA5D3" w14:textId="77777777" w:rsidR="009F7E7A" w:rsidRDefault="00000000">
      <w:pPr>
        <w:pStyle w:val="Heading1"/>
        <w:spacing w:before="155"/>
        <w:jc w:val="both"/>
      </w:pPr>
      <w:r>
        <w:t xml:space="preserve">THE </w:t>
      </w:r>
      <w:r>
        <w:rPr>
          <w:spacing w:val="-2"/>
        </w:rPr>
        <w:t>MERITS</w:t>
      </w:r>
    </w:p>
    <w:p w14:paraId="62488D15" w14:textId="77777777" w:rsidR="009F7E7A" w:rsidRDefault="00000000">
      <w:pPr>
        <w:pStyle w:val="BodyText"/>
        <w:spacing w:before="204" w:line="278" w:lineRule="auto"/>
        <w:ind w:right="358"/>
      </w:pPr>
      <w:r>
        <w:rPr>
          <w:i/>
        </w:rPr>
        <w:t>Ms.</w:t>
      </w:r>
      <w:r>
        <w:rPr>
          <w:i/>
          <w:spacing w:val="-6"/>
        </w:rPr>
        <w:t xml:space="preserve"> </w:t>
      </w:r>
      <w:r>
        <w:rPr>
          <w:i/>
        </w:rPr>
        <w:t>Mapanda</w:t>
      </w:r>
      <w:r>
        <w:rPr>
          <w:i/>
          <w:spacing w:val="-5"/>
        </w:rPr>
        <w:t xml:space="preserve"> </w:t>
      </w:r>
      <w:r>
        <w:t>submitted</w:t>
      </w:r>
      <w:r>
        <w:rPr>
          <w:spacing w:val="-7"/>
        </w:rPr>
        <w:t xml:space="preserve"> </w:t>
      </w:r>
      <w:r>
        <w:t>that</w:t>
      </w:r>
      <w:r>
        <w:rPr>
          <w:spacing w:val="-4"/>
        </w:rPr>
        <w:t xml:space="preserve"> </w:t>
      </w:r>
      <w:r>
        <w:t>an</w:t>
      </w:r>
      <w:r>
        <w:rPr>
          <w:spacing w:val="-15"/>
        </w:rPr>
        <w:t xml:space="preserve"> </w:t>
      </w:r>
      <w:r>
        <w:t>Appeals</w:t>
      </w:r>
      <w:r>
        <w:rPr>
          <w:spacing w:val="-5"/>
        </w:rPr>
        <w:t xml:space="preserve"> </w:t>
      </w:r>
      <w:r>
        <w:t>Officer</w:t>
      </w:r>
      <w:r>
        <w:rPr>
          <w:spacing w:val="-4"/>
        </w:rPr>
        <w:t xml:space="preserve"> </w:t>
      </w:r>
      <w:r>
        <w:t>is</w:t>
      </w:r>
      <w:r>
        <w:rPr>
          <w:spacing w:val="-2"/>
        </w:rPr>
        <w:t xml:space="preserve"> </w:t>
      </w:r>
      <w:r>
        <w:t>enjoined</w:t>
      </w:r>
      <w:r>
        <w:rPr>
          <w:spacing w:val="-4"/>
        </w:rPr>
        <w:t xml:space="preserve"> </w:t>
      </w:r>
      <w:r>
        <w:t>to</w:t>
      </w:r>
      <w:r>
        <w:rPr>
          <w:spacing w:val="-4"/>
        </w:rPr>
        <w:t xml:space="preserve"> </w:t>
      </w:r>
      <w:r>
        <w:t>determine</w:t>
      </w:r>
      <w:r>
        <w:rPr>
          <w:spacing w:val="-5"/>
        </w:rPr>
        <w:t xml:space="preserve"> </w:t>
      </w:r>
      <w:r>
        <w:t>a</w:t>
      </w:r>
      <w:r>
        <w:rPr>
          <w:spacing w:val="-8"/>
        </w:rPr>
        <w:t xml:space="preserve"> </w:t>
      </w:r>
      <w:r>
        <w:t>matter</w:t>
      </w:r>
      <w:r>
        <w:rPr>
          <w:spacing w:val="-6"/>
        </w:rPr>
        <w:t xml:space="preserve"> </w:t>
      </w:r>
      <w:r>
        <w:t>within</w:t>
      </w:r>
      <w:r>
        <w:rPr>
          <w:spacing w:val="-4"/>
        </w:rPr>
        <w:t xml:space="preserve"> </w:t>
      </w:r>
      <w:r>
        <w:t>fourteen of</w:t>
      </w:r>
      <w:r>
        <w:rPr>
          <w:spacing w:val="-15"/>
        </w:rPr>
        <w:t xml:space="preserve"> </w:t>
      </w:r>
      <w:r>
        <w:t>the</w:t>
      </w:r>
      <w:r>
        <w:rPr>
          <w:spacing w:val="-10"/>
        </w:rPr>
        <w:t xml:space="preserve"> </w:t>
      </w:r>
      <w:r>
        <w:t>filing</w:t>
      </w:r>
      <w:r>
        <w:rPr>
          <w:spacing w:val="-8"/>
        </w:rPr>
        <w:t xml:space="preserve"> </w:t>
      </w:r>
      <w:r>
        <w:t>of</w:t>
      </w:r>
      <w:r>
        <w:rPr>
          <w:spacing w:val="-11"/>
        </w:rPr>
        <w:t xml:space="preserve"> </w:t>
      </w:r>
      <w:r>
        <w:t>the</w:t>
      </w:r>
      <w:r>
        <w:rPr>
          <w:spacing w:val="-9"/>
        </w:rPr>
        <w:t xml:space="preserve"> </w:t>
      </w:r>
      <w:r>
        <w:t>appeal</w:t>
      </w:r>
      <w:r>
        <w:rPr>
          <w:spacing w:val="-8"/>
        </w:rPr>
        <w:t xml:space="preserve"> </w:t>
      </w:r>
      <w:r>
        <w:t>in</w:t>
      </w:r>
      <w:r>
        <w:rPr>
          <w:spacing w:val="-8"/>
        </w:rPr>
        <w:t xml:space="preserve"> </w:t>
      </w:r>
      <w:r>
        <w:t>question.</w:t>
      </w:r>
      <w:r>
        <w:rPr>
          <w:spacing w:val="-11"/>
        </w:rPr>
        <w:t xml:space="preserve"> </w:t>
      </w:r>
      <w:r>
        <w:t>She</w:t>
      </w:r>
      <w:r>
        <w:rPr>
          <w:spacing w:val="-9"/>
        </w:rPr>
        <w:t xml:space="preserve"> </w:t>
      </w:r>
      <w:r>
        <w:t>stated</w:t>
      </w:r>
      <w:r>
        <w:rPr>
          <w:spacing w:val="-8"/>
        </w:rPr>
        <w:t xml:space="preserve"> </w:t>
      </w:r>
      <w:r>
        <w:t>that</w:t>
      </w:r>
      <w:r>
        <w:rPr>
          <w:spacing w:val="-8"/>
        </w:rPr>
        <w:t xml:space="preserve"> </w:t>
      </w:r>
      <w:r>
        <w:t>the</w:t>
      </w:r>
      <w:r>
        <w:rPr>
          <w:spacing w:val="-9"/>
        </w:rPr>
        <w:t xml:space="preserve"> </w:t>
      </w:r>
      <w:r>
        <w:t>appeal</w:t>
      </w:r>
      <w:r>
        <w:rPr>
          <w:spacing w:val="-8"/>
        </w:rPr>
        <w:t xml:space="preserve"> </w:t>
      </w:r>
      <w:r>
        <w:t>was</w:t>
      </w:r>
      <w:r>
        <w:rPr>
          <w:spacing w:val="-8"/>
        </w:rPr>
        <w:t xml:space="preserve"> </w:t>
      </w:r>
      <w:r>
        <w:t>filed</w:t>
      </w:r>
      <w:r>
        <w:rPr>
          <w:spacing w:val="-8"/>
        </w:rPr>
        <w:t xml:space="preserve"> </w:t>
      </w:r>
      <w:r>
        <w:t>with</w:t>
      </w:r>
      <w:r>
        <w:rPr>
          <w:spacing w:val="-8"/>
        </w:rPr>
        <w:t xml:space="preserve"> </w:t>
      </w:r>
      <w:r>
        <w:t>the</w:t>
      </w:r>
      <w:r>
        <w:rPr>
          <w:spacing w:val="-15"/>
        </w:rPr>
        <w:t xml:space="preserve"> </w:t>
      </w:r>
      <w:r>
        <w:t>Appeals</w:t>
      </w:r>
      <w:r>
        <w:rPr>
          <w:spacing w:val="-8"/>
        </w:rPr>
        <w:t xml:space="preserve"> </w:t>
      </w:r>
      <w:r>
        <w:t>Officer on 31</w:t>
      </w:r>
      <w:r>
        <w:rPr>
          <w:vertAlign w:val="superscript"/>
        </w:rPr>
        <w:t>st</w:t>
      </w:r>
      <w:r>
        <w:t xml:space="preserve"> March 2022 and that the Committee had managed to deal with the matter on 21 January 2025. She argued that the provisions in the Code of Conduct were couched in peremptory terms and a</w:t>
      </w:r>
      <w:r>
        <w:rPr>
          <w:spacing w:val="4"/>
        </w:rPr>
        <w:t xml:space="preserve"> </w:t>
      </w:r>
      <w:r>
        <w:t>failure</w:t>
      </w:r>
      <w:r>
        <w:rPr>
          <w:spacing w:val="2"/>
        </w:rPr>
        <w:t xml:space="preserve"> </w:t>
      </w:r>
      <w:r>
        <w:t>to</w:t>
      </w:r>
      <w:r>
        <w:rPr>
          <w:spacing w:val="3"/>
        </w:rPr>
        <w:t xml:space="preserve"> </w:t>
      </w:r>
      <w:r>
        <w:t>comply</w:t>
      </w:r>
      <w:r>
        <w:rPr>
          <w:spacing w:val="3"/>
        </w:rPr>
        <w:t xml:space="preserve"> </w:t>
      </w:r>
      <w:r>
        <w:t>rendered</w:t>
      </w:r>
      <w:r>
        <w:rPr>
          <w:spacing w:val="5"/>
        </w:rPr>
        <w:t xml:space="preserve"> </w:t>
      </w:r>
      <w:r>
        <w:t>the</w:t>
      </w:r>
      <w:r>
        <w:rPr>
          <w:spacing w:val="2"/>
        </w:rPr>
        <w:t xml:space="preserve"> </w:t>
      </w:r>
      <w:r>
        <w:t>decision</w:t>
      </w:r>
      <w:r>
        <w:rPr>
          <w:spacing w:val="5"/>
        </w:rPr>
        <w:t xml:space="preserve"> </w:t>
      </w:r>
      <w:r>
        <w:t>a</w:t>
      </w:r>
      <w:r>
        <w:rPr>
          <w:spacing w:val="2"/>
        </w:rPr>
        <w:t xml:space="preserve"> </w:t>
      </w:r>
      <w:r>
        <w:t>nullity.</w:t>
      </w:r>
      <w:r>
        <w:rPr>
          <w:spacing w:val="2"/>
        </w:rPr>
        <w:t xml:space="preserve"> </w:t>
      </w:r>
      <w:r>
        <w:t>She</w:t>
      </w:r>
      <w:r>
        <w:rPr>
          <w:spacing w:val="2"/>
        </w:rPr>
        <w:t xml:space="preserve"> </w:t>
      </w:r>
      <w:r>
        <w:t>referred</w:t>
      </w:r>
      <w:r>
        <w:rPr>
          <w:spacing w:val="3"/>
        </w:rPr>
        <w:t xml:space="preserve"> </w:t>
      </w:r>
      <w:r>
        <w:t>to</w:t>
      </w:r>
      <w:r>
        <w:rPr>
          <w:spacing w:val="10"/>
        </w:rPr>
        <w:t xml:space="preserve"> </w:t>
      </w:r>
      <w:proofErr w:type="spellStart"/>
      <w:r>
        <w:rPr>
          <w:b/>
          <w:i/>
        </w:rPr>
        <w:t>Mugwebie</w:t>
      </w:r>
      <w:proofErr w:type="spellEnd"/>
      <w:r>
        <w:rPr>
          <w:b/>
          <w:i/>
          <w:spacing w:val="3"/>
        </w:rPr>
        <w:t xml:space="preserve"> </w:t>
      </w:r>
      <w:r>
        <w:rPr>
          <w:b/>
          <w:i/>
        </w:rPr>
        <w:t>v</w:t>
      </w:r>
      <w:r>
        <w:rPr>
          <w:b/>
          <w:i/>
          <w:spacing w:val="2"/>
        </w:rPr>
        <w:t xml:space="preserve"> </w:t>
      </w:r>
      <w:proofErr w:type="spellStart"/>
      <w:r>
        <w:rPr>
          <w:b/>
          <w:i/>
        </w:rPr>
        <w:t>Seedco</w:t>
      </w:r>
      <w:proofErr w:type="spellEnd"/>
      <w:r>
        <w:rPr>
          <w:b/>
          <w:i/>
          <w:spacing w:val="6"/>
        </w:rPr>
        <w:t xml:space="preserve"> </w:t>
      </w:r>
      <w:r>
        <w:rPr>
          <w:spacing w:val="-4"/>
        </w:rPr>
        <w:t>2000</w:t>
      </w:r>
    </w:p>
    <w:p w14:paraId="14593B2B" w14:textId="77777777" w:rsidR="009F7E7A" w:rsidRDefault="00000000">
      <w:pPr>
        <w:pStyle w:val="BodyText"/>
        <w:spacing w:line="278" w:lineRule="auto"/>
        <w:ind w:right="359"/>
      </w:pPr>
      <w:r>
        <w:t>(1)</w:t>
      </w:r>
      <w:r>
        <w:rPr>
          <w:spacing w:val="-7"/>
        </w:rPr>
        <w:t xml:space="preserve"> </w:t>
      </w:r>
      <w:r>
        <w:t>ZLR</w:t>
      </w:r>
      <w:r>
        <w:rPr>
          <w:spacing w:val="-3"/>
        </w:rPr>
        <w:t xml:space="preserve"> </w:t>
      </w:r>
      <w:r>
        <w:t>93</w:t>
      </w:r>
      <w:r>
        <w:rPr>
          <w:spacing w:val="-3"/>
        </w:rPr>
        <w:t xml:space="preserve"> </w:t>
      </w:r>
      <w:r>
        <w:t>(S).</w:t>
      </w:r>
      <w:r>
        <w:rPr>
          <w:spacing w:val="-3"/>
        </w:rPr>
        <w:t xml:space="preserve"> </w:t>
      </w:r>
      <w:r>
        <w:t>She</w:t>
      </w:r>
      <w:r>
        <w:rPr>
          <w:spacing w:val="-4"/>
        </w:rPr>
        <w:t xml:space="preserve"> </w:t>
      </w:r>
      <w:r>
        <w:t>also</w:t>
      </w:r>
      <w:r>
        <w:rPr>
          <w:spacing w:val="-8"/>
        </w:rPr>
        <w:t xml:space="preserve"> </w:t>
      </w:r>
      <w:r>
        <w:t>argued</w:t>
      </w:r>
      <w:r>
        <w:rPr>
          <w:spacing w:val="-3"/>
        </w:rPr>
        <w:t xml:space="preserve"> </w:t>
      </w:r>
      <w:r>
        <w:t>that</w:t>
      </w:r>
      <w:r>
        <w:rPr>
          <w:spacing w:val="-3"/>
        </w:rPr>
        <w:t xml:space="preserve"> </w:t>
      </w:r>
      <w:r>
        <w:t>there</w:t>
      </w:r>
      <w:r>
        <w:rPr>
          <w:spacing w:val="-4"/>
        </w:rPr>
        <w:t xml:space="preserve"> </w:t>
      </w:r>
      <w:r>
        <w:t>was</w:t>
      </w:r>
      <w:r>
        <w:rPr>
          <w:spacing w:val="-4"/>
        </w:rPr>
        <w:t xml:space="preserve"> </w:t>
      </w:r>
      <w:r>
        <w:t>no</w:t>
      </w:r>
      <w:r>
        <w:rPr>
          <w:spacing w:val="-3"/>
        </w:rPr>
        <w:t xml:space="preserve"> </w:t>
      </w:r>
      <w:r>
        <w:t>need</w:t>
      </w:r>
      <w:r>
        <w:rPr>
          <w:spacing w:val="-3"/>
        </w:rPr>
        <w:t xml:space="preserve"> </w:t>
      </w:r>
      <w:r>
        <w:t>for</w:t>
      </w:r>
      <w:r>
        <w:rPr>
          <w:spacing w:val="-5"/>
        </w:rPr>
        <w:t xml:space="preserve"> </w:t>
      </w:r>
      <w:r>
        <w:t>the</w:t>
      </w:r>
      <w:r>
        <w:rPr>
          <w:spacing w:val="-15"/>
        </w:rPr>
        <w:t xml:space="preserve"> </w:t>
      </w:r>
      <w:r>
        <w:t>Applicant</w:t>
      </w:r>
      <w:r>
        <w:rPr>
          <w:spacing w:val="-3"/>
        </w:rPr>
        <w:t xml:space="preserve"> </w:t>
      </w:r>
      <w:r>
        <w:t>to</w:t>
      </w:r>
      <w:r>
        <w:rPr>
          <w:spacing w:val="-3"/>
        </w:rPr>
        <w:t xml:space="preserve"> </w:t>
      </w:r>
      <w:r>
        <w:t>approach</w:t>
      </w:r>
      <w:r>
        <w:rPr>
          <w:spacing w:val="-3"/>
        </w:rPr>
        <w:t xml:space="preserve"> </w:t>
      </w:r>
      <w:r>
        <w:t>the</w:t>
      </w:r>
      <w:r>
        <w:rPr>
          <w:spacing w:val="-3"/>
        </w:rPr>
        <w:t xml:space="preserve"> </w:t>
      </w:r>
      <w:r>
        <w:t>Court</w:t>
      </w:r>
      <w:r>
        <w:rPr>
          <w:spacing w:val="-3"/>
        </w:rPr>
        <w:t xml:space="preserve"> </w:t>
      </w:r>
      <w:r>
        <w:t>as argued by the Respondent as the right was clearly enshrined in the Code of Conduct. She prayed for the decision to be set aside.</w:t>
      </w:r>
    </w:p>
    <w:p w14:paraId="3E3FA09C" w14:textId="77777777" w:rsidR="009F7E7A" w:rsidRDefault="00000000">
      <w:pPr>
        <w:pStyle w:val="BodyText"/>
        <w:spacing w:before="156" w:line="278" w:lineRule="auto"/>
        <w:ind w:right="356"/>
      </w:pPr>
      <w:r>
        <w:t>In response, it was argued for the Respondent that whilst the Code of Conduct provided that the matter was supposed to be completed within fourteen days, there were certain factual elements which</w:t>
      </w:r>
      <w:r>
        <w:rPr>
          <w:spacing w:val="-14"/>
        </w:rPr>
        <w:t xml:space="preserve"> </w:t>
      </w:r>
      <w:r>
        <w:t>had</w:t>
      </w:r>
      <w:r>
        <w:rPr>
          <w:spacing w:val="-14"/>
        </w:rPr>
        <w:t xml:space="preserve"> </w:t>
      </w:r>
      <w:r>
        <w:t>made</w:t>
      </w:r>
      <w:r>
        <w:rPr>
          <w:spacing w:val="-14"/>
        </w:rPr>
        <w:t xml:space="preserve"> </w:t>
      </w:r>
      <w:r>
        <w:t>this</w:t>
      </w:r>
      <w:r>
        <w:rPr>
          <w:spacing w:val="-14"/>
        </w:rPr>
        <w:t xml:space="preserve"> </w:t>
      </w:r>
      <w:r>
        <w:t>achievement</w:t>
      </w:r>
      <w:r>
        <w:rPr>
          <w:spacing w:val="-14"/>
        </w:rPr>
        <w:t xml:space="preserve"> </w:t>
      </w:r>
      <w:r>
        <w:t>impossible.</w:t>
      </w:r>
      <w:r>
        <w:rPr>
          <w:spacing w:val="-14"/>
        </w:rPr>
        <w:t xml:space="preserve"> </w:t>
      </w:r>
      <w:r>
        <w:t>He</w:t>
      </w:r>
      <w:r>
        <w:rPr>
          <w:spacing w:val="-14"/>
        </w:rPr>
        <w:t xml:space="preserve"> </w:t>
      </w:r>
      <w:r>
        <w:t>stated</w:t>
      </w:r>
      <w:r>
        <w:rPr>
          <w:spacing w:val="-14"/>
        </w:rPr>
        <w:t xml:space="preserve"> </w:t>
      </w:r>
      <w:r>
        <w:t>that</w:t>
      </w:r>
      <w:r>
        <w:rPr>
          <w:spacing w:val="-14"/>
        </w:rPr>
        <w:t xml:space="preserve"> </w:t>
      </w:r>
      <w:r>
        <w:t>some</w:t>
      </w:r>
      <w:r>
        <w:rPr>
          <w:spacing w:val="-14"/>
        </w:rPr>
        <w:t xml:space="preserve"> </w:t>
      </w:r>
      <w:r>
        <w:t>delays</w:t>
      </w:r>
      <w:r>
        <w:rPr>
          <w:spacing w:val="-14"/>
        </w:rPr>
        <w:t xml:space="preserve"> </w:t>
      </w:r>
      <w:r>
        <w:t>were</w:t>
      </w:r>
      <w:r>
        <w:rPr>
          <w:spacing w:val="-15"/>
        </w:rPr>
        <w:t xml:space="preserve"> </w:t>
      </w:r>
      <w:r>
        <w:t>caused</w:t>
      </w:r>
      <w:r>
        <w:rPr>
          <w:spacing w:val="-14"/>
        </w:rPr>
        <w:t xml:space="preserve"> </w:t>
      </w:r>
      <w:r>
        <w:t>by</w:t>
      </w:r>
      <w:r>
        <w:rPr>
          <w:spacing w:val="-14"/>
        </w:rPr>
        <w:t xml:space="preserve"> </w:t>
      </w:r>
      <w:r>
        <w:t>members of the Committee not being found and at times some were not at work.</w:t>
      </w:r>
    </w:p>
    <w:p w14:paraId="2A015F28" w14:textId="77777777" w:rsidR="009F7E7A" w:rsidRDefault="00000000">
      <w:pPr>
        <w:pStyle w:val="BodyText"/>
        <w:spacing w:before="161" w:line="278" w:lineRule="auto"/>
        <w:ind w:right="355"/>
      </w:pPr>
      <w:r>
        <w:t>That the delay was clearly out of the ordinary is without doubt. The Court does not understand how the Respondent was functioning with a system where matters are literally ‘parked’</w:t>
      </w:r>
      <w:r>
        <w:rPr>
          <w:spacing w:val="-5"/>
        </w:rPr>
        <w:t xml:space="preserve"> </w:t>
      </w:r>
      <w:r>
        <w:t>with no one raising a finger to see how the matters had been finalized. It took Respondent a good thirty- three</w:t>
      </w:r>
      <w:r>
        <w:rPr>
          <w:spacing w:val="-8"/>
        </w:rPr>
        <w:t xml:space="preserve"> </w:t>
      </w:r>
      <w:r>
        <w:t>(33)</w:t>
      </w:r>
      <w:r>
        <w:rPr>
          <w:spacing w:val="-11"/>
        </w:rPr>
        <w:t xml:space="preserve"> </w:t>
      </w:r>
      <w:r>
        <w:t>months</w:t>
      </w:r>
      <w:r>
        <w:rPr>
          <w:spacing w:val="-9"/>
        </w:rPr>
        <w:t xml:space="preserve"> </w:t>
      </w:r>
      <w:r>
        <w:t>to</w:t>
      </w:r>
      <w:r>
        <w:rPr>
          <w:spacing w:val="-7"/>
        </w:rPr>
        <w:t xml:space="preserve"> </w:t>
      </w:r>
      <w:r>
        <w:t>finalize</w:t>
      </w:r>
      <w:r>
        <w:rPr>
          <w:spacing w:val="-11"/>
        </w:rPr>
        <w:t xml:space="preserve"> </w:t>
      </w:r>
      <w:r>
        <w:t>this</w:t>
      </w:r>
      <w:r>
        <w:rPr>
          <w:spacing w:val="-9"/>
        </w:rPr>
        <w:t xml:space="preserve"> </w:t>
      </w:r>
      <w:r>
        <w:t>single</w:t>
      </w:r>
      <w:r>
        <w:rPr>
          <w:spacing w:val="-8"/>
        </w:rPr>
        <w:t xml:space="preserve"> </w:t>
      </w:r>
      <w:r>
        <w:t>appeal</w:t>
      </w:r>
      <w:r>
        <w:rPr>
          <w:spacing w:val="-9"/>
        </w:rPr>
        <w:t xml:space="preserve"> </w:t>
      </w:r>
      <w:r>
        <w:t>from</w:t>
      </w:r>
      <w:r>
        <w:rPr>
          <w:spacing w:val="-9"/>
        </w:rPr>
        <w:t xml:space="preserve"> </w:t>
      </w:r>
      <w:r>
        <w:t>a</w:t>
      </w:r>
      <w:r>
        <w:rPr>
          <w:spacing w:val="-11"/>
        </w:rPr>
        <w:t xml:space="preserve"> </w:t>
      </w:r>
      <w:r>
        <w:t>determination</w:t>
      </w:r>
      <w:r>
        <w:rPr>
          <w:spacing w:val="-10"/>
        </w:rPr>
        <w:t xml:space="preserve"> </w:t>
      </w:r>
      <w:r>
        <w:t>by</w:t>
      </w:r>
      <w:r>
        <w:rPr>
          <w:spacing w:val="-8"/>
        </w:rPr>
        <w:t xml:space="preserve"> </w:t>
      </w:r>
      <w:r>
        <w:t>a</w:t>
      </w:r>
      <w:r>
        <w:rPr>
          <w:spacing w:val="-8"/>
        </w:rPr>
        <w:t xml:space="preserve"> </w:t>
      </w:r>
      <w:r>
        <w:t>Disciplinary</w:t>
      </w:r>
      <w:r>
        <w:rPr>
          <w:spacing w:val="-10"/>
        </w:rPr>
        <w:t xml:space="preserve"> </w:t>
      </w:r>
      <w:r>
        <w:t>Committee. What is surprising is that the</w:t>
      </w:r>
      <w:r>
        <w:rPr>
          <w:spacing w:val="-13"/>
        </w:rPr>
        <w:t xml:space="preserve"> </w:t>
      </w:r>
      <w:r>
        <w:t xml:space="preserve">Appeals Officer did not even blink and notice that this was flagrant non-compliance with the Code of Conduct. In </w:t>
      </w:r>
      <w:r>
        <w:rPr>
          <w:b/>
          <w:i/>
        </w:rPr>
        <w:t xml:space="preserve">Lwazi Sibanda and Anor v Fransisca Ncube &amp; Others </w:t>
      </w:r>
      <w:r>
        <w:t>SC 158/20, PATEL</w:t>
      </w:r>
      <w:r>
        <w:rPr>
          <w:spacing w:val="-4"/>
        </w:rPr>
        <w:t xml:space="preserve"> </w:t>
      </w:r>
      <w:r>
        <w:t>JA</w:t>
      </w:r>
      <w:r>
        <w:rPr>
          <w:spacing w:val="-7"/>
        </w:rPr>
        <w:t xml:space="preserve"> </w:t>
      </w:r>
      <w:r>
        <w:t>(as he then was) had this to say:</w:t>
      </w:r>
    </w:p>
    <w:p w14:paraId="11AC5D3F" w14:textId="77777777" w:rsidR="009F7E7A" w:rsidRDefault="009F7E7A">
      <w:pPr>
        <w:pStyle w:val="BodyText"/>
        <w:spacing w:line="278" w:lineRule="auto"/>
        <w:sectPr w:rsidR="009F7E7A">
          <w:pgSz w:w="12240" w:h="15840"/>
          <w:pgMar w:top="1360" w:right="1080" w:bottom="1300" w:left="360" w:header="0" w:footer="1103" w:gutter="0"/>
          <w:cols w:space="720"/>
        </w:sectPr>
      </w:pPr>
    </w:p>
    <w:p w14:paraId="1C81F9F4" w14:textId="77777777" w:rsidR="009F7E7A" w:rsidRDefault="00000000">
      <w:pPr>
        <w:pStyle w:val="BodyText"/>
        <w:spacing w:before="79" w:line="278" w:lineRule="auto"/>
        <w:ind w:left="1800" w:right="356"/>
      </w:pPr>
      <w:r>
        <w:lastRenderedPageBreak/>
        <w:t xml:space="preserve">“It is trite that the use of the word ‘shall’ in the context of a statutory duty ordinarily connotes the imperative nature of that duty. In each case, it is necessary to determine </w:t>
      </w:r>
      <w:r>
        <w:rPr>
          <w:spacing w:val="-2"/>
        </w:rPr>
        <w:t>whether</w:t>
      </w:r>
      <w:r>
        <w:rPr>
          <w:spacing w:val="-6"/>
        </w:rPr>
        <w:t xml:space="preserve"> </w:t>
      </w:r>
      <w:r>
        <w:rPr>
          <w:spacing w:val="-2"/>
        </w:rPr>
        <w:t>the</w:t>
      </w:r>
      <w:r>
        <w:rPr>
          <w:spacing w:val="-7"/>
        </w:rPr>
        <w:t xml:space="preserve"> </w:t>
      </w:r>
      <w:r>
        <w:rPr>
          <w:spacing w:val="-2"/>
        </w:rPr>
        <w:t>legislature</w:t>
      </w:r>
      <w:r>
        <w:rPr>
          <w:spacing w:val="-8"/>
        </w:rPr>
        <w:t xml:space="preserve"> </w:t>
      </w:r>
      <w:r>
        <w:rPr>
          <w:spacing w:val="-2"/>
        </w:rPr>
        <w:t>intended</w:t>
      </w:r>
      <w:r>
        <w:rPr>
          <w:spacing w:val="-7"/>
        </w:rPr>
        <w:t xml:space="preserve"> </w:t>
      </w:r>
      <w:r>
        <w:rPr>
          <w:spacing w:val="-2"/>
        </w:rPr>
        <w:t>the</w:t>
      </w:r>
      <w:r>
        <w:rPr>
          <w:spacing w:val="-4"/>
        </w:rPr>
        <w:t xml:space="preserve"> </w:t>
      </w:r>
      <w:r>
        <w:rPr>
          <w:spacing w:val="-2"/>
        </w:rPr>
        <w:t>duty</w:t>
      </w:r>
      <w:r>
        <w:rPr>
          <w:spacing w:val="-6"/>
        </w:rPr>
        <w:t xml:space="preserve"> </w:t>
      </w:r>
      <w:r>
        <w:rPr>
          <w:spacing w:val="-2"/>
        </w:rPr>
        <w:t>to</w:t>
      </w:r>
      <w:r>
        <w:rPr>
          <w:spacing w:val="-6"/>
        </w:rPr>
        <w:t xml:space="preserve"> </w:t>
      </w:r>
      <w:r>
        <w:rPr>
          <w:spacing w:val="-2"/>
        </w:rPr>
        <w:t>be</w:t>
      </w:r>
      <w:r>
        <w:rPr>
          <w:spacing w:val="-6"/>
        </w:rPr>
        <w:t xml:space="preserve"> </w:t>
      </w:r>
      <w:r>
        <w:rPr>
          <w:spacing w:val="-2"/>
        </w:rPr>
        <w:t>mandatory</w:t>
      </w:r>
      <w:r>
        <w:rPr>
          <w:spacing w:val="-7"/>
        </w:rPr>
        <w:t xml:space="preserve"> </w:t>
      </w:r>
      <w:r>
        <w:rPr>
          <w:spacing w:val="-2"/>
        </w:rPr>
        <w:t>or</w:t>
      </w:r>
      <w:r>
        <w:rPr>
          <w:spacing w:val="-4"/>
        </w:rPr>
        <w:t xml:space="preserve"> </w:t>
      </w:r>
      <w:r>
        <w:rPr>
          <w:spacing w:val="-2"/>
        </w:rPr>
        <w:t>purely</w:t>
      </w:r>
      <w:r>
        <w:rPr>
          <w:spacing w:val="-3"/>
        </w:rPr>
        <w:t xml:space="preserve"> </w:t>
      </w:r>
      <w:r>
        <w:rPr>
          <w:spacing w:val="-2"/>
        </w:rPr>
        <w:t>directory.</w:t>
      </w:r>
      <w:r>
        <w:rPr>
          <w:spacing w:val="-9"/>
        </w:rPr>
        <w:t xml:space="preserve"> </w:t>
      </w:r>
      <w:r>
        <w:rPr>
          <w:spacing w:val="-2"/>
        </w:rPr>
        <w:t>The</w:t>
      </w:r>
      <w:r>
        <w:rPr>
          <w:spacing w:val="-8"/>
        </w:rPr>
        <w:t xml:space="preserve"> </w:t>
      </w:r>
      <w:r>
        <w:rPr>
          <w:spacing w:val="-2"/>
        </w:rPr>
        <w:t xml:space="preserve">difficulty </w:t>
      </w:r>
      <w:r>
        <w:t>in</w:t>
      </w:r>
      <w:r>
        <w:rPr>
          <w:spacing w:val="-13"/>
        </w:rPr>
        <w:t xml:space="preserve"> </w:t>
      </w:r>
      <w:r>
        <w:t>construction</w:t>
      </w:r>
      <w:r>
        <w:rPr>
          <w:spacing w:val="-13"/>
        </w:rPr>
        <w:t xml:space="preserve"> </w:t>
      </w:r>
      <w:r>
        <w:t>usually</w:t>
      </w:r>
      <w:r>
        <w:rPr>
          <w:spacing w:val="-13"/>
        </w:rPr>
        <w:t xml:space="preserve"> </w:t>
      </w:r>
      <w:r>
        <w:t>arises</w:t>
      </w:r>
      <w:r>
        <w:rPr>
          <w:spacing w:val="-13"/>
        </w:rPr>
        <w:t xml:space="preserve"> </w:t>
      </w:r>
      <w:r>
        <w:t>where</w:t>
      </w:r>
      <w:r>
        <w:rPr>
          <w:spacing w:val="-15"/>
        </w:rPr>
        <w:t xml:space="preserve"> </w:t>
      </w:r>
      <w:r>
        <w:t>the</w:t>
      </w:r>
      <w:r>
        <w:rPr>
          <w:spacing w:val="-14"/>
        </w:rPr>
        <w:t xml:space="preserve"> </w:t>
      </w:r>
      <w:r>
        <w:t>relevant</w:t>
      </w:r>
      <w:r>
        <w:rPr>
          <w:spacing w:val="-13"/>
        </w:rPr>
        <w:t xml:space="preserve"> </w:t>
      </w:r>
      <w:r>
        <w:t>duty</w:t>
      </w:r>
      <w:r>
        <w:rPr>
          <w:spacing w:val="-13"/>
        </w:rPr>
        <w:t xml:space="preserve"> </w:t>
      </w:r>
      <w:r>
        <w:t>is</w:t>
      </w:r>
      <w:r>
        <w:rPr>
          <w:spacing w:val="-12"/>
        </w:rPr>
        <w:t xml:space="preserve"> </w:t>
      </w:r>
      <w:r>
        <w:t>not</w:t>
      </w:r>
      <w:r>
        <w:rPr>
          <w:spacing w:val="-15"/>
        </w:rPr>
        <w:t xml:space="preserve"> </w:t>
      </w:r>
      <w:r>
        <w:t>complied</w:t>
      </w:r>
      <w:r>
        <w:rPr>
          <w:spacing w:val="-14"/>
        </w:rPr>
        <w:t xml:space="preserve"> </w:t>
      </w:r>
      <w:r>
        <w:t>with</w:t>
      </w:r>
      <w:r>
        <w:rPr>
          <w:spacing w:val="-13"/>
        </w:rPr>
        <w:t xml:space="preserve"> </w:t>
      </w:r>
      <w:r>
        <w:t>and</w:t>
      </w:r>
      <w:r>
        <w:rPr>
          <w:spacing w:val="-13"/>
        </w:rPr>
        <w:t xml:space="preserve"> </w:t>
      </w:r>
      <w:r>
        <w:t>the</w:t>
      </w:r>
      <w:r>
        <w:rPr>
          <w:spacing w:val="-14"/>
        </w:rPr>
        <w:t xml:space="preserve"> </w:t>
      </w:r>
      <w:r>
        <w:t>intended consequence of that failure to comply is not expressed in the legislation itself.</w:t>
      </w:r>
      <w:r>
        <w:rPr>
          <w:spacing w:val="-1"/>
        </w:rPr>
        <w:t xml:space="preserve"> </w:t>
      </w:r>
      <w:r>
        <w:t>Where the duty in question is held to be peremptory, the failure to comply with it will operate to invalidate or nullify anything done under the governing statutory provision.”</w:t>
      </w:r>
    </w:p>
    <w:p w14:paraId="415EC4BB" w14:textId="77777777" w:rsidR="009F7E7A" w:rsidRDefault="00000000">
      <w:pPr>
        <w:pStyle w:val="BodyText"/>
        <w:spacing w:before="157" w:line="278" w:lineRule="auto"/>
        <w:ind w:right="355"/>
      </w:pPr>
      <w:r>
        <w:t>The</w:t>
      </w:r>
      <w:r>
        <w:rPr>
          <w:spacing w:val="-8"/>
        </w:rPr>
        <w:t xml:space="preserve"> </w:t>
      </w:r>
      <w:r>
        <w:t>above</w:t>
      </w:r>
      <w:r>
        <w:rPr>
          <w:spacing w:val="-6"/>
        </w:rPr>
        <w:t xml:space="preserve"> </w:t>
      </w:r>
      <w:r>
        <w:t>clearly</w:t>
      </w:r>
      <w:r>
        <w:rPr>
          <w:spacing w:val="-5"/>
        </w:rPr>
        <w:t xml:space="preserve"> </w:t>
      </w:r>
      <w:r>
        <w:t>confirms</w:t>
      </w:r>
      <w:r>
        <w:rPr>
          <w:spacing w:val="-7"/>
        </w:rPr>
        <w:t xml:space="preserve"> </w:t>
      </w:r>
      <w:r>
        <w:t>the</w:t>
      </w:r>
      <w:r>
        <w:rPr>
          <w:spacing w:val="-8"/>
        </w:rPr>
        <w:t xml:space="preserve"> </w:t>
      </w:r>
      <w:r>
        <w:t>decision</w:t>
      </w:r>
      <w:r>
        <w:rPr>
          <w:spacing w:val="-7"/>
        </w:rPr>
        <w:t xml:space="preserve"> </w:t>
      </w:r>
      <w:r>
        <w:t>in</w:t>
      </w:r>
      <w:r>
        <w:rPr>
          <w:spacing w:val="-5"/>
        </w:rPr>
        <w:t xml:space="preserve"> </w:t>
      </w:r>
      <w:proofErr w:type="spellStart"/>
      <w:r>
        <w:rPr>
          <w:i/>
        </w:rPr>
        <w:t>Mugwebie</w:t>
      </w:r>
      <w:proofErr w:type="spellEnd"/>
      <w:r>
        <w:rPr>
          <w:i/>
          <w:spacing w:val="-7"/>
        </w:rPr>
        <w:t xml:space="preserve"> </w:t>
      </w:r>
      <w:r>
        <w:t>(</w:t>
      </w:r>
      <w:r>
        <w:rPr>
          <w:i/>
        </w:rPr>
        <w:t>supra</w:t>
      </w:r>
      <w:r>
        <w:t>)</w:t>
      </w:r>
      <w:r>
        <w:rPr>
          <w:spacing w:val="-6"/>
        </w:rPr>
        <w:t xml:space="preserve"> </w:t>
      </w:r>
      <w:r>
        <w:t>to</w:t>
      </w:r>
      <w:r>
        <w:rPr>
          <w:spacing w:val="-7"/>
        </w:rPr>
        <w:t xml:space="preserve"> </w:t>
      </w:r>
      <w:r>
        <w:t>the</w:t>
      </w:r>
      <w:r>
        <w:rPr>
          <w:spacing w:val="-6"/>
        </w:rPr>
        <w:t xml:space="preserve"> </w:t>
      </w:r>
      <w:r>
        <w:t>effect</w:t>
      </w:r>
      <w:r>
        <w:rPr>
          <w:spacing w:val="-4"/>
        </w:rPr>
        <w:t xml:space="preserve"> </w:t>
      </w:r>
      <w:r>
        <w:t>that</w:t>
      </w:r>
      <w:r>
        <w:rPr>
          <w:spacing w:val="-7"/>
        </w:rPr>
        <w:t xml:space="preserve"> </w:t>
      </w:r>
      <w:r>
        <w:t>a</w:t>
      </w:r>
      <w:r>
        <w:rPr>
          <w:spacing w:val="-6"/>
        </w:rPr>
        <w:t xml:space="preserve"> </w:t>
      </w:r>
      <w:r>
        <w:t>failure</w:t>
      </w:r>
      <w:r>
        <w:rPr>
          <w:spacing w:val="-7"/>
        </w:rPr>
        <w:t xml:space="preserve"> </w:t>
      </w:r>
      <w:r>
        <w:t>to</w:t>
      </w:r>
      <w:r>
        <w:rPr>
          <w:spacing w:val="-7"/>
        </w:rPr>
        <w:t xml:space="preserve"> </w:t>
      </w:r>
      <w:r>
        <w:t>comply with the mandatory provisions of a Code of Conduct renders the decision a complete nullity</w:t>
      </w:r>
      <w:r>
        <w:rPr>
          <w:i/>
        </w:rPr>
        <w:t xml:space="preserve">. In </w:t>
      </w:r>
      <w:proofErr w:type="spellStart"/>
      <w:r>
        <w:rPr>
          <w:i/>
        </w:rPr>
        <w:t>casu</w:t>
      </w:r>
      <w:proofErr w:type="spellEnd"/>
      <w:r>
        <w:t>, Respondent’s</w:t>
      </w:r>
      <w:r>
        <w:rPr>
          <w:spacing w:val="-7"/>
        </w:rPr>
        <w:t xml:space="preserve"> </w:t>
      </w:r>
      <w:r>
        <w:t>Appeals Officer was supposed to render a decision within 14 working days. However, that period extended to over thirty months. This was a clear non-compliance with the provision</w:t>
      </w:r>
      <w:r>
        <w:rPr>
          <w:spacing w:val="-5"/>
        </w:rPr>
        <w:t xml:space="preserve"> </w:t>
      </w:r>
      <w:r>
        <w:t>serving</w:t>
      </w:r>
      <w:r>
        <w:rPr>
          <w:spacing w:val="-4"/>
        </w:rPr>
        <w:t xml:space="preserve"> </w:t>
      </w:r>
      <w:r>
        <w:t>to</w:t>
      </w:r>
      <w:r>
        <w:rPr>
          <w:spacing w:val="-2"/>
        </w:rPr>
        <w:t xml:space="preserve"> </w:t>
      </w:r>
      <w:r>
        <w:t>nullify</w:t>
      </w:r>
      <w:r>
        <w:rPr>
          <w:spacing w:val="-5"/>
        </w:rPr>
        <w:t xml:space="preserve"> </w:t>
      </w:r>
      <w:r>
        <w:t>the</w:t>
      </w:r>
      <w:r>
        <w:rPr>
          <w:spacing w:val="-3"/>
        </w:rPr>
        <w:t xml:space="preserve"> </w:t>
      </w:r>
      <w:r>
        <w:t>decision</w:t>
      </w:r>
      <w:r>
        <w:rPr>
          <w:spacing w:val="-4"/>
        </w:rPr>
        <w:t xml:space="preserve"> </w:t>
      </w:r>
      <w:r>
        <w:t>made.</w:t>
      </w:r>
      <w:r>
        <w:rPr>
          <w:spacing w:val="-4"/>
        </w:rPr>
        <w:t xml:space="preserve"> </w:t>
      </w:r>
      <w:r>
        <w:t>In</w:t>
      </w:r>
      <w:r>
        <w:rPr>
          <w:spacing w:val="-4"/>
        </w:rPr>
        <w:t xml:space="preserve"> </w:t>
      </w:r>
      <w:r>
        <w:t>the</w:t>
      </w:r>
      <w:r>
        <w:rPr>
          <w:spacing w:val="-4"/>
        </w:rPr>
        <w:t xml:space="preserve"> </w:t>
      </w:r>
      <w:r>
        <w:t>result,</w:t>
      </w:r>
      <w:r>
        <w:rPr>
          <w:spacing w:val="-3"/>
        </w:rPr>
        <w:t xml:space="preserve"> </w:t>
      </w:r>
      <w:r>
        <w:t>the</w:t>
      </w:r>
      <w:r>
        <w:rPr>
          <w:spacing w:val="-4"/>
        </w:rPr>
        <w:t xml:space="preserve"> </w:t>
      </w:r>
      <w:r>
        <w:t>Court</w:t>
      </w:r>
      <w:r>
        <w:rPr>
          <w:spacing w:val="-3"/>
        </w:rPr>
        <w:t xml:space="preserve"> </w:t>
      </w:r>
      <w:r>
        <w:t>makes</w:t>
      </w:r>
      <w:r>
        <w:rPr>
          <w:spacing w:val="-3"/>
        </w:rPr>
        <w:t xml:space="preserve"> </w:t>
      </w:r>
      <w:r>
        <w:t>the</w:t>
      </w:r>
      <w:r>
        <w:rPr>
          <w:spacing w:val="-4"/>
        </w:rPr>
        <w:t xml:space="preserve"> </w:t>
      </w:r>
      <w:r>
        <w:t>following</w:t>
      </w:r>
      <w:r>
        <w:rPr>
          <w:spacing w:val="-3"/>
        </w:rPr>
        <w:t xml:space="preserve"> </w:t>
      </w:r>
      <w:r>
        <w:rPr>
          <w:spacing w:val="-2"/>
        </w:rPr>
        <w:t>Order:</w:t>
      </w:r>
    </w:p>
    <w:p w14:paraId="6BAE1186" w14:textId="77777777" w:rsidR="009F7E7A" w:rsidRDefault="00000000">
      <w:pPr>
        <w:pStyle w:val="ListParagraph"/>
        <w:numPr>
          <w:ilvl w:val="0"/>
          <w:numId w:val="2"/>
        </w:numPr>
        <w:tabs>
          <w:tab w:val="left" w:pos="1799"/>
        </w:tabs>
        <w:spacing w:before="159"/>
        <w:ind w:left="1799" w:hanging="359"/>
        <w:jc w:val="both"/>
        <w:rPr>
          <w:sz w:val="24"/>
        </w:rPr>
      </w:pPr>
      <w:r>
        <w:rPr>
          <w:sz w:val="24"/>
        </w:rPr>
        <w:t>The</w:t>
      </w:r>
      <w:r>
        <w:rPr>
          <w:spacing w:val="-4"/>
          <w:sz w:val="24"/>
        </w:rPr>
        <w:t xml:space="preserve"> </w:t>
      </w:r>
      <w:r>
        <w:rPr>
          <w:sz w:val="24"/>
        </w:rPr>
        <w:t>application</w:t>
      </w:r>
      <w:r>
        <w:rPr>
          <w:spacing w:val="-1"/>
          <w:sz w:val="24"/>
        </w:rPr>
        <w:t xml:space="preserve"> </w:t>
      </w:r>
      <w:r>
        <w:rPr>
          <w:sz w:val="24"/>
        </w:rPr>
        <w:t>is</w:t>
      </w:r>
      <w:r>
        <w:rPr>
          <w:spacing w:val="-1"/>
          <w:sz w:val="24"/>
        </w:rPr>
        <w:t xml:space="preserve"> </w:t>
      </w:r>
      <w:r>
        <w:rPr>
          <w:sz w:val="24"/>
        </w:rPr>
        <w:t>hereby</w:t>
      </w:r>
      <w:r>
        <w:rPr>
          <w:spacing w:val="1"/>
          <w:sz w:val="24"/>
        </w:rPr>
        <w:t xml:space="preserve"> </w:t>
      </w:r>
      <w:r>
        <w:rPr>
          <w:spacing w:val="-2"/>
          <w:sz w:val="24"/>
        </w:rPr>
        <w:t>granted.</w:t>
      </w:r>
    </w:p>
    <w:p w14:paraId="0FE3287C" w14:textId="77777777" w:rsidR="009F7E7A" w:rsidRDefault="00000000">
      <w:pPr>
        <w:pStyle w:val="ListParagraph"/>
        <w:numPr>
          <w:ilvl w:val="0"/>
          <w:numId w:val="2"/>
        </w:numPr>
        <w:tabs>
          <w:tab w:val="left" w:pos="1800"/>
        </w:tabs>
        <w:spacing w:before="43" w:line="278" w:lineRule="auto"/>
        <w:ind w:right="357"/>
        <w:jc w:val="both"/>
        <w:rPr>
          <w:sz w:val="24"/>
        </w:rPr>
      </w:pPr>
      <w:r>
        <w:rPr>
          <w:sz w:val="24"/>
        </w:rPr>
        <w:t>The decision of the</w:t>
      </w:r>
      <w:r>
        <w:rPr>
          <w:spacing w:val="-13"/>
          <w:sz w:val="24"/>
        </w:rPr>
        <w:t xml:space="preserve"> </w:t>
      </w:r>
      <w:r>
        <w:rPr>
          <w:sz w:val="24"/>
        </w:rPr>
        <w:t>Appeals Officer is hereby set aside by reason of non-compliance with the Respondent’s Code of Conduct.</w:t>
      </w:r>
    </w:p>
    <w:p w14:paraId="1894D89E" w14:textId="77777777" w:rsidR="009F7E7A" w:rsidRDefault="009F7E7A">
      <w:pPr>
        <w:pStyle w:val="BodyText"/>
        <w:ind w:left="0"/>
        <w:jc w:val="left"/>
      </w:pPr>
    </w:p>
    <w:p w14:paraId="2146E863" w14:textId="77777777" w:rsidR="009F7E7A" w:rsidRDefault="009F7E7A">
      <w:pPr>
        <w:pStyle w:val="BodyText"/>
        <w:spacing w:before="87"/>
        <w:ind w:left="0"/>
        <w:jc w:val="left"/>
      </w:pPr>
    </w:p>
    <w:p w14:paraId="384DE047" w14:textId="77777777" w:rsidR="009F7E7A" w:rsidRDefault="00000000">
      <w:pPr>
        <w:pStyle w:val="Heading1"/>
        <w:jc w:val="both"/>
      </w:pPr>
      <w:r>
        <w:t>PROCEEDINGS</w:t>
      </w:r>
      <w:r>
        <w:rPr>
          <w:spacing w:val="-4"/>
        </w:rPr>
        <w:t xml:space="preserve"> </w:t>
      </w:r>
      <w:r>
        <w:t>OF</w:t>
      </w:r>
      <w:r>
        <w:rPr>
          <w:spacing w:val="-12"/>
        </w:rPr>
        <w:t xml:space="preserve"> </w:t>
      </w:r>
      <w:r>
        <w:t>2</w:t>
      </w:r>
      <w:r>
        <w:rPr>
          <w:spacing w:val="-2"/>
        </w:rPr>
        <w:t xml:space="preserve"> </w:t>
      </w:r>
      <w:r>
        <w:t>JUNE</w:t>
      </w:r>
      <w:r>
        <w:rPr>
          <w:spacing w:val="-2"/>
        </w:rPr>
        <w:t xml:space="preserve"> </w:t>
      </w:r>
      <w:r>
        <w:rPr>
          <w:spacing w:val="-4"/>
        </w:rPr>
        <w:t>2025</w:t>
      </w:r>
    </w:p>
    <w:p w14:paraId="1EA1D41E" w14:textId="77777777" w:rsidR="009F7E7A" w:rsidRDefault="00000000">
      <w:pPr>
        <w:pStyle w:val="BodyText"/>
        <w:spacing w:before="204"/>
      </w:pPr>
      <w:r>
        <w:t>The</w:t>
      </w:r>
      <w:r>
        <w:rPr>
          <w:spacing w:val="-5"/>
        </w:rPr>
        <w:t xml:space="preserve"> </w:t>
      </w:r>
      <w:r>
        <w:t>same people</w:t>
      </w:r>
      <w:r>
        <w:rPr>
          <w:spacing w:val="-2"/>
        </w:rPr>
        <w:t xml:space="preserve"> </w:t>
      </w:r>
      <w:r>
        <w:t>who represented the</w:t>
      </w:r>
      <w:r>
        <w:rPr>
          <w:spacing w:val="-2"/>
        </w:rPr>
        <w:t xml:space="preserve"> </w:t>
      </w:r>
      <w:r>
        <w:t>parties</w:t>
      </w:r>
      <w:r>
        <w:rPr>
          <w:spacing w:val="-1"/>
        </w:rPr>
        <w:t xml:space="preserve"> </w:t>
      </w:r>
      <w:r>
        <w:t>on</w:t>
      </w:r>
      <w:r>
        <w:rPr>
          <w:spacing w:val="-1"/>
        </w:rPr>
        <w:t xml:space="preserve"> </w:t>
      </w:r>
      <w:r>
        <w:t>12 May 2025</w:t>
      </w:r>
      <w:r>
        <w:rPr>
          <w:spacing w:val="-1"/>
        </w:rPr>
        <w:t xml:space="preserve"> </w:t>
      </w:r>
      <w:r>
        <w:t>were</w:t>
      </w:r>
      <w:r>
        <w:rPr>
          <w:spacing w:val="-1"/>
        </w:rPr>
        <w:t xml:space="preserve"> </w:t>
      </w:r>
      <w:r>
        <w:t xml:space="preserve">in </w:t>
      </w:r>
      <w:r>
        <w:rPr>
          <w:spacing w:val="-2"/>
        </w:rPr>
        <w:t>attendance.</w:t>
      </w:r>
    </w:p>
    <w:p w14:paraId="415351F3" w14:textId="77777777" w:rsidR="009F7E7A" w:rsidRDefault="00000000">
      <w:pPr>
        <w:pStyle w:val="BodyText"/>
        <w:spacing w:before="204" w:line="278" w:lineRule="auto"/>
        <w:ind w:right="353"/>
      </w:pPr>
      <w:r>
        <w:t>Having set aside the proceedings of the</w:t>
      </w:r>
      <w:r>
        <w:rPr>
          <w:spacing w:val="-6"/>
        </w:rPr>
        <w:t xml:space="preserve"> </w:t>
      </w:r>
      <w:r>
        <w:t>Appeals Officer, it became apparent that the decision of the Disciplinary Committee was still extant. It was also not in the interests of justice to remit the matter for a hearing de novo taking into account the appeal had been with Respondent for more that thirty-three months. The Court therefore made the decision that it was going to hear the Appellant’s appeal against the decision of the Disciplinary Committee. The Court requested the Registrar to communicate with the parties so that they would file their respective submissions in the</w:t>
      </w:r>
      <w:r>
        <w:rPr>
          <w:spacing w:val="-3"/>
        </w:rPr>
        <w:t xml:space="preserve"> </w:t>
      </w:r>
      <w:r>
        <w:t>appeal</w:t>
      </w:r>
      <w:r>
        <w:rPr>
          <w:spacing w:val="-3"/>
        </w:rPr>
        <w:t xml:space="preserve"> </w:t>
      </w:r>
      <w:r>
        <w:t>by</w:t>
      </w:r>
      <w:r>
        <w:rPr>
          <w:spacing w:val="-3"/>
        </w:rPr>
        <w:t xml:space="preserve"> </w:t>
      </w:r>
      <w:r>
        <w:t>28</w:t>
      </w:r>
      <w:r>
        <w:rPr>
          <w:spacing w:val="-3"/>
        </w:rPr>
        <w:t xml:space="preserve"> </w:t>
      </w:r>
      <w:r>
        <w:t>May</w:t>
      </w:r>
      <w:r>
        <w:rPr>
          <w:spacing w:val="-3"/>
        </w:rPr>
        <w:t xml:space="preserve"> </w:t>
      </w:r>
      <w:r>
        <w:t>2025</w:t>
      </w:r>
      <w:r>
        <w:rPr>
          <w:spacing w:val="-3"/>
        </w:rPr>
        <w:t xml:space="preserve"> </w:t>
      </w:r>
      <w:r>
        <w:t>and</w:t>
      </w:r>
      <w:r>
        <w:rPr>
          <w:spacing w:val="-3"/>
        </w:rPr>
        <w:t xml:space="preserve"> </w:t>
      </w:r>
      <w:r>
        <w:t>that</w:t>
      </w:r>
      <w:r>
        <w:rPr>
          <w:spacing w:val="-3"/>
        </w:rPr>
        <w:t xml:space="preserve"> </w:t>
      </w:r>
      <w:r>
        <w:t>the</w:t>
      </w:r>
      <w:r>
        <w:rPr>
          <w:spacing w:val="-3"/>
        </w:rPr>
        <w:t xml:space="preserve"> </w:t>
      </w:r>
      <w:r>
        <w:t>parties</w:t>
      </w:r>
      <w:r>
        <w:rPr>
          <w:spacing w:val="-4"/>
        </w:rPr>
        <w:t xml:space="preserve"> </w:t>
      </w:r>
      <w:r>
        <w:t>should</w:t>
      </w:r>
      <w:r>
        <w:rPr>
          <w:spacing w:val="-3"/>
        </w:rPr>
        <w:t xml:space="preserve"> </w:t>
      </w:r>
      <w:r>
        <w:t>appear</w:t>
      </w:r>
      <w:r>
        <w:rPr>
          <w:spacing w:val="-3"/>
        </w:rPr>
        <w:t xml:space="preserve"> </w:t>
      </w:r>
      <w:r>
        <w:t>for</w:t>
      </w:r>
      <w:r>
        <w:rPr>
          <w:spacing w:val="-3"/>
        </w:rPr>
        <w:t xml:space="preserve"> </w:t>
      </w:r>
      <w:r>
        <w:t>the</w:t>
      </w:r>
      <w:r>
        <w:rPr>
          <w:spacing w:val="-5"/>
        </w:rPr>
        <w:t xml:space="preserve"> </w:t>
      </w:r>
      <w:r>
        <w:t>hearing</w:t>
      </w:r>
      <w:r>
        <w:rPr>
          <w:spacing w:val="-3"/>
        </w:rPr>
        <w:t xml:space="preserve"> </w:t>
      </w:r>
      <w:r>
        <w:t>on</w:t>
      </w:r>
      <w:r>
        <w:rPr>
          <w:spacing w:val="-3"/>
        </w:rPr>
        <w:t xml:space="preserve"> </w:t>
      </w:r>
      <w:r>
        <w:t>2</w:t>
      </w:r>
      <w:r>
        <w:rPr>
          <w:spacing w:val="-3"/>
        </w:rPr>
        <w:t xml:space="preserve"> </w:t>
      </w:r>
      <w:r>
        <w:t>June</w:t>
      </w:r>
      <w:r>
        <w:rPr>
          <w:spacing w:val="-4"/>
        </w:rPr>
        <w:t xml:space="preserve"> </w:t>
      </w:r>
      <w:r>
        <w:t>2025.</w:t>
      </w:r>
      <w:r>
        <w:rPr>
          <w:spacing w:val="-11"/>
        </w:rPr>
        <w:t xml:space="preserve"> </w:t>
      </w:r>
      <w:r>
        <w:t>The record shows that only the</w:t>
      </w:r>
      <w:r>
        <w:rPr>
          <w:spacing w:val="-4"/>
        </w:rPr>
        <w:t xml:space="preserve"> </w:t>
      </w:r>
      <w:r>
        <w:t>Appellant made submissions in the appeal.</w:t>
      </w:r>
    </w:p>
    <w:p w14:paraId="347BA2F5" w14:textId="77777777" w:rsidR="009F7E7A" w:rsidRDefault="00000000">
      <w:pPr>
        <w:pStyle w:val="BodyText"/>
        <w:spacing w:before="156" w:line="278" w:lineRule="auto"/>
        <w:ind w:right="353"/>
      </w:pPr>
      <w:r>
        <w:t xml:space="preserve">In submissions </w:t>
      </w:r>
      <w:r>
        <w:rPr>
          <w:i/>
        </w:rPr>
        <w:t xml:space="preserve">Mr. Chisango </w:t>
      </w:r>
      <w:r>
        <w:t>stated that they had not filed any submissions as they thought they would be filing them after the</w:t>
      </w:r>
      <w:r>
        <w:rPr>
          <w:spacing w:val="-7"/>
        </w:rPr>
        <w:t xml:space="preserve"> </w:t>
      </w:r>
      <w:r>
        <w:t xml:space="preserve">Appellant. The Court referred him to the specific instructions that had been given in this respect. The Court stated that it would allow them to make </w:t>
      </w:r>
      <w:r>
        <w:rPr>
          <w:i/>
        </w:rPr>
        <w:t xml:space="preserve">viva voce </w:t>
      </w:r>
      <w:r>
        <w:t>responses to the submissions by the</w:t>
      </w:r>
      <w:r>
        <w:rPr>
          <w:spacing w:val="-1"/>
        </w:rPr>
        <w:t xml:space="preserve"> </w:t>
      </w:r>
      <w:r>
        <w:t>Appellant’s representative.</w:t>
      </w:r>
    </w:p>
    <w:p w14:paraId="06275604" w14:textId="77777777" w:rsidR="009F7E7A" w:rsidRDefault="00000000">
      <w:pPr>
        <w:pStyle w:val="BodyText"/>
        <w:spacing w:before="158" w:line="278" w:lineRule="auto"/>
        <w:ind w:right="365"/>
      </w:pPr>
      <w:r>
        <w:rPr>
          <w:i/>
        </w:rPr>
        <w:t xml:space="preserve">Ms. Mapanda </w:t>
      </w:r>
      <w:r>
        <w:t>submitted that they had filed three grounds of appeal against the decision of the Disciplinary Committee. These are as follows:</w:t>
      </w:r>
    </w:p>
    <w:p w14:paraId="2E1B9618" w14:textId="77777777" w:rsidR="009F7E7A" w:rsidRDefault="00000000">
      <w:pPr>
        <w:pStyle w:val="ListParagraph"/>
        <w:numPr>
          <w:ilvl w:val="1"/>
          <w:numId w:val="2"/>
        </w:numPr>
        <w:tabs>
          <w:tab w:val="left" w:pos="2160"/>
        </w:tabs>
        <w:spacing w:before="159" w:line="278" w:lineRule="auto"/>
        <w:ind w:right="357"/>
        <w:jc w:val="both"/>
        <w:rPr>
          <w:sz w:val="24"/>
        </w:rPr>
      </w:pPr>
      <w:r>
        <w:rPr>
          <w:spacing w:val="-2"/>
          <w:sz w:val="24"/>
        </w:rPr>
        <w:t>The</w:t>
      </w:r>
      <w:r>
        <w:rPr>
          <w:spacing w:val="-4"/>
          <w:sz w:val="24"/>
        </w:rPr>
        <w:t xml:space="preserve"> </w:t>
      </w:r>
      <w:r>
        <w:rPr>
          <w:spacing w:val="-2"/>
          <w:sz w:val="24"/>
        </w:rPr>
        <w:t>disciplinary</w:t>
      </w:r>
      <w:r>
        <w:rPr>
          <w:spacing w:val="-3"/>
          <w:sz w:val="24"/>
        </w:rPr>
        <w:t xml:space="preserve"> </w:t>
      </w:r>
      <w:r>
        <w:rPr>
          <w:spacing w:val="-2"/>
          <w:sz w:val="24"/>
        </w:rPr>
        <w:t>committee</w:t>
      </w:r>
      <w:r>
        <w:rPr>
          <w:spacing w:val="-4"/>
          <w:sz w:val="24"/>
        </w:rPr>
        <w:t xml:space="preserve"> </w:t>
      </w:r>
      <w:r>
        <w:rPr>
          <w:spacing w:val="-2"/>
          <w:sz w:val="24"/>
        </w:rPr>
        <w:t>grossly</w:t>
      </w:r>
      <w:r>
        <w:rPr>
          <w:spacing w:val="-3"/>
          <w:sz w:val="24"/>
        </w:rPr>
        <w:t xml:space="preserve"> </w:t>
      </w:r>
      <w:r>
        <w:rPr>
          <w:spacing w:val="-2"/>
          <w:sz w:val="24"/>
        </w:rPr>
        <w:t>misdirected</w:t>
      </w:r>
      <w:r>
        <w:rPr>
          <w:spacing w:val="-3"/>
          <w:sz w:val="24"/>
        </w:rPr>
        <w:t xml:space="preserve"> </w:t>
      </w:r>
      <w:r>
        <w:rPr>
          <w:spacing w:val="-2"/>
          <w:sz w:val="24"/>
        </w:rPr>
        <w:t>itself</w:t>
      </w:r>
      <w:r>
        <w:rPr>
          <w:spacing w:val="-3"/>
          <w:sz w:val="24"/>
        </w:rPr>
        <w:t xml:space="preserve"> </w:t>
      </w:r>
      <w:r>
        <w:rPr>
          <w:spacing w:val="-2"/>
          <w:sz w:val="24"/>
        </w:rPr>
        <w:t>when</w:t>
      </w:r>
      <w:r>
        <w:rPr>
          <w:spacing w:val="-3"/>
          <w:sz w:val="24"/>
        </w:rPr>
        <w:t xml:space="preserve"> </w:t>
      </w:r>
      <w:r>
        <w:rPr>
          <w:spacing w:val="-2"/>
          <w:sz w:val="24"/>
        </w:rPr>
        <w:t>it dismissed</w:t>
      </w:r>
      <w:r>
        <w:rPr>
          <w:spacing w:val="-3"/>
          <w:sz w:val="24"/>
        </w:rPr>
        <w:t xml:space="preserve"> </w:t>
      </w:r>
      <w:r>
        <w:rPr>
          <w:spacing w:val="-2"/>
          <w:sz w:val="24"/>
        </w:rPr>
        <w:t>the</w:t>
      </w:r>
      <w:r>
        <w:rPr>
          <w:spacing w:val="-3"/>
          <w:sz w:val="24"/>
        </w:rPr>
        <w:t xml:space="preserve"> </w:t>
      </w:r>
      <w:r>
        <w:rPr>
          <w:spacing w:val="-2"/>
          <w:sz w:val="24"/>
        </w:rPr>
        <w:t xml:space="preserve">preliminary </w:t>
      </w:r>
      <w:r>
        <w:rPr>
          <w:sz w:val="24"/>
        </w:rPr>
        <w:t>point</w:t>
      </w:r>
      <w:r>
        <w:rPr>
          <w:spacing w:val="-10"/>
          <w:sz w:val="24"/>
        </w:rPr>
        <w:t xml:space="preserve"> </w:t>
      </w:r>
      <w:r>
        <w:rPr>
          <w:sz w:val="24"/>
        </w:rPr>
        <w:t>regarding</w:t>
      </w:r>
      <w:r>
        <w:rPr>
          <w:spacing w:val="-11"/>
          <w:sz w:val="24"/>
        </w:rPr>
        <w:t xml:space="preserve"> </w:t>
      </w:r>
      <w:r>
        <w:rPr>
          <w:sz w:val="24"/>
        </w:rPr>
        <w:t>the</w:t>
      </w:r>
      <w:r>
        <w:rPr>
          <w:spacing w:val="-11"/>
          <w:sz w:val="24"/>
        </w:rPr>
        <w:t xml:space="preserve"> </w:t>
      </w:r>
      <w:r>
        <w:rPr>
          <w:sz w:val="24"/>
        </w:rPr>
        <w:t>violation</w:t>
      </w:r>
      <w:r>
        <w:rPr>
          <w:spacing w:val="-10"/>
          <w:sz w:val="24"/>
        </w:rPr>
        <w:t xml:space="preserve"> </w:t>
      </w:r>
      <w:r>
        <w:rPr>
          <w:sz w:val="24"/>
        </w:rPr>
        <w:t>of</w:t>
      </w:r>
      <w:r>
        <w:rPr>
          <w:spacing w:val="-11"/>
          <w:sz w:val="24"/>
        </w:rPr>
        <w:t xml:space="preserve"> </w:t>
      </w:r>
      <w:r>
        <w:rPr>
          <w:sz w:val="24"/>
        </w:rPr>
        <w:t>section</w:t>
      </w:r>
      <w:r>
        <w:rPr>
          <w:spacing w:val="-11"/>
          <w:sz w:val="24"/>
        </w:rPr>
        <w:t xml:space="preserve"> </w:t>
      </w:r>
      <w:r>
        <w:rPr>
          <w:sz w:val="24"/>
        </w:rPr>
        <w:t>11</w:t>
      </w:r>
      <w:r>
        <w:rPr>
          <w:spacing w:val="-11"/>
          <w:sz w:val="24"/>
        </w:rPr>
        <w:t xml:space="preserve"> </w:t>
      </w:r>
      <w:r>
        <w:rPr>
          <w:sz w:val="24"/>
        </w:rPr>
        <w:t>of</w:t>
      </w:r>
      <w:r>
        <w:rPr>
          <w:spacing w:val="-11"/>
          <w:sz w:val="24"/>
        </w:rPr>
        <w:t xml:space="preserve"> </w:t>
      </w:r>
      <w:r>
        <w:rPr>
          <w:sz w:val="24"/>
        </w:rPr>
        <w:t>the</w:t>
      </w:r>
      <w:r>
        <w:rPr>
          <w:spacing w:val="-11"/>
          <w:sz w:val="24"/>
        </w:rPr>
        <w:t xml:space="preserve"> </w:t>
      </w:r>
      <w:r>
        <w:rPr>
          <w:sz w:val="24"/>
        </w:rPr>
        <w:t>Code</w:t>
      </w:r>
      <w:r>
        <w:rPr>
          <w:spacing w:val="-12"/>
          <w:sz w:val="24"/>
        </w:rPr>
        <w:t xml:space="preserve"> </w:t>
      </w:r>
      <w:r>
        <w:rPr>
          <w:sz w:val="24"/>
        </w:rPr>
        <w:t>of</w:t>
      </w:r>
      <w:r>
        <w:rPr>
          <w:spacing w:val="-11"/>
          <w:sz w:val="24"/>
        </w:rPr>
        <w:t xml:space="preserve"> </w:t>
      </w:r>
      <w:r>
        <w:rPr>
          <w:sz w:val="24"/>
        </w:rPr>
        <w:t>Conduct</w:t>
      </w:r>
      <w:r>
        <w:rPr>
          <w:spacing w:val="-10"/>
          <w:sz w:val="24"/>
        </w:rPr>
        <w:t xml:space="preserve"> </w:t>
      </w:r>
      <w:r>
        <w:rPr>
          <w:sz w:val="24"/>
        </w:rPr>
        <w:t>which</w:t>
      </w:r>
      <w:r>
        <w:rPr>
          <w:spacing w:val="-9"/>
          <w:sz w:val="24"/>
        </w:rPr>
        <w:t xml:space="preserve"> </w:t>
      </w:r>
      <w:r>
        <w:rPr>
          <w:sz w:val="24"/>
        </w:rPr>
        <w:t>stipulates</w:t>
      </w:r>
      <w:r>
        <w:rPr>
          <w:spacing w:val="-10"/>
          <w:sz w:val="24"/>
        </w:rPr>
        <w:t xml:space="preserve"> </w:t>
      </w:r>
      <w:r>
        <w:rPr>
          <w:sz w:val="24"/>
        </w:rPr>
        <w:t xml:space="preserve">that investigations are conducted by the management, in </w:t>
      </w:r>
      <w:proofErr w:type="spellStart"/>
      <w:r>
        <w:rPr>
          <w:sz w:val="24"/>
        </w:rPr>
        <w:t>casu</w:t>
      </w:r>
      <w:proofErr w:type="spellEnd"/>
      <w:r>
        <w:rPr>
          <w:sz w:val="24"/>
        </w:rPr>
        <w:t>, the investigations were conducted by a person who is not a member of the management.</w:t>
      </w:r>
    </w:p>
    <w:p w14:paraId="7359EADC" w14:textId="77777777" w:rsidR="009F7E7A" w:rsidRDefault="009F7E7A">
      <w:pPr>
        <w:pStyle w:val="ListParagraph"/>
        <w:spacing w:line="278" w:lineRule="auto"/>
        <w:rPr>
          <w:sz w:val="24"/>
        </w:rPr>
        <w:sectPr w:rsidR="009F7E7A">
          <w:pgSz w:w="12240" w:h="15840"/>
          <w:pgMar w:top="1360" w:right="1080" w:bottom="1300" w:left="360" w:header="0" w:footer="1103" w:gutter="0"/>
          <w:cols w:space="720"/>
        </w:sectPr>
      </w:pPr>
    </w:p>
    <w:p w14:paraId="5B93F973" w14:textId="77777777" w:rsidR="009F7E7A" w:rsidRDefault="00000000">
      <w:pPr>
        <w:pStyle w:val="ListParagraph"/>
        <w:numPr>
          <w:ilvl w:val="1"/>
          <w:numId w:val="2"/>
        </w:numPr>
        <w:tabs>
          <w:tab w:val="left" w:pos="2160"/>
        </w:tabs>
        <w:spacing w:before="79" w:line="278" w:lineRule="auto"/>
        <w:ind w:right="358"/>
        <w:jc w:val="both"/>
        <w:rPr>
          <w:sz w:val="24"/>
        </w:rPr>
      </w:pPr>
      <w:r>
        <w:rPr>
          <w:sz w:val="24"/>
        </w:rPr>
        <w:lastRenderedPageBreak/>
        <w:t>The disciplinary committee grossly erred and misdirected itself in denying the Appellant the right to legal representation in violation of section 69 (4) of the Constitution of Zimbabwe.</w:t>
      </w:r>
    </w:p>
    <w:p w14:paraId="56D5909C" w14:textId="77777777" w:rsidR="009F7E7A" w:rsidRDefault="00000000">
      <w:pPr>
        <w:pStyle w:val="ListParagraph"/>
        <w:numPr>
          <w:ilvl w:val="1"/>
          <w:numId w:val="2"/>
        </w:numPr>
        <w:tabs>
          <w:tab w:val="left" w:pos="2160"/>
        </w:tabs>
        <w:spacing w:line="278" w:lineRule="auto"/>
        <w:ind w:right="359"/>
        <w:jc w:val="both"/>
        <w:rPr>
          <w:sz w:val="24"/>
        </w:rPr>
      </w:pPr>
      <w:r>
        <w:rPr>
          <w:sz w:val="24"/>
        </w:rPr>
        <w:t>The disciplinary authority grossly erred and grossly misdirected itself when it denied the Appellant the right to be heard.</w:t>
      </w:r>
    </w:p>
    <w:p w14:paraId="5A1996B9" w14:textId="77777777" w:rsidR="009F7E7A" w:rsidRDefault="00000000">
      <w:pPr>
        <w:pStyle w:val="BodyText"/>
        <w:spacing w:before="159" w:line="278" w:lineRule="auto"/>
        <w:ind w:right="360"/>
      </w:pPr>
      <w:r>
        <w:t>In</w:t>
      </w:r>
      <w:r>
        <w:rPr>
          <w:spacing w:val="-8"/>
        </w:rPr>
        <w:t xml:space="preserve"> </w:t>
      </w:r>
      <w:r>
        <w:t>submissions,</w:t>
      </w:r>
      <w:r>
        <w:rPr>
          <w:spacing w:val="-6"/>
        </w:rPr>
        <w:t xml:space="preserve"> </w:t>
      </w:r>
      <w:r>
        <w:rPr>
          <w:i/>
        </w:rPr>
        <w:t>Ms.</w:t>
      </w:r>
      <w:r>
        <w:rPr>
          <w:i/>
          <w:spacing w:val="-7"/>
        </w:rPr>
        <w:t xml:space="preserve"> </w:t>
      </w:r>
      <w:r>
        <w:rPr>
          <w:i/>
        </w:rPr>
        <w:t>Mapanda</w:t>
      </w:r>
      <w:r>
        <w:rPr>
          <w:i/>
          <w:spacing w:val="-6"/>
        </w:rPr>
        <w:t xml:space="preserve"> </w:t>
      </w:r>
      <w:r>
        <w:t>stated</w:t>
      </w:r>
      <w:r>
        <w:rPr>
          <w:spacing w:val="-7"/>
        </w:rPr>
        <w:t xml:space="preserve"> </w:t>
      </w:r>
      <w:r>
        <w:t>that</w:t>
      </w:r>
      <w:r>
        <w:rPr>
          <w:spacing w:val="-5"/>
        </w:rPr>
        <w:t xml:space="preserve"> </w:t>
      </w:r>
      <w:r>
        <w:t>she</w:t>
      </w:r>
      <w:r>
        <w:rPr>
          <w:spacing w:val="-6"/>
        </w:rPr>
        <w:t xml:space="preserve"> </w:t>
      </w:r>
      <w:r>
        <w:t>was</w:t>
      </w:r>
      <w:r>
        <w:rPr>
          <w:spacing w:val="-5"/>
        </w:rPr>
        <w:t xml:space="preserve"> </w:t>
      </w:r>
      <w:r>
        <w:t>going</w:t>
      </w:r>
      <w:r>
        <w:rPr>
          <w:spacing w:val="-7"/>
        </w:rPr>
        <w:t xml:space="preserve"> </w:t>
      </w:r>
      <w:r>
        <w:t>to</w:t>
      </w:r>
      <w:r>
        <w:rPr>
          <w:spacing w:val="-7"/>
        </w:rPr>
        <w:t xml:space="preserve"> </w:t>
      </w:r>
      <w:r>
        <w:t>abide</w:t>
      </w:r>
      <w:r>
        <w:rPr>
          <w:spacing w:val="-6"/>
        </w:rPr>
        <w:t xml:space="preserve"> </w:t>
      </w:r>
      <w:r>
        <w:t>by</w:t>
      </w:r>
      <w:r>
        <w:rPr>
          <w:spacing w:val="-7"/>
        </w:rPr>
        <w:t xml:space="preserve"> </w:t>
      </w:r>
      <w:r>
        <w:t>the</w:t>
      </w:r>
      <w:r>
        <w:rPr>
          <w:spacing w:val="-6"/>
        </w:rPr>
        <w:t xml:space="preserve"> </w:t>
      </w:r>
      <w:r>
        <w:t>documents</w:t>
      </w:r>
      <w:r>
        <w:rPr>
          <w:spacing w:val="-7"/>
        </w:rPr>
        <w:t xml:space="preserve"> </w:t>
      </w:r>
      <w:r>
        <w:t>filed</w:t>
      </w:r>
      <w:r>
        <w:rPr>
          <w:spacing w:val="-7"/>
        </w:rPr>
        <w:t xml:space="preserve"> </w:t>
      </w:r>
      <w:r>
        <w:t>of</w:t>
      </w:r>
      <w:r>
        <w:rPr>
          <w:spacing w:val="-6"/>
        </w:rPr>
        <w:t xml:space="preserve"> </w:t>
      </w:r>
      <w:r>
        <w:t>record. She submitted that there was a violation of section 11 of the Code of Conduct by Respondent in that</w:t>
      </w:r>
      <w:r>
        <w:rPr>
          <w:spacing w:val="-10"/>
        </w:rPr>
        <w:t xml:space="preserve"> </w:t>
      </w:r>
      <w:r>
        <w:t>investigations</w:t>
      </w:r>
      <w:r>
        <w:rPr>
          <w:spacing w:val="-9"/>
        </w:rPr>
        <w:t xml:space="preserve"> </w:t>
      </w:r>
      <w:r>
        <w:t>are</w:t>
      </w:r>
      <w:r>
        <w:rPr>
          <w:spacing w:val="-11"/>
        </w:rPr>
        <w:t xml:space="preserve"> </w:t>
      </w:r>
      <w:r>
        <w:t>supposed</w:t>
      </w:r>
      <w:r>
        <w:rPr>
          <w:spacing w:val="-10"/>
        </w:rPr>
        <w:t xml:space="preserve"> </w:t>
      </w:r>
      <w:r>
        <w:t>to</w:t>
      </w:r>
      <w:r>
        <w:rPr>
          <w:spacing w:val="-9"/>
        </w:rPr>
        <w:t xml:space="preserve"> </w:t>
      </w:r>
      <w:r>
        <w:t>be</w:t>
      </w:r>
      <w:r>
        <w:rPr>
          <w:spacing w:val="-8"/>
        </w:rPr>
        <w:t xml:space="preserve"> </w:t>
      </w:r>
      <w:r>
        <w:t>conducted</w:t>
      </w:r>
      <w:r>
        <w:rPr>
          <w:spacing w:val="-10"/>
        </w:rPr>
        <w:t xml:space="preserve"> </w:t>
      </w:r>
      <w:r>
        <w:t>by</w:t>
      </w:r>
      <w:r>
        <w:rPr>
          <w:spacing w:val="-10"/>
        </w:rPr>
        <w:t xml:space="preserve"> </w:t>
      </w:r>
      <w:r>
        <w:t>management.</w:t>
      </w:r>
      <w:r>
        <w:rPr>
          <w:spacing w:val="-9"/>
        </w:rPr>
        <w:t xml:space="preserve"> </w:t>
      </w:r>
      <w:r>
        <w:t>She</w:t>
      </w:r>
      <w:r>
        <w:rPr>
          <w:spacing w:val="-8"/>
        </w:rPr>
        <w:t xml:space="preserve"> </w:t>
      </w:r>
      <w:r>
        <w:t>further</w:t>
      </w:r>
      <w:r>
        <w:rPr>
          <w:spacing w:val="-10"/>
        </w:rPr>
        <w:t xml:space="preserve"> </w:t>
      </w:r>
      <w:r>
        <w:t>submitted</w:t>
      </w:r>
      <w:r>
        <w:rPr>
          <w:spacing w:val="-10"/>
        </w:rPr>
        <w:t xml:space="preserve"> </w:t>
      </w:r>
      <w:r>
        <w:t>that</w:t>
      </w:r>
      <w:r>
        <w:rPr>
          <w:spacing w:val="-7"/>
        </w:rPr>
        <w:t xml:space="preserve"> </w:t>
      </w:r>
      <w:r>
        <w:t>in</w:t>
      </w:r>
      <w:r>
        <w:rPr>
          <w:spacing w:val="-9"/>
        </w:rPr>
        <w:t xml:space="preserve"> </w:t>
      </w:r>
      <w:r>
        <w:t>the present matter, the investigations were not conducted by management but by a junior employee. She added that management thereafter relied on such an investigation which was a nullity as the provisions of the Code of Conduct had not been followed.</w:t>
      </w:r>
    </w:p>
    <w:p w14:paraId="22B8202F" w14:textId="77777777" w:rsidR="009F7E7A" w:rsidRDefault="00000000">
      <w:pPr>
        <w:pStyle w:val="BodyText"/>
        <w:spacing w:before="158" w:line="278" w:lineRule="auto"/>
        <w:ind w:right="353"/>
      </w:pPr>
      <w:r>
        <w:t>In respect of the second and third grounds of appeal</w:t>
      </w:r>
      <w:r>
        <w:rPr>
          <w:i/>
        </w:rPr>
        <w:t xml:space="preserve">, Ms. Mapanda </w:t>
      </w:r>
      <w:r>
        <w:t xml:space="preserve">submitted that Appellant’s matter had been on-going for </w:t>
      </w:r>
      <w:proofErr w:type="spellStart"/>
      <w:r>
        <w:t>sometime</w:t>
      </w:r>
      <w:proofErr w:type="spellEnd"/>
      <w:r>
        <w:t xml:space="preserve"> and</w:t>
      </w:r>
      <w:r>
        <w:rPr>
          <w:spacing w:val="-11"/>
        </w:rPr>
        <w:t xml:space="preserve"> </w:t>
      </w:r>
      <w:r>
        <w:t>Appellant sought the services of a legal practitioner. Kit</w:t>
      </w:r>
      <w:r>
        <w:rPr>
          <w:spacing w:val="-9"/>
        </w:rPr>
        <w:t xml:space="preserve"> </w:t>
      </w:r>
      <w:r>
        <w:t>was</w:t>
      </w:r>
      <w:r>
        <w:rPr>
          <w:spacing w:val="-9"/>
        </w:rPr>
        <w:t xml:space="preserve"> </w:t>
      </w:r>
      <w:r>
        <w:t>averred</w:t>
      </w:r>
      <w:r>
        <w:rPr>
          <w:spacing w:val="-7"/>
        </w:rPr>
        <w:t xml:space="preserve"> </w:t>
      </w:r>
      <w:r>
        <w:t>that</w:t>
      </w:r>
      <w:r>
        <w:rPr>
          <w:spacing w:val="-9"/>
        </w:rPr>
        <w:t xml:space="preserve"> </w:t>
      </w:r>
      <w:r>
        <w:t>a</w:t>
      </w:r>
      <w:r>
        <w:rPr>
          <w:spacing w:val="-10"/>
        </w:rPr>
        <w:t xml:space="preserve"> </w:t>
      </w:r>
      <w:r>
        <w:t>Mr.</w:t>
      </w:r>
      <w:r>
        <w:rPr>
          <w:spacing w:val="-14"/>
        </w:rPr>
        <w:t xml:space="preserve"> </w:t>
      </w:r>
      <w:proofErr w:type="spellStart"/>
      <w:r>
        <w:t>Tandiri</w:t>
      </w:r>
      <w:proofErr w:type="spellEnd"/>
      <w:r>
        <w:t>,</w:t>
      </w:r>
      <w:r>
        <w:rPr>
          <w:spacing w:val="-9"/>
        </w:rPr>
        <w:t xml:space="preserve"> </w:t>
      </w:r>
      <w:r>
        <w:t>who</w:t>
      </w:r>
      <w:r>
        <w:rPr>
          <w:spacing w:val="-8"/>
        </w:rPr>
        <w:t xml:space="preserve"> </w:t>
      </w:r>
      <w:r>
        <w:t>is</w:t>
      </w:r>
      <w:r>
        <w:rPr>
          <w:spacing w:val="-9"/>
        </w:rPr>
        <w:t xml:space="preserve"> </w:t>
      </w:r>
      <w:r>
        <w:t>a</w:t>
      </w:r>
      <w:r>
        <w:rPr>
          <w:spacing w:val="-10"/>
        </w:rPr>
        <w:t xml:space="preserve"> </w:t>
      </w:r>
      <w:r>
        <w:t>legal</w:t>
      </w:r>
      <w:r>
        <w:rPr>
          <w:spacing w:val="-9"/>
        </w:rPr>
        <w:t xml:space="preserve"> </w:t>
      </w:r>
      <w:r>
        <w:t>practitioner,</w:t>
      </w:r>
      <w:r>
        <w:rPr>
          <w:spacing w:val="-9"/>
        </w:rPr>
        <w:t xml:space="preserve"> </w:t>
      </w:r>
      <w:r>
        <w:t>wrote</w:t>
      </w:r>
      <w:r>
        <w:rPr>
          <w:spacing w:val="-10"/>
        </w:rPr>
        <w:t xml:space="preserve"> </w:t>
      </w:r>
      <w:r>
        <w:t>to</w:t>
      </w:r>
      <w:r>
        <w:rPr>
          <w:spacing w:val="-9"/>
        </w:rPr>
        <w:t xml:space="preserve"> </w:t>
      </w:r>
      <w:r>
        <w:t>the</w:t>
      </w:r>
      <w:r>
        <w:rPr>
          <w:spacing w:val="-10"/>
        </w:rPr>
        <w:t xml:space="preserve"> </w:t>
      </w:r>
      <w:r>
        <w:t>Respondent</w:t>
      </w:r>
      <w:r>
        <w:rPr>
          <w:spacing w:val="-9"/>
        </w:rPr>
        <w:t xml:space="preserve"> </w:t>
      </w:r>
      <w:r>
        <w:t>stating</w:t>
      </w:r>
      <w:r>
        <w:rPr>
          <w:spacing w:val="-9"/>
        </w:rPr>
        <w:t xml:space="preserve"> </w:t>
      </w:r>
      <w:r>
        <w:t xml:space="preserve">that they had just been briefed and were unable to be present at the hearing of 29 March 2022 due to prior commitments. It is alleged that the secretary to the disciplinary committee acknowledged receipt of that letter. </w:t>
      </w:r>
      <w:r>
        <w:rPr>
          <w:i/>
        </w:rPr>
        <w:t xml:space="preserve">Ms. Mapanda </w:t>
      </w:r>
      <w:r>
        <w:t>further stated that Respondent did not accede to the legal practitioner’s</w:t>
      </w:r>
      <w:r>
        <w:rPr>
          <w:spacing w:val="-13"/>
        </w:rPr>
        <w:t xml:space="preserve"> </w:t>
      </w:r>
      <w:r>
        <w:t>request</w:t>
      </w:r>
      <w:r>
        <w:rPr>
          <w:spacing w:val="-12"/>
        </w:rPr>
        <w:t xml:space="preserve"> </w:t>
      </w:r>
      <w:r>
        <w:t>and</w:t>
      </w:r>
      <w:r>
        <w:rPr>
          <w:spacing w:val="-11"/>
        </w:rPr>
        <w:t xml:space="preserve"> </w:t>
      </w:r>
      <w:r>
        <w:t>informed</w:t>
      </w:r>
      <w:r>
        <w:rPr>
          <w:spacing w:val="-14"/>
        </w:rPr>
        <w:t xml:space="preserve"> </w:t>
      </w:r>
      <w:r>
        <w:t>him</w:t>
      </w:r>
      <w:r>
        <w:rPr>
          <w:spacing w:val="-12"/>
        </w:rPr>
        <w:t xml:space="preserve"> </w:t>
      </w:r>
      <w:r>
        <w:t>that</w:t>
      </w:r>
      <w:r>
        <w:rPr>
          <w:spacing w:val="-13"/>
        </w:rPr>
        <w:t xml:space="preserve"> </w:t>
      </w:r>
      <w:r>
        <w:t>the</w:t>
      </w:r>
      <w:r>
        <w:rPr>
          <w:spacing w:val="-14"/>
        </w:rPr>
        <w:t xml:space="preserve"> </w:t>
      </w:r>
      <w:r>
        <w:t>matter</w:t>
      </w:r>
      <w:r>
        <w:rPr>
          <w:spacing w:val="-14"/>
        </w:rPr>
        <w:t xml:space="preserve"> </w:t>
      </w:r>
      <w:r>
        <w:t>would</w:t>
      </w:r>
      <w:r>
        <w:rPr>
          <w:spacing w:val="-13"/>
        </w:rPr>
        <w:t xml:space="preserve"> </w:t>
      </w:r>
      <w:r>
        <w:t>resume</w:t>
      </w:r>
      <w:r>
        <w:rPr>
          <w:spacing w:val="-11"/>
        </w:rPr>
        <w:t xml:space="preserve"> </w:t>
      </w:r>
      <w:r>
        <w:t>at</w:t>
      </w:r>
      <w:r>
        <w:rPr>
          <w:spacing w:val="-13"/>
        </w:rPr>
        <w:t xml:space="preserve"> </w:t>
      </w:r>
      <w:r>
        <w:t>11.30</w:t>
      </w:r>
      <w:r>
        <w:rPr>
          <w:spacing w:val="-13"/>
        </w:rPr>
        <w:t xml:space="preserve"> </w:t>
      </w:r>
      <w:r>
        <w:t>hours.</w:t>
      </w:r>
      <w:r>
        <w:rPr>
          <w:spacing w:val="-14"/>
        </w:rPr>
        <w:t xml:space="preserve"> </w:t>
      </w:r>
      <w:r>
        <w:t>It</w:t>
      </w:r>
      <w:r>
        <w:rPr>
          <w:spacing w:val="-13"/>
        </w:rPr>
        <w:t xml:space="preserve"> </w:t>
      </w:r>
      <w:r>
        <w:t>was</w:t>
      </w:r>
      <w:r>
        <w:rPr>
          <w:spacing w:val="-13"/>
        </w:rPr>
        <w:t xml:space="preserve"> </w:t>
      </w:r>
      <w:r>
        <w:t>further pointed</w:t>
      </w:r>
      <w:r>
        <w:rPr>
          <w:spacing w:val="-14"/>
        </w:rPr>
        <w:t xml:space="preserve"> </w:t>
      </w:r>
      <w:r>
        <w:t>out</w:t>
      </w:r>
      <w:r>
        <w:rPr>
          <w:spacing w:val="-13"/>
        </w:rPr>
        <w:t xml:space="preserve"> </w:t>
      </w:r>
      <w:r>
        <w:t>that</w:t>
      </w:r>
      <w:r>
        <w:rPr>
          <w:spacing w:val="-14"/>
        </w:rPr>
        <w:t xml:space="preserve"> </w:t>
      </w:r>
      <w:r>
        <w:t>the</w:t>
      </w:r>
      <w:r>
        <w:rPr>
          <w:spacing w:val="-12"/>
        </w:rPr>
        <w:t xml:space="preserve"> </w:t>
      </w:r>
      <w:r>
        <w:t>letter</w:t>
      </w:r>
      <w:r>
        <w:rPr>
          <w:spacing w:val="-10"/>
        </w:rPr>
        <w:t xml:space="preserve"> </w:t>
      </w:r>
      <w:r>
        <w:t>from</w:t>
      </w:r>
      <w:r>
        <w:rPr>
          <w:spacing w:val="-13"/>
        </w:rPr>
        <w:t xml:space="preserve"> </w:t>
      </w:r>
      <w:r>
        <w:t>the</w:t>
      </w:r>
      <w:r>
        <w:rPr>
          <w:spacing w:val="-12"/>
        </w:rPr>
        <w:t xml:space="preserve"> </w:t>
      </w:r>
      <w:r>
        <w:t>Respondent</w:t>
      </w:r>
      <w:r>
        <w:rPr>
          <w:spacing w:val="-13"/>
        </w:rPr>
        <w:t xml:space="preserve"> </w:t>
      </w:r>
      <w:r>
        <w:t>was</w:t>
      </w:r>
      <w:r>
        <w:rPr>
          <w:spacing w:val="-11"/>
        </w:rPr>
        <w:t xml:space="preserve"> </w:t>
      </w:r>
      <w:r>
        <w:t>received</w:t>
      </w:r>
      <w:r>
        <w:rPr>
          <w:spacing w:val="-12"/>
        </w:rPr>
        <w:t xml:space="preserve"> </w:t>
      </w:r>
      <w:r>
        <w:t>at</w:t>
      </w:r>
      <w:r>
        <w:rPr>
          <w:spacing w:val="-13"/>
        </w:rPr>
        <w:t xml:space="preserve"> </w:t>
      </w:r>
      <w:r>
        <w:t>Mr.</w:t>
      </w:r>
      <w:r>
        <w:rPr>
          <w:spacing w:val="-15"/>
        </w:rPr>
        <w:t xml:space="preserve"> </w:t>
      </w:r>
      <w:proofErr w:type="spellStart"/>
      <w:r>
        <w:t>Tandiri’s</w:t>
      </w:r>
      <w:proofErr w:type="spellEnd"/>
      <w:r>
        <w:rPr>
          <w:spacing w:val="-11"/>
        </w:rPr>
        <w:t xml:space="preserve"> </w:t>
      </w:r>
      <w:r>
        <w:t>offices</w:t>
      </w:r>
      <w:r>
        <w:rPr>
          <w:spacing w:val="-11"/>
        </w:rPr>
        <w:t xml:space="preserve"> </w:t>
      </w:r>
      <w:r>
        <w:t>at</w:t>
      </w:r>
      <w:r>
        <w:rPr>
          <w:spacing w:val="-11"/>
        </w:rPr>
        <w:t xml:space="preserve"> </w:t>
      </w:r>
      <w:r>
        <w:t>11.25</w:t>
      </w:r>
      <w:r>
        <w:rPr>
          <w:spacing w:val="-14"/>
        </w:rPr>
        <w:t xml:space="preserve"> </w:t>
      </w:r>
      <w:r>
        <w:t>hours just a few minutes before the resumption of the hearing.</w:t>
      </w:r>
    </w:p>
    <w:p w14:paraId="0CB770E9" w14:textId="77777777" w:rsidR="009F7E7A" w:rsidRDefault="00000000">
      <w:pPr>
        <w:pStyle w:val="BodyText"/>
        <w:spacing w:before="155" w:line="278" w:lineRule="auto"/>
        <w:ind w:right="358"/>
      </w:pPr>
      <w:r>
        <w:t>It was argued that Respondent neglected or refused to afford the</w:t>
      </w:r>
      <w:r>
        <w:rPr>
          <w:spacing w:val="-8"/>
        </w:rPr>
        <w:t xml:space="preserve"> </w:t>
      </w:r>
      <w:r>
        <w:t>Appellant the opportunity to be heard. It was stated that Appellant was present at the venue but latter left as he was not feeling well. The Committee decided to continue with the hearing in his absence. Ms. Mapanda argued that</w:t>
      </w:r>
      <w:r>
        <w:rPr>
          <w:spacing w:val="-17"/>
        </w:rPr>
        <w:t xml:space="preserve"> </w:t>
      </w:r>
      <w:r>
        <w:t>Respondent</w:t>
      </w:r>
      <w:r>
        <w:rPr>
          <w:spacing w:val="-13"/>
        </w:rPr>
        <w:t xml:space="preserve"> </w:t>
      </w:r>
      <w:r>
        <w:t>was</w:t>
      </w:r>
      <w:r>
        <w:rPr>
          <w:spacing w:val="-13"/>
        </w:rPr>
        <w:t xml:space="preserve"> </w:t>
      </w:r>
      <w:r>
        <w:t>bent</w:t>
      </w:r>
      <w:r>
        <w:rPr>
          <w:spacing w:val="-11"/>
        </w:rPr>
        <w:t xml:space="preserve"> </w:t>
      </w:r>
      <w:r>
        <w:t>on</w:t>
      </w:r>
      <w:r>
        <w:rPr>
          <w:spacing w:val="-13"/>
        </w:rPr>
        <w:t xml:space="preserve"> </w:t>
      </w:r>
      <w:r>
        <w:t>denying</w:t>
      </w:r>
      <w:r>
        <w:rPr>
          <w:spacing w:val="-14"/>
        </w:rPr>
        <w:t xml:space="preserve"> </w:t>
      </w:r>
      <w:r>
        <w:t>the</w:t>
      </w:r>
      <w:r>
        <w:rPr>
          <w:spacing w:val="-25"/>
        </w:rPr>
        <w:t xml:space="preserve"> </w:t>
      </w:r>
      <w:r>
        <w:t>Appellant</w:t>
      </w:r>
      <w:r>
        <w:rPr>
          <w:spacing w:val="-11"/>
        </w:rPr>
        <w:t xml:space="preserve"> </w:t>
      </w:r>
      <w:r>
        <w:t>his</w:t>
      </w:r>
      <w:r>
        <w:rPr>
          <w:spacing w:val="-13"/>
        </w:rPr>
        <w:t xml:space="preserve"> </w:t>
      </w:r>
      <w:r>
        <w:t>rights</w:t>
      </w:r>
      <w:r>
        <w:rPr>
          <w:spacing w:val="-13"/>
        </w:rPr>
        <w:t xml:space="preserve"> </w:t>
      </w:r>
      <w:r>
        <w:t>to</w:t>
      </w:r>
      <w:r>
        <w:rPr>
          <w:spacing w:val="-14"/>
        </w:rPr>
        <w:t xml:space="preserve"> </w:t>
      </w:r>
      <w:r>
        <w:t>a</w:t>
      </w:r>
      <w:r>
        <w:rPr>
          <w:spacing w:val="-14"/>
        </w:rPr>
        <w:t xml:space="preserve"> </w:t>
      </w:r>
      <w:r>
        <w:t>fair</w:t>
      </w:r>
      <w:r>
        <w:rPr>
          <w:spacing w:val="-14"/>
        </w:rPr>
        <w:t xml:space="preserve"> </w:t>
      </w:r>
      <w:r>
        <w:t>hearing</w:t>
      </w:r>
      <w:r>
        <w:rPr>
          <w:spacing w:val="-13"/>
        </w:rPr>
        <w:t xml:space="preserve"> </w:t>
      </w:r>
      <w:r>
        <w:t>in</w:t>
      </w:r>
      <w:r>
        <w:rPr>
          <w:spacing w:val="-13"/>
        </w:rPr>
        <w:t xml:space="preserve"> </w:t>
      </w:r>
      <w:r>
        <w:t>the</w:t>
      </w:r>
      <w:r>
        <w:rPr>
          <w:spacing w:val="-14"/>
        </w:rPr>
        <w:t xml:space="preserve"> </w:t>
      </w:r>
      <w:r>
        <w:rPr>
          <w:spacing w:val="-2"/>
        </w:rPr>
        <w:t>circumstances.</w:t>
      </w:r>
    </w:p>
    <w:p w14:paraId="74735935" w14:textId="77777777" w:rsidR="009F7E7A" w:rsidRDefault="00000000">
      <w:pPr>
        <w:pStyle w:val="BodyText"/>
        <w:spacing w:before="157" w:line="278" w:lineRule="auto"/>
        <w:ind w:right="359"/>
      </w:pPr>
      <w:r>
        <w:t xml:space="preserve">Elsewhere in this judgment I made the observation that Respondent did not file any documents </w:t>
      </w:r>
      <w:r>
        <w:rPr>
          <w:spacing w:val="-2"/>
        </w:rPr>
        <w:t>pertaining</w:t>
      </w:r>
      <w:r>
        <w:rPr>
          <w:spacing w:val="-13"/>
        </w:rPr>
        <w:t xml:space="preserve"> </w:t>
      </w:r>
      <w:r>
        <w:rPr>
          <w:spacing w:val="-2"/>
        </w:rPr>
        <w:t>to</w:t>
      </w:r>
      <w:r>
        <w:rPr>
          <w:spacing w:val="-7"/>
        </w:rPr>
        <w:t xml:space="preserve"> </w:t>
      </w:r>
      <w:r>
        <w:rPr>
          <w:spacing w:val="-2"/>
        </w:rPr>
        <w:t>the</w:t>
      </w:r>
      <w:r>
        <w:rPr>
          <w:spacing w:val="-6"/>
        </w:rPr>
        <w:t xml:space="preserve"> </w:t>
      </w:r>
      <w:r>
        <w:rPr>
          <w:spacing w:val="-2"/>
        </w:rPr>
        <w:t>appeal.</w:t>
      </w:r>
      <w:r>
        <w:rPr>
          <w:spacing w:val="-11"/>
        </w:rPr>
        <w:t xml:space="preserve"> </w:t>
      </w:r>
      <w:r>
        <w:rPr>
          <w:spacing w:val="-2"/>
        </w:rPr>
        <w:t>The</w:t>
      </w:r>
      <w:r>
        <w:rPr>
          <w:spacing w:val="-10"/>
        </w:rPr>
        <w:t xml:space="preserve"> </w:t>
      </w:r>
      <w:r>
        <w:rPr>
          <w:spacing w:val="-2"/>
        </w:rPr>
        <w:t>Court</w:t>
      </w:r>
      <w:r>
        <w:rPr>
          <w:spacing w:val="-8"/>
        </w:rPr>
        <w:t xml:space="preserve"> </w:t>
      </w:r>
      <w:r>
        <w:rPr>
          <w:spacing w:val="-2"/>
        </w:rPr>
        <w:t>allowed</w:t>
      </w:r>
      <w:r>
        <w:rPr>
          <w:spacing w:val="-6"/>
        </w:rPr>
        <w:t xml:space="preserve"> </w:t>
      </w:r>
      <w:r>
        <w:rPr>
          <w:i/>
          <w:spacing w:val="-2"/>
        </w:rPr>
        <w:t>Mr.</w:t>
      </w:r>
      <w:r>
        <w:rPr>
          <w:i/>
          <w:spacing w:val="-8"/>
        </w:rPr>
        <w:t xml:space="preserve"> </w:t>
      </w:r>
      <w:r>
        <w:rPr>
          <w:i/>
          <w:spacing w:val="-2"/>
        </w:rPr>
        <w:t>Chisango</w:t>
      </w:r>
      <w:r>
        <w:rPr>
          <w:i/>
          <w:spacing w:val="-7"/>
        </w:rPr>
        <w:t xml:space="preserve"> </w:t>
      </w:r>
      <w:r>
        <w:rPr>
          <w:spacing w:val="-2"/>
        </w:rPr>
        <w:t>to</w:t>
      </w:r>
      <w:r>
        <w:rPr>
          <w:spacing w:val="-7"/>
        </w:rPr>
        <w:t xml:space="preserve"> </w:t>
      </w:r>
      <w:r>
        <w:rPr>
          <w:spacing w:val="-2"/>
        </w:rPr>
        <w:t>respond</w:t>
      </w:r>
      <w:r>
        <w:rPr>
          <w:spacing w:val="-8"/>
        </w:rPr>
        <w:t xml:space="preserve"> </w:t>
      </w:r>
      <w:r>
        <w:rPr>
          <w:spacing w:val="-2"/>
        </w:rPr>
        <w:t>to</w:t>
      </w:r>
      <w:r>
        <w:rPr>
          <w:spacing w:val="-7"/>
        </w:rPr>
        <w:t xml:space="preserve"> </w:t>
      </w:r>
      <w:r>
        <w:rPr>
          <w:spacing w:val="-2"/>
        </w:rPr>
        <w:t>what</w:t>
      </w:r>
      <w:r>
        <w:rPr>
          <w:spacing w:val="-13"/>
        </w:rPr>
        <w:t xml:space="preserve"> </w:t>
      </w:r>
      <w:r>
        <w:rPr>
          <w:spacing w:val="-2"/>
        </w:rPr>
        <w:t>Appellant</w:t>
      </w:r>
      <w:r>
        <w:rPr>
          <w:spacing w:val="-7"/>
        </w:rPr>
        <w:t xml:space="preserve"> </w:t>
      </w:r>
      <w:r>
        <w:rPr>
          <w:spacing w:val="-2"/>
        </w:rPr>
        <w:t>had</w:t>
      </w:r>
      <w:r>
        <w:rPr>
          <w:spacing w:val="-6"/>
        </w:rPr>
        <w:t xml:space="preserve"> </w:t>
      </w:r>
      <w:r>
        <w:rPr>
          <w:spacing w:val="-2"/>
        </w:rPr>
        <w:t xml:space="preserve">averred </w:t>
      </w:r>
      <w:r>
        <w:t>both in the documents filed of record and in oral submissions.</w:t>
      </w:r>
    </w:p>
    <w:p w14:paraId="083239CC" w14:textId="77777777" w:rsidR="009F7E7A" w:rsidRDefault="00000000">
      <w:pPr>
        <w:pStyle w:val="BodyText"/>
        <w:spacing w:before="161" w:line="278" w:lineRule="auto"/>
        <w:ind w:right="354"/>
      </w:pPr>
      <w:r>
        <w:rPr>
          <w:i/>
        </w:rPr>
        <w:t>Mr.</w:t>
      </w:r>
      <w:r>
        <w:rPr>
          <w:i/>
          <w:spacing w:val="-1"/>
        </w:rPr>
        <w:t xml:space="preserve"> </w:t>
      </w:r>
      <w:r>
        <w:rPr>
          <w:i/>
        </w:rPr>
        <w:t xml:space="preserve">Chisango </w:t>
      </w:r>
      <w:r>
        <w:t>submitted</w:t>
      </w:r>
      <w:r>
        <w:rPr>
          <w:spacing w:val="-1"/>
        </w:rPr>
        <w:t xml:space="preserve"> </w:t>
      </w:r>
      <w:r>
        <w:t>that investigations</w:t>
      </w:r>
      <w:r>
        <w:rPr>
          <w:spacing w:val="-1"/>
        </w:rPr>
        <w:t xml:space="preserve"> </w:t>
      </w:r>
      <w:r>
        <w:t>had</w:t>
      </w:r>
      <w:r>
        <w:rPr>
          <w:spacing w:val="-1"/>
        </w:rPr>
        <w:t xml:space="preserve"> </w:t>
      </w:r>
      <w:r>
        <w:t>been</w:t>
      </w:r>
      <w:r>
        <w:rPr>
          <w:spacing w:val="-1"/>
        </w:rPr>
        <w:t xml:space="preserve"> </w:t>
      </w:r>
      <w:r>
        <w:t>properly</w:t>
      </w:r>
      <w:r>
        <w:rPr>
          <w:spacing w:val="-1"/>
        </w:rPr>
        <w:t xml:space="preserve"> </w:t>
      </w:r>
      <w:r>
        <w:t>conducted</w:t>
      </w:r>
      <w:r>
        <w:rPr>
          <w:spacing w:val="-1"/>
        </w:rPr>
        <w:t xml:space="preserve"> </w:t>
      </w:r>
      <w:r>
        <w:t>as it was</w:t>
      </w:r>
      <w:r>
        <w:rPr>
          <w:spacing w:val="-1"/>
        </w:rPr>
        <w:t xml:space="preserve"> </w:t>
      </w:r>
      <w:r>
        <w:t>the</w:t>
      </w:r>
      <w:r>
        <w:rPr>
          <w:spacing w:val="-1"/>
        </w:rPr>
        <w:t xml:space="preserve"> </w:t>
      </w:r>
      <w:r>
        <w:t>Chief</w:t>
      </w:r>
      <w:r>
        <w:rPr>
          <w:spacing w:val="-2"/>
        </w:rPr>
        <w:t xml:space="preserve"> </w:t>
      </w:r>
      <w:r>
        <w:t xml:space="preserve">Risk Officer, one Mr. </w:t>
      </w:r>
      <w:proofErr w:type="spellStart"/>
      <w:r>
        <w:t>Chakata</w:t>
      </w:r>
      <w:proofErr w:type="spellEnd"/>
      <w:r>
        <w:t xml:space="preserve"> who had conducted the investigations and not Mr. Bobo. He indicated that this Mr. </w:t>
      </w:r>
      <w:proofErr w:type="spellStart"/>
      <w:r>
        <w:t>Chakata</w:t>
      </w:r>
      <w:proofErr w:type="spellEnd"/>
      <w:r>
        <w:t xml:space="preserve"> had some authority at the Respondent having regard to the hierarchy of the management.</w:t>
      </w:r>
      <w:r>
        <w:rPr>
          <w:spacing w:val="-9"/>
        </w:rPr>
        <w:t xml:space="preserve"> </w:t>
      </w:r>
      <w:r>
        <w:rPr>
          <w:i/>
        </w:rPr>
        <w:t>Mr.</w:t>
      </w:r>
      <w:r>
        <w:rPr>
          <w:i/>
          <w:spacing w:val="-11"/>
        </w:rPr>
        <w:t xml:space="preserve"> </w:t>
      </w:r>
      <w:r>
        <w:rPr>
          <w:i/>
        </w:rPr>
        <w:t>Chisango</w:t>
      </w:r>
      <w:r>
        <w:rPr>
          <w:i/>
          <w:spacing w:val="-10"/>
        </w:rPr>
        <w:t xml:space="preserve"> </w:t>
      </w:r>
      <w:r>
        <w:t>further</w:t>
      </w:r>
      <w:r>
        <w:rPr>
          <w:spacing w:val="-10"/>
        </w:rPr>
        <w:t xml:space="preserve"> </w:t>
      </w:r>
      <w:r>
        <w:t>made</w:t>
      </w:r>
      <w:r>
        <w:rPr>
          <w:spacing w:val="-11"/>
        </w:rPr>
        <w:t xml:space="preserve"> </w:t>
      </w:r>
      <w:r>
        <w:t>the</w:t>
      </w:r>
      <w:r>
        <w:rPr>
          <w:spacing w:val="-9"/>
        </w:rPr>
        <w:t xml:space="preserve"> </w:t>
      </w:r>
      <w:r>
        <w:t>concession</w:t>
      </w:r>
      <w:r>
        <w:rPr>
          <w:spacing w:val="-11"/>
        </w:rPr>
        <w:t xml:space="preserve"> </w:t>
      </w:r>
      <w:r>
        <w:t>that</w:t>
      </w:r>
      <w:r>
        <w:rPr>
          <w:spacing w:val="-11"/>
        </w:rPr>
        <w:t xml:space="preserve"> </w:t>
      </w:r>
      <w:r>
        <w:t>Mr.</w:t>
      </w:r>
      <w:r>
        <w:rPr>
          <w:spacing w:val="-11"/>
        </w:rPr>
        <w:t xml:space="preserve"> </w:t>
      </w:r>
      <w:proofErr w:type="spellStart"/>
      <w:r>
        <w:t>Chakata</w:t>
      </w:r>
      <w:proofErr w:type="spellEnd"/>
      <w:r>
        <w:rPr>
          <w:spacing w:val="-7"/>
        </w:rPr>
        <w:t xml:space="preserve"> </w:t>
      </w:r>
      <w:r>
        <w:t>was</w:t>
      </w:r>
      <w:r>
        <w:rPr>
          <w:spacing w:val="-11"/>
        </w:rPr>
        <w:t xml:space="preserve"> </w:t>
      </w:r>
      <w:r>
        <w:t>not</w:t>
      </w:r>
      <w:r>
        <w:rPr>
          <w:spacing w:val="-11"/>
        </w:rPr>
        <w:t xml:space="preserve"> </w:t>
      </w:r>
      <w:r>
        <w:t>in</w:t>
      </w:r>
      <w:r>
        <w:rPr>
          <w:spacing w:val="-11"/>
        </w:rPr>
        <w:t xml:space="preserve"> </w:t>
      </w:r>
      <w:r>
        <w:t>management but his report</w:t>
      </w:r>
      <w:r>
        <w:rPr>
          <w:spacing w:val="-1"/>
        </w:rPr>
        <w:t xml:space="preserve"> </w:t>
      </w:r>
      <w:r>
        <w:t>had assisted</w:t>
      </w:r>
      <w:r>
        <w:rPr>
          <w:spacing w:val="-1"/>
        </w:rPr>
        <w:t xml:space="preserve"> </w:t>
      </w:r>
      <w:r>
        <w:t>the</w:t>
      </w:r>
      <w:r>
        <w:rPr>
          <w:spacing w:val="-1"/>
        </w:rPr>
        <w:t xml:space="preserve"> </w:t>
      </w:r>
      <w:r>
        <w:t>Manager</w:t>
      </w:r>
      <w:r>
        <w:rPr>
          <w:spacing w:val="-1"/>
        </w:rPr>
        <w:t xml:space="preserve"> </w:t>
      </w:r>
      <w:r>
        <w:t>to make a decision that some</w:t>
      </w:r>
      <w:r>
        <w:rPr>
          <w:spacing w:val="-1"/>
        </w:rPr>
        <w:t xml:space="preserve"> </w:t>
      </w:r>
      <w:r>
        <w:t>misconduct had taken place and</w:t>
      </w:r>
      <w:r>
        <w:rPr>
          <w:spacing w:val="-15"/>
        </w:rPr>
        <w:t xml:space="preserve"> </w:t>
      </w:r>
      <w:r>
        <w:t>proceeded</w:t>
      </w:r>
      <w:r>
        <w:rPr>
          <w:spacing w:val="-15"/>
        </w:rPr>
        <w:t xml:space="preserve"> </w:t>
      </w:r>
      <w:r>
        <w:t>to</w:t>
      </w:r>
      <w:r>
        <w:rPr>
          <w:spacing w:val="-13"/>
        </w:rPr>
        <w:t xml:space="preserve"> </w:t>
      </w:r>
      <w:r>
        <w:t>charge</w:t>
      </w:r>
      <w:r>
        <w:rPr>
          <w:spacing w:val="-11"/>
        </w:rPr>
        <w:t xml:space="preserve"> </w:t>
      </w:r>
      <w:r>
        <w:t>the</w:t>
      </w:r>
      <w:r>
        <w:rPr>
          <w:spacing w:val="-15"/>
        </w:rPr>
        <w:t xml:space="preserve"> </w:t>
      </w:r>
      <w:r>
        <w:t>Appellant.</w:t>
      </w:r>
      <w:r>
        <w:rPr>
          <w:spacing w:val="-15"/>
        </w:rPr>
        <w:t xml:space="preserve"> </w:t>
      </w:r>
      <w:r>
        <w:t>Asked</w:t>
      </w:r>
      <w:r>
        <w:rPr>
          <w:spacing w:val="-11"/>
        </w:rPr>
        <w:t xml:space="preserve"> </w:t>
      </w:r>
      <w:r>
        <w:t>by</w:t>
      </w:r>
      <w:r>
        <w:rPr>
          <w:spacing w:val="-11"/>
        </w:rPr>
        <w:t xml:space="preserve"> </w:t>
      </w:r>
      <w:r>
        <w:t>the</w:t>
      </w:r>
      <w:r>
        <w:rPr>
          <w:spacing w:val="-12"/>
        </w:rPr>
        <w:t xml:space="preserve"> </w:t>
      </w:r>
      <w:r>
        <w:t>Court</w:t>
      </w:r>
      <w:r>
        <w:rPr>
          <w:spacing w:val="-11"/>
        </w:rPr>
        <w:t xml:space="preserve"> </w:t>
      </w:r>
      <w:r>
        <w:t>whether</w:t>
      </w:r>
      <w:r>
        <w:rPr>
          <w:spacing w:val="-12"/>
        </w:rPr>
        <w:t xml:space="preserve"> </w:t>
      </w:r>
      <w:r>
        <w:t>there</w:t>
      </w:r>
      <w:r>
        <w:rPr>
          <w:spacing w:val="-12"/>
        </w:rPr>
        <w:t xml:space="preserve"> </w:t>
      </w:r>
      <w:r>
        <w:t>was</w:t>
      </w:r>
      <w:r>
        <w:rPr>
          <w:spacing w:val="-10"/>
        </w:rPr>
        <w:t xml:space="preserve"> </w:t>
      </w:r>
      <w:r>
        <w:t>compliance</w:t>
      </w:r>
      <w:r>
        <w:rPr>
          <w:spacing w:val="-12"/>
        </w:rPr>
        <w:t xml:space="preserve"> </w:t>
      </w:r>
      <w:r>
        <w:t>with</w:t>
      </w:r>
      <w:r>
        <w:rPr>
          <w:spacing w:val="-10"/>
        </w:rPr>
        <w:t xml:space="preserve"> </w:t>
      </w:r>
      <w:r>
        <w:t xml:space="preserve">the Code of Conduct, </w:t>
      </w:r>
      <w:r>
        <w:rPr>
          <w:i/>
        </w:rPr>
        <w:t xml:space="preserve">Mr. Chisango </w:t>
      </w:r>
      <w:r>
        <w:t>replied in the native.</w:t>
      </w:r>
    </w:p>
    <w:p w14:paraId="09DFFE2F" w14:textId="77777777" w:rsidR="009F7E7A" w:rsidRDefault="00000000">
      <w:pPr>
        <w:pStyle w:val="BodyText"/>
        <w:spacing w:before="157" w:line="278" w:lineRule="auto"/>
        <w:ind w:right="359"/>
      </w:pPr>
      <w:r>
        <w:t>As</w:t>
      </w:r>
      <w:r>
        <w:rPr>
          <w:spacing w:val="-12"/>
        </w:rPr>
        <w:t xml:space="preserve"> </w:t>
      </w:r>
      <w:r>
        <w:t>far</w:t>
      </w:r>
      <w:r>
        <w:rPr>
          <w:spacing w:val="-8"/>
        </w:rPr>
        <w:t xml:space="preserve"> </w:t>
      </w:r>
      <w:r>
        <w:t>as</w:t>
      </w:r>
      <w:r>
        <w:rPr>
          <w:spacing w:val="-7"/>
        </w:rPr>
        <w:t xml:space="preserve"> </w:t>
      </w:r>
      <w:r>
        <w:t>the</w:t>
      </w:r>
      <w:r>
        <w:rPr>
          <w:spacing w:val="-5"/>
        </w:rPr>
        <w:t xml:space="preserve"> </w:t>
      </w:r>
      <w:r>
        <w:t>right</w:t>
      </w:r>
      <w:r>
        <w:rPr>
          <w:spacing w:val="-6"/>
        </w:rPr>
        <w:t xml:space="preserve"> </w:t>
      </w:r>
      <w:r>
        <w:t>to</w:t>
      </w:r>
      <w:r>
        <w:rPr>
          <w:spacing w:val="-6"/>
        </w:rPr>
        <w:t xml:space="preserve"> </w:t>
      </w:r>
      <w:r>
        <w:t>be</w:t>
      </w:r>
      <w:r>
        <w:rPr>
          <w:spacing w:val="-8"/>
        </w:rPr>
        <w:t xml:space="preserve"> </w:t>
      </w:r>
      <w:r>
        <w:t>heard</w:t>
      </w:r>
      <w:r>
        <w:rPr>
          <w:spacing w:val="-8"/>
        </w:rPr>
        <w:t xml:space="preserve"> </w:t>
      </w:r>
      <w:r>
        <w:t>was</w:t>
      </w:r>
      <w:r>
        <w:rPr>
          <w:spacing w:val="-7"/>
        </w:rPr>
        <w:t xml:space="preserve"> </w:t>
      </w:r>
      <w:r>
        <w:t>concerned,</w:t>
      </w:r>
      <w:r>
        <w:rPr>
          <w:spacing w:val="-5"/>
        </w:rPr>
        <w:t xml:space="preserve"> </w:t>
      </w:r>
      <w:r>
        <w:rPr>
          <w:i/>
        </w:rPr>
        <w:t>Mr.</w:t>
      </w:r>
      <w:r>
        <w:rPr>
          <w:i/>
          <w:spacing w:val="-7"/>
        </w:rPr>
        <w:t xml:space="preserve"> </w:t>
      </w:r>
      <w:r>
        <w:rPr>
          <w:i/>
        </w:rPr>
        <w:t>Chisango</w:t>
      </w:r>
      <w:r>
        <w:rPr>
          <w:i/>
          <w:spacing w:val="-6"/>
        </w:rPr>
        <w:t xml:space="preserve"> </w:t>
      </w:r>
      <w:r>
        <w:t>argued</w:t>
      </w:r>
      <w:r>
        <w:rPr>
          <w:spacing w:val="-7"/>
        </w:rPr>
        <w:t xml:space="preserve"> </w:t>
      </w:r>
      <w:r>
        <w:t>that</w:t>
      </w:r>
      <w:r>
        <w:rPr>
          <w:spacing w:val="-7"/>
        </w:rPr>
        <w:t xml:space="preserve"> </w:t>
      </w:r>
      <w:r>
        <w:t>it</w:t>
      </w:r>
      <w:r>
        <w:rPr>
          <w:spacing w:val="-6"/>
        </w:rPr>
        <w:t xml:space="preserve"> </w:t>
      </w:r>
      <w:r>
        <w:t>was</w:t>
      </w:r>
      <w:r>
        <w:rPr>
          <w:spacing w:val="-15"/>
        </w:rPr>
        <w:t xml:space="preserve"> </w:t>
      </w:r>
      <w:r>
        <w:t>Appellant</w:t>
      </w:r>
      <w:r>
        <w:rPr>
          <w:spacing w:val="-6"/>
        </w:rPr>
        <w:t xml:space="preserve"> </w:t>
      </w:r>
      <w:r>
        <w:t>who</w:t>
      </w:r>
      <w:r>
        <w:rPr>
          <w:spacing w:val="-7"/>
        </w:rPr>
        <w:t xml:space="preserve"> </w:t>
      </w:r>
      <w:r>
        <w:t>was responsible for various adjournment which had taken place during the course of the hearing. He argued</w:t>
      </w:r>
      <w:r>
        <w:rPr>
          <w:spacing w:val="17"/>
        </w:rPr>
        <w:t xml:space="preserve"> </w:t>
      </w:r>
      <w:r>
        <w:t>that</w:t>
      </w:r>
      <w:r>
        <w:rPr>
          <w:spacing w:val="-1"/>
        </w:rPr>
        <w:t xml:space="preserve"> </w:t>
      </w:r>
      <w:r>
        <w:t>Appellant</w:t>
      </w:r>
      <w:r>
        <w:rPr>
          <w:spacing w:val="19"/>
        </w:rPr>
        <w:t xml:space="preserve"> </w:t>
      </w:r>
      <w:r>
        <w:t>could</w:t>
      </w:r>
      <w:r>
        <w:rPr>
          <w:spacing w:val="16"/>
        </w:rPr>
        <w:t xml:space="preserve"> </w:t>
      </w:r>
      <w:r>
        <w:t>not</w:t>
      </w:r>
      <w:r>
        <w:rPr>
          <w:spacing w:val="16"/>
        </w:rPr>
        <w:t xml:space="preserve"> </w:t>
      </w:r>
      <w:r>
        <w:t>now</w:t>
      </w:r>
      <w:r>
        <w:rPr>
          <w:spacing w:val="16"/>
        </w:rPr>
        <w:t xml:space="preserve"> </w:t>
      </w:r>
      <w:r>
        <w:t>turn</w:t>
      </w:r>
      <w:r>
        <w:rPr>
          <w:spacing w:val="15"/>
        </w:rPr>
        <w:t xml:space="preserve"> </w:t>
      </w:r>
      <w:r>
        <w:t>around</w:t>
      </w:r>
      <w:r>
        <w:rPr>
          <w:spacing w:val="17"/>
        </w:rPr>
        <w:t xml:space="preserve"> </w:t>
      </w:r>
      <w:r>
        <w:t>and</w:t>
      </w:r>
      <w:r>
        <w:rPr>
          <w:spacing w:val="16"/>
        </w:rPr>
        <w:t xml:space="preserve"> </w:t>
      </w:r>
      <w:r>
        <w:t>alleged</w:t>
      </w:r>
      <w:r>
        <w:rPr>
          <w:spacing w:val="15"/>
        </w:rPr>
        <w:t xml:space="preserve"> </w:t>
      </w:r>
      <w:r>
        <w:t>that</w:t>
      </w:r>
      <w:r>
        <w:rPr>
          <w:spacing w:val="15"/>
        </w:rPr>
        <w:t xml:space="preserve"> </w:t>
      </w:r>
      <w:r>
        <w:t>he</w:t>
      </w:r>
      <w:r>
        <w:rPr>
          <w:spacing w:val="15"/>
        </w:rPr>
        <w:t xml:space="preserve"> </w:t>
      </w:r>
      <w:r>
        <w:t>was</w:t>
      </w:r>
      <w:r>
        <w:rPr>
          <w:spacing w:val="15"/>
        </w:rPr>
        <w:t xml:space="preserve"> </w:t>
      </w:r>
      <w:r>
        <w:t>denied</w:t>
      </w:r>
      <w:r>
        <w:rPr>
          <w:spacing w:val="15"/>
        </w:rPr>
        <w:t xml:space="preserve"> </w:t>
      </w:r>
      <w:r>
        <w:t>the</w:t>
      </w:r>
      <w:r>
        <w:rPr>
          <w:spacing w:val="18"/>
        </w:rPr>
        <w:t xml:space="preserve"> </w:t>
      </w:r>
      <w:r>
        <w:t>right</w:t>
      </w:r>
      <w:r>
        <w:rPr>
          <w:spacing w:val="15"/>
        </w:rPr>
        <w:t xml:space="preserve"> </w:t>
      </w:r>
      <w:r>
        <w:t>to</w:t>
      </w:r>
      <w:r>
        <w:rPr>
          <w:spacing w:val="17"/>
        </w:rPr>
        <w:t xml:space="preserve"> </w:t>
      </w:r>
      <w:r>
        <w:rPr>
          <w:spacing w:val="-5"/>
        </w:rPr>
        <w:t>be</w:t>
      </w:r>
    </w:p>
    <w:p w14:paraId="712717F4" w14:textId="77777777" w:rsidR="009F7E7A" w:rsidRDefault="009F7E7A">
      <w:pPr>
        <w:pStyle w:val="BodyText"/>
        <w:spacing w:line="278" w:lineRule="auto"/>
        <w:sectPr w:rsidR="009F7E7A">
          <w:pgSz w:w="12240" w:h="15840"/>
          <w:pgMar w:top="1360" w:right="1080" w:bottom="1300" w:left="360" w:header="0" w:footer="1103" w:gutter="0"/>
          <w:cols w:space="720"/>
        </w:sectPr>
      </w:pPr>
    </w:p>
    <w:p w14:paraId="03CEE567" w14:textId="77777777" w:rsidR="009F7E7A" w:rsidRDefault="00000000">
      <w:pPr>
        <w:pStyle w:val="BodyText"/>
        <w:spacing w:before="79" w:line="278" w:lineRule="auto"/>
        <w:ind w:right="356"/>
      </w:pPr>
      <w:r>
        <w:lastRenderedPageBreak/>
        <w:t>legally</w:t>
      </w:r>
      <w:r>
        <w:rPr>
          <w:spacing w:val="-13"/>
        </w:rPr>
        <w:t xml:space="preserve"> </w:t>
      </w:r>
      <w:r>
        <w:t>represented.</w:t>
      </w:r>
      <w:r>
        <w:rPr>
          <w:spacing w:val="-12"/>
        </w:rPr>
        <w:t xml:space="preserve"> </w:t>
      </w:r>
      <w:r>
        <w:t>He</w:t>
      </w:r>
      <w:r>
        <w:rPr>
          <w:spacing w:val="-11"/>
        </w:rPr>
        <w:t xml:space="preserve"> </w:t>
      </w:r>
      <w:r>
        <w:t>confirmed</w:t>
      </w:r>
      <w:r>
        <w:rPr>
          <w:spacing w:val="-12"/>
        </w:rPr>
        <w:t xml:space="preserve"> </w:t>
      </w:r>
      <w:r>
        <w:t>that</w:t>
      </w:r>
      <w:r>
        <w:rPr>
          <w:spacing w:val="-11"/>
        </w:rPr>
        <w:t xml:space="preserve"> </w:t>
      </w:r>
      <w:r>
        <w:t>a</w:t>
      </w:r>
      <w:r>
        <w:rPr>
          <w:spacing w:val="-13"/>
        </w:rPr>
        <w:t xml:space="preserve"> </w:t>
      </w:r>
      <w:r>
        <w:t>letter</w:t>
      </w:r>
      <w:r>
        <w:rPr>
          <w:spacing w:val="-13"/>
        </w:rPr>
        <w:t xml:space="preserve"> </w:t>
      </w:r>
      <w:r>
        <w:t>from</w:t>
      </w:r>
      <w:r>
        <w:rPr>
          <w:spacing w:val="-11"/>
        </w:rPr>
        <w:t xml:space="preserve"> </w:t>
      </w:r>
      <w:proofErr w:type="spellStart"/>
      <w:r>
        <w:t>Messrs</w:t>
      </w:r>
      <w:proofErr w:type="spellEnd"/>
      <w:r>
        <w:rPr>
          <w:spacing w:val="-15"/>
        </w:rPr>
        <w:t xml:space="preserve"> </w:t>
      </w:r>
      <w:proofErr w:type="spellStart"/>
      <w:r>
        <w:t>Tandiri</w:t>
      </w:r>
      <w:proofErr w:type="spellEnd"/>
      <w:r>
        <w:rPr>
          <w:spacing w:val="-11"/>
        </w:rPr>
        <w:t xml:space="preserve"> </w:t>
      </w:r>
      <w:r>
        <w:t>requesting</w:t>
      </w:r>
      <w:r>
        <w:rPr>
          <w:spacing w:val="-12"/>
        </w:rPr>
        <w:t xml:space="preserve"> </w:t>
      </w:r>
      <w:r>
        <w:t>a</w:t>
      </w:r>
      <w:r>
        <w:rPr>
          <w:spacing w:val="-13"/>
        </w:rPr>
        <w:t xml:space="preserve"> </w:t>
      </w:r>
      <w:r>
        <w:t>postponement</w:t>
      </w:r>
      <w:r>
        <w:rPr>
          <w:spacing w:val="-12"/>
        </w:rPr>
        <w:t xml:space="preserve"> </w:t>
      </w:r>
      <w:r>
        <w:t>had been received by the Respondent. He also confirmed that this was the first letter received by the Respondent from a legal practitioner. He however argued that postponements were not there for the</w:t>
      </w:r>
      <w:r>
        <w:rPr>
          <w:spacing w:val="-3"/>
        </w:rPr>
        <w:t xml:space="preserve"> </w:t>
      </w:r>
      <w:r>
        <w:t>asking</w:t>
      </w:r>
      <w:r>
        <w:rPr>
          <w:spacing w:val="-2"/>
        </w:rPr>
        <w:t xml:space="preserve"> </w:t>
      </w:r>
      <w:r>
        <w:t>and</w:t>
      </w:r>
      <w:r>
        <w:rPr>
          <w:spacing w:val="-2"/>
        </w:rPr>
        <w:t xml:space="preserve"> </w:t>
      </w:r>
      <w:r>
        <w:t>referred</w:t>
      </w:r>
      <w:r>
        <w:rPr>
          <w:spacing w:val="-2"/>
        </w:rPr>
        <w:t xml:space="preserve"> </w:t>
      </w:r>
      <w:r>
        <w:t>to</w:t>
      </w:r>
      <w:r>
        <w:rPr>
          <w:spacing w:val="-2"/>
        </w:rPr>
        <w:t xml:space="preserve"> </w:t>
      </w:r>
      <w:r>
        <w:t>the</w:t>
      </w:r>
      <w:r>
        <w:rPr>
          <w:spacing w:val="-3"/>
        </w:rPr>
        <w:t xml:space="preserve"> </w:t>
      </w:r>
      <w:r>
        <w:t>case</w:t>
      </w:r>
      <w:r>
        <w:rPr>
          <w:spacing w:val="-3"/>
        </w:rPr>
        <w:t xml:space="preserve"> </w:t>
      </w:r>
      <w:r>
        <w:t xml:space="preserve">of </w:t>
      </w:r>
      <w:r>
        <w:rPr>
          <w:b/>
          <w:i/>
        </w:rPr>
        <w:t>Apex</w:t>
      </w:r>
      <w:r>
        <w:rPr>
          <w:b/>
          <w:i/>
          <w:spacing w:val="-2"/>
        </w:rPr>
        <w:t xml:space="preserve"> </w:t>
      </w:r>
      <w:r>
        <w:rPr>
          <w:b/>
          <w:i/>
        </w:rPr>
        <w:t>v</w:t>
      </w:r>
      <w:r>
        <w:rPr>
          <w:b/>
          <w:i/>
          <w:spacing w:val="-3"/>
        </w:rPr>
        <w:t xml:space="preserve"> </w:t>
      </w:r>
      <w:r>
        <w:rPr>
          <w:b/>
          <w:i/>
        </w:rPr>
        <w:t>Venetian</w:t>
      </w:r>
      <w:r>
        <w:rPr>
          <w:b/>
          <w:i/>
          <w:spacing w:val="-2"/>
        </w:rPr>
        <w:t xml:space="preserve"> </w:t>
      </w:r>
      <w:r>
        <w:rPr>
          <w:b/>
          <w:i/>
        </w:rPr>
        <w:t>Blinds</w:t>
      </w:r>
      <w:r>
        <w:rPr>
          <w:b/>
          <w:i/>
          <w:spacing w:val="-3"/>
        </w:rPr>
        <w:t xml:space="preserve"> </w:t>
      </w:r>
      <w:r>
        <w:t>SC</w:t>
      </w:r>
      <w:r>
        <w:rPr>
          <w:spacing w:val="-2"/>
        </w:rPr>
        <w:t xml:space="preserve"> </w:t>
      </w:r>
      <w:r>
        <w:t>33/15</w:t>
      </w:r>
      <w:r>
        <w:rPr>
          <w:spacing w:val="-4"/>
        </w:rPr>
        <w:t xml:space="preserve"> </w:t>
      </w:r>
      <w:r>
        <w:t>to</w:t>
      </w:r>
      <w:r>
        <w:rPr>
          <w:spacing w:val="-4"/>
        </w:rPr>
        <w:t xml:space="preserve"> </w:t>
      </w:r>
      <w:r>
        <w:t>support</w:t>
      </w:r>
      <w:r>
        <w:rPr>
          <w:spacing w:val="-2"/>
        </w:rPr>
        <w:t xml:space="preserve"> </w:t>
      </w:r>
      <w:r>
        <w:t>his</w:t>
      </w:r>
      <w:r>
        <w:rPr>
          <w:spacing w:val="-2"/>
        </w:rPr>
        <w:t xml:space="preserve"> </w:t>
      </w:r>
      <w:r>
        <w:t>averments. He added that</w:t>
      </w:r>
      <w:r>
        <w:rPr>
          <w:spacing w:val="-6"/>
        </w:rPr>
        <w:t xml:space="preserve"> </w:t>
      </w:r>
      <w:r>
        <w:t>Appellant had waived his right to be heard in the circumstances.</w:t>
      </w:r>
    </w:p>
    <w:p w14:paraId="33435A57" w14:textId="77777777" w:rsidR="009F7E7A" w:rsidRDefault="00000000">
      <w:pPr>
        <w:pStyle w:val="Heading1"/>
        <w:spacing w:before="159"/>
      </w:pPr>
      <w:r>
        <w:rPr>
          <w:spacing w:val="-2"/>
        </w:rPr>
        <w:t>ANALYSIS</w:t>
      </w:r>
    </w:p>
    <w:p w14:paraId="39ED7EBE" w14:textId="77777777" w:rsidR="009F7E7A" w:rsidRDefault="00000000">
      <w:pPr>
        <w:pStyle w:val="BodyText"/>
        <w:spacing w:before="204" w:line="278" w:lineRule="auto"/>
        <w:ind w:right="357"/>
      </w:pPr>
      <w:r>
        <w:t xml:space="preserve">Elsewhere in this judgment I referred to the </w:t>
      </w:r>
      <w:r>
        <w:rPr>
          <w:b/>
          <w:i/>
        </w:rPr>
        <w:t xml:space="preserve">Lwazi case </w:t>
      </w:r>
      <w:r>
        <w:t>in which PATEL JA (as he then was) exhorted</w:t>
      </w:r>
      <w:r>
        <w:rPr>
          <w:spacing w:val="-10"/>
        </w:rPr>
        <w:t xml:space="preserve"> </w:t>
      </w:r>
      <w:r>
        <w:t>the</w:t>
      </w:r>
      <w:r>
        <w:rPr>
          <w:spacing w:val="-10"/>
        </w:rPr>
        <w:t xml:space="preserve"> </w:t>
      </w:r>
      <w:r>
        <w:t>principle</w:t>
      </w:r>
      <w:r>
        <w:rPr>
          <w:spacing w:val="-11"/>
        </w:rPr>
        <w:t xml:space="preserve"> </w:t>
      </w:r>
      <w:r>
        <w:t>that</w:t>
      </w:r>
      <w:r>
        <w:rPr>
          <w:spacing w:val="-10"/>
        </w:rPr>
        <w:t xml:space="preserve"> </w:t>
      </w:r>
      <w:r>
        <w:t>where</w:t>
      </w:r>
      <w:r>
        <w:rPr>
          <w:spacing w:val="-11"/>
        </w:rPr>
        <w:t xml:space="preserve"> </w:t>
      </w:r>
      <w:r>
        <w:t>the</w:t>
      </w:r>
      <w:r>
        <w:rPr>
          <w:spacing w:val="-11"/>
        </w:rPr>
        <w:t xml:space="preserve"> </w:t>
      </w:r>
      <w:r>
        <w:t>command</w:t>
      </w:r>
      <w:r>
        <w:rPr>
          <w:spacing w:val="-10"/>
        </w:rPr>
        <w:t xml:space="preserve"> </w:t>
      </w:r>
      <w:r>
        <w:t>in</w:t>
      </w:r>
      <w:r>
        <w:rPr>
          <w:spacing w:val="-10"/>
        </w:rPr>
        <w:t xml:space="preserve"> </w:t>
      </w:r>
      <w:r>
        <w:t>a</w:t>
      </w:r>
      <w:r>
        <w:rPr>
          <w:spacing w:val="-9"/>
        </w:rPr>
        <w:t xml:space="preserve"> </w:t>
      </w:r>
      <w:r>
        <w:t>statute</w:t>
      </w:r>
      <w:r>
        <w:rPr>
          <w:spacing w:val="-9"/>
        </w:rPr>
        <w:t xml:space="preserve"> </w:t>
      </w:r>
      <w:r>
        <w:t>is</w:t>
      </w:r>
      <w:r>
        <w:rPr>
          <w:spacing w:val="-10"/>
        </w:rPr>
        <w:t xml:space="preserve"> </w:t>
      </w:r>
      <w:r>
        <w:t>in</w:t>
      </w:r>
      <w:r>
        <w:rPr>
          <w:spacing w:val="-10"/>
        </w:rPr>
        <w:t xml:space="preserve"> </w:t>
      </w:r>
      <w:r>
        <w:t>peremptory</w:t>
      </w:r>
      <w:r>
        <w:rPr>
          <w:spacing w:val="-10"/>
        </w:rPr>
        <w:t xml:space="preserve"> </w:t>
      </w:r>
      <w:r>
        <w:t>form,</w:t>
      </w:r>
      <w:r>
        <w:rPr>
          <w:spacing w:val="-10"/>
        </w:rPr>
        <w:t xml:space="preserve"> </w:t>
      </w:r>
      <w:r>
        <w:t>non-compliance with such command results in a nullity. This should also apply to the present case with equal measure. Section 11 of Respondent’s Code of Conduct provides:</w:t>
      </w:r>
    </w:p>
    <w:p w14:paraId="67240F45" w14:textId="77777777" w:rsidR="009F7E7A" w:rsidRDefault="00000000">
      <w:pPr>
        <w:pStyle w:val="BodyText"/>
        <w:spacing w:before="157"/>
        <w:ind w:left="1800"/>
      </w:pPr>
      <w:r>
        <w:rPr>
          <w:u w:val="single"/>
        </w:rPr>
        <w:t>“For</w:t>
      </w:r>
      <w:r>
        <w:rPr>
          <w:spacing w:val="-1"/>
          <w:u w:val="single"/>
        </w:rPr>
        <w:t xml:space="preserve"> </w:t>
      </w:r>
      <w:r>
        <w:rPr>
          <w:u w:val="single"/>
        </w:rPr>
        <w:t>the</w:t>
      </w:r>
      <w:r>
        <w:rPr>
          <w:spacing w:val="-3"/>
          <w:u w:val="single"/>
        </w:rPr>
        <w:t xml:space="preserve"> </w:t>
      </w:r>
      <w:r>
        <w:rPr>
          <w:u w:val="single"/>
        </w:rPr>
        <w:t>avoidance</w:t>
      </w:r>
      <w:r>
        <w:rPr>
          <w:spacing w:val="-1"/>
          <w:u w:val="single"/>
        </w:rPr>
        <w:t xml:space="preserve"> </w:t>
      </w:r>
      <w:r>
        <w:rPr>
          <w:u w:val="single"/>
        </w:rPr>
        <w:t>of</w:t>
      </w:r>
      <w:r>
        <w:rPr>
          <w:spacing w:val="-1"/>
          <w:u w:val="single"/>
        </w:rPr>
        <w:t xml:space="preserve"> </w:t>
      </w:r>
      <w:r>
        <w:rPr>
          <w:u w:val="single"/>
        </w:rPr>
        <w:t>doubt, it</w:t>
      </w:r>
      <w:r>
        <w:rPr>
          <w:spacing w:val="-1"/>
          <w:u w:val="single"/>
        </w:rPr>
        <w:t xml:space="preserve"> </w:t>
      </w:r>
      <w:r>
        <w:rPr>
          <w:u w:val="single"/>
        </w:rPr>
        <w:t>is</w:t>
      </w:r>
      <w:r>
        <w:rPr>
          <w:spacing w:val="-2"/>
          <w:u w:val="single"/>
        </w:rPr>
        <w:t xml:space="preserve"> </w:t>
      </w:r>
      <w:r>
        <w:rPr>
          <w:u w:val="single"/>
        </w:rPr>
        <w:t>hereby expressly</w:t>
      </w:r>
      <w:r>
        <w:rPr>
          <w:spacing w:val="-1"/>
          <w:u w:val="single"/>
        </w:rPr>
        <w:t xml:space="preserve"> </w:t>
      </w:r>
      <w:r>
        <w:rPr>
          <w:u w:val="single"/>
        </w:rPr>
        <w:t xml:space="preserve">declared </w:t>
      </w:r>
      <w:r>
        <w:rPr>
          <w:spacing w:val="-2"/>
          <w:u w:val="single"/>
        </w:rPr>
        <w:t>that-</w:t>
      </w:r>
    </w:p>
    <w:p w14:paraId="6D6AB882" w14:textId="77777777" w:rsidR="009F7E7A" w:rsidRDefault="00000000">
      <w:pPr>
        <w:pStyle w:val="BodyText"/>
        <w:spacing w:before="204" w:line="278" w:lineRule="auto"/>
        <w:ind w:left="2160" w:right="357" w:hanging="360"/>
      </w:pPr>
      <w:r>
        <w:t xml:space="preserve">(a) </w:t>
      </w:r>
      <w:r>
        <w:rPr>
          <w:u w:val="single"/>
        </w:rPr>
        <w:t>It shall be the duty of the Management to investigate alleged acts of misconduct</w:t>
      </w:r>
      <w:r>
        <w:t xml:space="preserve"> </w:t>
      </w:r>
      <w:r>
        <w:rPr>
          <w:u w:val="single"/>
        </w:rPr>
        <w:t>involving employees in their respective workplaces in order to determine whether or</w:t>
      </w:r>
      <w:r>
        <w:t xml:space="preserve"> </w:t>
      </w:r>
      <w:r>
        <w:rPr>
          <w:u w:val="single"/>
        </w:rPr>
        <w:t>not to charge the employee concerned.</w:t>
      </w:r>
    </w:p>
    <w:p w14:paraId="32354964" w14:textId="77777777" w:rsidR="009F7E7A" w:rsidRDefault="009F7E7A">
      <w:pPr>
        <w:pStyle w:val="BodyText"/>
        <w:spacing w:before="43"/>
        <w:ind w:left="0"/>
        <w:jc w:val="left"/>
      </w:pPr>
    </w:p>
    <w:p w14:paraId="414D460A" w14:textId="77777777" w:rsidR="009F7E7A" w:rsidRDefault="00000000">
      <w:pPr>
        <w:pStyle w:val="BodyText"/>
        <w:spacing w:line="278" w:lineRule="auto"/>
        <w:ind w:left="2160" w:right="354"/>
      </w:pPr>
      <w:r>
        <w:t>Provided that where necessary in such investigations Management may enlist the assistance of such officials as Internal</w:t>
      </w:r>
      <w:r>
        <w:rPr>
          <w:spacing w:val="-10"/>
        </w:rPr>
        <w:t xml:space="preserve"> </w:t>
      </w:r>
      <w:r>
        <w:t>Auditors, Human Resources Officials, Security Officers or any other competent employees.”</w:t>
      </w:r>
    </w:p>
    <w:p w14:paraId="4C84B6C3" w14:textId="77777777" w:rsidR="009F7E7A" w:rsidRDefault="00000000">
      <w:pPr>
        <w:pStyle w:val="BodyText"/>
        <w:spacing w:before="158" w:line="278" w:lineRule="auto"/>
        <w:ind w:right="356"/>
      </w:pPr>
      <w:r>
        <w:t xml:space="preserve">The provisions referred to above are clear and unambiguous. </w:t>
      </w:r>
      <w:r>
        <w:rPr>
          <w:i/>
        </w:rPr>
        <w:t xml:space="preserve">Mr. Chisango </w:t>
      </w:r>
      <w:r>
        <w:t xml:space="preserve">conceded that there was no authority given to the Chief Risk Officer by Management to investigate the matter. There was no letter authorizing him to investigate. The record only contains a Memorandum from the Chief Risk Officer informing the Management of the results of an investigation that was carried </w:t>
      </w:r>
      <w:r>
        <w:rPr>
          <w:spacing w:val="-4"/>
        </w:rPr>
        <w:t>out.</w:t>
      </w:r>
    </w:p>
    <w:p w14:paraId="1A643B79" w14:textId="77777777" w:rsidR="009F7E7A" w:rsidRDefault="00000000">
      <w:pPr>
        <w:pStyle w:val="BodyText"/>
        <w:spacing w:before="159"/>
      </w:pPr>
      <w:r>
        <w:t>Section</w:t>
      </w:r>
      <w:r>
        <w:rPr>
          <w:spacing w:val="-1"/>
        </w:rPr>
        <w:t xml:space="preserve"> </w:t>
      </w:r>
      <w:r>
        <w:t>36 of</w:t>
      </w:r>
      <w:r>
        <w:rPr>
          <w:spacing w:val="-2"/>
        </w:rPr>
        <w:t xml:space="preserve"> </w:t>
      </w:r>
      <w:r>
        <w:t>the Civil</w:t>
      </w:r>
      <w:r>
        <w:rPr>
          <w:spacing w:val="-1"/>
        </w:rPr>
        <w:t xml:space="preserve"> </w:t>
      </w:r>
      <w:r>
        <w:t>Evidence</w:t>
      </w:r>
      <w:r>
        <w:rPr>
          <w:spacing w:val="-13"/>
        </w:rPr>
        <w:t xml:space="preserve"> </w:t>
      </w:r>
      <w:r>
        <w:t>Act</w:t>
      </w:r>
      <w:r>
        <w:rPr>
          <w:spacing w:val="-1"/>
        </w:rPr>
        <w:t xml:space="preserve"> </w:t>
      </w:r>
      <w:r>
        <w:t xml:space="preserve">(Chapter 8:01) </w:t>
      </w:r>
      <w:r>
        <w:rPr>
          <w:spacing w:val="-2"/>
        </w:rPr>
        <w:t>provides:</w:t>
      </w:r>
    </w:p>
    <w:p w14:paraId="124A4243" w14:textId="77777777" w:rsidR="009F7E7A" w:rsidRDefault="00000000">
      <w:pPr>
        <w:pStyle w:val="BodyText"/>
        <w:spacing w:before="202" w:line="278" w:lineRule="auto"/>
        <w:ind w:left="1800" w:right="359"/>
      </w:pPr>
      <w:r>
        <w:t>“An</w:t>
      </w:r>
      <w:r>
        <w:rPr>
          <w:spacing w:val="-3"/>
        </w:rPr>
        <w:t xml:space="preserve"> </w:t>
      </w:r>
      <w:r>
        <w:t>admission</w:t>
      </w:r>
      <w:r>
        <w:rPr>
          <w:spacing w:val="-3"/>
        </w:rPr>
        <w:t xml:space="preserve"> </w:t>
      </w:r>
      <w:r>
        <w:t>as</w:t>
      </w:r>
      <w:r>
        <w:rPr>
          <w:spacing w:val="-3"/>
        </w:rPr>
        <w:t xml:space="preserve"> </w:t>
      </w:r>
      <w:r>
        <w:t>to</w:t>
      </w:r>
      <w:r>
        <w:rPr>
          <w:spacing w:val="-3"/>
        </w:rPr>
        <w:t xml:space="preserve"> </w:t>
      </w:r>
      <w:r>
        <w:t>any</w:t>
      </w:r>
      <w:r>
        <w:rPr>
          <w:spacing w:val="-3"/>
        </w:rPr>
        <w:t xml:space="preserve"> </w:t>
      </w:r>
      <w:r>
        <w:t>fact</w:t>
      </w:r>
      <w:r>
        <w:rPr>
          <w:spacing w:val="-3"/>
        </w:rPr>
        <w:t xml:space="preserve"> </w:t>
      </w:r>
      <w:r>
        <w:t>in</w:t>
      </w:r>
      <w:r>
        <w:rPr>
          <w:spacing w:val="-3"/>
        </w:rPr>
        <w:t xml:space="preserve"> </w:t>
      </w:r>
      <w:r>
        <w:t>issue</w:t>
      </w:r>
      <w:r>
        <w:rPr>
          <w:spacing w:val="-3"/>
        </w:rPr>
        <w:t xml:space="preserve"> </w:t>
      </w:r>
      <w:r>
        <w:t>in</w:t>
      </w:r>
      <w:r>
        <w:rPr>
          <w:spacing w:val="-3"/>
        </w:rPr>
        <w:t xml:space="preserve"> </w:t>
      </w:r>
      <w:r>
        <w:t>civil</w:t>
      </w:r>
      <w:r>
        <w:rPr>
          <w:spacing w:val="-3"/>
        </w:rPr>
        <w:t xml:space="preserve"> </w:t>
      </w:r>
      <w:r>
        <w:t>proceedings,</w:t>
      </w:r>
      <w:r>
        <w:rPr>
          <w:spacing w:val="-3"/>
        </w:rPr>
        <w:t xml:space="preserve"> </w:t>
      </w:r>
      <w:r>
        <w:t>made</w:t>
      </w:r>
      <w:r>
        <w:rPr>
          <w:spacing w:val="-4"/>
        </w:rPr>
        <w:t xml:space="preserve"> </w:t>
      </w:r>
      <w:r>
        <w:t>by</w:t>
      </w:r>
      <w:r>
        <w:rPr>
          <w:spacing w:val="-3"/>
        </w:rPr>
        <w:t xml:space="preserve"> </w:t>
      </w:r>
      <w:r>
        <w:t>or</w:t>
      </w:r>
      <w:r>
        <w:rPr>
          <w:spacing w:val="-3"/>
        </w:rPr>
        <w:t xml:space="preserve"> </w:t>
      </w:r>
      <w:r>
        <w:t>on</w:t>
      </w:r>
      <w:r>
        <w:rPr>
          <w:spacing w:val="-3"/>
        </w:rPr>
        <w:t xml:space="preserve"> </w:t>
      </w:r>
      <w:r>
        <w:t>behalf</w:t>
      </w:r>
      <w:r>
        <w:rPr>
          <w:spacing w:val="-3"/>
        </w:rPr>
        <w:t xml:space="preserve"> </w:t>
      </w:r>
      <w:r>
        <w:t>of</w:t>
      </w:r>
      <w:r>
        <w:rPr>
          <w:spacing w:val="-3"/>
        </w:rPr>
        <w:t xml:space="preserve"> </w:t>
      </w:r>
      <w:r>
        <w:t>a</w:t>
      </w:r>
      <w:r>
        <w:rPr>
          <w:spacing w:val="-4"/>
        </w:rPr>
        <w:t xml:space="preserve"> </w:t>
      </w:r>
      <w:r>
        <w:t>party to those proceedings, shall be admissible in evidence as proof of that fact, whether the admission was made orally or in writing or otherwise.”</w:t>
      </w:r>
    </w:p>
    <w:p w14:paraId="45DCCBBF" w14:textId="77777777" w:rsidR="009F7E7A" w:rsidRDefault="00000000">
      <w:pPr>
        <w:spacing w:before="160"/>
        <w:ind w:left="1800" w:hanging="720"/>
        <w:rPr>
          <w:sz w:val="24"/>
        </w:rPr>
      </w:pPr>
      <w:r>
        <w:rPr>
          <w:sz w:val="24"/>
        </w:rPr>
        <w:t>In</w:t>
      </w:r>
      <w:r>
        <w:rPr>
          <w:spacing w:val="-12"/>
          <w:sz w:val="24"/>
        </w:rPr>
        <w:t xml:space="preserve"> </w:t>
      </w:r>
      <w:r>
        <w:rPr>
          <w:b/>
          <w:i/>
          <w:sz w:val="24"/>
        </w:rPr>
        <w:t>Mining</w:t>
      </w:r>
      <w:r>
        <w:rPr>
          <w:b/>
          <w:i/>
          <w:spacing w:val="-12"/>
          <w:sz w:val="24"/>
        </w:rPr>
        <w:t xml:space="preserve"> </w:t>
      </w:r>
      <w:r>
        <w:rPr>
          <w:b/>
          <w:i/>
          <w:sz w:val="24"/>
        </w:rPr>
        <w:t>Industry</w:t>
      </w:r>
      <w:r>
        <w:rPr>
          <w:b/>
          <w:i/>
          <w:spacing w:val="-10"/>
          <w:sz w:val="24"/>
        </w:rPr>
        <w:t xml:space="preserve"> </w:t>
      </w:r>
      <w:r>
        <w:rPr>
          <w:b/>
          <w:i/>
          <w:sz w:val="24"/>
        </w:rPr>
        <w:t>Pension</w:t>
      </w:r>
      <w:r>
        <w:rPr>
          <w:b/>
          <w:i/>
          <w:spacing w:val="-9"/>
          <w:sz w:val="24"/>
        </w:rPr>
        <w:t xml:space="preserve"> </w:t>
      </w:r>
      <w:r>
        <w:rPr>
          <w:b/>
          <w:i/>
          <w:sz w:val="24"/>
        </w:rPr>
        <w:t>Fund</w:t>
      </w:r>
      <w:r>
        <w:rPr>
          <w:b/>
          <w:i/>
          <w:spacing w:val="-9"/>
          <w:sz w:val="24"/>
        </w:rPr>
        <w:t xml:space="preserve"> </w:t>
      </w:r>
      <w:r>
        <w:rPr>
          <w:b/>
          <w:i/>
          <w:sz w:val="24"/>
        </w:rPr>
        <w:t>v</w:t>
      </w:r>
      <w:r>
        <w:rPr>
          <w:b/>
          <w:i/>
          <w:spacing w:val="-11"/>
          <w:sz w:val="24"/>
        </w:rPr>
        <w:t xml:space="preserve"> </w:t>
      </w:r>
      <w:r>
        <w:rPr>
          <w:b/>
          <w:i/>
          <w:sz w:val="24"/>
        </w:rPr>
        <w:t>DAB</w:t>
      </w:r>
      <w:r>
        <w:rPr>
          <w:b/>
          <w:i/>
          <w:spacing w:val="-8"/>
          <w:sz w:val="24"/>
        </w:rPr>
        <w:t xml:space="preserve"> </w:t>
      </w:r>
      <w:r>
        <w:rPr>
          <w:b/>
          <w:i/>
          <w:sz w:val="24"/>
        </w:rPr>
        <w:t>Marketing</w:t>
      </w:r>
      <w:r>
        <w:rPr>
          <w:b/>
          <w:i/>
          <w:spacing w:val="-10"/>
          <w:sz w:val="24"/>
        </w:rPr>
        <w:t xml:space="preserve"> </w:t>
      </w:r>
      <w:r>
        <w:rPr>
          <w:b/>
          <w:i/>
          <w:sz w:val="24"/>
        </w:rPr>
        <w:t>(Pvt)</w:t>
      </w:r>
      <w:r>
        <w:rPr>
          <w:b/>
          <w:i/>
          <w:spacing w:val="-10"/>
          <w:sz w:val="24"/>
        </w:rPr>
        <w:t xml:space="preserve"> </w:t>
      </w:r>
      <w:r>
        <w:rPr>
          <w:b/>
          <w:i/>
          <w:sz w:val="24"/>
        </w:rPr>
        <w:t>Ltd</w:t>
      </w:r>
      <w:r>
        <w:rPr>
          <w:b/>
          <w:i/>
          <w:spacing w:val="-8"/>
          <w:sz w:val="24"/>
        </w:rPr>
        <w:t xml:space="preserve"> </w:t>
      </w:r>
      <w:r>
        <w:rPr>
          <w:sz w:val="24"/>
        </w:rPr>
        <w:t>SC</w:t>
      </w:r>
      <w:r>
        <w:rPr>
          <w:spacing w:val="-11"/>
          <w:sz w:val="24"/>
        </w:rPr>
        <w:t xml:space="preserve"> </w:t>
      </w:r>
      <w:r>
        <w:rPr>
          <w:sz w:val="24"/>
        </w:rPr>
        <w:t>25/12,</w:t>
      </w:r>
      <w:r>
        <w:rPr>
          <w:spacing w:val="-11"/>
          <w:sz w:val="24"/>
        </w:rPr>
        <w:t xml:space="preserve"> </w:t>
      </w:r>
      <w:r>
        <w:rPr>
          <w:sz w:val="24"/>
        </w:rPr>
        <w:t>it</w:t>
      </w:r>
      <w:r>
        <w:rPr>
          <w:spacing w:val="-11"/>
          <w:sz w:val="24"/>
        </w:rPr>
        <w:t xml:space="preserve"> </w:t>
      </w:r>
      <w:r>
        <w:rPr>
          <w:sz w:val="24"/>
        </w:rPr>
        <w:t>was</w:t>
      </w:r>
      <w:r>
        <w:rPr>
          <w:spacing w:val="-8"/>
          <w:sz w:val="24"/>
        </w:rPr>
        <w:t xml:space="preserve"> </w:t>
      </w:r>
      <w:r>
        <w:rPr>
          <w:sz w:val="24"/>
        </w:rPr>
        <w:t>stated</w:t>
      </w:r>
      <w:r>
        <w:rPr>
          <w:spacing w:val="-10"/>
          <w:sz w:val="24"/>
        </w:rPr>
        <w:t xml:space="preserve"> </w:t>
      </w:r>
      <w:r>
        <w:rPr>
          <w:sz w:val="24"/>
        </w:rPr>
        <w:t>as</w:t>
      </w:r>
      <w:r>
        <w:rPr>
          <w:spacing w:val="-8"/>
          <w:sz w:val="24"/>
        </w:rPr>
        <w:t xml:space="preserve"> </w:t>
      </w:r>
      <w:r>
        <w:rPr>
          <w:spacing w:val="-2"/>
          <w:sz w:val="24"/>
        </w:rPr>
        <w:t>follows:</w:t>
      </w:r>
    </w:p>
    <w:p w14:paraId="42813C32" w14:textId="77777777" w:rsidR="009F7E7A" w:rsidRDefault="00000000">
      <w:pPr>
        <w:pStyle w:val="BodyText"/>
        <w:spacing w:before="205" w:line="278" w:lineRule="auto"/>
        <w:ind w:left="1800" w:right="354"/>
      </w:pPr>
      <w:r>
        <w:t>“A</w:t>
      </w:r>
      <w:r>
        <w:rPr>
          <w:spacing w:val="-8"/>
        </w:rPr>
        <w:t xml:space="preserve"> </w:t>
      </w:r>
      <w:r>
        <w:t>formal admission made in pleadings cannot be ignored by the court before whom it is made. Unless withdrawn, it prevents the leading of any further evidence to prove or disprove the admitted facts. It becomes conclusive of the issue of facts admitted</w:t>
      </w:r>
      <w:proofErr w:type="gramStart"/>
      <w:r>
        <w:t>….The</w:t>
      </w:r>
      <w:proofErr w:type="gramEnd"/>
      <w:r>
        <w:t xml:space="preserve"> importance of the admission is that it is thus seen as limiting or curtailing the procedures before</w:t>
      </w:r>
      <w:r>
        <w:rPr>
          <w:spacing w:val="-1"/>
        </w:rPr>
        <w:t xml:space="preserve"> </w:t>
      </w:r>
      <w:r>
        <w:t>the</w:t>
      </w:r>
      <w:r>
        <w:rPr>
          <w:spacing w:val="-2"/>
        </w:rPr>
        <w:t xml:space="preserve"> </w:t>
      </w:r>
      <w:r>
        <w:t>court</w:t>
      </w:r>
      <w:r>
        <w:rPr>
          <w:spacing w:val="-2"/>
        </w:rPr>
        <w:t xml:space="preserve"> </w:t>
      </w:r>
      <w:r>
        <w:t>in</w:t>
      </w:r>
      <w:r>
        <w:rPr>
          <w:spacing w:val="-2"/>
        </w:rPr>
        <w:t xml:space="preserve"> </w:t>
      </w:r>
      <w:r>
        <w:t>that</w:t>
      </w:r>
      <w:r>
        <w:rPr>
          <w:spacing w:val="-2"/>
        </w:rPr>
        <w:t xml:space="preserve"> </w:t>
      </w:r>
      <w:r>
        <w:t>where</w:t>
      </w:r>
      <w:r>
        <w:rPr>
          <w:spacing w:val="-4"/>
        </w:rPr>
        <w:t xml:space="preserve"> </w:t>
      </w:r>
      <w:r>
        <w:t>it</w:t>
      </w:r>
      <w:r>
        <w:rPr>
          <w:spacing w:val="-2"/>
        </w:rPr>
        <w:t xml:space="preserve"> </w:t>
      </w:r>
      <w:r>
        <w:t>is</w:t>
      </w:r>
      <w:r>
        <w:rPr>
          <w:spacing w:val="-3"/>
        </w:rPr>
        <w:t xml:space="preserve"> </w:t>
      </w:r>
      <w:r>
        <w:t>not</w:t>
      </w:r>
      <w:r>
        <w:rPr>
          <w:spacing w:val="-2"/>
        </w:rPr>
        <w:t xml:space="preserve"> </w:t>
      </w:r>
      <w:r>
        <w:t>withdrawn,</w:t>
      </w:r>
      <w:r>
        <w:rPr>
          <w:spacing w:val="-1"/>
        </w:rPr>
        <w:t xml:space="preserve"> </w:t>
      </w:r>
      <w:r>
        <w:t>it</w:t>
      </w:r>
      <w:r>
        <w:rPr>
          <w:spacing w:val="-2"/>
        </w:rPr>
        <w:t xml:space="preserve"> </w:t>
      </w:r>
      <w:r>
        <w:t>is</w:t>
      </w:r>
      <w:r>
        <w:rPr>
          <w:spacing w:val="-3"/>
        </w:rPr>
        <w:t xml:space="preserve"> </w:t>
      </w:r>
      <w:r>
        <w:t>binding</w:t>
      </w:r>
      <w:r>
        <w:rPr>
          <w:spacing w:val="-2"/>
        </w:rPr>
        <w:t xml:space="preserve"> </w:t>
      </w:r>
      <w:r>
        <w:t>on</w:t>
      </w:r>
      <w:r>
        <w:rPr>
          <w:spacing w:val="-2"/>
        </w:rPr>
        <w:t xml:space="preserve"> </w:t>
      </w:r>
      <w:r>
        <w:t>the</w:t>
      </w:r>
      <w:r>
        <w:rPr>
          <w:spacing w:val="-3"/>
        </w:rPr>
        <w:t xml:space="preserve"> </w:t>
      </w:r>
      <w:r>
        <w:t>court</w:t>
      </w:r>
      <w:r>
        <w:rPr>
          <w:spacing w:val="-1"/>
        </w:rPr>
        <w:t xml:space="preserve"> </w:t>
      </w:r>
      <w:r>
        <w:t>and</w:t>
      </w:r>
      <w:r>
        <w:rPr>
          <w:spacing w:val="-2"/>
        </w:rPr>
        <w:t xml:space="preserve"> </w:t>
      </w:r>
      <w:r>
        <w:t>in</w:t>
      </w:r>
      <w:r>
        <w:rPr>
          <w:spacing w:val="-2"/>
        </w:rPr>
        <w:t xml:space="preserve"> </w:t>
      </w:r>
      <w:r>
        <w:t>its</w:t>
      </w:r>
      <w:r>
        <w:rPr>
          <w:spacing w:val="-3"/>
        </w:rPr>
        <w:t xml:space="preserve"> </w:t>
      </w:r>
      <w:r>
        <w:t>face, the court cannot allow any party to lead or call for evidence to prove the facts that have been admitted.”</w:t>
      </w:r>
    </w:p>
    <w:p w14:paraId="72EF33E3" w14:textId="77777777" w:rsidR="009F7E7A" w:rsidRDefault="009F7E7A">
      <w:pPr>
        <w:pStyle w:val="BodyText"/>
        <w:spacing w:line="278" w:lineRule="auto"/>
        <w:sectPr w:rsidR="009F7E7A">
          <w:pgSz w:w="12240" w:h="15840"/>
          <w:pgMar w:top="1360" w:right="1080" w:bottom="1300" w:left="360" w:header="0" w:footer="1103" w:gutter="0"/>
          <w:cols w:space="720"/>
        </w:sectPr>
      </w:pPr>
    </w:p>
    <w:p w14:paraId="5DA6709E" w14:textId="77777777" w:rsidR="009F7E7A" w:rsidRDefault="00000000">
      <w:pPr>
        <w:pStyle w:val="BodyText"/>
        <w:spacing w:before="79" w:line="278" w:lineRule="auto"/>
        <w:ind w:right="359"/>
      </w:pPr>
      <w:r>
        <w:lastRenderedPageBreak/>
        <w:t xml:space="preserve">The admission by </w:t>
      </w:r>
      <w:r>
        <w:rPr>
          <w:i/>
        </w:rPr>
        <w:t xml:space="preserve">Mr. Chisango </w:t>
      </w:r>
      <w:r>
        <w:t>that the investigation was not done by Management or at its instigation was not withdrawn at any stage and is thus evidence before the Court.</w:t>
      </w:r>
    </w:p>
    <w:p w14:paraId="553B3FA1" w14:textId="77777777" w:rsidR="009F7E7A" w:rsidRDefault="00000000">
      <w:pPr>
        <w:pStyle w:val="BodyText"/>
        <w:spacing w:before="159" w:line="278" w:lineRule="auto"/>
        <w:ind w:right="357"/>
      </w:pPr>
      <w:r>
        <w:t>The</w:t>
      </w:r>
      <w:r>
        <w:rPr>
          <w:spacing w:val="-9"/>
        </w:rPr>
        <w:t xml:space="preserve"> </w:t>
      </w:r>
      <w:r>
        <w:t>issue</w:t>
      </w:r>
      <w:r>
        <w:rPr>
          <w:spacing w:val="-6"/>
        </w:rPr>
        <w:t xml:space="preserve"> </w:t>
      </w:r>
      <w:r>
        <w:t>raised</w:t>
      </w:r>
      <w:r>
        <w:rPr>
          <w:spacing w:val="-5"/>
        </w:rPr>
        <w:t xml:space="preserve"> </w:t>
      </w:r>
      <w:r>
        <w:t>by</w:t>
      </w:r>
      <w:r>
        <w:rPr>
          <w:spacing w:val="-5"/>
        </w:rPr>
        <w:t xml:space="preserve"> </w:t>
      </w:r>
      <w:r>
        <w:t>the</w:t>
      </w:r>
      <w:r>
        <w:rPr>
          <w:spacing w:val="-15"/>
        </w:rPr>
        <w:t xml:space="preserve"> </w:t>
      </w:r>
      <w:r>
        <w:t>Appellant</w:t>
      </w:r>
      <w:r>
        <w:rPr>
          <w:spacing w:val="-4"/>
        </w:rPr>
        <w:t xml:space="preserve"> </w:t>
      </w:r>
      <w:r>
        <w:t>in</w:t>
      </w:r>
      <w:r>
        <w:rPr>
          <w:spacing w:val="-4"/>
        </w:rPr>
        <w:t xml:space="preserve"> </w:t>
      </w:r>
      <w:r>
        <w:t>the</w:t>
      </w:r>
      <w:r>
        <w:rPr>
          <w:spacing w:val="-5"/>
        </w:rPr>
        <w:t xml:space="preserve"> </w:t>
      </w:r>
      <w:r>
        <w:t>first</w:t>
      </w:r>
      <w:r>
        <w:rPr>
          <w:spacing w:val="-4"/>
        </w:rPr>
        <w:t xml:space="preserve"> </w:t>
      </w:r>
      <w:r>
        <w:t>ground</w:t>
      </w:r>
      <w:r>
        <w:rPr>
          <w:spacing w:val="-5"/>
        </w:rPr>
        <w:t xml:space="preserve"> </w:t>
      </w:r>
      <w:r>
        <w:t>of</w:t>
      </w:r>
      <w:r>
        <w:rPr>
          <w:spacing w:val="-6"/>
        </w:rPr>
        <w:t xml:space="preserve"> </w:t>
      </w:r>
      <w:r>
        <w:t>appeal</w:t>
      </w:r>
      <w:r>
        <w:rPr>
          <w:spacing w:val="-4"/>
        </w:rPr>
        <w:t xml:space="preserve"> </w:t>
      </w:r>
      <w:r>
        <w:t>was</w:t>
      </w:r>
      <w:r>
        <w:rPr>
          <w:spacing w:val="-3"/>
        </w:rPr>
        <w:t xml:space="preserve"> </w:t>
      </w:r>
      <w:r>
        <w:t>raised</w:t>
      </w:r>
      <w:r>
        <w:rPr>
          <w:spacing w:val="-2"/>
        </w:rPr>
        <w:t xml:space="preserve"> </w:t>
      </w:r>
      <w:r>
        <w:t>as</w:t>
      </w:r>
      <w:r>
        <w:rPr>
          <w:spacing w:val="-3"/>
        </w:rPr>
        <w:t xml:space="preserve"> </w:t>
      </w:r>
      <w:r>
        <w:t>a</w:t>
      </w:r>
      <w:r>
        <w:rPr>
          <w:spacing w:val="-3"/>
        </w:rPr>
        <w:t xml:space="preserve"> </w:t>
      </w:r>
      <w:r>
        <w:t>preliminary</w:t>
      </w:r>
      <w:r>
        <w:rPr>
          <w:spacing w:val="-6"/>
        </w:rPr>
        <w:t xml:space="preserve"> </w:t>
      </w:r>
      <w:r>
        <w:t>point</w:t>
      </w:r>
      <w:r>
        <w:rPr>
          <w:spacing w:val="-4"/>
        </w:rPr>
        <w:t xml:space="preserve"> </w:t>
      </w:r>
      <w:r>
        <w:t>in the hearing before the Disciplinary Committee. It is recorded as follows:</w:t>
      </w:r>
    </w:p>
    <w:p w14:paraId="5D04E259" w14:textId="77777777" w:rsidR="009F7E7A" w:rsidRDefault="00000000">
      <w:pPr>
        <w:pStyle w:val="BodyText"/>
        <w:spacing w:before="159" w:line="278" w:lineRule="auto"/>
        <w:ind w:left="1800" w:right="353"/>
      </w:pPr>
      <w:r>
        <w:t xml:space="preserve">“With reference to section 11 (a) of the Code, the </w:t>
      </w:r>
      <w:proofErr w:type="spellStart"/>
      <w:r>
        <w:t>Defence</w:t>
      </w:r>
      <w:proofErr w:type="spellEnd"/>
      <w:r>
        <w:t xml:space="preserve"> claimed there was a gross violation</w:t>
      </w:r>
      <w:r>
        <w:rPr>
          <w:spacing w:val="-4"/>
        </w:rPr>
        <w:t xml:space="preserve"> </w:t>
      </w:r>
      <w:r>
        <w:t>regarding</w:t>
      </w:r>
      <w:r>
        <w:rPr>
          <w:spacing w:val="-4"/>
        </w:rPr>
        <w:t xml:space="preserve"> </w:t>
      </w:r>
      <w:r>
        <w:t>the</w:t>
      </w:r>
      <w:r>
        <w:rPr>
          <w:spacing w:val="-4"/>
        </w:rPr>
        <w:t xml:space="preserve"> </w:t>
      </w:r>
      <w:r>
        <w:t>employee</w:t>
      </w:r>
      <w:r>
        <w:rPr>
          <w:spacing w:val="-5"/>
        </w:rPr>
        <w:t xml:space="preserve"> </w:t>
      </w:r>
      <w:r>
        <w:t>was</w:t>
      </w:r>
      <w:r>
        <w:rPr>
          <w:spacing w:val="-5"/>
        </w:rPr>
        <w:t xml:space="preserve"> </w:t>
      </w:r>
      <w:r>
        <w:t>investigated,</w:t>
      </w:r>
      <w:r>
        <w:rPr>
          <w:spacing w:val="-4"/>
        </w:rPr>
        <w:t xml:space="preserve"> </w:t>
      </w:r>
      <w:r>
        <w:t>as</w:t>
      </w:r>
      <w:r>
        <w:rPr>
          <w:spacing w:val="-5"/>
        </w:rPr>
        <w:t xml:space="preserve"> </w:t>
      </w:r>
      <w:r>
        <w:t>evidenced</w:t>
      </w:r>
      <w:r>
        <w:rPr>
          <w:spacing w:val="-4"/>
        </w:rPr>
        <w:t xml:space="preserve"> </w:t>
      </w:r>
      <w:r>
        <w:t>by</w:t>
      </w:r>
      <w:r>
        <w:rPr>
          <w:spacing w:val="-4"/>
        </w:rPr>
        <w:t xml:space="preserve"> </w:t>
      </w:r>
      <w:r>
        <w:t>pages</w:t>
      </w:r>
      <w:r>
        <w:rPr>
          <w:spacing w:val="-2"/>
        </w:rPr>
        <w:t xml:space="preserve"> </w:t>
      </w:r>
      <w:r>
        <w:t>11,</w:t>
      </w:r>
      <w:r>
        <w:rPr>
          <w:spacing w:val="-4"/>
        </w:rPr>
        <w:t xml:space="preserve"> </w:t>
      </w:r>
      <w:r>
        <w:t>12,</w:t>
      </w:r>
      <w:r>
        <w:rPr>
          <w:spacing w:val="-4"/>
        </w:rPr>
        <w:t xml:space="preserve"> </w:t>
      </w:r>
      <w:r>
        <w:t>13</w:t>
      </w:r>
      <w:r>
        <w:rPr>
          <w:spacing w:val="-2"/>
        </w:rPr>
        <w:t xml:space="preserve"> </w:t>
      </w:r>
      <w:r>
        <w:t>to</w:t>
      </w:r>
      <w:r>
        <w:rPr>
          <w:spacing w:val="-4"/>
        </w:rPr>
        <w:t xml:space="preserve"> </w:t>
      </w:r>
      <w:r>
        <w:t>26 of</w:t>
      </w:r>
      <w:r>
        <w:rPr>
          <w:spacing w:val="-13"/>
        </w:rPr>
        <w:t xml:space="preserve"> </w:t>
      </w:r>
      <w:r>
        <w:t>the</w:t>
      </w:r>
      <w:r>
        <w:rPr>
          <w:spacing w:val="-13"/>
        </w:rPr>
        <w:t xml:space="preserve"> </w:t>
      </w:r>
      <w:r>
        <w:t>charging</w:t>
      </w:r>
      <w:r>
        <w:rPr>
          <w:spacing w:val="-12"/>
        </w:rPr>
        <w:t xml:space="preserve"> </w:t>
      </w:r>
      <w:proofErr w:type="gramStart"/>
      <w:r>
        <w:t>document</w:t>
      </w:r>
      <w:proofErr w:type="gramEnd"/>
      <w:r>
        <w:t>,</w:t>
      </w:r>
      <w:r>
        <w:rPr>
          <w:spacing w:val="-12"/>
        </w:rPr>
        <w:t xml:space="preserve"> </w:t>
      </w:r>
      <w:r>
        <w:t>by</w:t>
      </w:r>
      <w:r>
        <w:rPr>
          <w:spacing w:val="-12"/>
        </w:rPr>
        <w:t xml:space="preserve"> </w:t>
      </w:r>
      <w:r>
        <w:t>an</w:t>
      </w:r>
      <w:r>
        <w:rPr>
          <w:spacing w:val="-12"/>
        </w:rPr>
        <w:t xml:space="preserve"> </w:t>
      </w:r>
      <w:r>
        <w:t>employee</w:t>
      </w:r>
      <w:r>
        <w:rPr>
          <w:spacing w:val="-13"/>
        </w:rPr>
        <w:t xml:space="preserve"> </w:t>
      </w:r>
      <w:r>
        <w:t>by</w:t>
      </w:r>
      <w:r>
        <w:rPr>
          <w:spacing w:val="-12"/>
        </w:rPr>
        <w:t xml:space="preserve"> </w:t>
      </w:r>
      <w:r>
        <w:t>the</w:t>
      </w:r>
      <w:r>
        <w:rPr>
          <w:spacing w:val="-13"/>
        </w:rPr>
        <w:t xml:space="preserve"> </w:t>
      </w:r>
      <w:r>
        <w:t>name</w:t>
      </w:r>
      <w:r>
        <w:rPr>
          <w:spacing w:val="-13"/>
        </w:rPr>
        <w:t xml:space="preserve"> </w:t>
      </w:r>
      <w:r>
        <w:t>of</w:t>
      </w:r>
      <w:r>
        <w:rPr>
          <w:spacing w:val="-13"/>
        </w:rPr>
        <w:t xml:space="preserve"> </w:t>
      </w:r>
      <w:r>
        <w:t>Bobo,</w:t>
      </w:r>
      <w:r>
        <w:rPr>
          <w:spacing w:val="-12"/>
        </w:rPr>
        <w:t xml:space="preserve"> </w:t>
      </w:r>
      <w:r>
        <w:t>whose</w:t>
      </w:r>
      <w:r>
        <w:rPr>
          <w:spacing w:val="-13"/>
        </w:rPr>
        <w:t xml:space="preserve"> </w:t>
      </w:r>
      <w:r>
        <w:t>grade</w:t>
      </w:r>
      <w:r>
        <w:rPr>
          <w:spacing w:val="-13"/>
        </w:rPr>
        <w:t xml:space="preserve"> </w:t>
      </w:r>
      <w:r>
        <w:t>was</w:t>
      </w:r>
      <w:r>
        <w:rPr>
          <w:spacing w:val="-12"/>
        </w:rPr>
        <w:t xml:space="preserve"> </w:t>
      </w:r>
      <w:r>
        <w:t xml:space="preserve">between A1 and D2. The </w:t>
      </w:r>
      <w:proofErr w:type="spellStart"/>
      <w:r>
        <w:t>Defence</w:t>
      </w:r>
      <w:proofErr w:type="spellEnd"/>
      <w:r>
        <w:t xml:space="preserve"> alleged it was a violation of the procedure as the Code vests investigative powers in management, which the investigating employee was not.”</w:t>
      </w:r>
    </w:p>
    <w:p w14:paraId="1F6C4886" w14:textId="77777777" w:rsidR="009F7E7A" w:rsidRDefault="00000000">
      <w:pPr>
        <w:pStyle w:val="BodyText"/>
        <w:spacing w:before="159" w:line="278" w:lineRule="auto"/>
        <w:ind w:right="359"/>
      </w:pPr>
      <w:r>
        <w:t>The</w:t>
      </w:r>
      <w:r>
        <w:rPr>
          <w:spacing w:val="-13"/>
        </w:rPr>
        <w:t xml:space="preserve"> </w:t>
      </w:r>
      <w:r>
        <w:t>minutes</w:t>
      </w:r>
      <w:r>
        <w:rPr>
          <w:spacing w:val="-12"/>
        </w:rPr>
        <w:t xml:space="preserve"> </w:t>
      </w:r>
      <w:r>
        <w:t>of</w:t>
      </w:r>
      <w:r>
        <w:rPr>
          <w:spacing w:val="-13"/>
        </w:rPr>
        <w:t xml:space="preserve"> </w:t>
      </w:r>
      <w:r>
        <w:t>the</w:t>
      </w:r>
      <w:r>
        <w:rPr>
          <w:spacing w:val="-13"/>
        </w:rPr>
        <w:t xml:space="preserve"> </w:t>
      </w:r>
      <w:r>
        <w:t>proceedings</w:t>
      </w:r>
      <w:r>
        <w:rPr>
          <w:spacing w:val="-10"/>
        </w:rPr>
        <w:t xml:space="preserve"> </w:t>
      </w:r>
      <w:r>
        <w:t>show</w:t>
      </w:r>
      <w:r>
        <w:rPr>
          <w:spacing w:val="-12"/>
        </w:rPr>
        <w:t xml:space="preserve"> </w:t>
      </w:r>
      <w:r>
        <w:t>the</w:t>
      </w:r>
      <w:r>
        <w:rPr>
          <w:spacing w:val="-13"/>
        </w:rPr>
        <w:t xml:space="preserve"> </w:t>
      </w:r>
      <w:r>
        <w:t>following</w:t>
      </w:r>
      <w:r>
        <w:rPr>
          <w:spacing w:val="-12"/>
        </w:rPr>
        <w:t xml:space="preserve"> </w:t>
      </w:r>
      <w:r>
        <w:t>to</w:t>
      </w:r>
      <w:r>
        <w:rPr>
          <w:spacing w:val="-12"/>
        </w:rPr>
        <w:t xml:space="preserve"> </w:t>
      </w:r>
      <w:r>
        <w:t>be</w:t>
      </w:r>
      <w:r>
        <w:rPr>
          <w:spacing w:val="-13"/>
        </w:rPr>
        <w:t xml:space="preserve"> </w:t>
      </w:r>
      <w:r>
        <w:t>how</w:t>
      </w:r>
      <w:r>
        <w:rPr>
          <w:spacing w:val="-13"/>
        </w:rPr>
        <w:t xml:space="preserve"> </w:t>
      </w:r>
      <w:r>
        <w:t>the</w:t>
      </w:r>
      <w:r>
        <w:rPr>
          <w:spacing w:val="-13"/>
        </w:rPr>
        <w:t xml:space="preserve"> </w:t>
      </w:r>
      <w:r>
        <w:t>Disciplinary</w:t>
      </w:r>
      <w:r>
        <w:rPr>
          <w:spacing w:val="-13"/>
        </w:rPr>
        <w:t xml:space="preserve"> </w:t>
      </w:r>
      <w:r>
        <w:t>Committee</w:t>
      </w:r>
      <w:r>
        <w:rPr>
          <w:spacing w:val="-13"/>
        </w:rPr>
        <w:t xml:space="preserve"> </w:t>
      </w:r>
      <w:r>
        <w:t>handled the matter:</w:t>
      </w:r>
    </w:p>
    <w:p w14:paraId="18270E81" w14:textId="77777777" w:rsidR="009F7E7A" w:rsidRDefault="00000000">
      <w:pPr>
        <w:pStyle w:val="BodyText"/>
        <w:spacing w:before="159" w:line="278" w:lineRule="auto"/>
        <w:ind w:left="1800" w:right="355"/>
      </w:pPr>
      <w:r>
        <w:t>“One</w:t>
      </w:r>
      <w:r>
        <w:rPr>
          <w:spacing w:val="-11"/>
        </w:rPr>
        <w:t xml:space="preserve"> </w:t>
      </w:r>
      <w:r>
        <w:t>member</w:t>
      </w:r>
      <w:r>
        <w:rPr>
          <w:spacing w:val="-10"/>
        </w:rPr>
        <w:t xml:space="preserve"> </w:t>
      </w:r>
      <w:r>
        <w:t>was</w:t>
      </w:r>
      <w:r>
        <w:rPr>
          <w:spacing w:val="-9"/>
        </w:rPr>
        <w:t xml:space="preserve"> </w:t>
      </w:r>
      <w:r>
        <w:t>of</w:t>
      </w:r>
      <w:r>
        <w:rPr>
          <w:spacing w:val="-8"/>
        </w:rPr>
        <w:t xml:space="preserve"> </w:t>
      </w:r>
      <w:r>
        <w:t>the</w:t>
      </w:r>
      <w:r>
        <w:rPr>
          <w:spacing w:val="-8"/>
        </w:rPr>
        <w:t xml:space="preserve"> </w:t>
      </w:r>
      <w:r>
        <w:t>view</w:t>
      </w:r>
      <w:r>
        <w:rPr>
          <w:spacing w:val="-11"/>
        </w:rPr>
        <w:t xml:space="preserve"> </w:t>
      </w:r>
      <w:r>
        <w:t>that</w:t>
      </w:r>
      <w:r>
        <w:rPr>
          <w:spacing w:val="-10"/>
        </w:rPr>
        <w:t xml:space="preserve"> </w:t>
      </w:r>
      <w:r>
        <w:t>Preliminary</w:t>
      </w:r>
      <w:r>
        <w:rPr>
          <w:spacing w:val="-8"/>
        </w:rPr>
        <w:t xml:space="preserve"> </w:t>
      </w:r>
      <w:r>
        <w:t>Issues</w:t>
      </w:r>
      <w:r>
        <w:rPr>
          <w:spacing w:val="-9"/>
        </w:rPr>
        <w:t xml:space="preserve"> </w:t>
      </w:r>
      <w:r>
        <w:t>2</w:t>
      </w:r>
      <w:r>
        <w:rPr>
          <w:spacing w:val="-10"/>
        </w:rPr>
        <w:t xml:space="preserve"> </w:t>
      </w:r>
      <w:r>
        <w:t>and</w:t>
      </w:r>
      <w:r>
        <w:rPr>
          <w:spacing w:val="-8"/>
        </w:rPr>
        <w:t xml:space="preserve"> </w:t>
      </w:r>
      <w:r>
        <w:t>3</w:t>
      </w:r>
      <w:r>
        <w:rPr>
          <w:spacing w:val="-10"/>
        </w:rPr>
        <w:t xml:space="preserve"> </w:t>
      </w:r>
      <w:r>
        <w:t>fell</w:t>
      </w:r>
      <w:r>
        <w:rPr>
          <w:spacing w:val="-9"/>
        </w:rPr>
        <w:t xml:space="preserve"> </w:t>
      </w:r>
      <w:r>
        <w:t>away</w:t>
      </w:r>
      <w:r>
        <w:rPr>
          <w:spacing w:val="-8"/>
        </w:rPr>
        <w:t xml:space="preserve"> </w:t>
      </w:r>
      <w:r>
        <w:t>due</w:t>
      </w:r>
      <w:r>
        <w:rPr>
          <w:spacing w:val="-8"/>
        </w:rPr>
        <w:t xml:space="preserve"> </w:t>
      </w:r>
      <w:r>
        <w:t>to</w:t>
      </w:r>
      <w:r>
        <w:rPr>
          <w:spacing w:val="-9"/>
        </w:rPr>
        <w:t xml:space="preserve"> </w:t>
      </w:r>
      <w:r>
        <w:t>Preliminary Issue 1 being dismissed and also believed that issue 2 should not be entertained due to it involving the Committee delving into the merits of the case to determine it. Another member, however, took the view that the issue 2 was independent of issue 1 though he agreed that entertaining it warranted delving into the merits, thereby agreeing that it be dismissed on that ground. The Committee, being of the position that to deliberate on this preliminary issue would constitute going into the merits if the case. Consequently, they dismissed this preliminary issues.”</w:t>
      </w:r>
    </w:p>
    <w:p w14:paraId="2D642BD4" w14:textId="77777777" w:rsidR="009F7E7A" w:rsidRDefault="00000000">
      <w:pPr>
        <w:pStyle w:val="BodyText"/>
        <w:spacing w:before="156" w:line="278" w:lineRule="auto"/>
        <w:ind w:right="352"/>
      </w:pPr>
      <w:r>
        <w:t>A reading of the minutes in respect of the preliminary issue raised before the Disciplinary Committee</w:t>
      </w:r>
      <w:r>
        <w:rPr>
          <w:spacing w:val="-5"/>
        </w:rPr>
        <w:t xml:space="preserve"> </w:t>
      </w:r>
      <w:r>
        <w:t>shows</w:t>
      </w:r>
      <w:r>
        <w:rPr>
          <w:spacing w:val="-3"/>
        </w:rPr>
        <w:t xml:space="preserve"> </w:t>
      </w:r>
      <w:r>
        <w:t>a</w:t>
      </w:r>
      <w:r>
        <w:rPr>
          <w:spacing w:val="-3"/>
        </w:rPr>
        <w:t xml:space="preserve"> </w:t>
      </w:r>
      <w:r>
        <w:t>clear</w:t>
      </w:r>
      <w:r>
        <w:rPr>
          <w:spacing w:val="-1"/>
        </w:rPr>
        <w:t xml:space="preserve"> </w:t>
      </w:r>
      <w:r>
        <w:t>refusal</w:t>
      </w:r>
      <w:r>
        <w:rPr>
          <w:spacing w:val="-2"/>
        </w:rPr>
        <w:t xml:space="preserve"> </w:t>
      </w:r>
      <w:r>
        <w:t>to</w:t>
      </w:r>
      <w:r>
        <w:rPr>
          <w:spacing w:val="-2"/>
        </w:rPr>
        <w:t xml:space="preserve"> </w:t>
      </w:r>
      <w:r>
        <w:t>deal</w:t>
      </w:r>
      <w:r>
        <w:rPr>
          <w:spacing w:val="-2"/>
        </w:rPr>
        <w:t xml:space="preserve"> </w:t>
      </w:r>
      <w:r>
        <w:t>with</w:t>
      </w:r>
      <w:r>
        <w:rPr>
          <w:spacing w:val="-2"/>
        </w:rPr>
        <w:t xml:space="preserve"> </w:t>
      </w:r>
      <w:r>
        <w:t>the</w:t>
      </w:r>
      <w:r>
        <w:rPr>
          <w:spacing w:val="-2"/>
        </w:rPr>
        <w:t xml:space="preserve"> </w:t>
      </w:r>
      <w:r>
        <w:t>issue.</w:t>
      </w:r>
      <w:r>
        <w:rPr>
          <w:spacing w:val="-5"/>
        </w:rPr>
        <w:t xml:space="preserve"> </w:t>
      </w:r>
      <w:r>
        <w:t>The</w:t>
      </w:r>
      <w:r>
        <w:rPr>
          <w:spacing w:val="-15"/>
        </w:rPr>
        <w:t xml:space="preserve"> </w:t>
      </w:r>
      <w:r>
        <w:t>Appellant</w:t>
      </w:r>
      <w:r>
        <w:rPr>
          <w:spacing w:val="-2"/>
        </w:rPr>
        <w:t xml:space="preserve"> </w:t>
      </w:r>
      <w:r>
        <w:t>had</w:t>
      </w:r>
      <w:r>
        <w:rPr>
          <w:spacing w:val="-1"/>
        </w:rPr>
        <w:t xml:space="preserve"> </w:t>
      </w:r>
      <w:r>
        <w:t>raised</w:t>
      </w:r>
      <w:r>
        <w:rPr>
          <w:spacing w:val="-2"/>
        </w:rPr>
        <w:t xml:space="preserve"> </w:t>
      </w:r>
      <w:r>
        <w:t>the</w:t>
      </w:r>
      <w:r>
        <w:rPr>
          <w:spacing w:val="-3"/>
        </w:rPr>
        <w:t xml:space="preserve"> </w:t>
      </w:r>
      <w:r>
        <w:t>crucial</w:t>
      </w:r>
      <w:r>
        <w:rPr>
          <w:spacing w:val="-2"/>
        </w:rPr>
        <w:t xml:space="preserve"> </w:t>
      </w:r>
      <w:r>
        <w:t>point that</w:t>
      </w:r>
      <w:r>
        <w:rPr>
          <w:spacing w:val="-6"/>
        </w:rPr>
        <w:t xml:space="preserve"> </w:t>
      </w:r>
      <w:r>
        <w:t>the</w:t>
      </w:r>
      <w:r>
        <w:rPr>
          <w:spacing w:val="-6"/>
        </w:rPr>
        <w:t xml:space="preserve"> </w:t>
      </w:r>
      <w:r>
        <w:t>report</w:t>
      </w:r>
      <w:r>
        <w:rPr>
          <w:spacing w:val="-6"/>
        </w:rPr>
        <w:t xml:space="preserve"> </w:t>
      </w:r>
      <w:r>
        <w:t>was</w:t>
      </w:r>
      <w:r>
        <w:rPr>
          <w:spacing w:val="-6"/>
        </w:rPr>
        <w:t xml:space="preserve"> </w:t>
      </w:r>
      <w:r>
        <w:t>improperly</w:t>
      </w:r>
      <w:r>
        <w:rPr>
          <w:spacing w:val="-6"/>
        </w:rPr>
        <w:t xml:space="preserve"> </w:t>
      </w:r>
      <w:r>
        <w:t>before</w:t>
      </w:r>
      <w:r>
        <w:rPr>
          <w:spacing w:val="-7"/>
        </w:rPr>
        <w:t xml:space="preserve"> </w:t>
      </w:r>
      <w:r>
        <w:t>the</w:t>
      </w:r>
      <w:r>
        <w:rPr>
          <w:spacing w:val="-6"/>
        </w:rPr>
        <w:t xml:space="preserve"> </w:t>
      </w:r>
      <w:r>
        <w:t>Disciplinary</w:t>
      </w:r>
      <w:r>
        <w:rPr>
          <w:spacing w:val="-7"/>
        </w:rPr>
        <w:t xml:space="preserve"> </w:t>
      </w:r>
      <w:r>
        <w:t>Committee.</w:t>
      </w:r>
      <w:r>
        <w:rPr>
          <w:spacing w:val="-9"/>
        </w:rPr>
        <w:t xml:space="preserve"> </w:t>
      </w:r>
      <w:r>
        <w:t>What</w:t>
      </w:r>
      <w:r>
        <w:rPr>
          <w:spacing w:val="-6"/>
        </w:rPr>
        <w:t xml:space="preserve"> </w:t>
      </w:r>
      <w:r>
        <w:t>the</w:t>
      </w:r>
      <w:r>
        <w:rPr>
          <w:spacing w:val="-6"/>
        </w:rPr>
        <w:t xml:space="preserve"> </w:t>
      </w:r>
      <w:r>
        <w:t>Committee</w:t>
      </w:r>
      <w:r>
        <w:rPr>
          <w:spacing w:val="-7"/>
        </w:rPr>
        <w:t xml:space="preserve"> </w:t>
      </w:r>
      <w:r>
        <w:t>needed</w:t>
      </w:r>
      <w:r>
        <w:rPr>
          <w:spacing w:val="-6"/>
        </w:rPr>
        <w:t xml:space="preserve"> </w:t>
      </w:r>
      <w:r>
        <w:t>to ascertain</w:t>
      </w:r>
      <w:r>
        <w:rPr>
          <w:spacing w:val="-8"/>
        </w:rPr>
        <w:t xml:space="preserve"> </w:t>
      </w:r>
      <w:r>
        <w:t>was</w:t>
      </w:r>
      <w:r>
        <w:rPr>
          <w:spacing w:val="-8"/>
        </w:rPr>
        <w:t xml:space="preserve"> </w:t>
      </w:r>
      <w:r>
        <w:t>whether</w:t>
      </w:r>
      <w:r>
        <w:rPr>
          <w:spacing w:val="-10"/>
        </w:rPr>
        <w:t xml:space="preserve"> </w:t>
      </w:r>
      <w:r>
        <w:t>the</w:t>
      </w:r>
      <w:r>
        <w:rPr>
          <w:spacing w:val="-7"/>
        </w:rPr>
        <w:t xml:space="preserve"> </w:t>
      </w:r>
      <w:r>
        <w:t>report</w:t>
      </w:r>
      <w:r>
        <w:rPr>
          <w:spacing w:val="-8"/>
        </w:rPr>
        <w:t xml:space="preserve"> </w:t>
      </w:r>
      <w:r>
        <w:t>was</w:t>
      </w:r>
      <w:r>
        <w:rPr>
          <w:spacing w:val="-8"/>
        </w:rPr>
        <w:t xml:space="preserve"> </w:t>
      </w:r>
      <w:r>
        <w:t>indeed</w:t>
      </w:r>
      <w:r>
        <w:rPr>
          <w:spacing w:val="-8"/>
        </w:rPr>
        <w:t xml:space="preserve"> </w:t>
      </w:r>
      <w:r>
        <w:t>properly</w:t>
      </w:r>
      <w:r>
        <w:rPr>
          <w:spacing w:val="-8"/>
        </w:rPr>
        <w:t xml:space="preserve"> </w:t>
      </w:r>
      <w:r>
        <w:t>before</w:t>
      </w:r>
      <w:r>
        <w:rPr>
          <w:spacing w:val="-9"/>
        </w:rPr>
        <w:t xml:space="preserve"> </w:t>
      </w:r>
      <w:r>
        <w:t>it,</w:t>
      </w:r>
      <w:r>
        <w:rPr>
          <w:spacing w:val="-8"/>
        </w:rPr>
        <w:t xml:space="preserve"> </w:t>
      </w:r>
      <w:r>
        <w:t>whether</w:t>
      </w:r>
      <w:r>
        <w:rPr>
          <w:spacing w:val="-9"/>
        </w:rPr>
        <w:t xml:space="preserve"> </w:t>
      </w:r>
      <w:r>
        <w:t>management</w:t>
      </w:r>
      <w:r>
        <w:rPr>
          <w:spacing w:val="-8"/>
        </w:rPr>
        <w:t xml:space="preserve"> </w:t>
      </w:r>
      <w:r>
        <w:t>had</w:t>
      </w:r>
      <w:r>
        <w:rPr>
          <w:spacing w:val="-8"/>
        </w:rPr>
        <w:t xml:space="preserve"> </w:t>
      </w:r>
      <w:r>
        <w:t>done</w:t>
      </w:r>
      <w:r>
        <w:rPr>
          <w:spacing w:val="-9"/>
        </w:rPr>
        <w:t xml:space="preserve"> </w:t>
      </w:r>
      <w:r>
        <w:t>the investigation</w:t>
      </w:r>
      <w:r>
        <w:rPr>
          <w:spacing w:val="-4"/>
        </w:rPr>
        <w:t xml:space="preserve"> </w:t>
      </w:r>
      <w:r>
        <w:t>or</w:t>
      </w:r>
      <w:r>
        <w:rPr>
          <w:spacing w:val="-5"/>
        </w:rPr>
        <w:t xml:space="preserve"> </w:t>
      </w:r>
      <w:r>
        <w:t>sanctioned</w:t>
      </w:r>
      <w:r>
        <w:rPr>
          <w:spacing w:val="-4"/>
        </w:rPr>
        <w:t xml:space="preserve"> </w:t>
      </w:r>
      <w:r>
        <w:t>the</w:t>
      </w:r>
      <w:r>
        <w:rPr>
          <w:spacing w:val="-4"/>
        </w:rPr>
        <w:t xml:space="preserve"> </w:t>
      </w:r>
      <w:r>
        <w:t>investigation.</w:t>
      </w:r>
      <w:r>
        <w:rPr>
          <w:spacing w:val="-4"/>
        </w:rPr>
        <w:t xml:space="preserve"> </w:t>
      </w:r>
      <w:r>
        <w:t>Clearly,</w:t>
      </w:r>
      <w:r>
        <w:rPr>
          <w:spacing w:val="-4"/>
        </w:rPr>
        <w:t xml:space="preserve"> </w:t>
      </w:r>
      <w:r>
        <w:t>to</w:t>
      </w:r>
      <w:r>
        <w:rPr>
          <w:spacing w:val="-4"/>
        </w:rPr>
        <w:t xml:space="preserve"> </w:t>
      </w:r>
      <w:r>
        <w:t>state</w:t>
      </w:r>
      <w:r>
        <w:rPr>
          <w:spacing w:val="-4"/>
        </w:rPr>
        <w:t xml:space="preserve"> </w:t>
      </w:r>
      <w:r>
        <w:t>that</w:t>
      </w:r>
      <w:r>
        <w:rPr>
          <w:spacing w:val="-4"/>
        </w:rPr>
        <w:t xml:space="preserve"> </w:t>
      </w:r>
      <w:r>
        <w:t>dealing</w:t>
      </w:r>
      <w:r>
        <w:rPr>
          <w:spacing w:val="-7"/>
        </w:rPr>
        <w:t xml:space="preserve"> </w:t>
      </w:r>
      <w:r>
        <w:t>with</w:t>
      </w:r>
      <w:r>
        <w:rPr>
          <w:spacing w:val="-4"/>
        </w:rPr>
        <w:t xml:space="preserve"> </w:t>
      </w:r>
      <w:r>
        <w:t>the</w:t>
      </w:r>
      <w:r>
        <w:rPr>
          <w:spacing w:val="-2"/>
        </w:rPr>
        <w:t xml:space="preserve"> </w:t>
      </w:r>
      <w:r>
        <w:t>issue</w:t>
      </w:r>
      <w:r>
        <w:rPr>
          <w:spacing w:val="-5"/>
        </w:rPr>
        <w:t xml:space="preserve"> </w:t>
      </w:r>
      <w:r>
        <w:t>would</w:t>
      </w:r>
      <w:r>
        <w:rPr>
          <w:spacing w:val="-4"/>
        </w:rPr>
        <w:t xml:space="preserve"> </w:t>
      </w:r>
      <w:r>
        <w:t>be delving into the merits of the matter was a gross misdirection. It was an irrational decision. The Report of misconduct was improperly before the Disciplinary Committee due to non-compliance with the peremptory provisions of the Respondent’s Code of Conduct.</w:t>
      </w:r>
    </w:p>
    <w:p w14:paraId="76F229FF" w14:textId="77777777" w:rsidR="009F7E7A" w:rsidRDefault="00000000">
      <w:pPr>
        <w:pStyle w:val="BodyText"/>
        <w:spacing w:before="156" w:line="280" w:lineRule="auto"/>
        <w:ind w:right="364"/>
      </w:pPr>
      <w:r>
        <w:t>It is my view that the determination of the first ground of appeal resolves the matter and there is no need to deal with the other two grounds of appeal. The appeal ought to be allowed.</w:t>
      </w:r>
    </w:p>
    <w:p w14:paraId="43420E80" w14:textId="77777777" w:rsidR="009F7E7A" w:rsidRDefault="00000000">
      <w:pPr>
        <w:pStyle w:val="BodyText"/>
        <w:spacing w:before="154" w:line="278" w:lineRule="auto"/>
        <w:ind w:right="356"/>
      </w:pPr>
      <w:r>
        <w:t>Before</w:t>
      </w:r>
      <w:r>
        <w:rPr>
          <w:spacing w:val="-15"/>
        </w:rPr>
        <w:t xml:space="preserve"> </w:t>
      </w:r>
      <w:r>
        <w:t>concluding,</w:t>
      </w:r>
      <w:r>
        <w:rPr>
          <w:spacing w:val="-15"/>
        </w:rPr>
        <w:t xml:space="preserve"> </w:t>
      </w:r>
      <w:r>
        <w:t>I</w:t>
      </w:r>
      <w:r>
        <w:rPr>
          <w:spacing w:val="-15"/>
        </w:rPr>
        <w:t xml:space="preserve"> </w:t>
      </w:r>
      <w:r>
        <w:t>need</w:t>
      </w:r>
      <w:r>
        <w:rPr>
          <w:spacing w:val="-15"/>
        </w:rPr>
        <w:t xml:space="preserve"> </w:t>
      </w:r>
      <w:r>
        <w:t>to</w:t>
      </w:r>
      <w:r>
        <w:rPr>
          <w:spacing w:val="-15"/>
        </w:rPr>
        <w:t xml:space="preserve"> </w:t>
      </w:r>
      <w:r>
        <w:t>state</w:t>
      </w:r>
      <w:r>
        <w:rPr>
          <w:spacing w:val="-15"/>
        </w:rPr>
        <w:t xml:space="preserve"> </w:t>
      </w:r>
      <w:r>
        <w:t>some</w:t>
      </w:r>
      <w:r>
        <w:rPr>
          <w:spacing w:val="-15"/>
        </w:rPr>
        <w:t xml:space="preserve"> </w:t>
      </w:r>
      <w:r>
        <w:t>disturbing</w:t>
      </w:r>
      <w:r>
        <w:rPr>
          <w:spacing w:val="-15"/>
        </w:rPr>
        <w:t xml:space="preserve"> </w:t>
      </w:r>
      <w:r>
        <w:t>observations</w:t>
      </w:r>
      <w:r>
        <w:rPr>
          <w:spacing w:val="-15"/>
        </w:rPr>
        <w:t xml:space="preserve"> </w:t>
      </w:r>
      <w:r>
        <w:t>about</w:t>
      </w:r>
      <w:r>
        <w:rPr>
          <w:spacing w:val="-15"/>
        </w:rPr>
        <w:t xml:space="preserve"> </w:t>
      </w:r>
      <w:r>
        <w:t>this</w:t>
      </w:r>
      <w:r>
        <w:rPr>
          <w:spacing w:val="-15"/>
        </w:rPr>
        <w:t xml:space="preserve"> </w:t>
      </w:r>
      <w:r>
        <w:t>matter.</w:t>
      </w:r>
      <w:r>
        <w:rPr>
          <w:spacing w:val="-15"/>
        </w:rPr>
        <w:t xml:space="preserve"> </w:t>
      </w:r>
      <w:r>
        <w:t>The</w:t>
      </w:r>
      <w:r>
        <w:rPr>
          <w:spacing w:val="-15"/>
        </w:rPr>
        <w:t xml:space="preserve"> </w:t>
      </w:r>
      <w:r>
        <w:t>Disciplinary Committee</w:t>
      </w:r>
      <w:r>
        <w:rPr>
          <w:spacing w:val="-15"/>
        </w:rPr>
        <w:t xml:space="preserve"> </w:t>
      </w:r>
      <w:r>
        <w:t>sat</w:t>
      </w:r>
      <w:r>
        <w:rPr>
          <w:spacing w:val="-15"/>
        </w:rPr>
        <w:t xml:space="preserve"> </w:t>
      </w:r>
      <w:r>
        <w:t>in</w:t>
      </w:r>
      <w:r>
        <w:rPr>
          <w:spacing w:val="-15"/>
        </w:rPr>
        <w:t xml:space="preserve"> </w:t>
      </w:r>
      <w:r>
        <w:t>March</w:t>
      </w:r>
      <w:r>
        <w:rPr>
          <w:spacing w:val="-15"/>
        </w:rPr>
        <w:t xml:space="preserve"> </w:t>
      </w:r>
      <w:r>
        <w:t>2022.</w:t>
      </w:r>
      <w:r>
        <w:rPr>
          <w:spacing w:val="-15"/>
        </w:rPr>
        <w:t xml:space="preserve"> </w:t>
      </w:r>
      <w:r>
        <w:t>Appellant</w:t>
      </w:r>
      <w:r>
        <w:rPr>
          <w:spacing w:val="-15"/>
        </w:rPr>
        <w:t xml:space="preserve"> </w:t>
      </w:r>
      <w:r>
        <w:t>filed</w:t>
      </w:r>
      <w:r>
        <w:rPr>
          <w:spacing w:val="-15"/>
        </w:rPr>
        <w:t xml:space="preserve"> </w:t>
      </w:r>
      <w:r>
        <w:t>his</w:t>
      </w:r>
      <w:r>
        <w:rPr>
          <w:spacing w:val="-15"/>
        </w:rPr>
        <w:t xml:space="preserve"> </w:t>
      </w:r>
      <w:r>
        <w:t>appeal</w:t>
      </w:r>
      <w:r>
        <w:rPr>
          <w:spacing w:val="-15"/>
        </w:rPr>
        <w:t xml:space="preserve"> </w:t>
      </w:r>
      <w:r>
        <w:t>in</w:t>
      </w:r>
      <w:r>
        <w:rPr>
          <w:spacing w:val="-15"/>
        </w:rPr>
        <w:t xml:space="preserve"> </w:t>
      </w:r>
      <w:r>
        <w:t>terms</w:t>
      </w:r>
      <w:r>
        <w:rPr>
          <w:spacing w:val="-15"/>
        </w:rPr>
        <w:t xml:space="preserve"> </w:t>
      </w:r>
      <w:r>
        <w:t>of</w:t>
      </w:r>
      <w:r>
        <w:rPr>
          <w:spacing w:val="-15"/>
        </w:rPr>
        <w:t xml:space="preserve"> </w:t>
      </w:r>
      <w:r>
        <w:t>the</w:t>
      </w:r>
      <w:r>
        <w:rPr>
          <w:spacing w:val="-15"/>
        </w:rPr>
        <w:t xml:space="preserve"> </w:t>
      </w:r>
      <w:r>
        <w:t>Code</w:t>
      </w:r>
      <w:r>
        <w:rPr>
          <w:spacing w:val="-15"/>
        </w:rPr>
        <w:t xml:space="preserve"> </w:t>
      </w:r>
      <w:r>
        <w:t>of</w:t>
      </w:r>
      <w:r>
        <w:rPr>
          <w:spacing w:val="-15"/>
        </w:rPr>
        <w:t xml:space="preserve"> </w:t>
      </w:r>
      <w:r>
        <w:t>Conduct</w:t>
      </w:r>
      <w:r>
        <w:rPr>
          <w:spacing w:val="-15"/>
        </w:rPr>
        <w:t xml:space="preserve"> </w:t>
      </w:r>
      <w:r>
        <w:t>on</w:t>
      </w:r>
      <w:r>
        <w:rPr>
          <w:spacing w:val="-15"/>
        </w:rPr>
        <w:t xml:space="preserve"> </w:t>
      </w:r>
      <w:r>
        <w:t>March 31, 2022. Nothing happened until January 2025 when a decision to uphold the Disciplinary Committee’s</w:t>
      </w:r>
      <w:r>
        <w:rPr>
          <w:spacing w:val="-15"/>
        </w:rPr>
        <w:t xml:space="preserve"> </w:t>
      </w:r>
      <w:r>
        <w:t>decision</w:t>
      </w:r>
      <w:r>
        <w:rPr>
          <w:spacing w:val="-15"/>
        </w:rPr>
        <w:t xml:space="preserve"> </w:t>
      </w:r>
      <w:r>
        <w:t>was</w:t>
      </w:r>
      <w:r>
        <w:rPr>
          <w:spacing w:val="-15"/>
        </w:rPr>
        <w:t xml:space="preserve"> </w:t>
      </w:r>
      <w:r>
        <w:t>made.</w:t>
      </w:r>
      <w:r>
        <w:rPr>
          <w:spacing w:val="-15"/>
        </w:rPr>
        <w:t xml:space="preserve"> </w:t>
      </w:r>
      <w:r>
        <w:t>The</w:t>
      </w:r>
      <w:r>
        <w:rPr>
          <w:spacing w:val="-15"/>
        </w:rPr>
        <w:t xml:space="preserve"> </w:t>
      </w:r>
      <w:r>
        <w:t>length</w:t>
      </w:r>
      <w:r>
        <w:rPr>
          <w:spacing w:val="-15"/>
        </w:rPr>
        <w:t xml:space="preserve"> </w:t>
      </w:r>
      <w:r>
        <w:t>of</w:t>
      </w:r>
      <w:r>
        <w:rPr>
          <w:spacing w:val="-15"/>
        </w:rPr>
        <w:t xml:space="preserve"> </w:t>
      </w:r>
      <w:r>
        <w:t>time</w:t>
      </w:r>
      <w:r>
        <w:rPr>
          <w:spacing w:val="-15"/>
        </w:rPr>
        <w:t xml:space="preserve"> </w:t>
      </w:r>
      <w:r>
        <w:t>taken</w:t>
      </w:r>
      <w:r>
        <w:rPr>
          <w:spacing w:val="-14"/>
        </w:rPr>
        <w:t xml:space="preserve"> </w:t>
      </w:r>
      <w:r>
        <w:t>to</w:t>
      </w:r>
      <w:r>
        <w:rPr>
          <w:spacing w:val="-14"/>
        </w:rPr>
        <w:t xml:space="preserve"> </w:t>
      </w:r>
      <w:r>
        <w:t>dispose</w:t>
      </w:r>
      <w:r>
        <w:rPr>
          <w:spacing w:val="-15"/>
        </w:rPr>
        <w:t xml:space="preserve"> </w:t>
      </w:r>
      <w:r>
        <w:t>of</w:t>
      </w:r>
      <w:r>
        <w:rPr>
          <w:spacing w:val="-14"/>
        </w:rPr>
        <w:t xml:space="preserve"> </w:t>
      </w:r>
      <w:r>
        <w:t>the</w:t>
      </w:r>
      <w:r>
        <w:rPr>
          <w:spacing w:val="-15"/>
        </w:rPr>
        <w:t xml:space="preserve"> </w:t>
      </w:r>
      <w:r>
        <w:t>appeal</w:t>
      </w:r>
      <w:r>
        <w:rPr>
          <w:spacing w:val="-14"/>
        </w:rPr>
        <w:t xml:space="preserve"> </w:t>
      </w:r>
      <w:r>
        <w:t>is</w:t>
      </w:r>
      <w:r>
        <w:rPr>
          <w:spacing w:val="-15"/>
        </w:rPr>
        <w:t xml:space="preserve"> </w:t>
      </w:r>
      <w:r>
        <w:t>not</w:t>
      </w:r>
      <w:r>
        <w:rPr>
          <w:spacing w:val="-14"/>
        </w:rPr>
        <w:t xml:space="preserve"> </w:t>
      </w:r>
      <w:r>
        <w:t>explained. Mr. Chisango sought to argue that members of that committee were not readily available. It was clearly not a truthful statement only meant to mislead the Court. The appeal, after being issued, showed</w:t>
      </w:r>
      <w:r>
        <w:rPr>
          <w:spacing w:val="-3"/>
        </w:rPr>
        <w:t xml:space="preserve"> </w:t>
      </w:r>
      <w:r>
        <w:t>that</w:t>
      </w:r>
      <w:r>
        <w:rPr>
          <w:spacing w:val="-3"/>
        </w:rPr>
        <w:t xml:space="preserve"> </w:t>
      </w:r>
      <w:r>
        <w:t>there</w:t>
      </w:r>
      <w:r>
        <w:rPr>
          <w:spacing w:val="-2"/>
        </w:rPr>
        <w:t xml:space="preserve"> </w:t>
      </w:r>
      <w:r>
        <w:t>was</w:t>
      </w:r>
      <w:r>
        <w:rPr>
          <w:spacing w:val="-4"/>
        </w:rPr>
        <w:t xml:space="preserve"> </w:t>
      </w:r>
      <w:r>
        <w:t>no</w:t>
      </w:r>
      <w:r>
        <w:rPr>
          <w:spacing w:val="-1"/>
        </w:rPr>
        <w:t xml:space="preserve"> </w:t>
      </w:r>
      <w:r>
        <w:t>consideration</w:t>
      </w:r>
      <w:r>
        <w:rPr>
          <w:spacing w:val="-3"/>
        </w:rPr>
        <w:t xml:space="preserve"> </w:t>
      </w:r>
      <w:r>
        <w:t>of</w:t>
      </w:r>
      <w:r>
        <w:rPr>
          <w:spacing w:val="-4"/>
        </w:rPr>
        <w:t xml:space="preserve"> </w:t>
      </w:r>
      <w:r>
        <w:t>the</w:t>
      </w:r>
      <w:r>
        <w:rPr>
          <w:spacing w:val="-3"/>
        </w:rPr>
        <w:t xml:space="preserve"> </w:t>
      </w:r>
      <w:r>
        <w:t>provisions</w:t>
      </w:r>
      <w:r>
        <w:rPr>
          <w:spacing w:val="-4"/>
        </w:rPr>
        <w:t xml:space="preserve"> </w:t>
      </w:r>
      <w:r>
        <w:t>of</w:t>
      </w:r>
      <w:r>
        <w:rPr>
          <w:spacing w:val="-3"/>
        </w:rPr>
        <w:t xml:space="preserve"> </w:t>
      </w:r>
      <w:r>
        <w:t>the</w:t>
      </w:r>
      <w:r>
        <w:rPr>
          <w:spacing w:val="-4"/>
        </w:rPr>
        <w:t xml:space="preserve"> </w:t>
      </w:r>
      <w:r>
        <w:t>Code</w:t>
      </w:r>
      <w:r>
        <w:rPr>
          <w:spacing w:val="-4"/>
        </w:rPr>
        <w:t xml:space="preserve"> </w:t>
      </w:r>
      <w:r>
        <w:t>of</w:t>
      </w:r>
      <w:r>
        <w:rPr>
          <w:spacing w:val="-3"/>
        </w:rPr>
        <w:t xml:space="preserve"> </w:t>
      </w:r>
      <w:r>
        <w:t>Conduct</w:t>
      </w:r>
      <w:r>
        <w:rPr>
          <w:spacing w:val="-3"/>
        </w:rPr>
        <w:t xml:space="preserve"> </w:t>
      </w:r>
      <w:r>
        <w:t>and</w:t>
      </w:r>
      <w:r>
        <w:rPr>
          <w:spacing w:val="-3"/>
        </w:rPr>
        <w:t xml:space="preserve"> </w:t>
      </w:r>
      <w:r>
        <w:t>whether</w:t>
      </w:r>
      <w:r>
        <w:rPr>
          <w:spacing w:val="-1"/>
        </w:rPr>
        <w:t xml:space="preserve"> </w:t>
      </w:r>
      <w:r>
        <w:t>the person</w:t>
      </w:r>
      <w:r>
        <w:rPr>
          <w:spacing w:val="38"/>
        </w:rPr>
        <w:t xml:space="preserve"> </w:t>
      </w:r>
      <w:r>
        <w:t>investigating</w:t>
      </w:r>
      <w:r>
        <w:rPr>
          <w:spacing w:val="41"/>
        </w:rPr>
        <w:t xml:space="preserve"> </w:t>
      </w:r>
      <w:r>
        <w:t>the</w:t>
      </w:r>
      <w:r>
        <w:rPr>
          <w:spacing w:val="41"/>
        </w:rPr>
        <w:t xml:space="preserve"> </w:t>
      </w:r>
      <w:r>
        <w:t>matter</w:t>
      </w:r>
      <w:r>
        <w:rPr>
          <w:spacing w:val="41"/>
        </w:rPr>
        <w:t xml:space="preserve"> </w:t>
      </w:r>
      <w:r>
        <w:t>was</w:t>
      </w:r>
      <w:r>
        <w:rPr>
          <w:spacing w:val="43"/>
        </w:rPr>
        <w:t xml:space="preserve"> </w:t>
      </w:r>
      <w:r>
        <w:t>indeed</w:t>
      </w:r>
      <w:r>
        <w:rPr>
          <w:spacing w:val="43"/>
        </w:rPr>
        <w:t xml:space="preserve"> </w:t>
      </w:r>
      <w:r>
        <w:t>clothed</w:t>
      </w:r>
      <w:r>
        <w:rPr>
          <w:spacing w:val="40"/>
        </w:rPr>
        <w:t xml:space="preserve"> </w:t>
      </w:r>
      <w:r>
        <w:t>with</w:t>
      </w:r>
      <w:r>
        <w:rPr>
          <w:spacing w:val="41"/>
        </w:rPr>
        <w:t xml:space="preserve"> </w:t>
      </w:r>
      <w:r>
        <w:t>such</w:t>
      </w:r>
      <w:r>
        <w:rPr>
          <w:spacing w:val="43"/>
        </w:rPr>
        <w:t xml:space="preserve"> </w:t>
      </w:r>
      <w:r>
        <w:t>authority.</w:t>
      </w:r>
      <w:r>
        <w:rPr>
          <w:spacing w:val="33"/>
        </w:rPr>
        <w:t xml:space="preserve"> </w:t>
      </w:r>
      <w:r>
        <w:t>The</w:t>
      </w:r>
      <w:r>
        <w:rPr>
          <w:spacing w:val="40"/>
        </w:rPr>
        <w:t xml:space="preserve"> </w:t>
      </w:r>
      <w:r>
        <w:t>other</w:t>
      </w:r>
      <w:r>
        <w:rPr>
          <w:spacing w:val="40"/>
        </w:rPr>
        <w:t xml:space="preserve"> </w:t>
      </w:r>
      <w:r>
        <w:rPr>
          <w:spacing w:val="-2"/>
        </w:rPr>
        <w:t>disturbing</w:t>
      </w:r>
    </w:p>
    <w:p w14:paraId="58332FDF" w14:textId="77777777" w:rsidR="009F7E7A" w:rsidRDefault="009F7E7A">
      <w:pPr>
        <w:pStyle w:val="BodyText"/>
        <w:spacing w:line="278" w:lineRule="auto"/>
        <w:sectPr w:rsidR="009F7E7A">
          <w:pgSz w:w="12240" w:h="15840"/>
          <w:pgMar w:top="1360" w:right="1080" w:bottom="1300" w:left="360" w:header="0" w:footer="1103" w:gutter="0"/>
          <w:cols w:space="720"/>
        </w:sectPr>
      </w:pPr>
    </w:p>
    <w:p w14:paraId="3EC06304" w14:textId="77777777" w:rsidR="009F7E7A" w:rsidRDefault="00000000">
      <w:pPr>
        <w:pStyle w:val="BodyText"/>
        <w:spacing w:before="79" w:line="278" w:lineRule="auto"/>
        <w:ind w:right="355"/>
      </w:pPr>
      <w:r>
        <w:lastRenderedPageBreak/>
        <w:t>feature</w:t>
      </w:r>
      <w:r>
        <w:rPr>
          <w:spacing w:val="-1"/>
        </w:rPr>
        <w:t xml:space="preserve"> </w:t>
      </w:r>
      <w:r>
        <w:t>is that Respondent did not at any stage</w:t>
      </w:r>
      <w:r>
        <w:rPr>
          <w:spacing w:val="-1"/>
        </w:rPr>
        <w:t xml:space="preserve"> </w:t>
      </w:r>
      <w:r>
        <w:t>of the</w:t>
      </w:r>
      <w:r>
        <w:rPr>
          <w:spacing w:val="-1"/>
        </w:rPr>
        <w:t xml:space="preserve"> </w:t>
      </w:r>
      <w:r>
        <w:t>proceedings show</w:t>
      </w:r>
      <w:r>
        <w:rPr>
          <w:spacing w:val="-1"/>
        </w:rPr>
        <w:t xml:space="preserve"> </w:t>
      </w:r>
      <w:r>
        <w:t xml:space="preserve">any remorse or </w:t>
      </w:r>
      <w:proofErr w:type="spellStart"/>
      <w:r>
        <w:t>apologise</w:t>
      </w:r>
      <w:proofErr w:type="spellEnd"/>
      <w:r>
        <w:t xml:space="preserve"> it being evident that it was responsible for the</w:t>
      </w:r>
      <w:r>
        <w:rPr>
          <w:spacing w:val="-8"/>
        </w:rPr>
        <w:t xml:space="preserve"> </w:t>
      </w:r>
      <w:r>
        <w:t>Appellant’s predicament.</w:t>
      </w:r>
      <w:r>
        <w:rPr>
          <w:spacing w:val="40"/>
        </w:rPr>
        <w:t xml:space="preserve"> </w:t>
      </w:r>
      <w:r>
        <w:t>Last but not least is the fact</w:t>
      </w:r>
      <w:r>
        <w:rPr>
          <w:spacing w:val="-7"/>
        </w:rPr>
        <w:t xml:space="preserve"> </w:t>
      </w:r>
      <w:r>
        <w:t>that</w:t>
      </w:r>
      <w:r>
        <w:rPr>
          <w:spacing w:val="-4"/>
        </w:rPr>
        <w:t xml:space="preserve"> </w:t>
      </w:r>
      <w:r>
        <w:t>Respondent</w:t>
      </w:r>
      <w:r>
        <w:rPr>
          <w:spacing w:val="-4"/>
        </w:rPr>
        <w:t xml:space="preserve"> </w:t>
      </w:r>
      <w:r>
        <w:t>is</w:t>
      </w:r>
      <w:r>
        <w:rPr>
          <w:spacing w:val="-2"/>
        </w:rPr>
        <w:t xml:space="preserve"> </w:t>
      </w:r>
      <w:r>
        <w:t>a</w:t>
      </w:r>
      <w:r>
        <w:rPr>
          <w:spacing w:val="-3"/>
        </w:rPr>
        <w:t xml:space="preserve"> </w:t>
      </w:r>
      <w:proofErr w:type="gramStart"/>
      <w:r>
        <w:t>State</w:t>
      </w:r>
      <w:proofErr w:type="gramEnd"/>
      <w:r>
        <w:rPr>
          <w:spacing w:val="-5"/>
        </w:rPr>
        <w:t xml:space="preserve"> </w:t>
      </w:r>
      <w:r>
        <w:t>entity.</w:t>
      </w:r>
      <w:r>
        <w:rPr>
          <w:spacing w:val="-4"/>
        </w:rPr>
        <w:t xml:space="preserve"> </w:t>
      </w:r>
      <w:r>
        <w:t>It</w:t>
      </w:r>
      <w:r>
        <w:rPr>
          <w:spacing w:val="-4"/>
        </w:rPr>
        <w:t xml:space="preserve"> </w:t>
      </w:r>
      <w:r>
        <w:t>is</w:t>
      </w:r>
      <w:r>
        <w:rPr>
          <w:spacing w:val="-5"/>
        </w:rPr>
        <w:t xml:space="preserve"> </w:t>
      </w:r>
      <w:r>
        <w:t>surprising</w:t>
      </w:r>
      <w:r>
        <w:rPr>
          <w:spacing w:val="-5"/>
        </w:rPr>
        <w:t xml:space="preserve"> </w:t>
      </w:r>
      <w:r>
        <w:t>that</w:t>
      </w:r>
      <w:r>
        <w:rPr>
          <w:spacing w:val="-15"/>
        </w:rPr>
        <w:t xml:space="preserve"> </w:t>
      </w:r>
      <w:r>
        <w:t>Appellant’s</w:t>
      </w:r>
      <w:r>
        <w:rPr>
          <w:spacing w:val="-5"/>
        </w:rPr>
        <w:t xml:space="preserve"> </w:t>
      </w:r>
      <w:r>
        <w:t>matter</w:t>
      </w:r>
      <w:r>
        <w:rPr>
          <w:spacing w:val="-4"/>
        </w:rPr>
        <w:t xml:space="preserve"> </w:t>
      </w:r>
      <w:r>
        <w:t>would</w:t>
      </w:r>
      <w:r>
        <w:rPr>
          <w:spacing w:val="-4"/>
        </w:rPr>
        <w:t xml:space="preserve"> </w:t>
      </w:r>
      <w:r>
        <w:t>have</w:t>
      </w:r>
      <w:r>
        <w:rPr>
          <w:spacing w:val="-5"/>
        </w:rPr>
        <w:t xml:space="preserve"> </w:t>
      </w:r>
      <w:r>
        <w:t>subsisted in Respondent’s books for such a long time with no one picking this up. It is clearly a sad indictment on Respondent’s management team.</w:t>
      </w:r>
    </w:p>
    <w:p w14:paraId="75A36498" w14:textId="77777777" w:rsidR="009F7E7A" w:rsidRDefault="00000000">
      <w:pPr>
        <w:pStyle w:val="BodyText"/>
        <w:spacing w:before="159"/>
      </w:pPr>
      <w:r>
        <w:t>The</w:t>
      </w:r>
      <w:r>
        <w:rPr>
          <w:spacing w:val="-3"/>
        </w:rPr>
        <w:t xml:space="preserve"> </w:t>
      </w:r>
      <w:r>
        <w:t>following Order is</w:t>
      </w:r>
      <w:r>
        <w:rPr>
          <w:spacing w:val="-1"/>
        </w:rPr>
        <w:t xml:space="preserve"> </w:t>
      </w:r>
      <w:r>
        <w:rPr>
          <w:spacing w:val="-2"/>
        </w:rPr>
        <w:t>appropriate.</w:t>
      </w:r>
    </w:p>
    <w:p w14:paraId="18571AC0" w14:textId="77777777" w:rsidR="009F7E7A" w:rsidRDefault="00000000">
      <w:pPr>
        <w:pStyle w:val="ListParagraph"/>
        <w:numPr>
          <w:ilvl w:val="0"/>
          <w:numId w:val="1"/>
        </w:numPr>
        <w:tabs>
          <w:tab w:val="left" w:pos="1799"/>
        </w:tabs>
        <w:spacing w:before="204"/>
        <w:ind w:left="1799" w:hanging="359"/>
        <w:jc w:val="both"/>
        <w:rPr>
          <w:sz w:val="24"/>
        </w:rPr>
      </w:pPr>
      <w:r>
        <w:rPr>
          <w:sz w:val="24"/>
        </w:rPr>
        <w:t>The</w:t>
      </w:r>
      <w:r>
        <w:rPr>
          <w:spacing w:val="-3"/>
          <w:sz w:val="24"/>
        </w:rPr>
        <w:t xml:space="preserve"> </w:t>
      </w:r>
      <w:r>
        <w:rPr>
          <w:sz w:val="24"/>
        </w:rPr>
        <w:t>appeal</w:t>
      </w:r>
      <w:r>
        <w:rPr>
          <w:spacing w:val="-1"/>
          <w:sz w:val="24"/>
        </w:rPr>
        <w:t xml:space="preserve"> </w:t>
      </w:r>
      <w:r>
        <w:rPr>
          <w:sz w:val="24"/>
        </w:rPr>
        <w:t>against</w:t>
      </w:r>
      <w:r>
        <w:rPr>
          <w:spacing w:val="1"/>
          <w:sz w:val="24"/>
        </w:rPr>
        <w:t xml:space="preserve"> </w:t>
      </w:r>
      <w:r>
        <w:rPr>
          <w:sz w:val="24"/>
        </w:rPr>
        <w:t>the</w:t>
      </w:r>
      <w:r>
        <w:rPr>
          <w:spacing w:val="-1"/>
          <w:sz w:val="24"/>
        </w:rPr>
        <w:t xml:space="preserve"> </w:t>
      </w:r>
      <w:r>
        <w:rPr>
          <w:sz w:val="24"/>
        </w:rPr>
        <w:t>decision</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Disciplinary Committee</w:t>
      </w:r>
      <w:r>
        <w:rPr>
          <w:spacing w:val="-2"/>
          <w:sz w:val="24"/>
        </w:rPr>
        <w:t xml:space="preserve"> </w:t>
      </w:r>
      <w:r>
        <w:rPr>
          <w:sz w:val="24"/>
        </w:rPr>
        <w:t>is</w:t>
      </w:r>
      <w:r>
        <w:rPr>
          <w:spacing w:val="-2"/>
          <w:sz w:val="24"/>
        </w:rPr>
        <w:t xml:space="preserve"> </w:t>
      </w:r>
      <w:r>
        <w:rPr>
          <w:sz w:val="24"/>
        </w:rPr>
        <w:t xml:space="preserve">hereby </w:t>
      </w:r>
      <w:r>
        <w:rPr>
          <w:spacing w:val="-2"/>
          <w:sz w:val="24"/>
        </w:rPr>
        <w:t>allowed.</w:t>
      </w:r>
    </w:p>
    <w:p w14:paraId="60A9F138" w14:textId="77777777" w:rsidR="009F7E7A" w:rsidRDefault="00000000">
      <w:pPr>
        <w:pStyle w:val="ListParagraph"/>
        <w:numPr>
          <w:ilvl w:val="0"/>
          <w:numId w:val="1"/>
        </w:numPr>
        <w:tabs>
          <w:tab w:val="left" w:pos="1800"/>
        </w:tabs>
        <w:spacing w:before="43" w:line="278" w:lineRule="auto"/>
        <w:ind w:right="354"/>
        <w:jc w:val="both"/>
        <w:rPr>
          <w:sz w:val="24"/>
        </w:rPr>
      </w:pPr>
      <w:r>
        <w:rPr>
          <w:sz w:val="24"/>
        </w:rPr>
        <w:t>The decision of the Disciplinary Committee finding the Appellant guilty of misconduct culminating in his dismissal is hereby set aside.</w:t>
      </w:r>
    </w:p>
    <w:p w14:paraId="7297D765" w14:textId="77777777" w:rsidR="009F7E7A" w:rsidRDefault="00000000">
      <w:pPr>
        <w:pStyle w:val="ListParagraph"/>
        <w:numPr>
          <w:ilvl w:val="0"/>
          <w:numId w:val="1"/>
        </w:numPr>
        <w:tabs>
          <w:tab w:val="left" w:pos="1800"/>
        </w:tabs>
        <w:spacing w:line="278" w:lineRule="auto"/>
        <w:ind w:right="358"/>
        <w:jc w:val="both"/>
        <w:rPr>
          <w:sz w:val="24"/>
        </w:rPr>
      </w:pPr>
      <w:r>
        <w:rPr>
          <w:sz w:val="24"/>
        </w:rPr>
        <w:t>Appellant is hereby reinstated to his former position without loss of salary and benefits with effect from the date of dismissal.</w:t>
      </w:r>
    </w:p>
    <w:p w14:paraId="462F26AA" w14:textId="77777777" w:rsidR="009F7E7A" w:rsidRDefault="00000000">
      <w:pPr>
        <w:pStyle w:val="ListParagraph"/>
        <w:numPr>
          <w:ilvl w:val="0"/>
          <w:numId w:val="1"/>
        </w:numPr>
        <w:tabs>
          <w:tab w:val="left" w:pos="1800"/>
        </w:tabs>
        <w:spacing w:line="278" w:lineRule="auto"/>
        <w:ind w:right="357"/>
        <w:jc w:val="both"/>
        <w:rPr>
          <w:sz w:val="24"/>
        </w:rPr>
      </w:pPr>
      <w:r>
        <w:rPr>
          <w:sz w:val="24"/>
        </w:rPr>
        <w:t>If</w:t>
      </w:r>
      <w:r>
        <w:rPr>
          <w:spacing w:val="-15"/>
          <w:sz w:val="24"/>
        </w:rPr>
        <w:t xml:space="preserve"> </w:t>
      </w:r>
      <w:r>
        <w:rPr>
          <w:sz w:val="24"/>
        </w:rPr>
        <w:t>reinstatement</w:t>
      </w:r>
      <w:r>
        <w:rPr>
          <w:spacing w:val="-9"/>
          <w:sz w:val="24"/>
        </w:rPr>
        <w:t xml:space="preserve"> </w:t>
      </w:r>
      <w:r>
        <w:rPr>
          <w:sz w:val="24"/>
        </w:rPr>
        <w:t>is</w:t>
      </w:r>
      <w:r>
        <w:rPr>
          <w:spacing w:val="-8"/>
          <w:sz w:val="24"/>
        </w:rPr>
        <w:t xml:space="preserve"> </w:t>
      </w:r>
      <w:r>
        <w:rPr>
          <w:sz w:val="24"/>
        </w:rPr>
        <w:t>no</w:t>
      </w:r>
      <w:r>
        <w:rPr>
          <w:spacing w:val="-8"/>
          <w:sz w:val="24"/>
        </w:rPr>
        <w:t xml:space="preserve"> </w:t>
      </w:r>
      <w:r>
        <w:rPr>
          <w:sz w:val="24"/>
        </w:rPr>
        <w:t>longer</w:t>
      </w:r>
      <w:r>
        <w:rPr>
          <w:spacing w:val="-9"/>
          <w:sz w:val="24"/>
        </w:rPr>
        <w:t xml:space="preserve"> </w:t>
      </w:r>
      <w:r>
        <w:rPr>
          <w:sz w:val="24"/>
        </w:rPr>
        <w:t>feasible,</w:t>
      </w:r>
      <w:r>
        <w:rPr>
          <w:spacing w:val="-15"/>
          <w:sz w:val="24"/>
        </w:rPr>
        <w:t xml:space="preserve"> </w:t>
      </w:r>
      <w:r>
        <w:rPr>
          <w:sz w:val="24"/>
        </w:rPr>
        <w:t>Appellant</w:t>
      </w:r>
      <w:r>
        <w:rPr>
          <w:spacing w:val="-8"/>
          <w:sz w:val="24"/>
        </w:rPr>
        <w:t xml:space="preserve"> </w:t>
      </w:r>
      <w:r>
        <w:rPr>
          <w:sz w:val="24"/>
        </w:rPr>
        <w:t>shall</w:t>
      </w:r>
      <w:r>
        <w:rPr>
          <w:spacing w:val="-8"/>
          <w:sz w:val="24"/>
        </w:rPr>
        <w:t xml:space="preserve"> </w:t>
      </w:r>
      <w:r>
        <w:rPr>
          <w:sz w:val="24"/>
        </w:rPr>
        <w:t>be</w:t>
      </w:r>
      <w:r>
        <w:rPr>
          <w:spacing w:val="-9"/>
          <w:sz w:val="24"/>
        </w:rPr>
        <w:t xml:space="preserve"> </w:t>
      </w:r>
      <w:r>
        <w:rPr>
          <w:sz w:val="24"/>
        </w:rPr>
        <w:t>entitled</w:t>
      </w:r>
      <w:r>
        <w:rPr>
          <w:spacing w:val="-8"/>
          <w:sz w:val="24"/>
        </w:rPr>
        <w:t xml:space="preserve"> </w:t>
      </w:r>
      <w:r>
        <w:rPr>
          <w:sz w:val="24"/>
        </w:rPr>
        <w:t>to</w:t>
      </w:r>
      <w:r>
        <w:rPr>
          <w:spacing w:val="-8"/>
          <w:sz w:val="24"/>
        </w:rPr>
        <w:t xml:space="preserve"> </w:t>
      </w:r>
      <w:r>
        <w:rPr>
          <w:sz w:val="24"/>
        </w:rPr>
        <w:t>damages</w:t>
      </w:r>
      <w:r>
        <w:rPr>
          <w:spacing w:val="-8"/>
          <w:sz w:val="24"/>
        </w:rPr>
        <w:t xml:space="preserve"> </w:t>
      </w:r>
      <w:r>
        <w:rPr>
          <w:sz w:val="24"/>
        </w:rPr>
        <w:t>in</w:t>
      </w:r>
      <w:r>
        <w:rPr>
          <w:spacing w:val="-8"/>
          <w:sz w:val="24"/>
        </w:rPr>
        <w:t xml:space="preserve"> </w:t>
      </w:r>
      <w:r>
        <w:rPr>
          <w:sz w:val="24"/>
        </w:rPr>
        <w:t>lieu</w:t>
      </w:r>
      <w:r>
        <w:rPr>
          <w:spacing w:val="-8"/>
          <w:sz w:val="24"/>
        </w:rPr>
        <w:t xml:space="preserve"> </w:t>
      </w:r>
      <w:r>
        <w:rPr>
          <w:sz w:val="24"/>
        </w:rPr>
        <w:t>of</w:t>
      </w:r>
      <w:r>
        <w:rPr>
          <w:spacing w:val="-9"/>
          <w:sz w:val="24"/>
        </w:rPr>
        <w:t xml:space="preserve"> </w:t>
      </w:r>
      <w:r>
        <w:rPr>
          <w:sz w:val="24"/>
        </w:rPr>
        <w:t xml:space="preserve">such reinstatement which damages may be agreed upon by the </w:t>
      </w:r>
      <w:proofErr w:type="gramStart"/>
      <w:r>
        <w:rPr>
          <w:sz w:val="24"/>
        </w:rPr>
        <w:t>parties</w:t>
      </w:r>
      <w:proofErr w:type="gramEnd"/>
      <w:r>
        <w:rPr>
          <w:sz w:val="24"/>
        </w:rPr>
        <w:t xml:space="preserve"> failure of which either party may approach this Court for quantification.</w:t>
      </w:r>
    </w:p>
    <w:p w14:paraId="19EB3408" w14:textId="46B66D0B" w:rsidR="009F7E7A" w:rsidRPr="005473A6" w:rsidRDefault="00000000">
      <w:pPr>
        <w:pStyle w:val="ListParagraph"/>
        <w:numPr>
          <w:ilvl w:val="0"/>
          <w:numId w:val="1"/>
        </w:numPr>
        <w:tabs>
          <w:tab w:val="left" w:pos="1799"/>
        </w:tabs>
        <w:spacing w:line="273" w:lineRule="exact"/>
        <w:ind w:left="1799" w:hanging="359"/>
        <w:jc w:val="both"/>
        <w:rPr>
          <w:sz w:val="24"/>
        </w:rPr>
      </w:pPr>
      <w:r>
        <w:rPr>
          <w:sz w:val="24"/>
        </w:rPr>
        <w:t>Respondent</w:t>
      </w:r>
      <w:r>
        <w:rPr>
          <w:spacing w:val="-7"/>
          <w:sz w:val="24"/>
        </w:rPr>
        <w:t xml:space="preserve"> </w:t>
      </w:r>
      <w:r>
        <w:rPr>
          <w:sz w:val="24"/>
        </w:rPr>
        <w:t>to</w:t>
      </w:r>
      <w:r>
        <w:rPr>
          <w:spacing w:val="-5"/>
          <w:sz w:val="24"/>
        </w:rPr>
        <w:t xml:space="preserve"> </w:t>
      </w:r>
      <w:r>
        <w:rPr>
          <w:sz w:val="24"/>
        </w:rPr>
        <w:t>meet</w:t>
      </w:r>
      <w:r>
        <w:rPr>
          <w:spacing w:val="-15"/>
          <w:sz w:val="24"/>
        </w:rPr>
        <w:t xml:space="preserve"> </w:t>
      </w:r>
      <w:r>
        <w:rPr>
          <w:sz w:val="24"/>
        </w:rPr>
        <w:t>Appellant’s</w:t>
      </w:r>
      <w:r>
        <w:rPr>
          <w:spacing w:val="-5"/>
          <w:sz w:val="24"/>
        </w:rPr>
        <w:t xml:space="preserve"> </w:t>
      </w:r>
      <w:r>
        <w:rPr>
          <w:spacing w:val="-2"/>
          <w:sz w:val="24"/>
        </w:rPr>
        <w:t>costs.</w:t>
      </w:r>
    </w:p>
    <w:p w14:paraId="1F44414B" w14:textId="77777777" w:rsidR="005473A6" w:rsidRDefault="005473A6" w:rsidP="005473A6">
      <w:pPr>
        <w:tabs>
          <w:tab w:val="left" w:pos="1799"/>
        </w:tabs>
        <w:spacing w:line="273" w:lineRule="exact"/>
        <w:jc w:val="both"/>
        <w:rPr>
          <w:sz w:val="24"/>
        </w:rPr>
      </w:pPr>
    </w:p>
    <w:p w14:paraId="582C289F" w14:textId="77777777" w:rsidR="005473A6" w:rsidRDefault="005473A6" w:rsidP="005473A6">
      <w:pPr>
        <w:tabs>
          <w:tab w:val="left" w:pos="1799"/>
        </w:tabs>
        <w:spacing w:line="273" w:lineRule="exact"/>
        <w:jc w:val="both"/>
        <w:rPr>
          <w:sz w:val="24"/>
        </w:rPr>
      </w:pPr>
    </w:p>
    <w:p w14:paraId="174F2FFD" w14:textId="77777777" w:rsidR="005473A6" w:rsidRDefault="005473A6" w:rsidP="005473A6">
      <w:pPr>
        <w:tabs>
          <w:tab w:val="left" w:pos="1799"/>
        </w:tabs>
        <w:spacing w:line="273" w:lineRule="exact"/>
        <w:jc w:val="both"/>
        <w:rPr>
          <w:sz w:val="24"/>
        </w:rPr>
      </w:pPr>
    </w:p>
    <w:p w14:paraId="54C26B17" w14:textId="77777777" w:rsidR="005473A6" w:rsidRPr="005473A6" w:rsidRDefault="005473A6" w:rsidP="005473A6">
      <w:pPr>
        <w:tabs>
          <w:tab w:val="left" w:pos="1799"/>
        </w:tabs>
        <w:spacing w:line="273" w:lineRule="exact"/>
        <w:jc w:val="both"/>
        <w:rPr>
          <w:sz w:val="24"/>
        </w:rPr>
      </w:pPr>
    </w:p>
    <w:p w14:paraId="6F37DC70" w14:textId="77777777" w:rsidR="009F7E7A" w:rsidRDefault="00000000">
      <w:pPr>
        <w:pStyle w:val="BodyText"/>
        <w:tabs>
          <w:tab w:val="left" w:pos="6120"/>
        </w:tabs>
        <w:spacing w:before="117"/>
      </w:pPr>
      <w:r>
        <w:t>Zimbabwe</w:t>
      </w:r>
      <w:r>
        <w:rPr>
          <w:spacing w:val="-9"/>
        </w:rPr>
        <w:t xml:space="preserve"> </w:t>
      </w:r>
      <w:r>
        <w:t>Energy</w:t>
      </w:r>
      <w:r>
        <w:rPr>
          <w:spacing w:val="-12"/>
        </w:rPr>
        <w:t xml:space="preserve"> </w:t>
      </w:r>
      <w:r>
        <w:t>Workers</w:t>
      </w:r>
      <w:r>
        <w:rPr>
          <w:spacing w:val="-8"/>
        </w:rPr>
        <w:t xml:space="preserve"> </w:t>
      </w:r>
      <w:r>
        <w:t>Union</w:t>
      </w:r>
      <w:r>
        <w:rPr>
          <w:spacing w:val="-6"/>
        </w:rPr>
        <w:t xml:space="preserve"> </w:t>
      </w:r>
      <w:r>
        <w:rPr>
          <w:spacing w:val="-2"/>
        </w:rPr>
        <w:t>(ZEWU)-</w:t>
      </w:r>
      <w:r>
        <w:tab/>
      </w:r>
      <w:r>
        <w:rPr>
          <w:spacing w:val="-2"/>
        </w:rPr>
        <w:t>Appellant’s</w:t>
      </w:r>
      <w:r>
        <w:rPr>
          <w:spacing w:val="3"/>
        </w:rPr>
        <w:t xml:space="preserve"> </w:t>
      </w:r>
      <w:r>
        <w:rPr>
          <w:spacing w:val="-2"/>
        </w:rPr>
        <w:t>representatives.</w:t>
      </w:r>
    </w:p>
    <w:sectPr w:rsidR="009F7E7A">
      <w:pgSz w:w="12240" w:h="15840"/>
      <w:pgMar w:top="1360" w:right="1080" w:bottom="1300" w:left="360" w:header="0" w:footer="11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3BFC9" w14:textId="77777777" w:rsidR="0023307D" w:rsidRDefault="0023307D">
      <w:r>
        <w:separator/>
      </w:r>
    </w:p>
  </w:endnote>
  <w:endnote w:type="continuationSeparator" w:id="0">
    <w:p w14:paraId="6DB959F9" w14:textId="77777777" w:rsidR="0023307D" w:rsidRDefault="00233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0A464" w14:textId="77777777" w:rsidR="009F7E7A" w:rsidRDefault="00000000">
    <w:pPr>
      <w:pStyle w:val="BodyText"/>
      <w:spacing w:line="14" w:lineRule="auto"/>
      <w:ind w:left="0"/>
      <w:jc w:val="left"/>
      <w:rPr>
        <w:sz w:val="20"/>
      </w:rPr>
    </w:pPr>
    <w:r>
      <w:rPr>
        <w:noProof/>
        <w:sz w:val="20"/>
      </w:rPr>
      <mc:AlternateContent>
        <mc:Choice Requires="wps">
          <w:drawing>
            <wp:anchor distT="0" distB="0" distL="0" distR="0" simplePos="0" relativeHeight="487505408" behindDoc="1" locked="0" layoutInCell="1" allowOverlap="1" wp14:anchorId="65887480" wp14:editId="3EEA30E9">
              <wp:simplePos x="0" y="0"/>
              <wp:positionH relativeFrom="page">
                <wp:posOffset>3807586</wp:posOffset>
              </wp:positionH>
              <wp:positionV relativeFrom="page">
                <wp:posOffset>9218021</wp:posOffset>
              </wp:positionV>
              <wp:extent cx="170815" cy="211454"/>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815" cy="211454"/>
                      </a:xfrm>
                      <a:prstGeom prst="rect">
                        <a:avLst/>
                      </a:prstGeom>
                    </wps:spPr>
                    <wps:txbx>
                      <w:txbxContent>
                        <w:p w14:paraId="0931B665" w14:textId="77777777" w:rsidR="009F7E7A" w:rsidRDefault="00000000">
                          <w:pPr>
                            <w:pStyle w:val="BodyText"/>
                            <w:spacing w:before="20"/>
                            <w:ind w:left="60"/>
                            <w:jc w:val="left"/>
                            <w:rPr>
                              <w:rFonts w:ascii="Trebuchet MS"/>
                            </w:rPr>
                          </w:pPr>
                          <w:r>
                            <w:rPr>
                              <w:rFonts w:ascii="Trebuchet MS"/>
                              <w:spacing w:val="-10"/>
                            </w:rPr>
                            <w:fldChar w:fldCharType="begin"/>
                          </w:r>
                          <w:r>
                            <w:rPr>
                              <w:rFonts w:ascii="Trebuchet MS"/>
                              <w:spacing w:val="-10"/>
                            </w:rPr>
                            <w:instrText xml:space="preserve"> PAGE </w:instrText>
                          </w:r>
                          <w:r>
                            <w:rPr>
                              <w:rFonts w:ascii="Trebuchet MS"/>
                              <w:spacing w:val="-10"/>
                            </w:rPr>
                            <w:fldChar w:fldCharType="separate"/>
                          </w:r>
                          <w:r>
                            <w:rPr>
                              <w:rFonts w:ascii="Trebuchet MS"/>
                              <w:spacing w:val="-10"/>
                            </w:rPr>
                            <w:t>1</w:t>
                          </w:r>
                          <w:r>
                            <w:rPr>
                              <w:rFonts w:ascii="Trebuchet MS"/>
                              <w:spacing w:val="-10"/>
                            </w:rPr>
                            <w:fldChar w:fldCharType="end"/>
                          </w:r>
                        </w:p>
                      </w:txbxContent>
                    </wps:txbx>
                    <wps:bodyPr wrap="square" lIns="0" tIns="0" rIns="0" bIns="0" rtlCol="0">
                      <a:noAutofit/>
                    </wps:bodyPr>
                  </wps:wsp>
                </a:graphicData>
              </a:graphic>
            </wp:anchor>
          </w:drawing>
        </mc:Choice>
        <mc:Fallback>
          <w:pict>
            <v:shapetype w14:anchorId="65887480" id="_x0000_t202" coordsize="21600,21600" o:spt="202" path="m,l,21600r21600,l21600,xe">
              <v:stroke joinstyle="miter"/>
              <v:path gradientshapeok="t" o:connecttype="rect"/>
            </v:shapetype>
            <v:shape id="Textbox 1" o:spid="_x0000_s1034" type="#_x0000_t202" style="position:absolute;margin-left:299.8pt;margin-top:725.85pt;width:13.45pt;height:16.65pt;z-index:-1581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" filled="f" stroked="f">
              <v:textbox inset="0,0,0,0">
                <w:txbxContent>
                  <w:p w14:paraId="0931B665" w14:textId="77777777" w:rsidR="009F7E7A" w:rsidRDefault="00000000">
                    <w:pPr>
                      <w:pStyle w:val="BodyText"/>
                      <w:spacing w:before="20"/>
                      <w:ind w:left="60"/>
                      <w:jc w:val="left"/>
                      <w:rPr>
                        <w:rFonts w:ascii="Trebuchet MS"/>
                      </w:rPr>
                    </w:pPr>
                    <w:r>
                      <w:rPr>
                        <w:rFonts w:ascii="Trebuchet MS"/>
                        <w:spacing w:val="-10"/>
                      </w:rPr>
                      <w:fldChar w:fldCharType="begin"/>
                    </w:r>
                    <w:r>
                      <w:rPr>
                        <w:rFonts w:ascii="Trebuchet MS"/>
                        <w:spacing w:val="-10"/>
                      </w:rPr>
                      <w:instrText xml:space="preserve"> PAGE </w:instrText>
                    </w:r>
                    <w:r>
                      <w:rPr>
                        <w:rFonts w:ascii="Trebuchet MS"/>
                        <w:spacing w:val="-10"/>
                      </w:rPr>
                      <w:fldChar w:fldCharType="separate"/>
                    </w:r>
                    <w:r>
                      <w:rPr>
                        <w:rFonts w:ascii="Trebuchet MS"/>
                        <w:spacing w:val="-10"/>
                      </w:rPr>
                      <w:t>1</w:t>
                    </w:r>
                    <w:r>
                      <w:rPr>
                        <w:rFonts w:ascii="Trebuchet MS"/>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EED23" w14:textId="77777777" w:rsidR="0023307D" w:rsidRDefault="0023307D">
      <w:r>
        <w:separator/>
      </w:r>
    </w:p>
  </w:footnote>
  <w:footnote w:type="continuationSeparator" w:id="0">
    <w:p w14:paraId="66FB69EF" w14:textId="77777777" w:rsidR="0023307D" w:rsidRDefault="002330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65E90"/>
    <w:multiLevelType w:val="hybridMultilevel"/>
    <w:tmpl w:val="06E60CEA"/>
    <w:lvl w:ilvl="0" w:tplc="ECE8FD82">
      <w:start w:val="1"/>
      <w:numFmt w:val="decimal"/>
      <w:lvlText w:val="%1."/>
      <w:lvlJc w:val="left"/>
      <w:pPr>
        <w:ind w:left="180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16EC14E">
      <w:numFmt w:val="bullet"/>
      <w:lvlText w:val="•"/>
      <w:lvlJc w:val="left"/>
      <w:pPr>
        <w:ind w:left="2700" w:hanging="360"/>
      </w:pPr>
      <w:rPr>
        <w:rFonts w:hint="default"/>
        <w:lang w:val="en-US" w:eastAsia="en-US" w:bidi="ar-SA"/>
      </w:rPr>
    </w:lvl>
    <w:lvl w:ilvl="2" w:tplc="7B8C3CEC">
      <w:numFmt w:val="bullet"/>
      <w:lvlText w:val="•"/>
      <w:lvlJc w:val="left"/>
      <w:pPr>
        <w:ind w:left="3600" w:hanging="360"/>
      </w:pPr>
      <w:rPr>
        <w:rFonts w:hint="default"/>
        <w:lang w:val="en-US" w:eastAsia="en-US" w:bidi="ar-SA"/>
      </w:rPr>
    </w:lvl>
    <w:lvl w:ilvl="3" w:tplc="BB7AC82C">
      <w:numFmt w:val="bullet"/>
      <w:lvlText w:val="•"/>
      <w:lvlJc w:val="left"/>
      <w:pPr>
        <w:ind w:left="4500" w:hanging="360"/>
      </w:pPr>
      <w:rPr>
        <w:rFonts w:hint="default"/>
        <w:lang w:val="en-US" w:eastAsia="en-US" w:bidi="ar-SA"/>
      </w:rPr>
    </w:lvl>
    <w:lvl w:ilvl="4" w:tplc="EAC8BCD8">
      <w:numFmt w:val="bullet"/>
      <w:lvlText w:val="•"/>
      <w:lvlJc w:val="left"/>
      <w:pPr>
        <w:ind w:left="5400" w:hanging="360"/>
      </w:pPr>
      <w:rPr>
        <w:rFonts w:hint="default"/>
        <w:lang w:val="en-US" w:eastAsia="en-US" w:bidi="ar-SA"/>
      </w:rPr>
    </w:lvl>
    <w:lvl w:ilvl="5" w:tplc="25302510">
      <w:numFmt w:val="bullet"/>
      <w:lvlText w:val="•"/>
      <w:lvlJc w:val="left"/>
      <w:pPr>
        <w:ind w:left="6300" w:hanging="360"/>
      </w:pPr>
      <w:rPr>
        <w:rFonts w:hint="default"/>
        <w:lang w:val="en-US" w:eastAsia="en-US" w:bidi="ar-SA"/>
      </w:rPr>
    </w:lvl>
    <w:lvl w:ilvl="6" w:tplc="447E214A">
      <w:numFmt w:val="bullet"/>
      <w:lvlText w:val="•"/>
      <w:lvlJc w:val="left"/>
      <w:pPr>
        <w:ind w:left="7200" w:hanging="360"/>
      </w:pPr>
      <w:rPr>
        <w:rFonts w:hint="default"/>
        <w:lang w:val="en-US" w:eastAsia="en-US" w:bidi="ar-SA"/>
      </w:rPr>
    </w:lvl>
    <w:lvl w:ilvl="7" w:tplc="93AE11FC">
      <w:numFmt w:val="bullet"/>
      <w:lvlText w:val="•"/>
      <w:lvlJc w:val="left"/>
      <w:pPr>
        <w:ind w:left="8100" w:hanging="360"/>
      </w:pPr>
      <w:rPr>
        <w:rFonts w:hint="default"/>
        <w:lang w:val="en-US" w:eastAsia="en-US" w:bidi="ar-SA"/>
      </w:rPr>
    </w:lvl>
    <w:lvl w:ilvl="8" w:tplc="67FE07A2">
      <w:numFmt w:val="bullet"/>
      <w:lvlText w:val="•"/>
      <w:lvlJc w:val="left"/>
      <w:pPr>
        <w:ind w:left="9000" w:hanging="360"/>
      </w:pPr>
      <w:rPr>
        <w:rFonts w:hint="default"/>
        <w:lang w:val="en-US" w:eastAsia="en-US" w:bidi="ar-SA"/>
      </w:rPr>
    </w:lvl>
  </w:abstractNum>
  <w:abstractNum w:abstractNumId="1" w15:restartNumberingAfterBreak="0">
    <w:nsid w:val="2CB42788"/>
    <w:multiLevelType w:val="hybridMultilevel"/>
    <w:tmpl w:val="6EE8495C"/>
    <w:lvl w:ilvl="0" w:tplc="A4025D52">
      <w:start w:val="1"/>
      <w:numFmt w:val="decimal"/>
      <w:lvlText w:val="%1."/>
      <w:lvlJc w:val="left"/>
      <w:pPr>
        <w:ind w:left="180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3A6E7BA">
      <w:start w:val="1"/>
      <w:numFmt w:val="decimal"/>
      <w:lvlText w:val="%2."/>
      <w:lvlJc w:val="left"/>
      <w:pPr>
        <w:ind w:left="216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677A1900">
      <w:numFmt w:val="bullet"/>
      <w:lvlText w:val="•"/>
      <w:lvlJc w:val="left"/>
      <w:pPr>
        <w:ind w:left="3120" w:hanging="360"/>
      </w:pPr>
      <w:rPr>
        <w:rFonts w:hint="default"/>
        <w:lang w:val="en-US" w:eastAsia="en-US" w:bidi="ar-SA"/>
      </w:rPr>
    </w:lvl>
    <w:lvl w:ilvl="3" w:tplc="582E39B8">
      <w:numFmt w:val="bullet"/>
      <w:lvlText w:val="•"/>
      <w:lvlJc w:val="left"/>
      <w:pPr>
        <w:ind w:left="4080" w:hanging="360"/>
      </w:pPr>
      <w:rPr>
        <w:rFonts w:hint="default"/>
        <w:lang w:val="en-US" w:eastAsia="en-US" w:bidi="ar-SA"/>
      </w:rPr>
    </w:lvl>
    <w:lvl w:ilvl="4" w:tplc="A7DC4946">
      <w:numFmt w:val="bullet"/>
      <w:lvlText w:val="•"/>
      <w:lvlJc w:val="left"/>
      <w:pPr>
        <w:ind w:left="5040" w:hanging="360"/>
      </w:pPr>
      <w:rPr>
        <w:rFonts w:hint="default"/>
        <w:lang w:val="en-US" w:eastAsia="en-US" w:bidi="ar-SA"/>
      </w:rPr>
    </w:lvl>
    <w:lvl w:ilvl="5" w:tplc="8514C2FA">
      <w:numFmt w:val="bullet"/>
      <w:lvlText w:val="•"/>
      <w:lvlJc w:val="left"/>
      <w:pPr>
        <w:ind w:left="6000" w:hanging="360"/>
      </w:pPr>
      <w:rPr>
        <w:rFonts w:hint="default"/>
        <w:lang w:val="en-US" w:eastAsia="en-US" w:bidi="ar-SA"/>
      </w:rPr>
    </w:lvl>
    <w:lvl w:ilvl="6" w:tplc="9F88C436">
      <w:numFmt w:val="bullet"/>
      <w:lvlText w:val="•"/>
      <w:lvlJc w:val="left"/>
      <w:pPr>
        <w:ind w:left="6960" w:hanging="360"/>
      </w:pPr>
      <w:rPr>
        <w:rFonts w:hint="default"/>
        <w:lang w:val="en-US" w:eastAsia="en-US" w:bidi="ar-SA"/>
      </w:rPr>
    </w:lvl>
    <w:lvl w:ilvl="7" w:tplc="03B21E00">
      <w:numFmt w:val="bullet"/>
      <w:lvlText w:val="•"/>
      <w:lvlJc w:val="left"/>
      <w:pPr>
        <w:ind w:left="7920" w:hanging="360"/>
      </w:pPr>
      <w:rPr>
        <w:rFonts w:hint="default"/>
        <w:lang w:val="en-US" w:eastAsia="en-US" w:bidi="ar-SA"/>
      </w:rPr>
    </w:lvl>
    <w:lvl w:ilvl="8" w:tplc="456CB12C">
      <w:numFmt w:val="bullet"/>
      <w:lvlText w:val="•"/>
      <w:lvlJc w:val="left"/>
      <w:pPr>
        <w:ind w:left="8880" w:hanging="360"/>
      </w:pPr>
      <w:rPr>
        <w:rFonts w:hint="default"/>
        <w:lang w:val="en-US" w:eastAsia="en-US" w:bidi="ar-SA"/>
      </w:rPr>
    </w:lvl>
  </w:abstractNum>
  <w:abstractNum w:abstractNumId="2" w15:restartNumberingAfterBreak="0">
    <w:nsid w:val="337A186D"/>
    <w:multiLevelType w:val="hybridMultilevel"/>
    <w:tmpl w:val="9A7E3866"/>
    <w:lvl w:ilvl="0" w:tplc="2146D84C">
      <w:start w:val="1"/>
      <w:numFmt w:val="decimal"/>
      <w:lvlText w:val="%1."/>
      <w:lvlJc w:val="left"/>
      <w:pPr>
        <w:ind w:left="180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DD28890">
      <w:numFmt w:val="bullet"/>
      <w:lvlText w:val="•"/>
      <w:lvlJc w:val="left"/>
      <w:pPr>
        <w:ind w:left="2700" w:hanging="360"/>
      </w:pPr>
      <w:rPr>
        <w:rFonts w:hint="default"/>
        <w:lang w:val="en-US" w:eastAsia="en-US" w:bidi="ar-SA"/>
      </w:rPr>
    </w:lvl>
    <w:lvl w:ilvl="2" w:tplc="9EC0BBD2">
      <w:numFmt w:val="bullet"/>
      <w:lvlText w:val="•"/>
      <w:lvlJc w:val="left"/>
      <w:pPr>
        <w:ind w:left="3600" w:hanging="360"/>
      </w:pPr>
      <w:rPr>
        <w:rFonts w:hint="default"/>
        <w:lang w:val="en-US" w:eastAsia="en-US" w:bidi="ar-SA"/>
      </w:rPr>
    </w:lvl>
    <w:lvl w:ilvl="3" w:tplc="F0C41F76">
      <w:numFmt w:val="bullet"/>
      <w:lvlText w:val="•"/>
      <w:lvlJc w:val="left"/>
      <w:pPr>
        <w:ind w:left="4500" w:hanging="360"/>
      </w:pPr>
      <w:rPr>
        <w:rFonts w:hint="default"/>
        <w:lang w:val="en-US" w:eastAsia="en-US" w:bidi="ar-SA"/>
      </w:rPr>
    </w:lvl>
    <w:lvl w:ilvl="4" w:tplc="45B6C38A">
      <w:numFmt w:val="bullet"/>
      <w:lvlText w:val="•"/>
      <w:lvlJc w:val="left"/>
      <w:pPr>
        <w:ind w:left="5400" w:hanging="360"/>
      </w:pPr>
      <w:rPr>
        <w:rFonts w:hint="default"/>
        <w:lang w:val="en-US" w:eastAsia="en-US" w:bidi="ar-SA"/>
      </w:rPr>
    </w:lvl>
    <w:lvl w:ilvl="5" w:tplc="F6D0238E">
      <w:numFmt w:val="bullet"/>
      <w:lvlText w:val="•"/>
      <w:lvlJc w:val="left"/>
      <w:pPr>
        <w:ind w:left="6300" w:hanging="360"/>
      </w:pPr>
      <w:rPr>
        <w:rFonts w:hint="default"/>
        <w:lang w:val="en-US" w:eastAsia="en-US" w:bidi="ar-SA"/>
      </w:rPr>
    </w:lvl>
    <w:lvl w:ilvl="6" w:tplc="7BAE4A08">
      <w:numFmt w:val="bullet"/>
      <w:lvlText w:val="•"/>
      <w:lvlJc w:val="left"/>
      <w:pPr>
        <w:ind w:left="7200" w:hanging="360"/>
      </w:pPr>
      <w:rPr>
        <w:rFonts w:hint="default"/>
        <w:lang w:val="en-US" w:eastAsia="en-US" w:bidi="ar-SA"/>
      </w:rPr>
    </w:lvl>
    <w:lvl w:ilvl="7" w:tplc="A39E5A70">
      <w:numFmt w:val="bullet"/>
      <w:lvlText w:val="•"/>
      <w:lvlJc w:val="left"/>
      <w:pPr>
        <w:ind w:left="8100" w:hanging="360"/>
      </w:pPr>
      <w:rPr>
        <w:rFonts w:hint="default"/>
        <w:lang w:val="en-US" w:eastAsia="en-US" w:bidi="ar-SA"/>
      </w:rPr>
    </w:lvl>
    <w:lvl w:ilvl="8" w:tplc="0BBEF2DE">
      <w:numFmt w:val="bullet"/>
      <w:lvlText w:val="•"/>
      <w:lvlJc w:val="left"/>
      <w:pPr>
        <w:ind w:left="9000" w:hanging="360"/>
      </w:pPr>
      <w:rPr>
        <w:rFonts w:hint="default"/>
        <w:lang w:val="en-US" w:eastAsia="en-US" w:bidi="ar-SA"/>
      </w:rPr>
    </w:lvl>
  </w:abstractNum>
  <w:num w:numId="1" w16cid:durableId="827284660">
    <w:abstractNumId w:val="0"/>
  </w:num>
  <w:num w:numId="2" w16cid:durableId="74205865">
    <w:abstractNumId w:val="1"/>
  </w:num>
  <w:num w:numId="3" w16cid:durableId="17072137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F7E7A"/>
    <w:rsid w:val="0023307D"/>
    <w:rsid w:val="005473A6"/>
    <w:rsid w:val="0089730D"/>
    <w:rsid w:val="009F7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6D04F"/>
  <w15:docId w15:val="{0F1E37AC-40A1-452A-B937-EDB155BFF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8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80"/>
      <w:jc w:val="both"/>
    </w:pPr>
    <w:rPr>
      <w:sz w:val="24"/>
      <w:szCs w:val="24"/>
    </w:rPr>
  </w:style>
  <w:style w:type="paragraph" w:styleId="ListParagraph">
    <w:name w:val="List Paragraph"/>
    <w:basedOn w:val="Normal"/>
    <w:uiPriority w:val="1"/>
    <w:qFormat/>
    <w:pPr>
      <w:ind w:left="1800"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2558</Words>
  <Characters>14586</Characters>
  <Application>Microsoft Office Word</Application>
  <DocSecurity>0</DocSecurity>
  <Lines>121</Lines>
  <Paragraphs>34</Paragraphs>
  <ScaleCrop>false</ScaleCrop>
  <Company/>
  <LinksUpToDate>false</LinksUpToDate>
  <CharactersWithSpaces>17110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 Murasi J</dc:creator>
  <cp:lastModifiedBy>Shylet Dzagona</cp:lastModifiedBy>
  <cp:revision>3</cp:revision>
  <dcterms:created xsi:type="dcterms:W3CDTF">2025-06-09T07:00:00Z</dcterms:created>
  <dcterms:modified xsi:type="dcterms:W3CDTF">2025-06-09T07:04:00Z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2025-06-03T00:00:00Z</vt:filetime>
  </property>
  <property fmtid="{D5CDD505-2E9C-101B-9397-08002B2CF9AE}" pid="3" name="Creator">
    <vt:lpwstr>Microsoft® Word 2016</vt:lpwstr>
  </property>
  <property fmtid="{D5CDD505-2E9C-101B-9397-08002B2CF9AE}" pid="4" name="LastSaved">
    <vt:filetime>2025-06-09T00:00:00Z</vt:filetime>
  </property>
  <property fmtid="{D5CDD505-2E9C-101B-9397-08002B2CF9AE}" pid="5" name="Producer">
    <vt:lpwstr>䵩捲潳潦璮⁗潲搠㈰ㄶ㬠浯摩晩敤⁵獩湧⁩呥硴′⸱⸷⁢礠ㅔ㍘吀</vt:lpwstr>
  </property>
</Properties>
</file>