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B8A" w:rsidRPr="00F06449" w:rsidRDefault="00F06449" w:rsidP="00F06449">
      <w:pPr>
        <w:spacing w:after="0"/>
        <w:rPr>
          <w:rFonts w:ascii="Times New Roman" w:hAnsi="Times New Roman" w:cs="Times New Roman"/>
          <w:sz w:val="24"/>
          <w:szCs w:val="24"/>
        </w:rPr>
      </w:pPr>
      <w:r w:rsidRPr="00F06449">
        <w:rPr>
          <w:rFonts w:ascii="Times New Roman" w:hAnsi="Times New Roman" w:cs="Times New Roman"/>
          <w:sz w:val="24"/>
          <w:szCs w:val="24"/>
        </w:rPr>
        <w:t>MILRIGHT FARMING P/L</w:t>
      </w:r>
    </w:p>
    <w:p w:rsidR="00F06449" w:rsidRPr="00F06449" w:rsidRDefault="00673717" w:rsidP="00F06449">
      <w:pPr>
        <w:spacing w:after="0"/>
        <w:rPr>
          <w:rFonts w:ascii="Times New Roman" w:hAnsi="Times New Roman" w:cs="Times New Roman"/>
          <w:sz w:val="24"/>
          <w:szCs w:val="24"/>
        </w:rPr>
      </w:pPr>
      <w:r>
        <w:rPr>
          <w:rFonts w:ascii="Times New Roman" w:hAnsi="Times New Roman" w:cs="Times New Roman"/>
          <w:sz w:val="24"/>
          <w:szCs w:val="24"/>
        </w:rPr>
        <w:t>v</w:t>
      </w:r>
      <w:r w:rsidR="00F06449" w:rsidRPr="00F06449">
        <w:rPr>
          <w:rFonts w:ascii="Times New Roman" w:hAnsi="Times New Roman" w:cs="Times New Roman"/>
          <w:sz w:val="24"/>
          <w:szCs w:val="24"/>
        </w:rPr>
        <w:t>ersus</w:t>
      </w:r>
    </w:p>
    <w:p w:rsidR="00F06449" w:rsidRPr="00F06449" w:rsidRDefault="00F06449" w:rsidP="00F06449">
      <w:pPr>
        <w:spacing w:after="0"/>
        <w:rPr>
          <w:rFonts w:ascii="Times New Roman" w:hAnsi="Times New Roman" w:cs="Times New Roman"/>
          <w:sz w:val="24"/>
          <w:szCs w:val="24"/>
        </w:rPr>
      </w:pPr>
      <w:r w:rsidRPr="00F06449">
        <w:rPr>
          <w:rFonts w:ascii="Times New Roman" w:hAnsi="Times New Roman" w:cs="Times New Roman"/>
          <w:sz w:val="24"/>
          <w:szCs w:val="24"/>
        </w:rPr>
        <w:t xml:space="preserve">ENOCK PORUSINGAZI </w:t>
      </w:r>
    </w:p>
    <w:p w:rsidR="00F06449" w:rsidRPr="00F06449" w:rsidRDefault="00F06449" w:rsidP="00F06449">
      <w:pPr>
        <w:spacing w:after="0"/>
        <w:rPr>
          <w:rFonts w:ascii="Times New Roman" w:hAnsi="Times New Roman" w:cs="Times New Roman"/>
          <w:sz w:val="24"/>
          <w:szCs w:val="24"/>
        </w:rPr>
      </w:pPr>
      <w:proofErr w:type="gramStart"/>
      <w:r w:rsidRPr="00F06449">
        <w:rPr>
          <w:rFonts w:ascii="Times New Roman" w:hAnsi="Times New Roman" w:cs="Times New Roman"/>
          <w:sz w:val="24"/>
          <w:szCs w:val="24"/>
        </w:rPr>
        <w:t>and</w:t>
      </w:r>
      <w:proofErr w:type="gramEnd"/>
    </w:p>
    <w:p w:rsidR="00F06449" w:rsidRDefault="00F06449" w:rsidP="00F06449">
      <w:pPr>
        <w:spacing w:after="0"/>
        <w:rPr>
          <w:rFonts w:ascii="Times New Roman" w:hAnsi="Times New Roman" w:cs="Times New Roman"/>
          <w:sz w:val="24"/>
          <w:szCs w:val="24"/>
        </w:rPr>
      </w:pPr>
      <w:r w:rsidRPr="00F06449">
        <w:rPr>
          <w:rFonts w:ascii="Times New Roman" w:hAnsi="Times New Roman" w:cs="Times New Roman"/>
          <w:sz w:val="24"/>
          <w:szCs w:val="24"/>
        </w:rPr>
        <w:t>ENERST PORUSINGAZI</w:t>
      </w:r>
    </w:p>
    <w:p w:rsidR="007C1090" w:rsidRDefault="007C1090" w:rsidP="00F06449">
      <w:pPr>
        <w:spacing w:after="0"/>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7C1090" w:rsidRPr="00F06449" w:rsidRDefault="00134F92" w:rsidP="00F06449">
      <w:pPr>
        <w:spacing w:after="0"/>
        <w:rPr>
          <w:rFonts w:ascii="Times New Roman" w:hAnsi="Times New Roman" w:cs="Times New Roman"/>
          <w:sz w:val="24"/>
          <w:szCs w:val="24"/>
        </w:rPr>
      </w:pPr>
      <w:r>
        <w:rPr>
          <w:rFonts w:ascii="Times New Roman" w:hAnsi="Times New Roman" w:cs="Times New Roman"/>
          <w:sz w:val="24"/>
          <w:szCs w:val="24"/>
        </w:rPr>
        <w:t>S. ZUZE</w:t>
      </w:r>
    </w:p>
    <w:p w:rsidR="00F06449" w:rsidRPr="00F06449" w:rsidRDefault="00673717" w:rsidP="00F06449">
      <w:pPr>
        <w:spacing w:after="0"/>
        <w:rPr>
          <w:rFonts w:ascii="Times New Roman" w:hAnsi="Times New Roman" w:cs="Times New Roman"/>
          <w:sz w:val="24"/>
          <w:szCs w:val="24"/>
        </w:rPr>
      </w:pPr>
      <w:proofErr w:type="gramStart"/>
      <w:r>
        <w:rPr>
          <w:rFonts w:ascii="Times New Roman" w:hAnsi="Times New Roman" w:cs="Times New Roman"/>
          <w:sz w:val="24"/>
          <w:szCs w:val="24"/>
        </w:rPr>
        <w:t>a</w:t>
      </w:r>
      <w:r w:rsidR="00F06449" w:rsidRPr="00F06449">
        <w:rPr>
          <w:rFonts w:ascii="Times New Roman" w:hAnsi="Times New Roman" w:cs="Times New Roman"/>
          <w:sz w:val="24"/>
          <w:szCs w:val="24"/>
        </w:rPr>
        <w:t>nd</w:t>
      </w:r>
      <w:proofErr w:type="gramEnd"/>
    </w:p>
    <w:p w:rsidR="00F06449" w:rsidRPr="00F06449" w:rsidRDefault="00F06449" w:rsidP="00F06449">
      <w:pPr>
        <w:spacing w:after="0"/>
        <w:rPr>
          <w:rFonts w:ascii="Times New Roman" w:hAnsi="Times New Roman" w:cs="Times New Roman"/>
          <w:sz w:val="24"/>
          <w:szCs w:val="24"/>
        </w:rPr>
      </w:pPr>
      <w:r w:rsidRPr="00F06449">
        <w:rPr>
          <w:rFonts w:ascii="Times New Roman" w:hAnsi="Times New Roman" w:cs="Times New Roman"/>
          <w:sz w:val="24"/>
          <w:szCs w:val="24"/>
        </w:rPr>
        <w:t>MINISTER OF LANDS AND RURAL RESETTLEMENT</w:t>
      </w:r>
    </w:p>
    <w:p w:rsidR="00F06449" w:rsidRPr="00F06449" w:rsidRDefault="00673717" w:rsidP="00F06449">
      <w:pPr>
        <w:spacing w:after="0"/>
        <w:rPr>
          <w:rFonts w:ascii="Times New Roman" w:hAnsi="Times New Roman" w:cs="Times New Roman"/>
          <w:sz w:val="24"/>
          <w:szCs w:val="24"/>
        </w:rPr>
      </w:pPr>
      <w:proofErr w:type="gramStart"/>
      <w:r>
        <w:rPr>
          <w:rFonts w:ascii="Times New Roman" w:hAnsi="Times New Roman" w:cs="Times New Roman"/>
          <w:sz w:val="24"/>
          <w:szCs w:val="24"/>
        </w:rPr>
        <w:t>a</w:t>
      </w:r>
      <w:r w:rsidR="00F06449" w:rsidRPr="00F06449">
        <w:rPr>
          <w:rFonts w:ascii="Times New Roman" w:hAnsi="Times New Roman" w:cs="Times New Roman"/>
          <w:sz w:val="24"/>
          <w:szCs w:val="24"/>
        </w:rPr>
        <w:t>nd</w:t>
      </w:r>
      <w:proofErr w:type="gramEnd"/>
    </w:p>
    <w:p w:rsidR="00F06449" w:rsidRPr="00F06449" w:rsidRDefault="00F06449" w:rsidP="00F06449">
      <w:pPr>
        <w:spacing w:after="0"/>
        <w:rPr>
          <w:rFonts w:ascii="Times New Roman" w:hAnsi="Times New Roman" w:cs="Times New Roman"/>
          <w:sz w:val="24"/>
          <w:szCs w:val="24"/>
        </w:rPr>
      </w:pPr>
      <w:r w:rsidRPr="00F06449">
        <w:rPr>
          <w:rFonts w:ascii="Times New Roman" w:hAnsi="Times New Roman" w:cs="Times New Roman"/>
          <w:sz w:val="24"/>
          <w:szCs w:val="24"/>
        </w:rPr>
        <w:t>OFFICER COMMANDING ZR POLICE CHIPINGE</w:t>
      </w:r>
    </w:p>
    <w:p w:rsidR="00F06449" w:rsidRPr="00F06449" w:rsidRDefault="00F06449" w:rsidP="00F06449">
      <w:pPr>
        <w:spacing w:after="0"/>
        <w:rPr>
          <w:rFonts w:ascii="Times New Roman" w:hAnsi="Times New Roman" w:cs="Times New Roman"/>
          <w:sz w:val="24"/>
          <w:szCs w:val="24"/>
        </w:rPr>
      </w:pPr>
      <w:proofErr w:type="gramStart"/>
      <w:r>
        <w:rPr>
          <w:rFonts w:ascii="Times New Roman" w:hAnsi="Times New Roman" w:cs="Times New Roman"/>
          <w:sz w:val="24"/>
          <w:szCs w:val="24"/>
        </w:rPr>
        <w:t>a</w:t>
      </w:r>
      <w:r w:rsidRPr="00F06449">
        <w:rPr>
          <w:rFonts w:ascii="Times New Roman" w:hAnsi="Times New Roman" w:cs="Times New Roman"/>
          <w:sz w:val="24"/>
          <w:szCs w:val="24"/>
        </w:rPr>
        <w:t>nd</w:t>
      </w:r>
      <w:proofErr w:type="gramEnd"/>
    </w:p>
    <w:p w:rsidR="00F06449" w:rsidRPr="00F06449" w:rsidRDefault="00F06449" w:rsidP="00F06449">
      <w:pPr>
        <w:spacing w:after="0"/>
        <w:rPr>
          <w:rFonts w:ascii="Times New Roman" w:hAnsi="Times New Roman" w:cs="Times New Roman"/>
          <w:sz w:val="24"/>
          <w:szCs w:val="24"/>
        </w:rPr>
      </w:pPr>
      <w:r w:rsidRPr="00F06449">
        <w:rPr>
          <w:rFonts w:ascii="Times New Roman" w:hAnsi="Times New Roman" w:cs="Times New Roman"/>
          <w:sz w:val="24"/>
          <w:szCs w:val="24"/>
        </w:rPr>
        <w:t>OFFICER COMMANDING ZR POLICE MANICALAND</w:t>
      </w:r>
    </w:p>
    <w:p w:rsidR="00F06449" w:rsidRPr="00F06449" w:rsidRDefault="00F06449" w:rsidP="00F06449">
      <w:pPr>
        <w:spacing w:after="0"/>
        <w:rPr>
          <w:rFonts w:ascii="Times New Roman" w:hAnsi="Times New Roman" w:cs="Times New Roman"/>
          <w:sz w:val="24"/>
          <w:szCs w:val="24"/>
        </w:rPr>
      </w:pPr>
      <w:proofErr w:type="gramStart"/>
      <w:r>
        <w:rPr>
          <w:rFonts w:ascii="Times New Roman" w:hAnsi="Times New Roman" w:cs="Times New Roman"/>
          <w:sz w:val="24"/>
          <w:szCs w:val="24"/>
        </w:rPr>
        <w:t>a</w:t>
      </w:r>
      <w:r w:rsidRPr="00F06449">
        <w:rPr>
          <w:rFonts w:ascii="Times New Roman" w:hAnsi="Times New Roman" w:cs="Times New Roman"/>
          <w:sz w:val="24"/>
          <w:szCs w:val="24"/>
        </w:rPr>
        <w:t>nd</w:t>
      </w:r>
      <w:proofErr w:type="gramEnd"/>
    </w:p>
    <w:p w:rsidR="00F06449" w:rsidRPr="00F06449" w:rsidRDefault="00F06449" w:rsidP="00F06449">
      <w:pPr>
        <w:spacing w:after="0"/>
        <w:rPr>
          <w:rFonts w:ascii="Times New Roman" w:hAnsi="Times New Roman" w:cs="Times New Roman"/>
          <w:sz w:val="24"/>
          <w:szCs w:val="24"/>
        </w:rPr>
      </w:pPr>
      <w:r w:rsidRPr="00F06449">
        <w:rPr>
          <w:rFonts w:ascii="Times New Roman" w:hAnsi="Times New Roman" w:cs="Times New Roman"/>
          <w:sz w:val="24"/>
          <w:szCs w:val="24"/>
        </w:rPr>
        <w:t>COMMISSIONER – GENERAL, ZIMBABWE REPUBLIC POLICE</w:t>
      </w:r>
    </w:p>
    <w:p w:rsidR="00F06449" w:rsidRPr="00F06449" w:rsidRDefault="00F06449" w:rsidP="00F06449">
      <w:pPr>
        <w:spacing w:after="0"/>
        <w:rPr>
          <w:rFonts w:ascii="Times New Roman" w:hAnsi="Times New Roman" w:cs="Times New Roman"/>
          <w:sz w:val="24"/>
          <w:szCs w:val="24"/>
        </w:rPr>
      </w:pPr>
      <w:proofErr w:type="gramStart"/>
      <w:r>
        <w:rPr>
          <w:rFonts w:ascii="Times New Roman" w:hAnsi="Times New Roman" w:cs="Times New Roman"/>
          <w:sz w:val="24"/>
          <w:szCs w:val="24"/>
        </w:rPr>
        <w:t>a</w:t>
      </w:r>
      <w:r w:rsidRPr="00F06449">
        <w:rPr>
          <w:rFonts w:ascii="Times New Roman" w:hAnsi="Times New Roman" w:cs="Times New Roman"/>
          <w:sz w:val="24"/>
          <w:szCs w:val="24"/>
        </w:rPr>
        <w:t>nd</w:t>
      </w:r>
      <w:proofErr w:type="gramEnd"/>
    </w:p>
    <w:p w:rsidR="00F06449" w:rsidRDefault="00F06449" w:rsidP="00F06449">
      <w:pPr>
        <w:spacing w:after="0"/>
        <w:rPr>
          <w:rFonts w:ascii="Times New Roman" w:hAnsi="Times New Roman" w:cs="Times New Roman"/>
          <w:sz w:val="24"/>
          <w:szCs w:val="24"/>
        </w:rPr>
      </w:pPr>
      <w:r w:rsidRPr="00F06449">
        <w:rPr>
          <w:rFonts w:ascii="Times New Roman" w:hAnsi="Times New Roman" w:cs="Times New Roman"/>
          <w:sz w:val="24"/>
          <w:szCs w:val="24"/>
        </w:rPr>
        <w:t>ATTORNEY GENERAL OF ZIMBABWE</w:t>
      </w:r>
    </w:p>
    <w:p w:rsidR="007C1090" w:rsidRDefault="007C1090" w:rsidP="00F06449">
      <w:pPr>
        <w:spacing w:after="0"/>
        <w:rPr>
          <w:rFonts w:ascii="Times New Roman" w:hAnsi="Times New Roman" w:cs="Times New Roman"/>
          <w:sz w:val="24"/>
          <w:szCs w:val="24"/>
        </w:rPr>
      </w:pPr>
    </w:p>
    <w:p w:rsidR="007C1090" w:rsidRDefault="007C1090" w:rsidP="00F06449">
      <w:pPr>
        <w:spacing w:after="0"/>
        <w:rPr>
          <w:rFonts w:ascii="Times New Roman" w:hAnsi="Times New Roman" w:cs="Times New Roman"/>
          <w:sz w:val="24"/>
          <w:szCs w:val="24"/>
        </w:rPr>
      </w:pPr>
    </w:p>
    <w:p w:rsidR="007C1090" w:rsidRDefault="007C1090" w:rsidP="00F06449">
      <w:pPr>
        <w:spacing w:after="0"/>
        <w:rPr>
          <w:rFonts w:ascii="Times New Roman" w:hAnsi="Times New Roman" w:cs="Times New Roman"/>
          <w:sz w:val="24"/>
          <w:szCs w:val="24"/>
        </w:rPr>
      </w:pPr>
      <w:r>
        <w:rPr>
          <w:rFonts w:ascii="Times New Roman" w:hAnsi="Times New Roman" w:cs="Times New Roman"/>
          <w:sz w:val="24"/>
          <w:szCs w:val="24"/>
        </w:rPr>
        <w:t>HIGH COURT OF ZIMBABWE</w:t>
      </w:r>
    </w:p>
    <w:p w:rsidR="007C1090" w:rsidRDefault="007C1090" w:rsidP="00F06449">
      <w:pPr>
        <w:spacing w:after="0"/>
        <w:rPr>
          <w:rFonts w:ascii="Times New Roman" w:hAnsi="Times New Roman" w:cs="Times New Roman"/>
          <w:sz w:val="24"/>
          <w:szCs w:val="24"/>
        </w:rPr>
      </w:pPr>
      <w:r>
        <w:rPr>
          <w:rFonts w:ascii="Times New Roman" w:hAnsi="Times New Roman" w:cs="Times New Roman"/>
          <w:sz w:val="24"/>
          <w:szCs w:val="24"/>
        </w:rPr>
        <w:t>BHUNU J</w:t>
      </w:r>
    </w:p>
    <w:p w:rsidR="007C1090" w:rsidRDefault="007C1090" w:rsidP="00F06449">
      <w:pPr>
        <w:spacing w:after="0"/>
        <w:rPr>
          <w:rFonts w:ascii="Times New Roman" w:hAnsi="Times New Roman" w:cs="Times New Roman"/>
          <w:sz w:val="24"/>
          <w:szCs w:val="24"/>
        </w:rPr>
      </w:pPr>
      <w:r>
        <w:rPr>
          <w:rFonts w:ascii="Times New Roman" w:hAnsi="Times New Roman" w:cs="Times New Roman"/>
          <w:sz w:val="24"/>
          <w:szCs w:val="24"/>
        </w:rPr>
        <w:t>HARARE, 3 August 2010 and ……</w:t>
      </w:r>
    </w:p>
    <w:p w:rsidR="007C1090" w:rsidRDefault="007C1090" w:rsidP="00F06449">
      <w:pPr>
        <w:spacing w:after="0"/>
        <w:rPr>
          <w:rFonts w:ascii="Times New Roman" w:hAnsi="Times New Roman" w:cs="Times New Roman"/>
          <w:sz w:val="24"/>
          <w:szCs w:val="24"/>
        </w:rPr>
      </w:pPr>
    </w:p>
    <w:p w:rsidR="000E1761" w:rsidRDefault="000E1761" w:rsidP="00F06449">
      <w:pPr>
        <w:spacing w:after="0"/>
        <w:rPr>
          <w:rFonts w:ascii="Times New Roman" w:hAnsi="Times New Roman" w:cs="Times New Roman"/>
          <w:sz w:val="24"/>
          <w:szCs w:val="24"/>
        </w:rPr>
      </w:pPr>
    </w:p>
    <w:p w:rsidR="007C1090" w:rsidRDefault="007C1090" w:rsidP="00F06449">
      <w:pPr>
        <w:spacing w:after="0"/>
        <w:rPr>
          <w:rFonts w:ascii="Times New Roman" w:hAnsi="Times New Roman" w:cs="Times New Roman"/>
          <w:sz w:val="24"/>
          <w:szCs w:val="24"/>
        </w:rPr>
      </w:pPr>
      <w:r>
        <w:rPr>
          <w:rFonts w:ascii="Times New Roman" w:hAnsi="Times New Roman" w:cs="Times New Roman"/>
          <w:sz w:val="24"/>
          <w:szCs w:val="24"/>
        </w:rPr>
        <w:t xml:space="preserve">Mr </w:t>
      </w:r>
      <w:r w:rsidRPr="007C1090">
        <w:rPr>
          <w:rFonts w:ascii="Times New Roman" w:hAnsi="Times New Roman" w:cs="Times New Roman"/>
          <w:i/>
          <w:sz w:val="24"/>
          <w:szCs w:val="24"/>
        </w:rPr>
        <w:t xml:space="preserve">L. </w:t>
      </w:r>
      <w:proofErr w:type="spellStart"/>
      <w:r w:rsidRPr="007C1090">
        <w:rPr>
          <w:rFonts w:ascii="Times New Roman" w:hAnsi="Times New Roman" w:cs="Times New Roman"/>
          <w:i/>
          <w:sz w:val="24"/>
          <w:szCs w:val="24"/>
        </w:rPr>
        <w:t>Uriri</w:t>
      </w:r>
      <w:proofErr w:type="spellEnd"/>
      <w:r>
        <w:rPr>
          <w:rFonts w:ascii="Times New Roman" w:hAnsi="Times New Roman" w:cs="Times New Roman"/>
          <w:sz w:val="24"/>
          <w:szCs w:val="24"/>
        </w:rPr>
        <w:t>, for the applicant</w:t>
      </w:r>
    </w:p>
    <w:p w:rsidR="007C1090" w:rsidRDefault="007C1090" w:rsidP="00F06449">
      <w:pPr>
        <w:spacing w:after="0"/>
        <w:rPr>
          <w:rFonts w:ascii="Times New Roman" w:hAnsi="Times New Roman" w:cs="Times New Roman"/>
          <w:sz w:val="24"/>
          <w:szCs w:val="24"/>
        </w:rPr>
      </w:pPr>
      <w:r>
        <w:rPr>
          <w:rFonts w:ascii="Times New Roman" w:hAnsi="Times New Roman" w:cs="Times New Roman"/>
          <w:sz w:val="24"/>
          <w:szCs w:val="24"/>
        </w:rPr>
        <w:t xml:space="preserve">Mr </w:t>
      </w:r>
      <w:proofErr w:type="spellStart"/>
      <w:r w:rsidRPr="007C1090">
        <w:rPr>
          <w:rFonts w:ascii="Times New Roman" w:hAnsi="Times New Roman" w:cs="Times New Roman"/>
          <w:i/>
          <w:sz w:val="24"/>
          <w:szCs w:val="24"/>
        </w:rPr>
        <w:t>Ndudzo</w:t>
      </w:r>
      <w:proofErr w:type="spellEnd"/>
      <w:r>
        <w:rPr>
          <w:rFonts w:ascii="Times New Roman" w:hAnsi="Times New Roman" w:cs="Times New Roman"/>
          <w:sz w:val="24"/>
          <w:szCs w:val="24"/>
        </w:rPr>
        <w:t>, for the 1</w:t>
      </w:r>
      <w:r w:rsidRPr="007C1090">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7C1090">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w:t>
      </w:r>
    </w:p>
    <w:p w:rsidR="007C1090" w:rsidRDefault="007C1090" w:rsidP="00F06449">
      <w:pPr>
        <w:spacing w:after="0"/>
        <w:rPr>
          <w:rFonts w:ascii="Times New Roman" w:hAnsi="Times New Roman" w:cs="Times New Roman"/>
          <w:sz w:val="24"/>
          <w:szCs w:val="24"/>
        </w:rPr>
      </w:pPr>
      <w:r>
        <w:rPr>
          <w:rFonts w:ascii="Times New Roman" w:hAnsi="Times New Roman" w:cs="Times New Roman"/>
          <w:sz w:val="24"/>
          <w:szCs w:val="24"/>
        </w:rPr>
        <w:t xml:space="preserve">Ms </w:t>
      </w:r>
      <w:proofErr w:type="spellStart"/>
      <w:r w:rsidRPr="007C1090">
        <w:rPr>
          <w:rFonts w:ascii="Times New Roman" w:hAnsi="Times New Roman" w:cs="Times New Roman"/>
          <w:i/>
          <w:sz w:val="24"/>
          <w:szCs w:val="24"/>
        </w:rPr>
        <w:t>Dube</w:t>
      </w:r>
      <w:proofErr w:type="spellEnd"/>
      <w:r>
        <w:rPr>
          <w:rFonts w:ascii="Times New Roman" w:hAnsi="Times New Roman" w:cs="Times New Roman"/>
          <w:sz w:val="24"/>
          <w:szCs w:val="24"/>
        </w:rPr>
        <w:t>, for the 3</w:t>
      </w:r>
      <w:r w:rsidRPr="007C1090">
        <w:rPr>
          <w:rFonts w:ascii="Times New Roman" w:hAnsi="Times New Roman" w:cs="Times New Roman"/>
          <w:sz w:val="24"/>
          <w:szCs w:val="24"/>
          <w:vertAlign w:val="superscript"/>
        </w:rPr>
        <w:t>rd</w:t>
      </w:r>
      <w:r>
        <w:rPr>
          <w:rFonts w:ascii="Times New Roman" w:hAnsi="Times New Roman" w:cs="Times New Roman"/>
          <w:sz w:val="24"/>
          <w:szCs w:val="24"/>
        </w:rPr>
        <w:t xml:space="preserve"> to 8</w:t>
      </w:r>
      <w:r w:rsidRPr="007C1090">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w:t>
      </w:r>
    </w:p>
    <w:p w:rsidR="007C1090" w:rsidRDefault="007C1090" w:rsidP="00F06449">
      <w:pPr>
        <w:spacing w:after="0"/>
        <w:rPr>
          <w:rFonts w:ascii="Times New Roman" w:hAnsi="Times New Roman" w:cs="Times New Roman"/>
          <w:sz w:val="24"/>
          <w:szCs w:val="24"/>
        </w:rPr>
      </w:pPr>
    </w:p>
    <w:p w:rsidR="007C1090" w:rsidRDefault="007C1090" w:rsidP="00F06449">
      <w:pPr>
        <w:spacing w:after="0"/>
        <w:rPr>
          <w:rFonts w:ascii="Times New Roman" w:hAnsi="Times New Roman" w:cs="Times New Roman"/>
          <w:sz w:val="24"/>
          <w:szCs w:val="24"/>
        </w:rPr>
      </w:pPr>
    </w:p>
    <w:p w:rsidR="007C1090" w:rsidRDefault="007C1090" w:rsidP="00CB00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BHUNU J:  The applicant </w:t>
      </w:r>
      <w:proofErr w:type="spellStart"/>
      <w:r>
        <w:rPr>
          <w:rFonts w:ascii="Times New Roman" w:hAnsi="Times New Roman" w:cs="Times New Roman"/>
          <w:sz w:val="24"/>
          <w:szCs w:val="24"/>
        </w:rPr>
        <w:t>Milrite</w:t>
      </w:r>
      <w:proofErr w:type="spellEnd"/>
      <w:r>
        <w:rPr>
          <w:rFonts w:ascii="Times New Roman" w:hAnsi="Times New Roman" w:cs="Times New Roman"/>
          <w:sz w:val="24"/>
          <w:szCs w:val="24"/>
        </w:rPr>
        <w:t xml:space="preserve"> (Private) Limited is a company dully incorporated in terms of the laws of Zimbabwe carrying on business as a farming concern under the style of </w:t>
      </w:r>
      <w:proofErr w:type="spellStart"/>
      <w:r>
        <w:rPr>
          <w:rFonts w:ascii="Times New Roman" w:hAnsi="Times New Roman" w:cs="Times New Roman"/>
          <w:sz w:val="24"/>
          <w:szCs w:val="24"/>
        </w:rPr>
        <w:t>Stilfontein</w:t>
      </w:r>
      <w:proofErr w:type="spellEnd"/>
      <w:r>
        <w:rPr>
          <w:rFonts w:ascii="Times New Roman" w:hAnsi="Times New Roman" w:cs="Times New Roman"/>
          <w:sz w:val="24"/>
          <w:szCs w:val="24"/>
        </w:rPr>
        <w:t xml:space="preserve"> </w:t>
      </w:r>
      <w:r w:rsidR="00CB004A">
        <w:rPr>
          <w:rFonts w:ascii="Times New Roman" w:hAnsi="Times New Roman" w:cs="Times New Roman"/>
          <w:sz w:val="24"/>
          <w:szCs w:val="24"/>
        </w:rPr>
        <w:t xml:space="preserve">Estates.  It is the former owner of a certain piece of farmland called </w:t>
      </w:r>
      <w:proofErr w:type="spellStart"/>
      <w:r w:rsidR="00CB004A">
        <w:rPr>
          <w:rFonts w:ascii="Times New Roman" w:hAnsi="Times New Roman" w:cs="Times New Roman"/>
          <w:sz w:val="24"/>
          <w:szCs w:val="24"/>
        </w:rPr>
        <w:t>Stilfontein</w:t>
      </w:r>
      <w:proofErr w:type="spellEnd"/>
      <w:r w:rsidR="00CB004A">
        <w:rPr>
          <w:rFonts w:ascii="Times New Roman" w:hAnsi="Times New Roman" w:cs="Times New Roman"/>
          <w:sz w:val="24"/>
          <w:szCs w:val="24"/>
        </w:rPr>
        <w:t xml:space="preserve"> of </w:t>
      </w:r>
      <w:proofErr w:type="spellStart"/>
      <w:r w:rsidR="00CB004A">
        <w:rPr>
          <w:rFonts w:ascii="Times New Roman" w:hAnsi="Times New Roman" w:cs="Times New Roman"/>
          <w:sz w:val="24"/>
          <w:szCs w:val="24"/>
        </w:rPr>
        <w:t>Umzila</w:t>
      </w:r>
      <w:proofErr w:type="spellEnd"/>
      <w:r w:rsidR="00CB004A">
        <w:rPr>
          <w:rFonts w:ascii="Times New Roman" w:hAnsi="Times New Roman" w:cs="Times New Roman"/>
          <w:sz w:val="24"/>
          <w:szCs w:val="24"/>
        </w:rPr>
        <w:t xml:space="preserve"> situate in the district of </w:t>
      </w:r>
      <w:proofErr w:type="spellStart"/>
      <w:r w:rsidR="00CB004A">
        <w:rPr>
          <w:rFonts w:ascii="Times New Roman" w:hAnsi="Times New Roman" w:cs="Times New Roman"/>
          <w:sz w:val="24"/>
          <w:szCs w:val="24"/>
        </w:rPr>
        <w:t>Chipinge</w:t>
      </w:r>
      <w:proofErr w:type="spellEnd"/>
      <w:r w:rsidR="00CB004A">
        <w:rPr>
          <w:rFonts w:ascii="Times New Roman" w:hAnsi="Times New Roman" w:cs="Times New Roman"/>
          <w:sz w:val="24"/>
          <w:szCs w:val="24"/>
        </w:rPr>
        <w:t xml:space="preserve"> commonly known as </w:t>
      </w:r>
      <w:proofErr w:type="spellStart"/>
      <w:r w:rsidR="00CB004A">
        <w:rPr>
          <w:rFonts w:ascii="Times New Roman" w:hAnsi="Times New Roman" w:cs="Times New Roman"/>
          <w:sz w:val="24"/>
          <w:szCs w:val="24"/>
        </w:rPr>
        <w:t>Stilfontein</w:t>
      </w:r>
      <w:proofErr w:type="spellEnd"/>
      <w:r w:rsidR="00CB004A">
        <w:rPr>
          <w:rFonts w:ascii="Times New Roman" w:hAnsi="Times New Roman" w:cs="Times New Roman"/>
          <w:sz w:val="24"/>
          <w:szCs w:val="24"/>
        </w:rPr>
        <w:t>.</w:t>
      </w:r>
    </w:p>
    <w:p w:rsidR="00CB004A" w:rsidRDefault="00CB004A" w:rsidP="00CB00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second respondent is the occupier of a portion of the above disputed land in terms of an offer letter issued by the acquiring authority in </w:t>
      </w:r>
      <w:r w:rsidR="00134F92">
        <w:rPr>
          <w:rFonts w:ascii="Times New Roman" w:hAnsi="Times New Roman" w:cs="Times New Roman"/>
          <w:sz w:val="24"/>
          <w:szCs w:val="24"/>
        </w:rPr>
        <w:t>terms of the Agricultural Land S</w:t>
      </w:r>
      <w:r>
        <w:rPr>
          <w:rFonts w:ascii="Times New Roman" w:hAnsi="Times New Roman" w:cs="Times New Roman"/>
          <w:sz w:val="24"/>
          <w:szCs w:val="24"/>
        </w:rPr>
        <w:t>ettlement Act [</w:t>
      </w:r>
      <w:r w:rsidRPr="00CB004A">
        <w:rPr>
          <w:rFonts w:ascii="Times New Roman" w:hAnsi="Times New Roman" w:cs="Times New Roman"/>
          <w:i/>
          <w:sz w:val="24"/>
          <w:szCs w:val="24"/>
        </w:rPr>
        <w:t>Cap 20:01</w:t>
      </w:r>
      <w:r>
        <w:rPr>
          <w:rFonts w:ascii="Times New Roman" w:hAnsi="Times New Roman" w:cs="Times New Roman"/>
          <w:sz w:val="24"/>
          <w:szCs w:val="24"/>
        </w:rPr>
        <w:t>].</w:t>
      </w:r>
    </w:p>
    <w:p w:rsidR="00CB004A" w:rsidRDefault="00CB004A" w:rsidP="00CB00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respondent is a former Member of Parliament and biological father of the second respondent.  He is alleged to be aiding and abetting his son in violently ejecting the applicant from the disputed property unlawfully seizing and using its movable assets on the land. </w:t>
      </w:r>
    </w:p>
    <w:p w:rsidR="00DF0DC8" w:rsidRDefault="00DF0DC8" w:rsidP="00CB00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third respondent S. </w:t>
      </w:r>
      <w:proofErr w:type="spellStart"/>
      <w:r>
        <w:rPr>
          <w:rFonts w:ascii="Times New Roman" w:hAnsi="Times New Roman" w:cs="Times New Roman"/>
          <w:sz w:val="24"/>
          <w:szCs w:val="24"/>
        </w:rPr>
        <w:t>Zuze</w:t>
      </w:r>
      <w:proofErr w:type="spellEnd"/>
      <w:r>
        <w:rPr>
          <w:rFonts w:ascii="Times New Roman" w:hAnsi="Times New Roman" w:cs="Times New Roman"/>
          <w:sz w:val="24"/>
          <w:szCs w:val="24"/>
        </w:rPr>
        <w:t xml:space="preserve"> is the Provincial Magistrate and judicial officer under the employ of the Ministry of Justice.</w:t>
      </w:r>
    </w:p>
    <w:p w:rsidR="00DF0DC8" w:rsidRDefault="00DF0DC8" w:rsidP="00CB00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remaining five respondents need no introductions as they are senior government officials whose functions are well known.</w:t>
      </w:r>
    </w:p>
    <w:p w:rsidR="00250CFA" w:rsidRDefault="00DF0DC8" w:rsidP="00CB00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background to this urgent chamber application is that on 26 January 2010, third respondent convicted the applicant of contravening section 3 (2) (a) as read with section 3 (3) of the Gazetted Land (Consequential Provisions) Act [</w:t>
      </w:r>
      <w:r w:rsidRPr="00DF0DC8">
        <w:rPr>
          <w:rFonts w:ascii="Times New Roman" w:hAnsi="Times New Roman" w:cs="Times New Roman"/>
          <w:i/>
          <w:sz w:val="24"/>
          <w:szCs w:val="24"/>
        </w:rPr>
        <w:t>Cap 20:28</w:t>
      </w:r>
      <w:r>
        <w:rPr>
          <w:rFonts w:ascii="Times New Roman" w:hAnsi="Times New Roman" w:cs="Times New Roman"/>
          <w:b/>
          <w:sz w:val="24"/>
          <w:szCs w:val="24"/>
        </w:rPr>
        <w:t xml:space="preserve">] </w:t>
      </w:r>
      <w:r w:rsidRPr="00DF0DC8">
        <w:rPr>
          <w:rFonts w:ascii="Times New Roman" w:hAnsi="Times New Roman" w:cs="Times New Roman"/>
          <w:sz w:val="24"/>
          <w:szCs w:val="24"/>
        </w:rPr>
        <w:t xml:space="preserve">at </w:t>
      </w:r>
      <w:proofErr w:type="spellStart"/>
      <w:r w:rsidRPr="00DF0DC8">
        <w:rPr>
          <w:rFonts w:ascii="Times New Roman" w:hAnsi="Times New Roman" w:cs="Times New Roman"/>
          <w:sz w:val="24"/>
          <w:szCs w:val="24"/>
        </w:rPr>
        <w:t>Chipinge</w:t>
      </w:r>
      <w:proofErr w:type="spellEnd"/>
      <w:r>
        <w:rPr>
          <w:rFonts w:ascii="Times New Roman" w:hAnsi="Times New Roman" w:cs="Times New Roman"/>
          <w:sz w:val="24"/>
          <w:szCs w:val="24"/>
        </w:rPr>
        <w:t xml:space="preserve"> Magistrates Court under CRB R113/09.  He then fined the applicant in the sum of US$400 and ordered its eviction together with that of its representatives and employees from </w:t>
      </w:r>
      <w:proofErr w:type="spellStart"/>
      <w:r>
        <w:rPr>
          <w:rFonts w:ascii="Times New Roman" w:hAnsi="Times New Roman" w:cs="Times New Roman"/>
          <w:sz w:val="24"/>
          <w:szCs w:val="24"/>
        </w:rPr>
        <w:t>Stil</w:t>
      </w:r>
      <w:r w:rsidR="00250CFA">
        <w:rPr>
          <w:rFonts w:ascii="Times New Roman" w:hAnsi="Times New Roman" w:cs="Times New Roman"/>
          <w:sz w:val="24"/>
          <w:szCs w:val="24"/>
        </w:rPr>
        <w:t>fontein</w:t>
      </w:r>
      <w:proofErr w:type="spellEnd"/>
      <w:r w:rsidR="00250CFA">
        <w:rPr>
          <w:rFonts w:ascii="Times New Roman" w:hAnsi="Times New Roman" w:cs="Times New Roman"/>
          <w:sz w:val="24"/>
          <w:szCs w:val="24"/>
        </w:rPr>
        <w:t xml:space="preserve"> Estates within 24 hours of the order.</w:t>
      </w:r>
    </w:p>
    <w:p w:rsidR="00566C30" w:rsidRDefault="00566C30" w:rsidP="00CB00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im</w:t>
      </w:r>
      <w:r w:rsidR="00384451">
        <w:rPr>
          <w:rFonts w:ascii="Times New Roman" w:hAnsi="Times New Roman" w:cs="Times New Roman"/>
          <w:sz w:val="24"/>
          <w:szCs w:val="24"/>
        </w:rPr>
        <w:t>mediately on the same da</w:t>
      </w:r>
      <w:r>
        <w:rPr>
          <w:rFonts w:ascii="Times New Roman" w:hAnsi="Times New Roman" w:cs="Times New Roman"/>
          <w:sz w:val="24"/>
          <w:szCs w:val="24"/>
        </w:rPr>
        <w:t xml:space="preserve">y appealed to the High Court against both conviction and sentence.  Upon issuance of judgment the first respondent who was sitting in Court allegedly proceeded to the farm and plundered the applicant’s property.  </w:t>
      </w:r>
      <w:proofErr w:type="gramStart"/>
      <w:r>
        <w:rPr>
          <w:rFonts w:ascii="Times New Roman" w:hAnsi="Times New Roman" w:cs="Times New Roman"/>
          <w:sz w:val="24"/>
          <w:szCs w:val="24"/>
        </w:rPr>
        <w:t>Since then the applicant complaints that it has been denied access to the farm while its property continues to be plundered.</w:t>
      </w:r>
      <w:proofErr w:type="gramEnd"/>
    </w:p>
    <w:p w:rsidR="00566C30" w:rsidRDefault="005451BF" w:rsidP="00CB00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obtained an order from KUDYA J on 27 January 2010 staying its ejectment.  The third respondent was directed to order the police to stay the ejectment.  That judgment is yet to be enforced but I do not see how ejectment which has already occurred can be staged. </w:t>
      </w:r>
    </w:p>
    <w:p w:rsidR="005451BF" w:rsidRDefault="005451BF" w:rsidP="00CB00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There are also various court cases pending determination by this Court.  In the meantime, the applicant has sought an order to enable it in the main to remove certain movable property including livestock from the disputed farm.</w:t>
      </w:r>
    </w:p>
    <w:p w:rsidR="005451BF" w:rsidRDefault="00D071CC" w:rsidP="00CB00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005451BF">
        <w:rPr>
          <w:rFonts w:ascii="Times New Roman" w:hAnsi="Times New Roman" w:cs="Times New Roman"/>
          <w:sz w:val="24"/>
          <w:szCs w:val="24"/>
        </w:rPr>
        <w:t xml:space="preserve">the course of hearing Ms </w:t>
      </w:r>
      <w:proofErr w:type="spellStart"/>
      <w:r w:rsidR="005451BF" w:rsidRPr="000E1761">
        <w:rPr>
          <w:rFonts w:ascii="Times New Roman" w:hAnsi="Times New Roman" w:cs="Times New Roman"/>
          <w:i/>
          <w:sz w:val="24"/>
          <w:szCs w:val="24"/>
        </w:rPr>
        <w:t>Dube</w:t>
      </w:r>
      <w:proofErr w:type="spellEnd"/>
      <w:r w:rsidR="005451BF">
        <w:rPr>
          <w:rFonts w:ascii="Times New Roman" w:hAnsi="Times New Roman" w:cs="Times New Roman"/>
          <w:sz w:val="24"/>
          <w:szCs w:val="24"/>
        </w:rPr>
        <w:t xml:space="preserve"> representing all the government officials indicated that 3</w:t>
      </w:r>
      <w:r w:rsidR="005451BF" w:rsidRPr="005451BF">
        <w:rPr>
          <w:rFonts w:ascii="Times New Roman" w:hAnsi="Times New Roman" w:cs="Times New Roman"/>
          <w:sz w:val="24"/>
          <w:szCs w:val="24"/>
          <w:vertAlign w:val="superscript"/>
        </w:rPr>
        <w:t>rd</w:t>
      </w:r>
      <w:r w:rsidR="005451BF">
        <w:rPr>
          <w:rFonts w:ascii="Times New Roman" w:hAnsi="Times New Roman" w:cs="Times New Roman"/>
          <w:sz w:val="24"/>
          <w:szCs w:val="24"/>
        </w:rPr>
        <w:t xml:space="preserve"> respondent was only acting in his </w:t>
      </w:r>
      <w:r w:rsidR="00061D2D">
        <w:rPr>
          <w:rFonts w:ascii="Times New Roman" w:hAnsi="Times New Roman" w:cs="Times New Roman"/>
          <w:sz w:val="24"/>
          <w:szCs w:val="24"/>
        </w:rPr>
        <w:t>official capacity and will abide by the judgment of this court.  She also indicated that 4</w:t>
      </w:r>
      <w:r w:rsidR="00061D2D" w:rsidRPr="00061D2D">
        <w:rPr>
          <w:rFonts w:ascii="Times New Roman" w:hAnsi="Times New Roman" w:cs="Times New Roman"/>
          <w:sz w:val="24"/>
          <w:szCs w:val="24"/>
          <w:vertAlign w:val="superscript"/>
        </w:rPr>
        <w:t>th</w:t>
      </w:r>
      <w:r w:rsidR="00061D2D">
        <w:rPr>
          <w:rFonts w:ascii="Times New Roman" w:hAnsi="Times New Roman" w:cs="Times New Roman"/>
          <w:sz w:val="24"/>
          <w:szCs w:val="24"/>
        </w:rPr>
        <w:t xml:space="preserve"> respondent being </w:t>
      </w:r>
      <w:r>
        <w:rPr>
          <w:rFonts w:ascii="Times New Roman" w:hAnsi="Times New Roman" w:cs="Times New Roman"/>
          <w:sz w:val="24"/>
          <w:szCs w:val="24"/>
        </w:rPr>
        <w:t xml:space="preserve">the acquiring authority has availed </w:t>
      </w:r>
      <w:proofErr w:type="spellStart"/>
      <w:r>
        <w:rPr>
          <w:rFonts w:ascii="Times New Roman" w:hAnsi="Times New Roman" w:cs="Times New Roman"/>
          <w:sz w:val="24"/>
          <w:szCs w:val="24"/>
        </w:rPr>
        <w:t>Chipinge</w:t>
      </w:r>
      <w:proofErr w:type="spellEnd"/>
      <w:r>
        <w:rPr>
          <w:rFonts w:ascii="Times New Roman" w:hAnsi="Times New Roman" w:cs="Times New Roman"/>
          <w:sz w:val="24"/>
          <w:szCs w:val="24"/>
        </w:rPr>
        <w:t xml:space="preserve"> West Annex at the applicant’s disposal.  </w:t>
      </w:r>
      <w:proofErr w:type="gramStart"/>
      <w:r>
        <w:rPr>
          <w:rFonts w:ascii="Times New Roman" w:hAnsi="Times New Roman" w:cs="Times New Roman"/>
          <w:sz w:val="24"/>
          <w:szCs w:val="24"/>
        </w:rPr>
        <w:t>Measuring 1184,157 hectares in extent to enable the applicant to continue with its cattle breeding project.</w:t>
      </w:r>
      <w:proofErr w:type="gramEnd"/>
      <w:r>
        <w:rPr>
          <w:rFonts w:ascii="Times New Roman" w:hAnsi="Times New Roman" w:cs="Times New Roman"/>
          <w:sz w:val="24"/>
          <w:szCs w:val="24"/>
        </w:rPr>
        <w:t xml:space="preserve">  That piece of land is owned by the applicant and has not been acquired.</w:t>
      </w:r>
    </w:p>
    <w:p w:rsidR="00D071CC" w:rsidRDefault="00D071CC" w:rsidP="00CB00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She also indicated that the 5</w:t>
      </w:r>
      <w:r w:rsidRPr="00D071CC">
        <w:rPr>
          <w:rFonts w:ascii="Times New Roman" w:hAnsi="Times New Roman" w:cs="Times New Roman"/>
          <w:sz w:val="24"/>
          <w:szCs w:val="24"/>
          <w:vertAlign w:val="superscript"/>
        </w:rPr>
        <w:t>th</w:t>
      </w:r>
      <w:r>
        <w:rPr>
          <w:rFonts w:ascii="Times New Roman" w:hAnsi="Times New Roman" w:cs="Times New Roman"/>
          <w:sz w:val="24"/>
          <w:szCs w:val="24"/>
        </w:rPr>
        <w:t>, to 7</w:t>
      </w:r>
      <w:r w:rsidRPr="00D071CC">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 will abide by the order.  In view of these </w:t>
      </w:r>
      <w:r w:rsidR="005C3092">
        <w:rPr>
          <w:rFonts w:ascii="Times New Roman" w:hAnsi="Times New Roman" w:cs="Times New Roman"/>
          <w:sz w:val="24"/>
          <w:szCs w:val="24"/>
        </w:rPr>
        <w:t xml:space="preserve">arrangements and </w:t>
      </w:r>
      <w:proofErr w:type="spellStart"/>
      <w:r w:rsidR="005C3092">
        <w:rPr>
          <w:rFonts w:ascii="Times New Roman" w:hAnsi="Times New Roman" w:cs="Times New Roman"/>
          <w:sz w:val="24"/>
          <w:szCs w:val="24"/>
        </w:rPr>
        <w:t>consessions</w:t>
      </w:r>
      <w:proofErr w:type="spellEnd"/>
      <w:r w:rsidR="005C3092">
        <w:rPr>
          <w:rFonts w:ascii="Times New Roman" w:hAnsi="Times New Roman" w:cs="Times New Roman"/>
          <w:sz w:val="24"/>
          <w:szCs w:val="24"/>
        </w:rPr>
        <w:t xml:space="preserve"> she considered </w:t>
      </w:r>
      <w:r w:rsidR="0056374D">
        <w:rPr>
          <w:rFonts w:ascii="Times New Roman" w:hAnsi="Times New Roman" w:cs="Times New Roman"/>
          <w:sz w:val="24"/>
          <w:szCs w:val="24"/>
        </w:rPr>
        <w:t xml:space="preserve">the order sought to be wholly unnecessary.  This prompted </w:t>
      </w:r>
      <w:r w:rsidR="00AC38D4">
        <w:rPr>
          <w:rFonts w:ascii="Times New Roman" w:hAnsi="Times New Roman" w:cs="Times New Roman"/>
          <w:sz w:val="24"/>
          <w:szCs w:val="24"/>
        </w:rPr>
        <w:t xml:space="preserve">Mr </w:t>
      </w:r>
      <w:proofErr w:type="spellStart"/>
      <w:proofErr w:type="gramStart"/>
      <w:r w:rsidR="00AC38D4">
        <w:rPr>
          <w:rFonts w:ascii="Times New Roman" w:hAnsi="Times New Roman" w:cs="Times New Roman"/>
          <w:i/>
          <w:sz w:val="24"/>
          <w:szCs w:val="24"/>
        </w:rPr>
        <w:t>Uriri</w:t>
      </w:r>
      <w:proofErr w:type="spellEnd"/>
      <w:r w:rsidR="00AC38D4">
        <w:rPr>
          <w:rFonts w:ascii="Times New Roman" w:hAnsi="Times New Roman" w:cs="Times New Roman"/>
          <w:i/>
          <w:sz w:val="24"/>
          <w:szCs w:val="24"/>
        </w:rPr>
        <w:t xml:space="preserve"> </w:t>
      </w:r>
      <w:r w:rsidR="00AC38D4">
        <w:rPr>
          <w:rFonts w:ascii="Times New Roman" w:hAnsi="Times New Roman" w:cs="Times New Roman"/>
          <w:sz w:val="24"/>
          <w:szCs w:val="24"/>
        </w:rPr>
        <w:t xml:space="preserve"> to</w:t>
      </w:r>
      <w:proofErr w:type="gramEnd"/>
      <w:r w:rsidR="00AC38D4">
        <w:rPr>
          <w:rFonts w:ascii="Times New Roman" w:hAnsi="Times New Roman" w:cs="Times New Roman"/>
          <w:sz w:val="24"/>
          <w:szCs w:val="24"/>
        </w:rPr>
        <w:t xml:space="preserve"> remark that,</w:t>
      </w:r>
    </w:p>
    <w:p w:rsidR="00AC38D4" w:rsidRPr="00AC38D4" w:rsidRDefault="00AC38D4" w:rsidP="005260B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“I abide by my papers.  The relief sought is necessary.  There is nee</w:t>
      </w:r>
      <w:r w:rsidR="005260B7">
        <w:rPr>
          <w:rFonts w:ascii="Times New Roman" w:hAnsi="Times New Roman" w:cs="Times New Roman"/>
          <w:sz w:val="24"/>
          <w:szCs w:val="24"/>
        </w:rPr>
        <w:t xml:space="preserve">d for an inventory of all the property.  There is need to secure and remove the equipment and there appears to be no opposition.  I </w:t>
      </w:r>
      <w:proofErr w:type="spellStart"/>
      <w:r w:rsidR="005260B7">
        <w:rPr>
          <w:rFonts w:ascii="Times New Roman" w:hAnsi="Times New Roman" w:cs="Times New Roman"/>
          <w:sz w:val="24"/>
          <w:szCs w:val="24"/>
        </w:rPr>
        <w:t>prey</w:t>
      </w:r>
      <w:proofErr w:type="spellEnd"/>
      <w:r w:rsidR="005260B7">
        <w:rPr>
          <w:rFonts w:ascii="Times New Roman" w:hAnsi="Times New Roman" w:cs="Times New Roman"/>
          <w:sz w:val="24"/>
          <w:szCs w:val="24"/>
        </w:rPr>
        <w:t xml:space="preserve"> for an order.”</w:t>
      </w:r>
    </w:p>
    <w:p w:rsidR="00D071CC" w:rsidRDefault="00D071CC" w:rsidP="00CB00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5260B7">
        <w:rPr>
          <w:rFonts w:ascii="Times New Roman" w:hAnsi="Times New Roman" w:cs="Times New Roman"/>
          <w:sz w:val="24"/>
          <w:szCs w:val="24"/>
        </w:rPr>
        <w:t xml:space="preserve">Although the matter is hotly contested it appears to me that the parties are of one mind that the applicant must be granted safe passage for the removal of all its </w:t>
      </w:r>
      <w:proofErr w:type="spellStart"/>
      <w:r w:rsidR="005260B7">
        <w:rPr>
          <w:rFonts w:ascii="Times New Roman" w:hAnsi="Times New Roman" w:cs="Times New Roman"/>
          <w:sz w:val="24"/>
          <w:szCs w:val="24"/>
        </w:rPr>
        <w:t>unacquired</w:t>
      </w:r>
      <w:proofErr w:type="spellEnd"/>
      <w:r w:rsidR="005260B7">
        <w:rPr>
          <w:rFonts w:ascii="Times New Roman" w:hAnsi="Times New Roman" w:cs="Times New Roman"/>
          <w:sz w:val="24"/>
          <w:szCs w:val="24"/>
        </w:rPr>
        <w:t xml:space="preserve"> movable </w:t>
      </w:r>
      <w:r w:rsidR="00CA0682">
        <w:rPr>
          <w:rFonts w:ascii="Times New Roman" w:hAnsi="Times New Roman" w:cs="Times New Roman"/>
          <w:sz w:val="24"/>
          <w:szCs w:val="24"/>
        </w:rPr>
        <w:t xml:space="preserve">property from </w:t>
      </w:r>
      <w:proofErr w:type="spellStart"/>
      <w:r w:rsidR="00CA0682">
        <w:rPr>
          <w:rFonts w:ascii="Times New Roman" w:hAnsi="Times New Roman" w:cs="Times New Roman"/>
          <w:sz w:val="24"/>
          <w:szCs w:val="24"/>
        </w:rPr>
        <w:t>Stilfontein</w:t>
      </w:r>
      <w:proofErr w:type="spellEnd"/>
      <w:r w:rsidR="00CA0682">
        <w:rPr>
          <w:rFonts w:ascii="Times New Roman" w:hAnsi="Times New Roman" w:cs="Times New Roman"/>
          <w:sz w:val="24"/>
          <w:szCs w:val="24"/>
        </w:rPr>
        <w:t xml:space="preserve"> Estates.</w:t>
      </w:r>
    </w:p>
    <w:p w:rsidR="00CA0682" w:rsidRDefault="00CA0682" w:rsidP="00CB00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accordingly ordered that pending the determination by this Honourable Court of pending issues between the parties in this Court as at 31 August 2010:</w:t>
      </w:r>
    </w:p>
    <w:p w:rsidR="00CA0682" w:rsidRDefault="00CA0682" w:rsidP="00CA068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applicant, its representati</w:t>
      </w:r>
      <w:r w:rsidR="007566BA">
        <w:rPr>
          <w:rFonts w:ascii="Times New Roman" w:hAnsi="Times New Roman" w:cs="Times New Roman"/>
          <w:sz w:val="24"/>
          <w:szCs w:val="24"/>
        </w:rPr>
        <w:t xml:space="preserve">ves, employees and invitees forthwith be and are hereby permitted reasonable access to </w:t>
      </w:r>
      <w:proofErr w:type="spellStart"/>
      <w:r w:rsidR="007566BA">
        <w:rPr>
          <w:rFonts w:ascii="Times New Roman" w:hAnsi="Times New Roman" w:cs="Times New Roman"/>
          <w:sz w:val="24"/>
          <w:szCs w:val="24"/>
        </w:rPr>
        <w:t>Stilfontein</w:t>
      </w:r>
      <w:proofErr w:type="spellEnd"/>
      <w:r w:rsidR="007566BA">
        <w:rPr>
          <w:rFonts w:ascii="Times New Roman" w:hAnsi="Times New Roman" w:cs="Times New Roman"/>
          <w:sz w:val="24"/>
          <w:szCs w:val="24"/>
        </w:rPr>
        <w:t xml:space="preserve"> during working hours for the purpose of removing all its </w:t>
      </w:r>
      <w:proofErr w:type="spellStart"/>
      <w:r w:rsidR="007566BA">
        <w:rPr>
          <w:rFonts w:ascii="Times New Roman" w:hAnsi="Times New Roman" w:cs="Times New Roman"/>
          <w:sz w:val="24"/>
          <w:szCs w:val="24"/>
        </w:rPr>
        <w:t>unacquired</w:t>
      </w:r>
      <w:proofErr w:type="spellEnd"/>
      <w:r w:rsidR="007566BA">
        <w:rPr>
          <w:rFonts w:ascii="Times New Roman" w:hAnsi="Times New Roman" w:cs="Times New Roman"/>
          <w:sz w:val="24"/>
          <w:szCs w:val="24"/>
        </w:rPr>
        <w:t xml:space="preserve"> movable property from that farm.</w:t>
      </w:r>
    </w:p>
    <w:p w:rsidR="007566BA" w:rsidRDefault="00EB1820" w:rsidP="00CA068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Deputy Sheriff  if</w:t>
      </w:r>
      <w:r w:rsidR="007566BA">
        <w:rPr>
          <w:rFonts w:ascii="Times New Roman" w:hAnsi="Times New Roman" w:cs="Times New Roman"/>
          <w:sz w:val="24"/>
          <w:szCs w:val="24"/>
        </w:rPr>
        <w:t xml:space="preserve"> need be with the assistance of the Zimbabwe Republic Police </w:t>
      </w:r>
      <w:r w:rsidR="005C49C0">
        <w:rPr>
          <w:rFonts w:ascii="Times New Roman" w:hAnsi="Times New Roman" w:cs="Times New Roman"/>
          <w:sz w:val="24"/>
          <w:szCs w:val="24"/>
        </w:rPr>
        <w:t xml:space="preserve">be and are hereby authorised and empowered to attend to the recovery of any of the applicant’s </w:t>
      </w:r>
      <w:proofErr w:type="spellStart"/>
      <w:r w:rsidR="005C49C0">
        <w:rPr>
          <w:rFonts w:ascii="Times New Roman" w:hAnsi="Times New Roman" w:cs="Times New Roman"/>
          <w:sz w:val="24"/>
          <w:szCs w:val="24"/>
        </w:rPr>
        <w:t>unacquired</w:t>
      </w:r>
      <w:proofErr w:type="spellEnd"/>
      <w:r w:rsidR="005C49C0">
        <w:rPr>
          <w:rFonts w:ascii="Times New Roman" w:hAnsi="Times New Roman" w:cs="Times New Roman"/>
          <w:sz w:val="24"/>
          <w:szCs w:val="24"/>
        </w:rPr>
        <w:t xml:space="preserve"> movable equipment, material or property in the possession of the first respondent or any other person acting for him.</w:t>
      </w:r>
    </w:p>
    <w:p w:rsidR="005C49C0" w:rsidRDefault="005C49C0" w:rsidP="00CA0682">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provisional order shall be served by the Deputy Sheriff or the applicant’s legal practitioners.</w:t>
      </w:r>
    </w:p>
    <w:p w:rsidR="005C49C0" w:rsidRDefault="005C49C0" w:rsidP="005C49C0">
      <w:pPr>
        <w:spacing w:after="0" w:line="360" w:lineRule="auto"/>
        <w:jc w:val="both"/>
        <w:rPr>
          <w:rFonts w:ascii="Times New Roman" w:hAnsi="Times New Roman" w:cs="Times New Roman"/>
          <w:sz w:val="24"/>
          <w:szCs w:val="24"/>
        </w:rPr>
      </w:pPr>
    </w:p>
    <w:p w:rsidR="005C49C0" w:rsidRDefault="005C49C0" w:rsidP="005C49C0">
      <w:pPr>
        <w:spacing w:after="0" w:line="360" w:lineRule="auto"/>
        <w:jc w:val="both"/>
        <w:rPr>
          <w:rFonts w:ascii="Times New Roman" w:hAnsi="Times New Roman" w:cs="Times New Roman"/>
          <w:sz w:val="24"/>
          <w:szCs w:val="24"/>
        </w:rPr>
      </w:pPr>
    </w:p>
    <w:p w:rsidR="005C49C0" w:rsidRDefault="005C49C0" w:rsidP="005C49C0">
      <w:pPr>
        <w:spacing w:after="0" w:line="360" w:lineRule="auto"/>
        <w:jc w:val="both"/>
        <w:rPr>
          <w:rFonts w:ascii="Times New Roman" w:hAnsi="Times New Roman" w:cs="Times New Roman"/>
          <w:sz w:val="24"/>
          <w:szCs w:val="24"/>
        </w:rPr>
      </w:pPr>
    </w:p>
    <w:p w:rsidR="005C49C0" w:rsidRDefault="005C49C0" w:rsidP="005C49C0">
      <w:pPr>
        <w:spacing w:after="0" w:line="360" w:lineRule="auto"/>
        <w:jc w:val="both"/>
        <w:rPr>
          <w:rFonts w:ascii="Times New Roman" w:hAnsi="Times New Roman" w:cs="Times New Roman"/>
          <w:sz w:val="24"/>
          <w:szCs w:val="24"/>
        </w:rPr>
      </w:pPr>
    </w:p>
    <w:p w:rsidR="005C49C0" w:rsidRDefault="005C49C0" w:rsidP="005C49C0">
      <w:pPr>
        <w:spacing w:after="0" w:line="360" w:lineRule="auto"/>
        <w:jc w:val="both"/>
        <w:rPr>
          <w:rFonts w:ascii="Times New Roman" w:hAnsi="Times New Roman" w:cs="Times New Roman"/>
          <w:sz w:val="24"/>
          <w:szCs w:val="24"/>
        </w:rPr>
      </w:pPr>
    </w:p>
    <w:p w:rsidR="005C49C0" w:rsidRDefault="005C49C0" w:rsidP="005C49C0">
      <w:pPr>
        <w:spacing w:after="0" w:line="360" w:lineRule="auto"/>
        <w:jc w:val="both"/>
        <w:rPr>
          <w:rFonts w:ascii="Times New Roman" w:hAnsi="Times New Roman" w:cs="Times New Roman"/>
          <w:sz w:val="24"/>
          <w:szCs w:val="24"/>
        </w:rPr>
      </w:pPr>
    </w:p>
    <w:p w:rsidR="005C49C0" w:rsidRDefault="005C49C0" w:rsidP="005C49C0">
      <w:pPr>
        <w:spacing w:after="0" w:line="360" w:lineRule="auto"/>
        <w:jc w:val="both"/>
        <w:rPr>
          <w:rFonts w:ascii="Times New Roman" w:hAnsi="Times New Roman" w:cs="Times New Roman"/>
          <w:sz w:val="24"/>
          <w:szCs w:val="24"/>
        </w:rPr>
      </w:pPr>
    </w:p>
    <w:p w:rsidR="005C49C0" w:rsidRDefault="005C49C0" w:rsidP="005C49C0">
      <w:pPr>
        <w:spacing w:after="0" w:line="240" w:lineRule="auto"/>
        <w:jc w:val="both"/>
        <w:rPr>
          <w:rFonts w:ascii="Times New Roman" w:hAnsi="Times New Roman" w:cs="Times New Roman"/>
          <w:sz w:val="24"/>
          <w:szCs w:val="24"/>
        </w:rPr>
      </w:pPr>
      <w:proofErr w:type="spellStart"/>
      <w:r w:rsidRPr="005C49C0">
        <w:rPr>
          <w:rFonts w:ascii="Times New Roman" w:hAnsi="Times New Roman" w:cs="Times New Roman"/>
          <w:i/>
          <w:sz w:val="24"/>
          <w:szCs w:val="24"/>
        </w:rPr>
        <w:t>Gollop</w:t>
      </w:r>
      <w:proofErr w:type="spellEnd"/>
      <w:r w:rsidRPr="005C49C0">
        <w:rPr>
          <w:rFonts w:ascii="Times New Roman" w:hAnsi="Times New Roman" w:cs="Times New Roman"/>
          <w:i/>
          <w:sz w:val="24"/>
          <w:szCs w:val="24"/>
        </w:rPr>
        <w:t xml:space="preserve"> &amp; Blank</w:t>
      </w:r>
      <w:r>
        <w:rPr>
          <w:rFonts w:ascii="Times New Roman" w:hAnsi="Times New Roman" w:cs="Times New Roman"/>
          <w:sz w:val="24"/>
          <w:szCs w:val="24"/>
        </w:rPr>
        <w:t>, the applicant’s legal practitioners</w:t>
      </w:r>
    </w:p>
    <w:p w:rsidR="005C49C0" w:rsidRPr="005C49C0" w:rsidRDefault="005C49C0" w:rsidP="005C49C0">
      <w:pPr>
        <w:spacing w:after="0" w:line="240" w:lineRule="auto"/>
        <w:jc w:val="both"/>
        <w:rPr>
          <w:rFonts w:ascii="Times New Roman" w:hAnsi="Times New Roman" w:cs="Times New Roman"/>
          <w:sz w:val="24"/>
          <w:szCs w:val="24"/>
        </w:rPr>
      </w:pPr>
      <w:proofErr w:type="spellStart"/>
      <w:r w:rsidRPr="005C49C0">
        <w:rPr>
          <w:rFonts w:ascii="Times New Roman" w:hAnsi="Times New Roman" w:cs="Times New Roman"/>
          <w:i/>
          <w:sz w:val="24"/>
          <w:szCs w:val="24"/>
        </w:rPr>
        <w:t>Mutamangira</w:t>
      </w:r>
      <w:proofErr w:type="spellEnd"/>
      <w:r w:rsidRPr="005C49C0">
        <w:rPr>
          <w:rFonts w:ascii="Times New Roman" w:hAnsi="Times New Roman" w:cs="Times New Roman"/>
          <w:i/>
          <w:sz w:val="24"/>
          <w:szCs w:val="24"/>
        </w:rPr>
        <w:t xml:space="preserve"> &amp; Associates</w:t>
      </w:r>
      <w:r>
        <w:rPr>
          <w:rFonts w:ascii="Times New Roman" w:hAnsi="Times New Roman" w:cs="Times New Roman"/>
          <w:sz w:val="24"/>
          <w:szCs w:val="24"/>
        </w:rPr>
        <w:t>, the 1</w:t>
      </w:r>
      <w:r w:rsidRPr="005C49C0">
        <w:rPr>
          <w:rFonts w:ascii="Times New Roman" w:hAnsi="Times New Roman" w:cs="Times New Roman"/>
          <w:sz w:val="24"/>
          <w:szCs w:val="24"/>
          <w:vertAlign w:val="superscript"/>
        </w:rPr>
        <w:t>st</w:t>
      </w:r>
      <w:r>
        <w:rPr>
          <w:rFonts w:ascii="Times New Roman" w:hAnsi="Times New Roman" w:cs="Times New Roman"/>
          <w:sz w:val="24"/>
          <w:szCs w:val="24"/>
        </w:rPr>
        <w:t xml:space="preserve"> and 2</w:t>
      </w:r>
      <w:r w:rsidRPr="005C49C0">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respondents’ legal practitioners</w:t>
      </w:r>
    </w:p>
    <w:p w:rsidR="005C49C0" w:rsidRDefault="005C49C0" w:rsidP="005C49C0">
      <w:pPr>
        <w:spacing w:after="0" w:line="240" w:lineRule="auto"/>
        <w:jc w:val="both"/>
        <w:rPr>
          <w:rFonts w:ascii="Times New Roman" w:hAnsi="Times New Roman" w:cs="Times New Roman"/>
          <w:sz w:val="24"/>
          <w:szCs w:val="24"/>
        </w:rPr>
      </w:pPr>
    </w:p>
    <w:p w:rsidR="005C49C0" w:rsidRPr="005C49C0" w:rsidRDefault="005C49C0" w:rsidP="005C49C0">
      <w:pPr>
        <w:spacing w:after="0" w:line="240" w:lineRule="auto"/>
        <w:jc w:val="both"/>
        <w:rPr>
          <w:rFonts w:ascii="Times New Roman" w:hAnsi="Times New Roman" w:cs="Times New Roman"/>
          <w:sz w:val="24"/>
          <w:szCs w:val="24"/>
        </w:rPr>
      </w:pPr>
    </w:p>
    <w:p w:rsidR="00DF0DC8" w:rsidRPr="00DF0DC8" w:rsidRDefault="00DF0DC8" w:rsidP="005C49C0">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 </w:t>
      </w:r>
    </w:p>
    <w:p w:rsidR="00F06449" w:rsidRPr="00DF0DC8" w:rsidRDefault="00F06449">
      <w:pPr>
        <w:rPr>
          <w:b/>
        </w:rPr>
      </w:pPr>
      <w:bookmarkStart w:id="0" w:name="_GoBack"/>
      <w:bookmarkEnd w:id="0"/>
    </w:p>
    <w:sectPr w:rsidR="00F06449" w:rsidRPr="00DF0DC8" w:rsidSect="0056098A">
      <w:headerReference w:type="even" r:id="rId8"/>
      <w:headerReference w:type="default" r:id="rId9"/>
      <w:headerReference w:type="firs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C8E" w:rsidRDefault="008A7C8E" w:rsidP="0056098A">
      <w:pPr>
        <w:spacing w:after="0" w:line="240" w:lineRule="auto"/>
      </w:pPr>
      <w:r>
        <w:separator/>
      </w:r>
    </w:p>
  </w:endnote>
  <w:endnote w:type="continuationSeparator" w:id="0">
    <w:p w:rsidR="008A7C8E" w:rsidRDefault="008A7C8E" w:rsidP="00560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C8E" w:rsidRDefault="008A7C8E" w:rsidP="0056098A">
      <w:pPr>
        <w:spacing w:after="0" w:line="240" w:lineRule="auto"/>
      </w:pPr>
      <w:r>
        <w:separator/>
      </w:r>
    </w:p>
  </w:footnote>
  <w:footnote w:type="continuationSeparator" w:id="0">
    <w:p w:rsidR="008A7C8E" w:rsidRDefault="008A7C8E" w:rsidP="005609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525447335"/>
      <w:docPartObj>
        <w:docPartGallery w:val="Page Numbers (Top of Page)"/>
        <w:docPartUnique/>
      </w:docPartObj>
    </w:sdtPr>
    <w:sdtEndPr>
      <w:rPr>
        <w:noProof/>
      </w:rPr>
    </w:sdtEndPr>
    <w:sdtContent>
      <w:p w:rsidR="0056098A" w:rsidRPr="0056098A" w:rsidRDefault="0056098A">
        <w:pPr>
          <w:pStyle w:val="Header"/>
          <w:rPr>
            <w:rFonts w:ascii="Times New Roman" w:hAnsi="Times New Roman" w:cs="Times New Roman"/>
            <w:noProof/>
            <w:sz w:val="24"/>
            <w:szCs w:val="24"/>
          </w:rPr>
        </w:pPr>
        <w:r w:rsidRPr="0056098A">
          <w:rPr>
            <w:rFonts w:ascii="Times New Roman" w:hAnsi="Times New Roman" w:cs="Times New Roman"/>
            <w:sz w:val="24"/>
            <w:szCs w:val="24"/>
          </w:rPr>
          <w:fldChar w:fldCharType="begin"/>
        </w:r>
        <w:r w:rsidRPr="0056098A">
          <w:rPr>
            <w:rFonts w:ascii="Times New Roman" w:hAnsi="Times New Roman" w:cs="Times New Roman"/>
            <w:sz w:val="24"/>
            <w:szCs w:val="24"/>
          </w:rPr>
          <w:instrText xml:space="preserve"> PAGE   \* MERGEFORMAT </w:instrText>
        </w:r>
        <w:r w:rsidRPr="0056098A">
          <w:rPr>
            <w:rFonts w:ascii="Times New Roman" w:hAnsi="Times New Roman" w:cs="Times New Roman"/>
            <w:sz w:val="24"/>
            <w:szCs w:val="24"/>
          </w:rPr>
          <w:fldChar w:fldCharType="separate"/>
        </w:r>
        <w:r w:rsidR="00631307">
          <w:rPr>
            <w:rFonts w:ascii="Times New Roman" w:hAnsi="Times New Roman" w:cs="Times New Roman"/>
            <w:noProof/>
            <w:sz w:val="24"/>
            <w:szCs w:val="24"/>
          </w:rPr>
          <w:t>2</w:t>
        </w:r>
        <w:r w:rsidRPr="0056098A">
          <w:rPr>
            <w:rFonts w:ascii="Times New Roman" w:hAnsi="Times New Roman" w:cs="Times New Roman"/>
            <w:noProof/>
            <w:sz w:val="24"/>
            <w:szCs w:val="24"/>
          </w:rPr>
          <w:fldChar w:fldCharType="end"/>
        </w:r>
      </w:p>
      <w:p w:rsidR="0056098A" w:rsidRPr="0056098A" w:rsidRDefault="0056098A">
        <w:pPr>
          <w:pStyle w:val="Header"/>
          <w:rPr>
            <w:rFonts w:ascii="Times New Roman" w:hAnsi="Times New Roman" w:cs="Times New Roman"/>
            <w:noProof/>
            <w:sz w:val="24"/>
            <w:szCs w:val="24"/>
          </w:rPr>
        </w:pPr>
        <w:r w:rsidRPr="0056098A">
          <w:rPr>
            <w:rFonts w:ascii="Times New Roman" w:hAnsi="Times New Roman" w:cs="Times New Roman"/>
            <w:noProof/>
            <w:sz w:val="24"/>
            <w:szCs w:val="24"/>
          </w:rPr>
          <w:t>HH 195-10</w:t>
        </w:r>
      </w:p>
      <w:p w:rsidR="0056098A" w:rsidRPr="0056098A" w:rsidRDefault="0056098A">
        <w:pPr>
          <w:pStyle w:val="Header"/>
          <w:rPr>
            <w:rFonts w:ascii="Times New Roman" w:hAnsi="Times New Roman" w:cs="Times New Roman"/>
            <w:sz w:val="24"/>
            <w:szCs w:val="24"/>
          </w:rPr>
        </w:pPr>
        <w:r w:rsidRPr="0056098A">
          <w:rPr>
            <w:rFonts w:ascii="Times New Roman" w:hAnsi="Times New Roman" w:cs="Times New Roman"/>
            <w:noProof/>
            <w:sz w:val="24"/>
            <w:szCs w:val="24"/>
          </w:rPr>
          <w:t>HC 5029/10</w:t>
        </w:r>
      </w:p>
    </w:sdtContent>
  </w:sdt>
  <w:p w:rsidR="0056098A" w:rsidRDefault="005609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8669717"/>
      <w:docPartObj>
        <w:docPartGallery w:val="Page Numbers (Top of Page)"/>
        <w:docPartUnique/>
      </w:docPartObj>
    </w:sdtPr>
    <w:sdtEndPr>
      <w:rPr>
        <w:noProof/>
      </w:rPr>
    </w:sdtEndPr>
    <w:sdtContent>
      <w:p w:rsidR="0056098A" w:rsidRPr="0056098A" w:rsidRDefault="0056098A">
        <w:pPr>
          <w:pStyle w:val="Header"/>
          <w:jc w:val="right"/>
          <w:rPr>
            <w:rFonts w:ascii="Times New Roman" w:hAnsi="Times New Roman" w:cs="Times New Roman"/>
            <w:noProof/>
            <w:sz w:val="24"/>
            <w:szCs w:val="24"/>
          </w:rPr>
        </w:pPr>
        <w:r w:rsidRPr="0056098A">
          <w:rPr>
            <w:rFonts w:ascii="Times New Roman" w:hAnsi="Times New Roman" w:cs="Times New Roman"/>
            <w:sz w:val="24"/>
            <w:szCs w:val="24"/>
          </w:rPr>
          <w:fldChar w:fldCharType="begin"/>
        </w:r>
        <w:r w:rsidRPr="0056098A">
          <w:rPr>
            <w:rFonts w:ascii="Times New Roman" w:hAnsi="Times New Roman" w:cs="Times New Roman"/>
            <w:sz w:val="24"/>
            <w:szCs w:val="24"/>
          </w:rPr>
          <w:instrText xml:space="preserve"> PAGE   \* MERGEFORMAT </w:instrText>
        </w:r>
        <w:r w:rsidRPr="0056098A">
          <w:rPr>
            <w:rFonts w:ascii="Times New Roman" w:hAnsi="Times New Roman" w:cs="Times New Roman"/>
            <w:sz w:val="24"/>
            <w:szCs w:val="24"/>
          </w:rPr>
          <w:fldChar w:fldCharType="separate"/>
        </w:r>
        <w:r w:rsidR="00631307">
          <w:rPr>
            <w:rFonts w:ascii="Times New Roman" w:hAnsi="Times New Roman" w:cs="Times New Roman"/>
            <w:noProof/>
            <w:sz w:val="24"/>
            <w:szCs w:val="24"/>
          </w:rPr>
          <w:t>3</w:t>
        </w:r>
        <w:r w:rsidRPr="0056098A">
          <w:rPr>
            <w:rFonts w:ascii="Times New Roman" w:hAnsi="Times New Roman" w:cs="Times New Roman"/>
            <w:noProof/>
            <w:sz w:val="24"/>
            <w:szCs w:val="24"/>
          </w:rPr>
          <w:fldChar w:fldCharType="end"/>
        </w:r>
      </w:p>
      <w:p w:rsidR="0056098A" w:rsidRPr="0056098A" w:rsidRDefault="0056098A">
        <w:pPr>
          <w:pStyle w:val="Header"/>
          <w:jc w:val="right"/>
          <w:rPr>
            <w:rFonts w:ascii="Times New Roman" w:hAnsi="Times New Roman" w:cs="Times New Roman"/>
            <w:noProof/>
            <w:sz w:val="24"/>
            <w:szCs w:val="24"/>
          </w:rPr>
        </w:pPr>
        <w:r w:rsidRPr="0056098A">
          <w:rPr>
            <w:rFonts w:ascii="Times New Roman" w:hAnsi="Times New Roman" w:cs="Times New Roman"/>
            <w:noProof/>
            <w:sz w:val="24"/>
            <w:szCs w:val="24"/>
          </w:rPr>
          <w:t>HH 195-10</w:t>
        </w:r>
      </w:p>
      <w:p w:rsidR="0056098A" w:rsidRDefault="0056098A">
        <w:pPr>
          <w:pStyle w:val="Header"/>
          <w:jc w:val="right"/>
        </w:pPr>
        <w:r w:rsidRPr="0056098A">
          <w:rPr>
            <w:rFonts w:ascii="Times New Roman" w:hAnsi="Times New Roman" w:cs="Times New Roman"/>
            <w:noProof/>
            <w:sz w:val="24"/>
            <w:szCs w:val="24"/>
          </w:rPr>
          <w:t>HC 5029/10</w:t>
        </w:r>
      </w:p>
    </w:sdtContent>
  </w:sdt>
  <w:p w:rsidR="0056098A" w:rsidRPr="0056098A" w:rsidRDefault="0056098A">
    <w:pPr>
      <w:pStyle w:val="Header"/>
      <w:rPr>
        <w:rFonts w:ascii="Times New Roman" w:hAnsi="Times New Roman" w:cs="Times New Roman"/>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98A" w:rsidRPr="0056098A" w:rsidRDefault="0056098A" w:rsidP="0056098A">
    <w:pPr>
      <w:pStyle w:val="Header"/>
      <w:jc w:val="right"/>
      <w:rPr>
        <w:rFonts w:ascii="Times New Roman" w:hAnsi="Times New Roman" w:cs="Times New Roman"/>
        <w:sz w:val="24"/>
        <w:szCs w:val="24"/>
      </w:rPr>
    </w:pPr>
    <w:r w:rsidRPr="0056098A">
      <w:rPr>
        <w:rFonts w:ascii="Times New Roman" w:hAnsi="Times New Roman" w:cs="Times New Roman"/>
        <w:sz w:val="24"/>
        <w:szCs w:val="24"/>
      </w:rPr>
      <w:t>HH 195-10</w:t>
    </w:r>
  </w:p>
  <w:p w:rsidR="0056098A" w:rsidRPr="0056098A" w:rsidRDefault="0056098A" w:rsidP="0056098A">
    <w:pPr>
      <w:pStyle w:val="Header"/>
      <w:jc w:val="right"/>
      <w:rPr>
        <w:rFonts w:ascii="Times New Roman" w:hAnsi="Times New Roman" w:cs="Times New Roman"/>
        <w:sz w:val="24"/>
        <w:szCs w:val="24"/>
      </w:rPr>
    </w:pPr>
    <w:r w:rsidRPr="0056098A">
      <w:rPr>
        <w:rFonts w:ascii="Times New Roman" w:hAnsi="Times New Roman" w:cs="Times New Roman"/>
        <w:sz w:val="24"/>
        <w:szCs w:val="24"/>
      </w:rPr>
      <w:t>HC 5029/10</w:t>
    </w:r>
  </w:p>
  <w:p w:rsidR="0056098A" w:rsidRDefault="005609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6E290E"/>
    <w:multiLevelType w:val="hybridMultilevel"/>
    <w:tmpl w:val="6346063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449"/>
    <w:rsid w:val="00061D2D"/>
    <w:rsid w:val="000E1761"/>
    <w:rsid w:val="0011785F"/>
    <w:rsid w:val="00127B8A"/>
    <w:rsid w:val="00134F92"/>
    <w:rsid w:val="00250CFA"/>
    <w:rsid w:val="00384451"/>
    <w:rsid w:val="005260B7"/>
    <w:rsid w:val="005451BF"/>
    <w:rsid w:val="0056098A"/>
    <w:rsid w:val="0056374D"/>
    <w:rsid w:val="00566C30"/>
    <w:rsid w:val="005C3092"/>
    <w:rsid w:val="005C49C0"/>
    <w:rsid w:val="00631307"/>
    <w:rsid w:val="00673717"/>
    <w:rsid w:val="007566BA"/>
    <w:rsid w:val="007C1090"/>
    <w:rsid w:val="008A7C8E"/>
    <w:rsid w:val="00AC38D4"/>
    <w:rsid w:val="00AD2EAC"/>
    <w:rsid w:val="00AE7F16"/>
    <w:rsid w:val="00CA0682"/>
    <w:rsid w:val="00CB004A"/>
    <w:rsid w:val="00D071CC"/>
    <w:rsid w:val="00DF0DC8"/>
    <w:rsid w:val="00EB1820"/>
    <w:rsid w:val="00F0644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682"/>
    <w:pPr>
      <w:ind w:left="720"/>
      <w:contextualSpacing/>
    </w:pPr>
  </w:style>
  <w:style w:type="paragraph" w:styleId="Header">
    <w:name w:val="header"/>
    <w:basedOn w:val="Normal"/>
    <w:link w:val="HeaderChar"/>
    <w:uiPriority w:val="99"/>
    <w:unhideWhenUsed/>
    <w:rsid w:val="005609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98A"/>
  </w:style>
  <w:style w:type="paragraph" w:styleId="Footer">
    <w:name w:val="footer"/>
    <w:basedOn w:val="Normal"/>
    <w:link w:val="FooterChar"/>
    <w:uiPriority w:val="99"/>
    <w:unhideWhenUsed/>
    <w:rsid w:val="005609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98A"/>
  </w:style>
  <w:style w:type="paragraph" w:styleId="BalloonText">
    <w:name w:val="Balloon Text"/>
    <w:basedOn w:val="Normal"/>
    <w:link w:val="BalloonTextChar"/>
    <w:uiPriority w:val="99"/>
    <w:semiHidden/>
    <w:unhideWhenUsed/>
    <w:rsid w:val="005609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9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0682"/>
    <w:pPr>
      <w:ind w:left="720"/>
      <w:contextualSpacing/>
    </w:pPr>
  </w:style>
  <w:style w:type="paragraph" w:styleId="Header">
    <w:name w:val="header"/>
    <w:basedOn w:val="Normal"/>
    <w:link w:val="HeaderChar"/>
    <w:uiPriority w:val="99"/>
    <w:unhideWhenUsed/>
    <w:rsid w:val="005609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98A"/>
  </w:style>
  <w:style w:type="paragraph" w:styleId="Footer">
    <w:name w:val="footer"/>
    <w:basedOn w:val="Normal"/>
    <w:link w:val="FooterChar"/>
    <w:uiPriority w:val="99"/>
    <w:unhideWhenUsed/>
    <w:rsid w:val="005609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98A"/>
  </w:style>
  <w:style w:type="paragraph" w:styleId="BalloonText">
    <w:name w:val="Balloon Text"/>
    <w:basedOn w:val="Normal"/>
    <w:link w:val="BalloonTextChar"/>
    <w:uiPriority w:val="99"/>
    <w:semiHidden/>
    <w:unhideWhenUsed/>
    <w:rsid w:val="005609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9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282"/>
    <w:rsid w:val="00A27282"/>
    <w:rsid w:val="00BA3DB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4BB28394054823B3162C6151CB0800">
    <w:name w:val="FF4BB28394054823B3162C6151CB0800"/>
    <w:rsid w:val="00A27282"/>
  </w:style>
  <w:style w:type="paragraph" w:customStyle="1" w:styleId="09388CD5A5C84A77B30B05A4A6C34F82">
    <w:name w:val="09388CD5A5C84A77B30B05A4A6C34F82"/>
    <w:rsid w:val="00A2728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4BB28394054823B3162C6151CB0800">
    <w:name w:val="FF4BB28394054823B3162C6151CB0800"/>
    <w:rsid w:val="00A27282"/>
  </w:style>
  <w:style w:type="paragraph" w:customStyle="1" w:styleId="09388CD5A5C84A77B30B05A4A6C34F82">
    <w:name w:val="09388CD5A5C84A77B30B05A4A6C34F82"/>
    <w:rsid w:val="00A272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750</Words>
  <Characters>4280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2012-09-03T12:11:00Z</dcterms:created>
  <dcterms:modified xsi:type="dcterms:W3CDTF">2012-09-03T12:11:00Z</dcterms:modified>
</cp:coreProperties>
</file>