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CEF" w:rsidRPr="00133E4F" w:rsidRDefault="009C629E" w:rsidP="00C84CEF">
      <w:pPr>
        <w:spacing w:after="0"/>
        <w:rPr>
          <w:rFonts w:ascii="Times New Roman" w:hAnsi="Times New Roman" w:cs="Times New Roman"/>
          <w:sz w:val="24"/>
          <w:szCs w:val="24"/>
        </w:rPr>
      </w:pPr>
      <w:r w:rsidRPr="009C629E">
        <w:rPr>
          <w:rFonts w:ascii="Times New Roman" w:hAnsi="Times New Roman" w:cs="Times New Roman"/>
          <w:b/>
          <w:sz w:val="24"/>
          <w:szCs w:val="24"/>
          <w:u w:val="single"/>
        </w:rPr>
        <w:t>REPORTABLE</w:t>
      </w:r>
      <w:r>
        <w:rPr>
          <w:rFonts w:ascii="Times New Roman" w:hAnsi="Times New Roman" w:cs="Times New Roman"/>
          <w:sz w:val="24"/>
          <w:szCs w:val="24"/>
        </w:rPr>
        <w:tab/>
      </w:r>
      <w:r>
        <w:rPr>
          <w:rFonts w:ascii="Times New Roman" w:hAnsi="Times New Roman" w:cs="Times New Roman"/>
          <w:sz w:val="24"/>
          <w:szCs w:val="24"/>
        </w:rPr>
        <w:tab/>
      </w:r>
      <w:r w:rsidRPr="009C629E">
        <w:rPr>
          <w:rFonts w:ascii="Times New Roman" w:hAnsi="Times New Roman" w:cs="Times New Roman"/>
          <w:b/>
          <w:sz w:val="24"/>
          <w:szCs w:val="24"/>
        </w:rPr>
        <w:t>(72)</w:t>
      </w:r>
    </w:p>
    <w:p w:rsidR="00C84CEF" w:rsidRPr="00133E4F" w:rsidRDefault="00C84CEF" w:rsidP="00C84CEF">
      <w:pPr>
        <w:spacing w:after="0"/>
        <w:jc w:val="center"/>
        <w:rPr>
          <w:rFonts w:ascii="Times New Roman" w:hAnsi="Times New Roman" w:cs="Times New Roman"/>
          <w:b/>
          <w:sz w:val="24"/>
          <w:szCs w:val="24"/>
        </w:rPr>
      </w:pPr>
    </w:p>
    <w:p w:rsidR="00C84CEF" w:rsidRPr="00133E4F" w:rsidRDefault="00C84CEF" w:rsidP="00C84CEF">
      <w:pPr>
        <w:spacing w:after="0"/>
        <w:jc w:val="center"/>
        <w:rPr>
          <w:rFonts w:ascii="Times New Roman" w:hAnsi="Times New Roman" w:cs="Times New Roman"/>
          <w:b/>
          <w:sz w:val="24"/>
          <w:szCs w:val="24"/>
        </w:rPr>
      </w:pPr>
    </w:p>
    <w:p w:rsidR="00C84CEF" w:rsidRPr="00133E4F" w:rsidRDefault="003F436F" w:rsidP="00C84CEF">
      <w:pPr>
        <w:spacing w:after="0" w:line="240" w:lineRule="auto"/>
        <w:jc w:val="center"/>
        <w:rPr>
          <w:rFonts w:ascii="Times New Roman" w:hAnsi="Times New Roman" w:cs="Times New Roman"/>
          <w:b/>
          <w:sz w:val="24"/>
          <w:szCs w:val="24"/>
        </w:rPr>
      </w:pPr>
      <w:r w:rsidRPr="00133E4F">
        <w:rPr>
          <w:rFonts w:ascii="Times New Roman" w:hAnsi="Times New Roman" w:cs="Times New Roman"/>
          <w:b/>
          <w:sz w:val="24"/>
          <w:szCs w:val="24"/>
        </w:rPr>
        <w:t>MIKE</w:t>
      </w:r>
      <w:r w:rsidR="003F5B7F" w:rsidRPr="00133E4F">
        <w:rPr>
          <w:rFonts w:ascii="Times New Roman" w:hAnsi="Times New Roman" w:cs="Times New Roman"/>
          <w:b/>
          <w:sz w:val="24"/>
          <w:szCs w:val="24"/>
        </w:rPr>
        <w:t xml:space="preserve">    </w:t>
      </w:r>
      <w:r w:rsidRPr="00133E4F">
        <w:rPr>
          <w:rFonts w:ascii="Times New Roman" w:hAnsi="Times New Roman" w:cs="Times New Roman"/>
          <w:b/>
          <w:sz w:val="24"/>
          <w:szCs w:val="24"/>
        </w:rPr>
        <w:t xml:space="preserve"> MAKOPE</w:t>
      </w:r>
    </w:p>
    <w:p w:rsidR="00C84CEF" w:rsidRPr="00133E4F" w:rsidRDefault="00C84CEF" w:rsidP="00C84CEF">
      <w:pPr>
        <w:spacing w:after="0" w:line="240" w:lineRule="auto"/>
        <w:jc w:val="center"/>
        <w:rPr>
          <w:rFonts w:ascii="Times New Roman" w:hAnsi="Times New Roman" w:cs="Times New Roman"/>
          <w:b/>
          <w:sz w:val="24"/>
          <w:szCs w:val="24"/>
        </w:rPr>
      </w:pPr>
      <w:proofErr w:type="gramStart"/>
      <w:r w:rsidRPr="00133E4F">
        <w:rPr>
          <w:rFonts w:ascii="Times New Roman" w:hAnsi="Times New Roman" w:cs="Times New Roman"/>
          <w:b/>
          <w:sz w:val="24"/>
          <w:szCs w:val="24"/>
        </w:rPr>
        <w:t>v</w:t>
      </w:r>
      <w:proofErr w:type="gramEnd"/>
    </w:p>
    <w:p w:rsidR="00C84CEF" w:rsidRPr="00133E4F" w:rsidRDefault="003F436F" w:rsidP="003F436F">
      <w:pPr>
        <w:pStyle w:val="ListParagraph"/>
        <w:numPr>
          <w:ilvl w:val="0"/>
          <w:numId w:val="6"/>
        </w:numPr>
        <w:spacing w:after="0"/>
        <w:jc w:val="center"/>
        <w:rPr>
          <w:rFonts w:ascii="Times New Roman" w:hAnsi="Times New Roman" w:cs="Times New Roman"/>
          <w:b/>
          <w:sz w:val="24"/>
          <w:szCs w:val="24"/>
        </w:rPr>
      </w:pPr>
      <w:r w:rsidRPr="00133E4F">
        <w:rPr>
          <w:rFonts w:ascii="Times New Roman" w:hAnsi="Times New Roman" w:cs="Times New Roman"/>
          <w:b/>
          <w:sz w:val="24"/>
          <w:szCs w:val="24"/>
        </w:rPr>
        <w:t xml:space="preserve">    GOEFFREY</w:t>
      </w:r>
      <w:r w:rsidR="003F5B7F" w:rsidRPr="00133E4F">
        <w:rPr>
          <w:rFonts w:ascii="Times New Roman" w:hAnsi="Times New Roman" w:cs="Times New Roman"/>
          <w:b/>
          <w:sz w:val="24"/>
          <w:szCs w:val="24"/>
        </w:rPr>
        <w:t xml:space="preserve">    </w:t>
      </w:r>
      <w:r w:rsidR="00C84CEF" w:rsidRPr="00133E4F">
        <w:rPr>
          <w:rFonts w:ascii="Times New Roman" w:hAnsi="Times New Roman" w:cs="Times New Roman"/>
          <w:b/>
          <w:sz w:val="24"/>
          <w:szCs w:val="24"/>
        </w:rPr>
        <w:t xml:space="preserve"> </w:t>
      </w:r>
      <w:r w:rsidRPr="00133E4F">
        <w:rPr>
          <w:rFonts w:ascii="Times New Roman" w:hAnsi="Times New Roman" w:cs="Times New Roman"/>
          <w:b/>
          <w:sz w:val="24"/>
          <w:szCs w:val="24"/>
        </w:rPr>
        <w:t>DZUMBUNU     (2)     REGISTRAR     OF     DEEDS     N.O     (3)     MINISTER     OF     LOCAL     GOVERNMENT</w:t>
      </w:r>
    </w:p>
    <w:p w:rsidR="00C84CEF" w:rsidRPr="00133E4F" w:rsidRDefault="00C84CEF" w:rsidP="00C84CEF">
      <w:pPr>
        <w:spacing w:after="0"/>
        <w:jc w:val="center"/>
        <w:rPr>
          <w:rFonts w:ascii="Times New Roman" w:hAnsi="Times New Roman" w:cs="Times New Roman"/>
          <w:b/>
          <w:sz w:val="24"/>
          <w:szCs w:val="24"/>
        </w:rPr>
      </w:pPr>
    </w:p>
    <w:p w:rsidR="00C84CEF" w:rsidRPr="00133E4F" w:rsidRDefault="00C84CEF" w:rsidP="00C84CEF">
      <w:pPr>
        <w:spacing w:after="0"/>
        <w:jc w:val="center"/>
        <w:rPr>
          <w:rFonts w:ascii="Times New Roman" w:hAnsi="Times New Roman" w:cs="Times New Roman"/>
          <w:b/>
          <w:sz w:val="24"/>
          <w:szCs w:val="24"/>
        </w:rPr>
      </w:pPr>
    </w:p>
    <w:p w:rsidR="00BD4648" w:rsidRPr="00133E4F" w:rsidRDefault="00BD4648" w:rsidP="00C84CEF">
      <w:pPr>
        <w:spacing w:after="0"/>
        <w:jc w:val="center"/>
        <w:rPr>
          <w:rFonts w:ascii="Times New Roman" w:hAnsi="Times New Roman" w:cs="Times New Roman"/>
          <w:b/>
          <w:sz w:val="24"/>
          <w:szCs w:val="24"/>
        </w:rPr>
      </w:pPr>
    </w:p>
    <w:p w:rsidR="00C84CEF" w:rsidRPr="00133E4F" w:rsidRDefault="00C84CEF" w:rsidP="00C84CEF">
      <w:pPr>
        <w:spacing w:after="0" w:line="240" w:lineRule="auto"/>
        <w:jc w:val="both"/>
        <w:rPr>
          <w:rFonts w:ascii="Times New Roman" w:hAnsi="Times New Roman" w:cs="Times New Roman"/>
          <w:b/>
          <w:sz w:val="24"/>
          <w:szCs w:val="24"/>
        </w:rPr>
      </w:pPr>
      <w:r w:rsidRPr="00133E4F">
        <w:rPr>
          <w:rFonts w:ascii="Times New Roman" w:hAnsi="Times New Roman" w:cs="Times New Roman"/>
          <w:b/>
          <w:sz w:val="24"/>
          <w:szCs w:val="24"/>
        </w:rPr>
        <w:t>SUPREME COURT OF ZIMBABWE</w:t>
      </w:r>
    </w:p>
    <w:p w:rsidR="00C84CEF" w:rsidRPr="00133E4F" w:rsidRDefault="00C84CEF" w:rsidP="00C84CEF">
      <w:pPr>
        <w:spacing w:after="0" w:line="240" w:lineRule="auto"/>
        <w:jc w:val="both"/>
        <w:rPr>
          <w:rFonts w:ascii="Times New Roman" w:hAnsi="Times New Roman" w:cs="Times New Roman"/>
          <w:b/>
          <w:sz w:val="24"/>
          <w:szCs w:val="24"/>
        </w:rPr>
      </w:pPr>
      <w:r w:rsidRPr="00133E4F">
        <w:rPr>
          <w:rFonts w:ascii="Times New Roman" w:hAnsi="Times New Roman" w:cs="Times New Roman"/>
          <w:b/>
          <w:sz w:val="24"/>
          <w:szCs w:val="24"/>
        </w:rPr>
        <w:t>GARWE JA, G</w:t>
      </w:r>
      <w:r w:rsidR="00896AFA" w:rsidRPr="00133E4F">
        <w:rPr>
          <w:rFonts w:ascii="Times New Roman" w:hAnsi="Times New Roman" w:cs="Times New Roman"/>
          <w:b/>
          <w:sz w:val="24"/>
          <w:szCs w:val="24"/>
        </w:rPr>
        <w:t>UVAV</w:t>
      </w:r>
      <w:r w:rsidRPr="00133E4F">
        <w:rPr>
          <w:rFonts w:ascii="Times New Roman" w:hAnsi="Times New Roman" w:cs="Times New Roman"/>
          <w:b/>
          <w:sz w:val="24"/>
          <w:szCs w:val="24"/>
        </w:rPr>
        <w:t xml:space="preserve">A JA &amp; </w:t>
      </w:r>
      <w:r w:rsidR="00BD4648" w:rsidRPr="00133E4F">
        <w:rPr>
          <w:rFonts w:ascii="Times New Roman" w:hAnsi="Times New Roman" w:cs="Times New Roman"/>
          <w:b/>
          <w:sz w:val="24"/>
          <w:szCs w:val="24"/>
        </w:rPr>
        <w:t>MAKONI</w:t>
      </w:r>
      <w:r w:rsidRPr="00133E4F">
        <w:rPr>
          <w:rFonts w:ascii="Times New Roman" w:hAnsi="Times New Roman" w:cs="Times New Roman"/>
          <w:b/>
          <w:sz w:val="24"/>
          <w:szCs w:val="24"/>
        </w:rPr>
        <w:t xml:space="preserve"> JA</w:t>
      </w:r>
    </w:p>
    <w:p w:rsidR="00C84CEF" w:rsidRPr="00133E4F" w:rsidRDefault="00E47B0F" w:rsidP="00C84CEF">
      <w:pPr>
        <w:spacing w:after="0"/>
        <w:jc w:val="both"/>
        <w:rPr>
          <w:rFonts w:ascii="Times New Roman" w:hAnsi="Times New Roman" w:cs="Times New Roman"/>
          <w:sz w:val="24"/>
          <w:szCs w:val="24"/>
        </w:rPr>
      </w:pPr>
      <w:r w:rsidRPr="00133E4F">
        <w:rPr>
          <w:rFonts w:ascii="Times New Roman" w:hAnsi="Times New Roman" w:cs="Times New Roman"/>
          <w:b/>
          <w:sz w:val="24"/>
          <w:szCs w:val="24"/>
        </w:rPr>
        <w:t>HARARE: JUNE</w:t>
      </w:r>
      <w:r w:rsidR="00C84CEF" w:rsidRPr="00133E4F">
        <w:rPr>
          <w:rFonts w:ascii="Times New Roman" w:hAnsi="Times New Roman" w:cs="Times New Roman"/>
          <w:b/>
          <w:sz w:val="24"/>
          <w:szCs w:val="24"/>
        </w:rPr>
        <w:t xml:space="preserve"> 2</w:t>
      </w:r>
      <w:r w:rsidR="00896AFA" w:rsidRPr="00133E4F">
        <w:rPr>
          <w:rFonts w:ascii="Times New Roman" w:hAnsi="Times New Roman" w:cs="Times New Roman"/>
          <w:b/>
          <w:sz w:val="24"/>
          <w:szCs w:val="24"/>
        </w:rPr>
        <w:t>1</w:t>
      </w:r>
      <w:r w:rsidR="00C84CEF" w:rsidRPr="00133E4F">
        <w:rPr>
          <w:rFonts w:ascii="Times New Roman" w:hAnsi="Times New Roman" w:cs="Times New Roman"/>
          <w:b/>
          <w:sz w:val="24"/>
          <w:szCs w:val="24"/>
        </w:rPr>
        <w:t>, 201</w:t>
      </w:r>
      <w:r w:rsidRPr="00133E4F">
        <w:rPr>
          <w:rFonts w:ascii="Times New Roman" w:hAnsi="Times New Roman" w:cs="Times New Roman"/>
          <w:b/>
          <w:sz w:val="24"/>
          <w:szCs w:val="24"/>
        </w:rPr>
        <w:t>8</w:t>
      </w:r>
      <w:r w:rsidR="00C84CEF" w:rsidRPr="00133E4F">
        <w:rPr>
          <w:rFonts w:ascii="Times New Roman" w:hAnsi="Times New Roman" w:cs="Times New Roman"/>
          <w:b/>
          <w:sz w:val="24"/>
          <w:szCs w:val="24"/>
        </w:rPr>
        <w:t xml:space="preserve"> &amp;</w:t>
      </w:r>
      <w:r w:rsidR="002466F4" w:rsidRPr="00133E4F">
        <w:rPr>
          <w:rFonts w:ascii="Times New Roman" w:hAnsi="Times New Roman" w:cs="Times New Roman"/>
          <w:b/>
          <w:sz w:val="24"/>
          <w:szCs w:val="24"/>
        </w:rPr>
        <w:t xml:space="preserve"> </w:t>
      </w:r>
      <w:r w:rsidR="001D476F" w:rsidRPr="00133E4F">
        <w:rPr>
          <w:rFonts w:ascii="Times New Roman" w:hAnsi="Times New Roman" w:cs="Times New Roman"/>
          <w:b/>
          <w:sz w:val="24"/>
          <w:szCs w:val="24"/>
        </w:rPr>
        <w:t>JUNE 18</w:t>
      </w:r>
      <w:r w:rsidR="002466F4" w:rsidRPr="00133E4F">
        <w:rPr>
          <w:rFonts w:ascii="Times New Roman" w:hAnsi="Times New Roman" w:cs="Times New Roman"/>
          <w:b/>
          <w:sz w:val="24"/>
          <w:szCs w:val="24"/>
        </w:rPr>
        <w:t xml:space="preserve">, </w:t>
      </w:r>
      <w:r w:rsidR="00C84CEF" w:rsidRPr="00133E4F">
        <w:rPr>
          <w:rFonts w:ascii="Times New Roman" w:hAnsi="Times New Roman" w:cs="Times New Roman"/>
          <w:b/>
          <w:sz w:val="24"/>
          <w:szCs w:val="24"/>
        </w:rPr>
        <w:t>20</w:t>
      </w:r>
      <w:r w:rsidR="001D476F" w:rsidRPr="00133E4F">
        <w:rPr>
          <w:rFonts w:ascii="Times New Roman" w:hAnsi="Times New Roman" w:cs="Times New Roman"/>
          <w:b/>
          <w:sz w:val="24"/>
          <w:szCs w:val="24"/>
        </w:rPr>
        <w:t>20</w:t>
      </w:r>
    </w:p>
    <w:p w:rsidR="00C84CEF" w:rsidRPr="00133E4F" w:rsidRDefault="00C84CEF" w:rsidP="00C84CEF">
      <w:pPr>
        <w:spacing w:after="0"/>
        <w:jc w:val="both"/>
        <w:rPr>
          <w:rFonts w:ascii="Times New Roman" w:hAnsi="Times New Roman" w:cs="Times New Roman"/>
          <w:sz w:val="24"/>
          <w:szCs w:val="24"/>
        </w:rPr>
      </w:pPr>
    </w:p>
    <w:p w:rsidR="00C84CEF" w:rsidRPr="00133E4F" w:rsidRDefault="00C84CEF" w:rsidP="00C84CEF">
      <w:pPr>
        <w:spacing w:after="0"/>
        <w:jc w:val="both"/>
        <w:rPr>
          <w:rFonts w:ascii="Times New Roman" w:hAnsi="Times New Roman" w:cs="Times New Roman"/>
          <w:sz w:val="24"/>
          <w:szCs w:val="24"/>
        </w:rPr>
      </w:pPr>
    </w:p>
    <w:p w:rsidR="00C84CEF" w:rsidRPr="00133E4F" w:rsidRDefault="00C84CEF" w:rsidP="00C84CEF">
      <w:pPr>
        <w:spacing w:after="0"/>
        <w:jc w:val="both"/>
        <w:rPr>
          <w:rFonts w:ascii="Times New Roman" w:hAnsi="Times New Roman" w:cs="Times New Roman"/>
          <w:sz w:val="24"/>
          <w:szCs w:val="24"/>
        </w:rPr>
      </w:pPr>
    </w:p>
    <w:p w:rsidR="00C84CEF" w:rsidRPr="00133E4F" w:rsidRDefault="00ED526A"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T</w:t>
      </w:r>
      <w:r w:rsidR="00DB23DA">
        <w:rPr>
          <w:rFonts w:ascii="Times New Roman" w:hAnsi="Times New Roman" w:cs="Times New Roman"/>
          <w:i/>
          <w:sz w:val="24"/>
          <w:szCs w:val="24"/>
        </w:rPr>
        <w:t>.</w:t>
      </w:r>
      <w:r w:rsidRPr="00133E4F">
        <w:rPr>
          <w:rFonts w:ascii="Times New Roman" w:hAnsi="Times New Roman" w:cs="Times New Roman"/>
          <w:i/>
          <w:sz w:val="24"/>
          <w:szCs w:val="24"/>
        </w:rPr>
        <w:t xml:space="preserve"> </w:t>
      </w:r>
      <w:proofErr w:type="spellStart"/>
      <w:r w:rsidRPr="00133E4F">
        <w:rPr>
          <w:rFonts w:ascii="Times New Roman" w:hAnsi="Times New Roman" w:cs="Times New Roman"/>
          <w:i/>
          <w:sz w:val="24"/>
          <w:szCs w:val="24"/>
        </w:rPr>
        <w:t>Zhuwarara</w:t>
      </w:r>
      <w:proofErr w:type="spellEnd"/>
      <w:r w:rsidRPr="00133E4F">
        <w:rPr>
          <w:rFonts w:ascii="Times New Roman" w:hAnsi="Times New Roman" w:cs="Times New Roman"/>
          <w:i/>
          <w:sz w:val="24"/>
          <w:szCs w:val="24"/>
        </w:rPr>
        <w:t>,</w:t>
      </w:r>
      <w:r w:rsidR="00C84CEF" w:rsidRPr="00133E4F">
        <w:rPr>
          <w:rFonts w:ascii="Times New Roman" w:hAnsi="Times New Roman" w:cs="Times New Roman"/>
          <w:sz w:val="24"/>
          <w:szCs w:val="24"/>
        </w:rPr>
        <w:t xml:space="preserve"> for the appellant</w:t>
      </w:r>
    </w:p>
    <w:p w:rsidR="00C84CEF" w:rsidRPr="00133E4F" w:rsidRDefault="00ED526A" w:rsidP="00C84CEF">
      <w:pPr>
        <w:spacing w:after="0"/>
        <w:jc w:val="both"/>
        <w:rPr>
          <w:rFonts w:ascii="Times New Roman" w:hAnsi="Times New Roman" w:cs="Times New Roman"/>
          <w:sz w:val="24"/>
          <w:szCs w:val="24"/>
        </w:rPr>
      </w:pPr>
      <w:r w:rsidRPr="00133E4F">
        <w:rPr>
          <w:rFonts w:ascii="Times New Roman" w:hAnsi="Times New Roman" w:cs="Times New Roman"/>
          <w:i/>
          <w:sz w:val="24"/>
          <w:szCs w:val="24"/>
        </w:rPr>
        <w:t>L</w:t>
      </w:r>
      <w:r w:rsidR="00DB23DA">
        <w:rPr>
          <w:rFonts w:ascii="Times New Roman" w:hAnsi="Times New Roman" w:cs="Times New Roman"/>
          <w:i/>
          <w:sz w:val="24"/>
          <w:szCs w:val="24"/>
        </w:rPr>
        <w:t>.</w:t>
      </w:r>
      <w:r w:rsidRPr="00133E4F">
        <w:rPr>
          <w:rFonts w:ascii="Times New Roman" w:hAnsi="Times New Roman" w:cs="Times New Roman"/>
          <w:i/>
          <w:sz w:val="24"/>
          <w:szCs w:val="24"/>
        </w:rPr>
        <w:t xml:space="preserve"> </w:t>
      </w:r>
      <w:proofErr w:type="spellStart"/>
      <w:r w:rsidRPr="00133E4F">
        <w:rPr>
          <w:rFonts w:ascii="Times New Roman" w:hAnsi="Times New Roman" w:cs="Times New Roman"/>
          <w:i/>
          <w:sz w:val="24"/>
          <w:szCs w:val="24"/>
        </w:rPr>
        <w:t>Uriri</w:t>
      </w:r>
      <w:proofErr w:type="spellEnd"/>
      <w:r w:rsidR="00C84CEF" w:rsidRPr="00133E4F">
        <w:rPr>
          <w:rFonts w:ascii="Times New Roman" w:hAnsi="Times New Roman" w:cs="Times New Roman"/>
          <w:sz w:val="24"/>
          <w:szCs w:val="24"/>
        </w:rPr>
        <w:t xml:space="preserve">, for the </w:t>
      </w:r>
      <w:r w:rsidR="00DB23DA">
        <w:rPr>
          <w:rFonts w:ascii="Times New Roman" w:hAnsi="Times New Roman" w:cs="Times New Roman"/>
          <w:sz w:val="24"/>
          <w:szCs w:val="24"/>
        </w:rPr>
        <w:t xml:space="preserve">first </w:t>
      </w:r>
      <w:r w:rsidR="00C84CEF" w:rsidRPr="00133E4F">
        <w:rPr>
          <w:rFonts w:ascii="Times New Roman" w:hAnsi="Times New Roman" w:cs="Times New Roman"/>
          <w:sz w:val="24"/>
          <w:szCs w:val="24"/>
        </w:rPr>
        <w:t>respondent</w:t>
      </w:r>
    </w:p>
    <w:p w:rsidR="00C84CEF" w:rsidRPr="00133E4F" w:rsidRDefault="00C84CEF" w:rsidP="00C84CEF">
      <w:pPr>
        <w:spacing w:after="0"/>
        <w:jc w:val="both"/>
        <w:rPr>
          <w:rFonts w:ascii="Times New Roman" w:hAnsi="Times New Roman" w:cs="Times New Roman"/>
          <w:sz w:val="24"/>
          <w:szCs w:val="24"/>
        </w:rPr>
      </w:pPr>
    </w:p>
    <w:p w:rsidR="00C84CEF" w:rsidRPr="00133E4F" w:rsidRDefault="00C84CEF" w:rsidP="00C84CEF">
      <w:pPr>
        <w:spacing w:after="0"/>
        <w:jc w:val="both"/>
        <w:rPr>
          <w:rFonts w:ascii="Times New Roman" w:hAnsi="Times New Roman" w:cs="Times New Roman"/>
          <w:sz w:val="24"/>
          <w:szCs w:val="24"/>
        </w:rPr>
      </w:pPr>
    </w:p>
    <w:p w:rsidR="00C84CEF" w:rsidRPr="00133E4F" w:rsidRDefault="00C84CEF" w:rsidP="00C84CEF">
      <w:pPr>
        <w:spacing w:after="0"/>
        <w:jc w:val="both"/>
        <w:rPr>
          <w:rFonts w:ascii="Times New Roman" w:hAnsi="Times New Roman" w:cs="Times New Roman"/>
          <w:sz w:val="24"/>
          <w:szCs w:val="24"/>
        </w:rPr>
      </w:pPr>
    </w:p>
    <w:p w:rsidR="00C84CEF" w:rsidRPr="00133E4F" w:rsidRDefault="00C84CEF" w:rsidP="00C84CEF">
      <w:pPr>
        <w:spacing w:after="0" w:line="480" w:lineRule="auto"/>
        <w:jc w:val="both"/>
        <w:rPr>
          <w:rFonts w:ascii="Times New Roman" w:hAnsi="Times New Roman" w:cs="Times New Roman"/>
          <w:b/>
          <w:sz w:val="24"/>
          <w:szCs w:val="24"/>
        </w:rPr>
      </w:pPr>
      <w:r w:rsidRPr="00133E4F">
        <w:rPr>
          <w:rFonts w:ascii="Times New Roman" w:hAnsi="Times New Roman" w:cs="Times New Roman"/>
          <w:b/>
          <w:sz w:val="24"/>
          <w:szCs w:val="24"/>
        </w:rPr>
        <w:t>GARWE JA</w:t>
      </w:r>
    </w:p>
    <w:p w:rsidR="00C84CEF" w:rsidRPr="00133E4F" w:rsidRDefault="00C84CEF"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Pr="00133E4F">
        <w:rPr>
          <w:rFonts w:ascii="Times New Roman" w:hAnsi="Times New Roman" w:cs="Times New Roman"/>
          <w:sz w:val="24"/>
          <w:szCs w:val="24"/>
        </w:rPr>
        <w:tab/>
      </w:r>
      <w:r w:rsidR="00C16EC1" w:rsidRPr="00133E4F">
        <w:rPr>
          <w:rFonts w:ascii="Times New Roman" w:hAnsi="Times New Roman" w:cs="Times New Roman"/>
          <w:sz w:val="24"/>
          <w:szCs w:val="24"/>
        </w:rPr>
        <w:t xml:space="preserve">This </w:t>
      </w:r>
      <w:r w:rsidR="006C49F1" w:rsidRPr="00133E4F">
        <w:rPr>
          <w:rFonts w:ascii="Times New Roman" w:hAnsi="Times New Roman" w:cs="Times New Roman"/>
          <w:sz w:val="24"/>
          <w:szCs w:val="24"/>
        </w:rPr>
        <w:t>is an</w:t>
      </w:r>
      <w:r w:rsidR="00C16EC1" w:rsidRPr="00133E4F">
        <w:rPr>
          <w:rFonts w:ascii="Times New Roman" w:hAnsi="Times New Roman" w:cs="Times New Roman"/>
          <w:sz w:val="24"/>
          <w:szCs w:val="24"/>
        </w:rPr>
        <w:t xml:space="preserve"> appeal against the entire judgment of the High Cou</w:t>
      </w:r>
      <w:r w:rsidR="006C49F1" w:rsidRPr="00133E4F">
        <w:rPr>
          <w:rFonts w:ascii="Times New Roman" w:hAnsi="Times New Roman" w:cs="Times New Roman"/>
          <w:sz w:val="24"/>
          <w:szCs w:val="24"/>
        </w:rPr>
        <w:t>rt which dismissed with costs the appellant’s claim for damages for breach of cont</w:t>
      </w:r>
      <w:r w:rsidR="00133E4F">
        <w:rPr>
          <w:rFonts w:ascii="Times New Roman" w:hAnsi="Times New Roman" w:cs="Times New Roman"/>
          <w:sz w:val="24"/>
          <w:szCs w:val="24"/>
        </w:rPr>
        <w:t>ract in the agreed sum of US$22 </w:t>
      </w:r>
      <w:r w:rsidR="006C49F1" w:rsidRPr="00133E4F">
        <w:rPr>
          <w:rFonts w:ascii="Times New Roman" w:hAnsi="Times New Roman" w:cs="Times New Roman"/>
          <w:sz w:val="24"/>
          <w:szCs w:val="24"/>
        </w:rPr>
        <w:t>000.00.</w:t>
      </w:r>
    </w:p>
    <w:p w:rsidR="00C84CEF" w:rsidRPr="00133E4F" w:rsidRDefault="00C84CEF" w:rsidP="00C84CEF">
      <w:pPr>
        <w:spacing w:after="0" w:line="480" w:lineRule="auto"/>
        <w:jc w:val="both"/>
        <w:rPr>
          <w:rFonts w:ascii="Times New Roman" w:hAnsi="Times New Roman" w:cs="Times New Roman"/>
          <w:sz w:val="24"/>
          <w:szCs w:val="24"/>
        </w:rPr>
      </w:pPr>
    </w:p>
    <w:p w:rsidR="00C84CEF" w:rsidRPr="00133E4F" w:rsidRDefault="002E02E0"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w:t>
      </w:r>
      <w:r w:rsidR="00C84CEF" w:rsidRPr="00133E4F">
        <w:rPr>
          <w:rFonts w:ascii="Times New Roman" w:hAnsi="Times New Roman" w:cs="Times New Roman"/>
          <w:sz w:val="24"/>
          <w:szCs w:val="24"/>
        </w:rPr>
        <w:t>[2]</w:t>
      </w:r>
      <w:r w:rsidR="00C84CEF" w:rsidRPr="00133E4F">
        <w:rPr>
          <w:rFonts w:ascii="Times New Roman" w:hAnsi="Times New Roman" w:cs="Times New Roman"/>
          <w:sz w:val="24"/>
          <w:szCs w:val="24"/>
        </w:rPr>
        <w:tab/>
      </w:r>
      <w:r w:rsidRPr="00133E4F">
        <w:rPr>
          <w:rFonts w:ascii="Times New Roman" w:hAnsi="Times New Roman" w:cs="Times New Roman"/>
          <w:sz w:val="24"/>
          <w:szCs w:val="24"/>
        </w:rPr>
        <w:t xml:space="preserve">Having carefully considered all the facts of this matter and argument from counsel, I am persuaded that the court </w:t>
      </w:r>
      <w:r w:rsidRPr="00133E4F">
        <w:rPr>
          <w:rFonts w:ascii="Times New Roman" w:hAnsi="Times New Roman" w:cs="Times New Roman"/>
          <w:i/>
          <w:sz w:val="24"/>
          <w:szCs w:val="24"/>
        </w:rPr>
        <w:t xml:space="preserve">a quo </w:t>
      </w:r>
      <w:r w:rsidRPr="00133E4F">
        <w:rPr>
          <w:rFonts w:ascii="Times New Roman" w:hAnsi="Times New Roman" w:cs="Times New Roman"/>
          <w:sz w:val="24"/>
          <w:szCs w:val="24"/>
        </w:rPr>
        <w:t xml:space="preserve">was correct in dismissing the claim.  Crucial evidence, which was available, from both the </w:t>
      </w:r>
      <w:r w:rsidR="004104CE" w:rsidRPr="00133E4F">
        <w:rPr>
          <w:rFonts w:ascii="Times New Roman" w:hAnsi="Times New Roman" w:cs="Times New Roman"/>
          <w:sz w:val="24"/>
          <w:szCs w:val="24"/>
        </w:rPr>
        <w:t xml:space="preserve">appellant, who was the </w:t>
      </w:r>
      <w:r w:rsidRPr="00133E4F">
        <w:rPr>
          <w:rFonts w:ascii="Times New Roman" w:hAnsi="Times New Roman" w:cs="Times New Roman"/>
          <w:sz w:val="24"/>
          <w:szCs w:val="24"/>
        </w:rPr>
        <w:t xml:space="preserve">purchaser, and the estate agent </w:t>
      </w:r>
      <w:proofErr w:type="spellStart"/>
      <w:r w:rsidRPr="00133E4F">
        <w:rPr>
          <w:rFonts w:ascii="Times New Roman" w:hAnsi="Times New Roman" w:cs="Times New Roman"/>
          <w:sz w:val="24"/>
          <w:szCs w:val="24"/>
        </w:rPr>
        <w:t>Denrose</w:t>
      </w:r>
      <w:proofErr w:type="spellEnd"/>
      <w:r w:rsidRPr="00133E4F">
        <w:rPr>
          <w:rFonts w:ascii="Times New Roman" w:hAnsi="Times New Roman" w:cs="Times New Roman"/>
          <w:sz w:val="24"/>
          <w:szCs w:val="24"/>
        </w:rPr>
        <w:t xml:space="preserve"> Real Estate (allegedly a division of </w:t>
      </w:r>
      <w:proofErr w:type="spellStart"/>
      <w:r w:rsidRPr="00133E4F">
        <w:rPr>
          <w:rFonts w:ascii="Times New Roman" w:hAnsi="Times New Roman" w:cs="Times New Roman"/>
          <w:sz w:val="24"/>
          <w:szCs w:val="24"/>
        </w:rPr>
        <w:t>Mort</w:t>
      </w:r>
      <w:r w:rsidR="00153025" w:rsidRPr="00133E4F">
        <w:rPr>
          <w:rFonts w:ascii="Times New Roman" w:hAnsi="Times New Roman" w:cs="Times New Roman"/>
          <w:sz w:val="24"/>
          <w:szCs w:val="24"/>
        </w:rPr>
        <w:t>c</w:t>
      </w:r>
      <w:r w:rsidR="00CB22BB" w:rsidRPr="00133E4F">
        <w:rPr>
          <w:rFonts w:ascii="Times New Roman" w:hAnsi="Times New Roman" w:cs="Times New Roman"/>
          <w:sz w:val="24"/>
          <w:szCs w:val="24"/>
        </w:rPr>
        <w:t>on</w:t>
      </w:r>
      <w:r w:rsidR="00153025" w:rsidRPr="00133E4F">
        <w:rPr>
          <w:rFonts w:ascii="Times New Roman" w:hAnsi="Times New Roman" w:cs="Times New Roman"/>
          <w:sz w:val="24"/>
          <w:szCs w:val="24"/>
        </w:rPr>
        <w:t>t</w:t>
      </w:r>
      <w:r w:rsidR="00CB22BB" w:rsidRPr="00133E4F">
        <w:rPr>
          <w:rFonts w:ascii="Times New Roman" w:hAnsi="Times New Roman" w:cs="Times New Roman"/>
          <w:sz w:val="24"/>
          <w:szCs w:val="24"/>
        </w:rPr>
        <w:t>erence</w:t>
      </w:r>
      <w:proofErr w:type="spellEnd"/>
      <w:r w:rsidR="00CB22BB" w:rsidRPr="00133E4F">
        <w:rPr>
          <w:rFonts w:ascii="Times New Roman" w:hAnsi="Times New Roman" w:cs="Times New Roman"/>
          <w:sz w:val="24"/>
          <w:szCs w:val="24"/>
        </w:rPr>
        <w:t xml:space="preserve"> (Pvt) Ltd) was not adduced</w:t>
      </w:r>
      <w:r w:rsidR="004C21FE" w:rsidRPr="00133E4F">
        <w:rPr>
          <w:rFonts w:ascii="Times New Roman" w:hAnsi="Times New Roman" w:cs="Times New Roman"/>
          <w:sz w:val="24"/>
          <w:szCs w:val="24"/>
        </w:rPr>
        <w:t>.</w:t>
      </w:r>
      <w:r w:rsidR="00CB22BB" w:rsidRPr="00133E4F">
        <w:rPr>
          <w:rFonts w:ascii="Times New Roman" w:hAnsi="Times New Roman" w:cs="Times New Roman"/>
          <w:sz w:val="24"/>
          <w:szCs w:val="24"/>
        </w:rPr>
        <w:t xml:space="preserve">  </w:t>
      </w:r>
      <w:r w:rsidR="00646A12" w:rsidRPr="00133E4F">
        <w:rPr>
          <w:rFonts w:ascii="Times New Roman" w:hAnsi="Times New Roman" w:cs="Times New Roman"/>
          <w:sz w:val="24"/>
          <w:szCs w:val="24"/>
        </w:rPr>
        <w:t xml:space="preserve">Whilst there was evidence </w:t>
      </w:r>
      <w:r w:rsidR="00153025" w:rsidRPr="00133E4F">
        <w:rPr>
          <w:rFonts w:ascii="Times New Roman" w:hAnsi="Times New Roman" w:cs="Times New Roman"/>
          <w:sz w:val="24"/>
          <w:szCs w:val="24"/>
        </w:rPr>
        <w:t xml:space="preserve">which suggested </w:t>
      </w:r>
      <w:r w:rsidR="00646A12" w:rsidRPr="00133E4F">
        <w:rPr>
          <w:rFonts w:ascii="Times New Roman" w:hAnsi="Times New Roman" w:cs="Times New Roman"/>
          <w:sz w:val="24"/>
          <w:szCs w:val="24"/>
        </w:rPr>
        <w:t xml:space="preserve">that the appellant had paid some money towards the purchase price of the property in question, it remains unknown when that money was paid and whether the appellant complied with the terms </w:t>
      </w:r>
      <w:r w:rsidR="00C567AA" w:rsidRPr="00133E4F">
        <w:rPr>
          <w:rFonts w:ascii="Times New Roman" w:hAnsi="Times New Roman" w:cs="Times New Roman"/>
          <w:sz w:val="24"/>
          <w:szCs w:val="24"/>
        </w:rPr>
        <w:t xml:space="preserve">and conditions </w:t>
      </w:r>
      <w:r w:rsidR="00646A12" w:rsidRPr="00133E4F">
        <w:rPr>
          <w:rFonts w:ascii="Times New Roman" w:hAnsi="Times New Roman" w:cs="Times New Roman"/>
          <w:sz w:val="24"/>
          <w:szCs w:val="24"/>
        </w:rPr>
        <w:t>of the agreement of sale</w:t>
      </w:r>
      <w:r w:rsidR="00872C9F" w:rsidRPr="00133E4F">
        <w:rPr>
          <w:rFonts w:ascii="Times New Roman" w:hAnsi="Times New Roman" w:cs="Times New Roman"/>
          <w:sz w:val="24"/>
          <w:szCs w:val="24"/>
        </w:rPr>
        <w:t xml:space="preserve">.  In order to sustain a claim for damages, it was incumbent upon the appellant, as plaintiff, to prove, on </w:t>
      </w:r>
      <w:r w:rsidR="00872C9F" w:rsidRPr="00133E4F">
        <w:rPr>
          <w:rFonts w:ascii="Times New Roman" w:hAnsi="Times New Roman" w:cs="Times New Roman"/>
          <w:sz w:val="24"/>
          <w:szCs w:val="24"/>
        </w:rPr>
        <w:lastRenderedPageBreak/>
        <w:t>balance, that he had performed in terms of the agreement and that he was therefore entitled to damages as an alternative to the relief of specific performance.</w:t>
      </w:r>
    </w:p>
    <w:p w:rsidR="00786566" w:rsidRPr="00133E4F" w:rsidRDefault="00786566" w:rsidP="00786566">
      <w:pPr>
        <w:spacing w:after="0" w:line="480" w:lineRule="auto"/>
        <w:jc w:val="both"/>
        <w:rPr>
          <w:rFonts w:ascii="Times New Roman" w:hAnsi="Times New Roman" w:cs="Times New Roman"/>
          <w:sz w:val="24"/>
          <w:szCs w:val="24"/>
        </w:rPr>
      </w:pPr>
    </w:p>
    <w:p w:rsidR="00A7437A" w:rsidRPr="00133E4F" w:rsidRDefault="00786566"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FACTUAL BACKGROUND</w:t>
      </w:r>
    </w:p>
    <w:p w:rsidR="00772D2B" w:rsidRPr="00133E4F" w:rsidRDefault="00A7437A" w:rsidP="008944B2">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[3]</w:t>
      </w:r>
      <w:r w:rsidRPr="00133E4F">
        <w:rPr>
          <w:rFonts w:ascii="Times New Roman" w:hAnsi="Times New Roman" w:cs="Times New Roman"/>
          <w:sz w:val="24"/>
          <w:szCs w:val="24"/>
        </w:rPr>
        <w:tab/>
      </w:r>
      <w:r w:rsidR="00786566" w:rsidRPr="00133E4F">
        <w:rPr>
          <w:rFonts w:ascii="Times New Roman" w:hAnsi="Times New Roman" w:cs="Times New Roman"/>
          <w:sz w:val="24"/>
          <w:szCs w:val="24"/>
        </w:rPr>
        <w:t xml:space="preserve">The appellant was the plaintiff in the court </w:t>
      </w:r>
      <w:r w:rsidR="00786566" w:rsidRPr="00133E4F">
        <w:rPr>
          <w:rFonts w:ascii="Times New Roman" w:hAnsi="Times New Roman" w:cs="Times New Roman"/>
          <w:i/>
          <w:sz w:val="24"/>
          <w:szCs w:val="24"/>
        </w:rPr>
        <w:t>a quo.</w:t>
      </w:r>
      <w:r w:rsidR="00786566" w:rsidRPr="00133E4F">
        <w:rPr>
          <w:rFonts w:ascii="Times New Roman" w:hAnsi="Times New Roman" w:cs="Times New Roman"/>
          <w:sz w:val="24"/>
          <w:szCs w:val="24"/>
        </w:rPr>
        <w:t xml:space="preserve">  At all material times</w:t>
      </w:r>
      <w:r w:rsidR="0096459C" w:rsidRPr="00133E4F">
        <w:rPr>
          <w:rFonts w:ascii="Times New Roman" w:hAnsi="Times New Roman" w:cs="Times New Roman"/>
          <w:sz w:val="24"/>
          <w:szCs w:val="24"/>
        </w:rPr>
        <w:t>,</w:t>
      </w:r>
      <w:r w:rsidR="00786566" w:rsidRPr="00133E4F">
        <w:rPr>
          <w:rFonts w:ascii="Times New Roman" w:hAnsi="Times New Roman" w:cs="Times New Roman"/>
          <w:sz w:val="24"/>
          <w:szCs w:val="24"/>
        </w:rPr>
        <w:t xml:space="preserve"> he was not resident in Zimbabwe and was working in the United Kingdom.  On 8 October 2007, at Hi</w:t>
      </w:r>
      <w:r w:rsidR="00CA4822" w:rsidRPr="00133E4F">
        <w:rPr>
          <w:rFonts w:ascii="Times New Roman" w:hAnsi="Times New Roman" w:cs="Times New Roman"/>
          <w:sz w:val="24"/>
          <w:szCs w:val="24"/>
        </w:rPr>
        <w:t>tch-in-H</w:t>
      </w:r>
      <w:r w:rsidR="0096459C" w:rsidRPr="00133E4F">
        <w:rPr>
          <w:rFonts w:ascii="Times New Roman" w:hAnsi="Times New Roman" w:cs="Times New Roman"/>
          <w:sz w:val="24"/>
          <w:szCs w:val="24"/>
        </w:rPr>
        <w:t>e</w:t>
      </w:r>
      <w:r w:rsidR="00CA4822" w:rsidRPr="00133E4F">
        <w:rPr>
          <w:rFonts w:ascii="Times New Roman" w:hAnsi="Times New Roman" w:cs="Times New Roman"/>
          <w:sz w:val="24"/>
          <w:szCs w:val="24"/>
        </w:rPr>
        <w:t xml:space="preserve">rts, United Kingdom, he signed a special power of attorney, nominating and appointing his brother, Memory </w:t>
      </w:r>
      <w:proofErr w:type="spellStart"/>
      <w:r w:rsidR="00CA4822" w:rsidRPr="00133E4F">
        <w:rPr>
          <w:rFonts w:ascii="Times New Roman" w:hAnsi="Times New Roman" w:cs="Times New Roman"/>
          <w:sz w:val="24"/>
          <w:szCs w:val="24"/>
        </w:rPr>
        <w:t>Makope</w:t>
      </w:r>
      <w:proofErr w:type="spellEnd"/>
      <w:r w:rsidR="00CA4822" w:rsidRPr="00133E4F">
        <w:rPr>
          <w:rFonts w:ascii="Times New Roman" w:hAnsi="Times New Roman" w:cs="Times New Roman"/>
          <w:sz w:val="24"/>
          <w:szCs w:val="24"/>
        </w:rPr>
        <w:t xml:space="preserve">, to be his agent for purposes of entering into negotiations and concluding the sale agreement in respect of property known as Block 12 Room 93, </w:t>
      </w:r>
      <w:proofErr w:type="spellStart"/>
      <w:r w:rsidR="00CA4822" w:rsidRPr="00133E4F">
        <w:rPr>
          <w:rFonts w:ascii="Times New Roman" w:hAnsi="Times New Roman" w:cs="Times New Roman"/>
          <w:sz w:val="24"/>
          <w:szCs w:val="24"/>
        </w:rPr>
        <w:t>Mufakose</w:t>
      </w:r>
      <w:proofErr w:type="spellEnd"/>
      <w:r w:rsidR="00CA4822" w:rsidRPr="00133E4F">
        <w:rPr>
          <w:rFonts w:ascii="Times New Roman" w:hAnsi="Times New Roman" w:cs="Times New Roman"/>
          <w:sz w:val="24"/>
          <w:szCs w:val="24"/>
        </w:rPr>
        <w:t xml:space="preserve"> Flats, Harare (</w:t>
      </w:r>
      <w:r w:rsidR="0096459C" w:rsidRPr="00133E4F">
        <w:rPr>
          <w:rFonts w:ascii="Times New Roman" w:hAnsi="Times New Roman" w:cs="Times New Roman"/>
          <w:sz w:val="24"/>
          <w:szCs w:val="24"/>
        </w:rPr>
        <w:t>“the property”</w:t>
      </w:r>
      <w:r w:rsidR="00CA4822" w:rsidRPr="00133E4F">
        <w:rPr>
          <w:rFonts w:ascii="Times New Roman" w:hAnsi="Times New Roman" w:cs="Times New Roman"/>
          <w:sz w:val="24"/>
          <w:szCs w:val="24"/>
        </w:rPr>
        <w:t>)</w:t>
      </w:r>
      <w:r w:rsidR="004104CE" w:rsidRPr="00133E4F">
        <w:rPr>
          <w:rFonts w:ascii="Times New Roman" w:hAnsi="Times New Roman" w:cs="Times New Roman"/>
          <w:sz w:val="24"/>
          <w:szCs w:val="24"/>
        </w:rPr>
        <w:t xml:space="preserve">. </w:t>
      </w:r>
      <w:r w:rsidR="00CA4822" w:rsidRPr="00133E4F">
        <w:rPr>
          <w:rFonts w:ascii="Times New Roman" w:hAnsi="Times New Roman" w:cs="Times New Roman"/>
          <w:sz w:val="24"/>
          <w:szCs w:val="24"/>
        </w:rPr>
        <w:t xml:space="preserve"> </w:t>
      </w:r>
      <w:r w:rsidR="004104CE" w:rsidRPr="00133E4F">
        <w:rPr>
          <w:rFonts w:ascii="Times New Roman" w:hAnsi="Times New Roman" w:cs="Times New Roman"/>
          <w:sz w:val="24"/>
          <w:szCs w:val="24"/>
        </w:rPr>
        <w:t>It</w:t>
      </w:r>
      <w:r w:rsidR="002908DC" w:rsidRPr="00133E4F">
        <w:rPr>
          <w:rFonts w:ascii="Times New Roman" w:hAnsi="Times New Roman" w:cs="Times New Roman"/>
          <w:sz w:val="24"/>
          <w:szCs w:val="24"/>
        </w:rPr>
        <w:t xml:space="preserve"> </w:t>
      </w:r>
      <w:r w:rsidR="00CA4822" w:rsidRPr="00133E4F">
        <w:rPr>
          <w:rFonts w:ascii="Times New Roman" w:hAnsi="Times New Roman" w:cs="Times New Roman"/>
          <w:sz w:val="24"/>
          <w:szCs w:val="24"/>
        </w:rPr>
        <w:t>was in terms of this specia</w:t>
      </w:r>
      <w:r w:rsidR="00AB7C63">
        <w:rPr>
          <w:rFonts w:ascii="Times New Roman" w:hAnsi="Times New Roman" w:cs="Times New Roman"/>
          <w:sz w:val="24"/>
          <w:szCs w:val="24"/>
        </w:rPr>
        <w:t>l power of attorney that Memory </w:t>
      </w:r>
      <w:proofErr w:type="spellStart"/>
      <w:r w:rsidR="00CA4822" w:rsidRPr="00133E4F">
        <w:rPr>
          <w:rFonts w:ascii="Times New Roman" w:hAnsi="Times New Roman" w:cs="Times New Roman"/>
          <w:sz w:val="24"/>
          <w:szCs w:val="24"/>
        </w:rPr>
        <w:t>Makope</w:t>
      </w:r>
      <w:proofErr w:type="spellEnd"/>
      <w:r w:rsidR="00CA4822" w:rsidRPr="00133E4F">
        <w:rPr>
          <w:rFonts w:ascii="Times New Roman" w:hAnsi="Times New Roman" w:cs="Times New Roman"/>
          <w:sz w:val="24"/>
          <w:szCs w:val="24"/>
        </w:rPr>
        <w:t xml:space="preserve"> entered into an agreement of sale with the first respondent</w:t>
      </w:r>
      <w:r w:rsidR="003827C5" w:rsidRPr="00133E4F">
        <w:rPr>
          <w:rFonts w:ascii="Times New Roman" w:hAnsi="Times New Roman" w:cs="Times New Roman"/>
          <w:sz w:val="24"/>
          <w:szCs w:val="24"/>
        </w:rPr>
        <w:t>.</w:t>
      </w:r>
      <w:r w:rsidR="00CA4822" w:rsidRPr="00133E4F">
        <w:rPr>
          <w:rFonts w:ascii="Times New Roman" w:hAnsi="Times New Roman" w:cs="Times New Roman"/>
          <w:sz w:val="24"/>
          <w:szCs w:val="24"/>
        </w:rPr>
        <w:t xml:space="preserve">  </w:t>
      </w:r>
      <w:r w:rsidR="00372012" w:rsidRPr="00133E4F">
        <w:rPr>
          <w:rFonts w:ascii="Times New Roman" w:hAnsi="Times New Roman" w:cs="Times New Roman"/>
          <w:sz w:val="24"/>
          <w:szCs w:val="24"/>
        </w:rPr>
        <w:t xml:space="preserve">It </w:t>
      </w:r>
      <w:r w:rsidR="00511AF9" w:rsidRPr="00133E4F">
        <w:rPr>
          <w:rFonts w:ascii="Times New Roman" w:hAnsi="Times New Roman" w:cs="Times New Roman"/>
          <w:sz w:val="24"/>
          <w:szCs w:val="24"/>
        </w:rPr>
        <w:t xml:space="preserve">remains unexplained however how, </w:t>
      </w:r>
      <w:r w:rsidR="00372012" w:rsidRPr="00133E4F">
        <w:rPr>
          <w:rFonts w:ascii="Times New Roman" w:hAnsi="Times New Roman" w:cs="Times New Roman"/>
          <w:sz w:val="24"/>
          <w:szCs w:val="24"/>
        </w:rPr>
        <w:t xml:space="preserve">on the basis of the special power of attorney that was only executed in October 2007, Memory </w:t>
      </w:r>
      <w:proofErr w:type="spellStart"/>
      <w:r w:rsidR="00372012" w:rsidRPr="00133E4F">
        <w:rPr>
          <w:rFonts w:ascii="Times New Roman" w:hAnsi="Times New Roman" w:cs="Times New Roman"/>
          <w:sz w:val="24"/>
          <w:szCs w:val="24"/>
        </w:rPr>
        <w:t>Makope</w:t>
      </w:r>
      <w:proofErr w:type="spellEnd"/>
      <w:r w:rsidR="00372012" w:rsidRPr="00133E4F">
        <w:rPr>
          <w:rFonts w:ascii="Times New Roman" w:hAnsi="Times New Roman" w:cs="Times New Roman"/>
          <w:sz w:val="24"/>
          <w:szCs w:val="24"/>
        </w:rPr>
        <w:t xml:space="preserve"> was able to sign the agreement of sale, on behalf of the appellant</w:t>
      </w:r>
      <w:r w:rsidR="00F429AF" w:rsidRPr="00133E4F">
        <w:rPr>
          <w:rFonts w:ascii="Times New Roman" w:hAnsi="Times New Roman" w:cs="Times New Roman"/>
          <w:sz w:val="24"/>
          <w:szCs w:val="24"/>
        </w:rPr>
        <w:t>,</w:t>
      </w:r>
      <w:r w:rsidR="00372012" w:rsidRPr="00133E4F">
        <w:rPr>
          <w:rFonts w:ascii="Times New Roman" w:hAnsi="Times New Roman" w:cs="Times New Roman"/>
          <w:sz w:val="24"/>
          <w:szCs w:val="24"/>
        </w:rPr>
        <w:t xml:space="preserve"> </w:t>
      </w:r>
      <w:proofErr w:type="gramStart"/>
      <w:r w:rsidR="00372012" w:rsidRPr="00133E4F">
        <w:rPr>
          <w:rFonts w:ascii="Times New Roman" w:hAnsi="Times New Roman" w:cs="Times New Roman"/>
          <w:sz w:val="24"/>
          <w:szCs w:val="24"/>
        </w:rPr>
        <w:t>on</w:t>
      </w:r>
      <w:proofErr w:type="gramEnd"/>
      <w:r w:rsidR="00372012" w:rsidRPr="00133E4F">
        <w:rPr>
          <w:rFonts w:ascii="Times New Roman" w:hAnsi="Times New Roman" w:cs="Times New Roman"/>
          <w:sz w:val="24"/>
          <w:szCs w:val="24"/>
        </w:rPr>
        <w:t xml:space="preserve"> 4 September 2006 i.e. almost a year before the power of attorney had been executed.  The propriety of the special power of attorney is however not a</w:t>
      </w:r>
      <w:r w:rsidR="00D6406E" w:rsidRPr="00133E4F">
        <w:rPr>
          <w:rFonts w:ascii="Times New Roman" w:hAnsi="Times New Roman" w:cs="Times New Roman"/>
          <w:sz w:val="24"/>
          <w:szCs w:val="24"/>
        </w:rPr>
        <w:t>n</w:t>
      </w:r>
      <w:r w:rsidR="00372012" w:rsidRPr="00133E4F">
        <w:rPr>
          <w:rFonts w:ascii="Times New Roman" w:hAnsi="Times New Roman" w:cs="Times New Roman"/>
          <w:sz w:val="24"/>
          <w:szCs w:val="24"/>
        </w:rPr>
        <w:t xml:space="preserve"> issue before this Court.  </w:t>
      </w:r>
    </w:p>
    <w:p w:rsidR="00772D2B" w:rsidRPr="00133E4F" w:rsidRDefault="00772D2B" w:rsidP="00C84CEF">
      <w:pPr>
        <w:spacing w:after="0" w:line="480" w:lineRule="auto"/>
        <w:jc w:val="both"/>
        <w:rPr>
          <w:rFonts w:ascii="Times New Roman" w:hAnsi="Times New Roman" w:cs="Times New Roman"/>
          <w:sz w:val="24"/>
          <w:szCs w:val="24"/>
        </w:rPr>
      </w:pPr>
    </w:p>
    <w:p w:rsidR="00AF1C66" w:rsidRPr="00133E4F" w:rsidRDefault="00772D2B"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[4]</w:t>
      </w:r>
      <w:r w:rsidRPr="00133E4F">
        <w:rPr>
          <w:rFonts w:ascii="Times New Roman" w:hAnsi="Times New Roman" w:cs="Times New Roman"/>
          <w:sz w:val="24"/>
          <w:szCs w:val="24"/>
        </w:rPr>
        <w:tab/>
      </w:r>
      <w:r w:rsidR="000D7725" w:rsidRPr="00133E4F">
        <w:rPr>
          <w:rFonts w:ascii="Times New Roman" w:hAnsi="Times New Roman" w:cs="Times New Roman"/>
          <w:sz w:val="24"/>
          <w:szCs w:val="24"/>
        </w:rPr>
        <w:t xml:space="preserve">The property in question was, at all material times, the property of the Ministry of Local Government, Public Works and Urban Development (The Ministry).  </w:t>
      </w:r>
      <w:r w:rsidR="00AF1C66" w:rsidRPr="00133E4F">
        <w:rPr>
          <w:rFonts w:ascii="Times New Roman" w:hAnsi="Times New Roman" w:cs="Times New Roman"/>
          <w:sz w:val="24"/>
          <w:szCs w:val="24"/>
        </w:rPr>
        <w:t xml:space="preserve">On a date that is unclear, the Ministry had entered into an agreement of sale with the </w:t>
      </w:r>
      <w:r w:rsidR="008D2231" w:rsidRPr="00133E4F">
        <w:rPr>
          <w:rFonts w:ascii="Times New Roman" w:hAnsi="Times New Roman" w:cs="Times New Roman"/>
          <w:sz w:val="24"/>
          <w:szCs w:val="24"/>
        </w:rPr>
        <w:t xml:space="preserve">first </w:t>
      </w:r>
      <w:r w:rsidR="00670C00" w:rsidRPr="00133E4F">
        <w:rPr>
          <w:rFonts w:ascii="Times New Roman" w:hAnsi="Times New Roman" w:cs="Times New Roman"/>
          <w:sz w:val="24"/>
          <w:szCs w:val="24"/>
        </w:rPr>
        <w:t xml:space="preserve">respondent.  </w:t>
      </w:r>
      <w:r w:rsidR="008C75E9" w:rsidRPr="00133E4F">
        <w:rPr>
          <w:rFonts w:ascii="Times New Roman" w:hAnsi="Times New Roman" w:cs="Times New Roman"/>
          <w:sz w:val="24"/>
          <w:szCs w:val="24"/>
        </w:rPr>
        <w:t>Clause 7 of the agreement specifically prohibit</w:t>
      </w:r>
      <w:r w:rsidR="00453BCB" w:rsidRPr="00133E4F">
        <w:rPr>
          <w:rFonts w:ascii="Times New Roman" w:hAnsi="Times New Roman" w:cs="Times New Roman"/>
          <w:sz w:val="24"/>
          <w:szCs w:val="24"/>
        </w:rPr>
        <w:t xml:space="preserve">ed </w:t>
      </w:r>
      <w:r w:rsidR="00A61207" w:rsidRPr="00133E4F">
        <w:rPr>
          <w:rFonts w:ascii="Times New Roman" w:hAnsi="Times New Roman" w:cs="Times New Roman"/>
          <w:sz w:val="24"/>
          <w:szCs w:val="24"/>
        </w:rPr>
        <w:t xml:space="preserve">the </w:t>
      </w:r>
      <w:r w:rsidR="00453BCB" w:rsidRPr="00133E4F">
        <w:rPr>
          <w:rFonts w:ascii="Times New Roman" w:hAnsi="Times New Roman" w:cs="Times New Roman"/>
          <w:sz w:val="24"/>
          <w:szCs w:val="24"/>
        </w:rPr>
        <w:t>first</w:t>
      </w:r>
      <w:r w:rsidR="008C75E9" w:rsidRPr="00133E4F">
        <w:rPr>
          <w:rFonts w:ascii="Times New Roman" w:hAnsi="Times New Roman" w:cs="Times New Roman"/>
          <w:sz w:val="24"/>
          <w:szCs w:val="24"/>
        </w:rPr>
        <w:t xml:space="preserve"> </w:t>
      </w:r>
      <w:r w:rsidR="00A61207" w:rsidRPr="00133E4F">
        <w:rPr>
          <w:rFonts w:ascii="Times New Roman" w:hAnsi="Times New Roman" w:cs="Times New Roman"/>
          <w:sz w:val="24"/>
          <w:szCs w:val="24"/>
        </w:rPr>
        <w:t>respondent</w:t>
      </w:r>
      <w:r w:rsidR="00FD346A" w:rsidRPr="00133E4F">
        <w:rPr>
          <w:rFonts w:ascii="Times New Roman" w:hAnsi="Times New Roman" w:cs="Times New Roman"/>
          <w:sz w:val="24"/>
          <w:szCs w:val="24"/>
        </w:rPr>
        <w:t>,</w:t>
      </w:r>
      <w:r w:rsidR="00A61207" w:rsidRPr="00133E4F">
        <w:rPr>
          <w:rFonts w:ascii="Times New Roman" w:hAnsi="Times New Roman" w:cs="Times New Roman"/>
          <w:sz w:val="24"/>
          <w:szCs w:val="24"/>
        </w:rPr>
        <w:t xml:space="preserve"> as</w:t>
      </w:r>
      <w:r w:rsidR="008C75E9" w:rsidRPr="00133E4F">
        <w:rPr>
          <w:rFonts w:ascii="Times New Roman" w:hAnsi="Times New Roman" w:cs="Times New Roman"/>
          <w:sz w:val="24"/>
          <w:szCs w:val="24"/>
        </w:rPr>
        <w:t xml:space="preserve"> purchaser</w:t>
      </w:r>
      <w:r w:rsidR="00FD346A" w:rsidRPr="00133E4F">
        <w:rPr>
          <w:rFonts w:ascii="Times New Roman" w:hAnsi="Times New Roman" w:cs="Times New Roman"/>
          <w:sz w:val="24"/>
          <w:szCs w:val="24"/>
        </w:rPr>
        <w:t>,</w:t>
      </w:r>
      <w:r w:rsidR="008C75E9" w:rsidRPr="00133E4F">
        <w:rPr>
          <w:rFonts w:ascii="Times New Roman" w:hAnsi="Times New Roman" w:cs="Times New Roman"/>
          <w:sz w:val="24"/>
          <w:szCs w:val="24"/>
        </w:rPr>
        <w:t xml:space="preserve"> from disposing of, ceding or assigning any of his rights or interest in the property without the prior consent of the Ministry.  Upon </w:t>
      </w:r>
      <w:r w:rsidR="00B23183" w:rsidRPr="00133E4F">
        <w:rPr>
          <w:rFonts w:ascii="Times New Roman" w:hAnsi="Times New Roman" w:cs="Times New Roman"/>
          <w:sz w:val="24"/>
          <w:szCs w:val="24"/>
        </w:rPr>
        <w:t>receipt of information that the first respondent had unlawfully sold the property to the appellant</w:t>
      </w:r>
      <w:r w:rsidR="00DF703E" w:rsidRPr="00133E4F">
        <w:rPr>
          <w:rFonts w:ascii="Times New Roman" w:hAnsi="Times New Roman" w:cs="Times New Roman"/>
          <w:sz w:val="24"/>
          <w:szCs w:val="24"/>
        </w:rPr>
        <w:t>,</w:t>
      </w:r>
      <w:r w:rsidR="00B23183" w:rsidRPr="00133E4F">
        <w:rPr>
          <w:rFonts w:ascii="Times New Roman" w:hAnsi="Times New Roman" w:cs="Times New Roman"/>
          <w:sz w:val="24"/>
          <w:szCs w:val="24"/>
        </w:rPr>
        <w:t xml:space="preserve"> the Ministry subsequently wrote to the appellant advising him that it would not consent to the sale and that it was proceeding to take the necessary steps to cancel the sale </w:t>
      </w:r>
      <w:r w:rsidR="00632FE4" w:rsidRPr="00133E4F">
        <w:rPr>
          <w:rFonts w:ascii="Times New Roman" w:hAnsi="Times New Roman" w:cs="Times New Roman"/>
          <w:sz w:val="24"/>
          <w:szCs w:val="24"/>
        </w:rPr>
        <w:lastRenderedPageBreak/>
        <w:t xml:space="preserve">agreement it had entered into with the first respondent </w:t>
      </w:r>
      <w:r w:rsidR="00B23183" w:rsidRPr="00133E4F">
        <w:rPr>
          <w:rFonts w:ascii="Times New Roman" w:hAnsi="Times New Roman" w:cs="Times New Roman"/>
          <w:sz w:val="24"/>
          <w:szCs w:val="24"/>
        </w:rPr>
        <w:t>and repossess the property in terms of the agreement of sale.</w:t>
      </w:r>
    </w:p>
    <w:p w:rsidR="000D7725" w:rsidRPr="00133E4F" w:rsidRDefault="00772D2B"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w:t>
      </w:r>
    </w:p>
    <w:p w:rsidR="00772D2B" w:rsidRDefault="00772D2B"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[5]</w:t>
      </w:r>
      <w:r w:rsidRPr="00133E4F">
        <w:rPr>
          <w:rFonts w:ascii="Times New Roman" w:hAnsi="Times New Roman" w:cs="Times New Roman"/>
          <w:sz w:val="24"/>
          <w:szCs w:val="24"/>
        </w:rPr>
        <w:tab/>
      </w:r>
      <w:r w:rsidR="00FA7B95" w:rsidRPr="00133E4F">
        <w:rPr>
          <w:rFonts w:ascii="Times New Roman" w:hAnsi="Times New Roman" w:cs="Times New Roman"/>
          <w:sz w:val="24"/>
          <w:szCs w:val="24"/>
        </w:rPr>
        <w:t>It was common cause</w:t>
      </w:r>
      <w:r w:rsidR="00FD346A" w:rsidRPr="00133E4F">
        <w:rPr>
          <w:rFonts w:ascii="Times New Roman" w:hAnsi="Times New Roman" w:cs="Times New Roman"/>
          <w:sz w:val="24"/>
          <w:szCs w:val="24"/>
        </w:rPr>
        <w:t>,</w:t>
      </w:r>
      <w:r w:rsidR="00FA7B95" w:rsidRPr="00133E4F">
        <w:rPr>
          <w:rFonts w:ascii="Times New Roman" w:hAnsi="Times New Roman" w:cs="Times New Roman"/>
          <w:sz w:val="24"/>
          <w:szCs w:val="24"/>
        </w:rPr>
        <w:t xml:space="preserve"> in the court </w:t>
      </w:r>
      <w:r w:rsidR="00FA7B95" w:rsidRPr="00133E4F">
        <w:rPr>
          <w:rFonts w:ascii="Times New Roman" w:hAnsi="Times New Roman" w:cs="Times New Roman"/>
          <w:i/>
          <w:sz w:val="24"/>
          <w:szCs w:val="24"/>
        </w:rPr>
        <w:t>a quo</w:t>
      </w:r>
      <w:r w:rsidR="00FD346A" w:rsidRPr="00133E4F">
        <w:rPr>
          <w:rFonts w:ascii="Times New Roman" w:hAnsi="Times New Roman" w:cs="Times New Roman"/>
          <w:i/>
          <w:sz w:val="24"/>
          <w:szCs w:val="24"/>
        </w:rPr>
        <w:t>,</w:t>
      </w:r>
      <w:r w:rsidR="00912905" w:rsidRPr="00133E4F">
        <w:rPr>
          <w:rFonts w:ascii="Times New Roman" w:hAnsi="Times New Roman" w:cs="Times New Roman"/>
          <w:i/>
          <w:sz w:val="24"/>
          <w:szCs w:val="24"/>
        </w:rPr>
        <w:t xml:space="preserve"> </w:t>
      </w:r>
      <w:r w:rsidR="00FA7B95" w:rsidRPr="00133E4F">
        <w:rPr>
          <w:rFonts w:ascii="Times New Roman" w:hAnsi="Times New Roman" w:cs="Times New Roman"/>
          <w:sz w:val="24"/>
          <w:szCs w:val="24"/>
        </w:rPr>
        <w:t xml:space="preserve">that the first respondent had allowed his brother, one Felix </w:t>
      </w:r>
      <w:proofErr w:type="spellStart"/>
      <w:r w:rsidR="00FA7B95" w:rsidRPr="00133E4F">
        <w:rPr>
          <w:rFonts w:ascii="Times New Roman" w:hAnsi="Times New Roman" w:cs="Times New Roman"/>
          <w:sz w:val="24"/>
          <w:szCs w:val="24"/>
        </w:rPr>
        <w:t>Dzumbunu</w:t>
      </w:r>
      <w:proofErr w:type="spellEnd"/>
      <w:r w:rsidR="00B44400" w:rsidRPr="00133E4F">
        <w:rPr>
          <w:rFonts w:ascii="Times New Roman" w:hAnsi="Times New Roman" w:cs="Times New Roman"/>
          <w:sz w:val="24"/>
          <w:szCs w:val="24"/>
        </w:rPr>
        <w:t>,</w:t>
      </w:r>
      <w:r w:rsidR="00FA7B95" w:rsidRPr="00133E4F">
        <w:rPr>
          <w:rFonts w:ascii="Times New Roman" w:hAnsi="Times New Roman" w:cs="Times New Roman"/>
          <w:sz w:val="24"/>
          <w:szCs w:val="24"/>
        </w:rPr>
        <w:t xml:space="preserve"> to take occupation of the property and thereafter to dispose of it</w:t>
      </w:r>
      <w:r w:rsidR="00032971" w:rsidRPr="00133E4F">
        <w:rPr>
          <w:rFonts w:ascii="Times New Roman" w:hAnsi="Times New Roman" w:cs="Times New Roman"/>
          <w:sz w:val="24"/>
          <w:szCs w:val="24"/>
        </w:rPr>
        <w:t>.</w:t>
      </w:r>
      <w:r w:rsidR="00FA7B95" w:rsidRPr="00133E4F">
        <w:rPr>
          <w:rFonts w:ascii="Times New Roman" w:hAnsi="Times New Roman" w:cs="Times New Roman"/>
          <w:sz w:val="24"/>
          <w:szCs w:val="24"/>
        </w:rPr>
        <w:t xml:space="preserve">  </w:t>
      </w:r>
      <w:r w:rsidR="002667C3" w:rsidRPr="00133E4F">
        <w:rPr>
          <w:rFonts w:ascii="Times New Roman" w:hAnsi="Times New Roman" w:cs="Times New Roman"/>
          <w:sz w:val="24"/>
          <w:szCs w:val="24"/>
        </w:rPr>
        <w:t xml:space="preserve">It was during a social binge in </w:t>
      </w:r>
      <w:proofErr w:type="spellStart"/>
      <w:r w:rsidR="002667C3" w:rsidRPr="00133E4F">
        <w:rPr>
          <w:rFonts w:ascii="Times New Roman" w:hAnsi="Times New Roman" w:cs="Times New Roman"/>
          <w:sz w:val="24"/>
          <w:szCs w:val="24"/>
        </w:rPr>
        <w:t>Mufakose</w:t>
      </w:r>
      <w:proofErr w:type="spellEnd"/>
      <w:r w:rsidR="002667C3" w:rsidRPr="00133E4F">
        <w:rPr>
          <w:rFonts w:ascii="Times New Roman" w:hAnsi="Times New Roman" w:cs="Times New Roman"/>
          <w:sz w:val="24"/>
          <w:szCs w:val="24"/>
        </w:rPr>
        <w:t xml:space="preserve"> that a distant </w:t>
      </w:r>
      <w:r w:rsidR="00AB7C63">
        <w:rPr>
          <w:rFonts w:ascii="Times New Roman" w:hAnsi="Times New Roman" w:cs="Times New Roman"/>
          <w:sz w:val="24"/>
          <w:szCs w:val="24"/>
        </w:rPr>
        <w:t>cousin mentioned to one Patrick </w:t>
      </w:r>
      <w:proofErr w:type="spellStart"/>
      <w:r w:rsidR="002667C3" w:rsidRPr="00133E4F">
        <w:rPr>
          <w:rFonts w:ascii="Times New Roman" w:hAnsi="Times New Roman" w:cs="Times New Roman"/>
          <w:sz w:val="24"/>
          <w:szCs w:val="24"/>
        </w:rPr>
        <w:t>Dis</w:t>
      </w:r>
      <w:r w:rsidR="00FD346A" w:rsidRPr="00133E4F">
        <w:rPr>
          <w:rFonts w:ascii="Times New Roman" w:hAnsi="Times New Roman" w:cs="Times New Roman"/>
          <w:sz w:val="24"/>
          <w:szCs w:val="24"/>
        </w:rPr>
        <w:t>ba</w:t>
      </w:r>
      <w:r w:rsidR="002667C3" w:rsidRPr="00133E4F">
        <w:rPr>
          <w:rFonts w:ascii="Times New Roman" w:hAnsi="Times New Roman" w:cs="Times New Roman"/>
          <w:sz w:val="24"/>
          <w:szCs w:val="24"/>
        </w:rPr>
        <w:t>n</w:t>
      </w:r>
      <w:proofErr w:type="spellEnd"/>
      <w:r w:rsidR="002667C3" w:rsidRPr="00133E4F">
        <w:rPr>
          <w:rFonts w:ascii="Times New Roman" w:hAnsi="Times New Roman" w:cs="Times New Roman"/>
          <w:sz w:val="24"/>
          <w:szCs w:val="24"/>
        </w:rPr>
        <w:t xml:space="preserve"> </w:t>
      </w:r>
      <w:r w:rsidR="00FD346A" w:rsidRPr="00133E4F">
        <w:rPr>
          <w:rFonts w:ascii="Times New Roman" w:hAnsi="Times New Roman" w:cs="Times New Roman"/>
          <w:sz w:val="24"/>
          <w:szCs w:val="24"/>
        </w:rPr>
        <w:t>(“</w:t>
      </w:r>
      <w:proofErr w:type="spellStart"/>
      <w:r w:rsidR="00FD346A" w:rsidRPr="00133E4F">
        <w:rPr>
          <w:rFonts w:ascii="Times New Roman" w:hAnsi="Times New Roman" w:cs="Times New Roman"/>
          <w:sz w:val="24"/>
          <w:szCs w:val="24"/>
        </w:rPr>
        <w:t>Disban</w:t>
      </w:r>
      <w:proofErr w:type="spellEnd"/>
      <w:r w:rsidR="00FD346A" w:rsidRPr="00133E4F">
        <w:rPr>
          <w:rFonts w:ascii="Times New Roman" w:hAnsi="Times New Roman" w:cs="Times New Roman"/>
          <w:sz w:val="24"/>
          <w:szCs w:val="24"/>
        </w:rPr>
        <w:t xml:space="preserve">”) </w:t>
      </w:r>
      <w:r w:rsidR="002667C3" w:rsidRPr="00133E4F">
        <w:rPr>
          <w:rFonts w:ascii="Times New Roman" w:hAnsi="Times New Roman" w:cs="Times New Roman"/>
          <w:sz w:val="24"/>
          <w:szCs w:val="24"/>
        </w:rPr>
        <w:t xml:space="preserve">of </w:t>
      </w:r>
      <w:proofErr w:type="spellStart"/>
      <w:r w:rsidR="00D84666" w:rsidRPr="00133E4F">
        <w:rPr>
          <w:rFonts w:ascii="Times New Roman" w:hAnsi="Times New Roman" w:cs="Times New Roman"/>
          <w:sz w:val="24"/>
          <w:szCs w:val="24"/>
        </w:rPr>
        <w:t>Denrose</w:t>
      </w:r>
      <w:proofErr w:type="spellEnd"/>
      <w:r w:rsidR="00D84666" w:rsidRPr="00133E4F">
        <w:rPr>
          <w:rFonts w:ascii="Times New Roman" w:hAnsi="Times New Roman" w:cs="Times New Roman"/>
          <w:sz w:val="24"/>
          <w:szCs w:val="24"/>
        </w:rPr>
        <w:t xml:space="preserve"> Real Estate that the property was on sale. Further discussions with </w:t>
      </w:r>
      <w:proofErr w:type="spellStart"/>
      <w:r w:rsidR="00D84666" w:rsidRPr="00133E4F">
        <w:rPr>
          <w:rFonts w:ascii="Times New Roman" w:hAnsi="Times New Roman" w:cs="Times New Roman"/>
          <w:sz w:val="24"/>
          <w:szCs w:val="24"/>
        </w:rPr>
        <w:t>Dis</w:t>
      </w:r>
      <w:r w:rsidR="00B44400" w:rsidRPr="00133E4F">
        <w:rPr>
          <w:rFonts w:ascii="Times New Roman" w:hAnsi="Times New Roman" w:cs="Times New Roman"/>
          <w:sz w:val="24"/>
          <w:szCs w:val="24"/>
        </w:rPr>
        <w:t>ba</w:t>
      </w:r>
      <w:r w:rsidR="00D84666" w:rsidRPr="00133E4F">
        <w:rPr>
          <w:rFonts w:ascii="Times New Roman" w:hAnsi="Times New Roman" w:cs="Times New Roman"/>
          <w:sz w:val="24"/>
          <w:szCs w:val="24"/>
        </w:rPr>
        <w:t>n</w:t>
      </w:r>
      <w:proofErr w:type="spellEnd"/>
      <w:r w:rsidR="00D84666" w:rsidRPr="00133E4F">
        <w:rPr>
          <w:rFonts w:ascii="Times New Roman" w:hAnsi="Times New Roman" w:cs="Times New Roman"/>
          <w:sz w:val="24"/>
          <w:szCs w:val="24"/>
        </w:rPr>
        <w:t xml:space="preserve"> culminated in a written agreement in which the purchase price was set at six million five hundred thousand dollars.  The appellant, </w:t>
      </w:r>
      <w:r w:rsidR="00335328" w:rsidRPr="00133E4F">
        <w:rPr>
          <w:rFonts w:ascii="Times New Roman" w:hAnsi="Times New Roman" w:cs="Times New Roman"/>
          <w:sz w:val="24"/>
          <w:szCs w:val="24"/>
        </w:rPr>
        <w:t>represented by his brother</w:t>
      </w:r>
      <w:r w:rsidR="009735BB" w:rsidRPr="00133E4F">
        <w:rPr>
          <w:rFonts w:ascii="Times New Roman" w:hAnsi="Times New Roman" w:cs="Times New Roman"/>
          <w:sz w:val="24"/>
          <w:szCs w:val="24"/>
        </w:rPr>
        <w:t>,</w:t>
      </w:r>
      <w:r w:rsidR="00335328" w:rsidRPr="00133E4F">
        <w:rPr>
          <w:rFonts w:ascii="Times New Roman" w:hAnsi="Times New Roman" w:cs="Times New Roman"/>
          <w:sz w:val="24"/>
          <w:szCs w:val="24"/>
        </w:rPr>
        <w:t xml:space="preserve"> Memory </w:t>
      </w:r>
      <w:proofErr w:type="spellStart"/>
      <w:r w:rsidR="00335328" w:rsidRPr="00133E4F">
        <w:rPr>
          <w:rFonts w:ascii="Times New Roman" w:hAnsi="Times New Roman" w:cs="Times New Roman"/>
          <w:sz w:val="24"/>
          <w:szCs w:val="24"/>
        </w:rPr>
        <w:t>Makope</w:t>
      </w:r>
      <w:proofErr w:type="spellEnd"/>
      <w:r w:rsidR="00335328" w:rsidRPr="00133E4F">
        <w:rPr>
          <w:rFonts w:ascii="Times New Roman" w:hAnsi="Times New Roman" w:cs="Times New Roman"/>
          <w:sz w:val="24"/>
          <w:szCs w:val="24"/>
        </w:rPr>
        <w:t>, signed the agreement on 4 September 2006 whilst the f</w:t>
      </w:r>
      <w:r w:rsidR="001B710E" w:rsidRPr="00133E4F">
        <w:rPr>
          <w:rFonts w:ascii="Times New Roman" w:hAnsi="Times New Roman" w:cs="Times New Roman"/>
          <w:sz w:val="24"/>
          <w:szCs w:val="24"/>
        </w:rPr>
        <w:t>irst respondent signed it on 25 </w:t>
      </w:r>
      <w:r w:rsidR="00335328" w:rsidRPr="00133E4F">
        <w:rPr>
          <w:rFonts w:ascii="Times New Roman" w:hAnsi="Times New Roman" w:cs="Times New Roman"/>
          <w:sz w:val="24"/>
          <w:szCs w:val="24"/>
        </w:rPr>
        <w:t>September 2006.</w:t>
      </w:r>
      <w:r w:rsidR="00032971" w:rsidRPr="00133E4F">
        <w:rPr>
          <w:rFonts w:ascii="Times New Roman" w:hAnsi="Times New Roman" w:cs="Times New Roman"/>
          <w:sz w:val="24"/>
          <w:szCs w:val="24"/>
        </w:rPr>
        <w:t xml:space="preserve"> </w:t>
      </w:r>
    </w:p>
    <w:p w:rsidR="00E538B6" w:rsidRPr="00133E4F" w:rsidRDefault="00E538B6" w:rsidP="00C84CEF">
      <w:pPr>
        <w:spacing w:after="0" w:line="480" w:lineRule="auto"/>
        <w:jc w:val="both"/>
        <w:rPr>
          <w:rFonts w:ascii="Times New Roman" w:hAnsi="Times New Roman" w:cs="Times New Roman"/>
          <w:sz w:val="24"/>
          <w:szCs w:val="24"/>
        </w:rPr>
      </w:pPr>
    </w:p>
    <w:p w:rsidR="00772D2B" w:rsidRPr="00133E4F" w:rsidRDefault="00772D2B"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[6]</w:t>
      </w:r>
      <w:r w:rsidRPr="00133E4F">
        <w:rPr>
          <w:rFonts w:ascii="Times New Roman" w:hAnsi="Times New Roman" w:cs="Times New Roman"/>
          <w:sz w:val="24"/>
          <w:szCs w:val="24"/>
        </w:rPr>
        <w:tab/>
        <w:t>I</w:t>
      </w:r>
      <w:r w:rsidR="0090221D" w:rsidRPr="00133E4F">
        <w:rPr>
          <w:rFonts w:ascii="Times New Roman" w:hAnsi="Times New Roman" w:cs="Times New Roman"/>
          <w:sz w:val="24"/>
          <w:szCs w:val="24"/>
        </w:rPr>
        <w:t>t</w:t>
      </w:r>
      <w:r w:rsidRPr="00133E4F">
        <w:rPr>
          <w:rFonts w:ascii="Times New Roman" w:hAnsi="Times New Roman" w:cs="Times New Roman"/>
          <w:sz w:val="24"/>
          <w:szCs w:val="24"/>
        </w:rPr>
        <w:t xml:space="preserve"> </w:t>
      </w:r>
      <w:r w:rsidR="009C4146" w:rsidRPr="00133E4F">
        <w:rPr>
          <w:rFonts w:ascii="Times New Roman" w:hAnsi="Times New Roman" w:cs="Times New Roman"/>
          <w:sz w:val="24"/>
          <w:szCs w:val="24"/>
        </w:rPr>
        <w:t>was further</w:t>
      </w:r>
      <w:r w:rsidR="0090221D" w:rsidRPr="00133E4F">
        <w:rPr>
          <w:rFonts w:ascii="Times New Roman" w:hAnsi="Times New Roman" w:cs="Times New Roman"/>
          <w:sz w:val="24"/>
          <w:szCs w:val="24"/>
        </w:rPr>
        <w:t xml:space="preserve"> common cause during the trial proceedings that the appellant</w:t>
      </w:r>
      <w:r w:rsidR="00160477" w:rsidRPr="00133E4F">
        <w:rPr>
          <w:rFonts w:ascii="Times New Roman" w:hAnsi="Times New Roman" w:cs="Times New Roman"/>
          <w:sz w:val="24"/>
          <w:szCs w:val="24"/>
        </w:rPr>
        <w:t>,</w:t>
      </w:r>
      <w:r w:rsidR="0090221D" w:rsidRPr="00133E4F">
        <w:rPr>
          <w:rFonts w:ascii="Times New Roman" w:hAnsi="Times New Roman" w:cs="Times New Roman"/>
          <w:sz w:val="24"/>
          <w:szCs w:val="24"/>
        </w:rPr>
        <w:t xml:space="preserve"> at some stage, made a transfer of funds to the estate agents</w:t>
      </w:r>
      <w:r w:rsidR="003C0EB2" w:rsidRPr="00133E4F">
        <w:rPr>
          <w:rFonts w:ascii="Times New Roman" w:hAnsi="Times New Roman" w:cs="Times New Roman"/>
          <w:sz w:val="24"/>
          <w:szCs w:val="24"/>
        </w:rPr>
        <w:t>.</w:t>
      </w:r>
      <w:r w:rsidR="0090221D" w:rsidRPr="00133E4F">
        <w:rPr>
          <w:rFonts w:ascii="Times New Roman" w:hAnsi="Times New Roman" w:cs="Times New Roman"/>
          <w:sz w:val="24"/>
          <w:szCs w:val="24"/>
        </w:rPr>
        <w:t xml:space="preserve">  </w:t>
      </w:r>
      <w:r w:rsidR="009C4146" w:rsidRPr="00133E4F">
        <w:rPr>
          <w:rFonts w:ascii="Times New Roman" w:hAnsi="Times New Roman" w:cs="Times New Roman"/>
          <w:sz w:val="24"/>
          <w:szCs w:val="24"/>
        </w:rPr>
        <w:t xml:space="preserve">The exact date of such transfer is unknown.  Although the written agreement provided that there was to be no variation of any of the terms “save in writing signed by both parties”, the parties appear to have subsequently agreed to vary the amount payable </w:t>
      </w:r>
      <w:r w:rsidR="00160477" w:rsidRPr="00133E4F">
        <w:rPr>
          <w:rFonts w:ascii="Times New Roman" w:hAnsi="Times New Roman" w:cs="Times New Roman"/>
          <w:sz w:val="24"/>
          <w:szCs w:val="24"/>
        </w:rPr>
        <w:t>as the</w:t>
      </w:r>
      <w:r w:rsidR="009C4146" w:rsidRPr="00133E4F">
        <w:rPr>
          <w:rFonts w:ascii="Times New Roman" w:hAnsi="Times New Roman" w:cs="Times New Roman"/>
          <w:sz w:val="24"/>
          <w:szCs w:val="24"/>
        </w:rPr>
        <w:t xml:space="preserve"> purchase price.  The sum of ten million dollars was agreed upon.  The total amount paid pursuant to the latter agreement, inclusive of accrued interest on the capital sum, was the sum of $7</w:t>
      </w:r>
      <w:proofErr w:type="gramStart"/>
      <w:r w:rsidR="009C4146" w:rsidRPr="00133E4F">
        <w:rPr>
          <w:rFonts w:ascii="Times New Roman" w:hAnsi="Times New Roman" w:cs="Times New Roman"/>
          <w:sz w:val="24"/>
          <w:szCs w:val="24"/>
        </w:rPr>
        <w:t>,198,082,19</w:t>
      </w:r>
      <w:proofErr w:type="gramEnd"/>
      <w:r w:rsidR="009C4146" w:rsidRPr="00133E4F">
        <w:rPr>
          <w:rFonts w:ascii="Times New Roman" w:hAnsi="Times New Roman" w:cs="Times New Roman"/>
          <w:sz w:val="24"/>
          <w:szCs w:val="24"/>
        </w:rPr>
        <w:t xml:space="preserve">, leaving a balance of $2,801,917,81.  </w:t>
      </w:r>
      <w:proofErr w:type="gramStart"/>
      <w:r w:rsidR="009C4146" w:rsidRPr="00133E4F">
        <w:rPr>
          <w:rFonts w:ascii="Times New Roman" w:hAnsi="Times New Roman" w:cs="Times New Roman"/>
          <w:sz w:val="24"/>
          <w:szCs w:val="24"/>
        </w:rPr>
        <w:t xml:space="preserve">Memory </w:t>
      </w:r>
      <w:r w:rsidR="00AB7C63">
        <w:rPr>
          <w:rFonts w:ascii="Times New Roman" w:hAnsi="Times New Roman" w:cs="Times New Roman"/>
          <w:sz w:val="24"/>
          <w:szCs w:val="24"/>
        </w:rPr>
        <w:t> </w:t>
      </w:r>
      <w:proofErr w:type="spellStart"/>
      <w:r w:rsidR="009C4146" w:rsidRPr="00133E4F">
        <w:rPr>
          <w:rFonts w:ascii="Times New Roman" w:hAnsi="Times New Roman" w:cs="Times New Roman"/>
          <w:sz w:val="24"/>
          <w:szCs w:val="24"/>
        </w:rPr>
        <w:t>Makope</w:t>
      </w:r>
      <w:proofErr w:type="spellEnd"/>
      <w:proofErr w:type="gramEnd"/>
      <w:r w:rsidR="009C4146" w:rsidRPr="00133E4F">
        <w:rPr>
          <w:rFonts w:ascii="Times New Roman" w:hAnsi="Times New Roman" w:cs="Times New Roman"/>
          <w:sz w:val="24"/>
          <w:szCs w:val="24"/>
        </w:rPr>
        <w:t xml:space="preserve"> then paid the sum of $800,000 on 18 December 2006 and </w:t>
      </w:r>
      <w:r w:rsidR="00CC5E32" w:rsidRPr="00133E4F">
        <w:rPr>
          <w:rFonts w:ascii="Times New Roman" w:hAnsi="Times New Roman" w:cs="Times New Roman"/>
          <w:sz w:val="24"/>
          <w:szCs w:val="24"/>
        </w:rPr>
        <w:t>a further sum</w:t>
      </w:r>
      <w:r w:rsidR="009C4146" w:rsidRPr="00133E4F">
        <w:rPr>
          <w:rFonts w:ascii="Times New Roman" w:hAnsi="Times New Roman" w:cs="Times New Roman"/>
          <w:sz w:val="24"/>
          <w:szCs w:val="24"/>
        </w:rPr>
        <w:t xml:space="preserve"> of $1,196,000 on 30 January 2007.  </w:t>
      </w:r>
      <w:r w:rsidR="00A672A9" w:rsidRPr="00133E4F">
        <w:rPr>
          <w:rFonts w:ascii="Times New Roman" w:hAnsi="Times New Roman" w:cs="Times New Roman"/>
          <w:sz w:val="24"/>
          <w:szCs w:val="24"/>
        </w:rPr>
        <w:t>The balance of just over $800,000 does not appear to have been paid at all.</w:t>
      </w:r>
    </w:p>
    <w:p w:rsidR="00C17B45" w:rsidRPr="00133E4F" w:rsidRDefault="00C17B45" w:rsidP="00C84CEF">
      <w:pPr>
        <w:spacing w:after="0" w:line="480" w:lineRule="auto"/>
        <w:jc w:val="both"/>
        <w:rPr>
          <w:rFonts w:ascii="Times New Roman" w:hAnsi="Times New Roman" w:cs="Times New Roman"/>
          <w:sz w:val="24"/>
          <w:szCs w:val="24"/>
        </w:rPr>
      </w:pPr>
    </w:p>
    <w:p w:rsidR="00EB33C9" w:rsidRPr="00133E4F" w:rsidRDefault="00EB33C9" w:rsidP="00AF3FE9">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[7]</w:t>
      </w:r>
      <w:r w:rsidRPr="00133E4F">
        <w:rPr>
          <w:rFonts w:ascii="Times New Roman" w:hAnsi="Times New Roman" w:cs="Times New Roman"/>
          <w:sz w:val="24"/>
          <w:szCs w:val="24"/>
        </w:rPr>
        <w:tab/>
      </w:r>
      <w:r w:rsidR="00E260A6" w:rsidRPr="00133E4F">
        <w:rPr>
          <w:rFonts w:ascii="Times New Roman" w:hAnsi="Times New Roman" w:cs="Times New Roman"/>
          <w:sz w:val="24"/>
          <w:szCs w:val="24"/>
        </w:rPr>
        <w:t>The</w:t>
      </w:r>
      <w:r w:rsidR="00B235F3" w:rsidRPr="00133E4F">
        <w:rPr>
          <w:rFonts w:ascii="Times New Roman" w:hAnsi="Times New Roman" w:cs="Times New Roman"/>
          <w:sz w:val="24"/>
          <w:szCs w:val="24"/>
        </w:rPr>
        <w:t xml:space="preserve"> </w:t>
      </w:r>
      <w:r w:rsidR="00E260A6" w:rsidRPr="00133E4F">
        <w:rPr>
          <w:rFonts w:ascii="Times New Roman" w:hAnsi="Times New Roman" w:cs="Times New Roman"/>
          <w:sz w:val="24"/>
          <w:szCs w:val="24"/>
        </w:rPr>
        <w:t xml:space="preserve">first respondent signed a cession form ceding his rights and interest to the appellant on 25 September 2006, the same day he signed the agreement of sale.  It was also not in dispute </w:t>
      </w:r>
      <w:r w:rsidR="00E260A6" w:rsidRPr="00133E4F">
        <w:rPr>
          <w:rFonts w:ascii="Times New Roman" w:hAnsi="Times New Roman" w:cs="Times New Roman"/>
          <w:sz w:val="24"/>
          <w:szCs w:val="24"/>
        </w:rPr>
        <w:lastRenderedPageBreak/>
        <w:t>that the appellant, through his brother Memory, was allowed to take occupation</w:t>
      </w:r>
      <w:r w:rsidR="00260BAB" w:rsidRPr="00133E4F">
        <w:rPr>
          <w:rFonts w:ascii="Times New Roman" w:hAnsi="Times New Roman" w:cs="Times New Roman"/>
          <w:sz w:val="24"/>
          <w:szCs w:val="24"/>
        </w:rPr>
        <w:t>.</w:t>
      </w:r>
      <w:r w:rsidR="00E260A6" w:rsidRPr="00133E4F">
        <w:rPr>
          <w:rFonts w:ascii="Times New Roman" w:hAnsi="Times New Roman" w:cs="Times New Roman"/>
          <w:sz w:val="24"/>
          <w:szCs w:val="24"/>
        </w:rPr>
        <w:t xml:space="preserve">  </w:t>
      </w:r>
      <w:r w:rsidR="00314788" w:rsidRPr="00133E4F">
        <w:rPr>
          <w:rFonts w:ascii="Times New Roman" w:hAnsi="Times New Roman" w:cs="Times New Roman"/>
          <w:sz w:val="24"/>
          <w:szCs w:val="24"/>
        </w:rPr>
        <w:t xml:space="preserve">The exact date when that happened and whether such occupation suggested that the appellant had </w:t>
      </w:r>
      <w:r w:rsidR="00FD71B4" w:rsidRPr="00133E4F">
        <w:rPr>
          <w:rFonts w:ascii="Times New Roman" w:hAnsi="Times New Roman" w:cs="Times New Roman"/>
          <w:sz w:val="24"/>
          <w:szCs w:val="24"/>
        </w:rPr>
        <w:t xml:space="preserve">fully discharged his </w:t>
      </w:r>
      <w:r w:rsidR="00CC5E32" w:rsidRPr="00133E4F">
        <w:rPr>
          <w:rFonts w:ascii="Times New Roman" w:hAnsi="Times New Roman" w:cs="Times New Roman"/>
          <w:sz w:val="24"/>
          <w:szCs w:val="24"/>
        </w:rPr>
        <w:t>obliga</w:t>
      </w:r>
      <w:r w:rsidR="00FD71B4" w:rsidRPr="00133E4F">
        <w:rPr>
          <w:rFonts w:ascii="Times New Roman" w:hAnsi="Times New Roman" w:cs="Times New Roman"/>
          <w:sz w:val="24"/>
          <w:szCs w:val="24"/>
        </w:rPr>
        <w:t>tions under the agreement remained a cont</w:t>
      </w:r>
      <w:r w:rsidR="00160477" w:rsidRPr="00133E4F">
        <w:rPr>
          <w:rFonts w:ascii="Times New Roman" w:hAnsi="Times New Roman" w:cs="Times New Roman"/>
          <w:sz w:val="24"/>
          <w:szCs w:val="24"/>
        </w:rPr>
        <w:t>e</w:t>
      </w:r>
      <w:r w:rsidR="00FD71B4" w:rsidRPr="00133E4F">
        <w:rPr>
          <w:rFonts w:ascii="Times New Roman" w:hAnsi="Times New Roman" w:cs="Times New Roman"/>
          <w:sz w:val="24"/>
          <w:szCs w:val="24"/>
        </w:rPr>
        <w:t>n</w:t>
      </w:r>
      <w:r w:rsidR="00160477" w:rsidRPr="00133E4F">
        <w:rPr>
          <w:rFonts w:ascii="Times New Roman" w:hAnsi="Times New Roman" w:cs="Times New Roman"/>
          <w:sz w:val="24"/>
          <w:szCs w:val="24"/>
        </w:rPr>
        <w:t>ti</w:t>
      </w:r>
      <w:r w:rsidR="00FD71B4" w:rsidRPr="00133E4F">
        <w:rPr>
          <w:rFonts w:ascii="Times New Roman" w:hAnsi="Times New Roman" w:cs="Times New Roman"/>
          <w:sz w:val="24"/>
          <w:szCs w:val="24"/>
        </w:rPr>
        <w:t>ous issue between the parties.  The cession was never effected.</w:t>
      </w:r>
    </w:p>
    <w:p w:rsidR="00133E4F" w:rsidRPr="00133E4F" w:rsidRDefault="00133E4F" w:rsidP="00C84CEF">
      <w:pPr>
        <w:spacing w:after="0" w:line="480" w:lineRule="auto"/>
        <w:jc w:val="both"/>
        <w:rPr>
          <w:rFonts w:ascii="Times New Roman" w:hAnsi="Times New Roman" w:cs="Times New Roman"/>
          <w:sz w:val="24"/>
          <w:szCs w:val="24"/>
        </w:rPr>
      </w:pPr>
    </w:p>
    <w:p w:rsidR="00B92023" w:rsidRPr="00133E4F" w:rsidRDefault="00B92023" w:rsidP="00C84CEF">
      <w:pPr>
        <w:spacing w:after="0" w:line="480" w:lineRule="auto"/>
        <w:jc w:val="both"/>
        <w:rPr>
          <w:rFonts w:ascii="Times New Roman" w:hAnsi="Times New Roman" w:cs="Times New Roman"/>
          <w:i/>
          <w:sz w:val="24"/>
          <w:szCs w:val="24"/>
        </w:rPr>
      </w:pPr>
      <w:r w:rsidRPr="00133E4F">
        <w:rPr>
          <w:rFonts w:ascii="Times New Roman" w:hAnsi="Times New Roman" w:cs="Times New Roman"/>
          <w:i/>
          <w:sz w:val="24"/>
          <w:szCs w:val="24"/>
        </w:rPr>
        <w:t>PROCEEDINGS BEFORE THE HIGH COURT</w:t>
      </w:r>
    </w:p>
    <w:p w:rsidR="00B1497B" w:rsidRPr="00133E4F" w:rsidRDefault="00B1497B"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[8]</w:t>
      </w:r>
      <w:r w:rsidRPr="00133E4F">
        <w:rPr>
          <w:rFonts w:ascii="Times New Roman" w:hAnsi="Times New Roman" w:cs="Times New Roman"/>
          <w:sz w:val="24"/>
          <w:szCs w:val="24"/>
        </w:rPr>
        <w:tab/>
      </w:r>
      <w:r w:rsidR="00AF3FE9" w:rsidRPr="00133E4F">
        <w:rPr>
          <w:rFonts w:ascii="Times New Roman" w:hAnsi="Times New Roman" w:cs="Times New Roman"/>
          <w:sz w:val="24"/>
          <w:szCs w:val="24"/>
        </w:rPr>
        <w:t>In his declaration, the appellant, as plaintiff, averred that he paid the entire purchase sum of $6,500,000 and that</w:t>
      </w:r>
      <w:r w:rsidR="00D478E5" w:rsidRPr="00133E4F">
        <w:rPr>
          <w:rFonts w:ascii="Times New Roman" w:hAnsi="Times New Roman" w:cs="Times New Roman"/>
          <w:sz w:val="24"/>
          <w:szCs w:val="24"/>
        </w:rPr>
        <w:t>,</w:t>
      </w:r>
      <w:r w:rsidR="00AF3FE9" w:rsidRPr="00133E4F">
        <w:rPr>
          <w:rFonts w:ascii="Times New Roman" w:hAnsi="Times New Roman" w:cs="Times New Roman"/>
          <w:sz w:val="24"/>
          <w:szCs w:val="24"/>
        </w:rPr>
        <w:t xml:space="preserve"> consequent thereto</w:t>
      </w:r>
      <w:r w:rsidR="00D478E5" w:rsidRPr="00133E4F">
        <w:rPr>
          <w:rFonts w:ascii="Times New Roman" w:hAnsi="Times New Roman" w:cs="Times New Roman"/>
          <w:sz w:val="24"/>
          <w:szCs w:val="24"/>
        </w:rPr>
        <w:t>,</w:t>
      </w:r>
      <w:r w:rsidR="00AF3FE9" w:rsidRPr="00133E4F">
        <w:rPr>
          <w:rFonts w:ascii="Times New Roman" w:hAnsi="Times New Roman" w:cs="Times New Roman"/>
          <w:sz w:val="24"/>
          <w:szCs w:val="24"/>
        </w:rPr>
        <w:t xml:space="preserve"> he was allowed to take occupation of the property.  Despite having paid the purchase price, the first respondent had then unlawfully cancelled the agreement in February 2007.  Such cancellation was unlawful a</w:t>
      </w:r>
      <w:r w:rsidR="00D478E5" w:rsidRPr="00133E4F">
        <w:rPr>
          <w:rFonts w:ascii="Times New Roman" w:hAnsi="Times New Roman" w:cs="Times New Roman"/>
          <w:sz w:val="24"/>
          <w:szCs w:val="24"/>
        </w:rPr>
        <w:t>s</w:t>
      </w:r>
      <w:r w:rsidR="00AF3FE9" w:rsidRPr="00133E4F">
        <w:rPr>
          <w:rFonts w:ascii="Times New Roman" w:hAnsi="Times New Roman" w:cs="Times New Roman"/>
          <w:sz w:val="24"/>
          <w:szCs w:val="24"/>
        </w:rPr>
        <w:t xml:space="preserve"> he had not</w:t>
      </w:r>
      <w:r w:rsidR="003C134D" w:rsidRPr="00133E4F">
        <w:rPr>
          <w:rFonts w:ascii="Times New Roman" w:hAnsi="Times New Roman" w:cs="Times New Roman"/>
          <w:sz w:val="24"/>
          <w:szCs w:val="24"/>
        </w:rPr>
        <w:t>,</w:t>
      </w:r>
      <w:r w:rsidR="00AF3FE9" w:rsidRPr="00133E4F">
        <w:rPr>
          <w:rFonts w:ascii="Times New Roman" w:hAnsi="Times New Roman" w:cs="Times New Roman"/>
          <w:sz w:val="24"/>
          <w:szCs w:val="24"/>
        </w:rPr>
        <w:t xml:space="preserve"> in any event, been given fourteen (14) </w:t>
      </w:r>
      <w:proofErr w:type="spellStart"/>
      <w:r w:rsidR="00AF3FE9" w:rsidRPr="00133E4F">
        <w:rPr>
          <w:rFonts w:ascii="Times New Roman" w:hAnsi="Times New Roman" w:cs="Times New Roman"/>
          <w:sz w:val="24"/>
          <w:szCs w:val="24"/>
        </w:rPr>
        <w:t>days notice</w:t>
      </w:r>
      <w:proofErr w:type="spellEnd"/>
      <w:r w:rsidR="00AF3FE9" w:rsidRPr="00133E4F">
        <w:rPr>
          <w:rFonts w:ascii="Times New Roman" w:hAnsi="Times New Roman" w:cs="Times New Roman"/>
          <w:sz w:val="24"/>
          <w:szCs w:val="24"/>
        </w:rPr>
        <w:t xml:space="preserve"> of such cancellation, a require</w:t>
      </w:r>
      <w:r w:rsidR="003C134D" w:rsidRPr="00133E4F">
        <w:rPr>
          <w:rFonts w:ascii="Times New Roman" w:hAnsi="Times New Roman" w:cs="Times New Roman"/>
          <w:sz w:val="24"/>
          <w:szCs w:val="24"/>
        </w:rPr>
        <w:t xml:space="preserve">ment in terms of the contract. </w:t>
      </w:r>
      <w:r w:rsidR="00AF3FE9" w:rsidRPr="00133E4F">
        <w:rPr>
          <w:rFonts w:ascii="Times New Roman" w:hAnsi="Times New Roman" w:cs="Times New Roman"/>
          <w:sz w:val="24"/>
          <w:szCs w:val="24"/>
        </w:rPr>
        <w:t>He therefore sought an order declaring such cancellation to be null and void and setting it aside.</w:t>
      </w:r>
      <w:r w:rsidR="006D1165" w:rsidRPr="00133E4F">
        <w:rPr>
          <w:rFonts w:ascii="Times New Roman" w:hAnsi="Times New Roman" w:cs="Times New Roman"/>
          <w:sz w:val="24"/>
          <w:szCs w:val="24"/>
        </w:rPr>
        <w:t xml:space="preserve">  </w:t>
      </w:r>
      <w:r w:rsidR="003C134D" w:rsidRPr="00133E4F">
        <w:rPr>
          <w:rFonts w:ascii="Times New Roman" w:hAnsi="Times New Roman" w:cs="Times New Roman"/>
          <w:sz w:val="24"/>
          <w:szCs w:val="24"/>
        </w:rPr>
        <w:t>He also sought an order directi</w:t>
      </w:r>
      <w:r w:rsidR="006D1165" w:rsidRPr="00133E4F">
        <w:rPr>
          <w:rFonts w:ascii="Times New Roman" w:hAnsi="Times New Roman" w:cs="Times New Roman"/>
          <w:sz w:val="24"/>
          <w:szCs w:val="24"/>
        </w:rPr>
        <w:t>n</w:t>
      </w:r>
      <w:r w:rsidR="003C134D" w:rsidRPr="00133E4F">
        <w:rPr>
          <w:rFonts w:ascii="Times New Roman" w:hAnsi="Times New Roman" w:cs="Times New Roman"/>
          <w:sz w:val="24"/>
          <w:szCs w:val="24"/>
        </w:rPr>
        <w:t>g</w:t>
      </w:r>
      <w:r w:rsidR="006D1165" w:rsidRPr="00133E4F">
        <w:rPr>
          <w:rFonts w:ascii="Times New Roman" w:hAnsi="Times New Roman" w:cs="Times New Roman"/>
          <w:sz w:val="24"/>
          <w:szCs w:val="24"/>
        </w:rPr>
        <w:t xml:space="preserve"> the first respondent to effect cession of the property into his name, </w:t>
      </w:r>
      <w:r w:rsidR="00D478E5" w:rsidRPr="00133E4F">
        <w:rPr>
          <w:rFonts w:ascii="Times New Roman" w:hAnsi="Times New Roman" w:cs="Times New Roman"/>
          <w:sz w:val="24"/>
          <w:szCs w:val="24"/>
        </w:rPr>
        <w:t>and to pay the</w:t>
      </w:r>
      <w:r w:rsidR="006D1165" w:rsidRPr="00133E4F">
        <w:rPr>
          <w:rFonts w:ascii="Times New Roman" w:hAnsi="Times New Roman" w:cs="Times New Roman"/>
          <w:sz w:val="24"/>
          <w:szCs w:val="24"/>
        </w:rPr>
        <w:t xml:space="preserve"> costs of suit.  On it being </w:t>
      </w:r>
      <w:r w:rsidR="00490714" w:rsidRPr="00133E4F">
        <w:rPr>
          <w:rFonts w:ascii="Times New Roman" w:hAnsi="Times New Roman" w:cs="Times New Roman"/>
          <w:sz w:val="24"/>
          <w:szCs w:val="24"/>
        </w:rPr>
        <w:t>made clear by the Ministry that there could be no cession, he</w:t>
      </w:r>
      <w:r w:rsidR="0090582F" w:rsidRPr="00133E4F">
        <w:rPr>
          <w:rFonts w:ascii="Times New Roman" w:hAnsi="Times New Roman" w:cs="Times New Roman"/>
          <w:sz w:val="24"/>
          <w:szCs w:val="24"/>
        </w:rPr>
        <w:t>,</w:t>
      </w:r>
      <w:r w:rsidR="00490714" w:rsidRPr="00133E4F">
        <w:rPr>
          <w:rFonts w:ascii="Times New Roman" w:hAnsi="Times New Roman" w:cs="Times New Roman"/>
          <w:sz w:val="24"/>
          <w:szCs w:val="24"/>
        </w:rPr>
        <w:t xml:space="preserve"> by consent, substituted a claim for damages.  At the beginning of the trial the parties agreed that the value of the property in question was twenty two thousand United States dollars (U.S $22, 000).</w:t>
      </w:r>
      <w:r w:rsidR="00AF3FE9" w:rsidRPr="00133E4F">
        <w:rPr>
          <w:rFonts w:ascii="Times New Roman" w:hAnsi="Times New Roman" w:cs="Times New Roman"/>
          <w:sz w:val="24"/>
          <w:szCs w:val="24"/>
        </w:rPr>
        <w:t xml:space="preserve"> </w:t>
      </w:r>
    </w:p>
    <w:p w:rsidR="00E20BB6" w:rsidRPr="00133E4F" w:rsidRDefault="00E20BB6" w:rsidP="00C84CEF">
      <w:pPr>
        <w:spacing w:after="0" w:line="480" w:lineRule="auto"/>
        <w:jc w:val="both"/>
        <w:rPr>
          <w:rFonts w:ascii="Times New Roman" w:hAnsi="Times New Roman" w:cs="Times New Roman"/>
          <w:sz w:val="24"/>
          <w:szCs w:val="24"/>
        </w:rPr>
      </w:pPr>
    </w:p>
    <w:p w:rsidR="006E1CDC" w:rsidRPr="00133E4F" w:rsidRDefault="00185EEC" w:rsidP="00165771">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w:t>
      </w:r>
      <w:r w:rsidR="00B1497B" w:rsidRPr="00133E4F">
        <w:rPr>
          <w:rFonts w:ascii="Times New Roman" w:hAnsi="Times New Roman" w:cs="Times New Roman"/>
          <w:sz w:val="24"/>
          <w:szCs w:val="24"/>
        </w:rPr>
        <w:t>[9]</w:t>
      </w:r>
      <w:r w:rsidR="00B1497B" w:rsidRPr="00133E4F">
        <w:rPr>
          <w:rFonts w:ascii="Times New Roman" w:hAnsi="Times New Roman" w:cs="Times New Roman"/>
          <w:sz w:val="24"/>
          <w:szCs w:val="24"/>
        </w:rPr>
        <w:tab/>
      </w:r>
      <w:r w:rsidRPr="00133E4F">
        <w:rPr>
          <w:rFonts w:ascii="Times New Roman" w:hAnsi="Times New Roman" w:cs="Times New Roman"/>
          <w:sz w:val="24"/>
          <w:szCs w:val="24"/>
        </w:rPr>
        <w:t xml:space="preserve">In his plea, the </w:t>
      </w:r>
      <w:r w:rsidR="0090582F" w:rsidRPr="00133E4F">
        <w:rPr>
          <w:rFonts w:ascii="Times New Roman" w:hAnsi="Times New Roman" w:cs="Times New Roman"/>
          <w:sz w:val="24"/>
          <w:szCs w:val="24"/>
        </w:rPr>
        <w:t>first respondent</w:t>
      </w:r>
      <w:r w:rsidR="00D478E5" w:rsidRPr="00133E4F">
        <w:rPr>
          <w:rFonts w:ascii="Times New Roman" w:hAnsi="Times New Roman" w:cs="Times New Roman"/>
          <w:sz w:val="24"/>
          <w:szCs w:val="24"/>
        </w:rPr>
        <w:t>,</w:t>
      </w:r>
      <w:r w:rsidR="0090582F" w:rsidRPr="00133E4F">
        <w:rPr>
          <w:rFonts w:ascii="Times New Roman" w:hAnsi="Times New Roman" w:cs="Times New Roman"/>
          <w:sz w:val="24"/>
          <w:szCs w:val="24"/>
        </w:rPr>
        <w:t xml:space="preserve"> as </w:t>
      </w:r>
      <w:r w:rsidRPr="00133E4F">
        <w:rPr>
          <w:rFonts w:ascii="Times New Roman" w:hAnsi="Times New Roman" w:cs="Times New Roman"/>
          <w:sz w:val="24"/>
          <w:szCs w:val="24"/>
        </w:rPr>
        <w:t>defendant</w:t>
      </w:r>
      <w:r w:rsidR="00D478E5" w:rsidRPr="00133E4F">
        <w:rPr>
          <w:rFonts w:ascii="Times New Roman" w:hAnsi="Times New Roman" w:cs="Times New Roman"/>
          <w:sz w:val="24"/>
          <w:szCs w:val="24"/>
        </w:rPr>
        <w:t>,</w:t>
      </w:r>
      <w:r w:rsidRPr="00133E4F">
        <w:rPr>
          <w:rFonts w:ascii="Times New Roman" w:hAnsi="Times New Roman" w:cs="Times New Roman"/>
          <w:sz w:val="24"/>
          <w:szCs w:val="24"/>
        </w:rPr>
        <w:t xml:space="preserve"> denied liability.  He averred that the plaintiff breached the agreement by failing to pay the purchase price as agreed.  He stated that </w:t>
      </w:r>
      <w:r w:rsidR="006E1CDC" w:rsidRPr="00133E4F">
        <w:rPr>
          <w:rFonts w:ascii="Times New Roman" w:hAnsi="Times New Roman" w:cs="Times New Roman"/>
          <w:sz w:val="24"/>
          <w:szCs w:val="24"/>
        </w:rPr>
        <w:t xml:space="preserve">he had signed the cession form at the request of </w:t>
      </w:r>
      <w:proofErr w:type="spellStart"/>
      <w:r w:rsidR="006E1CDC" w:rsidRPr="00133E4F">
        <w:rPr>
          <w:rFonts w:ascii="Times New Roman" w:hAnsi="Times New Roman" w:cs="Times New Roman"/>
          <w:sz w:val="24"/>
          <w:szCs w:val="24"/>
        </w:rPr>
        <w:t>Denrose</w:t>
      </w:r>
      <w:proofErr w:type="spellEnd"/>
      <w:r w:rsidR="006E1CDC" w:rsidRPr="00133E4F">
        <w:rPr>
          <w:rFonts w:ascii="Times New Roman" w:hAnsi="Times New Roman" w:cs="Times New Roman"/>
          <w:sz w:val="24"/>
          <w:szCs w:val="24"/>
        </w:rPr>
        <w:t xml:space="preserve"> Real Estate who had indicated that they would only release the purchase price upon signature of the cession form.  Because of the failure by the appellant to pay the purchase price on time</w:t>
      </w:r>
      <w:r w:rsidR="00A04845" w:rsidRPr="00133E4F">
        <w:rPr>
          <w:rFonts w:ascii="Times New Roman" w:hAnsi="Times New Roman" w:cs="Times New Roman"/>
          <w:sz w:val="24"/>
          <w:szCs w:val="24"/>
        </w:rPr>
        <w:t>,</w:t>
      </w:r>
      <w:r w:rsidR="006E1CDC" w:rsidRPr="00133E4F">
        <w:rPr>
          <w:rFonts w:ascii="Times New Roman" w:hAnsi="Times New Roman" w:cs="Times New Roman"/>
          <w:sz w:val="24"/>
          <w:szCs w:val="24"/>
        </w:rPr>
        <w:t xml:space="preserve"> the parties agreed </w:t>
      </w:r>
      <w:r w:rsidR="00165771" w:rsidRPr="00133E4F">
        <w:rPr>
          <w:rFonts w:ascii="Times New Roman" w:hAnsi="Times New Roman" w:cs="Times New Roman"/>
          <w:sz w:val="24"/>
          <w:szCs w:val="24"/>
        </w:rPr>
        <w:t>on</w:t>
      </w:r>
      <w:r w:rsidR="006E1CDC" w:rsidRPr="00133E4F">
        <w:rPr>
          <w:rFonts w:ascii="Times New Roman" w:hAnsi="Times New Roman" w:cs="Times New Roman"/>
          <w:sz w:val="24"/>
          <w:szCs w:val="24"/>
        </w:rPr>
        <w:t xml:space="preserve"> a new purchase price of te</w:t>
      </w:r>
      <w:r w:rsidR="00165771" w:rsidRPr="00133E4F">
        <w:rPr>
          <w:rFonts w:ascii="Times New Roman" w:hAnsi="Times New Roman" w:cs="Times New Roman"/>
          <w:sz w:val="24"/>
          <w:szCs w:val="24"/>
        </w:rPr>
        <w:t>n million dollars ($10,000,000). T</w:t>
      </w:r>
      <w:r w:rsidR="006E1CDC" w:rsidRPr="00133E4F">
        <w:rPr>
          <w:rFonts w:ascii="Times New Roman" w:hAnsi="Times New Roman" w:cs="Times New Roman"/>
          <w:sz w:val="24"/>
          <w:szCs w:val="24"/>
        </w:rPr>
        <w:t>he amount was to be paid in two instalments.</w:t>
      </w:r>
      <w:r w:rsidR="00165771" w:rsidRPr="00133E4F">
        <w:rPr>
          <w:rFonts w:ascii="Times New Roman" w:hAnsi="Times New Roman" w:cs="Times New Roman"/>
          <w:sz w:val="24"/>
          <w:szCs w:val="24"/>
        </w:rPr>
        <w:t xml:space="preserve">  The sum of nine </w:t>
      </w:r>
      <w:r w:rsidR="006E1CDC" w:rsidRPr="00133E4F">
        <w:rPr>
          <w:rFonts w:ascii="Times New Roman" w:hAnsi="Times New Roman" w:cs="Times New Roman"/>
          <w:sz w:val="24"/>
          <w:szCs w:val="24"/>
        </w:rPr>
        <w:t xml:space="preserve">million dollars </w:t>
      </w:r>
      <w:r w:rsidR="00165771" w:rsidRPr="00133E4F">
        <w:rPr>
          <w:rFonts w:ascii="Times New Roman" w:hAnsi="Times New Roman" w:cs="Times New Roman"/>
          <w:sz w:val="24"/>
          <w:szCs w:val="24"/>
        </w:rPr>
        <w:t>was to be</w:t>
      </w:r>
      <w:r w:rsidR="006E1CDC" w:rsidRPr="00133E4F">
        <w:rPr>
          <w:rFonts w:ascii="Times New Roman" w:hAnsi="Times New Roman" w:cs="Times New Roman"/>
          <w:sz w:val="24"/>
          <w:szCs w:val="24"/>
        </w:rPr>
        <w:t xml:space="preserve"> paid immediately and the balance of one million by </w:t>
      </w:r>
      <w:r w:rsidR="006E1CDC" w:rsidRPr="00133E4F">
        <w:rPr>
          <w:rFonts w:ascii="Times New Roman" w:hAnsi="Times New Roman" w:cs="Times New Roman"/>
          <w:sz w:val="24"/>
          <w:szCs w:val="24"/>
        </w:rPr>
        <w:lastRenderedPageBreak/>
        <w:t>30</w:t>
      </w:r>
      <w:r w:rsidR="00DB23DA">
        <w:rPr>
          <w:rFonts w:ascii="Times New Roman" w:hAnsi="Times New Roman" w:cs="Times New Roman"/>
          <w:sz w:val="24"/>
          <w:szCs w:val="24"/>
        </w:rPr>
        <w:t> </w:t>
      </w:r>
      <w:r w:rsidR="006E1CDC" w:rsidRPr="00133E4F">
        <w:rPr>
          <w:rFonts w:ascii="Times New Roman" w:hAnsi="Times New Roman" w:cs="Times New Roman"/>
          <w:sz w:val="24"/>
          <w:szCs w:val="24"/>
        </w:rPr>
        <w:t>December 2006.  The appellant again failed to pay the amount of $9 million but paid a sum of $6</w:t>
      </w:r>
      <w:proofErr w:type="gramStart"/>
      <w:r w:rsidR="006E1CDC" w:rsidRPr="00133E4F">
        <w:rPr>
          <w:rFonts w:ascii="Times New Roman" w:hAnsi="Times New Roman" w:cs="Times New Roman"/>
          <w:sz w:val="24"/>
          <w:szCs w:val="24"/>
        </w:rPr>
        <w:t>,658,226,03</w:t>
      </w:r>
      <w:proofErr w:type="gramEnd"/>
      <w:r w:rsidR="006E1CDC" w:rsidRPr="00133E4F">
        <w:rPr>
          <w:rFonts w:ascii="Times New Roman" w:hAnsi="Times New Roman" w:cs="Times New Roman"/>
          <w:sz w:val="24"/>
          <w:szCs w:val="24"/>
        </w:rPr>
        <w:t xml:space="preserve"> well after the agreed date.  Consequently, </w:t>
      </w:r>
      <w:r w:rsidR="00165771" w:rsidRPr="00133E4F">
        <w:rPr>
          <w:rFonts w:ascii="Times New Roman" w:hAnsi="Times New Roman" w:cs="Times New Roman"/>
          <w:sz w:val="24"/>
          <w:szCs w:val="24"/>
        </w:rPr>
        <w:t xml:space="preserve">he (the </w:t>
      </w:r>
      <w:r w:rsidR="006E1CDC" w:rsidRPr="00133E4F">
        <w:rPr>
          <w:rFonts w:ascii="Times New Roman" w:hAnsi="Times New Roman" w:cs="Times New Roman"/>
          <w:sz w:val="24"/>
          <w:szCs w:val="24"/>
        </w:rPr>
        <w:t>first respondent</w:t>
      </w:r>
      <w:r w:rsidR="00165771" w:rsidRPr="00133E4F">
        <w:rPr>
          <w:rFonts w:ascii="Times New Roman" w:hAnsi="Times New Roman" w:cs="Times New Roman"/>
          <w:sz w:val="24"/>
          <w:szCs w:val="24"/>
        </w:rPr>
        <w:t>)</w:t>
      </w:r>
      <w:r w:rsidR="006E1CDC" w:rsidRPr="00133E4F">
        <w:rPr>
          <w:rFonts w:ascii="Times New Roman" w:hAnsi="Times New Roman" w:cs="Times New Roman"/>
          <w:sz w:val="24"/>
          <w:szCs w:val="24"/>
        </w:rPr>
        <w:t xml:space="preserve"> cancelled the agreement on 12 December 2006. </w:t>
      </w:r>
    </w:p>
    <w:p w:rsidR="00420CD8" w:rsidRPr="00133E4F" w:rsidRDefault="00420CD8" w:rsidP="00420CD8">
      <w:pPr>
        <w:spacing w:after="0" w:line="240" w:lineRule="auto"/>
        <w:jc w:val="both"/>
        <w:rPr>
          <w:rFonts w:ascii="Times New Roman" w:hAnsi="Times New Roman" w:cs="Times New Roman"/>
          <w:sz w:val="24"/>
          <w:szCs w:val="24"/>
        </w:rPr>
      </w:pPr>
    </w:p>
    <w:p w:rsidR="00CA12A5" w:rsidRPr="00133E4F" w:rsidRDefault="00B1497B"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[10]</w:t>
      </w:r>
      <w:r w:rsidRPr="00133E4F">
        <w:rPr>
          <w:rFonts w:ascii="Times New Roman" w:hAnsi="Times New Roman" w:cs="Times New Roman"/>
          <w:sz w:val="24"/>
          <w:szCs w:val="24"/>
        </w:rPr>
        <w:tab/>
      </w:r>
      <w:r w:rsidR="0037587E" w:rsidRPr="00133E4F">
        <w:rPr>
          <w:rFonts w:ascii="Times New Roman" w:hAnsi="Times New Roman" w:cs="Times New Roman"/>
          <w:sz w:val="24"/>
          <w:szCs w:val="24"/>
        </w:rPr>
        <w:t>At the hearing of the matter</w:t>
      </w:r>
      <w:r w:rsidR="00D63B12" w:rsidRPr="00133E4F">
        <w:rPr>
          <w:rFonts w:ascii="Times New Roman" w:hAnsi="Times New Roman" w:cs="Times New Roman"/>
          <w:sz w:val="24"/>
          <w:szCs w:val="24"/>
        </w:rPr>
        <w:t>,</w:t>
      </w:r>
      <w:r w:rsidR="0037587E" w:rsidRPr="00133E4F">
        <w:rPr>
          <w:rFonts w:ascii="Times New Roman" w:hAnsi="Times New Roman" w:cs="Times New Roman"/>
          <w:sz w:val="24"/>
          <w:szCs w:val="24"/>
        </w:rPr>
        <w:t xml:space="preserve"> Memory </w:t>
      </w:r>
      <w:proofErr w:type="spellStart"/>
      <w:r w:rsidR="0037587E" w:rsidRPr="00133E4F">
        <w:rPr>
          <w:rFonts w:ascii="Times New Roman" w:hAnsi="Times New Roman" w:cs="Times New Roman"/>
          <w:sz w:val="24"/>
          <w:szCs w:val="24"/>
        </w:rPr>
        <w:t>Makope</w:t>
      </w:r>
      <w:proofErr w:type="spellEnd"/>
      <w:r w:rsidR="0037587E" w:rsidRPr="00133E4F">
        <w:rPr>
          <w:rFonts w:ascii="Times New Roman" w:hAnsi="Times New Roman" w:cs="Times New Roman"/>
          <w:sz w:val="24"/>
          <w:szCs w:val="24"/>
        </w:rPr>
        <w:t xml:space="preserve"> and h</w:t>
      </w:r>
      <w:r w:rsidR="00B22F88">
        <w:rPr>
          <w:rFonts w:ascii="Times New Roman" w:hAnsi="Times New Roman" w:cs="Times New Roman"/>
          <w:sz w:val="24"/>
          <w:szCs w:val="24"/>
        </w:rPr>
        <w:t xml:space="preserve">is father </w:t>
      </w:r>
      <w:proofErr w:type="spellStart"/>
      <w:r w:rsidR="00B22F88">
        <w:rPr>
          <w:rFonts w:ascii="Times New Roman" w:hAnsi="Times New Roman" w:cs="Times New Roman"/>
          <w:sz w:val="24"/>
          <w:szCs w:val="24"/>
        </w:rPr>
        <w:t>Tawona</w:t>
      </w:r>
      <w:proofErr w:type="spellEnd"/>
      <w:r w:rsidR="00B22F88">
        <w:rPr>
          <w:rFonts w:ascii="Times New Roman" w:hAnsi="Times New Roman" w:cs="Times New Roman"/>
          <w:sz w:val="24"/>
          <w:szCs w:val="24"/>
        </w:rPr>
        <w:t> Mike </w:t>
      </w:r>
      <w:proofErr w:type="spellStart"/>
      <w:r w:rsidR="00B22F88">
        <w:rPr>
          <w:rFonts w:ascii="Times New Roman" w:hAnsi="Times New Roman" w:cs="Times New Roman"/>
          <w:sz w:val="24"/>
          <w:szCs w:val="24"/>
        </w:rPr>
        <w:t>Munetsiwa</w:t>
      </w:r>
      <w:proofErr w:type="spellEnd"/>
      <w:r w:rsidR="00B22F88">
        <w:rPr>
          <w:rFonts w:ascii="Times New Roman" w:hAnsi="Times New Roman" w:cs="Times New Roman"/>
          <w:sz w:val="24"/>
          <w:szCs w:val="24"/>
        </w:rPr>
        <w:t> </w:t>
      </w:r>
      <w:proofErr w:type="spellStart"/>
      <w:r w:rsidR="0037587E" w:rsidRPr="00133E4F">
        <w:rPr>
          <w:rFonts w:ascii="Times New Roman" w:hAnsi="Times New Roman" w:cs="Times New Roman"/>
          <w:sz w:val="24"/>
          <w:szCs w:val="24"/>
        </w:rPr>
        <w:t>Makope</w:t>
      </w:r>
      <w:proofErr w:type="spellEnd"/>
      <w:r w:rsidR="0037587E" w:rsidRPr="00133E4F">
        <w:rPr>
          <w:rFonts w:ascii="Times New Roman" w:hAnsi="Times New Roman" w:cs="Times New Roman"/>
          <w:sz w:val="24"/>
          <w:szCs w:val="24"/>
        </w:rPr>
        <w:t xml:space="preserve"> gave evidence</w:t>
      </w:r>
      <w:r w:rsidR="00D63B12" w:rsidRPr="00133E4F">
        <w:rPr>
          <w:rFonts w:ascii="Times New Roman" w:hAnsi="Times New Roman" w:cs="Times New Roman"/>
          <w:sz w:val="24"/>
          <w:szCs w:val="24"/>
        </w:rPr>
        <w:t>.  I</w:t>
      </w:r>
      <w:r w:rsidR="0037587E" w:rsidRPr="00133E4F">
        <w:rPr>
          <w:rFonts w:ascii="Times New Roman" w:hAnsi="Times New Roman" w:cs="Times New Roman"/>
          <w:sz w:val="24"/>
          <w:szCs w:val="24"/>
        </w:rPr>
        <w:t xml:space="preserve">nexplicably, the appellant did not attend and consequently did not adduce any evidence.  It was clear from </w:t>
      </w:r>
      <w:r w:rsidR="00D63B12" w:rsidRPr="00133E4F">
        <w:rPr>
          <w:rFonts w:ascii="Times New Roman" w:hAnsi="Times New Roman" w:cs="Times New Roman"/>
          <w:sz w:val="24"/>
          <w:szCs w:val="24"/>
        </w:rPr>
        <w:t xml:space="preserve">Memory </w:t>
      </w:r>
      <w:proofErr w:type="spellStart"/>
      <w:r w:rsidR="00D63B12" w:rsidRPr="00133E4F">
        <w:rPr>
          <w:rFonts w:ascii="Times New Roman" w:hAnsi="Times New Roman" w:cs="Times New Roman"/>
          <w:sz w:val="24"/>
          <w:szCs w:val="24"/>
        </w:rPr>
        <w:t>Makope’s</w:t>
      </w:r>
      <w:proofErr w:type="spellEnd"/>
      <w:r w:rsidR="0037587E" w:rsidRPr="00133E4F">
        <w:rPr>
          <w:rFonts w:ascii="Times New Roman" w:hAnsi="Times New Roman" w:cs="Times New Roman"/>
          <w:sz w:val="24"/>
          <w:szCs w:val="24"/>
        </w:rPr>
        <w:t xml:space="preserve"> narration of the events that unfolded that he had no direct knowledge of the payment of the purchase price by his brother, the appellant.  He had no dealings with the first respondent and all he knew was that payments were being made by his brother, the appellant</w:t>
      </w:r>
      <w:r w:rsidR="00886469" w:rsidRPr="00133E4F">
        <w:rPr>
          <w:rFonts w:ascii="Times New Roman" w:hAnsi="Times New Roman" w:cs="Times New Roman"/>
          <w:sz w:val="24"/>
          <w:szCs w:val="24"/>
        </w:rPr>
        <w:t>,</w:t>
      </w:r>
      <w:r w:rsidR="0037587E" w:rsidRPr="00133E4F">
        <w:rPr>
          <w:rFonts w:ascii="Times New Roman" w:hAnsi="Times New Roman" w:cs="Times New Roman"/>
          <w:sz w:val="24"/>
          <w:szCs w:val="24"/>
        </w:rPr>
        <w:t xml:space="preserve"> directly to the estate agents.  The </w:t>
      </w:r>
      <w:r w:rsidR="000927A5" w:rsidRPr="00133E4F">
        <w:rPr>
          <w:rFonts w:ascii="Times New Roman" w:hAnsi="Times New Roman" w:cs="Times New Roman"/>
          <w:sz w:val="24"/>
          <w:szCs w:val="24"/>
        </w:rPr>
        <w:t xml:space="preserve">receipts for such payments were not made available to him.  </w:t>
      </w:r>
      <w:r w:rsidR="00411BA4" w:rsidRPr="00133E4F">
        <w:rPr>
          <w:rFonts w:ascii="Times New Roman" w:hAnsi="Times New Roman" w:cs="Times New Roman"/>
          <w:sz w:val="24"/>
          <w:szCs w:val="24"/>
        </w:rPr>
        <w:t>He was not present when the purchase price was revised from 6</w:t>
      </w:r>
      <w:proofErr w:type="gramStart"/>
      <w:r w:rsidR="00411BA4" w:rsidRPr="00133E4F">
        <w:rPr>
          <w:rFonts w:ascii="Times New Roman" w:hAnsi="Times New Roman" w:cs="Times New Roman"/>
          <w:sz w:val="24"/>
          <w:szCs w:val="24"/>
        </w:rPr>
        <w:t>,5</w:t>
      </w:r>
      <w:proofErr w:type="gramEnd"/>
      <w:r w:rsidR="00411BA4" w:rsidRPr="00133E4F">
        <w:rPr>
          <w:rFonts w:ascii="Times New Roman" w:hAnsi="Times New Roman" w:cs="Times New Roman"/>
          <w:sz w:val="24"/>
          <w:szCs w:val="24"/>
        </w:rPr>
        <w:t xml:space="preserve"> million</w:t>
      </w:r>
      <w:r w:rsidR="005310E7" w:rsidRPr="00133E4F">
        <w:rPr>
          <w:rFonts w:ascii="Times New Roman" w:hAnsi="Times New Roman" w:cs="Times New Roman"/>
          <w:sz w:val="24"/>
          <w:szCs w:val="24"/>
        </w:rPr>
        <w:t xml:space="preserve"> to 10 million dollars and told the court </w:t>
      </w:r>
      <w:r w:rsidR="00886469" w:rsidRPr="00133E4F">
        <w:rPr>
          <w:rFonts w:ascii="Times New Roman" w:hAnsi="Times New Roman" w:cs="Times New Roman"/>
          <w:sz w:val="24"/>
          <w:szCs w:val="24"/>
        </w:rPr>
        <w:t xml:space="preserve">that </w:t>
      </w:r>
      <w:r w:rsidR="005310E7" w:rsidRPr="00133E4F">
        <w:rPr>
          <w:rFonts w:ascii="Times New Roman" w:hAnsi="Times New Roman" w:cs="Times New Roman"/>
          <w:sz w:val="24"/>
          <w:szCs w:val="24"/>
        </w:rPr>
        <w:t xml:space="preserve">all </w:t>
      </w:r>
      <w:r w:rsidR="00886469" w:rsidRPr="00133E4F">
        <w:rPr>
          <w:rFonts w:ascii="Times New Roman" w:hAnsi="Times New Roman" w:cs="Times New Roman"/>
          <w:sz w:val="24"/>
          <w:szCs w:val="24"/>
        </w:rPr>
        <w:t xml:space="preserve">the </w:t>
      </w:r>
      <w:r w:rsidR="005310E7" w:rsidRPr="00133E4F">
        <w:rPr>
          <w:rFonts w:ascii="Times New Roman" w:hAnsi="Times New Roman" w:cs="Times New Roman"/>
          <w:sz w:val="24"/>
          <w:szCs w:val="24"/>
        </w:rPr>
        <w:t xml:space="preserve">discussions </w:t>
      </w:r>
      <w:r w:rsidR="00886469" w:rsidRPr="00133E4F">
        <w:rPr>
          <w:rFonts w:ascii="Times New Roman" w:hAnsi="Times New Roman" w:cs="Times New Roman"/>
          <w:sz w:val="24"/>
          <w:szCs w:val="24"/>
        </w:rPr>
        <w:t>that</w:t>
      </w:r>
      <w:r w:rsidR="005310E7" w:rsidRPr="00133E4F">
        <w:rPr>
          <w:rFonts w:ascii="Times New Roman" w:hAnsi="Times New Roman" w:cs="Times New Roman"/>
          <w:sz w:val="24"/>
          <w:szCs w:val="24"/>
        </w:rPr>
        <w:t xml:space="preserve"> took place </w:t>
      </w:r>
      <w:r w:rsidR="002B1DC0" w:rsidRPr="00133E4F">
        <w:rPr>
          <w:rFonts w:ascii="Times New Roman" w:hAnsi="Times New Roman" w:cs="Times New Roman"/>
          <w:sz w:val="24"/>
          <w:szCs w:val="24"/>
        </w:rPr>
        <w:t xml:space="preserve">were </w:t>
      </w:r>
      <w:r w:rsidR="005310E7" w:rsidRPr="00133E4F">
        <w:rPr>
          <w:rFonts w:ascii="Times New Roman" w:hAnsi="Times New Roman" w:cs="Times New Roman"/>
          <w:sz w:val="24"/>
          <w:szCs w:val="24"/>
        </w:rPr>
        <w:t>between the agent and his brother, the appellant.  He was aware though that his brother had a</w:t>
      </w:r>
      <w:r w:rsidR="00886469" w:rsidRPr="00133E4F">
        <w:rPr>
          <w:rFonts w:ascii="Times New Roman" w:hAnsi="Times New Roman" w:cs="Times New Roman"/>
          <w:sz w:val="24"/>
          <w:szCs w:val="24"/>
        </w:rPr>
        <w:t>greed to pay the revised figure</w:t>
      </w:r>
      <w:r w:rsidR="005310E7" w:rsidRPr="00133E4F">
        <w:rPr>
          <w:rFonts w:ascii="Times New Roman" w:hAnsi="Times New Roman" w:cs="Times New Roman"/>
          <w:sz w:val="24"/>
          <w:szCs w:val="24"/>
        </w:rPr>
        <w:t xml:space="preserve"> </w:t>
      </w:r>
      <w:r w:rsidR="00886469" w:rsidRPr="00133E4F">
        <w:rPr>
          <w:rFonts w:ascii="Times New Roman" w:hAnsi="Times New Roman" w:cs="Times New Roman"/>
          <w:sz w:val="24"/>
          <w:szCs w:val="24"/>
        </w:rPr>
        <w:t>“</w:t>
      </w:r>
      <w:r w:rsidR="005310E7" w:rsidRPr="00133E4F">
        <w:rPr>
          <w:rFonts w:ascii="Times New Roman" w:hAnsi="Times New Roman" w:cs="Times New Roman"/>
          <w:sz w:val="24"/>
          <w:szCs w:val="24"/>
        </w:rPr>
        <w:t>in order to secure the agreement of sale</w:t>
      </w:r>
      <w:r w:rsidR="00886469" w:rsidRPr="00133E4F">
        <w:rPr>
          <w:rFonts w:ascii="Times New Roman" w:hAnsi="Times New Roman" w:cs="Times New Roman"/>
          <w:sz w:val="24"/>
          <w:szCs w:val="24"/>
        </w:rPr>
        <w:t>”</w:t>
      </w:r>
      <w:r w:rsidR="005310E7" w:rsidRPr="00133E4F">
        <w:rPr>
          <w:rFonts w:ascii="Times New Roman" w:hAnsi="Times New Roman" w:cs="Times New Roman"/>
          <w:sz w:val="24"/>
          <w:szCs w:val="24"/>
        </w:rPr>
        <w:t xml:space="preserve">. He had no personal knowledge </w:t>
      </w:r>
      <w:r w:rsidR="00E446EB" w:rsidRPr="00133E4F">
        <w:rPr>
          <w:rFonts w:ascii="Times New Roman" w:hAnsi="Times New Roman" w:cs="Times New Roman"/>
          <w:sz w:val="24"/>
          <w:szCs w:val="24"/>
        </w:rPr>
        <w:t>of the reconciliation prepared by the estate agent which reflected the amount outstanding as at 20 November 2006 to be $</w:t>
      </w:r>
      <w:r w:rsidR="00004284" w:rsidRPr="00133E4F">
        <w:rPr>
          <w:rFonts w:ascii="Times New Roman" w:hAnsi="Times New Roman" w:cs="Times New Roman"/>
          <w:sz w:val="24"/>
          <w:szCs w:val="24"/>
        </w:rPr>
        <w:t>2</w:t>
      </w:r>
      <w:proofErr w:type="gramStart"/>
      <w:r w:rsidR="00004284" w:rsidRPr="00133E4F">
        <w:rPr>
          <w:rFonts w:ascii="Times New Roman" w:hAnsi="Times New Roman" w:cs="Times New Roman"/>
          <w:sz w:val="24"/>
          <w:szCs w:val="24"/>
        </w:rPr>
        <w:t>,801,917,81</w:t>
      </w:r>
      <w:proofErr w:type="gramEnd"/>
      <w:r w:rsidR="00004284" w:rsidRPr="00133E4F">
        <w:rPr>
          <w:rFonts w:ascii="Times New Roman" w:hAnsi="Times New Roman" w:cs="Times New Roman"/>
          <w:sz w:val="24"/>
          <w:szCs w:val="24"/>
        </w:rPr>
        <w:t xml:space="preserve">.  </w:t>
      </w:r>
      <w:r w:rsidR="003F6FA1" w:rsidRPr="00133E4F">
        <w:rPr>
          <w:rFonts w:ascii="Times New Roman" w:hAnsi="Times New Roman" w:cs="Times New Roman"/>
          <w:sz w:val="24"/>
          <w:szCs w:val="24"/>
        </w:rPr>
        <w:t>He had</w:t>
      </w:r>
      <w:r w:rsidR="00425B9A" w:rsidRPr="00133E4F">
        <w:rPr>
          <w:rFonts w:ascii="Times New Roman" w:hAnsi="Times New Roman" w:cs="Times New Roman"/>
          <w:sz w:val="24"/>
          <w:szCs w:val="24"/>
        </w:rPr>
        <w:t xml:space="preserve"> no idea as to when the initial sum of $6</w:t>
      </w:r>
      <w:proofErr w:type="gramStart"/>
      <w:r w:rsidR="00425B9A" w:rsidRPr="00133E4F">
        <w:rPr>
          <w:rFonts w:ascii="Times New Roman" w:hAnsi="Times New Roman" w:cs="Times New Roman"/>
          <w:sz w:val="24"/>
          <w:szCs w:val="24"/>
        </w:rPr>
        <w:t>,5</w:t>
      </w:r>
      <w:proofErr w:type="gramEnd"/>
      <w:r w:rsidR="00425B9A" w:rsidRPr="00133E4F">
        <w:rPr>
          <w:rFonts w:ascii="Times New Roman" w:hAnsi="Times New Roman" w:cs="Times New Roman"/>
          <w:sz w:val="24"/>
          <w:szCs w:val="24"/>
        </w:rPr>
        <w:t xml:space="preserve"> million was paid by his brother to the estate agent. </w:t>
      </w:r>
      <w:r w:rsidR="003F6FA1" w:rsidRPr="00133E4F">
        <w:rPr>
          <w:rFonts w:ascii="Times New Roman" w:hAnsi="Times New Roman" w:cs="Times New Roman"/>
          <w:sz w:val="24"/>
          <w:szCs w:val="24"/>
        </w:rPr>
        <w:t>Asked whether the money was paid on the date of the signing of the written agreement, he said he did not know and “would need the agent to explain or prove this…</w:t>
      </w:r>
      <w:proofErr w:type="gramStart"/>
      <w:r w:rsidR="003F6FA1" w:rsidRPr="00133E4F">
        <w:rPr>
          <w:rFonts w:ascii="Times New Roman" w:hAnsi="Times New Roman" w:cs="Times New Roman"/>
          <w:sz w:val="24"/>
          <w:szCs w:val="24"/>
        </w:rPr>
        <w:t>”.</w:t>
      </w:r>
      <w:proofErr w:type="gramEnd"/>
      <w:r w:rsidR="003F6FA1" w:rsidRPr="00133E4F">
        <w:rPr>
          <w:rFonts w:ascii="Times New Roman" w:hAnsi="Times New Roman" w:cs="Times New Roman"/>
          <w:sz w:val="24"/>
          <w:szCs w:val="24"/>
        </w:rPr>
        <w:t xml:space="preserve">  </w:t>
      </w:r>
    </w:p>
    <w:p w:rsidR="00CA12A5" w:rsidRPr="00133E4F" w:rsidRDefault="00CA12A5" w:rsidP="00C84CEF">
      <w:pPr>
        <w:spacing w:after="0" w:line="480" w:lineRule="auto"/>
        <w:jc w:val="both"/>
        <w:rPr>
          <w:rFonts w:ascii="Times New Roman" w:hAnsi="Times New Roman" w:cs="Times New Roman"/>
          <w:sz w:val="24"/>
          <w:szCs w:val="24"/>
        </w:rPr>
      </w:pPr>
    </w:p>
    <w:p w:rsidR="00B75169" w:rsidRPr="00133E4F" w:rsidRDefault="00CA12A5"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w:t>
      </w:r>
      <w:r w:rsidR="00543E7C" w:rsidRPr="00133E4F">
        <w:rPr>
          <w:rFonts w:ascii="Times New Roman" w:hAnsi="Times New Roman" w:cs="Times New Roman"/>
          <w:sz w:val="24"/>
          <w:szCs w:val="24"/>
        </w:rPr>
        <w:t>11</w:t>
      </w:r>
      <w:r w:rsidRPr="00133E4F">
        <w:rPr>
          <w:rFonts w:ascii="Times New Roman" w:hAnsi="Times New Roman" w:cs="Times New Roman"/>
          <w:sz w:val="24"/>
          <w:szCs w:val="24"/>
        </w:rPr>
        <w:t>]</w:t>
      </w:r>
      <w:r w:rsidR="00E538B6">
        <w:rPr>
          <w:rFonts w:ascii="Times New Roman" w:hAnsi="Times New Roman" w:cs="Times New Roman"/>
          <w:sz w:val="24"/>
          <w:szCs w:val="24"/>
        </w:rPr>
        <w:t xml:space="preserve">   </w:t>
      </w:r>
      <w:r w:rsidR="006730BF" w:rsidRPr="00133E4F">
        <w:rPr>
          <w:rFonts w:ascii="Times New Roman" w:hAnsi="Times New Roman" w:cs="Times New Roman"/>
          <w:sz w:val="24"/>
          <w:szCs w:val="24"/>
        </w:rPr>
        <w:t xml:space="preserve"> </w:t>
      </w:r>
      <w:r w:rsidR="003F6FA1" w:rsidRPr="00133E4F">
        <w:rPr>
          <w:rFonts w:ascii="Times New Roman" w:hAnsi="Times New Roman" w:cs="Times New Roman"/>
          <w:sz w:val="24"/>
          <w:szCs w:val="24"/>
        </w:rPr>
        <w:t xml:space="preserve">Further </w:t>
      </w:r>
      <w:r w:rsidR="00DE3113" w:rsidRPr="00133E4F">
        <w:rPr>
          <w:rFonts w:ascii="Times New Roman" w:hAnsi="Times New Roman" w:cs="Times New Roman"/>
          <w:sz w:val="24"/>
          <w:szCs w:val="24"/>
        </w:rPr>
        <w:t xml:space="preserve">asked </w:t>
      </w:r>
      <w:r w:rsidR="006730BF" w:rsidRPr="00133E4F">
        <w:rPr>
          <w:rFonts w:ascii="Times New Roman" w:hAnsi="Times New Roman" w:cs="Times New Roman"/>
          <w:sz w:val="24"/>
          <w:szCs w:val="24"/>
        </w:rPr>
        <w:t xml:space="preserve">whether </w:t>
      </w:r>
      <w:r w:rsidR="00DE3113" w:rsidRPr="00133E4F">
        <w:rPr>
          <w:rFonts w:ascii="Times New Roman" w:hAnsi="Times New Roman" w:cs="Times New Roman"/>
          <w:sz w:val="24"/>
          <w:szCs w:val="24"/>
        </w:rPr>
        <w:t>there was proof that the initial agreed price of $6</w:t>
      </w:r>
      <w:proofErr w:type="gramStart"/>
      <w:r w:rsidR="00DE3113" w:rsidRPr="00133E4F">
        <w:rPr>
          <w:rFonts w:ascii="Times New Roman" w:hAnsi="Times New Roman" w:cs="Times New Roman"/>
          <w:sz w:val="24"/>
          <w:szCs w:val="24"/>
        </w:rPr>
        <w:t>,5</w:t>
      </w:r>
      <w:proofErr w:type="gramEnd"/>
      <w:r w:rsidR="00DE3113" w:rsidRPr="00133E4F">
        <w:rPr>
          <w:rFonts w:ascii="Times New Roman" w:hAnsi="Times New Roman" w:cs="Times New Roman"/>
          <w:sz w:val="24"/>
          <w:szCs w:val="24"/>
        </w:rPr>
        <w:t xml:space="preserve"> million had been paid timeously and that his brother</w:t>
      </w:r>
      <w:r w:rsidR="00B95A06" w:rsidRPr="00133E4F">
        <w:rPr>
          <w:rFonts w:ascii="Times New Roman" w:hAnsi="Times New Roman" w:cs="Times New Roman"/>
          <w:sz w:val="24"/>
          <w:szCs w:val="24"/>
        </w:rPr>
        <w:t xml:space="preserve"> had thereafter agreed to pay a new figure of 10 million dollars because he realised he had been in breach, he was unable to say, stating that he was not involved in all the transactions and that the money had been paid by the appella</w:t>
      </w:r>
      <w:r w:rsidR="008D2231" w:rsidRPr="00133E4F">
        <w:rPr>
          <w:rFonts w:ascii="Times New Roman" w:hAnsi="Times New Roman" w:cs="Times New Roman"/>
          <w:sz w:val="24"/>
          <w:szCs w:val="24"/>
        </w:rPr>
        <w:t>nt directly to the estate agent</w:t>
      </w:r>
      <w:r w:rsidR="00B95A06" w:rsidRPr="00133E4F">
        <w:rPr>
          <w:rFonts w:ascii="Times New Roman" w:hAnsi="Times New Roman" w:cs="Times New Roman"/>
          <w:sz w:val="24"/>
          <w:szCs w:val="24"/>
        </w:rPr>
        <w:t xml:space="preserve">.  Asked further whether the appellant had complied with the new agreement to pay 9 million immediately and 1 million by 31 December 2006, he again </w:t>
      </w:r>
      <w:r w:rsidR="005F0E15" w:rsidRPr="00133E4F">
        <w:rPr>
          <w:rFonts w:ascii="Times New Roman" w:hAnsi="Times New Roman" w:cs="Times New Roman"/>
          <w:sz w:val="24"/>
          <w:szCs w:val="24"/>
        </w:rPr>
        <w:t xml:space="preserve">prevaricated and </w:t>
      </w:r>
      <w:r w:rsidR="005F0E15" w:rsidRPr="00133E4F">
        <w:rPr>
          <w:rFonts w:ascii="Times New Roman" w:hAnsi="Times New Roman" w:cs="Times New Roman"/>
          <w:sz w:val="24"/>
          <w:szCs w:val="24"/>
        </w:rPr>
        <w:lastRenderedPageBreak/>
        <w:t>stated that</w:t>
      </w:r>
      <w:r w:rsidR="00B95A06" w:rsidRPr="00133E4F">
        <w:rPr>
          <w:rFonts w:ascii="Times New Roman" w:hAnsi="Times New Roman" w:cs="Times New Roman"/>
          <w:sz w:val="24"/>
          <w:szCs w:val="24"/>
        </w:rPr>
        <w:t xml:space="preserve"> “we can get the evidence from </w:t>
      </w:r>
      <w:proofErr w:type="spellStart"/>
      <w:r w:rsidR="00B95A06" w:rsidRPr="00133E4F">
        <w:rPr>
          <w:rFonts w:ascii="Times New Roman" w:hAnsi="Times New Roman" w:cs="Times New Roman"/>
          <w:sz w:val="24"/>
          <w:szCs w:val="24"/>
        </w:rPr>
        <w:t>Denrose</w:t>
      </w:r>
      <w:proofErr w:type="spellEnd"/>
      <w:r w:rsidR="005F0E15" w:rsidRPr="00133E4F">
        <w:rPr>
          <w:rFonts w:ascii="Times New Roman" w:hAnsi="Times New Roman" w:cs="Times New Roman"/>
          <w:sz w:val="24"/>
          <w:szCs w:val="24"/>
        </w:rPr>
        <w:t>”</w:t>
      </w:r>
      <w:r w:rsidR="00B95A06" w:rsidRPr="00133E4F">
        <w:rPr>
          <w:rFonts w:ascii="Times New Roman" w:hAnsi="Times New Roman" w:cs="Times New Roman"/>
          <w:sz w:val="24"/>
          <w:szCs w:val="24"/>
        </w:rPr>
        <w:t xml:space="preserve">.  Further </w:t>
      </w:r>
      <w:r w:rsidR="008832F8" w:rsidRPr="00133E4F">
        <w:rPr>
          <w:rFonts w:ascii="Times New Roman" w:hAnsi="Times New Roman" w:cs="Times New Roman"/>
          <w:sz w:val="24"/>
          <w:szCs w:val="24"/>
        </w:rPr>
        <w:t xml:space="preserve">asked </w:t>
      </w:r>
      <w:r w:rsidR="005F0E15" w:rsidRPr="00133E4F">
        <w:rPr>
          <w:rFonts w:ascii="Times New Roman" w:hAnsi="Times New Roman" w:cs="Times New Roman"/>
          <w:sz w:val="24"/>
          <w:szCs w:val="24"/>
        </w:rPr>
        <w:t>whether</w:t>
      </w:r>
      <w:r w:rsidR="008832F8" w:rsidRPr="00133E4F">
        <w:rPr>
          <w:rFonts w:ascii="Times New Roman" w:hAnsi="Times New Roman" w:cs="Times New Roman"/>
          <w:sz w:val="24"/>
          <w:szCs w:val="24"/>
        </w:rPr>
        <w:t xml:space="preserve">, on the basis of the papers before the court, of the revised figure of 10 million dollars there remained a balance of $800,000 that was never paid, his response was that this would require the estate agents </w:t>
      </w:r>
      <w:r w:rsidR="005F0E15" w:rsidRPr="00133E4F">
        <w:rPr>
          <w:rFonts w:ascii="Times New Roman" w:hAnsi="Times New Roman" w:cs="Times New Roman"/>
          <w:sz w:val="24"/>
          <w:szCs w:val="24"/>
        </w:rPr>
        <w:t>“</w:t>
      </w:r>
      <w:r w:rsidR="008832F8" w:rsidRPr="00133E4F">
        <w:rPr>
          <w:rFonts w:ascii="Times New Roman" w:hAnsi="Times New Roman" w:cs="Times New Roman"/>
          <w:sz w:val="24"/>
          <w:szCs w:val="24"/>
        </w:rPr>
        <w:t xml:space="preserve">to make print outs for all payments made”.  </w:t>
      </w:r>
      <w:r w:rsidR="00544920" w:rsidRPr="00133E4F">
        <w:rPr>
          <w:rFonts w:ascii="Times New Roman" w:hAnsi="Times New Roman" w:cs="Times New Roman"/>
          <w:sz w:val="24"/>
          <w:szCs w:val="24"/>
        </w:rPr>
        <w:t>He was unaware that the estate agent had transferred the sum of $6</w:t>
      </w:r>
      <w:proofErr w:type="gramStart"/>
      <w:r w:rsidR="00544920" w:rsidRPr="00133E4F">
        <w:rPr>
          <w:rFonts w:ascii="Times New Roman" w:hAnsi="Times New Roman" w:cs="Times New Roman"/>
          <w:sz w:val="24"/>
          <w:szCs w:val="24"/>
        </w:rPr>
        <w:t>,6</w:t>
      </w:r>
      <w:proofErr w:type="gramEnd"/>
      <w:r w:rsidR="00544920" w:rsidRPr="00133E4F">
        <w:rPr>
          <w:rFonts w:ascii="Times New Roman" w:hAnsi="Times New Roman" w:cs="Times New Roman"/>
          <w:sz w:val="24"/>
          <w:szCs w:val="24"/>
        </w:rPr>
        <w:t xml:space="preserve"> million to the first respondent</w:t>
      </w:r>
      <w:r w:rsidR="005F0E15" w:rsidRPr="00133E4F">
        <w:rPr>
          <w:rFonts w:ascii="Times New Roman" w:hAnsi="Times New Roman" w:cs="Times New Roman"/>
          <w:sz w:val="24"/>
          <w:szCs w:val="24"/>
        </w:rPr>
        <w:t>’</w:t>
      </w:r>
      <w:r w:rsidR="00544920" w:rsidRPr="00133E4F">
        <w:rPr>
          <w:rFonts w:ascii="Times New Roman" w:hAnsi="Times New Roman" w:cs="Times New Roman"/>
          <w:sz w:val="24"/>
          <w:szCs w:val="24"/>
        </w:rPr>
        <w:t xml:space="preserve">s bank account only on </w:t>
      </w:r>
      <w:r w:rsidR="00777342" w:rsidRPr="00133E4F">
        <w:rPr>
          <w:rFonts w:ascii="Times New Roman" w:hAnsi="Times New Roman" w:cs="Times New Roman"/>
          <w:sz w:val="24"/>
          <w:szCs w:val="24"/>
        </w:rPr>
        <w:t>24 Nove</w:t>
      </w:r>
      <w:r w:rsidR="00544920" w:rsidRPr="00133E4F">
        <w:rPr>
          <w:rFonts w:ascii="Times New Roman" w:hAnsi="Times New Roman" w:cs="Times New Roman"/>
          <w:sz w:val="24"/>
          <w:szCs w:val="24"/>
        </w:rPr>
        <w:t xml:space="preserve">mber 2006.  </w:t>
      </w:r>
      <w:r w:rsidR="00B303F0" w:rsidRPr="00133E4F">
        <w:rPr>
          <w:rFonts w:ascii="Times New Roman" w:hAnsi="Times New Roman" w:cs="Times New Roman"/>
          <w:sz w:val="24"/>
          <w:szCs w:val="24"/>
        </w:rPr>
        <w:t>He was unaware that the first respondent had</w:t>
      </w:r>
      <w:r w:rsidR="005F0E15" w:rsidRPr="00133E4F">
        <w:rPr>
          <w:rFonts w:ascii="Times New Roman" w:hAnsi="Times New Roman" w:cs="Times New Roman"/>
          <w:sz w:val="24"/>
          <w:szCs w:val="24"/>
        </w:rPr>
        <w:t>,</w:t>
      </w:r>
      <w:r w:rsidR="00B303F0" w:rsidRPr="00133E4F">
        <w:rPr>
          <w:rFonts w:ascii="Times New Roman" w:hAnsi="Times New Roman" w:cs="Times New Roman"/>
          <w:sz w:val="24"/>
          <w:szCs w:val="24"/>
        </w:rPr>
        <w:t xml:space="preserve"> on 12 December 2006</w:t>
      </w:r>
      <w:r w:rsidR="005F0E15" w:rsidRPr="00133E4F">
        <w:rPr>
          <w:rFonts w:ascii="Times New Roman" w:hAnsi="Times New Roman" w:cs="Times New Roman"/>
          <w:sz w:val="24"/>
          <w:szCs w:val="24"/>
        </w:rPr>
        <w:t>,</w:t>
      </w:r>
      <w:r w:rsidR="00B303F0" w:rsidRPr="00133E4F">
        <w:rPr>
          <w:rFonts w:ascii="Times New Roman" w:hAnsi="Times New Roman" w:cs="Times New Roman"/>
          <w:sz w:val="24"/>
          <w:szCs w:val="24"/>
        </w:rPr>
        <w:t xml:space="preserve"> cancelled the agreement and relayed such cancellation to the estate agents.  </w:t>
      </w:r>
      <w:r w:rsidR="008B26CA" w:rsidRPr="00133E4F">
        <w:rPr>
          <w:rFonts w:ascii="Times New Roman" w:hAnsi="Times New Roman" w:cs="Times New Roman"/>
          <w:sz w:val="24"/>
          <w:szCs w:val="24"/>
        </w:rPr>
        <w:t xml:space="preserve">Asked if he was going to call the estate agent, he responded “we can call him if the court wants him”.  </w:t>
      </w:r>
    </w:p>
    <w:p w:rsidR="0037587E" w:rsidRPr="00133E4F" w:rsidRDefault="0037587E" w:rsidP="00C84CEF">
      <w:pPr>
        <w:spacing w:after="0" w:line="480" w:lineRule="auto"/>
        <w:jc w:val="both"/>
        <w:rPr>
          <w:rFonts w:ascii="Times New Roman" w:hAnsi="Times New Roman" w:cs="Times New Roman"/>
          <w:sz w:val="24"/>
          <w:szCs w:val="24"/>
        </w:rPr>
      </w:pPr>
    </w:p>
    <w:p w:rsidR="00B1497B" w:rsidRPr="00133E4F" w:rsidRDefault="00A10E13" w:rsidP="00C84C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[12] </w:t>
      </w:r>
      <w:r w:rsidR="00E538B6">
        <w:rPr>
          <w:rFonts w:ascii="Times New Roman" w:hAnsi="Times New Roman" w:cs="Times New Roman"/>
          <w:sz w:val="24"/>
          <w:szCs w:val="24"/>
        </w:rPr>
        <w:t xml:space="preserve">   </w:t>
      </w:r>
      <w:r w:rsidR="00AA5A28">
        <w:rPr>
          <w:rFonts w:ascii="Times New Roman" w:hAnsi="Times New Roman" w:cs="Times New Roman"/>
          <w:sz w:val="24"/>
          <w:szCs w:val="24"/>
        </w:rPr>
        <w:t xml:space="preserve"> </w:t>
      </w:r>
      <w:r w:rsidR="00C30F10" w:rsidRPr="00133E4F">
        <w:rPr>
          <w:rFonts w:ascii="Times New Roman" w:hAnsi="Times New Roman" w:cs="Times New Roman"/>
          <w:sz w:val="24"/>
          <w:szCs w:val="24"/>
        </w:rPr>
        <w:t xml:space="preserve">His father </w:t>
      </w:r>
      <w:proofErr w:type="spellStart"/>
      <w:r w:rsidR="00C30F10" w:rsidRPr="00133E4F">
        <w:rPr>
          <w:rFonts w:ascii="Times New Roman" w:hAnsi="Times New Roman" w:cs="Times New Roman"/>
          <w:sz w:val="24"/>
          <w:szCs w:val="24"/>
        </w:rPr>
        <w:t>Tawona</w:t>
      </w:r>
      <w:proofErr w:type="spellEnd"/>
      <w:r w:rsidR="00C30F10" w:rsidRPr="00133E4F">
        <w:rPr>
          <w:rFonts w:ascii="Times New Roman" w:hAnsi="Times New Roman" w:cs="Times New Roman"/>
          <w:sz w:val="24"/>
          <w:szCs w:val="24"/>
        </w:rPr>
        <w:t xml:space="preserve"> Mike </w:t>
      </w:r>
      <w:proofErr w:type="spellStart"/>
      <w:r w:rsidR="00C30F10" w:rsidRPr="00133E4F">
        <w:rPr>
          <w:rFonts w:ascii="Times New Roman" w:hAnsi="Times New Roman" w:cs="Times New Roman"/>
          <w:sz w:val="24"/>
          <w:szCs w:val="24"/>
        </w:rPr>
        <w:t>Munetsiwa</w:t>
      </w:r>
      <w:proofErr w:type="spellEnd"/>
      <w:r w:rsidR="00C30F10" w:rsidRPr="00133E4F">
        <w:rPr>
          <w:rFonts w:ascii="Times New Roman" w:hAnsi="Times New Roman" w:cs="Times New Roman"/>
          <w:sz w:val="24"/>
          <w:szCs w:val="24"/>
        </w:rPr>
        <w:t xml:space="preserve"> </w:t>
      </w:r>
      <w:proofErr w:type="spellStart"/>
      <w:r w:rsidR="00C30F10" w:rsidRPr="00133E4F">
        <w:rPr>
          <w:rFonts w:ascii="Times New Roman" w:hAnsi="Times New Roman" w:cs="Times New Roman"/>
          <w:sz w:val="24"/>
          <w:szCs w:val="24"/>
        </w:rPr>
        <w:t>Makope</w:t>
      </w:r>
      <w:proofErr w:type="spellEnd"/>
      <w:r w:rsidR="00C30F10" w:rsidRPr="00133E4F">
        <w:rPr>
          <w:rFonts w:ascii="Times New Roman" w:hAnsi="Times New Roman" w:cs="Times New Roman"/>
          <w:sz w:val="24"/>
          <w:szCs w:val="24"/>
        </w:rPr>
        <w:t>, who was the second witness, did not take the plaintiff’s case any further.  He accepted however that when</w:t>
      </w:r>
      <w:r w:rsidR="00DA65B7" w:rsidRPr="00133E4F">
        <w:rPr>
          <w:rFonts w:ascii="Times New Roman" w:hAnsi="Times New Roman" w:cs="Times New Roman"/>
          <w:sz w:val="24"/>
          <w:szCs w:val="24"/>
        </w:rPr>
        <w:t>,</w:t>
      </w:r>
      <w:r w:rsidR="00C30F10" w:rsidRPr="00133E4F">
        <w:rPr>
          <w:rFonts w:ascii="Times New Roman" w:hAnsi="Times New Roman" w:cs="Times New Roman"/>
          <w:sz w:val="24"/>
          <w:szCs w:val="24"/>
        </w:rPr>
        <w:t xml:space="preserve"> as a family</w:t>
      </w:r>
      <w:r w:rsidR="00DA65B7" w:rsidRPr="00133E4F">
        <w:rPr>
          <w:rFonts w:ascii="Times New Roman" w:hAnsi="Times New Roman" w:cs="Times New Roman"/>
          <w:sz w:val="24"/>
          <w:szCs w:val="24"/>
        </w:rPr>
        <w:t>,</w:t>
      </w:r>
      <w:r w:rsidR="00C30F10" w:rsidRPr="00133E4F">
        <w:rPr>
          <w:rFonts w:ascii="Times New Roman" w:hAnsi="Times New Roman" w:cs="Times New Roman"/>
          <w:sz w:val="24"/>
          <w:szCs w:val="24"/>
        </w:rPr>
        <w:t xml:space="preserve"> they went to pay the sum of $1,196,000 on 30 January 200</w:t>
      </w:r>
      <w:r w:rsidR="00DA65B7" w:rsidRPr="00133E4F">
        <w:rPr>
          <w:rFonts w:ascii="Times New Roman" w:hAnsi="Times New Roman" w:cs="Times New Roman"/>
          <w:sz w:val="24"/>
          <w:szCs w:val="24"/>
        </w:rPr>
        <w:t>7</w:t>
      </w:r>
      <w:r w:rsidR="00C30F10" w:rsidRPr="00133E4F">
        <w:rPr>
          <w:rFonts w:ascii="Times New Roman" w:hAnsi="Times New Roman" w:cs="Times New Roman"/>
          <w:sz w:val="24"/>
          <w:szCs w:val="24"/>
        </w:rPr>
        <w:t xml:space="preserve">, he appreciated that there was still </w:t>
      </w:r>
      <w:r w:rsidR="00DA65B7" w:rsidRPr="00133E4F">
        <w:rPr>
          <w:rFonts w:ascii="Times New Roman" w:hAnsi="Times New Roman" w:cs="Times New Roman"/>
          <w:sz w:val="24"/>
          <w:szCs w:val="24"/>
        </w:rPr>
        <w:t xml:space="preserve">an </w:t>
      </w:r>
      <w:r w:rsidR="00C30F10" w:rsidRPr="00133E4F">
        <w:rPr>
          <w:rFonts w:ascii="Times New Roman" w:hAnsi="Times New Roman" w:cs="Times New Roman"/>
          <w:sz w:val="24"/>
          <w:szCs w:val="24"/>
        </w:rPr>
        <w:t xml:space="preserve">outstanding balance in respect of the purchase price.  Asked </w:t>
      </w:r>
      <w:r w:rsidR="00DA65B7" w:rsidRPr="00133E4F">
        <w:rPr>
          <w:rFonts w:ascii="Times New Roman" w:hAnsi="Times New Roman" w:cs="Times New Roman"/>
          <w:sz w:val="24"/>
          <w:szCs w:val="24"/>
        </w:rPr>
        <w:t>on the whereabouts of</w:t>
      </w:r>
      <w:r w:rsidR="00C30F10" w:rsidRPr="00133E4F">
        <w:rPr>
          <w:rFonts w:ascii="Times New Roman" w:hAnsi="Times New Roman" w:cs="Times New Roman"/>
          <w:sz w:val="24"/>
          <w:szCs w:val="24"/>
        </w:rPr>
        <w:t xml:space="preserve"> </w:t>
      </w:r>
      <w:proofErr w:type="spellStart"/>
      <w:r w:rsidR="00C30F10" w:rsidRPr="00133E4F">
        <w:rPr>
          <w:rFonts w:ascii="Times New Roman" w:hAnsi="Times New Roman" w:cs="Times New Roman"/>
          <w:sz w:val="24"/>
          <w:szCs w:val="24"/>
        </w:rPr>
        <w:t>Denrose</w:t>
      </w:r>
      <w:proofErr w:type="spellEnd"/>
      <w:r w:rsidR="00C30F10" w:rsidRPr="00133E4F">
        <w:rPr>
          <w:rFonts w:ascii="Times New Roman" w:hAnsi="Times New Roman" w:cs="Times New Roman"/>
          <w:sz w:val="24"/>
          <w:szCs w:val="24"/>
        </w:rPr>
        <w:t xml:space="preserve"> Real Estate, he told the court that the owner of the Estate Agent</w:t>
      </w:r>
      <w:r w:rsidR="00DA65B7" w:rsidRPr="00133E4F">
        <w:rPr>
          <w:rFonts w:ascii="Times New Roman" w:hAnsi="Times New Roman" w:cs="Times New Roman"/>
          <w:sz w:val="24"/>
          <w:szCs w:val="24"/>
        </w:rPr>
        <w:t>,</w:t>
      </w:r>
      <w:r w:rsidR="00C30F10" w:rsidRPr="00133E4F">
        <w:rPr>
          <w:rFonts w:ascii="Times New Roman" w:hAnsi="Times New Roman" w:cs="Times New Roman"/>
          <w:sz w:val="24"/>
          <w:szCs w:val="24"/>
        </w:rPr>
        <w:t xml:space="preserve"> Mr </w:t>
      </w:r>
      <w:proofErr w:type="spellStart"/>
      <w:r w:rsidR="00C30F10" w:rsidRPr="00133E4F">
        <w:rPr>
          <w:rFonts w:ascii="Times New Roman" w:hAnsi="Times New Roman" w:cs="Times New Roman"/>
          <w:sz w:val="24"/>
          <w:szCs w:val="24"/>
        </w:rPr>
        <w:t>Zimbudzana</w:t>
      </w:r>
      <w:proofErr w:type="spellEnd"/>
      <w:r w:rsidR="00C30F10" w:rsidRPr="00133E4F">
        <w:rPr>
          <w:rFonts w:ascii="Times New Roman" w:hAnsi="Times New Roman" w:cs="Times New Roman"/>
          <w:sz w:val="24"/>
          <w:szCs w:val="24"/>
        </w:rPr>
        <w:t>, was “at their offices.”</w:t>
      </w:r>
    </w:p>
    <w:p w:rsidR="00B1497B" w:rsidRPr="00133E4F" w:rsidRDefault="00B1497B" w:rsidP="00C84CEF">
      <w:pPr>
        <w:spacing w:after="0" w:line="480" w:lineRule="auto"/>
        <w:jc w:val="both"/>
        <w:rPr>
          <w:rFonts w:ascii="Times New Roman" w:hAnsi="Times New Roman" w:cs="Times New Roman"/>
          <w:sz w:val="24"/>
          <w:szCs w:val="24"/>
        </w:rPr>
      </w:pPr>
    </w:p>
    <w:p w:rsidR="004C5CF0" w:rsidRPr="00133E4F" w:rsidRDefault="008416E6"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00A10E13" w:rsidRPr="00133E4F">
        <w:rPr>
          <w:rFonts w:ascii="Times New Roman" w:hAnsi="Times New Roman" w:cs="Times New Roman"/>
          <w:sz w:val="24"/>
          <w:szCs w:val="24"/>
        </w:rPr>
        <w:t>3</w:t>
      </w:r>
      <w:r w:rsidRPr="00133E4F">
        <w:rPr>
          <w:rFonts w:ascii="Times New Roman" w:hAnsi="Times New Roman" w:cs="Times New Roman"/>
          <w:sz w:val="24"/>
          <w:szCs w:val="24"/>
        </w:rPr>
        <w:t>]</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 </w:t>
      </w:r>
      <w:r w:rsidR="00AA5A28">
        <w:rPr>
          <w:rFonts w:ascii="Times New Roman" w:hAnsi="Times New Roman" w:cs="Times New Roman"/>
          <w:sz w:val="24"/>
          <w:szCs w:val="24"/>
        </w:rPr>
        <w:t xml:space="preserve"> </w:t>
      </w:r>
      <w:r w:rsidR="0079313D" w:rsidRPr="00133E4F">
        <w:rPr>
          <w:rFonts w:ascii="Times New Roman" w:hAnsi="Times New Roman" w:cs="Times New Roman"/>
          <w:sz w:val="24"/>
          <w:szCs w:val="24"/>
        </w:rPr>
        <w:t>I pause here to mention</w:t>
      </w:r>
      <w:r w:rsidR="00B1497B" w:rsidRPr="00133E4F">
        <w:rPr>
          <w:rFonts w:ascii="Times New Roman" w:hAnsi="Times New Roman" w:cs="Times New Roman"/>
          <w:sz w:val="24"/>
          <w:szCs w:val="24"/>
        </w:rPr>
        <w:t xml:space="preserve"> </w:t>
      </w:r>
      <w:r w:rsidR="0079313D" w:rsidRPr="00133E4F">
        <w:rPr>
          <w:rFonts w:ascii="Times New Roman" w:hAnsi="Times New Roman" w:cs="Times New Roman"/>
          <w:sz w:val="24"/>
          <w:szCs w:val="24"/>
        </w:rPr>
        <w:t xml:space="preserve">that it was clear from all the circumstances that only the appellant himself and the estate agent knew exactly what amounts had been paid and when.  </w:t>
      </w:r>
      <w:r w:rsidR="009A68C1">
        <w:rPr>
          <w:rFonts w:ascii="Times New Roman" w:hAnsi="Times New Roman" w:cs="Times New Roman"/>
          <w:sz w:val="24"/>
          <w:szCs w:val="24"/>
        </w:rPr>
        <w:t>Felix </w:t>
      </w:r>
      <w:proofErr w:type="spellStart"/>
      <w:r w:rsidR="00267DE1" w:rsidRPr="00133E4F">
        <w:rPr>
          <w:rFonts w:ascii="Times New Roman" w:hAnsi="Times New Roman" w:cs="Times New Roman"/>
          <w:sz w:val="24"/>
          <w:szCs w:val="24"/>
        </w:rPr>
        <w:t>Dzumbunu</w:t>
      </w:r>
      <w:proofErr w:type="spellEnd"/>
      <w:r w:rsidR="00267DE1" w:rsidRPr="00133E4F">
        <w:rPr>
          <w:rFonts w:ascii="Times New Roman" w:hAnsi="Times New Roman" w:cs="Times New Roman"/>
          <w:sz w:val="24"/>
          <w:szCs w:val="24"/>
        </w:rPr>
        <w:t xml:space="preserve"> had no direct knowledge of the transactions</w:t>
      </w:r>
      <w:r w:rsidR="008B7D01" w:rsidRPr="00133E4F">
        <w:rPr>
          <w:rFonts w:ascii="Times New Roman" w:hAnsi="Times New Roman" w:cs="Times New Roman"/>
          <w:sz w:val="24"/>
          <w:szCs w:val="24"/>
        </w:rPr>
        <w:t xml:space="preserve"> that took place between the two.</w:t>
      </w:r>
      <w:r w:rsidR="00267DE1" w:rsidRPr="00133E4F">
        <w:rPr>
          <w:rFonts w:ascii="Times New Roman" w:hAnsi="Times New Roman" w:cs="Times New Roman"/>
          <w:sz w:val="24"/>
          <w:szCs w:val="24"/>
        </w:rPr>
        <w:t xml:space="preserve"> </w:t>
      </w:r>
      <w:r w:rsidR="008B7D01" w:rsidRPr="00133E4F">
        <w:rPr>
          <w:rFonts w:ascii="Times New Roman" w:hAnsi="Times New Roman" w:cs="Times New Roman"/>
          <w:sz w:val="24"/>
          <w:szCs w:val="24"/>
        </w:rPr>
        <w:t>O</w:t>
      </w:r>
      <w:r w:rsidR="0079313D" w:rsidRPr="00133E4F">
        <w:rPr>
          <w:rFonts w:ascii="Times New Roman" w:hAnsi="Times New Roman" w:cs="Times New Roman"/>
          <w:sz w:val="24"/>
          <w:szCs w:val="24"/>
        </w:rPr>
        <w:t>nly the two knew of the circumstances surrounding the va</w:t>
      </w:r>
      <w:r w:rsidR="009D7A87" w:rsidRPr="00133E4F">
        <w:rPr>
          <w:rFonts w:ascii="Times New Roman" w:hAnsi="Times New Roman" w:cs="Times New Roman"/>
          <w:sz w:val="24"/>
          <w:szCs w:val="24"/>
        </w:rPr>
        <w:t>riation of the purchase price from 6</w:t>
      </w:r>
      <w:proofErr w:type="gramStart"/>
      <w:r w:rsidR="009D7A87" w:rsidRPr="00133E4F">
        <w:rPr>
          <w:rFonts w:ascii="Times New Roman" w:hAnsi="Times New Roman" w:cs="Times New Roman"/>
          <w:sz w:val="24"/>
          <w:szCs w:val="24"/>
        </w:rPr>
        <w:t>,5</w:t>
      </w:r>
      <w:proofErr w:type="gramEnd"/>
      <w:r w:rsidR="009D7A87" w:rsidRPr="00133E4F">
        <w:rPr>
          <w:rFonts w:ascii="Times New Roman" w:hAnsi="Times New Roman" w:cs="Times New Roman"/>
          <w:sz w:val="24"/>
          <w:szCs w:val="24"/>
        </w:rPr>
        <w:t xml:space="preserve"> million to 10 million.  </w:t>
      </w:r>
      <w:r w:rsidR="007665B8" w:rsidRPr="00133E4F">
        <w:rPr>
          <w:rFonts w:ascii="Times New Roman" w:hAnsi="Times New Roman" w:cs="Times New Roman"/>
          <w:sz w:val="24"/>
          <w:szCs w:val="24"/>
        </w:rPr>
        <w:t>Although both appear to have be</w:t>
      </w:r>
      <w:r w:rsidR="003F0E55" w:rsidRPr="00133E4F">
        <w:rPr>
          <w:rFonts w:ascii="Times New Roman" w:hAnsi="Times New Roman" w:cs="Times New Roman"/>
          <w:sz w:val="24"/>
          <w:szCs w:val="24"/>
        </w:rPr>
        <w:t>e</w:t>
      </w:r>
      <w:r w:rsidR="007665B8" w:rsidRPr="00133E4F">
        <w:rPr>
          <w:rFonts w:ascii="Times New Roman" w:hAnsi="Times New Roman" w:cs="Times New Roman"/>
          <w:sz w:val="24"/>
          <w:szCs w:val="24"/>
        </w:rPr>
        <w:t xml:space="preserve">n available, they were not called.  The appellants’ case </w:t>
      </w:r>
      <w:r w:rsidR="007665B8" w:rsidRPr="00133E4F">
        <w:rPr>
          <w:rFonts w:ascii="Times New Roman" w:hAnsi="Times New Roman" w:cs="Times New Roman"/>
          <w:i/>
          <w:sz w:val="24"/>
          <w:szCs w:val="24"/>
        </w:rPr>
        <w:t xml:space="preserve">a quo </w:t>
      </w:r>
      <w:r w:rsidR="007665B8" w:rsidRPr="00133E4F">
        <w:rPr>
          <w:rFonts w:ascii="Times New Roman" w:hAnsi="Times New Roman" w:cs="Times New Roman"/>
          <w:sz w:val="24"/>
          <w:szCs w:val="24"/>
        </w:rPr>
        <w:t xml:space="preserve">was then closed without </w:t>
      </w:r>
      <w:r w:rsidR="009D22C7" w:rsidRPr="00133E4F">
        <w:rPr>
          <w:rFonts w:ascii="Times New Roman" w:hAnsi="Times New Roman" w:cs="Times New Roman"/>
          <w:sz w:val="24"/>
          <w:szCs w:val="24"/>
        </w:rPr>
        <w:t>the benefit of this crucial evidence.</w:t>
      </w:r>
    </w:p>
    <w:p w:rsidR="00420CD8" w:rsidRPr="00133E4F" w:rsidRDefault="00420CD8" w:rsidP="003334A6">
      <w:pPr>
        <w:spacing w:after="0" w:line="480" w:lineRule="auto"/>
        <w:jc w:val="both"/>
        <w:rPr>
          <w:rFonts w:ascii="Times New Roman" w:hAnsi="Times New Roman" w:cs="Times New Roman"/>
          <w:sz w:val="24"/>
          <w:szCs w:val="24"/>
        </w:rPr>
      </w:pPr>
    </w:p>
    <w:p w:rsidR="00754BA6" w:rsidRPr="00133E4F" w:rsidRDefault="00B45E5C"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00526C39" w:rsidRPr="00133E4F">
        <w:rPr>
          <w:rFonts w:ascii="Times New Roman" w:hAnsi="Times New Roman" w:cs="Times New Roman"/>
          <w:sz w:val="24"/>
          <w:szCs w:val="24"/>
        </w:rPr>
        <w:t>4</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The </w:t>
      </w:r>
      <w:r w:rsidR="003F0E55" w:rsidRPr="00133E4F">
        <w:rPr>
          <w:rFonts w:ascii="Times New Roman" w:hAnsi="Times New Roman" w:cs="Times New Roman"/>
          <w:sz w:val="24"/>
          <w:szCs w:val="24"/>
        </w:rPr>
        <w:t xml:space="preserve">first </w:t>
      </w:r>
      <w:r w:rsidR="00426C59" w:rsidRPr="00133E4F">
        <w:rPr>
          <w:rFonts w:ascii="Times New Roman" w:hAnsi="Times New Roman" w:cs="Times New Roman"/>
          <w:sz w:val="24"/>
          <w:szCs w:val="24"/>
        </w:rPr>
        <w:t>respondent</w:t>
      </w:r>
      <w:r w:rsidR="006A7AF4" w:rsidRPr="00133E4F">
        <w:rPr>
          <w:rFonts w:ascii="Times New Roman" w:hAnsi="Times New Roman" w:cs="Times New Roman"/>
          <w:sz w:val="24"/>
          <w:szCs w:val="24"/>
        </w:rPr>
        <w:t>,</w:t>
      </w:r>
      <w:r w:rsidR="00426C59" w:rsidRPr="00133E4F">
        <w:rPr>
          <w:rFonts w:ascii="Times New Roman" w:hAnsi="Times New Roman" w:cs="Times New Roman"/>
          <w:sz w:val="24"/>
          <w:szCs w:val="24"/>
        </w:rPr>
        <w:t xml:space="preserve"> Geoffrey </w:t>
      </w:r>
      <w:proofErr w:type="spellStart"/>
      <w:r w:rsidR="00426C59" w:rsidRPr="00133E4F">
        <w:rPr>
          <w:rFonts w:ascii="Times New Roman" w:hAnsi="Times New Roman" w:cs="Times New Roman"/>
          <w:sz w:val="24"/>
          <w:szCs w:val="24"/>
        </w:rPr>
        <w:t>Dzumbunu</w:t>
      </w:r>
      <w:proofErr w:type="spellEnd"/>
      <w:r w:rsidR="006A7AF4" w:rsidRPr="00133E4F">
        <w:rPr>
          <w:rFonts w:ascii="Times New Roman" w:hAnsi="Times New Roman" w:cs="Times New Roman"/>
          <w:sz w:val="24"/>
          <w:szCs w:val="24"/>
        </w:rPr>
        <w:t>,</w:t>
      </w:r>
      <w:r w:rsidR="00426C59" w:rsidRPr="00133E4F">
        <w:rPr>
          <w:rFonts w:ascii="Times New Roman" w:hAnsi="Times New Roman" w:cs="Times New Roman"/>
          <w:sz w:val="24"/>
          <w:szCs w:val="24"/>
        </w:rPr>
        <w:t xml:space="preserve"> and his brother</w:t>
      </w:r>
      <w:r w:rsidR="006A7AF4" w:rsidRPr="00133E4F">
        <w:rPr>
          <w:rFonts w:ascii="Times New Roman" w:hAnsi="Times New Roman" w:cs="Times New Roman"/>
          <w:sz w:val="24"/>
          <w:szCs w:val="24"/>
        </w:rPr>
        <w:t>,</w:t>
      </w:r>
      <w:r w:rsidR="00426C59" w:rsidRPr="00133E4F">
        <w:rPr>
          <w:rFonts w:ascii="Times New Roman" w:hAnsi="Times New Roman" w:cs="Times New Roman"/>
          <w:sz w:val="24"/>
          <w:szCs w:val="24"/>
        </w:rPr>
        <w:t xml:space="preserve"> Felix </w:t>
      </w:r>
      <w:proofErr w:type="spellStart"/>
      <w:r w:rsidR="00426C59" w:rsidRPr="00133E4F">
        <w:rPr>
          <w:rFonts w:ascii="Times New Roman" w:hAnsi="Times New Roman" w:cs="Times New Roman"/>
          <w:sz w:val="24"/>
          <w:szCs w:val="24"/>
        </w:rPr>
        <w:t>Dzumbunu</w:t>
      </w:r>
      <w:proofErr w:type="spellEnd"/>
      <w:r w:rsidR="006A7AF4" w:rsidRPr="00133E4F">
        <w:rPr>
          <w:rFonts w:ascii="Times New Roman" w:hAnsi="Times New Roman" w:cs="Times New Roman"/>
          <w:sz w:val="24"/>
          <w:szCs w:val="24"/>
        </w:rPr>
        <w:t>,</w:t>
      </w:r>
      <w:r w:rsidR="00426C59" w:rsidRPr="00133E4F">
        <w:rPr>
          <w:rFonts w:ascii="Times New Roman" w:hAnsi="Times New Roman" w:cs="Times New Roman"/>
          <w:sz w:val="24"/>
          <w:szCs w:val="24"/>
        </w:rPr>
        <w:t xml:space="preserve"> gave evidence for </w:t>
      </w:r>
      <w:r w:rsidR="006A7AF4" w:rsidRPr="00133E4F">
        <w:rPr>
          <w:rFonts w:ascii="Times New Roman" w:hAnsi="Times New Roman" w:cs="Times New Roman"/>
          <w:sz w:val="24"/>
          <w:szCs w:val="24"/>
        </w:rPr>
        <w:t xml:space="preserve">the </w:t>
      </w:r>
      <w:r w:rsidR="00426C59" w:rsidRPr="00133E4F">
        <w:rPr>
          <w:rFonts w:ascii="Times New Roman" w:hAnsi="Times New Roman" w:cs="Times New Roman"/>
          <w:sz w:val="24"/>
          <w:szCs w:val="24"/>
        </w:rPr>
        <w:t xml:space="preserve">defence.  </w:t>
      </w:r>
      <w:r w:rsidR="006A7AF4" w:rsidRPr="00133E4F">
        <w:rPr>
          <w:rFonts w:ascii="Times New Roman" w:hAnsi="Times New Roman" w:cs="Times New Roman"/>
          <w:sz w:val="24"/>
          <w:szCs w:val="24"/>
        </w:rPr>
        <w:t xml:space="preserve">It was as follows.  </w:t>
      </w:r>
      <w:r w:rsidR="00426C59" w:rsidRPr="00133E4F">
        <w:rPr>
          <w:rFonts w:ascii="Times New Roman" w:hAnsi="Times New Roman" w:cs="Times New Roman"/>
          <w:sz w:val="24"/>
          <w:szCs w:val="24"/>
        </w:rPr>
        <w:t>The property in question was the subject of a rent</w:t>
      </w:r>
      <w:r w:rsidR="006A7AF4" w:rsidRPr="00133E4F">
        <w:rPr>
          <w:rFonts w:ascii="Times New Roman" w:hAnsi="Times New Roman" w:cs="Times New Roman"/>
          <w:sz w:val="24"/>
          <w:szCs w:val="24"/>
        </w:rPr>
        <w:t>- to-</w:t>
      </w:r>
      <w:r w:rsidR="00426C59" w:rsidRPr="00133E4F">
        <w:rPr>
          <w:rFonts w:ascii="Times New Roman" w:hAnsi="Times New Roman" w:cs="Times New Roman"/>
          <w:sz w:val="24"/>
          <w:szCs w:val="24"/>
        </w:rPr>
        <w:t xml:space="preserve">buy agreement with the Ministry. Both had no dealings with the appellant as purchaser and </w:t>
      </w:r>
      <w:r w:rsidR="00426C59" w:rsidRPr="00133E4F">
        <w:rPr>
          <w:rFonts w:ascii="Times New Roman" w:hAnsi="Times New Roman" w:cs="Times New Roman"/>
          <w:sz w:val="24"/>
          <w:szCs w:val="24"/>
        </w:rPr>
        <w:lastRenderedPageBreak/>
        <w:t xml:space="preserve">all communication with regards to </w:t>
      </w:r>
      <w:r w:rsidR="006A7AF4" w:rsidRPr="00133E4F">
        <w:rPr>
          <w:rFonts w:ascii="Times New Roman" w:hAnsi="Times New Roman" w:cs="Times New Roman"/>
          <w:sz w:val="24"/>
          <w:szCs w:val="24"/>
        </w:rPr>
        <w:t xml:space="preserve">the property </w:t>
      </w:r>
      <w:r w:rsidR="00426C59" w:rsidRPr="00133E4F">
        <w:rPr>
          <w:rFonts w:ascii="Times New Roman" w:hAnsi="Times New Roman" w:cs="Times New Roman"/>
          <w:sz w:val="24"/>
          <w:szCs w:val="24"/>
        </w:rPr>
        <w:t xml:space="preserve">was handled by the estate agent.  The </w:t>
      </w:r>
      <w:r w:rsidR="00DD06A5" w:rsidRPr="00133E4F">
        <w:rPr>
          <w:rFonts w:ascii="Times New Roman" w:hAnsi="Times New Roman" w:cs="Times New Roman"/>
          <w:sz w:val="24"/>
          <w:szCs w:val="24"/>
        </w:rPr>
        <w:t xml:space="preserve">agent made it clear that the property could be sold once all outstanding amounts were paid.  </w:t>
      </w:r>
      <w:r w:rsidR="006A7AF4" w:rsidRPr="00133E4F">
        <w:rPr>
          <w:rFonts w:ascii="Times New Roman" w:hAnsi="Times New Roman" w:cs="Times New Roman"/>
          <w:sz w:val="24"/>
          <w:szCs w:val="24"/>
        </w:rPr>
        <w:t>The period in question was characterised by high inflation</w:t>
      </w:r>
      <w:r w:rsidR="002B47B5" w:rsidRPr="00133E4F">
        <w:rPr>
          <w:rFonts w:ascii="Times New Roman" w:hAnsi="Times New Roman" w:cs="Times New Roman"/>
          <w:sz w:val="24"/>
          <w:szCs w:val="24"/>
        </w:rPr>
        <w:t xml:space="preserve">.  </w:t>
      </w:r>
      <w:r w:rsidR="00B1183F" w:rsidRPr="00133E4F">
        <w:rPr>
          <w:rFonts w:ascii="Times New Roman" w:hAnsi="Times New Roman" w:cs="Times New Roman"/>
          <w:sz w:val="24"/>
          <w:szCs w:val="24"/>
        </w:rPr>
        <w:t xml:space="preserve">Initially the parties had agreed on a purchase price of 5 million </w:t>
      </w:r>
      <w:r w:rsidR="001D4335" w:rsidRPr="00133E4F">
        <w:rPr>
          <w:rFonts w:ascii="Times New Roman" w:hAnsi="Times New Roman" w:cs="Times New Roman"/>
          <w:sz w:val="24"/>
          <w:szCs w:val="24"/>
        </w:rPr>
        <w:t>which was raise</w:t>
      </w:r>
      <w:r w:rsidR="003759A5" w:rsidRPr="00133E4F">
        <w:rPr>
          <w:rFonts w:ascii="Times New Roman" w:hAnsi="Times New Roman" w:cs="Times New Roman"/>
          <w:sz w:val="24"/>
          <w:szCs w:val="24"/>
        </w:rPr>
        <w:t>d</w:t>
      </w:r>
      <w:r w:rsidR="001D4335" w:rsidRPr="00133E4F">
        <w:rPr>
          <w:rFonts w:ascii="Times New Roman" w:hAnsi="Times New Roman" w:cs="Times New Roman"/>
          <w:sz w:val="24"/>
          <w:szCs w:val="24"/>
        </w:rPr>
        <w:t xml:space="preserve"> to 6</w:t>
      </w:r>
      <w:proofErr w:type="gramStart"/>
      <w:r w:rsidR="001D4335" w:rsidRPr="00133E4F">
        <w:rPr>
          <w:rFonts w:ascii="Times New Roman" w:hAnsi="Times New Roman" w:cs="Times New Roman"/>
          <w:sz w:val="24"/>
          <w:szCs w:val="24"/>
        </w:rPr>
        <w:t>,5</w:t>
      </w:r>
      <w:proofErr w:type="gramEnd"/>
      <w:r w:rsidR="001D4335" w:rsidRPr="00133E4F">
        <w:rPr>
          <w:rFonts w:ascii="Times New Roman" w:hAnsi="Times New Roman" w:cs="Times New Roman"/>
          <w:sz w:val="24"/>
          <w:szCs w:val="24"/>
        </w:rPr>
        <w:t xml:space="preserve"> million because of delays in payment.  </w:t>
      </w:r>
      <w:r w:rsidR="00606D17" w:rsidRPr="00133E4F">
        <w:rPr>
          <w:rFonts w:ascii="Times New Roman" w:hAnsi="Times New Roman" w:cs="Times New Roman"/>
          <w:sz w:val="24"/>
          <w:szCs w:val="24"/>
        </w:rPr>
        <w:t xml:space="preserve">Even then the purchase price was not received and the agent would give various excuses for </w:t>
      </w:r>
      <w:r w:rsidR="00B12414" w:rsidRPr="00133E4F">
        <w:rPr>
          <w:rFonts w:ascii="Times New Roman" w:hAnsi="Times New Roman" w:cs="Times New Roman"/>
          <w:sz w:val="24"/>
          <w:szCs w:val="24"/>
        </w:rPr>
        <w:t>non-payment</w:t>
      </w:r>
      <w:r w:rsidR="00606D17" w:rsidRPr="00133E4F">
        <w:rPr>
          <w:rFonts w:ascii="Times New Roman" w:hAnsi="Times New Roman" w:cs="Times New Roman"/>
          <w:sz w:val="24"/>
          <w:szCs w:val="24"/>
        </w:rPr>
        <w:t xml:space="preserve">.  </w:t>
      </w:r>
      <w:r w:rsidR="003415F4" w:rsidRPr="00133E4F">
        <w:rPr>
          <w:rFonts w:ascii="Times New Roman" w:hAnsi="Times New Roman" w:cs="Times New Roman"/>
          <w:sz w:val="24"/>
          <w:szCs w:val="24"/>
        </w:rPr>
        <w:t xml:space="preserve">Emphasis had been made on the need </w:t>
      </w:r>
      <w:r w:rsidR="002173CD" w:rsidRPr="00133E4F">
        <w:rPr>
          <w:rFonts w:ascii="Times New Roman" w:hAnsi="Times New Roman" w:cs="Times New Roman"/>
          <w:sz w:val="24"/>
          <w:szCs w:val="24"/>
        </w:rPr>
        <w:t>for payment to be made</w:t>
      </w:r>
      <w:r w:rsidR="003415F4" w:rsidRPr="00133E4F">
        <w:rPr>
          <w:rFonts w:ascii="Times New Roman" w:hAnsi="Times New Roman" w:cs="Times New Roman"/>
          <w:sz w:val="24"/>
          <w:szCs w:val="24"/>
        </w:rPr>
        <w:t xml:space="preserve"> expeditiously and for </w:t>
      </w:r>
      <w:r w:rsidR="002173CD" w:rsidRPr="00133E4F">
        <w:rPr>
          <w:rFonts w:ascii="Times New Roman" w:hAnsi="Times New Roman" w:cs="Times New Roman"/>
          <w:sz w:val="24"/>
          <w:szCs w:val="24"/>
        </w:rPr>
        <w:t xml:space="preserve">such </w:t>
      </w:r>
      <w:r w:rsidR="003415F4" w:rsidRPr="00133E4F">
        <w:rPr>
          <w:rFonts w:ascii="Times New Roman" w:hAnsi="Times New Roman" w:cs="Times New Roman"/>
          <w:sz w:val="24"/>
          <w:szCs w:val="24"/>
        </w:rPr>
        <w:t>payment to be made before cession since the process of obtaining cession would take some time.</w:t>
      </w:r>
      <w:r w:rsidR="00B12414" w:rsidRPr="00133E4F">
        <w:rPr>
          <w:rFonts w:ascii="Times New Roman" w:hAnsi="Times New Roman" w:cs="Times New Roman"/>
          <w:sz w:val="24"/>
          <w:szCs w:val="24"/>
        </w:rPr>
        <w:t xml:space="preserve">  </w:t>
      </w:r>
      <w:r w:rsidR="00B76A91" w:rsidRPr="00133E4F">
        <w:rPr>
          <w:rFonts w:ascii="Times New Roman" w:hAnsi="Times New Roman" w:cs="Times New Roman"/>
          <w:sz w:val="24"/>
          <w:szCs w:val="24"/>
        </w:rPr>
        <w:t>The agent even a</w:t>
      </w:r>
      <w:r w:rsidR="002173CD" w:rsidRPr="00133E4F">
        <w:rPr>
          <w:rFonts w:ascii="Times New Roman" w:hAnsi="Times New Roman" w:cs="Times New Roman"/>
          <w:sz w:val="24"/>
          <w:szCs w:val="24"/>
        </w:rPr>
        <w:t xml:space="preserve">voided taking calls each time </w:t>
      </w:r>
      <w:r w:rsidR="00B76A91" w:rsidRPr="00133E4F">
        <w:rPr>
          <w:rFonts w:ascii="Times New Roman" w:hAnsi="Times New Roman" w:cs="Times New Roman"/>
          <w:sz w:val="24"/>
          <w:szCs w:val="24"/>
        </w:rPr>
        <w:t>Felix phoned to enquire as to when the money would be paid.  Eventually, between the first and second week of October 2006, a meeting was held and was attended by Felix and the two officials from the estate agent.  Felix told the court that</w:t>
      </w:r>
      <w:r w:rsidR="00E007A5" w:rsidRPr="00133E4F">
        <w:rPr>
          <w:rFonts w:ascii="Times New Roman" w:hAnsi="Times New Roman" w:cs="Times New Roman"/>
          <w:sz w:val="24"/>
          <w:szCs w:val="24"/>
        </w:rPr>
        <w:t>,</w:t>
      </w:r>
      <w:r w:rsidR="00B76A91" w:rsidRPr="00133E4F">
        <w:rPr>
          <w:rFonts w:ascii="Times New Roman" w:hAnsi="Times New Roman" w:cs="Times New Roman"/>
          <w:sz w:val="24"/>
          <w:szCs w:val="24"/>
        </w:rPr>
        <w:t xml:space="preserve"> at this stage</w:t>
      </w:r>
      <w:r w:rsidR="00E007A5" w:rsidRPr="00133E4F">
        <w:rPr>
          <w:rFonts w:ascii="Times New Roman" w:hAnsi="Times New Roman" w:cs="Times New Roman"/>
          <w:sz w:val="24"/>
          <w:szCs w:val="24"/>
        </w:rPr>
        <w:t>,</w:t>
      </w:r>
      <w:r w:rsidR="00B76A91" w:rsidRPr="00133E4F">
        <w:rPr>
          <w:rFonts w:ascii="Times New Roman" w:hAnsi="Times New Roman" w:cs="Times New Roman"/>
          <w:sz w:val="24"/>
          <w:szCs w:val="24"/>
        </w:rPr>
        <w:t xml:space="preserve"> he felt very disappointed owing to the failure </w:t>
      </w:r>
      <w:r w:rsidR="002173CD" w:rsidRPr="00133E4F">
        <w:rPr>
          <w:rFonts w:ascii="Times New Roman" w:hAnsi="Times New Roman" w:cs="Times New Roman"/>
          <w:sz w:val="24"/>
          <w:szCs w:val="24"/>
        </w:rPr>
        <w:t xml:space="preserve">on the part of the appellant </w:t>
      </w:r>
      <w:r w:rsidR="00B76A91" w:rsidRPr="00133E4F">
        <w:rPr>
          <w:rFonts w:ascii="Times New Roman" w:hAnsi="Times New Roman" w:cs="Times New Roman"/>
          <w:sz w:val="24"/>
          <w:szCs w:val="24"/>
        </w:rPr>
        <w:t xml:space="preserve">to pay the purchase price on time but through persuasion </w:t>
      </w:r>
      <w:r w:rsidR="002173CD" w:rsidRPr="00133E4F">
        <w:rPr>
          <w:rFonts w:ascii="Times New Roman" w:hAnsi="Times New Roman" w:cs="Times New Roman"/>
          <w:sz w:val="24"/>
          <w:szCs w:val="24"/>
        </w:rPr>
        <w:t xml:space="preserve">he </w:t>
      </w:r>
      <w:r w:rsidR="00B76A91" w:rsidRPr="00133E4F">
        <w:rPr>
          <w:rFonts w:ascii="Times New Roman" w:hAnsi="Times New Roman" w:cs="Times New Roman"/>
          <w:sz w:val="24"/>
          <w:szCs w:val="24"/>
        </w:rPr>
        <w:t>agreed to give the purchaser a second chance.  A new purchase price of ten million was eventually agreed upon at this meeting, with the sum of nine million being payable within five working days and the balance of one mil</w:t>
      </w:r>
      <w:r w:rsidR="00C725BB" w:rsidRPr="00133E4F">
        <w:rPr>
          <w:rFonts w:ascii="Times New Roman" w:hAnsi="Times New Roman" w:cs="Times New Roman"/>
          <w:sz w:val="24"/>
          <w:szCs w:val="24"/>
        </w:rPr>
        <w:t>lion by the end of December 2006</w:t>
      </w:r>
      <w:r w:rsidR="00B76A91" w:rsidRPr="00133E4F">
        <w:rPr>
          <w:rFonts w:ascii="Times New Roman" w:hAnsi="Times New Roman" w:cs="Times New Roman"/>
          <w:sz w:val="24"/>
          <w:szCs w:val="24"/>
        </w:rPr>
        <w:t xml:space="preserve">.  </w:t>
      </w:r>
      <w:r w:rsidR="002E1DA0" w:rsidRPr="00133E4F">
        <w:rPr>
          <w:rFonts w:ascii="Times New Roman" w:hAnsi="Times New Roman" w:cs="Times New Roman"/>
          <w:sz w:val="24"/>
          <w:szCs w:val="24"/>
        </w:rPr>
        <w:t xml:space="preserve">The parties agreed that the estate agent was to prepare a written agreement to capture the new agreement but this was never done.  </w:t>
      </w:r>
    </w:p>
    <w:p w:rsidR="00754BA6" w:rsidRPr="00133E4F" w:rsidRDefault="00754BA6" w:rsidP="003334A6">
      <w:pPr>
        <w:spacing w:after="0" w:line="480" w:lineRule="auto"/>
        <w:jc w:val="both"/>
        <w:rPr>
          <w:rFonts w:ascii="Times New Roman" w:hAnsi="Times New Roman" w:cs="Times New Roman"/>
          <w:sz w:val="24"/>
          <w:szCs w:val="24"/>
        </w:rPr>
      </w:pPr>
    </w:p>
    <w:p w:rsidR="00505CCB" w:rsidRPr="00133E4F" w:rsidRDefault="00754BA6"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00C725BB" w:rsidRPr="00133E4F">
        <w:rPr>
          <w:rFonts w:ascii="Times New Roman" w:hAnsi="Times New Roman" w:cs="Times New Roman"/>
          <w:sz w:val="24"/>
          <w:szCs w:val="24"/>
        </w:rPr>
        <w:t>5</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00AA5A28">
        <w:rPr>
          <w:rFonts w:ascii="Times New Roman" w:hAnsi="Times New Roman" w:cs="Times New Roman"/>
          <w:sz w:val="24"/>
          <w:szCs w:val="24"/>
        </w:rPr>
        <w:t xml:space="preserve">  </w:t>
      </w:r>
      <w:r w:rsidR="001B1EE7" w:rsidRPr="00133E4F">
        <w:rPr>
          <w:rFonts w:ascii="Times New Roman" w:hAnsi="Times New Roman" w:cs="Times New Roman"/>
          <w:sz w:val="24"/>
          <w:szCs w:val="24"/>
        </w:rPr>
        <w:t xml:space="preserve">Felix further told the court </w:t>
      </w:r>
      <w:r w:rsidR="001B1EE7" w:rsidRPr="00133E4F">
        <w:rPr>
          <w:rFonts w:ascii="Times New Roman" w:hAnsi="Times New Roman" w:cs="Times New Roman"/>
          <w:i/>
          <w:sz w:val="24"/>
          <w:szCs w:val="24"/>
        </w:rPr>
        <w:t>a quo</w:t>
      </w:r>
      <w:r w:rsidR="003845AC" w:rsidRPr="00133E4F">
        <w:rPr>
          <w:rFonts w:ascii="Times New Roman" w:hAnsi="Times New Roman" w:cs="Times New Roman"/>
          <w:sz w:val="24"/>
          <w:szCs w:val="24"/>
        </w:rPr>
        <w:t xml:space="preserve"> </w:t>
      </w:r>
      <w:r w:rsidR="001B1EE7" w:rsidRPr="00133E4F">
        <w:rPr>
          <w:rFonts w:ascii="Times New Roman" w:hAnsi="Times New Roman" w:cs="Times New Roman"/>
          <w:sz w:val="24"/>
          <w:szCs w:val="24"/>
        </w:rPr>
        <w:t>that</w:t>
      </w:r>
      <w:r w:rsidR="00C725BB" w:rsidRPr="00133E4F">
        <w:rPr>
          <w:rFonts w:ascii="Times New Roman" w:hAnsi="Times New Roman" w:cs="Times New Roman"/>
          <w:sz w:val="24"/>
          <w:szCs w:val="24"/>
        </w:rPr>
        <w:t>,</w:t>
      </w:r>
      <w:r w:rsidR="001B1EE7" w:rsidRPr="00133E4F">
        <w:rPr>
          <w:rFonts w:ascii="Times New Roman" w:hAnsi="Times New Roman" w:cs="Times New Roman"/>
          <w:sz w:val="24"/>
          <w:szCs w:val="24"/>
        </w:rPr>
        <w:t xml:space="preserve"> as </w:t>
      </w:r>
      <w:r w:rsidR="003845AC" w:rsidRPr="00133E4F">
        <w:rPr>
          <w:rFonts w:ascii="Times New Roman" w:hAnsi="Times New Roman" w:cs="Times New Roman"/>
          <w:sz w:val="24"/>
          <w:szCs w:val="24"/>
        </w:rPr>
        <w:t xml:space="preserve">had happened previously, the money was not paid as agreed.  </w:t>
      </w:r>
      <w:r w:rsidR="00F441EB" w:rsidRPr="00133E4F">
        <w:rPr>
          <w:rFonts w:ascii="Times New Roman" w:hAnsi="Times New Roman" w:cs="Times New Roman"/>
          <w:sz w:val="24"/>
          <w:szCs w:val="24"/>
        </w:rPr>
        <w:t>The estate agent bec</w:t>
      </w:r>
      <w:r w:rsidR="001B1EE7" w:rsidRPr="00133E4F">
        <w:rPr>
          <w:rFonts w:ascii="Times New Roman" w:hAnsi="Times New Roman" w:cs="Times New Roman"/>
          <w:sz w:val="24"/>
          <w:szCs w:val="24"/>
        </w:rPr>
        <w:t>a</w:t>
      </w:r>
      <w:r w:rsidR="00F441EB" w:rsidRPr="00133E4F">
        <w:rPr>
          <w:rFonts w:ascii="Times New Roman" w:hAnsi="Times New Roman" w:cs="Times New Roman"/>
          <w:sz w:val="24"/>
          <w:szCs w:val="24"/>
        </w:rPr>
        <w:t xml:space="preserve">me elusive and at times would not pick up his calls. </w:t>
      </w:r>
      <w:r w:rsidR="00D76FF2" w:rsidRPr="00133E4F">
        <w:rPr>
          <w:rFonts w:ascii="Times New Roman" w:hAnsi="Times New Roman" w:cs="Times New Roman"/>
          <w:sz w:val="24"/>
          <w:szCs w:val="24"/>
        </w:rPr>
        <w:t xml:space="preserve">On the few occasions he picked up the phone, he would promise to pay the following day but would not do so.  It was only during the first week of December 2006 that he discovered that a sum of six million six hundred thousand dollars </w:t>
      </w:r>
      <w:r w:rsidR="001B1EE7" w:rsidRPr="00133E4F">
        <w:rPr>
          <w:rFonts w:ascii="Times New Roman" w:hAnsi="Times New Roman" w:cs="Times New Roman"/>
          <w:sz w:val="24"/>
          <w:szCs w:val="24"/>
        </w:rPr>
        <w:t xml:space="preserve">(6 600,000) </w:t>
      </w:r>
      <w:r w:rsidR="00D76FF2" w:rsidRPr="00133E4F">
        <w:rPr>
          <w:rFonts w:ascii="Times New Roman" w:hAnsi="Times New Roman" w:cs="Times New Roman"/>
          <w:sz w:val="24"/>
          <w:szCs w:val="24"/>
        </w:rPr>
        <w:t xml:space="preserve">had been paid into his First Bank account on 24 November 2006.  </w:t>
      </w:r>
      <w:r w:rsidR="00232823" w:rsidRPr="00133E4F">
        <w:rPr>
          <w:rFonts w:ascii="Times New Roman" w:hAnsi="Times New Roman" w:cs="Times New Roman"/>
          <w:sz w:val="24"/>
          <w:szCs w:val="24"/>
        </w:rPr>
        <w:t xml:space="preserve">He immediately phoned </w:t>
      </w:r>
      <w:proofErr w:type="spellStart"/>
      <w:r w:rsidR="00232823" w:rsidRPr="00133E4F">
        <w:rPr>
          <w:rFonts w:ascii="Times New Roman" w:hAnsi="Times New Roman" w:cs="Times New Roman"/>
          <w:sz w:val="24"/>
          <w:szCs w:val="24"/>
        </w:rPr>
        <w:t>Denrose</w:t>
      </w:r>
      <w:proofErr w:type="spellEnd"/>
      <w:r w:rsidR="00232823" w:rsidRPr="00133E4F">
        <w:rPr>
          <w:rFonts w:ascii="Times New Roman" w:hAnsi="Times New Roman" w:cs="Times New Roman"/>
          <w:sz w:val="24"/>
          <w:szCs w:val="24"/>
        </w:rPr>
        <w:t xml:space="preserve"> </w:t>
      </w:r>
      <w:r w:rsidR="001B1EE7" w:rsidRPr="00133E4F">
        <w:rPr>
          <w:rFonts w:ascii="Times New Roman" w:hAnsi="Times New Roman" w:cs="Times New Roman"/>
          <w:sz w:val="24"/>
          <w:szCs w:val="24"/>
        </w:rPr>
        <w:t xml:space="preserve">Real Estate </w:t>
      </w:r>
      <w:r w:rsidR="00232823" w:rsidRPr="00133E4F">
        <w:rPr>
          <w:rFonts w:ascii="Times New Roman" w:hAnsi="Times New Roman" w:cs="Times New Roman"/>
          <w:sz w:val="24"/>
          <w:szCs w:val="24"/>
        </w:rPr>
        <w:t>and indicated that this was not acceptable and that he would be cancellin</w:t>
      </w:r>
      <w:r w:rsidR="00AA5A28">
        <w:rPr>
          <w:rFonts w:ascii="Times New Roman" w:hAnsi="Times New Roman" w:cs="Times New Roman"/>
          <w:sz w:val="24"/>
          <w:szCs w:val="24"/>
        </w:rPr>
        <w:t xml:space="preserve">g the agreement.  </w:t>
      </w:r>
      <w:proofErr w:type="gramStart"/>
      <w:r w:rsidR="00AA5A28">
        <w:rPr>
          <w:rFonts w:ascii="Times New Roman" w:hAnsi="Times New Roman" w:cs="Times New Roman"/>
          <w:sz w:val="24"/>
          <w:szCs w:val="24"/>
        </w:rPr>
        <w:t>Between 13 - 15 </w:t>
      </w:r>
      <w:r w:rsidR="00232823" w:rsidRPr="00133E4F">
        <w:rPr>
          <w:rFonts w:ascii="Times New Roman" w:hAnsi="Times New Roman" w:cs="Times New Roman"/>
          <w:sz w:val="24"/>
          <w:szCs w:val="24"/>
        </w:rPr>
        <w:t>December 2006,</w:t>
      </w:r>
      <w:proofErr w:type="gramEnd"/>
      <w:r w:rsidR="00232823" w:rsidRPr="00133E4F">
        <w:rPr>
          <w:rFonts w:ascii="Times New Roman" w:hAnsi="Times New Roman" w:cs="Times New Roman"/>
          <w:sz w:val="24"/>
          <w:szCs w:val="24"/>
        </w:rPr>
        <w:t xml:space="preserve"> he wrote a letter enclosing cheques for the refund of the amount paid.  </w:t>
      </w:r>
      <w:r w:rsidR="00867265" w:rsidRPr="00133E4F">
        <w:rPr>
          <w:rFonts w:ascii="Times New Roman" w:hAnsi="Times New Roman" w:cs="Times New Roman"/>
          <w:sz w:val="24"/>
          <w:szCs w:val="24"/>
        </w:rPr>
        <w:lastRenderedPageBreak/>
        <w:t xml:space="preserve">The cheques were presented for payment and his account debited.  </w:t>
      </w:r>
      <w:r w:rsidR="006F3BD6" w:rsidRPr="00133E4F">
        <w:rPr>
          <w:rFonts w:ascii="Times New Roman" w:hAnsi="Times New Roman" w:cs="Times New Roman"/>
          <w:sz w:val="24"/>
          <w:szCs w:val="24"/>
        </w:rPr>
        <w:t xml:space="preserve">He agreed that there was no specific cancellation of the written agreement.  </w:t>
      </w:r>
      <w:r w:rsidR="00134AB2" w:rsidRPr="00133E4F">
        <w:rPr>
          <w:rFonts w:ascii="Times New Roman" w:hAnsi="Times New Roman" w:cs="Times New Roman"/>
          <w:sz w:val="24"/>
          <w:szCs w:val="24"/>
        </w:rPr>
        <w:t>He averred that there</w:t>
      </w:r>
      <w:r w:rsidR="006F3BD6" w:rsidRPr="00133E4F">
        <w:rPr>
          <w:rFonts w:ascii="Times New Roman" w:hAnsi="Times New Roman" w:cs="Times New Roman"/>
          <w:sz w:val="24"/>
          <w:szCs w:val="24"/>
        </w:rPr>
        <w:t xml:space="preserve"> was no need for such cancellation because </w:t>
      </w:r>
      <w:r w:rsidR="00910630" w:rsidRPr="00133E4F">
        <w:rPr>
          <w:rFonts w:ascii="Times New Roman" w:hAnsi="Times New Roman" w:cs="Times New Roman"/>
          <w:sz w:val="24"/>
          <w:szCs w:val="24"/>
        </w:rPr>
        <w:t>it was the buyer who came up with a new offer which he accepted, thereby superseding the previous written agreement.  It was pursuant to that new agreement that the purchaser made two further payments of $800,000 and $1</w:t>
      </w:r>
      <w:proofErr w:type="gramStart"/>
      <w:r w:rsidR="00910630" w:rsidRPr="00133E4F">
        <w:rPr>
          <w:rFonts w:ascii="Times New Roman" w:hAnsi="Times New Roman" w:cs="Times New Roman"/>
          <w:sz w:val="24"/>
          <w:szCs w:val="24"/>
        </w:rPr>
        <w:t>,1</w:t>
      </w:r>
      <w:proofErr w:type="gramEnd"/>
      <w:r w:rsidR="00910630" w:rsidRPr="00133E4F">
        <w:rPr>
          <w:rFonts w:ascii="Times New Roman" w:hAnsi="Times New Roman" w:cs="Times New Roman"/>
          <w:sz w:val="24"/>
          <w:szCs w:val="24"/>
        </w:rPr>
        <w:t xml:space="preserve"> million well after the due date and after cancellation of the agreement.</w:t>
      </w:r>
    </w:p>
    <w:p w:rsidR="00950DD1" w:rsidRPr="00133E4F" w:rsidRDefault="00910630"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w:t>
      </w:r>
      <w:r w:rsidR="00F441EB" w:rsidRPr="00133E4F">
        <w:rPr>
          <w:rFonts w:ascii="Times New Roman" w:hAnsi="Times New Roman" w:cs="Times New Roman"/>
          <w:sz w:val="24"/>
          <w:szCs w:val="24"/>
        </w:rPr>
        <w:t xml:space="preserve"> </w:t>
      </w:r>
      <w:r w:rsidR="00B06AF0" w:rsidRPr="00133E4F">
        <w:rPr>
          <w:rFonts w:ascii="Times New Roman" w:hAnsi="Times New Roman" w:cs="Times New Roman"/>
          <w:sz w:val="24"/>
          <w:szCs w:val="24"/>
        </w:rPr>
        <w:t xml:space="preserve">  </w:t>
      </w:r>
    </w:p>
    <w:p w:rsidR="00950DD1" w:rsidRPr="00133E4F" w:rsidRDefault="00505CCB"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JUDGMENT OF THE COURT A QUO</w:t>
      </w:r>
    </w:p>
    <w:p w:rsidR="00950DD1" w:rsidRPr="00133E4F" w:rsidRDefault="00893B84"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00134AB2" w:rsidRPr="00133E4F">
        <w:rPr>
          <w:rFonts w:ascii="Times New Roman" w:hAnsi="Times New Roman" w:cs="Times New Roman"/>
          <w:sz w:val="24"/>
          <w:szCs w:val="24"/>
        </w:rPr>
        <w:t>6</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00B2735C">
        <w:rPr>
          <w:rFonts w:ascii="Times New Roman" w:hAnsi="Times New Roman" w:cs="Times New Roman"/>
          <w:sz w:val="24"/>
          <w:szCs w:val="24"/>
        </w:rPr>
        <w:t xml:space="preserve"> </w:t>
      </w:r>
      <w:r w:rsidR="00505CCB" w:rsidRPr="00133E4F">
        <w:rPr>
          <w:rFonts w:ascii="Times New Roman" w:hAnsi="Times New Roman" w:cs="Times New Roman"/>
          <w:sz w:val="24"/>
          <w:szCs w:val="24"/>
        </w:rPr>
        <w:t xml:space="preserve">In its judgment, the court </w:t>
      </w:r>
      <w:r w:rsidR="00505CCB" w:rsidRPr="00133E4F">
        <w:rPr>
          <w:rFonts w:ascii="Times New Roman" w:hAnsi="Times New Roman" w:cs="Times New Roman"/>
          <w:i/>
          <w:sz w:val="24"/>
          <w:szCs w:val="24"/>
        </w:rPr>
        <w:t>a quo</w:t>
      </w:r>
      <w:r w:rsidR="00505CCB" w:rsidRPr="00133E4F">
        <w:rPr>
          <w:rFonts w:ascii="Times New Roman" w:hAnsi="Times New Roman" w:cs="Times New Roman"/>
          <w:sz w:val="24"/>
          <w:szCs w:val="24"/>
        </w:rPr>
        <w:t xml:space="preserve"> dealt with a number of issues it considered had arisen from the evidence.  First, it found that </w:t>
      </w:r>
      <w:proofErr w:type="spellStart"/>
      <w:r w:rsidR="00505CCB" w:rsidRPr="00133E4F">
        <w:rPr>
          <w:rFonts w:ascii="Times New Roman" w:hAnsi="Times New Roman" w:cs="Times New Roman"/>
          <w:sz w:val="24"/>
          <w:szCs w:val="24"/>
        </w:rPr>
        <w:t>Denrose</w:t>
      </w:r>
      <w:proofErr w:type="spellEnd"/>
      <w:r w:rsidR="00505CCB" w:rsidRPr="00133E4F">
        <w:rPr>
          <w:rFonts w:ascii="Times New Roman" w:hAnsi="Times New Roman" w:cs="Times New Roman"/>
          <w:sz w:val="24"/>
          <w:szCs w:val="24"/>
        </w:rPr>
        <w:t xml:space="preserve"> Real Estate were mere stakeholders in the sale agreement and that they acted for both parties.  </w:t>
      </w:r>
      <w:proofErr w:type="spellStart"/>
      <w:r w:rsidR="00505CCB" w:rsidRPr="00133E4F">
        <w:rPr>
          <w:rFonts w:ascii="Times New Roman" w:hAnsi="Times New Roman" w:cs="Times New Roman"/>
          <w:sz w:val="24"/>
          <w:szCs w:val="24"/>
        </w:rPr>
        <w:t>Denrose</w:t>
      </w:r>
      <w:proofErr w:type="spellEnd"/>
      <w:r w:rsidR="00A51A1A" w:rsidRPr="00133E4F">
        <w:rPr>
          <w:rFonts w:ascii="Times New Roman" w:hAnsi="Times New Roman" w:cs="Times New Roman"/>
          <w:sz w:val="24"/>
          <w:szCs w:val="24"/>
        </w:rPr>
        <w:t xml:space="preserve"> Real Estate had</w:t>
      </w:r>
      <w:r w:rsidR="00505CCB" w:rsidRPr="00133E4F">
        <w:rPr>
          <w:rFonts w:ascii="Times New Roman" w:hAnsi="Times New Roman" w:cs="Times New Roman"/>
          <w:sz w:val="24"/>
          <w:szCs w:val="24"/>
        </w:rPr>
        <w:t xml:space="preserve"> received some money from the appellant and </w:t>
      </w:r>
      <w:r w:rsidR="00A51A1A" w:rsidRPr="00133E4F">
        <w:rPr>
          <w:rFonts w:ascii="Times New Roman" w:hAnsi="Times New Roman" w:cs="Times New Roman"/>
          <w:sz w:val="24"/>
          <w:szCs w:val="24"/>
        </w:rPr>
        <w:t xml:space="preserve">had </w:t>
      </w:r>
      <w:r w:rsidR="00505CCB" w:rsidRPr="00133E4F">
        <w:rPr>
          <w:rFonts w:ascii="Times New Roman" w:hAnsi="Times New Roman" w:cs="Times New Roman"/>
          <w:sz w:val="24"/>
          <w:szCs w:val="24"/>
        </w:rPr>
        <w:t>kep</w:t>
      </w:r>
      <w:r w:rsidR="00A51A1A" w:rsidRPr="00133E4F">
        <w:rPr>
          <w:rFonts w:ascii="Times New Roman" w:hAnsi="Times New Roman" w:cs="Times New Roman"/>
          <w:sz w:val="24"/>
          <w:szCs w:val="24"/>
        </w:rPr>
        <w:t>t</w:t>
      </w:r>
      <w:r w:rsidR="00505CCB" w:rsidRPr="00133E4F">
        <w:rPr>
          <w:rFonts w:ascii="Times New Roman" w:hAnsi="Times New Roman" w:cs="Times New Roman"/>
          <w:sz w:val="24"/>
          <w:szCs w:val="24"/>
        </w:rPr>
        <w:t xml:space="preserve"> it in trust whilst awaiting complet</w:t>
      </w:r>
      <w:r w:rsidR="00ED3A4C" w:rsidRPr="00133E4F">
        <w:rPr>
          <w:rFonts w:ascii="Times New Roman" w:hAnsi="Times New Roman" w:cs="Times New Roman"/>
          <w:sz w:val="24"/>
          <w:szCs w:val="24"/>
        </w:rPr>
        <w:t>ion of the contract.  Second,</w:t>
      </w:r>
      <w:r w:rsidR="00505CCB" w:rsidRPr="00133E4F">
        <w:rPr>
          <w:rFonts w:ascii="Times New Roman" w:hAnsi="Times New Roman" w:cs="Times New Roman"/>
          <w:sz w:val="24"/>
          <w:szCs w:val="24"/>
        </w:rPr>
        <w:t xml:space="preserve"> that payment of the purchase price was due immediately after the parties signed the agreement or</w:t>
      </w:r>
      <w:r w:rsidR="00A51A1A" w:rsidRPr="00133E4F">
        <w:rPr>
          <w:rFonts w:ascii="Times New Roman" w:hAnsi="Times New Roman" w:cs="Times New Roman"/>
          <w:sz w:val="24"/>
          <w:szCs w:val="24"/>
        </w:rPr>
        <w:t>,</w:t>
      </w:r>
      <w:r w:rsidR="00505CCB" w:rsidRPr="00133E4F">
        <w:rPr>
          <w:rFonts w:ascii="Times New Roman" w:hAnsi="Times New Roman" w:cs="Times New Roman"/>
          <w:sz w:val="24"/>
          <w:szCs w:val="24"/>
        </w:rPr>
        <w:t xml:space="preserve"> at least, within a reas</w:t>
      </w:r>
      <w:r w:rsidR="008D5F63" w:rsidRPr="00133E4F">
        <w:rPr>
          <w:rFonts w:ascii="Times New Roman" w:hAnsi="Times New Roman" w:cs="Times New Roman"/>
          <w:sz w:val="24"/>
          <w:szCs w:val="24"/>
        </w:rPr>
        <w:t xml:space="preserve">onable time thereafter.  Third, that although no proof of variation of the purchase price in conformity with the agreement had been produced, by agreeing to pay the new purchase price of ten million dollars, the appellant must be taken to have accepted that he had </w:t>
      </w:r>
      <w:r w:rsidR="008D4AFD" w:rsidRPr="00133E4F">
        <w:rPr>
          <w:rFonts w:ascii="Times New Roman" w:hAnsi="Times New Roman" w:cs="Times New Roman"/>
          <w:sz w:val="24"/>
          <w:szCs w:val="24"/>
        </w:rPr>
        <w:t>not paid the sum of $6,5 million in terms of the written agreement.  Lastly, that the estate agent had neither been made a party to the suit nor called to give evidence.</w:t>
      </w:r>
      <w:r w:rsidR="00003A7A" w:rsidRPr="00133E4F">
        <w:rPr>
          <w:rFonts w:ascii="Times New Roman" w:hAnsi="Times New Roman" w:cs="Times New Roman"/>
          <w:sz w:val="24"/>
          <w:szCs w:val="24"/>
        </w:rPr>
        <w:t xml:space="preserve">  The fa</w:t>
      </w:r>
      <w:r w:rsidR="00385251" w:rsidRPr="00133E4F">
        <w:rPr>
          <w:rFonts w:ascii="Times New Roman" w:hAnsi="Times New Roman" w:cs="Times New Roman"/>
          <w:sz w:val="24"/>
          <w:szCs w:val="24"/>
        </w:rPr>
        <w:t>te</w:t>
      </w:r>
      <w:r w:rsidR="00003A7A" w:rsidRPr="00133E4F">
        <w:rPr>
          <w:rFonts w:ascii="Times New Roman" w:hAnsi="Times New Roman" w:cs="Times New Roman"/>
          <w:sz w:val="24"/>
          <w:szCs w:val="24"/>
        </w:rPr>
        <w:t xml:space="preserve"> of the monies that the agent had received from the appellant remained unknown.  </w:t>
      </w:r>
      <w:r w:rsidR="009171BE" w:rsidRPr="00133E4F">
        <w:rPr>
          <w:rFonts w:ascii="Times New Roman" w:hAnsi="Times New Roman" w:cs="Times New Roman"/>
          <w:sz w:val="24"/>
          <w:szCs w:val="24"/>
        </w:rPr>
        <w:t xml:space="preserve">The court therefore found that the appellant had not adduced proof of payment of the purchase price to the first defendant.  </w:t>
      </w:r>
      <w:r w:rsidR="00976F58" w:rsidRPr="00133E4F">
        <w:rPr>
          <w:rFonts w:ascii="Times New Roman" w:hAnsi="Times New Roman" w:cs="Times New Roman"/>
          <w:sz w:val="24"/>
          <w:szCs w:val="24"/>
        </w:rPr>
        <w:t xml:space="preserve">Consequent to these findings, the court </w:t>
      </w:r>
      <w:r w:rsidR="00976F58" w:rsidRPr="00133E4F">
        <w:rPr>
          <w:rFonts w:ascii="Times New Roman" w:hAnsi="Times New Roman" w:cs="Times New Roman"/>
          <w:i/>
          <w:sz w:val="24"/>
          <w:szCs w:val="24"/>
        </w:rPr>
        <w:t xml:space="preserve">a quo </w:t>
      </w:r>
      <w:r w:rsidR="00976F58" w:rsidRPr="00133E4F">
        <w:rPr>
          <w:rFonts w:ascii="Times New Roman" w:hAnsi="Times New Roman" w:cs="Times New Roman"/>
          <w:sz w:val="24"/>
          <w:szCs w:val="24"/>
        </w:rPr>
        <w:t xml:space="preserve">dismissed the appellant’s claim with costs.  </w:t>
      </w:r>
      <w:r w:rsidR="005A1434" w:rsidRPr="00133E4F">
        <w:rPr>
          <w:rFonts w:ascii="Times New Roman" w:hAnsi="Times New Roman" w:cs="Times New Roman"/>
          <w:sz w:val="24"/>
          <w:szCs w:val="24"/>
        </w:rPr>
        <w:t xml:space="preserve">Unhappy with the determination of the court </w:t>
      </w:r>
      <w:r w:rsidR="005A1434" w:rsidRPr="00133E4F">
        <w:rPr>
          <w:rFonts w:ascii="Times New Roman" w:hAnsi="Times New Roman" w:cs="Times New Roman"/>
          <w:i/>
          <w:sz w:val="24"/>
          <w:szCs w:val="24"/>
        </w:rPr>
        <w:t xml:space="preserve">a quo, </w:t>
      </w:r>
      <w:r w:rsidR="005A1434" w:rsidRPr="00133E4F">
        <w:rPr>
          <w:rFonts w:ascii="Times New Roman" w:hAnsi="Times New Roman" w:cs="Times New Roman"/>
          <w:sz w:val="24"/>
          <w:szCs w:val="24"/>
        </w:rPr>
        <w:t>the appellant noted an appeal to this Court seeking an order reversing that decision.</w:t>
      </w:r>
    </w:p>
    <w:p w:rsidR="0054203B" w:rsidRDefault="0054203B" w:rsidP="003334A6">
      <w:pPr>
        <w:spacing w:after="0" w:line="480" w:lineRule="auto"/>
        <w:jc w:val="both"/>
        <w:rPr>
          <w:rFonts w:ascii="Times New Roman" w:hAnsi="Times New Roman" w:cs="Times New Roman"/>
          <w:sz w:val="24"/>
          <w:szCs w:val="24"/>
        </w:rPr>
      </w:pPr>
    </w:p>
    <w:p w:rsidR="00E538B6" w:rsidRPr="00133E4F" w:rsidRDefault="00E538B6" w:rsidP="003334A6">
      <w:pPr>
        <w:spacing w:after="0" w:line="480" w:lineRule="auto"/>
        <w:jc w:val="both"/>
        <w:rPr>
          <w:rFonts w:ascii="Times New Roman" w:hAnsi="Times New Roman" w:cs="Times New Roman"/>
          <w:sz w:val="24"/>
          <w:szCs w:val="24"/>
        </w:rPr>
      </w:pPr>
    </w:p>
    <w:p w:rsidR="00721815" w:rsidRPr="00133E4F" w:rsidRDefault="0054203B"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lastRenderedPageBreak/>
        <w:t>PROCEEDINGS BEFORE THIS COURT</w:t>
      </w:r>
    </w:p>
    <w:p w:rsidR="00721815" w:rsidRPr="00133E4F" w:rsidRDefault="0010406C"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00A51333" w:rsidRPr="00133E4F">
        <w:rPr>
          <w:rFonts w:ascii="Times New Roman" w:hAnsi="Times New Roman" w:cs="Times New Roman"/>
          <w:sz w:val="24"/>
          <w:szCs w:val="24"/>
        </w:rPr>
        <w:t>7</w:t>
      </w:r>
      <w:r w:rsidRPr="00133E4F">
        <w:rPr>
          <w:rFonts w:ascii="Times New Roman" w:hAnsi="Times New Roman" w:cs="Times New Roman"/>
          <w:sz w:val="24"/>
          <w:szCs w:val="24"/>
        </w:rPr>
        <w:t>]</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 </w:t>
      </w:r>
      <w:r w:rsidR="00465AAA" w:rsidRPr="00133E4F">
        <w:rPr>
          <w:rFonts w:ascii="Times New Roman" w:hAnsi="Times New Roman" w:cs="Times New Roman"/>
          <w:sz w:val="24"/>
          <w:szCs w:val="24"/>
        </w:rPr>
        <w:t>In his notice</w:t>
      </w:r>
      <w:r w:rsidR="00721815" w:rsidRPr="00133E4F">
        <w:rPr>
          <w:rFonts w:ascii="Times New Roman" w:hAnsi="Times New Roman" w:cs="Times New Roman"/>
          <w:sz w:val="24"/>
          <w:szCs w:val="24"/>
        </w:rPr>
        <w:t xml:space="preserve"> </w:t>
      </w:r>
      <w:r w:rsidR="0004576D" w:rsidRPr="00133E4F">
        <w:rPr>
          <w:rFonts w:ascii="Times New Roman" w:hAnsi="Times New Roman" w:cs="Times New Roman"/>
          <w:sz w:val="24"/>
          <w:szCs w:val="24"/>
        </w:rPr>
        <w:t xml:space="preserve">of appeal, the appellant has attacked the decision of the court </w:t>
      </w:r>
      <w:r w:rsidR="0004576D" w:rsidRPr="00133E4F">
        <w:rPr>
          <w:rFonts w:ascii="Times New Roman" w:hAnsi="Times New Roman" w:cs="Times New Roman"/>
          <w:i/>
          <w:sz w:val="24"/>
          <w:szCs w:val="24"/>
        </w:rPr>
        <w:t xml:space="preserve">a quo </w:t>
      </w:r>
      <w:r w:rsidR="0004576D" w:rsidRPr="00133E4F">
        <w:rPr>
          <w:rFonts w:ascii="Times New Roman" w:hAnsi="Times New Roman" w:cs="Times New Roman"/>
          <w:sz w:val="24"/>
          <w:szCs w:val="24"/>
        </w:rPr>
        <w:t>on several bases.  He alleges that:-</w:t>
      </w:r>
    </w:p>
    <w:p w:rsidR="00900D43" w:rsidRPr="00133E4F" w:rsidRDefault="00900D43" w:rsidP="00EF4CF9">
      <w:pPr>
        <w:spacing w:after="0" w:line="240" w:lineRule="auto"/>
        <w:jc w:val="both"/>
        <w:rPr>
          <w:rFonts w:ascii="Times New Roman" w:hAnsi="Times New Roman" w:cs="Times New Roman"/>
          <w:sz w:val="24"/>
          <w:szCs w:val="24"/>
        </w:rPr>
      </w:pPr>
    </w:p>
    <w:p w:rsidR="00386BB0" w:rsidRPr="00133E4F" w:rsidRDefault="00294DCD" w:rsidP="00EF4CF9">
      <w:pPr>
        <w:spacing w:after="0" w:line="24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“1. </w:t>
      </w:r>
      <w:r w:rsidR="00386BB0" w:rsidRPr="00133E4F">
        <w:rPr>
          <w:rFonts w:ascii="Times New Roman" w:hAnsi="Times New Roman" w:cs="Times New Roman"/>
          <w:sz w:val="24"/>
          <w:szCs w:val="24"/>
        </w:rPr>
        <w:tab/>
      </w:r>
      <w:r w:rsidR="00222A9A" w:rsidRPr="00133E4F">
        <w:rPr>
          <w:rFonts w:ascii="Times New Roman" w:hAnsi="Times New Roman" w:cs="Times New Roman"/>
          <w:sz w:val="24"/>
          <w:szCs w:val="24"/>
        </w:rPr>
        <w:t xml:space="preserve">The court </w:t>
      </w:r>
      <w:r w:rsidR="00222A9A" w:rsidRPr="00133E4F">
        <w:rPr>
          <w:rFonts w:ascii="Times New Roman" w:hAnsi="Times New Roman" w:cs="Times New Roman"/>
          <w:i/>
          <w:sz w:val="24"/>
          <w:szCs w:val="24"/>
        </w:rPr>
        <w:t xml:space="preserve">a quo </w:t>
      </w:r>
      <w:r w:rsidR="00222A9A" w:rsidRPr="00133E4F">
        <w:rPr>
          <w:rFonts w:ascii="Times New Roman" w:hAnsi="Times New Roman" w:cs="Times New Roman"/>
          <w:sz w:val="24"/>
          <w:szCs w:val="24"/>
        </w:rPr>
        <w:t xml:space="preserve">erred at law in concluding that the Estate </w:t>
      </w:r>
    </w:p>
    <w:p w:rsidR="0004576D" w:rsidRPr="00133E4F" w:rsidRDefault="00222A9A" w:rsidP="00EF4CF9">
      <w:pPr>
        <w:spacing w:after="0" w:line="240" w:lineRule="auto"/>
        <w:ind w:left="720"/>
        <w:jc w:val="both"/>
        <w:rPr>
          <w:rFonts w:ascii="Times New Roman" w:hAnsi="Times New Roman" w:cs="Times New Roman"/>
          <w:sz w:val="24"/>
          <w:szCs w:val="24"/>
        </w:rPr>
      </w:pPr>
      <w:r w:rsidRPr="00133E4F">
        <w:rPr>
          <w:rFonts w:ascii="Times New Roman" w:hAnsi="Times New Roman" w:cs="Times New Roman"/>
          <w:sz w:val="24"/>
          <w:szCs w:val="24"/>
        </w:rPr>
        <w:t xml:space="preserve">Agent represented both the </w:t>
      </w:r>
      <w:r w:rsidR="00900D43" w:rsidRPr="00133E4F">
        <w:rPr>
          <w:rFonts w:ascii="Times New Roman" w:hAnsi="Times New Roman" w:cs="Times New Roman"/>
          <w:sz w:val="24"/>
          <w:szCs w:val="24"/>
        </w:rPr>
        <w:t>A</w:t>
      </w:r>
      <w:r w:rsidRPr="00133E4F">
        <w:rPr>
          <w:rFonts w:ascii="Times New Roman" w:hAnsi="Times New Roman" w:cs="Times New Roman"/>
          <w:sz w:val="24"/>
          <w:szCs w:val="24"/>
        </w:rPr>
        <w:t>ppellant and the 1</w:t>
      </w:r>
      <w:r w:rsidRPr="00133E4F">
        <w:rPr>
          <w:rFonts w:ascii="Times New Roman" w:hAnsi="Times New Roman" w:cs="Times New Roman"/>
          <w:sz w:val="24"/>
          <w:szCs w:val="24"/>
          <w:vertAlign w:val="superscript"/>
        </w:rPr>
        <w:t>st</w:t>
      </w:r>
      <w:r w:rsidRPr="00133E4F">
        <w:rPr>
          <w:rFonts w:ascii="Times New Roman" w:hAnsi="Times New Roman" w:cs="Times New Roman"/>
          <w:sz w:val="24"/>
          <w:szCs w:val="24"/>
        </w:rPr>
        <w:t xml:space="preserve"> </w:t>
      </w:r>
      <w:r w:rsidR="00900D43" w:rsidRPr="00133E4F">
        <w:rPr>
          <w:rFonts w:ascii="Times New Roman" w:hAnsi="Times New Roman" w:cs="Times New Roman"/>
          <w:sz w:val="24"/>
          <w:szCs w:val="24"/>
        </w:rPr>
        <w:t>R</w:t>
      </w:r>
      <w:r w:rsidRPr="00133E4F">
        <w:rPr>
          <w:rFonts w:ascii="Times New Roman" w:hAnsi="Times New Roman" w:cs="Times New Roman"/>
          <w:sz w:val="24"/>
          <w:szCs w:val="24"/>
        </w:rPr>
        <w:t>espondent considering the nature of the authority that had been granted to the Estate agent by the 1</w:t>
      </w:r>
      <w:r w:rsidRPr="00133E4F">
        <w:rPr>
          <w:rFonts w:ascii="Times New Roman" w:hAnsi="Times New Roman" w:cs="Times New Roman"/>
          <w:sz w:val="24"/>
          <w:szCs w:val="24"/>
          <w:vertAlign w:val="superscript"/>
        </w:rPr>
        <w:t>st</w:t>
      </w:r>
      <w:r w:rsidRPr="00133E4F">
        <w:rPr>
          <w:rFonts w:ascii="Times New Roman" w:hAnsi="Times New Roman" w:cs="Times New Roman"/>
          <w:sz w:val="24"/>
          <w:szCs w:val="24"/>
        </w:rPr>
        <w:t xml:space="preserve"> Respondent and his participation in the transaction.</w:t>
      </w:r>
    </w:p>
    <w:p w:rsidR="00BB3B75" w:rsidRDefault="00D7665B" w:rsidP="00BB3B75">
      <w:pPr>
        <w:spacing w:after="0" w:line="24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2.</w:t>
      </w:r>
      <w:r w:rsidRPr="00133E4F">
        <w:rPr>
          <w:rFonts w:ascii="Times New Roman" w:hAnsi="Times New Roman" w:cs="Times New Roman"/>
          <w:sz w:val="24"/>
          <w:szCs w:val="24"/>
        </w:rPr>
        <w:tab/>
        <w:t xml:space="preserve">The court </w:t>
      </w:r>
      <w:r w:rsidRPr="00133E4F">
        <w:rPr>
          <w:rFonts w:ascii="Times New Roman" w:hAnsi="Times New Roman" w:cs="Times New Roman"/>
          <w:i/>
          <w:sz w:val="24"/>
          <w:szCs w:val="24"/>
        </w:rPr>
        <w:t xml:space="preserve">a quo </w:t>
      </w:r>
      <w:r w:rsidRPr="00133E4F">
        <w:rPr>
          <w:rFonts w:ascii="Times New Roman" w:hAnsi="Times New Roman" w:cs="Times New Roman"/>
          <w:sz w:val="24"/>
          <w:szCs w:val="24"/>
        </w:rPr>
        <w:t xml:space="preserve">erred at law in coming to the conclusion that the alleged oral contract </w:t>
      </w:r>
    </w:p>
    <w:p w:rsidR="00D7665B" w:rsidRPr="00133E4F" w:rsidRDefault="00D7665B" w:rsidP="00BB3B75">
      <w:pPr>
        <w:spacing w:after="0" w:line="240" w:lineRule="auto"/>
        <w:ind w:left="720"/>
        <w:jc w:val="both"/>
        <w:rPr>
          <w:rFonts w:ascii="Times New Roman" w:hAnsi="Times New Roman" w:cs="Times New Roman"/>
          <w:sz w:val="24"/>
          <w:szCs w:val="24"/>
        </w:rPr>
      </w:pPr>
      <w:proofErr w:type="gramStart"/>
      <w:r w:rsidRPr="00133E4F">
        <w:rPr>
          <w:rFonts w:ascii="Times New Roman" w:hAnsi="Times New Roman" w:cs="Times New Roman"/>
          <w:sz w:val="24"/>
          <w:szCs w:val="24"/>
        </w:rPr>
        <w:t>between</w:t>
      </w:r>
      <w:proofErr w:type="gramEnd"/>
      <w:r w:rsidRPr="00133E4F">
        <w:rPr>
          <w:rFonts w:ascii="Times New Roman" w:hAnsi="Times New Roman" w:cs="Times New Roman"/>
          <w:sz w:val="24"/>
          <w:szCs w:val="24"/>
        </w:rPr>
        <w:t xml:space="preserve"> the parties was valid notwithstanding the import of the non-variation and the “whole agreement” clauses of the written contract.</w:t>
      </w:r>
    </w:p>
    <w:p w:rsidR="00BB3B75" w:rsidRDefault="000178C8" w:rsidP="00BB3B75">
      <w:pPr>
        <w:spacing w:after="0" w:line="24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3.  </w:t>
      </w:r>
      <w:r w:rsidR="00BB3B75">
        <w:rPr>
          <w:rFonts w:ascii="Times New Roman" w:hAnsi="Times New Roman" w:cs="Times New Roman"/>
          <w:sz w:val="24"/>
          <w:szCs w:val="24"/>
        </w:rPr>
        <w:tab/>
      </w:r>
      <w:r w:rsidRPr="00133E4F">
        <w:rPr>
          <w:rFonts w:ascii="Times New Roman" w:hAnsi="Times New Roman" w:cs="Times New Roman"/>
          <w:sz w:val="24"/>
          <w:szCs w:val="24"/>
        </w:rPr>
        <w:t xml:space="preserve">The court </w:t>
      </w:r>
      <w:r w:rsidRPr="00133E4F">
        <w:rPr>
          <w:rFonts w:ascii="Times New Roman" w:hAnsi="Times New Roman" w:cs="Times New Roman"/>
          <w:i/>
          <w:sz w:val="24"/>
          <w:szCs w:val="24"/>
        </w:rPr>
        <w:t xml:space="preserve">a quo </w:t>
      </w:r>
      <w:r w:rsidRPr="00133E4F">
        <w:rPr>
          <w:rFonts w:ascii="Times New Roman" w:hAnsi="Times New Roman" w:cs="Times New Roman"/>
          <w:sz w:val="24"/>
          <w:szCs w:val="24"/>
        </w:rPr>
        <w:t xml:space="preserve">grossly misdirected itself on facts to an extent that is so outrageous that </w:t>
      </w:r>
    </w:p>
    <w:p w:rsidR="000178C8" w:rsidRPr="00133E4F" w:rsidRDefault="000178C8" w:rsidP="00BB3B75">
      <w:pPr>
        <w:spacing w:after="0" w:line="240" w:lineRule="auto"/>
        <w:ind w:left="720"/>
        <w:jc w:val="both"/>
        <w:rPr>
          <w:rFonts w:ascii="Times New Roman" w:hAnsi="Times New Roman" w:cs="Times New Roman"/>
          <w:sz w:val="24"/>
          <w:szCs w:val="24"/>
        </w:rPr>
      </w:pPr>
      <w:proofErr w:type="gramStart"/>
      <w:r w:rsidRPr="00133E4F">
        <w:rPr>
          <w:rFonts w:ascii="Times New Roman" w:hAnsi="Times New Roman" w:cs="Times New Roman"/>
          <w:sz w:val="24"/>
          <w:szCs w:val="24"/>
        </w:rPr>
        <w:t>no</w:t>
      </w:r>
      <w:proofErr w:type="gramEnd"/>
      <w:r w:rsidRPr="00133E4F">
        <w:rPr>
          <w:rFonts w:ascii="Times New Roman" w:hAnsi="Times New Roman" w:cs="Times New Roman"/>
          <w:sz w:val="24"/>
          <w:szCs w:val="24"/>
        </w:rPr>
        <w:t xml:space="preserve"> reasonable tribunal seized with the same facts would have arrived at the same conclusion, such misdirection constituting a point of law.  The misdirection </w:t>
      </w:r>
      <w:r w:rsidR="00A51333" w:rsidRPr="00133E4F">
        <w:rPr>
          <w:rFonts w:ascii="Times New Roman" w:hAnsi="Times New Roman" w:cs="Times New Roman"/>
          <w:sz w:val="24"/>
          <w:szCs w:val="24"/>
        </w:rPr>
        <w:t>was particularly that:</w:t>
      </w:r>
      <w:r w:rsidRPr="00133E4F">
        <w:rPr>
          <w:rFonts w:ascii="Times New Roman" w:hAnsi="Times New Roman" w:cs="Times New Roman"/>
          <w:sz w:val="24"/>
          <w:szCs w:val="24"/>
        </w:rPr>
        <w:t xml:space="preserve"> </w:t>
      </w:r>
    </w:p>
    <w:p w:rsidR="0088441C" w:rsidRPr="00133E4F" w:rsidRDefault="0088441C" w:rsidP="00EF4CF9">
      <w:pPr>
        <w:pStyle w:val="ListParagraph"/>
        <w:numPr>
          <w:ilvl w:val="0"/>
          <w:numId w:val="10"/>
        </w:numPr>
        <w:spacing w:after="0" w:line="240" w:lineRule="auto"/>
        <w:jc w:val="both"/>
        <w:rPr>
          <w:rFonts w:ascii="Times New Roman" w:hAnsi="Times New Roman" w:cs="Times New Roman"/>
          <w:i/>
          <w:sz w:val="24"/>
          <w:szCs w:val="24"/>
        </w:rPr>
      </w:pPr>
      <w:r w:rsidRPr="00133E4F">
        <w:rPr>
          <w:rFonts w:ascii="Times New Roman" w:hAnsi="Times New Roman" w:cs="Times New Roman"/>
          <w:sz w:val="24"/>
          <w:szCs w:val="24"/>
        </w:rPr>
        <w:t>The court concluded that no monies were ever paid in terms of the agreement despite the 1</w:t>
      </w:r>
      <w:r w:rsidRPr="00133E4F">
        <w:rPr>
          <w:rFonts w:ascii="Times New Roman" w:hAnsi="Times New Roman" w:cs="Times New Roman"/>
          <w:sz w:val="24"/>
          <w:szCs w:val="24"/>
          <w:vertAlign w:val="superscript"/>
        </w:rPr>
        <w:t>st</w:t>
      </w:r>
      <w:r w:rsidRPr="00133E4F">
        <w:rPr>
          <w:rFonts w:ascii="Times New Roman" w:hAnsi="Times New Roman" w:cs="Times New Roman"/>
          <w:sz w:val="24"/>
          <w:szCs w:val="24"/>
        </w:rPr>
        <w:t xml:space="preserve"> Respondent’s own admittance in his evidence, that he had received the full amount.</w:t>
      </w:r>
    </w:p>
    <w:p w:rsidR="00665534" w:rsidRPr="00133E4F" w:rsidRDefault="00665534" w:rsidP="00EF4CF9">
      <w:pPr>
        <w:pStyle w:val="ListParagraph"/>
        <w:numPr>
          <w:ilvl w:val="0"/>
          <w:numId w:val="10"/>
        </w:numPr>
        <w:spacing w:after="0" w:line="240" w:lineRule="auto"/>
        <w:jc w:val="both"/>
        <w:rPr>
          <w:rFonts w:ascii="Times New Roman" w:hAnsi="Times New Roman" w:cs="Times New Roman"/>
          <w:i/>
          <w:sz w:val="24"/>
          <w:szCs w:val="24"/>
        </w:rPr>
      </w:pPr>
      <w:r w:rsidRPr="00133E4F">
        <w:rPr>
          <w:rFonts w:ascii="Times New Roman" w:hAnsi="Times New Roman" w:cs="Times New Roman"/>
          <w:sz w:val="24"/>
          <w:szCs w:val="24"/>
        </w:rPr>
        <w:t xml:space="preserve">The court </w:t>
      </w:r>
      <w:r w:rsidRPr="00133E4F">
        <w:rPr>
          <w:rFonts w:ascii="Times New Roman" w:hAnsi="Times New Roman" w:cs="Times New Roman"/>
          <w:i/>
          <w:sz w:val="24"/>
          <w:szCs w:val="24"/>
        </w:rPr>
        <w:t xml:space="preserve">a quo </w:t>
      </w:r>
      <w:r w:rsidRPr="00133E4F">
        <w:rPr>
          <w:rFonts w:ascii="Times New Roman" w:hAnsi="Times New Roman" w:cs="Times New Roman"/>
          <w:sz w:val="24"/>
          <w:szCs w:val="24"/>
        </w:rPr>
        <w:t xml:space="preserve">failed to place due significance on the evidence of the signed cession papers and that the Appellant was in occupation of the premises known as Block 12 Room 93, </w:t>
      </w:r>
      <w:proofErr w:type="spellStart"/>
      <w:r w:rsidRPr="00133E4F">
        <w:rPr>
          <w:rFonts w:ascii="Times New Roman" w:hAnsi="Times New Roman" w:cs="Times New Roman"/>
          <w:sz w:val="24"/>
          <w:szCs w:val="24"/>
        </w:rPr>
        <w:t>Mufakose</w:t>
      </w:r>
      <w:proofErr w:type="spellEnd"/>
      <w:r w:rsidRPr="00133E4F">
        <w:rPr>
          <w:rFonts w:ascii="Times New Roman" w:hAnsi="Times New Roman" w:cs="Times New Roman"/>
          <w:sz w:val="24"/>
          <w:szCs w:val="24"/>
        </w:rPr>
        <w:t xml:space="preserve"> Flats, Harare.</w:t>
      </w:r>
    </w:p>
    <w:p w:rsidR="00665534" w:rsidRPr="00133E4F" w:rsidRDefault="00665534" w:rsidP="00EF4CF9">
      <w:pPr>
        <w:pStyle w:val="ListParagraph"/>
        <w:numPr>
          <w:ilvl w:val="0"/>
          <w:numId w:val="10"/>
        </w:numPr>
        <w:spacing w:after="0" w:line="240" w:lineRule="auto"/>
        <w:jc w:val="both"/>
        <w:rPr>
          <w:rFonts w:ascii="Times New Roman" w:hAnsi="Times New Roman" w:cs="Times New Roman"/>
          <w:i/>
          <w:sz w:val="24"/>
          <w:szCs w:val="24"/>
        </w:rPr>
      </w:pPr>
      <w:r w:rsidRPr="00133E4F">
        <w:rPr>
          <w:rFonts w:ascii="Times New Roman" w:hAnsi="Times New Roman" w:cs="Times New Roman"/>
          <w:sz w:val="24"/>
          <w:szCs w:val="24"/>
        </w:rPr>
        <w:t>There was no basis for the court’s conclusion that payment in terms of the agreement was not done on time when the 1</w:t>
      </w:r>
      <w:r w:rsidRPr="00133E4F">
        <w:rPr>
          <w:rFonts w:ascii="Times New Roman" w:hAnsi="Times New Roman" w:cs="Times New Roman"/>
          <w:sz w:val="24"/>
          <w:szCs w:val="24"/>
          <w:vertAlign w:val="superscript"/>
        </w:rPr>
        <w:t>st</w:t>
      </w:r>
      <w:r w:rsidRPr="00133E4F">
        <w:rPr>
          <w:rFonts w:ascii="Times New Roman" w:hAnsi="Times New Roman" w:cs="Times New Roman"/>
          <w:sz w:val="24"/>
          <w:szCs w:val="24"/>
        </w:rPr>
        <w:t xml:space="preserve"> Respondent did not notify the Appellant of any breach that needed to be remedied in terms of the written contract.</w:t>
      </w:r>
    </w:p>
    <w:p w:rsidR="00295CD7" w:rsidRPr="00133E4F" w:rsidRDefault="00295CD7" w:rsidP="00EF4CF9">
      <w:pPr>
        <w:pStyle w:val="ListParagraph"/>
        <w:numPr>
          <w:ilvl w:val="0"/>
          <w:numId w:val="10"/>
        </w:numPr>
        <w:spacing w:after="0" w:line="240" w:lineRule="auto"/>
        <w:jc w:val="both"/>
        <w:rPr>
          <w:rFonts w:ascii="Times New Roman" w:hAnsi="Times New Roman" w:cs="Times New Roman"/>
          <w:i/>
          <w:sz w:val="24"/>
          <w:szCs w:val="24"/>
        </w:rPr>
      </w:pPr>
      <w:r w:rsidRPr="00133E4F">
        <w:rPr>
          <w:rFonts w:ascii="Times New Roman" w:hAnsi="Times New Roman" w:cs="Times New Roman"/>
          <w:sz w:val="24"/>
          <w:szCs w:val="24"/>
        </w:rPr>
        <w:t>The court concluded that there was a need for the Appellant to provide proof of payment effected in terms of the agreement despite clear admittance by the 1</w:t>
      </w:r>
      <w:r w:rsidRPr="00133E4F">
        <w:rPr>
          <w:rFonts w:ascii="Times New Roman" w:hAnsi="Times New Roman" w:cs="Times New Roman"/>
          <w:sz w:val="24"/>
          <w:szCs w:val="24"/>
          <w:vertAlign w:val="superscript"/>
        </w:rPr>
        <w:t>st</w:t>
      </w:r>
      <w:r w:rsidRPr="00133E4F">
        <w:rPr>
          <w:rFonts w:ascii="Times New Roman" w:hAnsi="Times New Roman" w:cs="Times New Roman"/>
          <w:sz w:val="24"/>
          <w:szCs w:val="24"/>
        </w:rPr>
        <w:t xml:space="preserve"> Respondent to the fact that he had received such payment.</w:t>
      </w:r>
      <w:r w:rsidR="00EF4CF9" w:rsidRPr="00133E4F">
        <w:rPr>
          <w:rFonts w:ascii="Times New Roman" w:hAnsi="Times New Roman" w:cs="Times New Roman"/>
          <w:sz w:val="24"/>
          <w:szCs w:val="24"/>
        </w:rPr>
        <w:t>”</w:t>
      </w:r>
    </w:p>
    <w:p w:rsidR="005D5ADF" w:rsidRPr="00133E4F" w:rsidRDefault="005D5ADF" w:rsidP="003334A6">
      <w:pPr>
        <w:spacing w:after="0" w:line="480" w:lineRule="auto"/>
        <w:jc w:val="both"/>
        <w:rPr>
          <w:rFonts w:ascii="Times New Roman" w:hAnsi="Times New Roman" w:cs="Times New Roman"/>
          <w:sz w:val="24"/>
          <w:szCs w:val="24"/>
        </w:rPr>
      </w:pPr>
    </w:p>
    <w:p w:rsidR="002A0F2A" w:rsidRPr="00133E4F" w:rsidRDefault="002A0F2A" w:rsidP="002A0F2A">
      <w:pPr>
        <w:spacing w:after="0" w:line="240" w:lineRule="auto"/>
        <w:jc w:val="both"/>
        <w:rPr>
          <w:rFonts w:ascii="Times New Roman" w:hAnsi="Times New Roman" w:cs="Times New Roman"/>
          <w:sz w:val="24"/>
          <w:szCs w:val="24"/>
        </w:rPr>
      </w:pPr>
    </w:p>
    <w:p w:rsidR="00295580" w:rsidRPr="00133E4F" w:rsidRDefault="00E4138D"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00431C7F" w:rsidRPr="00133E4F">
        <w:rPr>
          <w:rFonts w:ascii="Times New Roman" w:hAnsi="Times New Roman" w:cs="Times New Roman"/>
          <w:sz w:val="24"/>
          <w:szCs w:val="24"/>
        </w:rPr>
        <w:t>8</w:t>
      </w:r>
      <w:r w:rsidRPr="00133E4F">
        <w:rPr>
          <w:rFonts w:ascii="Times New Roman" w:hAnsi="Times New Roman" w:cs="Times New Roman"/>
          <w:sz w:val="24"/>
          <w:szCs w:val="24"/>
        </w:rPr>
        <w:t>]</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 </w:t>
      </w:r>
      <w:r w:rsidR="00B2735C">
        <w:rPr>
          <w:rFonts w:ascii="Times New Roman" w:hAnsi="Times New Roman" w:cs="Times New Roman"/>
          <w:sz w:val="24"/>
          <w:szCs w:val="24"/>
        </w:rPr>
        <w:t xml:space="preserve">  </w:t>
      </w:r>
      <w:r w:rsidR="00EF4CF9" w:rsidRPr="00133E4F">
        <w:rPr>
          <w:rFonts w:ascii="Times New Roman" w:hAnsi="Times New Roman" w:cs="Times New Roman"/>
          <w:sz w:val="24"/>
          <w:szCs w:val="24"/>
        </w:rPr>
        <w:t xml:space="preserve">In his prayer he seeks an order setting aside the decision of the court </w:t>
      </w:r>
      <w:r w:rsidR="00EF4CF9" w:rsidRPr="00133E4F">
        <w:rPr>
          <w:rFonts w:ascii="Times New Roman" w:hAnsi="Times New Roman" w:cs="Times New Roman"/>
          <w:i/>
          <w:sz w:val="24"/>
          <w:szCs w:val="24"/>
        </w:rPr>
        <w:t xml:space="preserve">a quo </w:t>
      </w:r>
      <w:r w:rsidR="00EF4CF9" w:rsidRPr="00133E4F">
        <w:rPr>
          <w:rFonts w:ascii="Times New Roman" w:hAnsi="Times New Roman" w:cs="Times New Roman"/>
          <w:sz w:val="24"/>
          <w:szCs w:val="24"/>
        </w:rPr>
        <w:t>and</w:t>
      </w:r>
      <w:r w:rsidRPr="00133E4F">
        <w:rPr>
          <w:rFonts w:ascii="Times New Roman" w:hAnsi="Times New Roman" w:cs="Times New Roman"/>
          <w:sz w:val="24"/>
          <w:szCs w:val="24"/>
        </w:rPr>
        <w:t>,</w:t>
      </w:r>
      <w:r w:rsidR="00EF4CF9" w:rsidRPr="00133E4F">
        <w:rPr>
          <w:rFonts w:ascii="Times New Roman" w:hAnsi="Times New Roman" w:cs="Times New Roman"/>
          <w:sz w:val="24"/>
          <w:szCs w:val="24"/>
        </w:rPr>
        <w:t xml:space="preserve"> in its place</w:t>
      </w:r>
      <w:r w:rsidRPr="00133E4F">
        <w:rPr>
          <w:rFonts w:ascii="Times New Roman" w:hAnsi="Times New Roman" w:cs="Times New Roman"/>
          <w:sz w:val="24"/>
          <w:szCs w:val="24"/>
        </w:rPr>
        <w:t>,</w:t>
      </w:r>
      <w:r w:rsidR="00EF4CF9" w:rsidRPr="00133E4F">
        <w:rPr>
          <w:rFonts w:ascii="Times New Roman" w:hAnsi="Times New Roman" w:cs="Times New Roman"/>
          <w:sz w:val="24"/>
          <w:szCs w:val="24"/>
        </w:rPr>
        <w:t xml:space="preserve"> an order setting aside the cancellation of the written agreement signed between the parties and payment of damages in the sum of US $22,000 together with interest at the prescribed rate.</w:t>
      </w:r>
    </w:p>
    <w:p w:rsidR="00295580" w:rsidRPr="00133E4F" w:rsidRDefault="00295580" w:rsidP="003334A6">
      <w:pPr>
        <w:spacing w:after="0" w:line="480" w:lineRule="auto"/>
        <w:jc w:val="both"/>
        <w:rPr>
          <w:rFonts w:ascii="Times New Roman" w:hAnsi="Times New Roman" w:cs="Times New Roman"/>
          <w:sz w:val="24"/>
          <w:szCs w:val="24"/>
        </w:rPr>
      </w:pPr>
    </w:p>
    <w:p w:rsidR="00EF4CF9" w:rsidRPr="00133E4F" w:rsidRDefault="00295580"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APPELLANT</w:t>
      </w:r>
      <w:r w:rsidR="00E4138D" w:rsidRPr="00133E4F">
        <w:rPr>
          <w:rFonts w:ascii="Times New Roman" w:hAnsi="Times New Roman" w:cs="Times New Roman"/>
          <w:i/>
          <w:sz w:val="24"/>
          <w:szCs w:val="24"/>
        </w:rPr>
        <w:t>’</w:t>
      </w:r>
      <w:r w:rsidRPr="00133E4F">
        <w:rPr>
          <w:rFonts w:ascii="Times New Roman" w:hAnsi="Times New Roman" w:cs="Times New Roman"/>
          <w:i/>
          <w:sz w:val="24"/>
          <w:szCs w:val="24"/>
        </w:rPr>
        <w:t>S SUBMISSION</w:t>
      </w:r>
      <w:r w:rsidR="00F731BB" w:rsidRPr="00133E4F">
        <w:rPr>
          <w:rFonts w:ascii="Times New Roman" w:hAnsi="Times New Roman" w:cs="Times New Roman"/>
          <w:i/>
          <w:sz w:val="24"/>
          <w:szCs w:val="24"/>
        </w:rPr>
        <w:t>S</w:t>
      </w:r>
      <w:r w:rsidRPr="00133E4F">
        <w:rPr>
          <w:rFonts w:ascii="Times New Roman" w:hAnsi="Times New Roman" w:cs="Times New Roman"/>
          <w:i/>
          <w:sz w:val="24"/>
          <w:szCs w:val="24"/>
        </w:rPr>
        <w:t xml:space="preserve"> ON APPEAL</w:t>
      </w:r>
      <w:r w:rsidR="00EF4CF9" w:rsidRPr="00133E4F">
        <w:rPr>
          <w:rFonts w:ascii="Times New Roman" w:hAnsi="Times New Roman" w:cs="Times New Roman"/>
          <w:sz w:val="24"/>
          <w:szCs w:val="24"/>
        </w:rPr>
        <w:t xml:space="preserve"> </w:t>
      </w:r>
    </w:p>
    <w:p w:rsidR="00721815" w:rsidRPr="00133E4F" w:rsidRDefault="00721815" w:rsidP="0053570C">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[1</w:t>
      </w:r>
      <w:r w:rsidR="00431C7F" w:rsidRPr="00133E4F">
        <w:rPr>
          <w:rFonts w:ascii="Times New Roman" w:hAnsi="Times New Roman" w:cs="Times New Roman"/>
          <w:sz w:val="24"/>
          <w:szCs w:val="24"/>
        </w:rPr>
        <w:t>9</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A04D86" w:rsidRPr="00133E4F">
        <w:rPr>
          <w:rFonts w:ascii="Times New Roman" w:hAnsi="Times New Roman" w:cs="Times New Roman"/>
          <w:sz w:val="24"/>
          <w:szCs w:val="24"/>
        </w:rPr>
        <w:t xml:space="preserve">In his heads of argument the appellant has identified three issues that fall for determination before this Court.  First, whether the estate agent was a mere stakeholder.  </w:t>
      </w:r>
      <w:r w:rsidR="00154C36" w:rsidRPr="00133E4F">
        <w:rPr>
          <w:rFonts w:ascii="Times New Roman" w:hAnsi="Times New Roman" w:cs="Times New Roman"/>
          <w:sz w:val="24"/>
          <w:szCs w:val="24"/>
        </w:rPr>
        <w:t xml:space="preserve">He </w:t>
      </w:r>
      <w:r w:rsidR="00154C36" w:rsidRPr="00133E4F">
        <w:rPr>
          <w:rFonts w:ascii="Times New Roman" w:hAnsi="Times New Roman" w:cs="Times New Roman"/>
          <w:sz w:val="24"/>
          <w:szCs w:val="24"/>
        </w:rPr>
        <w:lastRenderedPageBreak/>
        <w:t>submits that it was the seller who looked for the estate agent and that</w:t>
      </w:r>
      <w:r w:rsidR="00431C7F" w:rsidRPr="00133E4F">
        <w:rPr>
          <w:rFonts w:ascii="Times New Roman" w:hAnsi="Times New Roman" w:cs="Times New Roman"/>
          <w:sz w:val="24"/>
          <w:szCs w:val="24"/>
        </w:rPr>
        <w:t>,</w:t>
      </w:r>
      <w:r w:rsidR="00154C36" w:rsidRPr="00133E4F">
        <w:rPr>
          <w:rFonts w:ascii="Times New Roman" w:hAnsi="Times New Roman" w:cs="Times New Roman"/>
          <w:sz w:val="24"/>
          <w:szCs w:val="24"/>
        </w:rPr>
        <w:t xml:space="preserve"> on the facts</w:t>
      </w:r>
      <w:r w:rsidR="00431C7F" w:rsidRPr="00133E4F">
        <w:rPr>
          <w:rFonts w:ascii="Times New Roman" w:hAnsi="Times New Roman" w:cs="Times New Roman"/>
          <w:sz w:val="24"/>
          <w:szCs w:val="24"/>
        </w:rPr>
        <w:t>,</w:t>
      </w:r>
      <w:r w:rsidR="00154C36" w:rsidRPr="00133E4F">
        <w:rPr>
          <w:rFonts w:ascii="Times New Roman" w:hAnsi="Times New Roman" w:cs="Times New Roman"/>
          <w:sz w:val="24"/>
          <w:szCs w:val="24"/>
        </w:rPr>
        <w:t xml:space="preserve"> the purchase price was to be paid to the estate agent.  As the appellant and the seller had never met and did not know each other, once the appellant had paid the purchase price to the estate agent, he had </w:t>
      </w:r>
      <w:r w:rsidR="00E056E3" w:rsidRPr="00133E4F">
        <w:rPr>
          <w:rFonts w:ascii="Times New Roman" w:hAnsi="Times New Roman" w:cs="Times New Roman"/>
          <w:sz w:val="24"/>
          <w:szCs w:val="24"/>
        </w:rPr>
        <w:t>fully discharged his obligations in terms of the contract.  Any delays in receiving the money were therefor</w:t>
      </w:r>
      <w:r w:rsidR="009A62D7" w:rsidRPr="00133E4F">
        <w:rPr>
          <w:rFonts w:ascii="Times New Roman" w:hAnsi="Times New Roman" w:cs="Times New Roman"/>
          <w:sz w:val="24"/>
          <w:szCs w:val="24"/>
        </w:rPr>
        <w:t>e</w:t>
      </w:r>
      <w:r w:rsidR="00E056E3" w:rsidRPr="00133E4F">
        <w:rPr>
          <w:rFonts w:ascii="Times New Roman" w:hAnsi="Times New Roman" w:cs="Times New Roman"/>
          <w:sz w:val="24"/>
          <w:szCs w:val="24"/>
        </w:rPr>
        <w:t xml:space="preserve"> not attributable to the appellant but to the chosen agent of the seller.  Secondly, that the evidence established that the purchase price had been paid to the estate agent.  The first respondent, as seller, never at any time queried why the money had been paid to the estate agent. Thirdly, that once the court had accepted that the agreement of sale signed by the parties was valid, it should have found that the first respondent had an obligation to cede the property to the appellant before he could access the </w:t>
      </w:r>
      <w:r w:rsidR="00A33DC3" w:rsidRPr="00133E4F">
        <w:rPr>
          <w:rFonts w:ascii="Times New Roman" w:hAnsi="Times New Roman" w:cs="Times New Roman"/>
          <w:sz w:val="24"/>
          <w:szCs w:val="24"/>
        </w:rPr>
        <w:t>purchase price.</w:t>
      </w:r>
      <w:r w:rsidR="00D2513D" w:rsidRPr="00133E4F">
        <w:rPr>
          <w:rFonts w:ascii="Times New Roman" w:hAnsi="Times New Roman" w:cs="Times New Roman"/>
          <w:sz w:val="24"/>
          <w:szCs w:val="24"/>
        </w:rPr>
        <w:t xml:space="preserve"> </w:t>
      </w:r>
      <w:r w:rsidR="003B09F5" w:rsidRPr="00133E4F">
        <w:rPr>
          <w:rFonts w:ascii="Times New Roman" w:hAnsi="Times New Roman" w:cs="Times New Roman"/>
          <w:sz w:val="24"/>
          <w:szCs w:val="24"/>
        </w:rPr>
        <w:t xml:space="preserve">By cancelling the agreement, the first respondent was attempting to benefit from his own wrong doing.  Further, once the court had accepted that the contract was valid, it should also have found that the first respondent had an obligation to notify the appellant of any breach and give him an opportunity to rectify the same within a </w:t>
      </w:r>
      <w:r w:rsidR="00A24DA0" w:rsidRPr="00133E4F">
        <w:rPr>
          <w:rFonts w:ascii="Times New Roman" w:hAnsi="Times New Roman" w:cs="Times New Roman"/>
          <w:sz w:val="24"/>
          <w:szCs w:val="24"/>
        </w:rPr>
        <w:t>period of fourteen days as provided in the written agreement of sale.</w:t>
      </w:r>
    </w:p>
    <w:p w:rsidR="00721815" w:rsidRPr="00133E4F" w:rsidRDefault="00721815" w:rsidP="003334A6">
      <w:pPr>
        <w:spacing w:after="0" w:line="480" w:lineRule="auto"/>
        <w:jc w:val="both"/>
        <w:rPr>
          <w:rFonts w:ascii="Times New Roman" w:hAnsi="Times New Roman" w:cs="Times New Roman"/>
          <w:sz w:val="24"/>
          <w:szCs w:val="24"/>
        </w:rPr>
      </w:pPr>
    </w:p>
    <w:p w:rsidR="00047C94" w:rsidRPr="00133E4F" w:rsidRDefault="00047C94" w:rsidP="003334A6">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RESPONDENT’S SUBMISSIONS ON APPEAL</w:t>
      </w:r>
      <w:r w:rsidRPr="00133E4F">
        <w:rPr>
          <w:rFonts w:ascii="Times New Roman" w:hAnsi="Times New Roman" w:cs="Times New Roman"/>
          <w:sz w:val="24"/>
          <w:szCs w:val="24"/>
        </w:rPr>
        <w:t xml:space="preserve"> </w:t>
      </w:r>
    </w:p>
    <w:p w:rsidR="00721815" w:rsidRPr="00133E4F" w:rsidRDefault="00721815" w:rsidP="009B0F04">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w:t>
      </w:r>
      <w:r w:rsidR="009F3167" w:rsidRPr="00133E4F">
        <w:rPr>
          <w:rFonts w:ascii="Times New Roman" w:hAnsi="Times New Roman" w:cs="Times New Roman"/>
          <w:sz w:val="24"/>
          <w:szCs w:val="24"/>
        </w:rPr>
        <w:t>20</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047C94" w:rsidRPr="00133E4F">
        <w:rPr>
          <w:rFonts w:ascii="Times New Roman" w:hAnsi="Times New Roman" w:cs="Times New Roman"/>
          <w:sz w:val="24"/>
          <w:szCs w:val="24"/>
        </w:rPr>
        <w:t>In his heads of argument before this Court, the first respondent</w:t>
      </w:r>
      <w:r w:rsidR="007B2157" w:rsidRPr="00133E4F">
        <w:rPr>
          <w:rFonts w:ascii="Times New Roman" w:hAnsi="Times New Roman" w:cs="Times New Roman"/>
          <w:sz w:val="24"/>
          <w:szCs w:val="24"/>
        </w:rPr>
        <w:t xml:space="preserve"> </w:t>
      </w:r>
      <w:r w:rsidR="00FF1C62" w:rsidRPr="00133E4F">
        <w:rPr>
          <w:rFonts w:ascii="Times New Roman" w:hAnsi="Times New Roman" w:cs="Times New Roman"/>
          <w:sz w:val="24"/>
          <w:szCs w:val="24"/>
        </w:rPr>
        <w:t xml:space="preserve">makes the following submissions.  Whilst payments were allegedly made towards the purchase price by the appellant to </w:t>
      </w:r>
      <w:proofErr w:type="spellStart"/>
      <w:r w:rsidR="00FF1C62" w:rsidRPr="00133E4F">
        <w:rPr>
          <w:rFonts w:ascii="Times New Roman" w:hAnsi="Times New Roman" w:cs="Times New Roman"/>
          <w:sz w:val="24"/>
          <w:szCs w:val="24"/>
        </w:rPr>
        <w:t>Denrose</w:t>
      </w:r>
      <w:proofErr w:type="spellEnd"/>
      <w:r w:rsidR="00FF1C62" w:rsidRPr="00133E4F">
        <w:rPr>
          <w:rFonts w:ascii="Times New Roman" w:hAnsi="Times New Roman" w:cs="Times New Roman"/>
          <w:sz w:val="24"/>
          <w:szCs w:val="24"/>
        </w:rPr>
        <w:t xml:space="preserve"> Real Estate, no-one knows the exact amount that was paid and whether the agreed purchase amount was paid within the time envisaged </w:t>
      </w:r>
      <w:r w:rsidR="00A877E2" w:rsidRPr="00133E4F">
        <w:rPr>
          <w:rFonts w:ascii="Times New Roman" w:hAnsi="Times New Roman" w:cs="Times New Roman"/>
          <w:sz w:val="24"/>
          <w:szCs w:val="24"/>
        </w:rPr>
        <w:t>in</w:t>
      </w:r>
      <w:r w:rsidR="00FF1C62" w:rsidRPr="00133E4F">
        <w:rPr>
          <w:rFonts w:ascii="Times New Roman" w:hAnsi="Times New Roman" w:cs="Times New Roman"/>
          <w:sz w:val="24"/>
          <w:szCs w:val="24"/>
        </w:rPr>
        <w:t xml:space="preserve"> the written agreement of sale.  </w:t>
      </w:r>
      <w:r w:rsidR="00285C06" w:rsidRPr="00133E4F">
        <w:rPr>
          <w:rFonts w:ascii="Times New Roman" w:hAnsi="Times New Roman" w:cs="Times New Roman"/>
          <w:sz w:val="24"/>
          <w:szCs w:val="24"/>
        </w:rPr>
        <w:t xml:space="preserve">There was no express provision in the agreement authorising </w:t>
      </w:r>
      <w:proofErr w:type="spellStart"/>
      <w:r w:rsidR="00285C06" w:rsidRPr="00133E4F">
        <w:rPr>
          <w:rFonts w:ascii="Times New Roman" w:hAnsi="Times New Roman" w:cs="Times New Roman"/>
          <w:sz w:val="24"/>
          <w:szCs w:val="24"/>
        </w:rPr>
        <w:t>Denrose</w:t>
      </w:r>
      <w:proofErr w:type="spellEnd"/>
      <w:r w:rsidR="00285C06" w:rsidRPr="00133E4F">
        <w:rPr>
          <w:rFonts w:ascii="Times New Roman" w:hAnsi="Times New Roman" w:cs="Times New Roman"/>
          <w:sz w:val="24"/>
          <w:szCs w:val="24"/>
        </w:rPr>
        <w:t xml:space="preserve"> Real Estate to not only receive the purchase price but to also conclude the sa</w:t>
      </w:r>
      <w:r w:rsidR="00606CCB" w:rsidRPr="00133E4F">
        <w:rPr>
          <w:rFonts w:ascii="Times New Roman" w:hAnsi="Times New Roman" w:cs="Times New Roman"/>
          <w:sz w:val="24"/>
          <w:szCs w:val="24"/>
        </w:rPr>
        <w:t xml:space="preserve">le on </w:t>
      </w:r>
      <w:r w:rsidR="00A877E2" w:rsidRPr="00133E4F">
        <w:rPr>
          <w:rFonts w:ascii="Times New Roman" w:hAnsi="Times New Roman" w:cs="Times New Roman"/>
          <w:sz w:val="24"/>
          <w:szCs w:val="24"/>
        </w:rPr>
        <w:t xml:space="preserve">his </w:t>
      </w:r>
      <w:r w:rsidR="00606CCB" w:rsidRPr="00133E4F">
        <w:rPr>
          <w:rFonts w:ascii="Times New Roman" w:hAnsi="Times New Roman" w:cs="Times New Roman"/>
          <w:sz w:val="24"/>
          <w:szCs w:val="24"/>
        </w:rPr>
        <w:t xml:space="preserve">behalf.  Payment was therefore supposed to be made directly to </w:t>
      </w:r>
      <w:r w:rsidR="00A877E2" w:rsidRPr="00133E4F">
        <w:rPr>
          <w:rFonts w:ascii="Times New Roman" w:hAnsi="Times New Roman" w:cs="Times New Roman"/>
          <w:sz w:val="24"/>
          <w:szCs w:val="24"/>
        </w:rPr>
        <w:t>him</w:t>
      </w:r>
      <w:r w:rsidR="00606CCB" w:rsidRPr="00133E4F">
        <w:rPr>
          <w:rFonts w:ascii="Times New Roman" w:hAnsi="Times New Roman" w:cs="Times New Roman"/>
          <w:sz w:val="24"/>
          <w:szCs w:val="24"/>
        </w:rPr>
        <w:t xml:space="preserve"> upon signing of the agreement.  The court </w:t>
      </w:r>
      <w:r w:rsidR="00606CCB" w:rsidRPr="00133E4F">
        <w:rPr>
          <w:rFonts w:ascii="Times New Roman" w:hAnsi="Times New Roman" w:cs="Times New Roman"/>
          <w:i/>
          <w:sz w:val="24"/>
          <w:szCs w:val="24"/>
        </w:rPr>
        <w:t xml:space="preserve">a quo </w:t>
      </w:r>
      <w:r w:rsidR="00606CCB" w:rsidRPr="00133E4F">
        <w:rPr>
          <w:rFonts w:ascii="Times New Roman" w:hAnsi="Times New Roman" w:cs="Times New Roman"/>
          <w:sz w:val="24"/>
          <w:szCs w:val="24"/>
        </w:rPr>
        <w:t xml:space="preserve">had therefore correctly concluded that the estate agent had received the money and kept it in trust whilst awaiting completion of the contract.  Further, the </w:t>
      </w:r>
      <w:r w:rsidR="00606CCB" w:rsidRPr="00133E4F">
        <w:rPr>
          <w:rFonts w:ascii="Times New Roman" w:hAnsi="Times New Roman" w:cs="Times New Roman"/>
          <w:i/>
          <w:sz w:val="24"/>
          <w:szCs w:val="24"/>
        </w:rPr>
        <w:t>onus</w:t>
      </w:r>
      <w:r w:rsidR="00606CCB" w:rsidRPr="00133E4F">
        <w:rPr>
          <w:rFonts w:ascii="Times New Roman" w:hAnsi="Times New Roman" w:cs="Times New Roman"/>
          <w:sz w:val="24"/>
          <w:szCs w:val="24"/>
        </w:rPr>
        <w:t xml:space="preserve"> was on the appellant</w:t>
      </w:r>
      <w:r w:rsidR="00D15D24" w:rsidRPr="00133E4F">
        <w:rPr>
          <w:rFonts w:ascii="Times New Roman" w:hAnsi="Times New Roman" w:cs="Times New Roman"/>
          <w:sz w:val="24"/>
          <w:szCs w:val="24"/>
        </w:rPr>
        <w:t xml:space="preserve"> </w:t>
      </w:r>
      <w:r w:rsidR="00C87A78" w:rsidRPr="00133E4F">
        <w:rPr>
          <w:rFonts w:ascii="Times New Roman" w:hAnsi="Times New Roman" w:cs="Times New Roman"/>
          <w:sz w:val="24"/>
          <w:szCs w:val="24"/>
        </w:rPr>
        <w:t xml:space="preserve">to call </w:t>
      </w:r>
      <w:r w:rsidR="00C87A78" w:rsidRPr="00133E4F">
        <w:rPr>
          <w:rFonts w:ascii="Times New Roman" w:hAnsi="Times New Roman" w:cs="Times New Roman"/>
          <w:sz w:val="24"/>
          <w:szCs w:val="24"/>
        </w:rPr>
        <w:lastRenderedPageBreak/>
        <w:t xml:space="preserve">the agent to testify on the exact nature and extent of the mandate </w:t>
      </w:r>
      <w:r w:rsidR="00B81822" w:rsidRPr="00133E4F">
        <w:rPr>
          <w:rFonts w:ascii="Times New Roman" w:hAnsi="Times New Roman" w:cs="Times New Roman"/>
          <w:sz w:val="24"/>
          <w:szCs w:val="24"/>
        </w:rPr>
        <w:t>he</w:t>
      </w:r>
      <w:r w:rsidR="00C87A78" w:rsidRPr="00133E4F">
        <w:rPr>
          <w:rFonts w:ascii="Times New Roman" w:hAnsi="Times New Roman" w:cs="Times New Roman"/>
          <w:sz w:val="24"/>
          <w:szCs w:val="24"/>
        </w:rPr>
        <w:t xml:space="preserve"> had</w:t>
      </w:r>
      <w:r w:rsidR="00C90FAC" w:rsidRPr="00133E4F">
        <w:rPr>
          <w:rFonts w:ascii="Times New Roman" w:hAnsi="Times New Roman" w:cs="Times New Roman"/>
          <w:sz w:val="24"/>
          <w:szCs w:val="24"/>
        </w:rPr>
        <w:t xml:space="preserve"> been given</w:t>
      </w:r>
      <w:r w:rsidR="00C87A78" w:rsidRPr="00133E4F">
        <w:rPr>
          <w:rFonts w:ascii="Times New Roman" w:hAnsi="Times New Roman" w:cs="Times New Roman"/>
          <w:sz w:val="24"/>
          <w:szCs w:val="24"/>
        </w:rPr>
        <w:t xml:space="preserve">.  </w:t>
      </w:r>
      <w:r w:rsidR="00E606AD" w:rsidRPr="00133E4F">
        <w:rPr>
          <w:rFonts w:ascii="Times New Roman" w:hAnsi="Times New Roman" w:cs="Times New Roman"/>
          <w:sz w:val="24"/>
          <w:szCs w:val="24"/>
        </w:rPr>
        <w:t xml:space="preserve">The court </w:t>
      </w:r>
      <w:r w:rsidR="00E606AD" w:rsidRPr="00133E4F">
        <w:rPr>
          <w:rFonts w:ascii="Times New Roman" w:hAnsi="Times New Roman" w:cs="Times New Roman"/>
          <w:i/>
          <w:sz w:val="24"/>
          <w:szCs w:val="24"/>
        </w:rPr>
        <w:t>a quo</w:t>
      </w:r>
      <w:r w:rsidR="00E606AD" w:rsidRPr="00133E4F">
        <w:rPr>
          <w:rFonts w:ascii="Times New Roman" w:hAnsi="Times New Roman" w:cs="Times New Roman"/>
          <w:sz w:val="24"/>
          <w:szCs w:val="24"/>
        </w:rPr>
        <w:t xml:space="preserve"> had therefore properly concluded that the failure to call the estate agent had been fatal to the appellant’s case.  </w:t>
      </w:r>
      <w:r w:rsidR="002C6233" w:rsidRPr="00133E4F">
        <w:rPr>
          <w:rFonts w:ascii="Times New Roman" w:hAnsi="Times New Roman" w:cs="Times New Roman"/>
          <w:sz w:val="24"/>
          <w:szCs w:val="24"/>
        </w:rPr>
        <w:t xml:space="preserve">The </w:t>
      </w:r>
      <w:r w:rsidR="002C6233" w:rsidRPr="00C11964">
        <w:rPr>
          <w:rFonts w:ascii="Times New Roman" w:hAnsi="Times New Roman" w:cs="Times New Roman"/>
          <w:i/>
          <w:sz w:val="24"/>
          <w:szCs w:val="24"/>
        </w:rPr>
        <w:t>onus</w:t>
      </w:r>
      <w:r w:rsidR="002C6233" w:rsidRPr="00133E4F">
        <w:rPr>
          <w:rFonts w:ascii="Times New Roman" w:hAnsi="Times New Roman" w:cs="Times New Roman"/>
          <w:sz w:val="24"/>
          <w:szCs w:val="24"/>
        </w:rPr>
        <w:t xml:space="preserve"> was on the appellant to prove that he had paid the sum of $6</w:t>
      </w:r>
      <w:proofErr w:type="gramStart"/>
      <w:r w:rsidR="002C6233" w:rsidRPr="00133E4F">
        <w:rPr>
          <w:rFonts w:ascii="Times New Roman" w:hAnsi="Times New Roman" w:cs="Times New Roman"/>
          <w:sz w:val="24"/>
          <w:szCs w:val="24"/>
        </w:rPr>
        <w:t>,5</w:t>
      </w:r>
      <w:proofErr w:type="gramEnd"/>
      <w:r w:rsidR="002C6233" w:rsidRPr="00133E4F">
        <w:rPr>
          <w:rFonts w:ascii="Times New Roman" w:hAnsi="Times New Roman" w:cs="Times New Roman"/>
          <w:sz w:val="24"/>
          <w:szCs w:val="24"/>
        </w:rPr>
        <w:t xml:space="preserve"> million and that such payment was made within the timeframe envisaged in the agreement of sale.  </w:t>
      </w:r>
      <w:r w:rsidR="0072596D" w:rsidRPr="00133E4F">
        <w:rPr>
          <w:rFonts w:ascii="Times New Roman" w:hAnsi="Times New Roman" w:cs="Times New Roman"/>
          <w:sz w:val="24"/>
          <w:szCs w:val="24"/>
        </w:rPr>
        <w:t xml:space="preserve">The appellant should have led evidence to show that he had complied with all the terms and conditions of the agreement of sale.  </w:t>
      </w:r>
      <w:r w:rsidR="003A64F7" w:rsidRPr="00133E4F">
        <w:rPr>
          <w:rFonts w:ascii="Times New Roman" w:hAnsi="Times New Roman" w:cs="Times New Roman"/>
          <w:sz w:val="24"/>
          <w:szCs w:val="24"/>
        </w:rPr>
        <w:t xml:space="preserve">The written agreement did not provide for payment to the estate agent.  Payment to the estate agent did not therefore constitute payment to the </w:t>
      </w:r>
      <w:r w:rsidR="00EA643E" w:rsidRPr="00133E4F">
        <w:rPr>
          <w:rFonts w:ascii="Times New Roman" w:hAnsi="Times New Roman" w:cs="Times New Roman"/>
          <w:sz w:val="24"/>
          <w:szCs w:val="24"/>
        </w:rPr>
        <w:t xml:space="preserve">first respondent as </w:t>
      </w:r>
      <w:r w:rsidR="003A64F7" w:rsidRPr="00133E4F">
        <w:rPr>
          <w:rFonts w:ascii="Times New Roman" w:hAnsi="Times New Roman" w:cs="Times New Roman"/>
          <w:sz w:val="24"/>
          <w:szCs w:val="24"/>
        </w:rPr>
        <w:t>seller</w:t>
      </w:r>
      <w:r w:rsidR="00B81822" w:rsidRPr="00133E4F">
        <w:rPr>
          <w:rFonts w:ascii="Times New Roman" w:hAnsi="Times New Roman" w:cs="Times New Roman"/>
          <w:sz w:val="24"/>
          <w:szCs w:val="24"/>
        </w:rPr>
        <w:t>.</w:t>
      </w:r>
      <w:r w:rsidR="003A64F7" w:rsidRPr="00133E4F">
        <w:rPr>
          <w:rFonts w:ascii="Times New Roman" w:hAnsi="Times New Roman" w:cs="Times New Roman"/>
          <w:sz w:val="24"/>
          <w:szCs w:val="24"/>
        </w:rPr>
        <w:t xml:space="preserve"> </w:t>
      </w:r>
      <w:r w:rsidR="00B81822" w:rsidRPr="00133E4F">
        <w:rPr>
          <w:rFonts w:ascii="Times New Roman" w:hAnsi="Times New Roman" w:cs="Times New Roman"/>
          <w:sz w:val="24"/>
          <w:szCs w:val="24"/>
        </w:rPr>
        <w:t>A</w:t>
      </w:r>
      <w:r w:rsidR="003A64F7" w:rsidRPr="00133E4F">
        <w:rPr>
          <w:rFonts w:ascii="Times New Roman" w:hAnsi="Times New Roman" w:cs="Times New Roman"/>
          <w:sz w:val="24"/>
          <w:szCs w:val="24"/>
        </w:rPr>
        <w:t xml:space="preserve">t no time did the appellant prove the exact date or dates on which payments were made to the estate agent.  </w:t>
      </w:r>
      <w:r w:rsidR="002344DE" w:rsidRPr="00133E4F">
        <w:rPr>
          <w:rFonts w:ascii="Times New Roman" w:hAnsi="Times New Roman" w:cs="Times New Roman"/>
          <w:sz w:val="24"/>
          <w:szCs w:val="24"/>
        </w:rPr>
        <w:t xml:space="preserve">Lastly, the court </w:t>
      </w:r>
      <w:r w:rsidR="002344DE" w:rsidRPr="00133E4F">
        <w:rPr>
          <w:rFonts w:ascii="Times New Roman" w:hAnsi="Times New Roman" w:cs="Times New Roman"/>
          <w:i/>
          <w:sz w:val="24"/>
          <w:szCs w:val="24"/>
        </w:rPr>
        <w:t xml:space="preserve">a quo </w:t>
      </w:r>
      <w:r w:rsidR="002344DE" w:rsidRPr="00133E4F">
        <w:rPr>
          <w:rFonts w:ascii="Times New Roman" w:hAnsi="Times New Roman" w:cs="Times New Roman"/>
          <w:sz w:val="24"/>
          <w:szCs w:val="24"/>
        </w:rPr>
        <w:t xml:space="preserve">had correctly found </w:t>
      </w:r>
      <w:r w:rsidR="00CC2FBF" w:rsidRPr="00133E4F">
        <w:rPr>
          <w:rFonts w:ascii="Times New Roman" w:hAnsi="Times New Roman" w:cs="Times New Roman"/>
          <w:sz w:val="24"/>
          <w:szCs w:val="24"/>
        </w:rPr>
        <w:t>that,</w:t>
      </w:r>
      <w:r w:rsidR="002344DE" w:rsidRPr="00133E4F">
        <w:rPr>
          <w:rFonts w:ascii="Times New Roman" w:hAnsi="Times New Roman" w:cs="Times New Roman"/>
          <w:sz w:val="24"/>
          <w:szCs w:val="24"/>
        </w:rPr>
        <w:t xml:space="preserve"> by negotiating a second agreement, the appellant must have been in breach of the terms of the written agreement of sale.</w:t>
      </w:r>
      <w:r w:rsidR="003A64F7" w:rsidRPr="00133E4F">
        <w:rPr>
          <w:rFonts w:ascii="Times New Roman" w:hAnsi="Times New Roman" w:cs="Times New Roman"/>
          <w:sz w:val="24"/>
          <w:szCs w:val="24"/>
        </w:rPr>
        <w:t xml:space="preserve"> </w:t>
      </w:r>
      <w:r w:rsidR="00606CCB" w:rsidRPr="00133E4F">
        <w:rPr>
          <w:rFonts w:ascii="Times New Roman" w:hAnsi="Times New Roman" w:cs="Times New Roman"/>
          <w:sz w:val="24"/>
          <w:szCs w:val="24"/>
        </w:rPr>
        <w:t xml:space="preserve">   </w:t>
      </w:r>
    </w:p>
    <w:p w:rsidR="00721815" w:rsidRPr="00133E4F" w:rsidRDefault="00721815" w:rsidP="00721815">
      <w:pPr>
        <w:spacing w:after="0" w:line="480" w:lineRule="auto"/>
        <w:jc w:val="both"/>
        <w:rPr>
          <w:rFonts w:ascii="Times New Roman" w:hAnsi="Times New Roman" w:cs="Times New Roman"/>
          <w:sz w:val="24"/>
          <w:szCs w:val="24"/>
        </w:rPr>
      </w:pPr>
    </w:p>
    <w:p w:rsidR="008A26C5" w:rsidRPr="00133E4F" w:rsidRDefault="00851AD4" w:rsidP="00721815">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ISSUES ARISING FOR DETERMINATION</w:t>
      </w:r>
    </w:p>
    <w:p w:rsidR="009363BD" w:rsidRPr="00133E4F" w:rsidRDefault="00721815" w:rsidP="0026661A">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w:t>
      </w:r>
      <w:r w:rsidR="00794FEA" w:rsidRPr="00133E4F">
        <w:rPr>
          <w:rFonts w:ascii="Times New Roman" w:hAnsi="Times New Roman" w:cs="Times New Roman"/>
          <w:sz w:val="24"/>
          <w:szCs w:val="24"/>
        </w:rPr>
        <w:t>2</w:t>
      </w:r>
      <w:r w:rsidR="00551CF9" w:rsidRPr="00133E4F">
        <w:rPr>
          <w:rFonts w:ascii="Times New Roman" w:hAnsi="Times New Roman" w:cs="Times New Roman"/>
          <w:sz w:val="24"/>
          <w:szCs w:val="24"/>
        </w:rPr>
        <w:t>1</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26661A" w:rsidRPr="00133E4F">
        <w:rPr>
          <w:rFonts w:ascii="Times New Roman" w:hAnsi="Times New Roman" w:cs="Times New Roman"/>
          <w:sz w:val="24"/>
          <w:szCs w:val="24"/>
        </w:rPr>
        <w:t>From the submissions made</w:t>
      </w:r>
      <w:r w:rsidR="00A02677" w:rsidRPr="00133E4F">
        <w:rPr>
          <w:rFonts w:ascii="Times New Roman" w:hAnsi="Times New Roman" w:cs="Times New Roman"/>
          <w:sz w:val="24"/>
          <w:szCs w:val="24"/>
        </w:rPr>
        <w:t xml:space="preserve"> </w:t>
      </w:r>
      <w:r w:rsidR="0026661A" w:rsidRPr="00133E4F">
        <w:rPr>
          <w:rFonts w:ascii="Times New Roman" w:hAnsi="Times New Roman" w:cs="Times New Roman"/>
          <w:sz w:val="24"/>
          <w:szCs w:val="24"/>
        </w:rPr>
        <w:t>by the parties as well as the grounds of appeal, it seems to me that there are t</w:t>
      </w:r>
      <w:r w:rsidR="00794FEA" w:rsidRPr="00133E4F">
        <w:rPr>
          <w:rFonts w:ascii="Times New Roman" w:hAnsi="Times New Roman" w:cs="Times New Roman"/>
          <w:sz w:val="24"/>
          <w:szCs w:val="24"/>
        </w:rPr>
        <w:t>hree</w:t>
      </w:r>
      <w:r w:rsidR="0026661A" w:rsidRPr="00133E4F">
        <w:rPr>
          <w:rFonts w:ascii="Times New Roman" w:hAnsi="Times New Roman" w:cs="Times New Roman"/>
          <w:sz w:val="24"/>
          <w:szCs w:val="24"/>
        </w:rPr>
        <w:t xml:space="preserve"> issues to be determined by this </w:t>
      </w:r>
      <w:r w:rsidR="00C11964" w:rsidRPr="00133E4F">
        <w:rPr>
          <w:rFonts w:ascii="Times New Roman" w:hAnsi="Times New Roman" w:cs="Times New Roman"/>
          <w:sz w:val="24"/>
          <w:szCs w:val="24"/>
        </w:rPr>
        <w:t>C</w:t>
      </w:r>
      <w:r w:rsidR="0026661A" w:rsidRPr="00133E4F">
        <w:rPr>
          <w:rFonts w:ascii="Times New Roman" w:hAnsi="Times New Roman" w:cs="Times New Roman"/>
          <w:sz w:val="24"/>
          <w:szCs w:val="24"/>
        </w:rPr>
        <w:t>ourt.  In the order in which they fa</w:t>
      </w:r>
      <w:r w:rsidR="005D2BF9" w:rsidRPr="00133E4F">
        <w:rPr>
          <w:rFonts w:ascii="Times New Roman" w:hAnsi="Times New Roman" w:cs="Times New Roman"/>
          <w:sz w:val="24"/>
          <w:szCs w:val="24"/>
        </w:rPr>
        <w:t>l</w:t>
      </w:r>
      <w:r w:rsidR="0026661A" w:rsidRPr="00133E4F">
        <w:rPr>
          <w:rFonts w:ascii="Times New Roman" w:hAnsi="Times New Roman" w:cs="Times New Roman"/>
          <w:sz w:val="24"/>
          <w:szCs w:val="24"/>
        </w:rPr>
        <w:t xml:space="preserve">l to be determined, the first issue is whether the appellant, as purchaser, proved before the court </w:t>
      </w:r>
      <w:r w:rsidR="0026661A" w:rsidRPr="00133E4F">
        <w:rPr>
          <w:rFonts w:ascii="Times New Roman" w:hAnsi="Times New Roman" w:cs="Times New Roman"/>
          <w:i/>
          <w:sz w:val="24"/>
          <w:szCs w:val="24"/>
        </w:rPr>
        <w:t xml:space="preserve">a quo </w:t>
      </w:r>
      <w:r w:rsidR="0026661A" w:rsidRPr="00133E4F">
        <w:rPr>
          <w:rFonts w:ascii="Times New Roman" w:hAnsi="Times New Roman" w:cs="Times New Roman"/>
          <w:sz w:val="24"/>
          <w:szCs w:val="24"/>
        </w:rPr>
        <w:t xml:space="preserve">that he had performed in accordance with the terms and conditions of the written agreement.  </w:t>
      </w:r>
      <w:r w:rsidR="00895B6D" w:rsidRPr="00133E4F">
        <w:rPr>
          <w:rFonts w:ascii="Times New Roman" w:hAnsi="Times New Roman" w:cs="Times New Roman"/>
          <w:sz w:val="24"/>
          <w:szCs w:val="24"/>
        </w:rPr>
        <w:t>Only if the answer to the above question is in the affirmative, would the second question arise, namely</w:t>
      </w:r>
      <w:r w:rsidR="00794FEA" w:rsidRPr="00133E4F">
        <w:rPr>
          <w:rFonts w:ascii="Times New Roman" w:hAnsi="Times New Roman" w:cs="Times New Roman"/>
          <w:sz w:val="24"/>
          <w:szCs w:val="24"/>
        </w:rPr>
        <w:t>,</w:t>
      </w:r>
      <w:r w:rsidR="00895B6D" w:rsidRPr="00133E4F">
        <w:rPr>
          <w:rFonts w:ascii="Times New Roman" w:hAnsi="Times New Roman" w:cs="Times New Roman"/>
          <w:sz w:val="24"/>
          <w:szCs w:val="24"/>
        </w:rPr>
        <w:t xml:space="preserve"> who the estate agent represented in the agreement</w:t>
      </w:r>
      <w:r w:rsidR="00A22EC3" w:rsidRPr="00133E4F">
        <w:rPr>
          <w:rFonts w:ascii="Times New Roman" w:hAnsi="Times New Roman" w:cs="Times New Roman"/>
          <w:sz w:val="24"/>
          <w:szCs w:val="24"/>
        </w:rPr>
        <w:t>,</w:t>
      </w:r>
      <w:r w:rsidR="00762E78" w:rsidRPr="00133E4F">
        <w:rPr>
          <w:rFonts w:ascii="Times New Roman" w:hAnsi="Times New Roman" w:cs="Times New Roman"/>
          <w:sz w:val="24"/>
          <w:szCs w:val="24"/>
        </w:rPr>
        <w:t xml:space="preserve"> and</w:t>
      </w:r>
      <w:r w:rsidR="00895B6D" w:rsidRPr="00133E4F">
        <w:rPr>
          <w:rFonts w:ascii="Times New Roman" w:hAnsi="Times New Roman" w:cs="Times New Roman"/>
          <w:sz w:val="24"/>
          <w:szCs w:val="24"/>
        </w:rPr>
        <w:t xml:space="preserve"> more specifically, whether once the purchase price had been paid to the estate agent, it had, to all intents and purposes</w:t>
      </w:r>
      <w:r w:rsidR="00762E78" w:rsidRPr="00133E4F">
        <w:rPr>
          <w:rFonts w:ascii="Times New Roman" w:hAnsi="Times New Roman" w:cs="Times New Roman"/>
          <w:sz w:val="24"/>
          <w:szCs w:val="24"/>
        </w:rPr>
        <w:t>,</w:t>
      </w:r>
      <w:r w:rsidR="00895B6D" w:rsidRPr="00133E4F">
        <w:rPr>
          <w:rFonts w:ascii="Times New Roman" w:hAnsi="Times New Roman" w:cs="Times New Roman"/>
          <w:sz w:val="24"/>
          <w:szCs w:val="24"/>
        </w:rPr>
        <w:t xml:space="preserve"> been paid to the seller.  </w:t>
      </w:r>
      <w:r w:rsidR="006820E8" w:rsidRPr="00133E4F">
        <w:rPr>
          <w:rFonts w:ascii="Times New Roman" w:hAnsi="Times New Roman" w:cs="Times New Roman"/>
          <w:sz w:val="24"/>
          <w:szCs w:val="24"/>
        </w:rPr>
        <w:t>The third issue raised</w:t>
      </w:r>
      <w:r w:rsidR="00762E78" w:rsidRPr="00133E4F">
        <w:rPr>
          <w:rFonts w:ascii="Times New Roman" w:hAnsi="Times New Roman" w:cs="Times New Roman"/>
          <w:sz w:val="24"/>
          <w:szCs w:val="24"/>
        </w:rPr>
        <w:t>,</w:t>
      </w:r>
      <w:r w:rsidR="006820E8" w:rsidRPr="00133E4F">
        <w:rPr>
          <w:rFonts w:ascii="Times New Roman" w:hAnsi="Times New Roman" w:cs="Times New Roman"/>
          <w:sz w:val="24"/>
          <w:szCs w:val="24"/>
        </w:rPr>
        <w:t xml:space="preserve"> namely whether the first respondent properly cancelled the agreement of sale</w:t>
      </w:r>
      <w:r w:rsidR="00762E78" w:rsidRPr="00133E4F">
        <w:rPr>
          <w:rFonts w:ascii="Times New Roman" w:hAnsi="Times New Roman" w:cs="Times New Roman"/>
          <w:sz w:val="24"/>
          <w:szCs w:val="24"/>
        </w:rPr>
        <w:t>,</w:t>
      </w:r>
      <w:r w:rsidR="006820E8" w:rsidRPr="00133E4F">
        <w:rPr>
          <w:rFonts w:ascii="Times New Roman" w:hAnsi="Times New Roman" w:cs="Times New Roman"/>
          <w:sz w:val="24"/>
          <w:szCs w:val="24"/>
        </w:rPr>
        <w:t xml:space="preserve"> would only become relevant if it is found that the estate agent </w:t>
      </w:r>
      <w:r w:rsidR="00C84A37" w:rsidRPr="00133E4F">
        <w:rPr>
          <w:rFonts w:ascii="Times New Roman" w:hAnsi="Times New Roman" w:cs="Times New Roman"/>
          <w:sz w:val="24"/>
          <w:szCs w:val="24"/>
        </w:rPr>
        <w:t>represented the appellant as purchaser.</w:t>
      </w:r>
      <w:r w:rsidR="00113739" w:rsidRPr="00133E4F">
        <w:rPr>
          <w:rFonts w:ascii="Times New Roman" w:hAnsi="Times New Roman" w:cs="Times New Roman"/>
          <w:sz w:val="24"/>
          <w:szCs w:val="24"/>
        </w:rPr>
        <w:t xml:space="preserve">  I say this because </w:t>
      </w:r>
      <w:r w:rsidR="00D06394" w:rsidRPr="00133E4F">
        <w:rPr>
          <w:rFonts w:ascii="Times New Roman" w:hAnsi="Times New Roman" w:cs="Times New Roman"/>
          <w:sz w:val="24"/>
          <w:szCs w:val="24"/>
        </w:rPr>
        <w:t>in the event that it is</w:t>
      </w:r>
      <w:r w:rsidR="00113739" w:rsidRPr="00133E4F">
        <w:rPr>
          <w:rFonts w:ascii="Times New Roman" w:hAnsi="Times New Roman" w:cs="Times New Roman"/>
          <w:sz w:val="24"/>
          <w:szCs w:val="24"/>
        </w:rPr>
        <w:t xml:space="preserve"> found that the agent represented the seller and that the full amount had been paid</w:t>
      </w:r>
      <w:r w:rsidR="00762E78" w:rsidRPr="00133E4F">
        <w:rPr>
          <w:rFonts w:ascii="Times New Roman" w:hAnsi="Times New Roman" w:cs="Times New Roman"/>
          <w:sz w:val="24"/>
          <w:szCs w:val="24"/>
        </w:rPr>
        <w:t>,</w:t>
      </w:r>
      <w:r w:rsidR="00113739" w:rsidRPr="00133E4F">
        <w:rPr>
          <w:rFonts w:ascii="Times New Roman" w:hAnsi="Times New Roman" w:cs="Times New Roman"/>
          <w:sz w:val="24"/>
          <w:szCs w:val="24"/>
        </w:rPr>
        <w:t xml:space="preserve"> then the appellant would be entitled to the relief he seeks.</w:t>
      </w:r>
    </w:p>
    <w:p w:rsidR="009363BD" w:rsidRPr="00133E4F" w:rsidRDefault="009363BD" w:rsidP="00446AC3">
      <w:pPr>
        <w:pStyle w:val="ListParagraph"/>
        <w:spacing w:after="0" w:line="240" w:lineRule="auto"/>
        <w:ind w:left="1134"/>
        <w:jc w:val="both"/>
        <w:rPr>
          <w:rFonts w:ascii="Times New Roman" w:hAnsi="Times New Roman" w:cs="Times New Roman"/>
          <w:sz w:val="24"/>
          <w:szCs w:val="24"/>
        </w:rPr>
      </w:pPr>
    </w:p>
    <w:p w:rsidR="00900310" w:rsidRPr="00133E4F" w:rsidRDefault="006639F0" w:rsidP="00721815">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WHETHER THE APPELLANT</w:t>
      </w:r>
      <w:r w:rsidR="00900310" w:rsidRPr="00133E4F">
        <w:rPr>
          <w:rFonts w:ascii="Times New Roman" w:hAnsi="Times New Roman" w:cs="Times New Roman"/>
          <w:i/>
          <w:sz w:val="24"/>
          <w:szCs w:val="24"/>
        </w:rPr>
        <w:t xml:space="preserve"> </w:t>
      </w:r>
      <w:r w:rsidRPr="00133E4F">
        <w:rPr>
          <w:rFonts w:ascii="Times New Roman" w:hAnsi="Times New Roman" w:cs="Times New Roman"/>
          <w:i/>
          <w:sz w:val="24"/>
          <w:szCs w:val="24"/>
        </w:rPr>
        <w:t>PERFORMED IN TERMS OF THE SALE AGREEMENT</w:t>
      </w:r>
    </w:p>
    <w:p w:rsidR="00A51297" w:rsidRPr="00133E4F" w:rsidRDefault="0043375A" w:rsidP="00721815">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w:t>
      </w:r>
      <w:r w:rsidR="00C645C9" w:rsidRPr="00133E4F">
        <w:rPr>
          <w:rFonts w:ascii="Times New Roman" w:hAnsi="Times New Roman" w:cs="Times New Roman"/>
          <w:sz w:val="24"/>
          <w:szCs w:val="24"/>
        </w:rPr>
        <w:t>2</w:t>
      </w:r>
      <w:r w:rsidR="00B52B59" w:rsidRPr="00133E4F">
        <w:rPr>
          <w:rFonts w:ascii="Times New Roman" w:hAnsi="Times New Roman" w:cs="Times New Roman"/>
          <w:sz w:val="24"/>
          <w:szCs w:val="24"/>
        </w:rPr>
        <w:t>2</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3C1D55" w:rsidRPr="00133E4F">
        <w:rPr>
          <w:rFonts w:ascii="Times New Roman" w:hAnsi="Times New Roman" w:cs="Times New Roman"/>
          <w:sz w:val="24"/>
          <w:szCs w:val="24"/>
        </w:rPr>
        <w:t>I think the answer to the above question must be in the negative.  As indicated at the commencement of this judgment, vital evidence was not led</w:t>
      </w:r>
      <w:r w:rsidR="00C645C9" w:rsidRPr="00133E4F">
        <w:rPr>
          <w:rFonts w:ascii="Times New Roman" w:hAnsi="Times New Roman" w:cs="Times New Roman"/>
          <w:sz w:val="24"/>
          <w:szCs w:val="24"/>
        </w:rPr>
        <w:t xml:space="preserve"> during the trial proceedings</w:t>
      </w:r>
      <w:r w:rsidR="003C1D55" w:rsidRPr="00133E4F">
        <w:rPr>
          <w:rFonts w:ascii="Times New Roman" w:hAnsi="Times New Roman" w:cs="Times New Roman"/>
          <w:sz w:val="24"/>
          <w:szCs w:val="24"/>
        </w:rPr>
        <w:t xml:space="preserve">.  </w:t>
      </w:r>
      <w:r w:rsidR="001F567A" w:rsidRPr="00133E4F">
        <w:rPr>
          <w:rFonts w:ascii="Times New Roman" w:hAnsi="Times New Roman" w:cs="Times New Roman"/>
          <w:sz w:val="24"/>
          <w:szCs w:val="24"/>
        </w:rPr>
        <w:t xml:space="preserve">It is common cause that there were no direct dealings between the appellant and the first respondent, the seller.  </w:t>
      </w:r>
      <w:r w:rsidR="00176B20" w:rsidRPr="00133E4F">
        <w:rPr>
          <w:rFonts w:ascii="Times New Roman" w:hAnsi="Times New Roman" w:cs="Times New Roman"/>
          <w:sz w:val="24"/>
          <w:szCs w:val="24"/>
        </w:rPr>
        <w:t xml:space="preserve">The appellant would deal directly with </w:t>
      </w:r>
      <w:proofErr w:type="spellStart"/>
      <w:r w:rsidR="00176B20" w:rsidRPr="00133E4F">
        <w:rPr>
          <w:rFonts w:ascii="Times New Roman" w:hAnsi="Times New Roman" w:cs="Times New Roman"/>
          <w:sz w:val="24"/>
          <w:szCs w:val="24"/>
        </w:rPr>
        <w:t>Denrose</w:t>
      </w:r>
      <w:proofErr w:type="spellEnd"/>
      <w:r w:rsidR="00176B20" w:rsidRPr="00133E4F">
        <w:rPr>
          <w:rFonts w:ascii="Times New Roman" w:hAnsi="Times New Roman" w:cs="Times New Roman"/>
          <w:sz w:val="24"/>
          <w:szCs w:val="24"/>
        </w:rPr>
        <w:t xml:space="preserve"> Real Estate.  </w:t>
      </w:r>
      <w:r w:rsidR="00CE5F6E" w:rsidRPr="00133E4F">
        <w:rPr>
          <w:rFonts w:ascii="Times New Roman" w:hAnsi="Times New Roman" w:cs="Times New Roman"/>
          <w:sz w:val="24"/>
          <w:szCs w:val="24"/>
        </w:rPr>
        <w:t xml:space="preserve">Transfers would be made to the account of </w:t>
      </w:r>
      <w:proofErr w:type="spellStart"/>
      <w:r w:rsidR="00CE5F6E" w:rsidRPr="00133E4F">
        <w:rPr>
          <w:rFonts w:ascii="Times New Roman" w:hAnsi="Times New Roman" w:cs="Times New Roman"/>
          <w:sz w:val="24"/>
          <w:szCs w:val="24"/>
        </w:rPr>
        <w:t>Denrose</w:t>
      </w:r>
      <w:proofErr w:type="spellEnd"/>
      <w:r w:rsidR="00CE5F6E" w:rsidRPr="00133E4F">
        <w:rPr>
          <w:rFonts w:ascii="Times New Roman" w:hAnsi="Times New Roman" w:cs="Times New Roman"/>
          <w:sz w:val="24"/>
          <w:szCs w:val="24"/>
        </w:rPr>
        <w:t xml:space="preserve"> Real Estate.  Vital communication on the transaction would </w:t>
      </w:r>
      <w:r w:rsidR="00C645C9" w:rsidRPr="00133E4F">
        <w:rPr>
          <w:rFonts w:ascii="Times New Roman" w:hAnsi="Times New Roman" w:cs="Times New Roman"/>
          <w:sz w:val="24"/>
          <w:szCs w:val="24"/>
        </w:rPr>
        <w:t>take place</w:t>
      </w:r>
      <w:r w:rsidR="00CE5F6E" w:rsidRPr="00133E4F">
        <w:rPr>
          <w:rFonts w:ascii="Times New Roman" w:hAnsi="Times New Roman" w:cs="Times New Roman"/>
          <w:sz w:val="24"/>
          <w:szCs w:val="24"/>
        </w:rPr>
        <w:t xml:space="preserve"> between the appellant and the estate agent.  The appellants’ relatives in Zimbabwe, including Memory </w:t>
      </w:r>
      <w:proofErr w:type="spellStart"/>
      <w:r w:rsidR="00CE5F6E" w:rsidRPr="00133E4F">
        <w:rPr>
          <w:rFonts w:ascii="Times New Roman" w:hAnsi="Times New Roman" w:cs="Times New Roman"/>
          <w:sz w:val="24"/>
          <w:szCs w:val="24"/>
        </w:rPr>
        <w:t>Makope</w:t>
      </w:r>
      <w:proofErr w:type="spellEnd"/>
      <w:r w:rsidR="00CE5F6E" w:rsidRPr="00133E4F">
        <w:rPr>
          <w:rFonts w:ascii="Times New Roman" w:hAnsi="Times New Roman" w:cs="Times New Roman"/>
          <w:sz w:val="24"/>
          <w:szCs w:val="24"/>
        </w:rPr>
        <w:t xml:space="preserve">, would </w:t>
      </w:r>
      <w:r w:rsidR="00514975" w:rsidRPr="00133E4F">
        <w:rPr>
          <w:rFonts w:ascii="Times New Roman" w:hAnsi="Times New Roman" w:cs="Times New Roman"/>
          <w:sz w:val="24"/>
          <w:szCs w:val="24"/>
        </w:rPr>
        <w:t xml:space="preserve">only be given details of </w:t>
      </w:r>
      <w:r w:rsidR="0065523A" w:rsidRPr="00133E4F">
        <w:rPr>
          <w:rFonts w:ascii="Times New Roman" w:hAnsi="Times New Roman" w:cs="Times New Roman"/>
          <w:sz w:val="24"/>
          <w:szCs w:val="24"/>
        </w:rPr>
        <w:t xml:space="preserve">the </w:t>
      </w:r>
      <w:r w:rsidR="00514975" w:rsidRPr="00133E4F">
        <w:rPr>
          <w:rFonts w:ascii="Times New Roman" w:hAnsi="Times New Roman" w:cs="Times New Roman"/>
          <w:sz w:val="24"/>
          <w:szCs w:val="24"/>
        </w:rPr>
        <w:t xml:space="preserve">discussions and money transfers later by the estate agent.  </w:t>
      </w:r>
      <w:r w:rsidR="006249BD" w:rsidRPr="00133E4F">
        <w:rPr>
          <w:rFonts w:ascii="Times New Roman" w:hAnsi="Times New Roman" w:cs="Times New Roman"/>
          <w:sz w:val="24"/>
          <w:szCs w:val="24"/>
        </w:rPr>
        <w:t>The appellant closed his case without himself giving evidence on when he paid and without calling the estate agent to confirm whether he had performed in terms of the agreement.</w:t>
      </w:r>
      <w:r w:rsidR="009D6E95" w:rsidRPr="00133E4F">
        <w:rPr>
          <w:rFonts w:ascii="Times New Roman" w:hAnsi="Times New Roman" w:cs="Times New Roman"/>
          <w:sz w:val="24"/>
          <w:szCs w:val="24"/>
        </w:rPr>
        <w:t xml:space="preserve"> </w:t>
      </w:r>
    </w:p>
    <w:p w:rsidR="004C5CF0" w:rsidRPr="00133E4F" w:rsidRDefault="009D6E95" w:rsidP="00721815">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w:t>
      </w:r>
    </w:p>
    <w:p w:rsidR="0034408B" w:rsidRPr="00133E4F" w:rsidRDefault="0043375A" w:rsidP="00721815">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[2</w:t>
      </w:r>
      <w:r w:rsidR="00A46526" w:rsidRPr="00133E4F">
        <w:rPr>
          <w:rFonts w:ascii="Times New Roman" w:hAnsi="Times New Roman" w:cs="Times New Roman"/>
          <w:sz w:val="24"/>
          <w:szCs w:val="24"/>
        </w:rPr>
        <w:t>3</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34408B" w:rsidRPr="00133E4F">
        <w:rPr>
          <w:rFonts w:ascii="Times New Roman" w:hAnsi="Times New Roman" w:cs="Times New Roman"/>
          <w:sz w:val="24"/>
          <w:szCs w:val="24"/>
        </w:rPr>
        <w:t xml:space="preserve">Whilst there is evidence that the appellant at some stage did transfer some funds to the estate agent, to this date, no-one knows how much was transferred and, </w:t>
      </w:r>
      <w:r w:rsidR="00836114" w:rsidRPr="00133E4F">
        <w:rPr>
          <w:rFonts w:ascii="Times New Roman" w:hAnsi="Times New Roman" w:cs="Times New Roman"/>
          <w:sz w:val="24"/>
          <w:szCs w:val="24"/>
        </w:rPr>
        <w:t xml:space="preserve">crucially, when.  </w:t>
      </w:r>
      <w:r w:rsidR="00AD4C97" w:rsidRPr="00133E4F">
        <w:rPr>
          <w:rFonts w:ascii="Times New Roman" w:hAnsi="Times New Roman" w:cs="Times New Roman"/>
          <w:sz w:val="24"/>
          <w:szCs w:val="24"/>
        </w:rPr>
        <w:t xml:space="preserve">Memory </w:t>
      </w:r>
      <w:proofErr w:type="spellStart"/>
      <w:r w:rsidR="00AD4C97" w:rsidRPr="00133E4F">
        <w:rPr>
          <w:rFonts w:ascii="Times New Roman" w:hAnsi="Times New Roman" w:cs="Times New Roman"/>
          <w:sz w:val="24"/>
          <w:szCs w:val="24"/>
        </w:rPr>
        <w:t>Makope</w:t>
      </w:r>
      <w:proofErr w:type="spellEnd"/>
      <w:r w:rsidR="00AD4C97" w:rsidRPr="00133E4F">
        <w:rPr>
          <w:rFonts w:ascii="Times New Roman" w:hAnsi="Times New Roman" w:cs="Times New Roman"/>
          <w:sz w:val="24"/>
          <w:szCs w:val="24"/>
        </w:rPr>
        <w:t xml:space="preserve"> was very clear in his evidence that this detail was not within his knowledge as the transfers were handled directly by the appellant, who was in the United Kingdom</w:t>
      </w:r>
      <w:r w:rsidR="003D27F3" w:rsidRPr="00133E4F">
        <w:rPr>
          <w:rFonts w:ascii="Times New Roman" w:hAnsi="Times New Roman" w:cs="Times New Roman"/>
          <w:sz w:val="24"/>
          <w:szCs w:val="24"/>
        </w:rPr>
        <w:t xml:space="preserve">, </w:t>
      </w:r>
      <w:r w:rsidR="0065070E" w:rsidRPr="00133E4F">
        <w:rPr>
          <w:rFonts w:ascii="Times New Roman" w:hAnsi="Times New Roman" w:cs="Times New Roman"/>
          <w:sz w:val="24"/>
          <w:szCs w:val="24"/>
        </w:rPr>
        <w:t xml:space="preserve">and the estate agent.  There is some evidence that confirms that the appellant accepted a revised purchase price of $10 million and that he did, in fact, attempt to perform in terms of </w:t>
      </w:r>
      <w:r w:rsidR="00A46526" w:rsidRPr="00133E4F">
        <w:rPr>
          <w:rFonts w:ascii="Times New Roman" w:hAnsi="Times New Roman" w:cs="Times New Roman"/>
          <w:sz w:val="24"/>
          <w:szCs w:val="24"/>
        </w:rPr>
        <w:t>the</w:t>
      </w:r>
      <w:r w:rsidR="0065070E" w:rsidRPr="00133E4F">
        <w:rPr>
          <w:rFonts w:ascii="Times New Roman" w:hAnsi="Times New Roman" w:cs="Times New Roman"/>
          <w:sz w:val="24"/>
          <w:szCs w:val="24"/>
        </w:rPr>
        <w:t xml:space="preserve"> new </w:t>
      </w:r>
      <w:r w:rsidR="00B71899" w:rsidRPr="00133E4F">
        <w:rPr>
          <w:rFonts w:ascii="Times New Roman" w:hAnsi="Times New Roman" w:cs="Times New Roman"/>
          <w:sz w:val="24"/>
          <w:szCs w:val="24"/>
        </w:rPr>
        <w:t xml:space="preserve">oral </w:t>
      </w:r>
      <w:r w:rsidR="0065070E" w:rsidRPr="00133E4F">
        <w:rPr>
          <w:rFonts w:ascii="Times New Roman" w:hAnsi="Times New Roman" w:cs="Times New Roman"/>
          <w:sz w:val="24"/>
          <w:szCs w:val="24"/>
        </w:rPr>
        <w:t xml:space="preserve">agreement.  As the first </w:t>
      </w:r>
      <w:r w:rsidR="00CB12BD" w:rsidRPr="00133E4F">
        <w:rPr>
          <w:rFonts w:ascii="Times New Roman" w:hAnsi="Times New Roman" w:cs="Times New Roman"/>
          <w:sz w:val="24"/>
          <w:szCs w:val="24"/>
        </w:rPr>
        <w:t>respondent correctly points out, it remains unclear why he would have agreed to pay the increase</w:t>
      </w:r>
      <w:r w:rsidR="00A46526" w:rsidRPr="00133E4F">
        <w:rPr>
          <w:rFonts w:ascii="Times New Roman" w:hAnsi="Times New Roman" w:cs="Times New Roman"/>
          <w:sz w:val="24"/>
          <w:szCs w:val="24"/>
        </w:rPr>
        <w:t>d</w:t>
      </w:r>
      <w:r w:rsidR="00CB12BD" w:rsidRPr="00133E4F">
        <w:rPr>
          <w:rFonts w:ascii="Times New Roman" w:hAnsi="Times New Roman" w:cs="Times New Roman"/>
          <w:sz w:val="24"/>
          <w:szCs w:val="24"/>
        </w:rPr>
        <w:t xml:space="preserve"> figure of ten million if indeed he had paid the purchase price of 6</w:t>
      </w:r>
      <w:proofErr w:type="gramStart"/>
      <w:r w:rsidR="00CB12BD" w:rsidRPr="00133E4F">
        <w:rPr>
          <w:rFonts w:ascii="Times New Roman" w:hAnsi="Times New Roman" w:cs="Times New Roman"/>
          <w:sz w:val="24"/>
          <w:szCs w:val="24"/>
        </w:rPr>
        <w:t>,5</w:t>
      </w:r>
      <w:proofErr w:type="gramEnd"/>
      <w:r w:rsidR="00CB12BD" w:rsidRPr="00133E4F">
        <w:rPr>
          <w:rFonts w:ascii="Times New Roman" w:hAnsi="Times New Roman" w:cs="Times New Roman"/>
          <w:sz w:val="24"/>
          <w:szCs w:val="24"/>
        </w:rPr>
        <w:t xml:space="preserve"> million in terms of the agreement.</w:t>
      </w:r>
      <w:r w:rsidR="0034408B" w:rsidRPr="00133E4F">
        <w:rPr>
          <w:rFonts w:ascii="Times New Roman" w:hAnsi="Times New Roman" w:cs="Times New Roman"/>
          <w:sz w:val="24"/>
          <w:szCs w:val="24"/>
        </w:rPr>
        <w:t xml:space="preserve"> </w:t>
      </w:r>
      <w:r w:rsidR="00ED25C7" w:rsidRPr="00133E4F">
        <w:rPr>
          <w:rFonts w:ascii="Times New Roman" w:hAnsi="Times New Roman" w:cs="Times New Roman"/>
          <w:sz w:val="24"/>
          <w:szCs w:val="24"/>
        </w:rPr>
        <w:t xml:space="preserve"> </w:t>
      </w:r>
    </w:p>
    <w:p w:rsidR="0034408B" w:rsidRPr="00133E4F" w:rsidRDefault="0034408B" w:rsidP="00721815">
      <w:pPr>
        <w:spacing w:after="0" w:line="480" w:lineRule="auto"/>
        <w:jc w:val="both"/>
        <w:rPr>
          <w:rFonts w:ascii="Times New Roman" w:hAnsi="Times New Roman" w:cs="Times New Roman"/>
          <w:sz w:val="24"/>
          <w:szCs w:val="24"/>
        </w:rPr>
      </w:pPr>
    </w:p>
    <w:p w:rsidR="0043375A" w:rsidRPr="00133E4F" w:rsidRDefault="0043375A" w:rsidP="00721815">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[2</w:t>
      </w:r>
      <w:r w:rsidR="00A46526" w:rsidRPr="00133E4F">
        <w:rPr>
          <w:rFonts w:ascii="Times New Roman" w:hAnsi="Times New Roman" w:cs="Times New Roman"/>
          <w:sz w:val="24"/>
          <w:szCs w:val="24"/>
        </w:rPr>
        <w:t>4</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3177AA" w:rsidRPr="00133E4F">
        <w:rPr>
          <w:rFonts w:ascii="Times New Roman" w:hAnsi="Times New Roman" w:cs="Times New Roman"/>
          <w:sz w:val="24"/>
          <w:szCs w:val="24"/>
        </w:rPr>
        <w:t>On</w:t>
      </w:r>
      <w:r w:rsidR="002969AB" w:rsidRPr="00133E4F">
        <w:rPr>
          <w:rFonts w:ascii="Times New Roman" w:hAnsi="Times New Roman" w:cs="Times New Roman"/>
          <w:sz w:val="24"/>
          <w:szCs w:val="24"/>
        </w:rPr>
        <w:t xml:space="preserve"> balance, therefore, the appellant did not discharge the burden on him to show that he had performed in terms of the contract.  Mr </w:t>
      </w:r>
      <w:proofErr w:type="spellStart"/>
      <w:r w:rsidR="002969AB" w:rsidRPr="00133E4F">
        <w:rPr>
          <w:rFonts w:ascii="Times New Roman" w:hAnsi="Times New Roman" w:cs="Times New Roman"/>
          <w:sz w:val="24"/>
          <w:szCs w:val="24"/>
        </w:rPr>
        <w:t>Zimbudzana</w:t>
      </w:r>
      <w:proofErr w:type="spellEnd"/>
      <w:r w:rsidR="002969AB" w:rsidRPr="00133E4F">
        <w:rPr>
          <w:rFonts w:ascii="Times New Roman" w:hAnsi="Times New Roman" w:cs="Times New Roman"/>
          <w:sz w:val="24"/>
          <w:szCs w:val="24"/>
        </w:rPr>
        <w:t xml:space="preserve"> of </w:t>
      </w:r>
      <w:proofErr w:type="spellStart"/>
      <w:r w:rsidR="002969AB" w:rsidRPr="00133E4F">
        <w:rPr>
          <w:rFonts w:ascii="Times New Roman" w:hAnsi="Times New Roman" w:cs="Times New Roman"/>
          <w:sz w:val="24"/>
          <w:szCs w:val="24"/>
        </w:rPr>
        <w:t>Denrose</w:t>
      </w:r>
      <w:proofErr w:type="spellEnd"/>
      <w:r w:rsidR="002969AB" w:rsidRPr="00133E4F">
        <w:rPr>
          <w:rFonts w:ascii="Times New Roman" w:hAnsi="Times New Roman" w:cs="Times New Roman"/>
          <w:sz w:val="24"/>
          <w:szCs w:val="24"/>
        </w:rPr>
        <w:t xml:space="preserve"> was available at the time of the trial but was not called.  </w:t>
      </w:r>
      <w:r w:rsidR="00384558" w:rsidRPr="00133E4F">
        <w:rPr>
          <w:rFonts w:ascii="Times New Roman" w:hAnsi="Times New Roman" w:cs="Times New Roman"/>
          <w:sz w:val="24"/>
          <w:szCs w:val="24"/>
        </w:rPr>
        <w:t xml:space="preserve">No explanation was given for this.  All that </w:t>
      </w:r>
      <w:r w:rsidR="00AA7C58" w:rsidRPr="00133E4F">
        <w:rPr>
          <w:rFonts w:ascii="Times New Roman" w:hAnsi="Times New Roman" w:cs="Times New Roman"/>
          <w:sz w:val="24"/>
          <w:szCs w:val="24"/>
        </w:rPr>
        <w:lastRenderedPageBreak/>
        <w:t>Memory</w:t>
      </w:r>
      <w:r w:rsidR="00ED6293">
        <w:rPr>
          <w:rFonts w:ascii="Times New Roman" w:hAnsi="Times New Roman" w:cs="Times New Roman"/>
          <w:sz w:val="24"/>
          <w:szCs w:val="24"/>
        </w:rPr>
        <w:t> </w:t>
      </w:r>
      <w:proofErr w:type="spellStart"/>
      <w:r w:rsidR="00AA7C58" w:rsidRPr="00133E4F">
        <w:rPr>
          <w:rFonts w:ascii="Times New Roman" w:hAnsi="Times New Roman" w:cs="Times New Roman"/>
          <w:sz w:val="24"/>
          <w:szCs w:val="24"/>
        </w:rPr>
        <w:t>Makope</w:t>
      </w:r>
      <w:proofErr w:type="spellEnd"/>
      <w:r w:rsidR="00384558" w:rsidRPr="00133E4F">
        <w:rPr>
          <w:rFonts w:ascii="Times New Roman" w:hAnsi="Times New Roman" w:cs="Times New Roman"/>
          <w:sz w:val="24"/>
          <w:szCs w:val="24"/>
        </w:rPr>
        <w:t xml:space="preserve"> could say was that the estate agent could be called if the court so desired.  </w:t>
      </w:r>
      <w:r w:rsidR="008D2B7D" w:rsidRPr="00133E4F">
        <w:rPr>
          <w:rFonts w:ascii="Times New Roman" w:hAnsi="Times New Roman" w:cs="Times New Roman"/>
          <w:sz w:val="24"/>
          <w:szCs w:val="24"/>
        </w:rPr>
        <w:t>This was the appellant’s case.  Th</w:t>
      </w:r>
      <w:r w:rsidR="00CC241E" w:rsidRPr="00133E4F">
        <w:rPr>
          <w:rFonts w:ascii="Times New Roman" w:hAnsi="Times New Roman" w:cs="Times New Roman"/>
          <w:sz w:val="24"/>
          <w:szCs w:val="24"/>
        </w:rPr>
        <w:t>e</w:t>
      </w:r>
      <w:r w:rsidR="008D2B7D" w:rsidRPr="00133E4F">
        <w:rPr>
          <w:rFonts w:ascii="Times New Roman" w:hAnsi="Times New Roman" w:cs="Times New Roman"/>
          <w:sz w:val="24"/>
          <w:szCs w:val="24"/>
        </w:rPr>
        <w:t xml:space="preserve"> stance </w:t>
      </w:r>
      <w:r w:rsidR="00CC241E" w:rsidRPr="00133E4F">
        <w:rPr>
          <w:rFonts w:ascii="Times New Roman" w:hAnsi="Times New Roman" w:cs="Times New Roman"/>
          <w:sz w:val="24"/>
          <w:szCs w:val="24"/>
        </w:rPr>
        <w:t xml:space="preserve">adopted </w:t>
      </w:r>
      <w:r w:rsidR="008D2B7D" w:rsidRPr="00133E4F">
        <w:rPr>
          <w:rFonts w:ascii="Times New Roman" w:hAnsi="Times New Roman" w:cs="Times New Roman"/>
          <w:sz w:val="24"/>
          <w:szCs w:val="24"/>
        </w:rPr>
        <w:t>was not good enough.  The appellant himself also did not give evidence but expected the court to make findings in his favour based on the hearsay evidence of his brother</w:t>
      </w:r>
      <w:r w:rsidR="00CC241E" w:rsidRPr="00133E4F">
        <w:rPr>
          <w:rFonts w:ascii="Times New Roman" w:hAnsi="Times New Roman" w:cs="Times New Roman"/>
          <w:sz w:val="24"/>
          <w:szCs w:val="24"/>
        </w:rPr>
        <w:t>,</w:t>
      </w:r>
      <w:r w:rsidR="008D2B7D" w:rsidRPr="00133E4F">
        <w:rPr>
          <w:rFonts w:ascii="Times New Roman" w:hAnsi="Times New Roman" w:cs="Times New Roman"/>
          <w:sz w:val="24"/>
          <w:szCs w:val="24"/>
        </w:rPr>
        <w:t xml:space="preserve"> Memory </w:t>
      </w:r>
      <w:proofErr w:type="spellStart"/>
      <w:r w:rsidR="008D2B7D" w:rsidRPr="00133E4F">
        <w:rPr>
          <w:rFonts w:ascii="Times New Roman" w:hAnsi="Times New Roman" w:cs="Times New Roman"/>
          <w:sz w:val="24"/>
          <w:szCs w:val="24"/>
        </w:rPr>
        <w:t>Makope</w:t>
      </w:r>
      <w:proofErr w:type="spellEnd"/>
      <w:r w:rsidR="008D2B7D" w:rsidRPr="00133E4F">
        <w:rPr>
          <w:rFonts w:ascii="Times New Roman" w:hAnsi="Times New Roman" w:cs="Times New Roman"/>
          <w:sz w:val="24"/>
          <w:szCs w:val="24"/>
        </w:rPr>
        <w:t>.</w:t>
      </w:r>
    </w:p>
    <w:p w:rsidR="0043375A" w:rsidRPr="00133E4F" w:rsidRDefault="0043375A" w:rsidP="00721815">
      <w:pPr>
        <w:spacing w:after="0" w:line="480" w:lineRule="auto"/>
        <w:jc w:val="both"/>
        <w:rPr>
          <w:rFonts w:ascii="Times New Roman" w:hAnsi="Times New Roman" w:cs="Times New Roman"/>
          <w:sz w:val="24"/>
          <w:szCs w:val="24"/>
        </w:rPr>
      </w:pPr>
    </w:p>
    <w:p w:rsidR="00C17B45" w:rsidRPr="00133E4F" w:rsidRDefault="0043375A" w:rsidP="00467217">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[2</w:t>
      </w:r>
      <w:r w:rsidR="006B2A47" w:rsidRPr="00133E4F">
        <w:rPr>
          <w:rFonts w:ascii="Times New Roman" w:hAnsi="Times New Roman" w:cs="Times New Roman"/>
          <w:sz w:val="24"/>
          <w:szCs w:val="24"/>
        </w:rPr>
        <w:t>5</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A616B6" w:rsidRPr="00133E4F">
        <w:rPr>
          <w:rFonts w:ascii="Times New Roman" w:hAnsi="Times New Roman" w:cs="Times New Roman"/>
          <w:sz w:val="24"/>
          <w:szCs w:val="24"/>
        </w:rPr>
        <w:t>In all the circumstances</w:t>
      </w:r>
      <w:r w:rsidR="00550D6B" w:rsidRPr="00133E4F">
        <w:rPr>
          <w:rFonts w:ascii="Times New Roman" w:hAnsi="Times New Roman" w:cs="Times New Roman"/>
          <w:sz w:val="24"/>
          <w:szCs w:val="24"/>
        </w:rPr>
        <w:t xml:space="preserve">, therefore, I am satisfied that the court </w:t>
      </w:r>
      <w:r w:rsidR="00550D6B" w:rsidRPr="00133E4F">
        <w:rPr>
          <w:rFonts w:ascii="Times New Roman" w:hAnsi="Times New Roman" w:cs="Times New Roman"/>
          <w:i/>
          <w:sz w:val="24"/>
          <w:szCs w:val="24"/>
        </w:rPr>
        <w:t xml:space="preserve">a quo </w:t>
      </w:r>
      <w:r w:rsidR="00550D6B" w:rsidRPr="00133E4F">
        <w:rPr>
          <w:rFonts w:ascii="Times New Roman" w:hAnsi="Times New Roman" w:cs="Times New Roman"/>
          <w:sz w:val="24"/>
          <w:szCs w:val="24"/>
        </w:rPr>
        <w:t>was correct in finding that no plausible evidence had been adduced to prove performance of the contract on the part of the appellant.  That being the case, the appellant could neither seek specific performance on the part of the first responde</w:t>
      </w:r>
      <w:r w:rsidR="00026A27" w:rsidRPr="00133E4F">
        <w:rPr>
          <w:rFonts w:ascii="Times New Roman" w:hAnsi="Times New Roman" w:cs="Times New Roman"/>
          <w:sz w:val="24"/>
          <w:szCs w:val="24"/>
        </w:rPr>
        <w:t>nt</w:t>
      </w:r>
      <w:r w:rsidR="00550D6B" w:rsidRPr="00133E4F">
        <w:rPr>
          <w:rFonts w:ascii="Times New Roman" w:hAnsi="Times New Roman" w:cs="Times New Roman"/>
          <w:sz w:val="24"/>
          <w:szCs w:val="24"/>
        </w:rPr>
        <w:t xml:space="preserve"> </w:t>
      </w:r>
      <w:r w:rsidR="00026A27" w:rsidRPr="00133E4F">
        <w:rPr>
          <w:rFonts w:ascii="Times New Roman" w:hAnsi="Times New Roman" w:cs="Times New Roman"/>
          <w:sz w:val="24"/>
          <w:szCs w:val="24"/>
        </w:rPr>
        <w:t>as</w:t>
      </w:r>
      <w:r w:rsidR="00550D6B" w:rsidRPr="00133E4F">
        <w:rPr>
          <w:rFonts w:ascii="Times New Roman" w:hAnsi="Times New Roman" w:cs="Times New Roman"/>
          <w:sz w:val="24"/>
          <w:szCs w:val="24"/>
        </w:rPr>
        <w:t xml:space="preserve"> seller, nor could he insist on an order for damages in the alternative.  </w:t>
      </w:r>
      <w:r w:rsidRPr="00133E4F">
        <w:rPr>
          <w:rFonts w:ascii="Times New Roman" w:hAnsi="Times New Roman" w:cs="Times New Roman"/>
          <w:sz w:val="24"/>
          <w:szCs w:val="24"/>
        </w:rPr>
        <w:t xml:space="preserve"> </w:t>
      </w:r>
    </w:p>
    <w:p w:rsidR="00A616B6" w:rsidRPr="00133E4F" w:rsidRDefault="00A616B6" w:rsidP="0028620E">
      <w:pPr>
        <w:spacing w:after="0" w:line="480" w:lineRule="auto"/>
        <w:jc w:val="both"/>
        <w:rPr>
          <w:rFonts w:ascii="Times New Roman" w:hAnsi="Times New Roman" w:cs="Times New Roman"/>
          <w:sz w:val="24"/>
          <w:szCs w:val="24"/>
        </w:rPr>
      </w:pPr>
    </w:p>
    <w:p w:rsidR="0028620E" w:rsidRPr="00133E4F" w:rsidRDefault="0028620E" w:rsidP="0028620E">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[2</w:t>
      </w:r>
      <w:r w:rsidR="006B2A47" w:rsidRPr="00133E4F">
        <w:rPr>
          <w:rFonts w:ascii="Times New Roman" w:hAnsi="Times New Roman" w:cs="Times New Roman"/>
          <w:sz w:val="24"/>
          <w:szCs w:val="24"/>
        </w:rPr>
        <w:t>6</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5D12DE" w:rsidRPr="00133E4F">
        <w:rPr>
          <w:rFonts w:ascii="Times New Roman" w:hAnsi="Times New Roman" w:cs="Times New Roman"/>
          <w:sz w:val="24"/>
          <w:szCs w:val="24"/>
        </w:rPr>
        <w:t xml:space="preserve">In </w:t>
      </w:r>
      <w:r w:rsidR="00FC2D70" w:rsidRPr="00133E4F">
        <w:rPr>
          <w:rFonts w:ascii="Times New Roman" w:hAnsi="Times New Roman" w:cs="Times New Roman"/>
          <w:sz w:val="24"/>
          <w:szCs w:val="24"/>
        </w:rPr>
        <w:t>these circumstances, the question whether the esta</w:t>
      </w:r>
      <w:r w:rsidR="00062329" w:rsidRPr="00133E4F">
        <w:rPr>
          <w:rFonts w:ascii="Times New Roman" w:hAnsi="Times New Roman" w:cs="Times New Roman"/>
          <w:sz w:val="24"/>
          <w:szCs w:val="24"/>
        </w:rPr>
        <w:t>te agent represented the first responde</w:t>
      </w:r>
      <w:r w:rsidR="00026A27" w:rsidRPr="00133E4F">
        <w:rPr>
          <w:rFonts w:ascii="Times New Roman" w:hAnsi="Times New Roman" w:cs="Times New Roman"/>
          <w:sz w:val="24"/>
          <w:szCs w:val="24"/>
        </w:rPr>
        <w:t>nt</w:t>
      </w:r>
      <w:r w:rsidR="00062329" w:rsidRPr="00133E4F">
        <w:rPr>
          <w:rFonts w:ascii="Times New Roman" w:hAnsi="Times New Roman" w:cs="Times New Roman"/>
          <w:sz w:val="24"/>
          <w:szCs w:val="24"/>
        </w:rPr>
        <w:t>, as seller, or the appellant, as buyer, becomes irrelevant.  The appellant was, in simple terms, not entitle</w:t>
      </w:r>
      <w:r w:rsidR="00026A27" w:rsidRPr="00133E4F">
        <w:rPr>
          <w:rFonts w:ascii="Times New Roman" w:hAnsi="Times New Roman" w:cs="Times New Roman"/>
          <w:sz w:val="24"/>
          <w:szCs w:val="24"/>
        </w:rPr>
        <w:t>d</w:t>
      </w:r>
      <w:r w:rsidR="00062329" w:rsidRPr="00133E4F">
        <w:rPr>
          <w:rFonts w:ascii="Times New Roman" w:hAnsi="Times New Roman" w:cs="Times New Roman"/>
          <w:sz w:val="24"/>
          <w:szCs w:val="24"/>
        </w:rPr>
        <w:t xml:space="preserve"> to the relief he sought without himself showing that he had performed in terms of this contract.  The appellant was, </w:t>
      </w:r>
      <w:r w:rsidR="00F20DD8" w:rsidRPr="00133E4F">
        <w:rPr>
          <w:rFonts w:ascii="Times New Roman" w:hAnsi="Times New Roman" w:cs="Times New Roman"/>
          <w:sz w:val="24"/>
          <w:szCs w:val="24"/>
        </w:rPr>
        <w:t xml:space="preserve">on the proved facts, therefore in breach.  </w:t>
      </w:r>
      <w:r w:rsidR="00720D5A" w:rsidRPr="00133E4F">
        <w:rPr>
          <w:rFonts w:ascii="Times New Roman" w:hAnsi="Times New Roman" w:cs="Times New Roman"/>
          <w:sz w:val="24"/>
          <w:szCs w:val="24"/>
        </w:rPr>
        <w:t xml:space="preserve">The issue that </w:t>
      </w:r>
      <w:r w:rsidR="008F6DBA" w:rsidRPr="00133E4F">
        <w:rPr>
          <w:rFonts w:ascii="Times New Roman" w:hAnsi="Times New Roman" w:cs="Times New Roman"/>
          <w:sz w:val="24"/>
          <w:szCs w:val="24"/>
        </w:rPr>
        <w:t>consequently arises is whether the agreement was properly terminated.</w:t>
      </w:r>
      <w:r w:rsidR="00871DF2" w:rsidRPr="00133E4F">
        <w:rPr>
          <w:rFonts w:ascii="Times New Roman" w:hAnsi="Times New Roman" w:cs="Times New Roman"/>
          <w:sz w:val="24"/>
          <w:szCs w:val="24"/>
        </w:rPr>
        <w:t xml:space="preserve"> </w:t>
      </w:r>
    </w:p>
    <w:p w:rsidR="000C2B25" w:rsidRPr="00133E4F" w:rsidRDefault="000C2B25" w:rsidP="0028620E">
      <w:pPr>
        <w:spacing w:after="0" w:line="480" w:lineRule="auto"/>
        <w:jc w:val="both"/>
        <w:rPr>
          <w:rFonts w:ascii="Times New Roman" w:hAnsi="Times New Roman" w:cs="Times New Roman"/>
          <w:sz w:val="24"/>
          <w:szCs w:val="24"/>
        </w:rPr>
      </w:pPr>
    </w:p>
    <w:p w:rsidR="0095502E" w:rsidRPr="00133E4F" w:rsidRDefault="00F731BB" w:rsidP="0028620E">
      <w:pPr>
        <w:spacing w:after="0" w:line="480" w:lineRule="auto"/>
        <w:jc w:val="both"/>
        <w:rPr>
          <w:rFonts w:ascii="Times New Roman" w:hAnsi="Times New Roman" w:cs="Times New Roman"/>
          <w:i/>
          <w:sz w:val="24"/>
          <w:szCs w:val="24"/>
        </w:rPr>
      </w:pPr>
      <w:r w:rsidRPr="00133E4F">
        <w:rPr>
          <w:rFonts w:ascii="Times New Roman" w:hAnsi="Times New Roman" w:cs="Times New Roman"/>
          <w:i/>
          <w:sz w:val="24"/>
          <w:szCs w:val="24"/>
        </w:rPr>
        <w:t>W</w:t>
      </w:r>
      <w:r w:rsidR="00565F6D" w:rsidRPr="00133E4F">
        <w:rPr>
          <w:rFonts w:ascii="Times New Roman" w:hAnsi="Times New Roman" w:cs="Times New Roman"/>
          <w:i/>
          <w:sz w:val="24"/>
          <w:szCs w:val="24"/>
        </w:rPr>
        <w:t>AS THE SALE AGREEMENT PROPERLY TERMINATED</w:t>
      </w:r>
      <w:r w:rsidR="0008223D" w:rsidRPr="00133E4F">
        <w:rPr>
          <w:rFonts w:ascii="Times New Roman" w:hAnsi="Times New Roman" w:cs="Times New Roman"/>
          <w:i/>
          <w:sz w:val="24"/>
          <w:szCs w:val="24"/>
        </w:rPr>
        <w:t>?</w:t>
      </w:r>
    </w:p>
    <w:p w:rsidR="0028620E" w:rsidRPr="00133E4F" w:rsidRDefault="0028620E" w:rsidP="0028620E">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[2</w:t>
      </w:r>
      <w:r w:rsidR="006B2A47" w:rsidRPr="00133E4F">
        <w:rPr>
          <w:rFonts w:ascii="Times New Roman" w:hAnsi="Times New Roman" w:cs="Times New Roman"/>
          <w:sz w:val="24"/>
          <w:szCs w:val="24"/>
        </w:rPr>
        <w:t>7</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C70CAF" w:rsidRPr="00133E4F">
        <w:rPr>
          <w:rFonts w:ascii="Times New Roman" w:hAnsi="Times New Roman" w:cs="Times New Roman"/>
          <w:sz w:val="24"/>
          <w:szCs w:val="24"/>
        </w:rPr>
        <w:t>Both</w:t>
      </w:r>
      <w:r w:rsidR="007C3F35" w:rsidRPr="00133E4F">
        <w:rPr>
          <w:rFonts w:ascii="Times New Roman" w:hAnsi="Times New Roman" w:cs="Times New Roman"/>
          <w:sz w:val="24"/>
          <w:szCs w:val="24"/>
        </w:rPr>
        <w:t xml:space="preserve"> </w:t>
      </w:r>
      <w:r w:rsidR="00C70CAF" w:rsidRPr="00133E4F">
        <w:rPr>
          <w:rFonts w:ascii="Times New Roman" w:hAnsi="Times New Roman" w:cs="Times New Roman"/>
          <w:sz w:val="24"/>
          <w:szCs w:val="24"/>
        </w:rPr>
        <w:t xml:space="preserve">the appellant and the </w:t>
      </w:r>
      <w:proofErr w:type="spellStart"/>
      <w:r w:rsidR="00C70CAF" w:rsidRPr="00133E4F">
        <w:rPr>
          <w:rFonts w:ascii="Times New Roman" w:hAnsi="Times New Roman" w:cs="Times New Roman"/>
          <w:sz w:val="24"/>
          <w:szCs w:val="24"/>
        </w:rPr>
        <w:t>respond</w:t>
      </w:r>
      <w:r w:rsidR="00026A27" w:rsidRPr="00133E4F">
        <w:rPr>
          <w:rFonts w:ascii="Times New Roman" w:hAnsi="Times New Roman" w:cs="Times New Roman"/>
          <w:sz w:val="24"/>
          <w:szCs w:val="24"/>
        </w:rPr>
        <w:t>nt</w:t>
      </w:r>
      <w:proofErr w:type="spellEnd"/>
      <w:r w:rsidR="00C70CAF" w:rsidRPr="00133E4F">
        <w:rPr>
          <w:rFonts w:ascii="Times New Roman" w:hAnsi="Times New Roman" w:cs="Times New Roman"/>
          <w:sz w:val="24"/>
          <w:szCs w:val="24"/>
        </w:rPr>
        <w:t xml:space="preserve"> are agreed that no notice of termination of the written agreement was given.  Instead the notice of termination given was in respect of the oral agreement reached between the parties during which it was agreed, </w:t>
      </w:r>
      <w:r w:rsidR="000E266A" w:rsidRPr="00133E4F">
        <w:rPr>
          <w:rFonts w:ascii="Times New Roman" w:hAnsi="Times New Roman" w:cs="Times New Roman"/>
          <w:i/>
          <w:sz w:val="24"/>
          <w:szCs w:val="24"/>
        </w:rPr>
        <w:t xml:space="preserve">inter alia, </w:t>
      </w:r>
      <w:r w:rsidR="000E266A" w:rsidRPr="00133E4F">
        <w:rPr>
          <w:rFonts w:ascii="Times New Roman" w:hAnsi="Times New Roman" w:cs="Times New Roman"/>
          <w:sz w:val="24"/>
          <w:szCs w:val="24"/>
        </w:rPr>
        <w:t>that the pu</w:t>
      </w:r>
      <w:r w:rsidR="000E700D" w:rsidRPr="00133E4F">
        <w:rPr>
          <w:rFonts w:ascii="Times New Roman" w:hAnsi="Times New Roman" w:cs="Times New Roman"/>
          <w:sz w:val="24"/>
          <w:szCs w:val="24"/>
        </w:rPr>
        <w:t>rchase price be increased to 10 </w:t>
      </w:r>
      <w:r w:rsidR="000E266A" w:rsidRPr="00133E4F">
        <w:rPr>
          <w:rFonts w:ascii="Times New Roman" w:hAnsi="Times New Roman" w:cs="Times New Roman"/>
          <w:sz w:val="24"/>
          <w:szCs w:val="24"/>
        </w:rPr>
        <w:t>million</w:t>
      </w:r>
      <w:r w:rsidR="0040630F" w:rsidRPr="00133E4F">
        <w:rPr>
          <w:rFonts w:ascii="Times New Roman" w:hAnsi="Times New Roman" w:cs="Times New Roman"/>
          <w:sz w:val="24"/>
          <w:szCs w:val="24"/>
        </w:rPr>
        <w:t xml:space="preserve"> Zimbabwe dollars</w:t>
      </w:r>
      <w:r w:rsidR="000E266A" w:rsidRPr="00133E4F">
        <w:rPr>
          <w:rFonts w:ascii="Times New Roman" w:hAnsi="Times New Roman" w:cs="Times New Roman"/>
          <w:sz w:val="24"/>
          <w:szCs w:val="24"/>
        </w:rPr>
        <w:t>.</w:t>
      </w:r>
    </w:p>
    <w:p w:rsidR="00A51297" w:rsidRPr="00133E4F" w:rsidRDefault="00A51297" w:rsidP="0028620E">
      <w:pPr>
        <w:spacing w:after="0" w:line="480" w:lineRule="auto"/>
        <w:jc w:val="both"/>
        <w:rPr>
          <w:rFonts w:ascii="Times New Roman" w:hAnsi="Times New Roman" w:cs="Times New Roman"/>
          <w:b/>
          <w:i/>
          <w:sz w:val="24"/>
          <w:szCs w:val="24"/>
        </w:rPr>
      </w:pPr>
    </w:p>
    <w:p w:rsidR="0028620E" w:rsidRPr="00133E4F" w:rsidRDefault="001918A7" w:rsidP="0028620E">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 xml:space="preserve"> [2</w:t>
      </w:r>
      <w:r w:rsidR="0087637C" w:rsidRPr="00133E4F">
        <w:rPr>
          <w:rFonts w:ascii="Times New Roman" w:hAnsi="Times New Roman" w:cs="Times New Roman"/>
          <w:sz w:val="24"/>
          <w:szCs w:val="24"/>
        </w:rPr>
        <w:t>8</w:t>
      </w:r>
      <w:r w:rsidRPr="00133E4F">
        <w:rPr>
          <w:rFonts w:ascii="Times New Roman" w:hAnsi="Times New Roman" w:cs="Times New Roman"/>
          <w:sz w:val="24"/>
          <w:szCs w:val="24"/>
        </w:rPr>
        <w:t>]</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 </w:t>
      </w:r>
      <w:r w:rsidR="00395002" w:rsidRPr="00133E4F">
        <w:rPr>
          <w:rFonts w:ascii="Times New Roman" w:hAnsi="Times New Roman" w:cs="Times New Roman"/>
          <w:sz w:val="24"/>
          <w:szCs w:val="24"/>
        </w:rPr>
        <w:t>It is common cause</w:t>
      </w:r>
      <w:r w:rsidR="0032646D" w:rsidRPr="00133E4F">
        <w:rPr>
          <w:rFonts w:ascii="Times New Roman" w:hAnsi="Times New Roman" w:cs="Times New Roman"/>
          <w:sz w:val="24"/>
          <w:szCs w:val="24"/>
        </w:rPr>
        <w:t xml:space="preserve"> that the written agreement was not </w:t>
      </w:r>
      <w:r w:rsidR="00395002" w:rsidRPr="00133E4F">
        <w:rPr>
          <w:rFonts w:ascii="Times New Roman" w:hAnsi="Times New Roman" w:cs="Times New Roman"/>
          <w:sz w:val="24"/>
          <w:szCs w:val="24"/>
        </w:rPr>
        <w:t>specifically</w:t>
      </w:r>
      <w:r w:rsidR="0032646D" w:rsidRPr="00133E4F">
        <w:rPr>
          <w:rFonts w:ascii="Times New Roman" w:hAnsi="Times New Roman" w:cs="Times New Roman"/>
          <w:sz w:val="24"/>
          <w:szCs w:val="24"/>
        </w:rPr>
        <w:t xml:space="preserve"> set aside. </w:t>
      </w:r>
      <w:r w:rsidR="00657854" w:rsidRPr="00133E4F">
        <w:rPr>
          <w:rFonts w:ascii="Times New Roman" w:hAnsi="Times New Roman" w:cs="Times New Roman"/>
          <w:sz w:val="24"/>
          <w:szCs w:val="24"/>
        </w:rPr>
        <w:t xml:space="preserve"> It was varied t</w:t>
      </w:r>
      <w:r w:rsidR="00E434BF" w:rsidRPr="00133E4F">
        <w:rPr>
          <w:rFonts w:ascii="Times New Roman" w:hAnsi="Times New Roman" w:cs="Times New Roman"/>
          <w:sz w:val="24"/>
          <w:szCs w:val="24"/>
        </w:rPr>
        <w:t xml:space="preserve">o the extent that the purchase price was increased to ten million </w:t>
      </w:r>
      <w:r w:rsidR="0040630F" w:rsidRPr="00133E4F">
        <w:rPr>
          <w:rFonts w:ascii="Times New Roman" w:hAnsi="Times New Roman" w:cs="Times New Roman"/>
          <w:sz w:val="24"/>
          <w:szCs w:val="24"/>
        </w:rPr>
        <w:t xml:space="preserve">Zimbabwe </w:t>
      </w:r>
      <w:r w:rsidR="00C92046" w:rsidRPr="00133E4F">
        <w:rPr>
          <w:rFonts w:ascii="Times New Roman" w:hAnsi="Times New Roman" w:cs="Times New Roman"/>
          <w:sz w:val="24"/>
          <w:szCs w:val="24"/>
        </w:rPr>
        <w:t xml:space="preserve">dollars </w:t>
      </w:r>
      <w:r w:rsidR="00281D9E" w:rsidRPr="00133E4F">
        <w:rPr>
          <w:rFonts w:ascii="Times New Roman" w:hAnsi="Times New Roman" w:cs="Times New Roman"/>
          <w:sz w:val="24"/>
          <w:szCs w:val="24"/>
        </w:rPr>
        <w:t xml:space="preserve">with </w:t>
      </w:r>
      <w:r w:rsidR="00C92046" w:rsidRPr="00133E4F">
        <w:rPr>
          <w:rFonts w:ascii="Times New Roman" w:hAnsi="Times New Roman" w:cs="Times New Roman"/>
          <w:sz w:val="24"/>
          <w:szCs w:val="24"/>
        </w:rPr>
        <w:lastRenderedPageBreak/>
        <w:t>$</w:t>
      </w:r>
      <w:r w:rsidR="00281D9E" w:rsidRPr="00133E4F">
        <w:rPr>
          <w:rFonts w:ascii="Times New Roman" w:hAnsi="Times New Roman" w:cs="Times New Roman"/>
          <w:sz w:val="24"/>
          <w:szCs w:val="24"/>
        </w:rPr>
        <w:t>9 million</w:t>
      </w:r>
      <w:r w:rsidR="00E434BF" w:rsidRPr="00133E4F">
        <w:rPr>
          <w:rFonts w:ascii="Times New Roman" w:hAnsi="Times New Roman" w:cs="Times New Roman"/>
          <w:sz w:val="24"/>
          <w:szCs w:val="24"/>
        </w:rPr>
        <w:t xml:space="preserve"> </w:t>
      </w:r>
      <w:r w:rsidR="0050127B" w:rsidRPr="00133E4F">
        <w:rPr>
          <w:rFonts w:ascii="Times New Roman" w:hAnsi="Times New Roman" w:cs="Times New Roman"/>
          <w:sz w:val="24"/>
          <w:szCs w:val="24"/>
        </w:rPr>
        <w:t xml:space="preserve">Zimbabwe </w:t>
      </w:r>
      <w:r w:rsidR="00E434BF" w:rsidRPr="00133E4F">
        <w:rPr>
          <w:rFonts w:ascii="Times New Roman" w:hAnsi="Times New Roman" w:cs="Times New Roman"/>
          <w:sz w:val="24"/>
          <w:szCs w:val="24"/>
        </w:rPr>
        <w:t>dollars being payable immediately and</w:t>
      </w:r>
      <w:r w:rsidR="00E538B6">
        <w:rPr>
          <w:rFonts w:ascii="Times New Roman" w:hAnsi="Times New Roman" w:cs="Times New Roman"/>
          <w:sz w:val="24"/>
          <w:szCs w:val="24"/>
        </w:rPr>
        <w:t xml:space="preserve"> the balance of 1 million by 31 </w:t>
      </w:r>
      <w:r w:rsidR="00E434BF" w:rsidRPr="00133E4F">
        <w:rPr>
          <w:rFonts w:ascii="Times New Roman" w:hAnsi="Times New Roman" w:cs="Times New Roman"/>
          <w:sz w:val="24"/>
          <w:szCs w:val="24"/>
        </w:rPr>
        <w:t>Dec</w:t>
      </w:r>
      <w:r w:rsidR="00F731BB" w:rsidRPr="00133E4F">
        <w:rPr>
          <w:rFonts w:ascii="Times New Roman" w:hAnsi="Times New Roman" w:cs="Times New Roman"/>
          <w:sz w:val="24"/>
          <w:szCs w:val="24"/>
        </w:rPr>
        <w:t>ember 2006</w:t>
      </w:r>
      <w:r w:rsidR="00E434BF" w:rsidRPr="00133E4F">
        <w:rPr>
          <w:rFonts w:ascii="Times New Roman" w:hAnsi="Times New Roman" w:cs="Times New Roman"/>
          <w:sz w:val="24"/>
          <w:szCs w:val="24"/>
        </w:rPr>
        <w:t xml:space="preserve">.  </w:t>
      </w:r>
      <w:r w:rsidR="0064024C" w:rsidRPr="00133E4F">
        <w:rPr>
          <w:rFonts w:ascii="Times New Roman" w:hAnsi="Times New Roman" w:cs="Times New Roman"/>
          <w:sz w:val="24"/>
          <w:szCs w:val="24"/>
        </w:rPr>
        <w:t xml:space="preserve">The question is this.  </w:t>
      </w:r>
      <w:r w:rsidR="00E434BF" w:rsidRPr="00133E4F">
        <w:rPr>
          <w:rFonts w:ascii="Times New Roman" w:hAnsi="Times New Roman" w:cs="Times New Roman"/>
          <w:sz w:val="24"/>
          <w:szCs w:val="24"/>
        </w:rPr>
        <w:t xml:space="preserve">What is the effect of such variation on the written agreement that specifically provided that any variation to the written agreement had to be in writing? </w:t>
      </w:r>
    </w:p>
    <w:p w:rsidR="004A265E" w:rsidRPr="00133E4F" w:rsidRDefault="004A265E" w:rsidP="009B5FEC">
      <w:pPr>
        <w:spacing w:after="0" w:line="480" w:lineRule="auto"/>
        <w:jc w:val="both"/>
        <w:rPr>
          <w:rFonts w:ascii="Times New Roman" w:hAnsi="Times New Roman" w:cs="Times New Roman"/>
          <w:sz w:val="24"/>
          <w:szCs w:val="24"/>
        </w:rPr>
      </w:pPr>
    </w:p>
    <w:p w:rsidR="004A265E" w:rsidRPr="00133E4F" w:rsidRDefault="00BA3F8C" w:rsidP="009B5FEC">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[2</w:t>
      </w:r>
      <w:r w:rsidR="009B292D" w:rsidRPr="00133E4F">
        <w:rPr>
          <w:rFonts w:ascii="Times New Roman" w:hAnsi="Times New Roman" w:cs="Times New Roman"/>
          <w:sz w:val="24"/>
          <w:szCs w:val="24"/>
        </w:rPr>
        <w:t>9</w:t>
      </w:r>
      <w:r w:rsidRPr="00133E4F">
        <w:rPr>
          <w:rFonts w:ascii="Times New Roman" w:hAnsi="Times New Roman" w:cs="Times New Roman"/>
          <w:sz w:val="24"/>
          <w:szCs w:val="24"/>
        </w:rPr>
        <w:t>]</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 </w:t>
      </w:r>
      <w:r w:rsidR="00E57920" w:rsidRPr="00133E4F">
        <w:rPr>
          <w:rFonts w:ascii="Times New Roman" w:hAnsi="Times New Roman" w:cs="Times New Roman"/>
          <w:sz w:val="24"/>
          <w:szCs w:val="24"/>
        </w:rPr>
        <w:t xml:space="preserve">Here we have two parties </w:t>
      </w:r>
      <w:r w:rsidR="00DB39B2" w:rsidRPr="00133E4F">
        <w:rPr>
          <w:rFonts w:ascii="Times New Roman" w:hAnsi="Times New Roman" w:cs="Times New Roman"/>
          <w:sz w:val="24"/>
          <w:szCs w:val="24"/>
        </w:rPr>
        <w:t>to a written agreement, agreeing to vary, verbally</w:t>
      </w:r>
      <w:r w:rsidR="0064024C" w:rsidRPr="00133E4F">
        <w:rPr>
          <w:rFonts w:ascii="Times New Roman" w:hAnsi="Times New Roman" w:cs="Times New Roman"/>
          <w:sz w:val="24"/>
          <w:szCs w:val="24"/>
        </w:rPr>
        <w:t>,</w:t>
      </w:r>
      <w:r w:rsidR="00DB39B2" w:rsidRPr="00133E4F">
        <w:rPr>
          <w:rFonts w:ascii="Times New Roman" w:hAnsi="Times New Roman" w:cs="Times New Roman"/>
          <w:sz w:val="24"/>
          <w:szCs w:val="24"/>
        </w:rPr>
        <w:t xml:space="preserve"> the purchase price and the manner </w:t>
      </w:r>
      <w:r w:rsidR="0064024C" w:rsidRPr="00133E4F">
        <w:rPr>
          <w:rFonts w:ascii="Times New Roman" w:hAnsi="Times New Roman" w:cs="Times New Roman"/>
          <w:sz w:val="24"/>
          <w:szCs w:val="24"/>
        </w:rPr>
        <w:t xml:space="preserve">and dates </w:t>
      </w:r>
      <w:r w:rsidR="00DB39B2" w:rsidRPr="00133E4F">
        <w:rPr>
          <w:rFonts w:ascii="Times New Roman" w:hAnsi="Times New Roman" w:cs="Times New Roman"/>
          <w:sz w:val="24"/>
          <w:szCs w:val="24"/>
        </w:rPr>
        <w:t xml:space="preserve">of its payment.  </w:t>
      </w:r>
      <w:r w:rsidR="009B292D" w:rsidRPr="00133E4F">
        <w:rPr>
          <w:rFonts w:ascii="Times New Roman" w:hAnsi="Times New Roman" w:cs="Times New Roman"/>
          <w:sz w:val="24"/>
          <w:szCs w:val="24"/>
        </w:rPr>
        <w:t>Notwithstanding the non-variation clause in the written agreement, that</w:t>
      </w:r>
      <w:r w:rsidR="00DB39B2" w:rsidRPr="00133E4F">
        <w:rPr>
          <w:rFonts w:ascii="Times New Roman" w:hAnsi="Times New Roman" w:cs="Times New Roman"/>
          <w:sz w:val="24"/>
          <w:szCs w:val="24"/>
        </w:rPr>
        <w:t xml:space="preserve"> conduct cannot be ignored and must have legal </w:t>
      </w:r>
      <w:r w:rsidR="00BC5A92" w:rsidRPr="00133E4F">
        <w:rPr>
          <w:rFonts w:ascii="Times New Roman" w:hAnsi="Times New Roman" w:cs="Times New Roman"/>
          <w:sz w:val="24"/>
          <w:szCs w:val="24"/>
        </w:rPr>
        <w:t>consequences</w:t>
      </w:r>
      <w:r w:rsidR="00DB39B2" w:rsidRPr="00133E4F">
        <w:rPr>
          <w:rFonts w:ascii="Times New Roman" w:hAnsi="Times New Roman" w:cs="Times New Roman"/>
          <w:sz w:val="24"/>
          <w:szCs w:val="24"/>
        </w:rPr>
        <w:t xml:space="preserve">.  </w:t>
      </w:r>
    </w:p>
    <w:p w:rsidR="00E845EE" w:rsidRPr="00133E4F" w:rsidRDefault="00E845EE" w:rsidP="009B5FEC">
      <w:pPr>
        <w:spacing w:after="0" w:line="480" w:lineRule="auto"/>
        <w:jc w:val="both"/>
        <w:rPr>
          <w:rFonts w:ascii="Times New Roman" w:hAnsi="Times New Roman" w:cs="Times New Roman"/>
          <w:sz w:val="24"/>
          <w:szCs w:val="24"/>
        </w:rPr>
      </w:pPr>
    </w:p>
    <w:p w:rsidR="00E845EE" w:rsidRPr="00133E4F" w:rsidRDefault="00E845EE" w:rsidP="009B5FEC">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w:t>
      </w:r>
      <w:r w:rsidR="00495EBF" w:rsidRPr="00133E4F">
        <w:rPr>
          <w:rFonts w:ascii="Times New Roman" w:hAnsi="Times New Roman" w:cs="Times New Roman"/>
          <w:sz w:val="24"/>
          <w:szCs w:val="24"/>
        </w:rPr>
        <w:t>30</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00554847" w:rsidRPr="00133E4F">
        <w:rPr>
          <w:rFonts w:ascii="Times New Roman" w:hAnsi="Times New Roman" w:cs="Times New Roman"/>
          <w:sz w:val="24"/>
          <w:szCs w:val="24"/>
        </w:rPr>
        <w:t>A non-variation clause in a contract entrenches the requirement that any variation has to be in writing.  However such a clause does not prevent a party for whose benefit it is inserted from waiving the requirement, unless in addition to the non-variation clause the parties also insert a non-waiver clause.  A non-waiver clause would exclude conduct which might otherwise be a waiver or give rise to an estoppe</w:t>
      </w:r>
      <w:r w:rsidR="00EF56CA" w:rsidRPr="00133E4F">
        <w:rPr>
          <w:rFonts w:ascii="Times New Roman" w:hAnsi="Times New Roman" w:cs="Times New Roman"/>
          <w:sz w:val="24"/>
          <w:szCs w:val="24"/>
        </w:rPr>
        <w:t>l</w:t>
      </w:r>
      <w:r w:rsidR="00554847" w:rsidRPr="00133E4F">
        <w:rPr>
          <w:rFonts w:ascii="Times New Roman" w:hAnsi="Times New Roman" w:cs="Times New Roman"/>
          <w:sz w:val="24"/>
          <w:szCs w:val="24"/>
        </w:rPr>
        <w:t xml:space="preserve"> – </w:t>
      </w:r>
      <w:r w:rsidR="00554847" w:rsidRPr="00133E4F">
        <w:rPr>
          <w:rFonts w:ascii="Times New Roman" w:hAnsi="Times New Roman" w:cs="Times New Roman"/>
          <w:i/>
          <w:sz w:val="24"/>
          <w:szCs w:val="24"/>
        </w:rPr>
        <w:t xml:space="preserve">Agricultural Finance Corporation v </w:t>
      </w:r>
      <w:proofErr w:type="spellStart"/>
      <w:r w:rsidR="00554847" w:rsidRPr="00133E4F">
        <w:rPr>
          <w:rFonts w:ascii="Times New Roman" w:hAnsi="Times New Roman" w:cs="Times New Roman"/>
          <w:i/>
          <w:sz w:val="24"/>
          <w:szCs w:val="24"/>
        </w:rPr>
        <w:t>Pocock</w:t>
      </w:r>
      <w:proofErr w:type="spellEnd"/>
      <w:r w:rsidR="00554847" w:rsidRPr="00133E4F">
        <w:rPr>
          <w:rFonts w:ascii="Times New Roman" w:hAnsi="Times New Roman" w:cs="Times New Roman"/>
          <w:sz w:val="24"/>
          <w:szCs w:val="24"/>
        </w:rPr>
        <w:t xml:space="preserve"> 1986 (2) ZLR 229 (SC)</w:t>
      </w:r>
      <w:r w:rsidR="00864873" w:rsidRPr="00133E4F">
        <w:rPr>
          <w:rFonts w:ascii="Times New Roman" w:hAnsi="Times New Roman" w:cs="Times New Roman"/>
          <w:sz w:val="24"/>
          <w:szCs w:val="24"/>
        </w:rPr>
        <w:t>.</w:t>
      </w:r>
    </w:p>
    <w:p w:rsidR="00864873" w:rsidRPr="00133E4F" w:rsidRDefault="00864873" w:rsidP="009B5FEC">
      <w:pPr>
        <w:spacing w:after="0" w:line="480" w:lineRule="auto"/>
        <w:jc w:val="both"/>
        <w:rPr>
          <w:rFonts w:ascii="Times New Roman" w:hAnsi="Times New Roman" w:cs="Times New Roman"/>
          <w:sz w:val="24"/>
          <w:szCs w:val="24"/>
        </w:rPr>
      </w:pPr>
    </w:p>
    <w:p w:rsidR="00864873" w:rsidRPr="00133E4F" w:rsidRDefault="00864873" w:rsidP="009B5FEC">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[3</w:t>
      </w:r>
      <w:r w:rsidR="00227F3C" w:rsidRPr="00133E4F">
        <w:rPr>
          <w:rFonts w:ascii="Times New Roman" w:hAnsi="Times New Roman" w:cs="Times New Roman"/>
          <w:sz w:val="24"/>
          <w:szCs w:val="24"/>
        </w:rPr>
        <w:t>1</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R.H. Christie in the Law of Contract in South Africa 5</w:t>
      </w:r>
      <w:r w:rsidRPr="00133E4F">
        <w:rPr>
          <w:rFonts w:ascii="Times New Roman" w:hAnsi="Times New Roman" w:cs="Times New Roman"/>
          <w:sz w:val="24"/>
          <w:szCs w:val="24"/>
          <w:vertAlign w:val="superscript"/>
        </w:rPr>
        <w:t>th</w:t>
      </w:r>
      <w:r w:rsidRPr="00133E4F">
        <w:rPr>
          <w:rFonts w:ascii="Times New Roman" w:hAnsi="Times New Roman" w:cs="Times New Roman"/>
          <w:sz w:val="24"/>
          <w:szCs w:val="24"/>
        </w:rPr>
        <w:t xml:space="preserve"> Ed, is also authority f</w:t>
      </w:r>
      <w:r w:rsidR="00E250A2" w:rsidRPr="00133E4F">
        <w:rPr>
          <w:rFonts w:ascii="Times New Roman" w:hAnsi="Times New Roman" w:cs="Times New Roman"/>
          <w:sz w:val="24"/>
          <w:szCs w:val="24"/>
        </w:rPr>
        <w:t>or the above proposi</w:t>
      </w:r>
      <w:r w:rsidRPr="00133E4F">
        <w:rPr>
          <w:rFonts w:ascii="Times New Roman" w:hAnsi="Times New Roman" w:cs="Times New Roman"/>
          <w:sz w:val="24"/>
          <w:szCs w:val="24"/>
        </w:rPr>
        <w:t>tion</w:t>
      </w:r>
      <w:r w:rsidR="00227F3C" w:rsidRPr="00133E4F">
        <w:rPr>
          <w:rFonts w:ascii="Times New Roman" w:hAnsi="Times New Roman" w:cs="Times New Roman"/>
          <w:sz w:val="24"/>
          <w:szCs w:val="24"/>
        </w:rPr>
        <w:t>.</w:t>
      </w:r>
      <w:r w:rsidR="009E4A56" w:rsidRPr="00133E4F">
        <w:rPr>
          <w:rFonts w:ascii="Times New Roman" w:hAnsi="Times New Roman" w:cs="Times New Roman"/>
          <w:sz w:val="24"/>
          <w:szCs w:val="24"/>
        </w:rPr>
        <w:t xml:space="preserve"> </w:t>
      </w:r>
      <w:r w:rsidR="00227F3C" w:rsidRPr="00133E4F">
        <w:rPr>
          <w:rFonts w:ascii="Times New Roman" w:hAnsi="Times New Roman" w:cs="Times New Roman"/>
          <w:sz w:val="24"/>
          <w:szCs w:val="24"/>
        </w:rPr>
        <w:t>A</w:t>
      </w:r>
      <w:r w:rsidR="009E4A56" w:rsidRPr="00133E4F">
        <w:rPr>
          <w:rFonts w:ascii="Times New Roman" w:hAnsi="Times New Roman" w:cs="Times New Roman"/>
          <w:sz w:val="24"/>
          <w:szCs w:val="24"/>
        </w:rPr>
        <w:t>t p 449, the learned author states:-</w:t>
      </w:r>
    </w:p>
    <w:p w:rsidR="009E4A56" w:rsidRPr="00133E4F" w:rsidRDefault="009E4A56" w:rsidP="00F115FE">
      <w:pPr>
        <w:spacing w:after="0" w:line="240" w:lineRule="auto"/>
        <w:ind w:left="720"/>
        <w:jc w:val="both"/>
        <w:rPr>
          <w:rFonts w:ascii="Times New Roman" w:hAnsi="Times New Roman" w:cs="Times New Roman"/>
          <w:i/>
          <w:sz w:val="24"/>
          <w:szCs w:val="24"/>
        </w:rPr>
      </w:pPr>
      <w:r w:rsidRPr="00133E4F">
        <w:rPr>
          <w:rFonts w:ascii="Times New Roman" w:hAnsi="Times New Roman" w:cs="Times New Roman"/>
          <w:sz w:val="24"/>
          <w:szCs w:val="24"/>
        </w:rPr>
        <w:t xml:space="preserve">“A non-variation clause will effectively prevent waiver in the general sense of an informal agreement to vary or cancel the contract, but it will not prevent one party waiving a provision of the contract that is entirely for his benefit or waiving the right to pursue his remedy for a breach that has already occurred.  </w:t>
      </w:r>
      <w:r w:rsidR="00060FE4" w:rsidRPr="00133E4F">
        <w:rPr>
          <w:rFonts w:ascii="Times New Roman" w:hAnsi="Times New Roman" w:cs="Times New Roman"/>
          <w:sz w:val="24"/>
          <w:szCs w:val="24"/>
        </w:rPr>
        <w:t xml:space="preserve">The reason is that waiver in this sense does not amount to a variation of the contract but is either a </w:t>
      </w:r>
      <w:proofErr w:type="spellStart"/>
      <w:r w:rsidR="00060FE4" w:rsidRPr="00133E4F">
        <w:rPr>
          <w:rFonts w:ascii="Times New Roman" w:hAnsi="Times New Roman" w:cs="Times New Roman"/>
          <w:i/>
          <w:sz w:val="24"/>
          <w:szCs w:val="24"/>
        </w:rPr>
        <w:t>pactum</w:t>
      </w:r>
      <w:proofErr w:type="spellEnd"/>
      <w:r w:rsidR="00060FE4" w:rsidRPr="00133E4F">
        <w:rPr>
          <w:rFonts w:ascii="Times New Roman" w:hAnsi="Times New Roman" w:cs="Times New Roman"/>
          <w:i/>
          <w:sz w:val="24"/>
          <w:szCs w:val="24"/>
        </w:rPr>
        <w:t xml:space="preserve"> de non </w:t>
      </w:r>
      <w:proofErr w:type="spellStart"/>
      <w:r w:rsidR="00060FE4" w:rsidRPr="00133E4F">
        <w:rPr>
          <w:rFonts w:ascii="Times New Roman" w:hAnsi="Times New Roman" w:cs="Times New Roman"/>
          <w:i/>
          <w:sz w:val="24"/>
          <w:szCs w:val="24"/>
        </w:rPr>
        <w:t>petendo</w:t>
      </w:r>
      <w:proofErr w:type="spellEnd"/>
      <w:r w:rsidR="00060FE4" w:rsidRPr="00133E4F">
        <w:rPr>
          <w:rFonts w:ascii="Times New Roman" w:hAnsi="Times New Roman" w:cs="Times New Roman"/>
          <w:i/>
          <w:sz w:val="24"/>
          <w:szCs w:val="24"/>
        </w:rPr>
        <w:t xml:space="preserve"> </w:t>
      </w:r>
      <w:r w:rsidR="00060FE4" w:rsidRPr="00133E4F">
        <w:rPr>
          <w:rFonts w:ascii="Times New Roman" w:hAnsi="Times New Roman" w:cs="Times New Roman"/>
          <w:sz w:val="24"/>
          <w:szCs w:val="24"/>
        </w:rPr>
        <w:t xml:space="preserve">that can stand alongside it or a unilateral act that does not require the consent of the other party.  </w:t>
      </w:r>
      <w:r w:rsidR="00184C21" w:rsidRPr="00133E4F">
        <w:rPr>
          <w:rFonts w:ascii="Times New Roman" w:hAnsi="Times New Roman" w:cs="Times New Roman"/>
          <w:sz w:val="24"/>
          <w:szCs w:val="24"/>
        </w:rPr>
        <w:t xml:space="preserve">The parties may also waive a non-variation clause by simply not relying on it even when litigation ensues.  Unlike illegality, the existence of such a clause is not a point that could be raised by the court </w:t>
      </w:r>
      <w:proofErr w:type="spellStart"/>
      <w:r w:rsidR="00184C21" w:rsidRPr="00133E4F">
        <w:rPr>
          <w:rFonts w:ascii="Times New Roman" w:hAnsi="Times New Roman" w:cs="Times New Roman"/>
          <w:i/>
          <w:sz w:val="24"/>
          <w:szCs w:val="24"/>
        </w:rPr>
        <w:t>mero</w:t>
      </w:r>
      <w:proofErr w:type="spellEnd"/>
      <w:r w:rsidR="00184C21" w:rsidRPr="00133E4F">
        <w:rPr>
          <w:rFonts w:ascii="Times New Roman" w:hAnsi="Times New Roman" w:cs="Times New Roman"/>
          <w:i/>
          <w:sz w:val="24"/>
          <w:szCs w:val="24"/>
        </w:rPr>
        <w:t xml:space="preserve"> </w:t>
      </w:r>
      <w:proofErr w:type="spellStart"/>
      <w:r w:rsidR="00184C21" w:rsidRPr="00133E4F">
        <w:rPr>
          <w:rFonts w:ascii="Times New Roman" w:hAnsi="Times New Roman" w:cs="Times New Roman"/>
          <w:i/>
          <w:sz w:val="24"/>
          <w:szCs w:val="24"/>
        </w:rPr>
        <w:t>motu</w:t>
      </w:r>
      <w:proofErr w:type="spellEnd"/>
      <w:r w:rsidR="00184C21" w:rsidRPr="00133E4F">
        <w:rPr>
          <w:rFonts w:ascii="Times New Roman" w:hAnsi="Times New Roman" w:cs="Times New Roman"/>
          <w:i/>
          <w:sz w:val="24"/>
          <w:szCs w:val="24"/>
        </w:rPr>
        <w:t>”.</w:t>
      </w:r>
    </w:p>
    <w:p w:rsidR="00B518AF" w:rsidRPr="00133E4F" w:rsidRDefault="00B518AF" w:rsidP="009B5FEC">
      <w:pPr>
        <w:spacing w:after="0" w:line="480" w:lineRule="auto"/>
        <w:jc w:val="both"/>
        <w:rPr>
          <w:rFonts w:ascii="Times New Roman" w:hAnsi="Times New Roman" w:cs="Times New Roman"/>
          <w:sz w:val="24"/>
          <w:szCs w:val="24"/>
        </w:rPr>
      </w:pPr>
    </w:p>
    <w:p w:rsidR="001C5EA1" w:rsidRPr="00133E4F" w:rsidRDefault="00997698" w:rsidP="009B5FEC">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[3</w:t>
      </w:r>
      <w:r w:rsidR="00A14B0D" w:rsidRPr="00133E4F">
        <w:rPr>
          <w:rFonts w:ascii="Times New Roman" w:hAnsi="Times New Roman" w:cs="Times New Roman"/>
          <w:sz w:val="24"/>
          <w:szCs w:val="24"/>
        </w:rPr>
        <w:t>2</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The </w:t>
      </w:r>
      <w:r w:rsidR="00C106F0" w:rsidRPr="00133E4F">
        <w:rPr>
          <w:rFonts w:ascii="Times New Roman" w:hAnsi="Times New Roman" w:cs="Times New Roman"/>
          <w:sz w:val="24"/>
          <w:szCs w:val="24"/>
        </w:rPr>
        <w:t>Court</w:t>
      </w:r>
      <w:r w:rsidRPr="00133E4F">
        <w:rPr>
          <w:rFonts w:ascii="Times New Roman" w:hAnsi="Times New Roman" w:cs="Times New Roman"/>
          <w:sz w:val="24"/>
          <w:szCs w:val="24"/>
        </w:rPr>
        <w:t xml:space="preserve"> of </w:t>
      </w:r>
      <w:r w:rsidR="00C106F0" w:rsidRPr="00133E4F">
        <w:rPr>
          <w:rFonts w:ascii="Times New Roman" w:hAnsi="Times New Roman" w:cs="Times New Roman"/>
          <w:sz w:val="24"/>
          <w:szCs w:val="24"/>
        </w:rPr>
        <w:t>Appeal</w:t>
      </w:r>
      <w:r w:rsidRPr="00133E4F">
        <w:rPr>
          <w:rFonts w:ascii="Times New Roman" w:hAnsi="Times New Roman" w:cs="Times New Roman"/>
          <w:sz w:val="24"/>
          <w:szCs w:val="24"/>
        </w:rPr>
        <w:t xml:space="preserve"> of </w:t>
      </w:r>
      <w:r w:rsidR="00F06E02">
        <w:rPr>
          <w:rFonts w:ascii="Times New Roman" w:hAnsi="Times New Roman" w:cs="Times New Roman"/>
          <w:sz w:val="24"/>
          <w:szCs w:val="24"/>
        </w:rPr>
        <w:t>England and Wales</w:t>
      </w:r>
      <w:bookmarkStart w:id="0" w:name="_GoBack"/>
      <w:bookmarkEnd w:id="0"/>
      <w:r w:rsidRPr="00133E4F">
        <w:rPr>
          <w:rFonts w:ascii="Times New Roman" w:hAnsi="Times New Roman" w:cs="Times New Roman"/>
          <w:sz w:val="24"/>
          <w:szCs w:val="24"/>
        </w:rPr>
        <w:t xml:space="preserve"> has gone further to hold that a non-variation clause is not a bar to the subsequent variation of the contract by words or conduct. </w:t>
      </w:r>
      <w:r w:rsidR="00E250A2" w:rsidRPr="00133E4F">
        <w:rPr>
          <w:rFonts w:ascii="Times New Roman" w:hAnsi="Times New Roman" w:cs="Times New Roman"/>
          <w:sz w:val="24"/>
          <w:szCs w:val="24"/>
        </w:rPr>
        <w:t xml:space="preserve">In the case </w:t>
      </w:r>
      <w:r w:rsidR="00E250A2" w:rsidRPr="00133E4F">
        <w:rPr>
          <w:rFonts w:ascii="Times New Roman" w:hAnsi="Times New Roman" w:cs="Times New Roman"/>
          <w:sz w:val="24"/>
          <w:szCs w:val="24"/>
        </w:rPr>
        <w:lastRenderedPageBreak/>
        <w:t xml:space="preserve">of </w:t>
      </w:r>
      <w:r w:rsidR="000316C8" w:rsidRPr="00133E4F">
        <w:rPr>
          <w:rFonts w:ascii="Times New Roman" w:hAnsi="Times New Roman" w:cs="Times New Roman"/>
          <w:i/>
          <w:sz w:val="24"/>
          <w:szCs w:val="24"/>
        </w:rPr>
        <w:t xml:space="preserve">Globe Motors </w:t>
      </w:r>
      <w:proofErr w:type="spellStart"/>
      <w:r w:rsidR="000316C8" w:rsidRPr="00133E4F">
        <w:rPr>
          <w:rFonts w:ascii="Times New Roman" w:hAnsi="Times New Roman" w:cs="Times New Roman"/>
          <w:i/>
          <w:sz w:val="24"/>
          <w:szCs w:val="24"/>
        </w:rPr>
        <w:t>Inc</w:t>
      </w:r>
      <w:proofErr w:type="spellEnd"/>
      <w:r w:rsidR="000316C8" w:rsidRPr="00133E4F">
        <w:rPr>
          <w:rFonts w:ascii="Times New Roman" w:hAnsi="Times New Roman" w:cs="Times New Roman"/>
          <w:i/>
          <w:sz w:val="24"/>
          <w:szCs w:val="24"/>
        </w:rPr>
        <w:t xml:space="preserve"> v TRW Lucas Variety Electric Steering Ltd </w:t>
      </w:r>
      <w:r w:rsidR="000316C8" w:rsidRPr="00133E4F">
        <w:rPr>
          <w:rFonts w:ascii="Times New Roman" w:hAnsi="Times New Roman" w:cs="Times New Roman"/>
          <w:sz w:val="24"/>
          <w:szCs w:val="24"/>
        </w:rPr>
        <w:t xml:space="preserve">(2016) EWCA </w:t>
      </w:r>
      <w:proofErr w:type="spellStart"/>
      <w:r w:rsidR="00D6406E" w:rsidRPr="00133E4F">
        <w:rPr>
          <w:rFonts w:ascii="Times New Roman" w:hAnsi="Times New Roman" w:cs="Times New Roman"/>
          <w:sz w:val="24"/>
          <w:szCs w:val="24"/>
        </w:rPr>
        <w:t>C</w:t>
      </w:r>
      <w:r w:rsidR="000316C8" w:rsidRPr="00133E4F">
        <w:rPr>
          <w:rFonts w:ascii="Times New Roman" w:hAnsi="Times New Roman" w:cs="Times New Roman"/>
          <w:sz w:val="24"/>
          <w:szCs w:val="24"/>
        </w:rPr>
        <w:t>iv</w:t>
      </w:r>
      <w:proofErr w:type="spellEnd"/>
      <w:r w:rsidR="000316C8" w:rsidRPr="00133E4F">
        <w:rPr>
          <w:rFonts w:ascii="Times New Roman" w:hAnsi="Times New Roman" w:cs="Times New Roman"/>
          <w:sz w:val="24"/>
          <w:szCs w:val="24"/>
        </w:rPr>
        <w:t xml:space="preserve"> 396</w:t>
      </w:r>
      <w:r w:rsidR="00D6406E" w:rsidRPr="00133E4F">
        <w:rPr>
          <w:rFonts w:ascii="Times New Roman" w:hAnsi="Times New Roman" w:cs="Times New Roman"/>
          <w:sz w:val="24"/>
          <w:szCs w:val="24"/>
        </w:rPr>
        <w:t>,</w:t>
      </w:r>
      <w:r w:rsidR="00E250A2" w:rsidRPr="00133E4F">
        <w:rPr>
          <w:rFonts w:ascii="Times New Roman" w:hAnsi="Times New Roman" w:cs="Times New Roman"/>
          <w:sz w:val="24"/>
          <w:szCs w:val="24"/>
        </w:rPr>
        <w:t xml:space="preserve"> t</w:t>
      </w:r>
      <w:r w:rsidR="00C106F0" w:rsidRPr="00133E4F">
        <w:rPr>
          <w:rFonts w:ascii="Times New Roman" w:hAnsi="Times New Roman" w:cs="Times New Roman"/>
          <w:sz w:val="24"/>
          <w:szCs w:val="24"/>
        </w:rPr>
        <w:t>he court</w:t>
      </w:r>
      <w:r w:rsidR="003959F2" w:rsidRPr="00133E4F">
        <w:rPr>
          <w:rFonts w:ascii="Times New Roman" w:hAnsi="Times New Roman" w:cs="Times New Roman"/>
          <w:sz w:val="24"/>
          <w:szCs w:val="24"/>
        </w:rPr>
        <w:t xml:space="preserve"> considered, as </w:t>
      </w:r>
      <w:r w:rsidR="00A8309B" w:rsidRPr="00133E4F">
        <w:rPr>
          <w:rFonts w:ascii="Times New Roman" w:hAnsi="Times New Roman" w:cs="Times New Roman"/>
          <w:sz w:val="24"/>
          <w:szCs w:val="24"/>
        </w:rPr>
        <w:t xml:space="preserve">the courts </w:t>
      </w:r>
      <w:r w:rsidR="003959F2" w:rsidRPr="00133E4F">
        <w:rPr>
          <w:rFonts w:ascii="Times New Roman" w:hAnsi="Times New Roman" w:cs="Times New Roman"/>
          <w:sz w:val="24"/>
          <w:szCs w:val="24"/>
        </w:rPr>
        <w:t>in South Africa</w:t>
      </w:r>
      <w:r w:rsidR="00A8309B" w:rsidRPr="00133E4F">
        <w:rPr>
          <w:rFonts w:ascii="Times New Roman" w:hAnsi="Times New Roman" w:cs="Times New Roman"/>
          <w:sz w:val="24"/>
          <w:szCs w:val="24"/>
        </w:rPr>
        <w:t xml:space="preserve"> have done</w:t>
      </w:r>
      <w:r w:rsidR="00C106F0" w:rsidRPr="00133E4F">
        <w:rPr>
          <w:rFonts w:ascii="Times New Roman" w:hAnsi="Times New Roman" w:cs="Times New Roman"/>
          <w:sz w:val="24"/>
          <w:szCs w:val="24"/>
        </w:rPr>
        <w:t>, the need for certainty in contractual agreements and the e</w:t>
      </w:r>
      <w:r w:rsidR="001C5EA1" w:rsidRPr="00133E4F">
        <w:rPr>
          <w:rFonts w:ascii="Times New Roman" w:hAnsi="Times New Roman" w:cs="Times New Roman"/>
          <w:sz w:val="24"/>
          <w:szCs w:val="24"/>
        </w:rPr>
        <w:t xml:space="preserve">vidential difficulties which are attendant upon an attempt to prove the conclusion of an oral contract.  In coming to the conclusion that a non-variation </w:t>
      </w:r>
      <w:r w:rsidR="00F731BB" w:rsidRPr="00133E4F">
        <w:rPr>
          <w:rFonts w:ascii="Times New Roman" w:hAnsi="Times New Roman" w:cs="Times New Roman"/>
          <w:sz w:val="24"/>
          <w:szCs w:val="24"/>
        </w:rPr>
        <w:t xml:space="preserve">clause </w:t>
      </w:r>
      <w:r w:rsidR="001C5EA1" w:rsidRPr="00133E4F">
        <w:rPr>
          <w:rFonts w:ascii="Times New Roman" w:hAnsi="Times New Roman" w:cs="Times New Roman"/>
          <w:sz w:val="24"/>
          <w:szCs w:val="24"/>
        </w:rPr>
        <w:t>is not strictly enforceable, the court remarked:-</w:t>
      </w:r>
    </w:p>
    <w:p w:rsidR="009942CA" w:rsidRPr="00133E4F" w:rsidRDefault="001C5EA1" w:rsidP="00C54605">
      <w:pPr>
        <w:spacing w:after="0" w:line="240" w:lineRule="auto"/>
        <w:ind w:left="720"/>
        <w:jc w:val="both"/>
        <w:rPr>
          <w:rFonts w:ascii="Times New Roman" w:hAnsi="Times New Roman" w:cs="Times New Roman"/>
          <w:sz w:val="24"/>
          <w:szCs w:val="24"/>
        </w:rPr>
      </w:pPr>
      <w:r w:rsidRPr="00133E4F">
        <w:rPr>
          <w:rFonts w:ascii="Times New Roman" w:hAnsi="Times New Roman" w:cs="Times New Roman"/>
          <w:sz w:val="24"/>
          <w:szCs w:val="24"/>
        </w:rPr>
        <w:t xml:space="preserve">“The parties have freedom to agree whatever terms </w:t>
      </w:r>
      <w:r w:rsidR="00716F65" w:rsidRPr="00133E4F">
        <w:rPr>
          <w:rFonts w:ascii="Times New Roman" w:hAnsi="Times New Roman" w:cs="Times New Roman"/>
          <w:sz w:val="24"/>
          <w:szCs w:val="24"/>
        </w:rPr>
        <w:t xml:space="preserve">they chose to undertake and can do so in a document, by word of mouth, or by conduct.  The consequence in this context is that in principle the fact that the </w:t>
      </w:r>
      <w:proofErr w:type="gramStart"/>
      <w:r w:rsidR="00716F65" w:rsidRPr="00133E4F">
        <w:rPr>
          <w:rFonts w:ascii="Times New Roman" w:hAnsi="Times New Roman" w:cs="Times New Roman"/>
          <w:sz w:val="24"/>
          <w:szCs w:val="24"/>
        </w:rPr>
        <w:t>parties</w:t>
      </w:r>
      <w:proofErr w:type="gramEnd"/>
      <w:r w:rsidR="00716F65" w:rsidRPr="00133E4F">
        <w:rPr>
          <w:rFonts w:ascii="Times New Roman" w:hAnsi="Times New Roman" w:cs="Times New Roman"/>
          <w:sz w:val="24"/>
          <w:szCs w:val="24"/>
        </w:rPr>
        <w:t xml:space="preserve"> contract contains a clause such as </w:t>
      </w:r>
      <w:r w:rsidR="00BC4E3A" w:rsidRPr="00133E4F">
        <w:rPr>
          <w:rFonts w:ascii="Times New Roman" w:hAnsi="Times New Roman" w:cs="Times New Roman"/>
          <w:sz w:val="24"/>
          <w:szCs w:val="24"/>
        </w:rPr>
        <w:t>Article 6.3</w:t>
      </w:r>
      <w:r w:rsidR="00716F65" w:rsidRPr="00133E4F">
        <w:rPr>
          <w:rFonts w:ascii="Times New Roman" w:hAnsi="Times New Roman" w:cs="Times New Roman"/>
          <w:sz w:val="24"/>
          <w:szCs w:val="24"/>
        </w:rPr>
        <w:t xml:space="preserve"> does not prevent them from later </w:t>
      </w:r>
      <w:r w:rsidR="00C54605" w:rsidRPr="00133E4F">
        <w:rPr>
          <w:rFonts w:ascii="Times New Roman" w:hAnsi="Times New Roman" w:cs="Times New Roman"/>
          <w:sz w:val="24"/>
          <w:szCs w:val="24"/>
        </w:rPr>
        <w:t>making a new contract varying the contract by an oral agreement or by conduct”.</w:t>
      </w:r>
      <w:r w:rsidR="000E3890" w:rsidRPr="00133E4F">
        <w:rPr>
          <w:rFonts w:ascii="Times New Roman" w:hAnsi="Times New Roman" w:cs="Times New Roman"/>
          <w:sz w:val="24"/>
          <w:szCs w:val="24"/>
        </w:rPr>
        <w:t xml:space="preserve"> </w:t>
      </w:r>
    </w:p>
    <w:p w:rsidR="009942CA" w:rsidRPr="00133E4F" w:rsidRDefault="009942CA" w:rsidP="009942CA">
      <w:pPr>
        <w:spacing w:after="0" w:line="240" w:lineRule="auto"/>
        <w:jc w:val="both"/>
        <w:rPr>
          <w:rFonts w:ascii="Times New Roman" w:hAnsi="Times New Roman" w:cs="Times New Roman"/>
          <w:sz w:val="24"/>
          <w:szCs w:val="24"/>
        </w:rPr>
      </w:pPr>
    </w:p>
    <w:p w:rsidR="009942CA" w:rsidRPr="00133E4F" w:rsidRDefault="009942CA" w:rsidP="009942CA">
      <w:pPr>
        <w:spacing w:after="0" w:line="480" w:lineRule="auto"/>
        <w:jc w:val="both"/>
        <w:rPr>
          <w:rFonts w:ascii="Times New Roman" w:hAnsi="Times New Roman" w:cs="Times New Roman"/>
          <w:sz w:val="24"/>
          <w:szCs w:val="24"/>
        </w:rPr>
      </w:pPr>
    </w:p>
    <w:p w:rsidR="00997698" w:rsidRPr="00133E4F" w:rsidRDefault="000E3890" w:rsidP="009942CA">
      <w:pPr>
        <w:spacing w:after="0" w:line="480" w:lineRule="auto"/>
        <w:ind w:firstLine="1134"/>
        <w:jc w:val="both"/>
        <w:rPr>
          <w:rFonts w:ascii="Times New Roman" w:hAnsi="Times New Roman" w:cs="Times New Roman"/>
          <w:sz w:val="24"/>
          <w:szCs w:val="24"/>
        </w:rPr>
      </w:pPr>
      <w:r w:rsidRPr="00133E4F">
        <w:rPr>
          <w:rFonts w:ascii="Times New Roman" w:hAnsi="Times New Roman" w:cs="Times New Roman"/>
          <w:sz w:val="24"/>
          <w:szCs w:val="24"/>
        </w:rPr>
        <w:t xml:space="preserve">Attention may also be drawn to </w:t>
      </w:r>
      <w:r w:rsidR="0084728C" w:rsidRPr="00133E4F">
        <w:rPr>
          <w:rFonts w:ascii="Times New Roman" w:hAnsi="Times New Roman" w:cs="Times New Roman"/>
          <w:sz w:val="24"/>
          <w:szCs w:val="24"/>
        </w:rPr>
        <w:t xml:space="preserve">another Court of Appeal </w:t>
      </w:r>
      <w:r w:rsidR="00B6351E" w:rsidRPr="00133E4F">
        <w:rPr>
          <w:rFonts w:ascii="Times New Roman" w:hAnsi="Times New Roman" w:cs="Times New Roman"/>
          <w:sz w:val="24"/>
          <w:szCs w:val="24"/>
        </w:rPr>
        <w:t xml:space="preserve">decision in </w:t>
      </w:r>
      <w:proofErr w:type="spellStart"/>
      <w:r w:rsidRPr="00133E4F">
        <w:rPr>
          <w:rFonts w:ascii="Times New Roman" w:hAnsi="Times New Roman" w:cs="Times New Roman"/>
          <w:sz w:val="24"/>
          <w:szCs w:val="24"/>
        </w:rPr>
        <w:t>Mwb</w:t>
      </w:r>
      <w:proofErr w:type="spellEnd"/>
      <w:r w:rsidRPr="00133E4F">
        <w:rPr>
          <w:rFonts w:ascii="Times New Roman" w:hAnsi="Times New Roman" w:cs="Times New Roman"/>
          <w:sz w:val="24"/>
          <w:szCs w:val="24"/>
        </w:rPr>
        <w:t xml:space="preserve"> Business Exchange Centres Lt</w:t>
      </w:r>
      <w:r w:rsidR="009942CA" w:rsidRPr="00133E4F">
        <w:rPr>
          <w:rFonts w:ascii="Times New Roman" w:hAnsi="Times New Roman" w:cs="Times New Roman"/>
          <w:sz w:val="24"/>
          <w:szCs w:val="24"/>
        </w:rPr>
        <w:t>d</w:t>
      </w:r>
      <w:r w:rsidRPr="00133E4F">
        <w:rPr>
          <w:rFonts w:ascii="Times New Roman" w:hAnsi="Times New Roman" w:cs="Times New Roman"/>
          <w:sz w:val="24"/>
          <w:szCs w:val="24"/>
        </w:rPr>
        <w:t xml:space="preserve"> v Rock Advertising Ltd (2016</w:t>
      </w:r>
      <w:r w:rsidR="0084728C" w:rsidRPr="00133E4F">
        <w:rPr>
          <w:rFonts w:ascii="Times New Roman" w:hAnsi="Times New Roman" w:cs="Times New Roman"/>
          <w:sz w:val="24"/>
          <w:szCs w:val="24"/>
        </w:rPr>
        <w:t>)</w:t>
      </w:r>
      <w:r w:rsidRPr="00133E4F">
        <w:rPr>
          <w:rFonts w:ascii="Times New Roman" w:hAnsi="Times New Roman" w:cs="Times New Roman"/>
          <w:sz w:val="24"/>
          <w:szCs w:val="24"/>
        </w:rPr>
        <w:t xml:space="preserve"> EWCA </w:t>
      </w:r>
      <w:proofErr w:type="spellStart"/>
      <w:r w:rsidR="009942CA" w:rsidRPr="00133E4F">
        <w:rPr>
          <w:rFonts w:ascii="Times New Roman" w:hAnsi="Times New Roman" w:cs="Times New Roman"/>
          <w:sz w:val="24"/>
          <w:szCs w:val="24"/>
        </w:rPr>
        <w:t>C</w:t>
      </w:r>
      <w:r w:rsidRPr="00133E4F">
        <w:rPr>
          <w:rFonts w:ascii="Times New Roman" w:hAnsi="Times New Roman" w:cs="Times New Roman"/>
          <w:sz w:val="24"/>
          <w:szCs w:val="24"/>
        </w:rPr>
        <w:t>iv</w:t>
      </w:r>
      <w:proofErr w:type="spellEnd"/>
      <w:r w:rsidRPr="00133E4F">
        <w:rPr>
          <w:rFonts w:ascii="Times New Roman" w:hAnsi="Times New Roman" w:cs="Times New Roman"/>
          <w:sz w:val="24"/>
          <w:szCs w:val="24"/>
        </w:rPr>
        <w:t xml:space="preserve"> 553</w:t>
      </w:r>
      <w:r w:rsidR="009942CA" w:rsidRPr="00133E4F">
        <w:rPr>
          <w:rFonts w:ascii="Times New Roman" w:hAnsi="Times New Roman" w:cs="Times New Roman"/>
          <w:sz w:val="24"/>
          <w:szCs w:val="24"/>
        </w:rPr>
        <w:t>;</w:t>
      </w:r>
      <w:r w:rsidRPr="00133E4F">
        <w:rPr>
          <w:rFonts w:ascii="Times New Roman" w:hAnsi="Times New Roman" w:cs="Times New Roman"/>
          <w:sz w:val="24"/>
          <w:szCs w:val="24"/>
        </w:rPr>
        <w:t xml:space="preserve"> (2017</w:t>
      </w:r>
      <w:r w:rsidR="0084728C" w:rsidRPr="00133E4F">
        <w:rPr>
          <w:rFonts w:ascii="Times New Roman" w:hAnsi="Times New Roman" w:cs="Times New Roman"/>
          <w:sz w:val="24"/>
          <w:szCs w:val="24"/>
        </w:rPr>
        <w:t>)</w:t>
      </w:r>
      <w:r w:rsidRPr="00133E4F">
        <w:rPr>
          <w:rFonts w:ascii="Times New Roman" w:hAnsi="Times New Roman" w:cs="Times New Roman"/>
          <w:sz w:val="24"/>
          <w:szCs w:val="24"/>
        </w:rPr>
        <w:t xml:space="preserve"> QB 604 (</w:t>
      </w:r>
      <w:proofErr w:type="spellStart"/>
      <w:r w:rsidRPr="00133E4F">
        <w:rPr>
          <w:rFonts w:ascii="Times New Roman" w:hAnsi="Times New Roman" w:cs="Times New Roman"/>
          <w:sz w:val="24"/>
          <w:szCs w:val="24"/>
        </w:rPr>
        <w:t>Mwb</w:t>
      </w:r>
      <w:proofErr w:type="spellEnd"/>
      <w:r w:rsidRPr="00133E4F">
        <w:rPr>
          <w:rFonts w:ascii="Times New Roman" w:hAnsi="Times New Roman" w:cs="Times New Roman"/>
          <w:sz w:val="24"/>
          <w:szCs w:val="24"/>
        </w:rPr>
        <w:t>).</w:t>
      </w:r>
    </w:p>
    <w:p w:rsidR="00154047" w:rsidRPr="00133E4F" w:rsidRDefault="00154047" w:rsidP="00154047">
      <w:pPr>
        <w:spacing w:after="0" w:line="240" w:lineRule="auto"/>
        <w:jc w:val="both"/>
        <w:rPr>
          <w:rFonts w:ascii="Times New Roman" w:hAnsi="Times New Roman" w:cs="Times New Roman"/>
          <w:sz w:val="24"/>
          <w:szCs w:val="24"/>
        </w:rPr>
      </w:pPr>
    </w:p>
    <w:p w:rsidR="00154047" w:rsidRPr="00133E4F" w:rsidRDefault="00154047" w:rsidP="00154047">
      <w:pPr>
        <w:spacing w:after="0" w:line="240" w:lineRule="auto"/>
        <w:jc w:val="both"/>
        <w:rPr>
          <w:rFonts w:ascii="Times New Roman" w:hAnsi="Times New Roman" w:cs="Times New Roman"/>
          <w:sz w:val="24"/>
          <w:szCs w:val="24"/>
        </w:rPr>
      </w:pPr>
    </w:p>
    <w:p w:rsidR="00154047" w:rsidRPr="00133E4F" w:rsidRDefault="00154047" w:rsidP="00B16FE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[3</w:t>
      </w:r>
      <w:r w:rsidR="0091745E" w:rsidRPr="00133E4F">
        <w:rPr>
          <w:rFonts w:ascii="Times New Roman" w:hAnsi="Times New Roman" w:cs="Times New Roman"/>
          <w:sz w:val="24"/>
          <w:szCs w:val="24"/>
        </w:rPr>
        <w:t>3</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The position appears to have been accepted by some courts in the United States of America.  In </w:t>
      </w:r>
      <w:r w:rsidRPr="00133E4F">
        <w:rPr>
          <w:rFonts w:ascii="Times New Roman" w:hAnsi="Times New Roman" w:cs="Times New Roman"/>
          <w:i/>
          <w:sz w:val="24"/>
          <w:szCs w:val="24"/>
        </w:rPr>
        <w:t xml:space="preserve">Alfred C Beatty v Guggenheim Exploration Company and Others </w:t>
      </w:r>
      <w:r w:rsidRPr="00133E4F">
        <w:rPr>
          <w:rFonts w:ascii="Times New Roman" w:hAnsi="Times New Roman" w:cs="Times New Roman"/>
          <w:sz w:val="24"/>
          <w:szCs w:val="24"/>
        </w:rPr>
        <w:t>(1919) 225 NY 380, 387 – 8, the court stated:-</w:t>
      </w:r>
    </w:p>
    <w:p w:rsidR="00432AE8" w:rsidRPr="00133E4F" w:rsidRDefault="00432AE8" w:rsidP="00B16FEF">
      <w:pPr>
        <w:spacing w:after="0" w:line="240" w:lineRule="auto"/>
        <w:ind w:left="720"/>
        <w:jc w:val="both"/>
        <w:rPr>
          <w:rFonts w:ascii="Times New Roman" w:hAnsi="Times New Roman" w:cs="Times New Roman"/>
          <w:sz w:val="24"/>
          <w:szCs w:val="24"/>
        </w:rPr>
      </w:pPr>
      <w:r w:rsidRPr="00133E4F">
        <w:rPr>
          <w:rFonts w:ascii="Times New Roman" w:hAnsi="Times New Roman" w:cs="Times New Roman"/>
          <w:sz w:val="24"/>
          <w:szCs w:val="24"/>
        </w:rPr>
        <w:t>“Those who make a contract, may unmake it.  The clause which forbids a cha</w:t>
      </w:r>
      <w:r w:rsidR="0091745E" w:rsidRPr="00133E4F">
        <w:rPr>
          <w:rFonts w:ascii="Times New Roman" w:hAnsi="Times New Roman" w:cs="Times New Roman"/>
          <w:sz w:val="24"/>
          <w:szCs w:val="24"/>
        </w:rPr>
        <w:t>n</w:t>
      </w:r>
      <w:r w:rsidRPr="00133E4F">
        <w:rPr>
          <w:rFonts w:ascii="Times New Roman" w:hAnsi="Times New Roman" w:cs="Times New Roman"/>
          <w:sz w:val="24"/>
          <w:szCs w:val="24"/>
        </w:rPr>
        <w:t xml:space="preserve">ge, may be changed like any other.  The prohibition of oral waiver, may itself be waived … what is excluded by one act, is restored by another.  </w:t>
      </w:r>
      <w:r w:rsidR="001139D4" w:rsidRPr="00133E4F">
        <w:rPr>
          <w:rFonts w:ascii="Times New Roman" w:hAnsi="Times New Roman" w:cs="Times New Roman"/>
          <w:sz w:val="24"/>
          <w:szCs w:val="24"/>
        </w:rPr>
        <w:t>You may put it out by the door, it is back through the window.  Whenever two men contract, no limitation self-imposed can destroy their power to contract again.</w:t>
      </w:r>
      <w:r w:rsidR="00B16FEF" w:rsidRPr="00133E4F">
        <w:rPr>
          <w:rFonts w:ascii="Times New Roman" w:hAnsi="Times New Roman" w:cs="Times New Roman"/>
          <w:sz w:val="24"/>
          <w:szCs w:val="24"/>
        </w:rPr>
        <w:t>”</w:t>
      </w:r>
    </w:p>
    <w:p w:rsidR="00B16FEF" w:rsidRPr="00133E4F" w:rsidRDefault="00B16FEF" w:rsidP="00154047">
      <w:pPr>
        <w:spacing w:after="0" w:line="240" w:lineRule="auto"/>
        <w:jc w:val="both"/>
        <w:rPr>
          <w:rFonts w:ascii="Times New Roman" w:hAnsi="Times New Roman" w:cs="Times New Roman"/>
          <w:sz w:val="24"/>
          <w:szCs w:val="24"/>
        </w:rPr>
      </w:pPr>
    </w:p>
    <w:p w:rsidR="00B16FEF" w:rsidRPr="00133E4F" w:rsidRDefault="00B16FEF" w:rsidP="00154047">
      <w:pPr>
        <w:spacing w:after="0" w:line="240" w:lineRule="auto"/>
        <w:jc w:val="both"/>
        <w:rPr>
          <w:rFonts w:ascii="Times New Roman" w:hAnsi="Times New Roman" w:cs="Times New Roman"/>
          <w:sz w:val="24"/>
          <w:szCs w:val="24"/>
        </w:rPr>
      </w:pPr>
    </w:p>
    <w:p w:rsidR="00B16FEF" w:rsidRPr="00133E4F" w:rsidRDefault="00B16FEF" w:rsidP="00331163">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[3</w:t>
      </w:r>
      <w:r w:rsidR="0091745E" w:rsidRPr="00133E4F">
        <w:rPr>
          <w:rFonts w:ascii="Times New Roman" w:hAnsi="Times New Roman" w:cs="Times New Roman"/>
          <w:sz w:val="24"/>
          <w:szCs w:val="24"/>
        </w:rPr>
        <w:t>4</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0091745E" w:rsidRPr="00133E4F">
        <w:rPr>
          <w:rFonts w:ascii="Times New Roman" w:hAnsi="Times New Roman" w:cs="Times New Roman"/>
          <w:sz w:val="24"/>
          <w:szCs w:val="24"/>
        </w:rPr>
        <w:t>In t</w:t>
      </w:r>
      <w:r w:rsidRPr="00133E4F">
        <w:rPr>
          <w:rFonts w:ascii="Times New Roman" w:hAnsi="Times New Roman" w:cs="Times New Roman"/>
          <w:sz w:val="24"/>
          <w:szCs w:val="24"/>
        </w:rPr>
        <w:t xml:space="preserve">he present matter the </w:t>
      </w:r>
      <w:r w:rsidR="00CB379B" w:rsidRPr="00133E4F">
        <w:rPr>
          <w:rFonts w:ascii="Times New Roman" w:hAnsi="Times New Roman" w:cs="Times New Roman"/>
          <w:sz w:val="24"/>
          <w:szCs w:val="24"/>
        </w:rPr>
        <w:t xml:space="preserve">parties agreed to vary the amount payable as purchase price and the time frame within which such amount was payable.  </w:t>
      </w:r>
      <w:r w:rsidR="008C6075" w:rsidRPr="00133E4F">
        <w:rPr>
          <w:rFonts w:ascii="Times New Roman" w:hAnsi="Times New Roman" w:cs="Times New Roman"/>
          <w:sz w:val="24"/>
          <w:szCs w:val="24"/>
        </w:rPr>
        <w:t xml:space="preserve">Not only did they agree, the purchaser made two payments pursuant to that agreement.  He waived </w:t>
      </w:r>
      <w:r w:rsidR="004B0BA4" w:rsidRPr="00133E4F">
        <w:rPr>
          <w:rFonts w:ascii="Times New Roman" w:hAnsi="Times New Roman" w:cs="Times New Roman"/>
          <w:sz w:val="24"/>
          <w:szCs w:val="24"/>
        </w:rPr>
        <w:t>any benefits that may have accru</w:t>
      </w:r>
      <w:r w:rsidR="008C6075" w:rsidRPr="00133E4F">
        <w:rPr>
          <w:rFonts w:ascii="Times New Roman" w:hAnsi="Times New Roman" w:cs="Times New Roman"/>
          <w:sz w:val="24"/>
          <w:szCs w:val="24"/>
        </w:rPr>
        <w:t>ed to him under the written agreement.</w:t>
      </w:r>
      <w:r w:rsidR="0091745E" w:rsidRPr="00133E4F">
        <w:rPr>
          <w:rFonts w:ascii="Times New Roman" w:hAnsi="Times New Roman" w:cs="Times New Roman"/>
          <w:sz w:val="24"/>
          <w:szCs w:val="24"/>
        </w:rPr>
        <w:t xml:space="preserve">  He is estopped from relying on the non-variation clause.</w:t>
      </w:r>
    </w:p>
    <w:p w:rsidR="00E1539F" w:rsidRPr="00133E4F" w:rsidRDefault="00E1539F" w:rsidP="00331163">
      <w:pPr>
        <w:spacing w:after="0" w:line="480" w:lineRule="auto"/>
        <w:jc w:val="both"/>
        <w:rPr>
          <w:rFonts w:ascii="Times New Roman" w:hAnsi="Times New Roman" w:cs="Times New Roman"/>
          <w:sz w:val="24"/>
          <w:szCs w:val="24"/>
        </w:rPr>
      </w:pPr>
    </w:p>
    <w:p w:rsidR="00E1539F" w:rsidRPr="00133E4F" w:rsidRDefault="00E1539F" w:rsidP="00331163">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lastRenderedPageBreak/>
        <w:t>[3</w:t>
      </w:r>
      <w:r w:rsidR="00136180" w:rsidRPr="00133E4F">
        <w:rPr>
          <w:rFonts w:ascii="Times New Roman" w:hAnsi="Times New Roman" w:cs="Times New Roman"/>
          <w:sz w:val="24"/>
          <w:szCs w:val="24"/>
        </w:rPr>
        <w:t>5</w:t>
      </w:r>
      <w:r w:rsidRPr="00133E4F">
        <w:rPr>
          <w:rFonts w:ascii="Times New Roman" w:hAnsi="Times New Roman" w:cs="Times New Roman"/>
          <w:sz w:val="24"/>
          <w:szCs w:val="24"/>
        </w:rPr>
        <w:t>]</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 xml:space="preserve"> It is clear that even in terms of the new oral agreement, the appellant did not perform.  A sum of eight hundred thousand dollars remained unpaid.  The amount was never paid and was subsequently overtaken by the multicurrency system which came into operation in February 2009.</w:t>
      </w:r>
    </w:p>
    <w:p w:rsidR="00997698" w:rsidRPr="00133E4F" w:rsidRDefault="00997698" w:rsidP="00331163">
      <w:pPr>
        <w:spacing w:after="0" w:line="480" w:lineRule="auto"/>
        <w:jc w:val="both"/>
        <w:rPr>
          <w:rFonts w:ascii="Times New Roman" w:hAnsi="Times New Roman" w:cs="Times New Roman"/>
          <w:i/>
          <w:sz w:val="24"/>
          <w:szCs w:val="24"/>
        </w:rPr>
      </w:pPr>
    </w:p>
    <w:p w:rsidR="003C2F30" w:rsidRPr="00133E4F" w:rsidRDefault="003C2F30" w:rsidP="00331163">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[3</w:t>
      </w:r>
      <w:r w:rsidR="00136180" w:rsidRPr="00133E4F">
        <w:rPr>
          <w:rFonts w:ascii="Times New Roman" w:hAnsi="Times New Roman" w:cs="Times New Roman"/>
          <w:sz w:val="24"/>
          <w:szCs w:val="24"/>
        </w:rPr>
        <w:t>6</w:t>
      </w:r>
      <w:r w:rsidRPr="00133E4F">
        <w:rPr>
          <w:rFonts w:ascii="Times New Roman" w:hAnsi="Times New Roman" w:cs="Times New Roman"/>
          <w:sz w:val="24"/>
          <w:szCs w:val="24"/>
        </w:rPr>
        <w:t xml:space="preserve">] </w:t>
      </w:r>
      <w:r w:rsidR="00E538B6">
        <w:rPr>
          <w:rFonts w:ascii="Times New Roman" w:hAnsi="Times New Roman" w:cs="Times New Roman"/>
          <w:sz w:val="24"/>
          <w:szCs w:val="24"/>
        </w:rPr>
        <w:t xml:space="preserve">    </w:t>
      </w:r>
      <w:r w:rsidRPr="00133E4F">
        <w:rPr>
          <w:rFonts w:ascii="Times New Roman" w:hAnsi="Times New Roman" w:cs="Times New Roman"/>
          <w:sz w:val="24"/>
          <w:szCs w:val="24"/>
        </w:rPr>
        <w:t>I am satisfied that</w:t>
      </w:r>
      <w:r w:rsidR="005E7542" w:rsidRPr="00133E4F">
        <w:rPr>
          <w:rFonts w:ascii="Times New Roman" w:hAnsi="Times New Roman" w:cs="Times New Roman"/>
          <w:sz w:val="24"/>
          <w:szCs w:val="24"/>
        </w:rPr>
        <w:t>, following the conclusion of the</w:t>
      </w:r>
      <w:r w:rsidRPr="00133E4F">
        <w:rPr>
          <w:rFonts w:ascii="Times New Roman" w:hAnsi="Times New Roman" w:cs="Times New Roman"/>
          <w:sz w:val="24"/>
          <w:szCs w:val="24"/>
        </w:rPr>
        <w:t xml:space="preserve"> new oral agreement </w:t>
      </w:r>
      <w:r w:rsidR="00E743A9" w:rsidRPr="00133E4F">
        <w:rPr>
          <w:rFonts w:ascii="Times New Roman" w:hAnsi="Times New Roman" w:cs="Times New Roman"/>
          <w:sz w:val="24"/>
          <w:szCs w:val="24"/>
        </w:rPr>
        <w:t>by the two</w:t>
      </w:r>
      <w:r w:rsidRPr="00133E4F">
        <w:rPr>
          <w:rFonts w:ascii="Times New Roman" w:hAnsi="Times New Roman" w:cs="Times New Roman"/>
          <w:sz w:val="24"/>
          <w:szCs w:val="24"/>
        </w:rPr>
        <w:t xml:space="preserve"> parties, </w:t>
      </w:r>
      <w:r w:rsidR="008F1807" w:rsidRPr="00133E4F">
        <w:rPr>
          <w:rFonts w:ascii="Times New Roman" w:hAnsi="Times New Roman" w:cs="Times New Roman"/>
          <w:sz w:val="24"/>
          <w:szCs w:val="24"/>
        </w:rPr>
        <w:t>the appellant waived</w:t>
      </w:r>
      <w:r w:rsidR="005E7542" w:rsidRPr="00133E4F">
        <w:rPr>
          <w:rFonts w:ascii="Times New Roman" w:hAnsi="Times New Roman" w:cs="Times New Roman"/>
          <w:sz w:val="24"/>
          <w:szCs w:val="24"/>
        </w:rPr>
        <w:t xml:space="preserve"> any </w:t>
      </w:r>
      <w:r w:rsidR="008F1807" w:rsidRPr="00133E4F">
        <w:rPr>
          <w:rFonts w:ascii="Times New Roman" w:hAnsi="Times New Roman" w:cs="Times New Roman"/>
          <w:sz w:val="24"/>
          <w:szCs w:val="24"/>
        </w:rPr>
        <w:t xml:space="preserve">rights he </w:t>
      </w:r>
      <w:r w:rsidR="005E7542" w:rsidRPr="00133E4F">
        <w:rPr>
          <w:rFonts w:ascii="Times New Roman" w:hAnsi="Times New Roman" w:cs="Times New Roman"/>
          <w:sz w:val="24"/>
          <w:szCs w:val="24"/>
        </w:rPr>
        <w:t xml:space="preserve">may </w:t>
      </w:r>
      <w:r w:rsidR="00F731BB" w:rsidRPr="00133E4F">
        <w:rPr>
          <w:rFonts w:ascii="Times New Roman" w:hAnsi="Times New Roman" w:cs="Times New Roman"/>
          <w:sz w:val="24"/>
          <w:szCs w:val="24"/>
        </w:rPr>
        <w:t xml:space="preserve">have </w:t>
      </w:r>
      <w:r w:rsidR="008F1807" w:rsidRPr="00133E4F">
        <w:rPr>
          <w:rFonts w:ascii="Times New Roman" w:hAnsi="Times New Roman" w:cs="Times New Roman"/>
          <w:sz w:val="24"/>
          <w:szCs w:val="24"/>
        </w:rPr>
        <w:t xml:space="preserve">had in terms of the written agreement </w:t>
      </w:r>
      <w:r w:rsidR="005E7542" w:rsidRPr="00133E4F">
        <w:rPr>
          <w:rFonts w:ascii="Times New Roman" w:hAnsi="Times New Roman" w:cs="Times New Roman"/>
          <w:sz w:val="24"/>
          <w:szCs w:val="24"/>
        </w:rPr>
        <w:t xml:space="preserve">to </w:t>
      </w:r>
      <w:r w:rsidR="008F1807" w:rsidRPr="00133E4F">
        <w:rPr>
          <w:rFonts w:ascii="Times New Roman" w:hAnsi="Times New Roman" w:cs="Times New Roman"/>
          <w:sz w:val="24"/>
          <w:szCs w:val="24"/>
        </w:rPr>
        <w:t xml:space="preserve">the </w:t>
      </w:r>
      <w:r w:rsidR="005E7542" w:rsidRPr="00133E4F">
        <w:rPr>
          <w:rFonts w:ascii="Times New Roman" w:hAnsi="Times New Roman" w:cs="Times New Roman"/>
          <w:sz w:val="24"/>
          <w:szCs w:val="24"/>
        </w:rPr>
        <w:t>benefit of non-</w:t>
      </w:r>
      <w:r w:rsidR="008F1807" w:rsidRPr="00133E4F">
        <w:rPr>
          <w:rFonts w:ascii="Times New Roman" w:hAnsi="Times New Roman" w:cs="Times New Roman"/>
          <w:sz w:val="24"/>
          <w:szCs w:val="24"/>
        </w:rPr>
        <w:t xml:space="preserve">variation of </w:t>
      </w:r>
      <w:r w:rsidR="005E7542" w:rsidRPr="00133E4F">
        <w:rPr>
          <w:rFonts w:ascii="Times New Roman" w:hAnsi="Times New Roman" w:cs="Times New Roman"/>
          <w:sz w:val="24"/>
          <w:szCs w:val="24"/>
        </w:rPr>
        <w:t>any of its</w:t>
      </w:r>
      <w:r w:rsidR="008F1807" w:rsidRPr="00133E4F">
        <w:rPr>
          <w:rFonts w:ascii="Times New Roman" w:hAnsi="Times New Roman" w:cs="Times New Roman"/>
          <w:sz w:val="24"/>
          <w:szCs w:val="24"/>
        </w:rPr>
        <w:t xml:space="preserve"> terms </w:t>
      </w:r>
      <w:r w:rsidR="005E7542" w:rsidRPr="00133E4F">
        <w:rPr>
          <w:rFonts w:ascii="Times New Roman" w:hAnsi="Times New Roman" w:cs="Times New Roman"/>
          <w:sz w:val="24"/>
          <w:szCs w:val="24"/>
        </w:rPr>
        <w:t>unless</w:t>
      </w:r>
      <w:r w:rsidR="00CD0F8B" w:rsidRPr="00133E4F">
        <w:rPr>
          <w:rFonts w:ascii="Times New Roman" w:hAnsi="Times New Roman" w:cs="Times New Roman"/>
          <w:sz w:val="24"/>
          <w:szCs w:val="24"/>
        </w:rPr>
        <w:t xml:space="preserve"> reduced</w:t>
      </w:r>
      <w:r w:rsidR="005E7542" w:rsidRPr="00133E4F">
        <w:rPr>
          <w:rFonts w:ascii="Times New Roman" w:hAnsi="Times New Roman" w:cs="Times New Roman"/>
          <w:sz w:val="24"/>
          <w:szCs w:val="24"/>
        </w:rPr>
        <w:t xml:space="preserve"> to</w:t>
      </w:r>
      <w:r w:rsidR="00BE476D" w:rsidRPr="00133E4F">
        <w:rPr>
          <w:rFonts w:ascii="Times New Roman" w:hAnsi="Times New Roman" w:cs="Times New Roman"/>
          <w:sz w:val="24"/>
          <w:szCs w:val="24"/>
        </w:rPr>
        <w:t xml:space="preserve"> writing.  </w:t>
      </w:r>
      <w:r w:rsidR="00F731BB" w:rsidRPr="00133E4F">
        <w:rPr>
          <w:rFonts w:ascii="Times New Roman" w:hAnsi="Times New Roman" w:cs="Times New Roman"/>
          <w:sz w:val="24"/>
          <w:szCs w:val="24"/>
        </w:rPr>
        <w:t xml:space="preserve">The </w:t>
      </w:r>
      <w:r w:rsidR="00BE476D" w:rsidRPr="00133E4F">
        <w:rPr>
          <w:rFonts w:ascii="Times New Roman" w:hAnsi="Times New Roman" w:cs="Times New Roman"/>
          <w:sz w:val="24"/>
          <w:szCs w:val="24"/>
        </w:rPr>
        <w:t xml:space="preserve">notice </w:t>
      </w:r>
      <w:r w:rsidRPr="00133E4F">
        <w:rPr>
          <w:rFonts w:ascii="Times New Roman" w:hAnsi="Times New Roman" w:cs="Times New Roman"/>
          <w:sz w:val="24"/>
          <w:szCs w:val="24"/>
        </w:rPr>
        <w:t>of termination of the sale agreement was indeed given, not to the appellant whom the first respondent had never met and did not know, but to the estate agent.  It is common cause that after that notice had been given, the appellant made two belated payments th</w:t>
      </w:r>
      <w:r w:rsidR="005E7542" w:rsidRPr="00133E4F">
        <w:rPr>
          <w:rFonts w:ascii="Times New Roman" w:hAnsi="Times New Roman" w:cs="Times New Roman"/>
          <w:sz w:val="24"/>
          <w:szCs w:val="24"/>
        </w:rPr>
        <w:t>r</w:t>
      </w:r>
      <w:r w:rsidRPr="00133E4F">
        <w:rPr>
          <w:rFonts w:ascii="Times New Roman" w:hAnsi="Times New Roman" w:cs="Times New Roman"/>
          <w:sz w:val="24"/>
          <w:szCs w:val="24"/>
        </w:rPr>
        <w:t xml:space="preserve">ough his brother </w:t>
      </w:r>
      <w:r w:rsidR="005E7542" w:rsidRPr="00133E4F">
        <w:rPr>
          <w:rFonts w:ascii="Times New Roman" w:hAnsi="Times New Roman" w:cs="Times New Roman"/>
          <w:sz w:val="24"/>
          <w:szCs w:val="24"/>
        </w:rPr>
        <w:t xml:space="preserve">Memory </w:t>
      </w:r>
      <w:proofErr w:type="spellStart"/>
      <w:r w:rsidR="005E7542" w:rsidRPr="00133E4F">
        <w:rPr>
          <w:rFonts w:ascii="Times New Roman" w:hAnsi="Times New Roman" w:cs="Times New Roman"/>
          <w:sz w:val="24"/>
          <w:szCs w:val="24"/>
        </w:rPr>
        <w:t>Makope</w:t>
      </w:r>
      <w:proofErr w:type="spellEnd"/>
      <w:r w:rsidRPr="00133E4F">
        <w:rPr>
          <w:rFonts w:ascii="Times New Roman" w:hAnsi="Times New Roman" w:cs="Times New Roman"/>
          <w:sz w:val="24"/>
          <w:szCs w:val="24"/>
        </w:rPr>
        <w:t xml:space="preserve"> in Harare but which payments did not liquidate the agreed purchase price of ten million </w:t>
      </w:r>
      <w:r w:rsidR="005E7542" w:rsidRPr="00133E4F">
        <w:rPr>
          <w:rFonts w:ascii="Times New Roman" w:hAnsi="Times New Roman" w:cs="Times New Roman"/>
          <w:sz w:val="24"/>
          <w:szCs w:val="24"/>
        </w:rPr>
        <w:t xml:space="preserve">Zimbabwe </w:t>
      </w:r>
      <w:r w:rsidRPr="00133E4F">
        <w:rPr>
          <w:rFonts w:ascii="Times New Roman" w:hAnsi="Times New Roman" w:cs="Times New Roman"/>
          <w:sz w:val="24"/>
          <w:szCs w:val="24"/>
        </w:rPr>
        <w:t>dollars.</w:t>
      </w:r>
    </w:p>
    <w:p w:rsidR="003C2F30" w:rsidRPr="00133E4F" w:rsidRDefault="003C2F30" w:rsidP="00331163">
      <w:pPr>
        <w:spacing w:after="0" w:line="480" w:lineRule="auto"/>
        <w:jc w:val="both"/>
        <w:rPr>
          <w:rFonts w:ascii="Times New Roman" w:hAnsi="Times New Roman" w:cs="Times New Roman"/>
          <w:sz w:val="24"/>
          <w:szCs w:val="24"/>
        </w:rPr>
      </w:pPr>
    </w:p>
    <w:p w:rsidR="00C17B45" w:rsidRPr="00133E4F" w:rsidRDefault="00B518AF" w:rsidP="009B5FEC">
      <w:pPr>
        <w:spacing w:after="0" w:line="480" w:lineRule="auto"/>
        <w:jc w:val="both"/>
        <w:rPr>
          <w:rFonts w:ascii="Times New Roman" w:hAnsi="Times New Roman" w:cs="Times New Roman"/>
          <w:i/>
          <w:sz w:val="24"/>
          <w:szCs w:val="24"/>
        </w:rPr>
      </w:pPr>
      <w:r w:rsidRPr="00133E4F">
        <w:rPr>
          <w:rFonts w:ascii="Times New Roman" w:hAnsi="Times New Roman" w:cs="Times New Roman"/>
          <w:i/>
          <w:sz w:val="24"/>
          <w:szCs w:val="24"/>
        </w:rPr>
        <w:t>DISPOSITION</w:t>
      </w:r>
    </w:p>
    <w:p w:rsidR="0084128A" w:rsidRPr="00133E4F" w:rsidRDefault="00B2718C" w:rsidP="00B518AF">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w:t>
      </w:r>
      <w:r w:rsidR="007C7564" w:rsidRPr="00133E4F">
        <w:rPr>
          <w:rFonts w:ascii="Times New Roman" w:hAnsi="Times New Roman" w:cs="Times New Roman"/>
          <w:sz w:val="24"/>
          <w:szCs w:val="24"/>
        </w:rPr>
        <w:t>3</w:t>
      </w:r>
      <w:r w:rsidR="00E76D39" w:rsidRPr="00133E4F">
        <w:rPr>
          <w:rFonts w:ascii="Times New Roman" w:hAnsi="Times New Roman" w:cs="Times New Roman"/>
          <w:sz w:val="24"/>
          <w:szCs w:val="24"/>
        </w:rPr>
        <w:t>7</w:t>
      </w:r>
      <w:r w:rsidR="00777C22" w:rsidRPr="00133E4F">
        <w:rPr>
          <w:rFonts w:ascii="Times New Roman" w:hAnsi="Times New Roman" w:cs="Times New Roman"/>
          <w:sz w:val="24"/>
          <w:szCs w:val="24"/>
        </w:rPr>
        <w:t>]</w:t>
      </w:r>
      <w:r w:rsidR="00777C22" w:rsidRPr="00133E4F">
        <w:rPr>
          <w:rFonts w:ascii="Times New Roman" w:hAnsi="Times New Roman" w:cs="Times New Roman"/>
          <w:sz w:val="24"/>
          <w:szCs w:val="24"/>
        </w:rPr>
        <w:tab/>
      </w:r>
      <w:r w:rsidRPr="00133E4F">
        <w:rPr>
          <w:rFonts w:ascii="Times New Roman" w:hAnsi="Times New Roman" w:cs="Times New Roman"/>
          <w:sz w:val="24"/>
          <w:szCs w:val="24"/>
        </w:rPr>
        <w:t xml:space="preserve">In </w:t>
      </w:r>
      <w:r w:rsidR="00B518AF" w:rsidRPr="00133E4F">
        <w:rPr>
          <w:rFonts w:ascii="Times New Roman" w:hAnsi="Times New Roman" w:cs="Times New Roman"/>
          <w:sz w:val="24"/>
          <w:szCs w:val="24"/>
        </w:rPr>
        <w:t>my view</w:t>
      </w:r>
      <w:r w:rsidR="005E7542" w:rsidRPr="00133E4F">
        <w:rPr>
          <w:rFonts w:ascii="Times New Roman" w:hAnsi="Times New Roman" w:cs="Times New Roman"/>
          <w:sz w:val="24"/>
          <w:szCs w:val="24"/>
        </w:rPr>
        <w:t>,</w:t>
      </w:r>
      <w:r w:rsidR="00B518AF" w:rsidRPr="00133E4F">
        <w:rPr>
          <w:rFonts w:ascii="Times New Roman" w:hAnsi="Times New Roman" w:cs="Times New Roman"/>
          <w:sz w:val="24"/>
          <w:szCs w:val="24"/>
        </w:rPr>
        <w:t xml:space="preserve"> the first respondent was </w:t>
      </w:r>
      <w:r w:rsidR="009F7AA2" w:rsidRPr="00133E4F">
        <w:rPr>
          <w:rFonts w:ascii="Times New Roman" w:hAnsi="Times New Roman" w:cs="Times New Roman"/>
          <w:sz w:val="24"/>
          <w:szCs w:val="24"/>
        </w:rPr>
        <w:t>entitled to terminate the agreement for the reasons given.  The appellant did not</w:t>
      </w:r>
      <w:r w:rsidR="002A2A4A" w:rsidRPr="00133E4F">
        <w:rPr>
          <w:rFonts w:ascii="Times New Roman" w:hAnsi="Times New Roman" w:cs="Times New Roman"/>
          <w:sz w:val="24"/>
          <w:szCs w:val="24"/>
        </w:rPr>
        <w:t>, before</w:t>
      </w:r>
      <w:r w:rsidR="009F7AA2" w:rsidRPr="00133E4F">
        <w:rPr>
          <w:rFonts w:ascii="Times New Roman" w:hAnsi="Times New Roman" w:cs="Times New Roman"/>
          <w:sz w:val="24"/>
          <w:szCs w:val="24"/>
        </w:rPr>
        <w:t xml:space="preserve"> the court </w:t>
      </w:r>
      <w:r w:rsidR="009F7AA2" w:rsidRPr="00133E4F">
        <w:rPr>
          <w:rFonts w:ascii="Times New Roman" w:hAnsi="Times New Roman" w:cs="Times New Roman"/>
          <w:i/>
          <w:sz w:val="24"/>
          <w:szCs w:val="24"/>
        </w:rPr>
        <w:t xml:space="preserve">a quo, </w:t>
      </w:r>
      <w:r w:rsidR="009F7AA2" w:rsidRPr="00133E4F">
        <w:rPr>
          <w:rFonts w:ascii="Times New Roman" w:hAnsi="Times New Roman" w:cs="Times New Roman"/>
          <w:sz w:val="24"/>
          <w:szCs w:val="24"/>
        </w:rPr>
        <w:t>prove that he had perf</w:t>
      </w:r>
      <w:r w:rsidR="0086140F" w:rsidRPr="00133E4F">
        <w:rPr>
          <w:rFonts w:ascii="Times New Roman" w:hAnsi="Times New Roman" w:cs="Times New Roman"/>
          <w:sz w:val="24"/>
          <w:szCs w:val="24"/>
        </w:rPr>
        <w:t>ormed in terms of the agreement, whether in its original form or as varied.</w:t>
      </w:r>
    </w:p>
    <w:p w:rsidR="00B2718C" w:rsidRPr="00133E4F" w:rsidRDefault="00B2718C" w:rsidP="0028620E">
      <w:pPr>
        <w:spacing w:after="0" w:line="480" w:lineRule="auto"/>
        <w:jc w:val="both"/>
        <w:rPr>
          <w:rFonts w:ascii="Times New Roman" w:hAnsi="Times New Roman" w:cs="Times New Roman"/>
          <w:sz w:val="24"/>
          <w:szCs w:val="24"/>
        </w:rPr>
      </w:pPr>
    </w:p>
    <w:p w:rsidR="00705356" w:rsidRPr="00133E4F" w:rsidRDefault="00B2718C" w:rsidP="00777C22">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t>[</w:t>
      </w:r>
      <w:r w:rsidR="007C7564" w:rsidRPr="00133E4F">
        <w:rPr>
          <w:rFonts w:ascii="Times New Roman" w:hAnsi="Times New Roman" w:cs="Times New Roman"/>
          <w:sz w:val="24"/>
          <w:szCs w:val="24"/>
        </w:rPr>
        <w:t>3</w:t>
      </w:r>
      <w:r w:rsidR="00A7079A" w:rsidRPr="00133E4F">
        <w:rPr>
          <w:rFonts w:ascii="Times New Roman" w:hAnsi="Times New Roman" w:cs="Times New Roman"/>
          <w:sz w:val="24"/>
          <w:szCs w:val="24"/>
        </w:rPr>
        <w:t>8</w:t>
      </w:r>
      <w:r w:rsidRPr="00133E4F">
        <w:rPr>
          <w:rFonts w:ascii="Times New Roman" w:hAnsi="Times New Roman" w:cs="Times New Roman"/>
          <w:sz w:val="24"/>
          <w:szCs w:val="24"/>
        </w:rPr>
        <w:t>]</w:t>
      </w:r>
      <w:r w:rsidRPr="00133E4F">
        <w:rPr>
          <w:rFonts w:ascii="Times New Roman" w:hAnsi="Times New Roman" w:cs="Times New Roman"/>
          <w:sz w:val="24"/>
          <w:szCs w:val="24"/>
        </w:rPr>
        <w:tab/>
      </w:r>
      <w:r w:rsidR="00AD4A6D" w:rsidRPr="00133E4F">
        <w:rPr>
          <w:rFonts w:ascii="Times New Roman" w:hAnsi="Times New Roman" w:cs="Times New Roman"/>
          <w:sz w:val="24"/>
          <w:szCs w:val="24"/>
        </w:rPr>
        <w:t>The appeal must therefore fail.  In the result</w:t>
      </w:r>
      <w:r w:rsidR="008A6707" w:rsidRPr="00133E4F">
        <w:rPr>
          <w:rFonts w:ascii="Times New Roman" w:hAnsi="Times New Roman" w:cs="Times New Roman"/>
          <w:sz w:val="24"/>
          <w:szCs w:val="24"/>
        </w:rPr>
        <w:t>,</w:t>
      </w:r>
      <w:r w:rsidR="00AD4A6D" w:rsidRPr="00133E4F">
        <w:rPr>
          <w:rFonts w:ascii="Times New Roman" w:hAnsi="Times New Roman" w:cs="Times New Roman"/>
          <w:sz w:val="24"/>
          <w:szCs w:val="24"/>
        </w:rPr>
        <w:t xml:space="preserve"> it is ordered as follows:</w:t>
      </w:r>
      <w:r w:rsidR="00705356" w:rsidRPr="00133E4F">
        <w:rPr>
          <w:rFonts w:ascii="Times New Roman" w:hAnsi="Times New Roman" w:cs="Times New Roman"/>
          <w:sz w:val="24"/>
          <w:szCs w:val="24"/>
        </w:rPr>
        <w:t>-</w:t>
      </w:r>
    </w:p>
    <w:p w:rsidR="004A44A9" w:rsidRPr="00133E4F" w:rsidRDefault="00651FCD" w:rsidP="00335AC5">
      <w:pPr>
        <w:spacing w:after="0" w:line="480" w:lineRule="auto"/>
        <w:ind w:left="720"/>
        <w:jc w:val="both"/>
        <w:rPr>
          <w:rFonts w:ascii="Times New Roman" w:hAnsi="Times New Roman" w:cs="Times New Roman"/>
          <w:sz w:val="24"/>
          <w:szCs w:val="24"/>
        </w:rPr>
      </w:pPr>
      <w:r w:rsidRPr="00133E4F">
        <w:rPr>
          <w:rFonts w:ascii="Times New Roman" w:hAnsi="Times New Roman" w:cs="Times New Roman"/>
          <w:sz w:val="24"/>
          <w:szCs w:val="24"/>
        </w:rPr>
        <w:t>“</w:t>
      </w:r>
      <w:r w:rsidR="006E141A" w:rsidRPr="00133E4F">
        <w:rPr>
          <w:rFonts w:ascii="Times New Roman" w:hAnsi="Times New Roman" w:cs="Times New Roman"/>
          <w:sz w:val="24"/>
          <w:szCs w:val="24"/>
        </w:rPr>
        <w:t xml:space="preserve">The appeal </w:t>
      </w:r>
      <w:r w:rsidRPr="00133E4F">
        <w:rPr>
          <w:rFonts w:ascii="Times New Roman" w:hAnsi="Times New Roman" w:cs="Times New Roman"/>
          <w:sz w:val="24"/>
          <w:szCs w:val="24"/>
        </w:rPr>
        <w:t>be and is hereby dismissed with costs.”</w:t>
      </w:r>
    </w:p>
    <w:p w:rsidR="004A44A9" w:rsidRPr="00133E4F" w:rsidRDefault="004A44A9" w:rsidP="00335AC5">
      <w:pPr>
        <w:spacing w:after="0" w:line="480" w:lineRule="auto"/>
        <w:jc w:val="both"/>
        <w:rPr>
          <w:rFonts w:ascii="Times New Roman" w:hAnsi="Times New Roman" w:cs="Times New Roman"/>
          <w:sz w:val="24"/>
          <w:szCs w:val="24"/>
        </w:rPr>
      </w:pPr>
    </w:p>
    <w:p w:rsidR="00335AC5" w:rsidRPr="00133E4F" w:rsidRDefault="00335AC5" w:rsidP="00335AC5">
      <w:pPr>
        <w:spacing w:after="0" w:line="480" w:lineRule="auto"/>
        <w:jc w:val="both"/>
        <w:rPr>
          <w:rFonts w:ascii="Times New Roman" w:hAnsi="Times New Roman" w:cs="Times New Roman"/>
          <w:sz w:val="24"/>
          <w:szCs w:val="24"/>
        </w:rPr>
      </w:pPr>
    </w:p>
    <w:p w:rsidR="00B2718C" w:rsidRPr="00133E4F" w:rsidRDefault="00B2718C" w:rsidP="005E7542">
      <w:pPr>
        <w:spacing w:after="0" w:line="480" w:lineRule="auto"/>
        <w:ind w:left="720" w:firstLine="720"/>
        <w:jc w:val="both"/>
        <w:rPr>
          <w:rFonts w:ascii="Times New Roman" w:hAnsi="Times New Roman" w:cs="Times New Roman"/>
          <w:sz w:val="24"/>
          <w:szCs w:val="24"/>
        </w:rPr>
      </w:pPr>
      <w:r w:rsidRPr="00133E4F">
        <w:rPr>
          <w:rFonts w:ascii="Times New Roman" w:hAnsi="Times New Roman" w:cs="Times New Roman"/>
          <w:b/>
          <w:sz w:val="24"/>
          <w:szCs w:val="24"/>
        </w:rPr>
        <w:t>G</w:t>
      </w:r>
      <w:r w:rsidR="0089359E" w:rsidRPr="00133E4F">
        <w:rPr>
          <w:rFonts w:ascii="Times New Roman" w:hAnsi="Times New Roman" w:cs="Times New Roman"/>
          <w:b/>
          <w:sz w:val="24"/>
          <w:szCs w:val="24"/>
        </w:rPr>
        <w:t>UVAVA</w:t>
      </w:r>
      <w:r w:rsidRPr="00133E4F">
        <w:rPr>
          <w:rFonts w:ascii="Times New Roman" w:hAnsi="Times New Roman" w:cs="Times New Roman"/>
          <w:b/>
          <w:sz w:val="24"/>
          <w:szCs w:val="24"/>
        </w:rPr>
        <w:t xml:space="preserve"> JA</w:t>
      </w:r>
      <w:r w:rsidR="005E7542" w:rsidRPr="00133E4F">
        <w:rPr>
          <w:rFonts w:ascii="Times New Roman" w:hAnsi="Times New Roman" w:cs="Times New Roman"/>
          <w:b/>
          <w:sz w:val="24"/>
          <w:szCs w:val="24"/>
        </w:rPr>
        <w:tab/>
      </w:r>
      <w:r w:rsidR="005E7542" w:rsidRPr="00133E4F">
        <w:rPr>
          <w:rFonts w:ascii="Times New Roman" w:hAnsi="Times New Roman" w:cs="Times New Roman"/>
          <w:b/>
          <w:sz w:val="24"/>
          <w:szCs w:val="24"/>
        </w:rPr>
        <w:tab/>
        <w:t>:</w:t>
      </w:r>
      <w:r w:rsidR="005E7542" w:rsidRPr="00133E4F">
        <w:rPr>
          <w:rFonts w:ascii="Times New Roman" w:hAnsi="Times New Roman" w:cs="Times New Roman"/>
          <w:b/>
          <w:sz w:val="24"/>
          <w:szCs w:val="24"/>
        </w:rPr>
        <w:tab/>
      </w:r>
      <w:r w:rsidR="00EB29FE" w:rsidRPr="00133E4F">
        <w:rPr>
          <w:rFonts w:ascii="Times New Roman" w:hAnsi="Times New Roman" w:cs="Times New Roman"/>
          <w:b/>
          <w:sz w:val="24"/>
          <w:szCs w:val="24"/>
        </w:rPr>
        <w:t xml:space="preserve">     </w:t>
      </w:r>
      <w:r w:rsidR="00CD0F8B" w:rsidRPr="00133E4F">
        <w:rPr>
          <w:rFonts w:ascii="Times New Roman" w:hAnsi="Times New Roman" w:cs="Times New Roman"/>
          <w:sz w:val="24"/>
          <w:szCs w:val="24"/>
        </w:rPr>
        <w:t>I agree</w:t>
      </w:r>
    </w:p>
    <w:p w:rsidR="00B2718C" w:rsidRPr="00133E4F" w:rsidRDefault="00B2718C" w:rsidP="0028620E">
      <w:pPr>
        <w:spacing w:after="0" w:line="480" w:lineRule="auto"/>
        <w:jc w:val="both"/>
        <w:rPr>
          <w:rFonts w:ascii="Times New Roman" w:hAnsi="Times New Roman" w:cs="Times New Roman"/>
          <w:sz w:val="24"/>
          <w:szCs w:val="24"/>
        </w:rPr>
      </w:pPr>
    </w:p>
    <w:p w:rsidR="00B2718C" w:rsidRPr="00133E4F" w:rsidRDefault="00040E9D" w:rsidP="0028620E">
      <w:pPr>
        <w:spacing w:after="0" w:line="480" w:lineRule="auto"/>
        <w:jc w:val="both"/>
        <w:rPr>
          <w:rFonts w:ascii="Times New Roman" w:hAnsi="Times New Roman" w:cs="Times New Roman"/>
          <w:sz w:val="24"/>
          <w:szCs w:val="24"/>
        </w:rPr>
      </w:pPr>
      <w:r w:rsidRPr="00133E4F">
        <w:rPr>
          <w:rFonts w:ascii="Times New Roman" w:hAnsi="Times New Roman" w:cs="Times New Roman"/>
          <w:sz w:val="24"/>
          <w:szCs w:val="24"/>
        </w:rPr>
        <w:lastRenderedPageBreak/>
        <w:tab/>
      </w:r>
      <w:r w:rsidRPr="00133E4F">
        <w:rPr>
          <w:rFonts w:ascii="Times New Roman" w:hAnsi="Times New Roman" w:cs="Times New Roman"/>
          <w:sz w:val="24"/>
          <w:szCs w:val="24"/>
        </w:rPr>
        <w:tab/>
      </w:r>
      <w:r w:rsidRPr="00133E4F">
        <w:rPr>
          <w:rFonts w:ascii="Times New Roman" w:hAnsi="Times New Roman" w:cs="Times New Roman"/>
          <w:b/>
          <w:sz w:val="24"/>
          <w:szCs w:val="24"/>
        </w:rPr>
        <w:t>MAKONI JA</w:t>
      </w:r>
      <w:r w:rsidR="005E7542" w:rsidRPr="00133E4F">
        <w:rPr>
          <w:rFonts w:ascii="Times New Roman" w:hAnsi="Times New Roman" w:cs="Times New Roman"/>
          <w:b/>
          <w:sz w:val="24"/>
          <w:szCs w:val="24"/>
        </w:rPr>
        <w:tab/>
      </w:r>
      <w:r w:rsidR="005E7542" w:rsidRPr="00133E4F">
        <w:rPr>
          <w:rFonts w:ascii="Times New Roman" w:hAnsi="Times New Roman" w:cs="Times New Roman"/>
          <w:b/>
          <w:sz w:val="24"/>
          <w:szCs w:val="24"/>
        </w:rPr>
        <w:tab/>
      </w:r>
      <w:r w:rsidR="00B2718C" w:rsidRPr="00133E4F">
        <w:rPr>
          <w:rFonts w:ascii="Times New Roman" w:hAnsi="Times New Roman" w:cs="Times New Roman"/>
          <w:b/>
          <w:sz w:val="24"/>
          <w:szCs w:val="24"/>
        </w:rPr>
        <w:t>:</w:t>
      </w:r>
      <w:r w:rsidR="00EB29FE" w:rsidRPr="00133E4F">
        <w:rPr>
          <w:rFonts w:ascii="Times New Roman" w:hAnsi="Times New Roman" w:cs="Times New Roman"/>
          <w:sz w:val="24"/>
          <w:szCs w:val="24"/>
        </w:rPr>
        <w:tab/>
      </w:r>
      <w:r w:rsidR="00EB29FE" w:rsidRPr="00133E4F">
        <w:rPr>
          <w:rFonts w:ascii="Times New Roman" w:hAnsi="Times New Roman" w:cs="Times New Roman"/>
          <w:sz w:val="24"/>
          <w:szCs w:val="24"/>
        </w:rPr>
        <w:tab/>
      </w:r>
      <w:r w:rsidR="00B2718C" w:rsidRPr="00133E4F">
        <w:rPr>
          <w:rFonts w:ascii="Times New Roman" w:hAnsi="Times New Roman" w:cs="Times New Roman"/>
          <w:sz w:val="24"/>
          <w:szCs w:val="24"/>
        </w:rPr>
        <w:t>I agree</w:t>
      </w:r>
    </w:p>
    <w:p w:rsidR="005E7542" w:rsidRPr="00133E4F" w:rsidRDefault="005E7542" w:rsidP="0028620E">
      <w:pPr>
        <w:spacing w:after="0" w:line="480" w:lineRule="auto"/>
        <w:jc w:val="both"/>
        <w:rPr>
          <w:rFonts w:ascii="Times New Roman" w:hAnsi="Times New Roman" w:cs="Times New Roman"/>
          <w:sz w:val="24"/>
          <w:szCs w:val="24"/>
        </w:rPr>
      </w:pPr>
    </w:p>
    <w:p w:rsidR="005E7542" w:rsidRPr="00133E4F" w:rsidRDefault="005E7542" w:rsidP="0028620E">
      <w:pPr>
        <w:spacing w:after="0" w:line="480" w:lineRule="auto"/>
        <w:jc w:val="both"/>
        <w:rPr>
          <w:rFonts w:ascii="Times New Roman" w:hAnsi="Times New Roman" w:cs="Times New Roman"/>
          <w:sz w:val="24"/>
          <w:szCs w:val="24"/>
        </w:rPr>
      </w:pPr>
    </w:p>
    <w:p w:rsidR="00B2718C" w:rsidRPr="00133E4F" w:rsidRDefault="00651FCD" w:rsidP="004E40D0">
      <w:pPr>
        <w:spacing w:after="0" w:line="480" w:lineRule="auto"/>
        <w:jc w:val="both"/>
        <w:rPr>
          <w:rFonts w:ascii="Times New Roman" w:hAnsi="Times New Roman" w:cs="Times New Roman"/>
          <w:sz w:val="24"/>
          <w:szCs w:val="24"/>
        </w:rPr>
      </w:pPr>
      <w:r w:rsidRPr="00133E4F">
        <w:rPr>
          <w:rFonts w:ascii="Times New Roman" w:hAnsi="Times New Roman" w:cs="Times New Roman"/>
          <w:i/>
          <w:sz w:val="24"/>
          <w:szCs w:val="24"/>
        </w:rPr>
        <w:t xml:space="preserve">Messrs Lawman </w:t>
      </w:r>
      <w:proofErr w:type="spellStart"/>
      <w:r w:rsidRPr="00133E4F">
        <w:rPr>
          <w:rFonts w:ascii="Times New Roman" w:hAnsi="Times New Roman" w:cs="Times New Roman"/>
          <w:i/>
          <w:sz w:val="24"/>
          <w:szCs w:val="24"/>
        </w:rPr>
        <w:t>Chimuriwo</w:t>
      </w:r>
      <w:proofErr w:type="spellEnd"/>
      <w:r w:rsidR="00B2718C" w:rsidRPr="00133E4F">
        <w:rPr>
          <w:rFonts w:ascii="Times New Roman" w:hAnsi="Times New Roman" w:cs="Times New Roman"/>
          <w:sz w:val="24"/>
          <w:szCs w:val="24"/>
        </w:rPr>
        <w:t>, appellant’s legal practitioners</w:t>
      </w:r>
    </w:p>
    <w:p w:rsidR="00B2718C" w:rsidRPr="00133E4F" w:rsidRDefault="00651FCD" w:rsidP="004E40D0">
      <w:pPr>
        <w:spacing w:after="0" w:line="480" w:lineRule="auto"/>
        <w:jc w:val="both"/>
        <w:rPr>
          <w:rFonts w:ascii="Times New Roman" w:hAnsi="Times New Roman" w:cs="Times New Roman"/>
          <w:sz w:val="24"/>
          <w:szCs w:val="24"/>
        </w:rPr>
      </w:pPr>
      <w:proofErr w:type="spellStart"/>
      <w:r w:rsidRPr="00133E4F">
        <w:rPr>
          <w:rFonts w:ascii="Times New Roman" w:hAnsi="Times New Roman" w:cs="Times New Roman"/>
          <w:i/>
          <w:sz w:val="24"/>
          <w:szCs w:val="24"/>
        </w:rPr>
        <w:t>Mashayamombe</w:t>
      </w:r>
      <w:proofErr w:type="spellEnd"/>
      <w:r w:rsidR="0001555E" w:rsidRPr="00133E4F">
        <w:rPr>
          <w:rFonts w:ascii="Times New Roman" w:hAnsi="Times New Roman" w:cs="Times New Roman"/>
          <w:i/>
          <w:sz w:val="24"/>
          <w:szCs w:val="24"/>
        </w:rPr>
        <w:t xml:space="preserve"> &amp; </w:t>
      </w:r>
      <w:r w:rsidRPr="00133E4F">
        <w:rPr>
          <w:rFonts w:ascii="Times New Roman" w:hAnsi="Times New Roman" w:cs="Times New Roman"/>
          <w:i/>
          <w:sz w:val="24"/>
          <w:szCs w:val="24"/>
        </w:rPr>
        <w:t>Company, Attorneys</w:t>
      </w:r>
      <w:r w:rsidR="00B2718C" w:rsidRPr="00133E4F">
        <w:rPr>
          <w:rFonts w:ascii="Times New Roman" w:hAnsi="Times New Roman" w:cs="Times New Roman"/>
          <w:sz w:val="24"/>
          <w:szCs w:val="24"/>
        </w:rPr>
        <w:t xml:space="preserve">, </w:t>
      </w:r>
      <w:r w:rsidRPr="00133E4F">
        <w:rPr>
          <w:rFonts w:ascii="Times New Roman" w:hAnsi="Times New Roman" w:cs="Times New Roman"/>
          <w:sz w:val="24"/>
          <w:szCs w:val="24"/>
        </w:rPr>
        <w:t>1</w:t>
      </w:r>
      <w:r w:rsidRPr="00133E4F">
        <w:rPr>
          <w:rFonts w:ascii="Times New Roman" w:hAnsi="Times New Roman" w:cs="Times New Roman"/>
          <w:sz w:val="24"/>
          <w:szCs w:val="24"/>
          <w:vertAlign w:val="superscript"/>
        </w:rPr>
        <w:t>st</w:t>
      </w:r>
      <w:r w:rsidRPr="00133E4F">
        <w:rPr>
          <w:rFonts w:ascii="Times New Roman" w:hAnsi="Times New Roman" w:cs="Times New Roman"/>
          <w:sz w:val="24"/>
          <w:szCs w:val="24"/>
        </w:rPr>
        <w:t xml:space="preserve"> </w:t>
      </w:r>
      <w:r w:rsidR="00B2718C" w:rsidRPr="00133E4F">
        <w:rPr>
          <w:rFonts w:ascii="Times New Roman" w:hAnsi="Times New Roman" w:cs="Times New Roman"/>
          <w:sz w:val="24"/>
          <w:szCs w:val="24"/>
        </w:rPr>
        <w:t xml:space="preserve">respondent’s legal practitioners </w:t>
      </w:r>
    </w:p>
    <w:p w:rsidR="0043375A" w:rsidRPr="00133E4F" w:rsidRDefault="0043375A" w:rsidP="00721815">
      <w:pPr>
        <w:spacing w:after="0" w:line="480" w:lineRule="auto"/>
        <w:jc w:val="both"/>
        <w:rPr>
          <w:rFonts w:ascii="Times New Roman" w:hAnsi="Times New Roman" w:cs="Times New Roman"/>
          <w:sz w:val="24"/>
          <w:szCs w:val="24"/>
        </w:rPr>
      </w:pPr>
    </w:p>
    <w:sectPr w:rsidR="0043375A" w:rsidRPr="00133E4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12F" w:rsidRDefault="0033112F" w:rsidP="00C84CEF">
      <w:pPr>
        <w:spacing w:after="0" w:line="240" w:lineRule="auto"/>
      </w:pPr>
      <w:r>
        <w:separator/>
      </w:r>
    </w:p>
  </w:endnote>
  <w:endnote w:type="continuationSeparator" w:id="0">
    <w:p w:rsidR="0033112F" w:rsidRDefault="0033112F" w:rsidP="00C8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12F" w:rsidRDefault="0033112F" w:rsidP="00C84CEF">
      <w:pPr>
        <w:spacing w:after="0" w:line="240" w:lineRule="auto"/>
      </w:pPr>
      <w:r>
        <w:separator/>
      </w:r>
    </w:p>
  </w:footnote>
  <w:footnote w:type="continuationSeparator" w:id="0">
    <w:p w:rsidR="0033112F" w:rsidRDefault="0033112F" w:rsidP="00C84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C7" w:rsidRDefault="00ED25C7">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3E7297">
                            <w:rPr>
                              <w:rFonts w:ascii="Times New Roman" w:hAnsi="Times New Roman" w:cs="Times New Roman"/>
                              <w:b/>
                              <w:noProof/>
                              <w:sz w:val="24"/>
                              <w:szCs w:val="24"/>
                            </w:rPr>
                            <w:t>79</w:t>
                          </w:r>
                          <w:r w:rsidRPr="009363BD">
                            <w:rPr>
                              <w:rFonts w:ascii="Times New Roman" w:hAnsi="Times New Roman" w:cs="Times New Roman"/>
                              <w:b/>
                              <w:noProof/>
                              <w:sz w:val="24"/>
                              <w:szCs w:val="24"/>
                            </w:rPr>
                            <w:t>/</w:t>
                          </w:r>
                          <w:r w:rsidR="003F436F">
                            <w:rPr>
                              <w:rFonts w:ascii="Times New Roman" w:hAnsi="Times New Roman" w:cs="Times New Roman"/>
                              <w:b/>
                              <w:noProof/>
                              <w:sz w:val="24"/>
                              <w:szCs w:val="24"/>
                            </w:rPr>
                            <w:t>20</w:t>
                          </w:r>
                        </w:p>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sidR="003F436F">
                            <w:rPr>
                              <w:rFonts w:ascii="Times New Roman" w:hAnsi="Times New Roman" w:cs="Times New Roman"/>
                              <w:b/>
                              <w:noProof/>
                              <w:sz w:val="24"/>
                              <w:szCs w:val="24"/>
                            </w:rPr>
                            <w:t>415</w:t>
                          </w:r>
                          <w:r w:rsidRPr="009363BD">
                            <w:rPr>
                              <w:rFonts w:ascii="Times New Roman" w:hAnsi="Times New Roman" w:cs="Times New Roman"/>
                              <w:b/>
                              <w:noProof/>
                              <w:sz w:val="24"/>
                              <w:szCs w:val="24"/>
                            </w:rPr>
                            <w:t>/1</w:t>
                          </w:r>
                          <w:r w:rsidR="003F436F">
                            <w:rPr>
                              <w:rFonts w:ascii="Times New Roman" w:hAnsi="Times New Roman" w:cs="Times New Roman"/>
                              <w:b/>
                              <w:noProof/>
                              <w:sz w:val="24"/>
                              <w:szCs w:val="24"/>
                            </w:rPr>
                            <w:t>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3E7297">
                      <w:rPr>
                        <w:rFonts w:ascii="Times New Roman" w:hAnsi="Times New Roman" w:cs="Times New Roman"/>
                        <w:b/>
                        <w:noProof/>
                        <w:sz w:val="24"/>
                        <w:szCs w:val="24"/>
                      </w:rPr>
                      <w:t>79</w:t>
                    </w:r>
                    <w:r w:rsidRPr="009363BD">
                      <w:rPr>
                        <w:rFonts w:ascii="Times New Roman" w:hAnsi="Times New Roman" w:cs="Times New Roman"/>
                        <w:b/>
                        <w:noProof/>
                        <w:sz w:val="24"/>
                        <w:szCs w:val="24"/>
                      </w:rPr>
                      <w:t>/</w:t>
                    </w:r>
                    <w:r w:rsidR="003F436F">
                      <w:rPr>
                        <w:rFonts w:ascii="Times New Roman" w:hAnsi="Times New Roman" w:cs="Times New Roman"/>
                        <w:b/>
                        <w:noProof/>
                        <w:sz w:val="24"/>
                        <w:szCs w:val="24"/>
                      </w:rPr>
                      <w:t>20</w:t>
                    </w:r>
                  </w:p>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sidR="003F436F">
                      <w:rPr>
                        <w:rFonts w:ascii="Times New Roman" w:hAnsi="Times New Roman" w:cs="Times New Roman"/>
                        <w:b/>
                        <w:noProof/>
                        <w:sz w:val="24"/>
                        <w:szCs w:val="24"/>
                      </w:rPr>
                      <w:t>415</w:t>
                    </w:r>
                    <w:r w:rsidRPr="009363BD">
                      <w:rPr>
                        <w:rFonts w:ascii="Times New Roman" w:hAnsi="Times New Roman" w:cs="Times New Roman"/>
                        <w:b/>
                        <w:noProof/>
                        <w:sz w:val="24"/>
                        <w:szCs w:val="24"/>
                      </w:rPr>
                      <w:t>/1</w:t>
                    </w:r>
                    <w:r w:rsidR="003F436F">
                      <w:rPr>
                        <w:rFonts w:ascii="Times New Roman" w:hAnsi="Times New Roman" w:cs="Times New Roman"/>
                        <w:b/>
                        <w:noProof/>
                        <w:sz w:val="24"/>
                        <w:szCs w:val="24"/>
                      </w:rPr>
                      <w:t>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D25C7" w:rsidRDefault="00ED25C7">
                          <w:pPr>
                            <w:spacing w:after="0" w:line="240" w:lineRule="auto"/>
                            <w:rPr>
                              <w:color w:val="FFFFFF" w:themeColor="background1"/>
                            </w:rPr>
                          </w:pPr>
                          <w:r>
                            <w:fldChar w:fldCharType="begin"/>
                          </w:r>
                          <w:r>
                            <w:instrText xml:space="preserve"> PAGE   \* MERGEFORMAT </w:instrText>
                          </w:r>
                          <w:r>
                            <w:fldChar w:fldCharType="separate"/>
                          </w:r>
                          <w:r w:rsidR="00F06E02" w:rsidRPr="00F06E02">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D25C7" w:rsidRDefault="00ED25C7">
                    <w:pPr>
                      <w:spacing w:after="0" w:line="240" w:lineRule="auto"/>
                      <w:rPr>
                        <w:color w:val="FFFFFF" w:themeColor="background1"/>
                      </w:rPr>
                    </w:pPr>
                    <w:r>
                      <w:fldChar w:fldCharType="begin"/>
                    </w:r>
                    <w:r>
                      <w:instrText xml:space="preserve"> PAGE   \* MERGEFORMAT </w:instrText>
                    </w:r>
                    <w:r>
                      <w:fldChar w:fldCharType="separate"/>
                    </w:r>
                    <w:r w:rsidR="00F06E02" w:rsidRPr="00F06E02">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589"/>
    <w:multiLevelType w:val="hybridMultilevel"/>
    <w:tmpl w:val="95B25CFE"/>
    <w:lvl w:ilvl="0" w:tplc="7FF8B9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3B93779"/>
    <w:multiLevelType w:val="hybridMultilevel"/>
    <w:tmpl w:val="68A63EDA"/>
    <w:lvl w:ilvl="0" w:tplc="46EE72B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75F2F98"/>
    <w:multiLevelType w:val="hybridMultilevel"/>
    <w:tmpl w:val="3DB6D2BC"/>
    <w:lvl w:ilvl="0" w:tplc="5AC488A2">
      <w:start w:val="1"/>
      <w:numFmt w:val="lowerLetter"/>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DFC5BC5"/>
    <w:multiLevelType w:val="hybridMultilevel"/>
    <w:tmpl w:val="ED8CA6DA"/>
    <w:lvl w:ilvl="0" w:tplc="6778DA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67C5988"/>
    <w:multiLevelType w:val="hybridMultilevel"/>
    <w:tmpl w:val="8AEE5894"/>
    <w:lvl w:ilvl="0" w:tplc="1F9C2C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B790000"/>
    <w:multiLevelType w:val="hybridMultilevel"/>
    <w:tmpl w:val="0D48C7BC"/>
    <w:lvl w:ilvl="0" w:tplc="85D22A5A">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63AD1DAC"/>
    <w:multiLevelType w:val="hybridMultilevel"/>
    <w:tmpl w:val="95C8C63A"/>
    <w:lvl w:ilvl="0" w:tplc="315E56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77D64CB"/>
    <w:multiLevelType w:val="hybridMultilevel"/>
    <w:tmpl w:val="3EA8118E"/>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6B0B5C67"/>
    <w:multiLevelType w:val="hybridMultilevel"/>
    <w:tmpl w:val="30AEDE9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6F487475"/>
    <w:multiLevelType w:val="hybridMultilevel"/>
    <w:tmpl w:val="0BDA0A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6"/>
  </w:num>
  <w:num w:numId="6">
    <w:abstractNumId w:val="4"/>
  </w:num>
  <w:num w:numId="7">
    <w:abstractNumId w:val="7"/>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F"/>
    <w:rsid w:val="00000A40"/>
    <w:rsid w:val="00002CA3"/>
    <w:rsid w:val="00003A7A"/>
    <w:rsid w:val="00004284"/>
    <w:rsid w:val="00013457"/>
    <w:rsid w:val="00014EB6"/>
    <w:rsid w:val="00015266"/>
    <w:rsid w:val="0001555E"/>
    <w:rsid w:val="000178C8"/>
    <w:rsid w:val="00021C7B"/>
    <w:rsid w:val="0002224C"/>
    <w:rsid w:val="00025883"/>
    <w:rsid w:val="00026A27"/>
    <w:rsid w:val="000316C8"/>
    <w:rsid w:val="00031A35"/>
    <w:rsid w:val="0003282B"/>
    <w:rsid w:val="00032971"/>
    <w:rsid w:val="00037D4A"/>
    <w:rsid w:val="00040E9D"/>
    <w:rsid w:val="00042BE8"/>
    <w:rsid w:val="00044D9C"/>
    <w:rsid w:val="0004576D"/>
    <w:rsid w:val="00046D34"/>
    <w:rsid w:val="00047C94"/>
    <w:rsid w:val="00056E0C"/>
    <w:rsid w:val="00057302"/>
    <w:rsid w:val="00060321"/>
    <w:rsid w:val="00060FE4"/>
    <w:rsid w:val="00062329"/>
    <w:rsid w:val="00064DE1"/>
    <w:rsid w:val="00071156"/>
    <w:rsid w:val="00075983"/>
    <w:rsid w:val="00077055"/>
    <w:rsid w:val="0008223D"/>
    <w:rsid w:val="00084EA8"/>
    <w:rsid w:val="00086E77"/>
    <w:rsid w:val="00087023"/>
    <w:rsid w:val="00091662"/>
    <w:rsid w:val="000927A5"/>
    <w:rsid w:val="0009320E"/>
    <w:rsid w:val="00096BC5"/>
    <w:rsid w:val="000A1C6C"/>
    <w:rsid w:val="000A2191"/>
    <w:rsid w:val="000A6745"/>
    <w:rsid w:val="000B1597"/>
    <w:rsid w:val="000C0FD9"/>
    <w:rsid w:val="000C2B25"/>
    <w:rsid w:val="000D6D49"/>
    <w:rsid w:val="000D7725"/>
    <w:rsid w:val="000E266A"/>
    <w:rsid w:val="000E3890"/>
    <w:rsid w:val="000E4D1D"/>
    <w:rsid w:val="000E700D"/>
    <w:rsid w:val="000F3564"/>
    <w:rsid w:val="000F51FC"/>
    <w:rsid w:val="001034AB"/>
    <w:rsid w:val="0010406C"/>
    <w:rsid w:val="00104D7B"/>
    <w:rsid w:val="001065CF"/>
    <w:rsid w:val="00111B1B"/>
    <w:rsid w:val="0011332C"/>
    <w:rsid w:val="00113739"/>
    <w:rsid w:val="001139D4"/>
    <w:rsid w:val="00116D35"/>
    <w:rsid w:val="00120298"/>
    <w:rsid w:val="00122452"/>
    <w:rsid w:val="00130290"/>
    <w:rsid w:val="00133E4F"/>
    <w:rsid w:val="00134AB2"/>
    <w:rsid w:val="00136180"/>
    <w:rsid w:val="0013633E"/>
    <w:rsid w:val="00142B42"/>
    <w:rsid w:val="001432CD"/>
    <w:rsid w:val="00147B3C"/>
    <w:rsid w:val="00153025"/>
    <w:rsid w:val="00154047"/>
    <w:rsid w:val="00154C36"/>
    <w:rsid w:val="00155290"/>
    <w:rsid w:val="001553B1"/>
    <w:rsid w:val="00157F93"/>
    <w:rsid w:val="00160477"/>
    <w:rsid w:val="00162D86"/>
    <w:rsid w:val="00165771"/>
    <w:rsid w:val="00176B20"/>
    <w:rsid w:val="00184C21"/>
    <w:rsid w:val="00184DB3"/>
    <w:rsid w:val="00185EEC"/>
    <w:rsid w:val="001869FE"/>
    <w:rsid w:val="0019022D"/>
    <w:rsid w:val="001918A7"/>
    <w:rsid w:val="00192807"/>
    <w:rsid w:val="001943A1"/>
    <w:rsid w:val="00196338"/>
    <w:rsid w:val="001B1EE7"/>
    <w:rsid w:val="001B377C"/>
    <w:rsid w:val="001B5FFB"/>
    <w:rsid w:val="001B710E"/>
    <w:rsid w:val="001C5EA1"/>
    <w:rsid w:val="001D0C1D"/>
    <w:rsid w:val="001D0CCD"/>
    <w:rsid w:val="001D122A"/>
    <w:rsid w:val="001D1508"/>
    <w:rsid w:val="001D4335"/>
    <w:rsid w:val="001D476F"/>
    <w:rsid w:val="001D7823"/>
    <w:rsid w:val="001E2128"/>
    <w:rsid w:val="001E36D2"/>
    <w:rsid w:val="001F3439"/>
    <w:rsid w:val="001F567A"/>
    <w:rsid w:val="00213B3D"/>
    <w:rsid w:val="00215A43"/>
    <w:rsid w:val="00216143"/>
    <w:rsid w:val="002164F7"/>
    <w:rsid w:val="002173CD"/>
    <w:rsid w:val="00221045"/>
    <w:rsid w:val="00222A9A"/>
    <w:rsid w:val="00227F3C"/>
    <w:rsid w:val="00232823"/>
    <w:rsid w:val="002344DE"/>
    <w:rsid w:val="00235378"/>
    <w:rsid w:val="00237285"/>
    <w:rsid w:val="002411D9"/>
    <w:rsid w:val="002430F4"/>
    <w:rsid w:val="002466F4"/>
    <w:rsid w:val="002501DC"/>
    <w:rsid w:val="00253C2D"/>
    <w:rsid w:val="00257EF1"/>
    <w:rsid w:val="00260BAB"/>
    <w:rsid w:val="0026661A"/>
    <w:rsid w:val="002667C3"/>
    <w:rsid w:val="0026755A"/>
    <w:rsid w:val="00267DE1"/>
    <w:rsid w:val="002709C9"/>
    <w:rsid w:val="00272144"/>
    <w:rsid w:val="00274C55"/>
    <w:rsid w:val="002756B8"/>
    <w:rsid w:val="00276B11"/>
    <w:rsid w:val="00281D9E"/>
    <w:rsid w:val="00282E96"/>
    <w:rsid w:val="00283A1D"/>
    <w:rsid w:val="00283B2C"/>
    <w:rsid w:val="00285C06"/>
    <w:rsid w:val="0028620E"/>
    <w:rsid w:val="002908DC"/>
    <w:rsid w:val="002918E5"/>
    <w:rsid w:val="00294DCD"/>
    <w:rsid w:val="00295580"/>
    <w:rsid w:val="00295CD7"/>
    <w:rsid w:val="002969AB"/>
    <w:rsid w:val="002A0F2A"/>
    <w:rsid w:val="002A2A4A"/>
    <w:rsid w:val="002A7357"/>
    <w:rsid w:val="002A74B1"/>
    <w:rsid w:val="002B1DC0"/>
    <w:rsid w:val="002B47B5"/>
    <w:rsid w:val="002C1457"/>
    <w:rsid w:val="002C6233"/>
    <w:rsid w:val="002D0D32"/>
    <w:rsid w:val="002D3E8C"/>
    <w:rsid w:val="002E02E0"/>
    <w:rsid w:val="002E1D83"/>
    <w:rsid w:val="002E1DA0"/>
    <w:rsid w:val="002E5F5D"/>
    <w:rsid w:val="002E63AD"/>
    <w:rsid w:val="002F4227"/>
    <w:rsid w:val="00306916"/>
    <w:rsid w:val="00306DAC"/>
    <w:rsid w:val="00310BCE"/>
    <w:rsid w:val="00312E83"/>
    <w:rsid w:val="0031455E"/>
    <w:rsid w:val="00314788"/>
    <w:rsid w:val="00316974"/>
    <w:rsid w:val="003177AA"/>
    <w:rsid w:val="0032135C"/>
    <w:rsid w:val="00326137"/>
    <w:rsid w:val="00326176"/>
    <w:rsid w:val="0032646D"/>
    <w:rsid w:val="00330062"/>
    <w:rsid w:val="00330181"/>
    <w:rsid w:val="003303AE"/>
    <w:rsid w:val="0033112F"/>
    <w:rsid w:val="00331163"/>
    <w:rsid w:val="003334A6"/>
    <w:rsid w:val="00335328"/>
    <w:rsid w:val="00335AC5"/>
    <w:rsid w:val="003415F4"/>
    <w:rsid w:val="0034408B"/>
    <w:rsid w:val="00346CB0"/>
    <w:rsid w:val="003514B0"/>
    <w:rsid w:val="00355F01"/>
    <w:rsid w:val="00361D24"/>
    <w:rsid w:val="00366252"/>
    <w:rsid w:val="0036725C"/>
    <w:rsid w:val="00371D69"/>
    <w:rsid w:val="00372012"/>
    <w:rsid w:val="00372C27"/>
    <w:rsid w:val="00372EA7"/>
    <w:rsid w:val="0037323A"/>
    <w:rsid w:val="0037587E"/>
    <w:rsid w:val="003759A5"/>
    <w:rsid w:val="003827C5"/>
    <w:rsid w:val="0038339D"/>
    <w:rsid w:val="00384558"/>
    <w:rsid w:val="003845AC"/>
    <w:rsid w:val="00385251"/>
    <w:rsid w:val="00386BB0"/>
    <w:rsid w:val="00392384"/>
    <w:rsid w:val="00395002"/>
    <w:rsid w:val="003959F2"/>
    <w:rsid w:val="003A25E4"/>
    <w:rsid w:val="003A2A0E"/>
    <w:rsid w:val="003A370D"/>
    <w:rsid w:val="003A3959"/>
    <w:rsid w:val="003A50BA"/>
    <w:rsid w:val="003A64F7"/>
    <w:rsid w:val="003B09F5"/>
    <w:rsid w:val="003B435F"/>
    <w:rsid w:val="003B6E89"/>
    <w:rsid w:val="003C0EB2"/>
    <w:rsid w:val="003C134D"/>
    <w:rsid w:val="003C1D55"/>
    <w:rsid w:val="003C204C"/>
    <w:rsid w:val="003C2F30"/>
    <w:rsid w:val="003C369E"/>
    <w:rsid w:val="003C5ED7"/>
    <w:rsid w:val="003C680A"/>
    <w:rsid w:val="003C6F1C"/>
    <w:rsid w:val="003D242F"/>
    <w:rsid w:val="003D27F3"/>
    <w:rsid w:val="003D7FE2"/>
    <w:rsid w:val="003E4489"/>
    <w:rsid w:val="003E6856"/>
    <w:rsid w:val="003E6EE8"/>
    <w:rsid w:val="003E7297"/>
    <w:rsid w:val="003F0E55"/>
    <w:rsid w:val="003F332D"/>
    <w:rsid w:val="003F436F"/>
    <w:rsid w:val="003F4FBC"/>
    <w:rsid w:val="003F5B7F"/>
    <w:rsid w:val="003F6FA1"/>
    <w:rsid w:val="00404C18"/>
    <w:rsid w:val="0040630F"/>
    <w:rsid w:val="004104CE"/>
    <w:rsid w:val="00411BA4"/>
    <w:rsid w:val="00413A1F"/>
    <w:rsid w:val="00420CD8"/>
    <w:rsid w:val="00423983"/>
    <w:rsid w:val="00424D66"/>
    <w:rsid w:val="00425B9A"/>
    <w:rsid w:val="00426C59"/>
    <w:rsid w:val="00427284"/>
    <w:rsid w:val="00431C7F"/>
    <w:rsid w:val="00432AE8"/>
    <w:rsid w:val="00432CEA"/>
    <w:rsid w:val="0043375A"/>
    <w:rsid w:val="00442082"/>
    <w:rsid w:val="00446AC3"/>
    <w:rsid w:val="0045222D"/>
    <w:rsid w:val="00453BCB"/>
    <w:rsid w:val="00465AAA"/>
    <w:rsid w:val="00467217"/>
    <w:rsid w:val="00473703"/>
    <w:rsid w:val="00487982"/>
    <w:rsid w:val="00490714"/>
    <w:rsid w:val="004911BA"/>
    <w:rsid w:val="0049253C"/>
    <w:rsid w:val="00492E8C"/>
    <w:rsid w:val="00495EBF"/>
    <w:rsid w:val="004A0AFB"/>
    <w:rsid w:val="004A0EDE"/>
    <w:rsid w:val="004A265E"/>
    <w:rsid w:val="004A44A9"/>
    <w:rsid w:val="004A753E"/>
    <w:rsid w:val="004B0BA4"/>
    <w:rsid w:val="004B41E6"/>
    <w:rsid w:val="004C1C8A"/>
    <w:rsid w:val="004C21FE"/>
    <w:rsid w:val="004C5CF0"/>
    <w:rsid w:val="004D3266"/>
    <w:rsid w:val="004D5A2D"/>
    <w:rsid w:val="004E40D0"/>
    <w:rsid w:val="004E577F"/>
    <w:rsid w:val="004F5327"/>
    <w:rsid w:val="004F5A0A"/>
    <w:rsid w:val="004F638E"/>
    <w:rsid w:val="0050127B"/>
    <w:rsid w:val="00503360"/>
    <w:rsid w:val="005046B5"/>
    <w:rsid w:val="005048E7"/>
    <w:rsid w:val="00504D61"/>
    <w:rsid w:val="00505CCB"/>
    <w:rsid w:val="005103F3"/>
    <w:rsid w:val="00511AF9"/>
    <w:rsid w:val="00513EEE"/>
    <w:rsid w:val="005146E8"/>
    <w:rsid w:val="00514975"/>
    <w:rsid w:val="00516661"/>
    <w:rsid w:val="0051679F"/>
    <w:rsid w:val="00517075"/>
    <w:rsid w:val="00520B3E"/>
    <w:rsid w:val="00526C39"/>
    <w:rsid w:val="005310E7"/>
    <w:rsid w:val="00531F1D"/>
    <w:rsid w:val="0053570C"/>
    <w:rsid w:val="005405B7"/>
    <w:rsid w:val="0054203B"/>
    <w:rsid w:val="00543E7C"/>
    <w:rsid w:val="00544920"/>
    <w:rsid w:val="00550D6B"/>
    <w:rsid w:val="00551CF9"/>
    <w:rsid w:val="00554847"/>
    <w:rsid w:val="00556244"/>
    <w:rsid w:val="00557D26"/>
    <w:rsid w:val="00564384"/>
    <w:rsid w:val="00565F6D"/>
    <w:rsid w:val="005660B2"/>
    <w:rsid w:val="00574B61"/>
    <w:rsid w:val="0057553C"/>
    <w:rsid w:val="00581909"/>
    <w:rsid w:val="00585A93"/>
    <w:rsid w:val="005A1434"/>
    <w:rsid w:val="005B326F"/>
    <w:rsid w:val="005B36EB"/>
    <w:rsid w:val="005C29FF"/>
    <w:rsid w:val="005C4363"/>
    <w:rsid w:val="005C5B74"/>
    <w:rsid w:val="005C6A29"/>
    <w:rsid w:val="005D11F4"/>
    <w:rsid w:val="005D12DE"/>
    <w:rsid w:val="005D2BF9"/>
    <w:rsid w:val="005D2D79"/>
    <w:rsid w:val="005D319E"/>
    <w:rsid w:val="005D5ADF"/>
    <w:rsid w:val="005E54A1"/>
    <w:rsid w:val="005E5765"/>
    <w:rsid w:val="005E590E"/>
    <w:rsid w:val="005E6450"/>
    <w:rsid w:val="005E7542"/>
    <w:rsid w:val="005E7CC6"/>
    <w:rsid w:val="005F0E15"/>
    <w:rsid w:val="005F3B51"/>
    <w:rsid w:val="00606CCB"/>
    <w:rsid w:val="00606D17"/>
    <w:rsid w:val="00607EA5"/>
    <w:rsid w:val="0061131F"/>
    <w:rsid w:val="006245B5"/>
    <w:rsid w:val="006249BD"/>
    <w:rsid w:val="00632EE1"/>
    <w:rsid w:val="00632FE4"/>
    <w:rsid w:val="00636363"/>
    <w:rsid w:val="0063720E"/>
    <w:rsid w:val="0064024C"/>
    <w:rsid w:val="00646A12"/>
    <w:rsid w:val="0064787A"/>
    <w:rsid w:val="0065070E"/>
    <w:rsid w:val="00651E4D"/>
    <w:rsid w:val="00651FCD"/>
    <w:rsid w:val="00654EE2"/>
    <w:rsid w:val="0065517B"/>
    <w:rsid w:val="0065523A"/>
    <w:rsid w:val="00657854"/>
    <w:rsid w:val="0066244D"/>
    <w:rsid w:val="006639F0"/>
    <w:rsid w:val="00665534"/>
    <w:rsid w:val="00670C00"/>
    <w:rsid w:val="006730BF"/>
    <w:rsid w:val="00673B6E"/>
    <w:rsid w:val="0068045A"/>
    <w:rsid w:val="006820E8"/>
    <w:rsid w:val="00687F3D"/>
    <w:rsid w:val="00693E06"/>
    <w:rsid w:val="0069454C"/>
    <w:rsid w:val="006A7AF4"/>
    <w:rsid w:val="006B28A2"/>
    <w:rsid w:val="006B2A47"/>
    <w:rsid w:val="006C2E49"/>
    <w:rsid w:val="006C3B45"/>
    <w:rsid w:val="006C49F1"/>
    <w:rsid w:val="006C6BCD"/>
    <w:rsid w:val="006D1165"/>
    <w:rsid w:val="006E0420"/>
    <w:rsid w:val="006E141A"/>
    <w:rsid w:val="006E1CDC"/>
    <w:rsid w:val="006E2459"/>
    <w:rsid w:val="006E5369"/>
    <w:rsid w:val="006F0E55"/>
    <w:rsid w:val="006F2037"/>
    <w:rsid w:val="006F3BD6"/>
    <w:rsid w:val="00705356"/>
    <w:rsid w:val="007053DD"/>
    <w:rsid w:val="00705FFF"/>
    <w:rsid w:val="007069FE"/>
    <w:rsid w:val="00712B85"/>
    <w:rsid w:val="00715DF7"/>
    <w:rsid w:val="00716DC1"/>
    <w:rsid w:val="00716F65"/>
    <w:rsid w:val="00720D5A"/>
    <w:rsid w:val="007210AA"/>
    <w:rsid w:val="00721815"/>
    <w:rsid w:val="0072596D"/>
    <w:rsid w:val="00734D5A"/>
    <w:rsid w:val="00754BA6"/>
    <w:rsid w:val="0075504C"/>
    <w:rsid w:val="0075566C"/>
    <w:rsid w:val="007569FA"/>
    <w:rsid w:val="00762E78"/>
    <w:rsid w:val="00762E99"/>
    <w:rsid w:val="0076330E"/>
    <w:rsid w:val="00763C24"/>
    <w:rsid w:val="00764B03"/>
    <w:rsid w:val="007665B8"/>
    <w:rsid w:val="007665EE"/>
    <w:rsid w:val="00767678"/>
    <w:rsid w:val="00772D2B"/>
    <w:rsid w:val="00774320"/>
    <w:rsid w:val="00777342"/>
    <w:rsid w:val="00777C22"/>
    <w:rsid w:val="0078041F"/>
    <w:rsid w:val="007809E4"/>
    <w:rsid w:val="00780B2A"/>
    <w:rsid w:val="00785478"/>
    <w:rsid w:val="00786566"/>
    <w:rsid w:val="00791F62"/>
    <w:rsid w:val="0079313D"/>
    <w:rsid w:val="007931BF"/>
    <w:rsid w:val="00794557"/>
    <w:rsid w:val="00794FEA"/>
    <w:rsid w:val="007A0381"/>
    <w:rsid w:val="007A0C92"/>
    <w:rsid w:val="007A6872"/>
    <w:rsid w:val="007A7283"/>
    <w:rsid w:val="007B2157"/>
    <w:rsid w:val="007B3468"/>
    <w:rsid w:val="007B4EFC"/>
    <w:rsid w:val="007B52AE"/>
    <w:rsid w:val="007B52F0"/>
    <w:rsid w:val="007C3F35"/>
    <w:rsid w:val="007C7564"/>
    <w:rsid w:val="007D073C"/>
    <w:rsid w:val="007D0DAA"/>
    <w:rsid w:val="007D754E"/>
    <w:rsid w:val="007E103A"/>
    <w:rsid w:val="007E6BA4"/>
    <w:rsid w:val="007F09A2"/>
    <w:rsid w:val="007F0E82"/>
    <w:rsid w:val="00802291"/>
    <w:rsid w:val="00806E06"/>
    <w:rsid w:val="008123DD"/>
    <w:rsid w:val="008147DF"/>
    <w:rsid w:val="00816F83"/>
    <w:rsid w:val="00822396"/>
    <w:rsid w:val="008241D6"/>
    <w:rsid w:val="00824F5C"/>
    <w:rsid w:val="00835D52"/>
    <w:rsid w:val="00836114"/>
    <w:rsid w:val="0083737D"/>
    <w:rsid w:val="0084128A"/>
    <w:rsid w:val="008416E6"/>
    <w:rsid w:val="00841C0E"/>
    <w:rsid w:val="00843650"/>
    <w:rsid w:val="00843F0E"/>
    <w:rsid w:val="0084728C"/>
    <w:rsid w:val="0085059C"/>
    <w:rsid w:val="00850BDA"/>
    <w:rsid w:val="00851AD4"/>
    <w:rsid w:val="0086140F"/>
    <w:rsid w:val="00861D9C"/>
    <w:rsid w:val="00864873"/>
    <w:rsid w:val="00867265"/>
    <w:rsid w:val="00871DF2"/>
    <w:rsid w:val="00872C9F"/>
    <w:rsid w:val="00873C70"/>
    <w:rsid w:val="008740E1"/>
    <w:rsid w:val="0087637C"/>
    <w:rsid w:val="00876870"/>
    <w:rsid w:val="008818A3"/>
    <w:rsid w:val="00882C7E"/>
    <w:rsid w:val="008832F8"/>
    <w:rsid w:val="0088441C"/>
    <w:rsid w:val="00886469"/>
    <w:rsid w:val="00891D94"/>
    <w:rsid w:val="0089359E"/>
    <w:rsid w:val="00893B84"/>
    <w:rsid w:val="00894060"/>
    <w:rsid w:val="008944B2"/>
    <w:rsid w:val="0089595D"/>
    <w:rsid w:val="00895B6D"/>
    <w:rsid w:val="00896AFA"/>
    <w:rsid w:val="008A253D"/>
    <w:rsid w:val="008A26C5"/>
    <w:rsid w:val="008A5DCC"/>
    <w:rsid w:val="008A6707"/>
    <w:rsid w:val="008B26CA"/>
    <w:rsid w:val="008B4319"/>
    <w:rsid w:val="008B50A1"/>
    <w:rsid w:val="008B76A4"/>
    <w:rsid w:val="008B7D01"/>
    <w:rsid w:val="008C6075"/>
    <w:rsid w:val="008C6594"/>
    <w:rsid w:val="008C6A8B"/>
    <w:rsid w:val="008C75E9"/>
    <w:rsid w:val="008D2231"/>
    <w:rsid w:val="008D2B7D"/>
    <w:rsid w:val="008D4AFD"/>
    <w:rsid w:val="008D5F63"/>
    <w:rsid w:val="008D7934"/>
    <w:rsid w:val="008E1FDD"/>
    <w:rsid w:val="008E4EC4"/>
    <w:rsid w:val="008E51C4"/>
    <w:rsid w:val="008E5EF5"/>
    <w:rsid w:val="008E6F3B"/>
    <w:rsid w:val="008F1807"/>
    <w:rsid w:val="008F6DBA"/>
    <w:rsid w:val="008F798B"/>
    <w:rsid w:val="00900310"/>
    <w:rsid w:val="009006ED"/>
    <w:rsid w:val="0090088F"/>
    <w:rsid w:val="00900D43"/>
    <w:rsid w:val="0090221D"/>
    <w:rsid w:val="00902529"/>
    <w:rsid w:val="0090582F"/>
    <w:rsid w:val="00910630"/>
    <w:rsid w:val="00912905"/>
    <w:rsid w:val="00913623"/>
    <w:rsid w:val="009171BE"/>
    <w:rsid w:val="0091745E"/>
    <w:rsid w:val="00920CD9"/>
    <w:rsid w:val="009247E6"/>
    <w:rsid w:val="00927F17"/>
    <w:rsid w:val="00931772"/>
    <w:rsid w:val="00934972"/>
    <w:rsid w:val="009363BD"/>
    <w:rsid w:val="00950DD1"/>
    <w:rsid w:val="0095502E"/>
    <w:rsid w:val="0096459C"/>
    <w:rsid w:val="009735BB"/>
    <w:rsid w:val="00975834"/>
    <w:rsid w:val="00976F58"/>
    <w:rsid w:val="00984033"/>
    <w:rsid w:val="009942CA"/>
    <w:rsid w:val="009953C3"/>
    <w:rsid w:val="00997698"/>
    <w:rsid w:val="009A3ACC"/>
    <w:rsid w:val="009A62D7"/>
    <w:rsid w:val="009A68C1"/>
    <w:rsid w:val="009A7361"/>
    <w:rsid w:val="009B0F04"/>
    <w:rsid w:val="009B292D"/>
    <w:rsid w:val="009B2C9F"/>
    <w:rsid w:val="009B5FEC"/>
    <w:rsid w:val="009C170E"/>
    <w:rsid w:val="009C4146"/>
    <w:rsid w:val="009C629E"/>
    <w:rsid w:val="009D034F"/>
    <w:rsid w:val="009D22C7"/>
    <w:rsid w:val="009D6E95"/>
    <w:rsid w:val="009D7A87"/>
    <w:rsid w:val="009E1860"/>
    <w:rsid w:val="009E1862"/>
    <w:rsid w:val="009E43E5"/>
    <w:rsid w:val="009E4A56"/>
    <w:rsid w:val="009E5234"/>
    <w:rsid w:val="009E7212"/>
    <w:rsid w:val="009F036E"/>
    <w:rsid w:val="009F3167"/>
    <w:rsid w:val="009F7AA2"/>
    <w:rsid w:val="00A02677"/>
    <w:rsid w:val="00A04845"/>
    <w:rsid w:val="00A04D86"/>
    <w:rsid w:val="00A07950"/>
    <w:rsid w:val="00A10E13"/>
    <w:rsid w:val="00A1161B"/>
    <w:rsid w:val="00A116D8"/>
    <w:rsid w:val="00A11B47"/>
    <w:rsid w:val="00A12656"/>
    <w:rsid w:val="00A14275"/>
    <w:rsid w:val="00A14B0D"/>
    <w:rsid w:val="00A16083"/>
    <w:rsid w:val="00A20C69"/>
    <w:rsid w:val="00A22EC3"/>
    <w:rsid w:val="00A24DA0"/>
    <w:rsid w:val="00A263F1"/>
    <w:rsid w:val="00A264E6"/>
    <w:rsid w:val="00A3386E"/>
    <w:rsid w:val="00A33DC3"/>
    <w:rsid w:val="00A3405B"/>
    <w:rsid w:val="00A46526"/>
    <w:rsid w:val="00A51297"/>
    <w:rsid w:val="00A51333"/>
    <w:rsid w:val="00A51A1A"/>
    <w:rsid w:val="00A54806"/>
    <w:rsid w:val="00A61207"/>
    <w:rsid w:val="00A616B6"/>
    <w:rsid w:val="00A620F0"/>
    <w:rsid w:val="00A62C19"/>
    <w:rsid w:val="00A672A9"/>
    <w:rsid w:val="00A7079A"/>
    <w:rsid w:val="00A7125E"/>
    <w:rsid w:val="00A736E6"/>
    <w:rsid w:val="00A7437A"/>
    <w:rsid w:val="00A7516A"/>
    <w:rsid w:val="00A8309B"/>
    <w:rsid w:val="00A877E2"/>
    <w:rsid w:val="00AA03D4"/>
    <w:rsid w:val="00AA45CA"/>
    <w:rsid w:val="00AA5A28"/>
    <w:rsid w:val="00AA5C3C"/>
    <w:rsid w:val="00AA7C58"/>
    <w:rsid w:val="00AB362D"/>
    <w:rsid w:val="00AB4D85"/>
    <w:rsid w:val="00AB7C63"/>
    <w:rsid w:val="00AC0F85"/>
    <w:rsid w:val="00AC371F"/>
    <w:rsid w:val="00AC4D35"/>
    <w:rsid w:val="00AC4DAC"/>
    <w:rsid w:val="00AC70F6"/>
    <w:rsid w:val="00AC7520"/>
    <w:rsid w:val="00AC7A59"/>
    <w:rsid w:val="00AC7AE4"/>
    <w:rsid w:val="00AD0B07"/>
    <w:rsid w:val="00AD3503"/>
    <w:rsid w:val="00AD4A6D"/>
    <w:rsid w:val="00AD4B88"/>
    <w:rsid w:val="00AD4C97"/>
    <w:rsid w:val="00AE1D2E"/>
    <w:rsid w:val="00AE2C22"/>
    <w:rsid w:val="00AF1C66"/>
    <w:rsid w:val="00AF2973"/>
    <w:rsid w:val="00AF3FE9"/>
    <w:rsid w:val="00AF550D"/>
    <w:rsid w:val="00AF7466"/>
    <w:rsid w:val="00B027A5"/>
    <w:rsid w:val="00B03509"/>
    <w:rsid w:val="00B06AF0"/>
    <w:rsid w:val="00B1183F"/>
    <w:rsid w:val="00B12414"/>
    <w:rsid w:val="00B134BC"/>
    <w:rsid w:val="00B1497B"/>
    <w:rsid w:val="00B16414"/>
    <w:rsid w:val="00B16FEF"/>
    <w:rsid w:val="00B22F88"/>
    <w:rsid w:val="00B23183"/>
    <w:rsid w:val="00B235F3"/>
    <w:rsid w:val="00B23CFD"/>
    <w:rsid w:val="00B243B9"/>
    <w:rsid w:val="00B2718C"/>
    <w:rsid w:val="00B2735C"/>
    <w:rsid w:val="00B303F0"/>
    <w:rsid w:val="00B44400"/>
    <w:rsid w:val="00B44EC6"/>
    <w:rsid w:val="00B45E5C"/>
    <w:rsid w:val="00B518AF"/>
    <w:rsid w:val="00B52B59"/>
    <w:rsid w:val="00B6351E"/>
    <w:rsid w:val="00B63AAE"/>
    <w:rsid w:val="00B64262"/>
    <w:rsid w:val="00B6513A"/>
    <w:rsid w:val="00B70760"/>
    <w:rsid w:val="00B71899"/>
    <w:rsid w:val="00B75169"/>
    <w:rsid w:val="00B7595C"/>
    <w:rsid w:val="00B75AE9"/>
    <w:rsid w:val="00B76A91"/>
    <w:rsid w:val="00B7736A"/>
    <w:rsid w:val="00B813BA"/>
    <w:rsid w:val="00B81822"/>
    <w:rsid w:val="00B86CDB"/>
    <w:rsid w:val="00B91583"/>
    <w:rsid w:val="00B92023"/>
    <w:rsid w:val="00B9432E"/>
    <w:rsid w:val="00B95A06"/>
    <w:rsid w:val="00B97606"/>
    <w:rsid w:val="00B97C5C"/>
    <w:rsid w:val="00BA3F8C"/>
    <w:rsid w:val="00BA7ED6"/>
    <w:rsid w:val="00BB24E8"/>
    <w:rsid w:val="00BB28A0"/>
    <w:rsid w:val="00BB3B75"/>
    <w:rsid w:val="00BB5E35"/>
    <w:rsid w:val="00BB731A"/>
    <w:rsid w:val="00BB7C33"/>
    <w:rsid w:val="00BC4E3A"/>
    <w:rsid w:val="00BC5A92"/>
    <w:rsid w:val="00BD3C0B"/>
    <w:rsid w:val="00BD4648"/>
    <w:rsid w:val="00BE3B98"/>
    <w:rsid w:val="00BE476D"/>
    <w:rsid w:val="00BF102E"/>
    <w:rsid w:val="00BF23D6"/>
    <w:rsid w:val="00BF45C7"/>
    <w:rsid w:val="00BF4721"/>
    <w:rsid w:val="00C041C0"/>
    <w:rsid w:val="00C0541A"/>
    <w:rsid w:val="00C106F0"/>
    <w:rsid w:val="00C11964"/>
    <w:rsid w:val="00C16EC1"/>
    <w:rsid w:val="00C17B45"/>
    <w:rsid w:val="00C21791"/>
    <w:rsid w:val="00C25ADA"/>
    <w:rsid w:val="00C30F10"/>
    <w:rsid w:val="00C36190"/>
    <w:rsid w:val="00C4272A"/>
    <w:rsid w:val="00C43928"/>
    <w:rsid w:val="00C46678"/>
    <w:rsid w:val="00C51890"/>
    <w:rsid w:val="00C54605"/>
    <w:rsid w:val="00C567AA"/>
    <w:rsid w:val="00C5756F"/>
    <w:rsid w:val="00C645C9"/>
    <w:rsid w:val="00C70CAF"/>
    <w:rsid w:val="00C725BB"/>
    <w:rsid w:val="00C80AA4"/>
    <w:rsid w:val="00C84A37"/>
    <w:rsid w:val="00C84CEF"/>
    <w:rsid w:val="00C86753"/>
    <w:rsid w:val="00C87A78"/>
    <w:rsid w:val="00C87B3B"/>
    <w:rsid w:val="00C90AC9"/>
    <w:rsid w:val="00C90FAC"/>
    <w:rsid w:val="00C91C3B"/>
    <w:rsid w:val="00C92046"/>
    <w:rsid w:val="00CA12A5"/>
    <w:rsid w:val="00CA4822"/>
    <w:rsid w:val="00CA666F"/>
    <w:rsid w:val="00CB12BD"/>
    <w:rsid w:val="00CB2278"/>
    <w:rsid w:val="00CB22BB"/>
    <w:rsid w:val="00CB23E8"/>
    <w:rsid w:val="00CB379B"/>
    <w:rsid w:val="00CC241E"/>
    <w:rsid w:val="00CC24D7"/>
    <w:rsid w:val="00CC2FBF"/>
    <w:rsid w:val="00CC5E32"/>
    <w:rsid w:val="00CD02DE"/>
    <w:rsid w:val="00CD0F8B"/>
    <w:rsid w:val="00CD3490"/>
    <w:rsid w:val="00CD6722"/>
    <w:rsid w:val="00CE4E28"/>
    <w:rsid w:val="00CE5F6E"/>
    <w:rsid w:val="00CE636D"/>
    <w:rsid w:val="00CF2ADB"/>
    <w:rsid w:val="00CF7445"/>
    <w:rsid w:val="00CF7C30"/>
    <w:rsid w:val="00D06394"/>
    <w:rsid w:val="00D0756B"/>
    <w:rsid w:val="00D10930"/>
    <w:rsid w:val="00D15D24"/>
    <w:rsid w:val="00D16828"/>
    <w:rsid w:val="00D20042"/>
    <w:rsid w:val="00D203C5"/>
    <w:rsid w:val="00D21209"/>
    <w:rsid w:val="00D21AF8"/>
    <w:rsid w:val="00D2513D"/>
    <w:rsid w:val="00D3016D"/>
    <w:rsid w:val="00D420BF"/>
    <w:rsid w:val="00D46DD3"/>
    <w:rsid w:val="00D47243"/>
    <w:rsid w:val="00D478E5"/>
    <w:rsid w:val="00D51CF2"/>
    <w:rsid w:val="00D55026"/>
    <w:rsid w:val="00D55601"/>
    <w:rsid w:val="00D563CC"/>
    <w:rsid w:val="00D63B12"/>
    <w:rsid w:val="00D6406E"/>
    <w:rsid w:val="00D73631"/>
    <w:rsid w:val="00D73673"/>
    <w:rsid w:val="00D7604D"/>
    <w:rsid w:val="00D7665B"/>
    <w:rsid w:val="00D76FF2"/>
    <w:rsid w:val="00D84666"/>
    <w:rsid w:val="00DA3E8B"/>
    <w:rsid w:val="00DA3EAF"/>
    <w:rsid w:val="00DA65B7"/>
    <w:rsid w:val="00DB23DA"/>
    <w:rsid w:val="00DB39B2"/>
    <w:rsid w:val="00DB6AB5"/>
    <w:rsid w:val="00DC040C"/>
    <w:rsid w:val="00DC2EB0"/>
    <w:rsid w:val="00DC6036"/>
    <w:rsid w:val="00DD06A5"/>
    <w:rsid w:val="00DD27C3"/>
    <w:rsid w:val="00DD32CF"/>
    <w:rsid w:val="00DE3113"/>
    <w:rsid w:val="00DF3CEE"/>
    <w:rsid w:val="00DF627B"/>
    <w:rsid w:val="00DF703E"/>
    <w:rsid w:val="00E007A5"/>
    <w:rsid w:val="00E056E3"/>
    <w:rsid w:val="00E1539F"/>
    <w:rsid w:val="00E20BB6"/>
    <w:rsid w:val="00E250A2"/>
    <w:rsid w:val="00E260A6"/>
    <w:rsid w:val="00E271AB"/>
    <w:rsid w:val="00E30C10"/>
    <w:rsid w:val="00E35798"/>
    <w:rsid w:val="00E3702F"/>
    <w:rsid w:val="00E4138D"/>
    <w:rsid w:val="00E434BF"/>
    <w:rsid w:val="00E446EB"/>
    <w:rsid w:val="00E47B0F"/>
    <w:rsid w:val="00E538B6"/>
    <w:rsid w:val="00E54976"/>
    <w:rsid w:val="00E54DD5"/>
    <w:rsid w:val="00E57920"/>
    <w:rsid w:val="00E6021F"/>
    <w:rsid w:val="00E606AD"/>
    <w:rsid w:val="00E6274B"/>
    <w:rsid w:val="00E7132B"/>
    <w:rsid w:val="00E743A9"/>
    <w:rsid w:val="00E76D39"/>
    <w:rsid w:val="00E8437A"/>
    <w:rsid w:val="00E845EE"/>
    <w:rsid w:val="00E875E8"/>
    <w:rsid w:val="00E91D20"/>
    <w:rsid w:val="00E96E65"/>
    <w:rsid w:val="00EA0164"/>
    <w:rsid w:val="00EA1D28"/>
    <w:rsid w:val="00EA643E"/>
    <w:rsid w:val="00EA7D05"/>
    <w:rsid w:val="00EB29FE"/>
    <w:rsid w:val="00EB33C9"/>
    <w:rsid w:val="00EB6099"/>
    <w:rsid w:val="00EB70AD"/>
    <w:rsid w:val="00EC15BF"/>
    <w:rsid w:val="00EC1890"/>
    <w:rsid w:val="00EC246C"/>
    <w:rsid w:val="00ED25C7"/>
    <w:rsid w:val="00ED3A4C"/>
    <w:rsid w:val="00ED526A"/>
    <w:rsid w:val="00ED6293"/>
    <w:rsid w:val="00EE1A0C"/>
    <w:rsid w:val="00EE20FC"/>
    <w:rsid w:val="00EE60BF"/>
    <w:rsid w:val="00EE7631"/>
    <w:rsid w:val="00EF4CF9"/>
    <w:rsid w:val="00EF56CA"/>
    <w:rsid w:val="00EF7135"/>
    <w:rsid w:val="00F014CD"/>
    <w:rsid w:val="00F06E02"/>
    <w:rsid w:val="00F075C6"/>
    <w:rsid w:val="00F115FE"/>
    <w:rsid w:val="00F16CC1"/>
    <w:rsid w:val="00F172E1"/>
    <w:rsid w:val="00F20DD8"/>
    <w:rsid w:val="00F219F4"/>
    <w:rsid w:val="00F308C8"/>
    <w:rsid w:val="00F32DE4"/>
    <w:rsid w:val="00F379AE"/>
    <w:rsid w:val="00F41619"/>
    <w:rsid w:val="00F429AF"/>
    <w:rsid w:val="00F441EB"/>
    <w:rsid w:val="00F53B00"/>
    <w:rsid w:val="00F5620D"/>
    <w:rsid w:val="00F61E81"/>
    <w:rsid w:val="00F7096A"/>
    <w:rsid w:val="00F731BB"/>
    <w:rsid w:val="00F758DB"/>
    <w:rsid w:val="00F92BF1"/>
    <w:rsid w:val="00F94674"/>
    <w:rsid w:val="00F94BC9"/>
    <w:rsid w:val="00F96681"/>
    <w:rsid w:val="00F975ED"/>
    <w:rsid w:val="00FA0CF4"/>
    <w:rsid w:val="00FA0D59"/>
    <w:rsid w:val="00FA1C09"/>
    <w:rsid w:val="00FA7B95"/>
    <w:rsid w:val="00FB0104"/>
    <w:rsid w:val="00FC0296"/>
    <w:rsid w:val="00FC17B1"/>
    <w:rsid w:val="00FC2D70"/>
    <w:rsid w:val="00FC3F70"/>
    <w:rsid w:val="00FC557C"/>
    <w:rsid w:val="00FC5D6D"/>
    <w:rsid w:val="00FC6BC5"/>
    <w:rsid w:val="00FD346A"/>
    <w:rsid w:val="00FD45B7"/>
    <w:rsid w:val="00FD707B"/>
    <w:rsid w:val="00FD71B4"/>
    <w:rsid w:val="00FE5127"/>
    <w:rsid w:val="00FE60BF"/>
    <w:rsid w:val="00FF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268F0-4F80-4416-BAC7-80E93B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EF"/>
  </w:style>
  <w:style w:type="paragraph" w:styleId="Footer">
    <w:name w:val="footer"/>
    <w:basedOn w:val="Normal"/>
    <w:link w:val="FooterChar"/>
    <w:uiPriority w:val="99"/>
    <w:unhideWhenUsed/>
    <w:rsid w:val="00C8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EF"/>
  </w:style>
  <w:style w:type="paragraph" w:styleId="BalloonText">
    <w:name w:val="Balloon Text"/>
    <w:basedOn w:val="Normal"/>
    <w:link w:val="BalloonTextChar"/>
    <w:uiPriority w:val="99"/>
    <w:semiHidden/>
    <w:unhideWhenUsed/>
    <w:rsid w:val="00A1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56"/>
    <w:rPr>
      <w:rFonts w:ascii="Segoe UI" w:hAnsi="Segoe UI" w:cs="Segoe UI"/>
      <w:sz w:val="18"/>
      <w:szCs w:val="18"/>
    </w:rPr>
  </w:style>
  <w:style w:type="paragraph" w:styleId="ListParagraph">
    <w:name w:val="List Paragraph"/>
    <w:basedOn w:val="Normal"/>
    <w:uiPriority w:val="34"/>
    <w:qFormat/>
    <w:rsid w:val="00B9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17</Pages>
  <Words>4666</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355</cp:revision>
  <cp:lastPrinted>2020-06-18T06:06:00Z</cp:lastPrinted>
  <dcterms:created xsi:type="dcterms:W3CDTF">2020-05-12T06:51:00Z</dcterms:created>
  <dcterms:modified xsi:type="dcterms:W3CDTF">2020-06-23T13:08:00Z</dcterms:modified>
</cp:coreProperties>
</file>