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1E7FA" w14:textId="6A10B2BF" w:rsidR="00573E98" w:rsidRPr="00C578EE" w:rsidRDefault="00C578EE" w:rsidP="00F52773">
      <w:pPr>
        <w:spacing w:after="0" w:line="240" w:lineRule="auto"/>
        <w:jc w:val="both"/>
        <w:rPr>
          <w:rFonts w:ascii="Times New Roman" w:eastAsia="Times New Roman" w:hAnsi="Times New Roman" w:cs="Times New Roman"/>
          <w:b/>
          <w:sz w:val="24"/>
          <w:szCs w:val="24"/>
          <w:lang w:val="en-GB"/>
        </w:rPr>
      </w:pPr>
      <w:r w:rsidRPr="00C578EE">
        <w:rPr>
          <w:rFonts w:ascii="Times New Roman" w:eastAsia="Times New Roman" w:hAnsi="Times New Roman" w:cs="Times New Roman"/>
          <w:b/>
          <w:sz w:val="24"/>
          <w:szCs w:val="24"/>
          <w:u w:val="single"/>
          <w:lang w:val="en-GB"/>
        </w:rPr>
        <w:t>REPORTABLE:</w:t>
      </w:r>
      <w:r w:rsidRPr="00C578EE">
        <w:rPr>
          <w:rFonts w:ascii="Times New Roman" w:eastAsia="Times New Roman" w:hAnsi="Times New Roman" w:cs="Times New Roman"/>
          <w:sz w:val="24"/>
          <w:szCs w:val="24"/>
          <w:lang w:val="en-GB"/>
        </w:rPr>
        <w:t xml:space="preserve"> </w:t>
      </w:r>
      <w:r w:rsidRPr="00C578EE">
        <w:rPr>
          <w:rFonts w:ascii="Times New Roman" w:eastAsia="Times New Roman" w:hAnsi="Times New Roman" w:cs="Times New Roman"/>
          <w:b/>
          <w:sz w:val="24"/>
          <w:szCs w:val="24"/>
          <w:lang w:val="en-GB"/>
        </w:rPr>
        <w:t xml:space="preserve">  </w:t>
      </w:r>
      <w:r w:rsidR="00D5663D">
        <w:rPr>
          <w:rFonts w:ascii="Times New Roman" w:eastAsia="Times New Roman" w:hAnsi="Times New Roman" w:cs="Times New Roman"/>
          <w:b/>
          <w:sz w:val="24"/>
          <w:szCs w:val="24"/>
          <w:lang w:val="en-GB"/>
        </w:rPr>
        <w:t xml:space="preserve">  </w:t>
      </w:r>
      <w:r w:rsidRPr="00C578EE">
        <w:rPr>
          <w:rFonts w:ascii="Times New Roman" w:eastAsia="Times New Roman" w:hAnsi="Times New Roman" w:cs="Times New Roman"/>
          <w:b/>
          <w:sz w:val="24"/>
          <w:szCs w:val="24"/>
          <w:lang w:val="en-GB"/>
        </w:rPr>
        <w:t>(12)</w:t>
      </w:r>
    </w:p>
    <w:p w14:paraId="072BCCF3" w14:textId="77777777" w:rsidR="00CB2CDA" w:rsidRPr="00C578EE" w:rsidRDefault="00CB2CDA" w:rsidP="00F52773">
      <w:pPr>
        <w:spacing w:after="0" w:line="240" w:lineRule="auto"/>
        <w:jc w:val="both"/>
        <w:rPr>
          <w:rFonts w:ascii="Times New Roman" w:eastAsia="Times New Roman" w:hAnsi="Times New Roman" w:cs="Times New Roman"/>
          <w:b/>
          <w:sz w:val="24"/>
          <w:szCs w:val="24"/>
          <w:lang w:val="en-GB"/>
        </w:rPr>
      </w:pPr>
    </w:p>
    <w:p w14:paraId="1601A8D3" w14:textId="77777777" w:rsidR="00F91D9C" w:rsidRPr="00C578EE" w:rsidRDefault="00F91D9C" w:rsidP="00F52773">
      <w:pPr>
        <w:spacing w:after="0" w:line="240" w:lineRule="auto"/>
        <w:jc w:val="both"/>
        <w:rPr>
          <w:rFonts w:ascii="Times New Roman" w:eastAsia="Times New Roman" w:hAnsi="Times New Roman" w:cs="Times New Roman"/>
          <w:b/>
          <w:sz w:val="24"/>
          <w:szCs w:val="24"/>
          <w:lang w:val="en-GB"/>
        </w:rPr>
      </w:pPr>
    </w:p>
    <w:p w14:paraId="58B67314" w14:textId="1C439F3A" w:rsidR="008B6C78" w:rsidRPr="00C578EE" w:rsidRDefault="00695AF8" w:rsidP="00695AF8">
      <w:pPr>
        <w:pStyle w:val="ListParagraph"/>
        <w:numPr>
          <w:ilvl w:val="0"/>
          <w:numId w:val="13"/>
        </w:numPr>
        <w:spacing w:after="0" w:line="240" w:lineRule="auto"/>
        <w:jc w:val="center"/>
        <w:rPr>
          <w:rFonts w:ascii="Times New Roman" w:eastAsia="Times New Roman" w:hAnsi="Times New Roman" w:cs="Times New Roman"/>
          <w:b/>
          <w:sz w:val="24"/>
          <w:szCs w:val="24"/>
          <w:lang w:val="en-GB"/>
        </w:rPr>
      </w:pPr>
      <w:r w:rsidRPr="00C578EE">
        <w:rPr>
          <w:rFonts w:ascii="Times New Roman" w:eastAsia="Times New Roman" w:hAnsi="Times New Roman" w:cs="Times New Roman"/>
          <w:b/>
          <w:sz w:val="24"/>
          <w:szCs w:val="24"/>
          <w:lang w:val="en-GB"/>
        </w:rPr>
        <w:t xml:space="preserve">    MICHAEL     NYIKA     (2)     CHRISPEN     TOBAIWA</w:t>
      </w:r>
    </w:p>
    <w:p w14:paraId="62CD572D" w14:textId="6D738A6E" w:rsidR="00573E98" w:rsidRPr="00C578EE" w:rsidRDefault="00A2424A" w:rsidP="00573E98">
      <w:pPr>
        <w:spacing w:after="0" w:line="240" w:lineRule="auto"/>
        <w:jc w:val="center"/>
        <w:rPr>
          <w:rFonts w:ascii="Times New Roman" w:eastAsia="Times New Roman" w:hAnsi="Times New Roman" w:cs="Times New Roman"/>
          <w:b/>
          <w:sz w:val="24"/>
          <w:szCs w:val="24"/>
          <w:lang w:val="en-GB"/>
        </w:rPr>
      </w:pPr>
      <w:proofErr w:type="gramStart"/>
      <w:r w:rsidRPr="00C578EE">
        <w:rPr>
          <w:rFonts w:ascii="Times New Roman" w:eastAsia="Times New Roman" w:hAnsi="Times New Roman" w:cs="Times New Roman"/>
          <w:b/>
          <w:sz w:val="24"/>
          <w:szCs w:val="24"/>
          <w:lang w:val="en-GB"/>
        </w:rPr>
        <w:t>v</w:t>
      </w:r>
      <w:proofErr w:type="gramEnd"/>
    </w:p>
    <w:p w14:paraId="0EB8C71B" w14:textId="71D542A2" w:rsidR="001C6063" w:rsidRPr="00C578EE" w:rsidRDefault="00695AF8" w:rsidP="00695AF8">
      <w:pPr>
        <w:pStyle w:val="ListParagraph"/>
        <w:numPr>
          <w:ilvl w:val="0"/>
          <w:numId w:val="14"/>
        </w:numPr>
        <w:spacing w:after="0" w:line="240" w:lineRule="auto"/>
        <w:jc w:val="center"/>
        <w:rPr>
          <w:rFonts w:ascii="Times New Roman" w:eastAsia="Times New Roman" w:hAnsi="Times New Roman" w:cs="Times New Roman"/>
          <w:b/>
          <w:sz w:val="24"/>
          <w:szCs w:val="24"/>
          <w:lang w:val="en-GB"/>
        </w:rPr>
      </w:pPr>
      <w:r w:rsidRPr="00C578EE">
        <w:rPr>
          <w:rFonts w:ascii="Times New Roman" w:eastAsia="Times New Roman" w:hAnsi="Times New Roman" w:cs="Times New Roman"/>
          <w:b/>
          <w:sz w:val="24"/>
          <w:szCs w:val="24"/>
          <w:lang w:val="en-GB"/>
        </w:rPr>
        <w:t xml:space="preserve">    MINISTER     OF     HOME     AFFAIRS     (2) </w:t>
      </w:r>
      <w:r w:rsidR="00C31AF0">
        <w:rPr>
          <w:rFonts w:ascii="Times New Roman" w:eastAsia="Times New Roman" w:hAnsi="Times New Roman" w:cs="Times New Roman"/>
          <w:b/>
          <w:sz w:val="24"/>
          <w:szCs w:val="24"/>
          <w:lang w:val="en-GB"/>
        </w:rPr>
        <w:t xml:space="preserve">    </w:t>
      </w:r>
      <w:r w:rsidRPr="00C578EE">
        <w:rPr>
          <w:rFonts w:ascii="Times New Roman" w:eastAsia="Times New Roman" w:hAnsi="Times New Roman" w:cs="Times New Roman"/>
          <w:b/>
          <w:sz w:val="24"/>
          <w:szCs w:val="24"/>
          <w:lang w:val="en-GB"/>
        </w:rPr>
        <w:t xml:space="preserve">COMMISSIONER     GENERAL     OF     POLICE     (3) </w:t>
      </w:r>
      <w:r w:rsidR="002C2192">
        <w:rPr>
          <w:rFonts w:ascii="Times New Roman" w:eastAsia="Times New Roman" w:hAnsi="Times New Roman" w:cs="Times New Roman"/>
          <w:b/>
          <w:sz w:val="24"/>
          <w:szCs w:val="24"/>
          <w:lang w:val="en-GB"/>
        </w:rPr>
        <w:t xml:space="preserve">     </w:t>
      </w:r>
      <w:r w:rsidRPr="00C578EE">
        <w:rPr>
          <w:rFonts w:ascii="Times New Roman" w:eastAsia="Times New Roman" w:hAnsi="Times New Roman" w:cs="Times New Roman"/>
          <w:b/>
          <w:sz w:val="24"/>
          <w:szCs w:val="24"/>
          <w:lang w:val="en-GB"/>
        </w:rPr>
        <w:t>INSPECTOR     DAMBURAI     (4)     LISBORNE     CHIBANDA</w:t>
      </w:r>
    </w:p>
    <w:p w14:paraId="279E19C5" w14:textId="77777777" w:rsidR="008B6C78" w:rsidRPr="00C578EE" w:rsidRDefault="008B6C78" w:rsidP="00F52773">
      <w:pPr>
        <w:spacing w:after="0" w:line="240" w:lineRule="auto"/>
        <w:jc w:val="both"/>
        <w:rPr>
          <w:rFonts w:ascii="Times New Roman" w:eastAsia="Times New Roman" w:hAnsi="Times New Roman" w:cs="Times New Roman"/>
          <w:b/>
          <w:sz w:val="24"/>
          <w:szCs w:val="24"/>
          <w:lang w:val="en-GB"/>
        </w:rPr>
      </w:pPr>
    </w:p>
    <w:p w14:paraId="774F5096" w14:textId="77777777" w:rsidR="008B6C78" w:rsidRPr="00C578EE" w:rsidRDefault="008B6C78" w:rsidP="00F52773">
      <w:pPr>
        <w:spacing w:after="0" w:line="240" w:lineRule="auto"/>
        <w:jc w:val="both"/>
        <w:rPr>
          <w:rFonts w:ascii="Times New Roman" w:eastAsia="Times New Roman" w:hAnsi="Times New Roman" w:cs="Times New Roman"/>
          <w:b/>
          <w:sz w:val="24"/>
          <w:szCs w:val="24"/>
          <w:lang w:val="en-GB"/>
        </w:rPr>
      </w:pPr>
    </w:p>
    <w:p w14:paraId="264602CC" w14:textId="77777777" w:rsidR="008B6C78" w:rsidRPr="00C578EE" w:rsidRDefault="008B6C78" w:rsidP="00F52773">
      <w:pPr>
        <w:spacing w:after="0" w:line="240" w:lineRule="auto"/>
        <w:jc w:val="both"/>
        <w:rPr>
          <w:rFonts w:ascii="Times New Roman" w:eastAsia="Times New Roman" w:hAnsi="Times New Roman" w:cs="Times New Roman"/>
          <w:b/>
          <w:sz w:val="24"/>
          <w:szCs w:val="24"/>
          <w:lang w:val="en-GB"/>
        </w:rPr>
      </w:pPr>
    </w:p>
    <w:p w14:paraId="66E600B5" w14:textId="497683F5" w:rsidR="00E543D4" w:rsidRPr="00C578EE" w:rsidRDefault="00695AF8" w:rsidP="00F52773">
      <w:pPr>
        <w:spacing w:after="0" w:line="240" w:lineRule="auto"/>
        <w:jc w:val="both"/>
        <w:rPr>
          <w:rFonts w:ascii="Times New Roman" w:eastAsia="Times New Roman" w:hAnsi="Times New Roman" w:cs="Times New Roman"/>
          <w:b/>
          <w:sz w:val="24"/>
          <w:szCs w:val="24"/>
          <w:lang w:val="en-GB"/>
        </w:rPr>
      </w:pPr>
      <w:r w:rsidRPr="00C578EE">
        <w:rPr>
          <w:rFonts w:ascii="Times New Roman" w:eastAsia="Times New Roman" w:hAnsi="Times New Roman" w:cs="Times New Roman"/>
          <w:b/>
          <w:sz w:val="24"/>
          <w:szCs w:val="24"/>
          <w:lang w:val="en-GB"/>
        </w:rPr>
        <w:t>CONSTITUTIONAL</w:t>
      </w:r>
      <w:r w:rsidR="00E543D4" w:rsidRPr="00C578EE">
        <w:rPr>
          <w:rFonts w:ascii="Times New Roman" w:eastAsia="Times New Roman" w:hAnsi="Times New Roman" w:cs="Times New Roman"/>
          <w:b/>
          <w:sz w:val="24"/>
          <w:szCs w:val="24"/>
          <w:lang w:val="en-GB"/>
        </w:rPr>
        <w:t xml:space="preserve"> COURT OF ZIMBABWE</w:t>
      </w:r>
    </w:p>
    <w:p w14:paraId="20B60D3A" w14:textId="45C0736E" w:rsidR="008B6C78" w:rsidRPr="00C578EE" w:rsidRDefault="00695AF8" w:rsidP="00F52773">
      <w:pPr>
        <w:spacing w:after="0" w:line="240" w:lineRule="auto"/>
        <w:jc w:val="both"/>
        <w:rPr>
          <w:rFonts w:ascii="Times New Roman" w:eastAsia="Times New Roman" w:hAnsi="Times New Roman" w:cs="Times New Roman"/>
          <w:b/>
          <w:sz w:val="24"/>
          <w:szCs w:val="24"/>
          <w:lang w:val="en-GB"/>
        </w:rPr>
      </w:pPr>
      <w:r w:rsidRPr="00C578EE">
        <w:rPr>
          <w:rFonts w:ascii="Times New Roman" w:eastAsia="Times New Roman" w:hAnsi="Times New Roman" w:cs="Times New Roman"/>
          <w:b/>
          <w:sz w:val="24"/>
          <w:szCs w:val="24"/>
          <w:lang w:val="en-GB"/>
        </w:rPr>
        <w:t>GWAUNZA DCJ, GARWE JCC</w:t>
      </w:r>
      <w:r w:rsidR="00F91D9C" w:rsidRPr="00C578EE">
        <w:rPr>
          <w:rFonts w:ascii="Times New Roman" w:eastAsia="Times New Roman" w:hAnsi="Times New Roman" w:cs="Times New Roman"/>
          <w:b/>
          <w:sz w:val="24"/>
          <w:szCs w:val="24"/>
          <w:lang w:val="en-GB"/>
        </w:rPr>
        <w:t xml:space="preserve">, </w:t>
      </w:r>
      <w:r w:rsidRPr="00C578EE">
        <w:rPr>
          <w:rFonts w:ascii="Times New Roman" w:eastAsia="Times New Roman" w:hAnsi="Times New Roman" w:cs="Times New Roman"/>
          <w:b/>
          <w:sz w:val="24"/>
          <w:szCs w:val="24"/>
          <w:lang w:val="en-GB"/>
        </w:rPr>
        <w:t xml:space="preserve">MAKARAU JCC, </w:t>
      </w:r>
      <w:r w:rsidR="00573E98" w:rsidRPr="00C578EE">
        <w:rPr>
          <w:rFonts w:ascii="Times New Roman" w:eastAsia="Times New Roman" w:hAnsi="Times New Roman" w:cs="Times New Roman"/>
          <w:b/>
          <w:sz w:val="24"/>
          <w:szCs w:val="24"/>
          <w:lang w:val="en-GB"/>
        </w:rPr>
        <w:t>GOWORA</w:t>
      </w:r>
      <w:r w:rsidR="00F91D9C" w:rsidRPr="00C578EE">
        <w:rPr>
          <w:rFonts w:ascii="Times New Roman" w:eastAsia="Times New Roman" w:hAnsi="Times New Roman" w:cs="Times New Roman"/>
          <w:b/>
          <w:sz w:val="24"/>
          <w:szCs w:val="24"/>
          <w:lang w:val="en-GB"/>
        </w:rPr>
        <w:t xml:space="preserve"> J</w:t>
      </w:r>
      <w:r w:rsidRPr="00C578EE">
        <w:rPr>
          <w:rFonts w:ascii="Times New Roman" w:eastAsia="Times New Roman" w:hAnsi="Times New Roman" w:cs="Times New Roman"/>
          <w:b/>
          <w:sz w:val="24"/>
          <w:szCs w:val="24"/>
          <w:lang w:val="en-GB"/>
        </w:rPr>
        <w:t xml:space="preserve">CC, HLATSHWAYO JCC, PATEL JCC, </w:t>
      </w:r>
      <w:r w:rsidR="00573E98" w:rsidRPr="00C578EE">
        <w:rPr>
          <w:rFonts w:ascii="Times New Roman" w:eastAsia="Times New Roman" w:hAnsi="Times New Roman" w:cs="Times New Roman"/>
          <w:b/>
          <w:sz w:val="24"/>
          <w:szCs w:val="24"/>
          <w:lang w:val="en-GB"/>
        </w:rPr>
        <w:t>GUVAVA</w:t>
      </w:r>
      <w:r w:rsidR="00F91D9C" w:rsidRPr="00C578EE">
        <w:rPr>
          <w:rFonts w:ascii="Times New Roman" w:eastAsia="Times New Roman" w:hAnsi="Times New Roman" w:cs="Times New Roman"/>
          <w:b/>
          <w:sz w:val="24"/>
          <w:szCs w:val="24"/>
          <w:lang w:val="en-GB"/>
        </w:rPr>
        <w:t xml:space="preserve"> J</w:t>
      </w:r>
      <w:r w:rsidRPr="00C578EE">
        <w:rPr>
          <w:rFonts w:ascii="Times New Roman" w:eastAsia="Times New Roman" w:hAnsi="Times New Roman" w:cs="Times New Roman"/>
          <w:b/>
          <w:sz w:val="24"/>
          <w:szCs w:val="24"/>
          <w:lang w:val="en-GB"/>
        </w:rPr>
        <w:t>CC, BHUNU JCC &amp; UCHENA JCC</w:t>
      </w:r>
      <w:r w:rsidR="00F91D9C" w:rsidRPr="00C578EE">
        <w:rPr>
          <w:rFonts w:ascii="Times New Roman" w:eastAsia="Times New Roman" w:hAnsi="Times New Roman" w:cs="Times New Roman"/>
          <w:b/>
          <w:sz w:val="24"/>
          <w:szCs w:val="24"/>
          <w:lang w:val="en-GB"/>
        </w:rPr>
        <w:t xml:space="preserve"> </w:t>
      </w:r>
    </w:p>
    <w:p w14:paraId="03262C03" w14:textId="6D749435" w:rsidR="008B6C78" w:rsidRPr="00C578EE" w:rsidRDefault="008B6C78" w:rsidP="00F52773">
      <w:pPr>
        <w:spacing w:after="0" w:line="24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b/>
          <w:sz w:val="24"/>
          <w:szCs w:val="24"/>
          <w:lang w:val="en-GB"/>
        </w:rPr>
        <w:t>HARARE</w:t>
      </w:r>
      <w:r w:rsidR="00C31AF0">
        <w:rPr>
          <w:rFonts w:ascii="Times New Roman" w:eastAsia="Times New Roman" w:hAnsi="Times New Roman" w:cs="Times New Roman"/>
          <w:b/>
          <w:sz w:val="24"/>
          <w:szCs w:val="24"/>
          <w:lang w:val="en-GB"/>
        </w:rPr>
        <w:t>:</w:t>
      </w:r>
      <w:r w:rsidR="00F91D9C" w:rsidRPr="00C578EE">
        <w:rPr>
          <w:rFonts w:ascii="Times New Roman" w:eastAsia="Times New Roman" w:hAnsi="Times New Roman" w:cs="Times New Roman"/>
          <w:b/>
          <w:sz w:val="24"/>
          <w:szCs w:val="24"/>
          <w:lang w:val="en-GB"/>
        </w:rPr>
        <w:t xml:space="preserve"> </w:t>
      </w:r>
      <w:r w:rsidR="00695AF8" w:rsidRPr="00C578EE">
        <w:rPr>
          <w:rFonts w:ascii="Times New Roman" w:eastAsia="Times New Roman" w:hAnsi="Times New Roman" w:cs="Times New Roman"/>
          <w:b/>
          <w:sz w:val="24"/>
          <w:szCs w:val="24"/>
          <w:lang w:val="en-GB"/>
        </w:rPr>
        <w:t>MAY 16</w:t>
      </w:r>
      <w:r w:rsidR="00573E98" w:rsidRPr="00C578EE">
        <w:rPr>
          <w:rFonts w:ascii="Times New Roman" w:eastAsia="Times New Roman" w:hAnsi="Times New Roman" w:cs="Times New Roman"/>
          <w:b/>
          <w:sz w:val="24"/>
          <w:szCs w:val="24"/>
          <w:lang w:val="en-GB"/>
        </w:rPr>
        <w:t>, 2018</w:t>
      </w:r>
      <w:r w:rsidR="00F91D9C" w:rsidRPr="00C578EE">
        <w:rPr>
          <w:rFonts w:ascii="Times New Roman" w:eastAsia="Times New Roman" w:hAnsi="Times New Roman" w:cs="Times New Roman"/>
          <w:b/>
          <w:sz w:val="24"/>
          <w:szCs w:val="24"/>
          <w:lang w:val="en-GB"/>
        </w:rPr>
        <w:t xml:space="preserve"> </w:t>
      </w:r>
      <w:r w:rsidR="00F52773" w:rsidRPr="00C578EE">
        <w:rPr>
          <w:rFonts w:ascii="Times New Roman" w:eastAsia="Times New Roman" w:hAnsi="Times New Roman" w:cs="Times New Roman"/>
          <w:b/>
          <w:sz w:val="24"/>
          <w:szCs w:val="24"/>
          <w:lang w:val="en-GB"/>
        </w:rPr>
        <w:t>&amp;</w:t>
      </w:r>
      <w:r w:rsidR="00742F44" w:rsidRPr="00C578EE">
        <w:rPr>
          <w:rFonts w:ascii="Times New Roman" w:eastAsia="Times New Roman" w:hAnsi="Times New Roman" w:cs="Times New Roman"/>
          <w:b/>
          <w:sz w:val="24"/>
          <w:szCs w:val="24"/>
          <w:lang w:val="en-GB"/>
        </w:rPr>
        <w:t xml:space="preserve"> JU</w:t>
      </w:r>
      <w:r w:rsidR="00E640EA" w:rsidRPr="00C578EE">
        <w:rPr>
          <w:rFonts w:ascii="Times New Roman" w:eastAsia="Times New Roman" w:hAnsi="Times New Roman" w:cs="Times New Roman"/>
          <w:b/>
          <w:sz w:val="24"/>
          <w:szCs w:val="24"/>
          <w:lang w:val="en-GB"/>
        </w:rPr>
        <w:t>LY 14</w:t>
      </w:r>
      <w:r w:rsidR="00EA11D4" w:rsidRPr="00C578EE">
        <w:rPr>
          <w:rFonts w:ascii="Times New Roman" w:eastAsia="Times New Roman" w:hAnsi="Times New Roman" w:cs="Times New Roman"/>
          <w:b/>
          <w:sz w:val="24"/>
          <w:szCs w:val="24"/>
          <w:lang w:val="en-GB"/>
        </w:rPr>
        <w:t>,</w:t>
      </w:r>
      <w:r w:rsidR="00C167E4" w:rsidRPr="00C578EE">
        <w:rPr>
          <w:rFonts w:ascii="Times New Roman" w:eastAsia="Times New Roman" w:hAnsi="Times New Roman" w:cs="Times New Roman"/>
          <w:b/>
          <w:sz w:val="24"/>
          <w:szCs w:val="24"/>
          <w:lang w:val="en-GB"/>
        </w:rPr>
        <w:t xml:space="preserve"> 2020</w:t>
      </w:r>
      <w:r w:rsidR="00F91D9C" w:rsidRPr="00C578EE">
        <w:rPr>
          <w:rFonts w:ascii="Times New Roman" w:eastAsia="Times New Roman" w:hAnsi="Times New Roman" w:cs="Times New Roman"/>
          <w:b/>
          <w:sz w:val="24"/>
          <w:szCs w:val="24"/>
          <w:lang w:val="en-GB"/>
        </w:rPr>
        <w:t xml:space="preserve"> </w:t>
      </w:r>
      <w:r w:rsidR="00241D5C" w:rsidRPr="00C578EE">
        <w:rPr>
          <w:rFonts w:ascii="Times New Roman" w:eastAsia="Times New Roman" w:hAnsi="Times New Roman" w:cs="Times New Roman"/>
          <w:b/>
          <w:sz w:val="24"/>
          <w:szCs w:val="24"/>
          <w:lang w:val="en-GB"/>
        </w:rPr>
        <w:t xml:space="preserve"> </w:t>
      </w:r>
    </w:p>
    <w:p w14:paraId="6A731C92" w14:textId="77777777" w:rsidR="008B6C78" w:rsidRPr="00C578EE" w:rsidRDefault="008B6C78" w:rsidP="00F52773">
      <w:pPr>
        <w:spacing w:after="0" w:line="240" w:lineRule="auto"/>
        <w:jc w:val="both"/>
        <w:rPr>
          <w:rFonts w:ascii="Times New Roman" w:eastAsia="Times New Roman" w:hAnsi="Times New Roman" w:cs="Times New Roman"/>
          <w:b/>
          <w:sz w:val="24"/>
          <w:szCs w:val="24"/>
          <w:lang w:val="en-GB"/>
        </w:rPr>
      </w:pPr>
    </w:p>
    <w:p w14:paraId="5D1BF0B2" w14:textId="77777777" w:rsidR="00E543D4" w:rsidRPr="00C578EE" w:rsidRDefault="00E543D4" w:rsidP="00BC7186">
      <w:pPr>
        <w:spacing w:after="0" w:line="480" w:lineRule="auto"/>
        <w:jc w:val="both"/>
        <w:rPr>
          <w:rFonts w:ascii="Times New Roman" w:eastAsia="Times New Roman" w:hAnsi="Times New Roman" w:cs="Times New Roman"/>
          <w:sz w:val="24"/>
          <w:szCs w:val="24"/>
          <w:lang w:val="en-GB"/>
        </w:rPr>
      </w:pPr>
    </w:p>
    <w:p w14:paraId="13EDBD79" w14:textId="77777777" w:rsidR="00E543D4" w:rsidRPr="00C578EE" w:rsidRDefault="00E543D4" w:rsidP="00F52773">
      <w:pPr>
        <w:spacing w:after="0" w:line="240" w:lineRule="auto"/>
        <w:jc w:val="both"/>
        <w:rPr>
          <w:rFonts w:ascii="Times New Roman" w:eastAsia="Times New Roman" w:hAnsi="Times New Roman" w:cs="Times New Roman"/>
          <w:sz w:val="24"/>
          <w:szCs w:val="24"/>
          <w:lang w:val="en-GB"/>
        </w:rPr>
      </w:pPr>
    </w:p>
    <w:p w14:paraId="228A9883" w14:textId="507E1E28" w:rsidR="00E543D4" w:rsidRPr="00C578EE" w:rsidRDefault="00695AF8" w:rsidP="00CB2CDA">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i/>
          <w:sz w:val="24"/>
          <w:szCs w:val="24"/>
          <w:lang w:val="en-GB"/>
        </w:rPr>
        <w:t xml:space="preserve">T </w:t>
      </w:r>
      <w:proofErr w:type="spellStart"/>
      <w:r w:rsidRPr="00C578EE">
        <w:rPr>
          <w:rFonts w:ascii="Times New Roman" w:eastAsia="Times New Roman" w:hAnsi="Times New Roman" w:cs="Times New Roman"/>
          <w:i/>
          <w:sz w:val="24"/>
          <w:szCs w:val="24"/>
          <w:lang w:val="en-GB"/>
        </w:rPr>
        <w:t>Biti</w:t>
      </w:r>
      <w:proofErr w:type="spellEnd"/>
      <w:r w:rsidRPr="00C578EE">
        <w:rPr>
          <w:rFonts w:ascii="Times New Roman" w:eastAsia="Times New Roman" w:hAnsi="Times New Roman" w:cs="Times New Roman"/>
          <w:sz w:val="24"/>
          <w:szCs w:val="24"/>
          <w:lang w:val="en-GB"/>
        </w:rPr>
        <w:t>, for the applicants</w:t>
      </w:r>
    </w:p>
    <w:p w14:paraId="3A098CFE" w14:textId="6CD55DD8" w:rsidR="00E543D4" w:rsidRPr="00C578EE" w:rsidRDefault="00695AF8" w:rsidP="00F52773">
      <w:pPr>
        <w:spacing w:after="0" w:line="24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i/>
          <w:sz w:val="24"/>
          <w:szCs w:val="24"/>
          <w:lang w:val="en-GB"/>
        </w:rPr>
        <w:t xml:space="preserve">L </w:t>
      </w:r>
      <w:proofErr w:type="spellStart"/>
      <w:r w:rsidRPr="00C578EE">
        <w:rPr>
          <w:rFonts w:ascii="Times New Roman" w:eastAsia="Times New Roman" w:hAnsi="Times New Roman" w:cs="Times New Roman"/>
          <w:i/>
          <w:sz w:val="24"/>
          <w:szCs w:val="24"/>
          <w:lang w:val="en-GB"/>
        </w:rPr>
        <w:t>Uriri</w:t>
      </w:r>
      <w:proofErr w:type="spellEnd"/>
      <w:r w:rsidR="00E543D4" w:rsidRPr="00C578EE">
        <w:rPr>
          <w:rFonts w:ascii="Times New Roman" w:eastAsia="Times New Roman" w:hAnsi="Times New Roman" w:cs="Times New Roman"/>
          <w:sz w:val="24"/>
          <w:szCs w:val="24"/>
          <w:lang w:val="en-GB"/>
        </w:rPr>
        <w:t>, for the respondent</w:t>
      </w:r>
      <w:r w:rsidRPr="00C578EE">
        <w:rPr>
          <w:rFonts w:ascii="Times New Roman" w:eastAsia="Times New Roman" w:hAnsi="Times New Roman" w:cs="Times New Roman"/>
          <w:sz w:val="24"/>
          <w:szCs w:val="24"/>
          <w:lang w:val="en-GB"/>
        </w:rPr>
        <w:t>s</w:t>
      </w:r>
    </w:p>
    <w:p w14:paraId="1B72B6FB" w14:textId="77777777" w:rsidR="00EA3C22" w:rsidRPr="00C578EE" w:rsidRDefault="00EA3C22" w:rsidP="00F52773">
      <w:pPr>
        <w:spacing w:after="0" w:line="480" w:lineRule="auto"/>
        <w:jc w:val="both"/>
        <w:rPr>
          <w:rFonts w:ascii="Times New Roman" w:eastAsia="Times New Roman" w:hAnsi="Times New Roman" w:cs="Times New Roman"/>
          <w:sz w:val="24"/>
          <w:szCs w:val="24"/>
          <w:lang w:val="en-GB"/>
        </w:rPr>
      </w:pPr>
    </w:p>
    <w:p w14:paraId="5C7ECA82" w14:textId="77777777" w:rsidR="00CB2CDA" w:rsidRPr="00C578EE" w:rsidRDefault="00CB2CDA" w:rsidP="00BC7186">
      <w:pPr>
        <w:spacing w:after="0" w:line="480" w:lineRule="auto"/>
        <w:jc w:val="both"/>
        <w:rPr>
          <w:rFonts w:ascii="Times New Roman" w:eastAsia="Times New Roman" w:hAnsi="Times New Roman" w:cs="Times New Roman"/>
          <w:sz w:val="24"/>
          <w:szCs w:val="24"/>
          <w:lang w:val="en-GB"/>
        </w:rPr>
      </w:pPr>
    </w:p>
    <w:p w14:paraId="1AE27255" w14:textId="178A9836" w:rsidR="00E543D4" w:rsidRPr="00C578EE" w:rsidRDefault="00695AF8" w:rsidP="00F52773">
      <w:pPr>
        <w:spacing w:after="0" w:line="480" w:lineRule="auto"/>
        <w:jc w:val="both"/>
        <w:rPr>
          <w:rFonts w:ascii="Times New Roman" w:eastAsia="Times New Roman" w:hAnsi="Times New Roman" w:cs="Times New Roman"/>
          <w:b/>
          <w:sz w:val="24"/>
          <w:szCs w:val="24"/>
          <w:lang w:val="en-GB"/>
        </w:rPr>
      </w:pPr>
      <w:r w:rsidRPr="00C578EE">
        <w:rPr>
          <w:rFonts w:ascii="Times New Roman" w:eastAsia="Times New Roman" w:hAnsi="Times New Roman" w:cs="Times New Roman"/>
          <w:b/>
          <w:sz w:val="24"/>
          <w:szCs w:val="24"/>
          <w:lang w:val="en-GB"/>
        </w:rPr>
        <w:t>GARWE JCC</w:t>
      </w:r>
    </w:p>
    <w:p w14:paraId="22418D0C" w14:textId="575F0246" w:rsidR="00602F92" w:rsidRPr="00C578EE" w:rsidRDefault="00F91D9C" w:rsidP="005E6DC8">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[1]</w:t>
      </w:r>
      <w:r w:rsidR="0042650C" w:rsidRPr="00C578EE">
        <w:rPr>
          <w:rFonts w:ascii="Times New Roman" w:eastAsia="Times New Roman" w:hAnsi="Times New Roman" w:cs="Times New Roman"/>
          <w:sz w:val="24"/>
          <w:szCs w:val="24"/>
          <w:lang w:val="en-GB"/>
        </w:rPr>
        <w:tab/>
      </w:r>
      <w:r w:rsidR="00573E98" w:rsidRPr="00C578EE">
        <w:rPr>
          <w:rFonts w:ascii="Times New Roman" w:eastAsia="Times New Roman" w:hAnsi="Times New Roman" w:cs="Times New Roman"/>
          <w:sz w:val="24"/>
          <w:szCs w:val="24"/>
          <w:lang w:val="en-GB"/>
        </w:rPr>
        <w:t xml:space="preserve">This is an </w:t>
      </w:r>
      <w:r w:rsidR="00695AF8" w:rsidRPr="00C578EE">
        <w:rPr>
          <w:rFonts w:ascii="Times New Roman" w:eastAsia="Times New Roman" w:hAnsi="Times New Roman" w:cs="Times New Roman"/>
          <w:sz w:val="24"/>
          <w:szCs w:val="24"/>
          <w:lang w:val="en-GB"/>
        </w:rPr>
        <w:t xml:space="preserve">application made in terms of s 175(3) of the Constitution of Zimbabwe, 2013, for an order confirming a declaration of constitutional invalidity </w:t>
      </w:r>
      <w:r w:rsidR="002C2192">
        <w:rPr>
          <w:rFonts w:ascii="Times New Roman" w:eastAsia="Times New Roman" w:hAnsi="Times New Roman" w:cs="Times New Roman"/>
          <w:sz w:val="24"/>
          <w:szCs w:val="24"/>
          <w:lang w:val="en-GB"/>
        </w:rPr>
        <w:t>made by the High </w:t>
      </w:r>
      <w:r w:rsidR="00842095" w:rsidRPr="00C578EE">
        <w:rPr>
          <w:rFonts w:ascii="Times New Roman" w:eastAsia="Times New Roman" w:hAnsi="Times New Roman" w:cs="Times New Roman"/>
          <w:sz w:val="24"/>
          <w:szCs w:val="24"/>
          <w:lang w:val="en-GB"/>
        </w:rPr>
        <w:t>Court of Zimbabwe.</w:t>
      </w:r>
    </w:p>
    <w:p w14:paraId="6AF65923" w14:textId="77777777" w:rsidR="00C30E6E" w:rsidRPr="00C578EE" w:rsidRDefault="00C30E6E" w:rsidP="00573E98">
      <w:pPr>
        <w:spacing w:after="0" w:line="480" w:lineRule="auto"/>
        <w:ind w:left="567" w:hanging="567"/>
        <w:jc w:val="both"/>
        <w:rPr>
          <w:rFonts w:ascii="Times New Roman" w:eastAsia="Times New Roman" w:hAnsi="Times New Roman" w:cs="Times New Roman"/>
          <w:sz w:val="24"/>
          <w:szCs w:val="24"/>
          <w:lang w:val="en-GB"/>
        </w:rPr>
      </w:pPr>
    </w:p>
    <w:p w14:paraId="19E4E02E" w14:textId="29753307" w:rsidR="0066228E" w:rsidRPr="00C578EE" w:rsidRDefault="006758B8" w:rsidP="005E6DC8">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 xml:space="preserve"> </w:t>
      </w:r>
      <w:r w:rsidR="0042650C" w:rsidRPr="00C578EE">
        <w:rPr>
          <w:rFonts w:ascii="Times New Roman" w:eastAsia="Times New Roman" w:hAnsi="Times New Roman" w:cs="Times New Roman"/>
          <w:sz w:val="24"/>
          <w:szCs w:val="24"/>
          <w:lang w:val="en-GB"/>
        </w:rPr>
        <w:t>[2]</w:t>
      </w:r>
      <w:r w:rsidR="0042650C" w:rsidRPr="00C578EE">
        <w:rPr>
          <w:rFonts w:ascii="Times New Roman" w:eastAsia="Times New Roman" w:hAnsi="Times New Roman" w:cs="Times New Roman"/>
          <w:sz w:val="24"/>
          <w:szCs w:val="24"/>
          <w:lang w:val="en-GB"/>
        </w:rPr>
        <w:tab/>
      </w:r>
      <w:r w:rsidR="00152DC2" w:rsidRPr="00C578EE">
        <w:rPr>
          <w:rFonts w:ascii="Times New Roman" w:eastAsia="Times New Roman" w:hAnsi="Times New Roman" w:cs="Times New Roman"/>
          <w:sz w:val="24"/>
          <w:szCs w:val="24"/>
          <w:lang w:val="en-GB"/>
        </w:rPr>
        <w:t>After considering the facts of this matter and th</w:t>
      </w:r>
      <w:r w:rsidR="005A442E" w:rsidRPr="00C578EE">
        <w:rPr>
          <w:rFonts w:ascii="Times New Roman" w:eastAsia="Times New Roman" w:hAnsi="Times New Roman" w:cs="Times New Roman"/>
          <w:sz w:val="24"/>
          <w:szCs w:val="24"/>
          <w:lang w:val="en-GB"/>
        </w:rPr>
        <w:t>e law applicable thereto, I am in</w:t>
      </w:r>
      <w:r w:rsidR="00152DC2" w:rsidRPr="00C578EE">
        <w:rPr>
          <w:rFonts w:ascii="Times New Roman" w:eastAsia="Times New Roman" w:hAnsi="Times New Roman" w:cs="Times New Roman"/>
          <w:sz w:val="24"/>
          <w:szCs w:val="24"/>
          <w:lang w:val="en-GB"/>
        </w:rPr>
        <w:t xml:space="preserve"> no doubt that the decision by the court </w:t>
      </w:r>
      <w:r w:rsidR="00152DC2" w:rsidRPr="00C578EE">
        <w:rPr>
          <w:rFonts w:ascii="Times New Roman" w:eastAsia="Times New Roman" w:hAnsi="Times New Roman" w:cs="Times New Roman"/>
          <w:i/>
          <w:sz w:val="24"/>
          <w:szCs w:val="24"/>
          <w:lang w:val="en-GB"/>
        </w:rPr>
        <w:t>a quo</w:t>
      </w:r>
      <w:r w:rsidR="00152DC2" w:rsidRPr="00C578EE">
        <w:rPr>
          <w:rFonts w:ascii="Times New Roman" w:eastAsia="Times New Roman" w:hAnsi="Times New Roman" w:cs="Times New Roman"/>
          <w:sz w:val="24"/>
          <w:szCs w:val="24"/>
          <w:lang w:val="en-GB"/>
        </w:rPr>
        <w:t xml:space="preserve"> to deal with</w:t>
      </w:r>
      <w:r w:rsidR="00E064D7" w:rsidRPr="00C578EE">
        <w:rPr>
          <w:rFonts w:ascii="Times New Roman" w:eastAsia="Times New Roman" w:hAnsi="Times New Roman" w:cs="Times New Roman"/>
          <w:sz w:val="24"/>
          <w:szCs w:val="24"/>
          <w:lang w:val="en-GB"/>
        </w:rPr>
        <w:t xml:space="preserve"> the question of the constitutionality of s 70 of the Polic</w:t>
      </w:r>
      <w:r w:rsidR="002078C0" w:rsidRPr="00C578EE">
        <w:rPr>
          <w:rFonts w:ascii="Times New Roman" w:eastAsia="Times New Roman" w:hAnsi="Times New Roman" w:cs="Times New Roman"/>
          <w:sz w:val="24"/>
          <w:szCs w:val="24"/>
          <w:lang w:val="en-GB"/>
        </w:rPr>
        <w:t xml:space="preserve">e Act </w:t>
      </w:r>
      <w:r w:rsidR="00EF6AD2">
        <w:rPr>
          <w:rFonts w:ascii="Times New Roman" w:eastAsia="Times New Roman" w:hAnsi="Times New Roman" w:cs="Times New Roman"/>
          <w:sz w:val="24"/>
          <w:szCs w:val="24"/>
          <w:lang w:val="en-GB"/>
        </w:rPr>
        <w:t>[</w:t>
      </w:r>
      <w:r w:rsidR="00EF6AD2" w:rsidRPr="00EF6AD2">
        <w:rPr>
          <w:rFonts w:ascii="Times New Roman" w:eastAsia="Times New Roman" w:hAnsi="Times New Roman" w:cs="Times New Roman"/>
          <w:i/>
          <w:sz w:val="24"/>
          <w:szCs w:val="24"/>
          <w:lang w:val="en-GB"/>
        </w:rPr>
        <w:t>Chapter 11:10</w:t>
      </w:r>
      <w:r w:rsidR="00EF6AD2">
        <w:rPr>
          <w:rFonts w:ascii="Times New Roman" w:eastAsia="Times New Roman" w:hAnsi="Times New Roman" w:cs="Times New Roman"/>
          <w:sz w:val="24"/>
          <w:szCs w:val="24"/>
          <w:lang w:val="en-GB"/>
        </w:rPr>
        <w:t>]</w:t>
      </w:r>
      <w:r w:rsidR="008D00B7" w:rsidRPr="00C578EE">
        <w:rPr>
          <w:rFonts w:ascii="Times New Roman" w:eastAsia="Times New Roman" w:hAnsi="Times New Roman" w:cs="Times New Roman"/>
          <w:sz w:val="24"/>
          <w:szCs w:val="24"/>
          <w:lang w:val="en-GB"/>
        </w:rPr>
        <w:t xml:space="preserve"> </w:t>
      </w:r>
      <w:r w:rsidR="002078C0" w:rsidRPr="00C578EE">
        <w:rPr>
          <w:rFonts w:ascii="Times New Roman" w:eastAsia="Times New Roman" w:hAnsi="Times New Roman" w:cs="Times New Roman"/>
          <w:sz w:val="24"/>
          <w:szCs w:val="24"/>
          <w:lang w:val="en-GB"/>
        </w:rPr>
        <w:t>w</w:t>
      </w:r>
      <w:r w:rsidR="00926273" w:rsidRPr="00C578EE">
        <w:rPr>
          <w:rFonts w:ascii="Times New Roman" w:eastAsia="Times New Roman" w:hAnsi="Times New Roman" w:cs="Times New Roman"/>
          <w:sz w:val="24"/>
          <w:szCs w:val="24"/>
          <w:lang w:val="en-GB"/>
        </w:rPr>
        <w:t>as</w:t>
      </w:r>
      <w:r w:rsidR="002078C0" w:rsidRPr="00C578EE">
        <w:rPr>
          <w:rFonts w:ascii="Times New Roman" w:eastAsia="Times New Roman" w:hAnsi="Times New Roman" w:cs="Times New Roman"/>
          <w:sz w:val="24"/>
          <w:szCs w:val="24"/>
          <w:lang w:val="en-GB"/>
        </w:rPr>
        <w:t xml:space="preserve"> procedurally irregular and accordingly </w:t>
      </w:r>
      <w:r w:rsidR="002078C0" w:rsidRPr="00C578EE">
        <w:rPr>
          <w:rFonts w:ascii="Times New Roman" w:eastAsia="Times New Roman" w:hAnsi="Times New Roman" w:cs="Times New Roman"/>
          <w:i/>
          <w:sz w:val="24"/>
          <w:szCs w:val="24"/>
          <w:lang w:val="en-GB"/>
        </w:rPr>
        <w:t>null</w:t>
      </w:r>
      <w:r w:rsidR="002078C0" w:rsidRPr="00C578EE">
        <w:rPr>
          <w:rFonts w:ascii="Times New Roman" w:eastAsia="Times New Roman" w:hAnsi="Times New Roman" w:cs="Times New Roman"/>
          <w:sz w:val="24"/>
          <w:szCs w:val="24"/>
          <w:lang w:val="en-GB"/>
        </w:rPr>
        <w:t xml:space="preserve"> and </w:t>
      </w:r>
      <w:r w:rsidR="002078C0" w:rsidRPr="00C578EE">
        <w:rPr>
          <w:rFonts w:ascii="Times New Roman" w:eastAsia="Times New Roman" w:hAnsi="Times New Roman" w:cs="Times New Roman"/>
          <w:i/>
          <w:sz w:val="24"/>
          <w:szCs w:val="24"/>
          <w:lang w:val="en-GB"/>
        </w:rPr>
        <w:t>void</w:t>
      </w:r>
      <w:r w:rsidR="002078C0" w:rsidRPr="00C578EE">
        <w:rPr>
          <w:rFonts w:ascii="Times New Roman" w:eastAsia="Times New Roman" w:hAnsi="Times New Roman" w:cs="Times New Roman"/>
          <w:sz w:val="24"/>
          <w:szCs w:val="24"/>
          <w:lang w:val="en-GB"/>
        </w:rPr>
        <w:t xml:space="preserve">.  The </w:t>
      </w:r>
      <w:r w:rsidR="00152DC2" w:rsidRPr="00C578EE">
        <w:rPr>
          <w:rFonts w:ascii="Times New Roman" w:eastAsia="Times New Roman" w:hAnsi="Times New Roman" w:cs="Times New Roman"/>
          <w:sz w:val="24"/>
          <w:szCs w:val="24"/>
          <w:lang w:val="en-GB"/>
        </w:rPr>
        <w:t xml:space="preserve"> </w:t>
      </w:r>
      <w:r w:rsidR="002D6C8F" w:rsidRPr="00C578EE">
        <w:rPr>
          <w:rFonts w:ascii="Times New Roman" w:eastAsia="Times New Roman" w:hAnsi="Times New Roman" w:cs="Times New Roman"/>
          <w:sz w:val="24"/>
          <w:szCs w:val="24"/>
          <w:lang w:val="en-GB"/>
        </w:rPr>
        <w:t xml:space="preserve"> </w:t>
      </w:r>
      <w:r w:rsidR="00926273" w:rsidRPr="00C578EE">
        <w:rPr>
          <w:rFonts w:ascii="Times New Roman" w:eastAsia="Times New Roman" w:hAnsi="Times New Roman" w:cs="Times New Roman"/>
          <w:sz w:val="24"/>
          <w:szCs w:val="24"/>
          <w:lang w:val="en-GB"/>
        </w:rPr>
        <w:t xml:space="preserve">determination rendered by the </w:t>
      </w:r>
      <w:r w:rsidR="002078C0" w:rsidRPr="00C578EE">
        <w:rPr>
          <w:rFonts w:ascii="Times New Roman" w:eastAsia="Times New Roman" w:hAnsi="Times New Roman" w:cs="Times New Roman"/>
          <w:sz w:val="24"/>
          <w:szCs w:val="24"/>
          <w:lang w:val="en-GB"/>
        </w:rPr>
        <w:t xml:space="preserve">court </w:t>
      </w:r>
      <w:r w:rsidR="002078C0" w:rsidRPr="00C578EE">
        <w:rPr>
          <w:rFonts w:ascii="Times New Roman" w:eastAsia="Times New Roman" w:hAnsi="Times New Roman" w:cs="Times New Roman"/>
          <w:i/>
          <w:sz w:val="24"/>
          <w:szCs w:val="24"/>
          <w:lang w:val="en-GB"/>
        </w:rPr>
        <w:t>a quo</w:t>
      </w:r>
      <w:r w:rsidR="002078C0" w:rsidRPr="00C578EE">
        <w:rPr>
          <w:rFonts w:ascii="Times New Roman" w:eastAsia="Times New Roman" w:hAnsi="Times New Roman" w:cs="Times New Roman"/>
          <w:sz w:val="24"/>
          <w:szCs w:val="24"/>
          <w:lang w:val="en-GB"/>
        </w:rPr>
        <w:t xml:space="preserve"> </w:t>
      </w:r>
      <w:r w:rsidR="00926273" w:rsidRPr="00C578EE">
        <w:rPr>
          <w:rFonts w:ascii="Times New Roman" w:eastAsia="Times New Roman" w:hAnsi="Times New Roman" w:cs="Times New Roman"/>
          <w:sz w:val="24"/>
          <w:szCs w:val="24"/>
          <w:lang w:val="en-GB"/>
        </w:rPr>
        <w:t>on that question was</w:t>
      </w:r>
      <w:r w:rsidR="002078C0" w:rsidRPr="00C578EE">
        <w:rPr>
          <w:rFonts w:ascii="Times New Roman" w:eastAsia="Times New Roman" w:hAnsi="Times New Roman" w:cs="Times New Roman"/>
          <w:sz w:val="24"/>
          <w:szCs w:val="24"/>
          <w:lang w:val="en-GB"/>
        </w:rPr>
        <w:t xml:space="preserve"> therefore a nullity </w:t>
      </w:r>
      <w:r w:rsidR="002078C0" w:rsidRPr="00C578EE">
        <w:rPr>
          <w:rFonts w:ascii="Times New Roman" w:eastAsia="Times New Roman" w:hAnsi="Times New Roman" w:cs="Times New Roman"/>
          <w:sz w:val="24"/>
          <w:szCs w:val="24"/>
          <w:lang w:val="en-GB"/>
        </w:rPr>
        <w:lastRenderedPageBreak/>
        <w:t>and, con</w:t>
      </w:r>
      <w:r w:rsidR="00B63FD9" w:rsidRPr="00C578EE">
        <w:rPr>
          <w:rFonts w:ascii="Times New Roman" w:eastAsia="Times New Roman" w:hAnsi="Times New Roman" w:cs="Times New Roman"/>
          <w:sz w:val="24"/>
          <w:szCs w:val="24"/>
          <w:lang w:val="en-GB"/>
        </w:rPr>
        <w:t>sequently,</w:t>
      </w:r>
      <w:r w:rsidR="002078C0" w:rsidRPr="00C578EE">
        <w:rPr>
          <w:rFonts w:ascii="Times New Roman" w:eastAsia="Times New Roman" w:hAnsi="Times New Roman" w:cs="Times New Roman"/>
          <w:sz w:val="24"/>
          <w:szCs w:val="24"/>
          <w:lang w:val="en-GB"/>
        </w:rPr>
        <w:t xml:space="preserve"> the </w:t>
      </w:r>
      <w:r w:rsidR="005A442E" w:rsidRPr="00C578EE">
        <w:rPr>
          <w:rFonts w:ascii="Times New Roman" w:eastAsia="Times New Roman" w:hAnsi="Times New Roman" w:cs="Times New Roman"/>
          <w:sz w:val="24"/>
          <w:szCs w:val="24"/>
          <w:lang w:val="en-GB"/>
        </w:rPr>
        <w:t xml:space="preserve">present </w:t>
      </w:r>
      <w:r w:rsidR="00B63FD9" w:rsidRPr="00C578EE">
        <w:rPr>
          <w:rFonts w:ascii="Times New Roman" w:eastAsia="Times New Roman" w:hAnsi="Times New Roman" w:cs="Times New Roman"/>
          <w:sz w:val="24"/>
          <w:szCs w:val="24"/>
          <w:lang w:val="en-GB"/>
        </w:rPr>
        <w:t xml:space="preserve">application for a </w:t>
      </w:r>
      <w:r w:rsidR="002078C0" w:rsidRPr="00C578EE">
        <w:rPr>
          <w:rFonts w:ascii="Times New Roman" w:eastAsia="Times New Roman" w:hAnsi="Times New Roman" w:cs="Times New Roman"/>
          <w:sz w:val="24"/>
          <w:szCs w:val="24"/>
          <w:lang w:val="en-GB"/>
        </w:rPr>
        <w:t>declaration of constitutional invalidity stands to be struck off the roll.</w:t>
      </w:r>
    </w:p>
    <w:p w14:paraId="1C9789D6" w14:textId="7C8FA2CB" w:rsidR="00602F92" w:rsidRPr="00C578EE" w:rsidRDefault="00602F92" w:rsidP="00F52773">
      <w:pPr>
        <w:spacing w:after="0" w:line="480" w:lineRule="auto"/>
        <w:jc w:val="both"/>
        <w:rPr>
          <w:rFonts w:ascii="Times New Roman" w:eastAsia="Times New Roman" w:hAnsi="Times New Roman" w:cs="Times New Roman"/>
          <w:sz w:val="24"/>
          <w:szCs w:val="24"/>
          <w:lang w:val="en-GB"/>
        </w:rPr>
      </w:pPr>
    </w:p>
    <w:p w14:paraId="520DD135" w14:textId="771FC7C0" w:rsidR="003E0B30" w:rsidRPr="00C578EE" w:rsidRDefault="003E0B30" w:rsidP="00F52773">
      <w:pPr>
        <w:spacing w:after="0" w:line="480" w:lineRule="auto"/>
        <w:jc w:val="both"/>
        <w:rPr>
          <w:rFonts w:ascii="Times New Roman" w:eastAsia="Times New Roman" w:hAnsi="Times New Roman" w:cs="Times New Roman"/>
          <w:i/>
          <w:sz w:val="24"/>
          <w:szCs w:val="24"/>
          <w:lang w:val="en-GB"/>
        </w:rPr>
      </w:pPr>
      <w:r w:rsidRPr="00C578EE">
        <w:rPr>
          <w:rFonts w:ascii="Times New Roman" w:eastAsia="Times New Roman" w:hAnsi="Times New Roman" w:cs="Times New Roman"/>
          <w:i/>
          <w:sz w:val="24"/>
          <w:szCs w:val="24"/>
          <w:lang w:val="en-GB"/>
        </w:rPr>
        <w:t>FACTUAL BACKGROUND</w:t>
      </w:r>
    </w:p>
    <w:p w14:paraId="2D652D99" w14:textId="70E0AA54" w:rsidR="00602F92" w:rsidRPr="00C578EE" w:rsidRDefault="00602F92" w:rsidP="005E6DC8">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[3]</w:t>
      </w:r>
      <w:r w:rsidRPr="00C578EE">
        <w:rPr>
          <w:rFonts w:ascii="Times New Roman" w:eastAsia="Times New Roman" w:hAnsi="Times New Roman" w:cs="Times New Roman"/>
          <w:sz w:val="24"/>
          <w:szCs w:val="24"/>
          <w:lang w:val="en-GB"/>
        </w:rPr>
        <w:tab/>
      </w:r>
      <w:r w:rsidR="003E0B30" w:rsidRPr="00C578EE">
        <w:rPr>
          <w:rFonts w:ascii="Times New Roman" w:eastAsia="Times New Roman" w:hAnsi="Times New Roman" w:cs="Times New Roman"/>
          <w:sz w:val="24"/>
          <w:szCs w:val="24"/>
          <w:lang w:val="en-GB"/>
        </w:rPr>
        <w:t>Both applicants were regular members of the Zimbabwe National Army stat</w:t>
      </w:r>
      <w:r w:rsidR="00B63FD9" w:rsidRPr="00C578EE">
        <w:rPr>
          <w:rFonts w:ascii="Times New Roman" w:eastAsia="Times New Roman" w:hAnsi="Times New Roman" w:cs="Times New Roman"/>
          <w:sz w:val="24"/>
          <w:szCs w:val="24"/>
          <w:lang w:val="en-GB"/>
        </w:rPr>
        <w:t xml:space="preserve">ioned at One Zimbabwe </w:t>
      </w:r>
      <w:proofErr w:type="spellStart"/>
      <w:r w:rsidR="00B63FD9" w:rsidRPr="00C578EE">
        <w:rPr>
          <w:rFonts w:ascii="Times New Roman" w:eastAsia="Times New Roman" w:hAnsi="Times New Roman" w:cs="Times New Roman"/>
          <w:sz w:val="24"/>
          <w:szCs w:val="24"/>
          <w:lang w:val="en-GB"/>
        </w:rPr>
        <w:t>Armored</w:t>
      </w:r>
      <w:proofErr w:type="spellEnd"/>
      <w:r w:rsidR="00B63FD9" w:rsidRPr="00C578EE">
        <w:rPr>
          <w:rFonts w:ascii="Times New Roman" w:eastAsia="Times New Roman" w:hAnsi="Times New Roman" w:cs="Times New Roman"/>
          <w:sz w:val="24"/>
          <w:szCs w:val="24"/>
          <w:lang w:val="en-GB"/>
        </w:rPr>
        <w:t xml:space="preserve"> Car Regiment, HQ Squad</w:t>
      </w:r>
      <w:r w:rsidR="003E0B30" w:rsidRPr="00C578EE">
        <w:rPr>
          <w:rFonts w:ascii="Times New Roman" w:eastAsia="Times New Roman" w:hAnsi="Times New Roman" w:cs="Times New Roman"/>
          <w:sz w:val="24"/>
          <w:szCs w:val="24"/>
          <w:lang w:val="en-GB"/>
        </w:rPr>
        <w:t xml:space="preserve">ron, </w:t>
      </w:r>
      <w:proofErr w:type="spellStart"/>
      <w:proofErr w:type="gramStart"/>
      <w:r w:rsidR="003E0B30" w:rsidRPr="00C578EE">
        <w:rPr>
          <w:rFonts w:ascii="Times New Roman" w:eastAsia="Times New Roman" w:hAnsi="Times New Roman" w:cs="Times New Roman"/>
          <w:sz w:val="24"/>
          <w:szCs w:val="24"/>
          <w:lang w:val="en-GB"/>
        </w:rPr>
        <w:t>Inkomo</w:t>
      </w:r>
      <w:proofErr w:type="spellEnd"/>
      <w:proofErr w:type="gramEnd"/>
      <w:r w:rsidR="003E0B30" w:rsidRPr="00C578EE">
        <w:rPr>
          <w:rFonts w:ascii="Times New Roman" w:eastAsia="Times New Roman" w:hAnsi="Times New Roman" w:cs="Times New Roman"/>
          <w:sz w:val="24"/>
          <w:szCs w:val="24"/>
          <w:lang w:val="en-GB"/>
        </w:rPr>
        <w:t xml:space="preserve"> Barracks.  On 19 July 2014, whilst having </w:t>
      </w:r>
      <w:r w:rsidR="00DA5227" w:rsidRPr="00C578EE">
        <w:rPr>
          <w:rFonts w:ascii="Times New Roman" w:eastAsia="Times New Roman" w:hAnsi="Times New Roman" w:cs="Times New Roman"/>
          <w:sz w:val="24"/>
          <w:szCs w:val="24"/>
          <w:lang w:val="en-GB"/>
        </w:rPr>
        <w:t xml:space="preserve">apparently hitched a lift that was proceeding to </w:t>
      </w:r>
      <w:proofErr w:type="spellStart"/>
      <w:r w:rsidR="00DA5227" w:rsidRPr="00C578EE">
        <w:rPr>
          <w:rFonts w:ascii="Times New Roman" w:eastAsia="Times New Roman" w:hAnsi="Times New Roman" w:cs="Times New Roman"/>
          <w:sz w:val="24"/>
          <w:szCs w:val="24"/>
          <w:lang w:val="en-GB"/>
        </w:rPr>
        <w:t>Karoi</w:t>
      </w:r>
      <w:proofErr w:type="spellEnd"/>
      <w:r w:rsidR="00B63FD9" w:rsidRPr="00C578EE">
        <w:rPr>
          <w:rFonts w:ascii="Times New Roman" w:eastAsia="Times New Roman" w:hAnsi="Times New Roman" w:cs="Times New Roman"/>
          <w:sz w:val="24"/>
          <w:szCs w:val="24"/>
          <w:lang w:val="en-GB"/>
        </w:rPr>
        <w:t>,</w:t>
      </w:r>
      <w:r w:rsidR="00DA5227" w:rsidRPr="00C578EE">
        <w:rPr>
          <w:rFonts w:ascii="Times New Roman" w:eastAsia="Times New Roman" w:hAnsi="Times New Roman" w:cs="Times New Roman"/>
          <w:sz w:val="24"/>
          <w:szCs w:val="24"/>
          <w:lang w:val="en-GB"/>
        </w:rPr>
        <w:t xml:space="preserve"> they and the other occupants of the vehicle came across a police patrol under the command of the third</w:t>
      </w:r>
      <w:r w:rsidR="00547D02" w:rsidRPr="00C578EE">
        <w:rPr>
          <w:rFonts w:ascii="Times New Roman" w:eastAsia="Times New Roman" w:hAnsi="Times New Roman" w:cs="Times New Roman"/>
          <w:sz w:val="24"/>
          <w:szCs w:val="24"/>
          <w:lang w:val="en-GB"/>
        </w:rPr>
        <w:t xml:space="preserve"> respondent at some place in </w:t>
      </w:r>
      <w:r w:rsidR="00B63FD9" w:rsidRPr="00C578EE">
        <w:rPr>
          <w:rFonts w:ascii="Times New Roman" w:eastAsia="Times New Roman" w:hAnsi="Times New Roman" w:cs="Times New Roman"/>
          <w:sz w:val="24"/>
          <w:szCs w:val="24"/>
          <w:lang w:val="en-GB"/>
        </w:rPr>
        <w:t xml:space="preserve">the </w:t>
      </w:r>
      <w:proofErr w:type="spellStart"/>
      <w:r w:rsidR="00547D02" w:rsidRPr="00C578EE">
        <w:rPr>
          <w:rFonts w:ascii="Times New Roman" w:eastAsia="Times New Roman" w:hAnsi="Times New Roman" w:cs="Times New Roman"/>
          <w:sz w:val="24"/>
          <w:szCs w:val="24"/>
          <w:lang w:val="en-GB"/>
        </w:rPr>
        <w:t>Banket</w:t>
      </w:r>
      <w:proofErr w:type="spellEnd"/>
      <w:r w:rsidR="00B63FD9" w:rsidRPr="00C578EE">
        <w:rPr>
          <w:rFonts w:ascii="Times New Roman" w:eastAsia="Times New Roman" w:hAnsi="Times New Roman" w:cs="Times New Roman"/>
          <w:sz w:val="24"/>
          <w:szCs w:val="24"/>
          <w:lang w:val="en-GB"/>
        </w:rPr>
        <w:t xml:space="preserve"> area</w:t>
      </w:r>
      <w:r w:rsidR="00547D02" w:rsidRPr="00C578EE">
        <w:rPr>
          <w:rFonts w:ascii="Times New Roman" w:eastAsia="Times New Roman" w:hAnsi="Times New Roman" w:cs="Times New Roman"/>
          <w:sz w:val="24"/>
          <w:szCs w:val="24"/>
          <w:lang w:val="en-GB"/>
        </w:rPr>
        <w:t xml:space="preserve">.  It was at night.  The police officers allegedly opened fire, seriously injuring both applicants.  Both were consequently hospitalized at </w:t>
      </w:r>
      <w:proofErr w:type="spellStart"/>
      <w:r w:rsidR="00547D02" w:rsidRPr="00C578EE">
        <w:rPr>
          <w:rFonts w:ascii="Times New Roman" w:eastAsia="Times New Roman" w:hAnsi="Times New Roman" w:cs="Times New Roman"/>
          <w:sz w:val="24"/>
          <w:szCs w:val="24"/>
          <w:lang w:val="en-GB"/>
        </w:rPr>
        <w:t>Parirenyatwa</w:t>
      </w:r>
      <w:proofErr w:type="spellEnd"/>
      <w:r w:rsidR="00B63FD9" w:rsidRPr="00C578EE">
        <w:rPr>
          <w:rFonts w:ascii="Times New Roman" w:eastAsia="Times New Roman" w:hAnsi="Times New Roman" w:cs="Times New Roman"/>
          <w:sz w:val="24"/>
          <w:szCs w:val="24"/>
          <w:lang w:val="en-GB"/>
        </w:rPr>
        <w:t xml:space="preserve"> Hospital</w:t>
      </w:r>
      <w:r w:rsidR="00547D02" w:rsidRPr="00C578EE">
        <w:rPr>
          <w:rFonts w:ascii="Times New Roman" w:eastAsia="Times New Roman" w:hAnsi="Times New Roman" w:cs="Times New Roman"/>
          <w:sz w:val="24"/>
          <w:szCs w:val="24"/>
          <w:lang w:val="en-GB"/>
        </w:rPr>
        <w:t xml:space="preserve">.  On 9 June 2015 both applicants instituted civil proceedings against the respondents in the High Court, seeking payment of </w:t>
      </w:r>
      <w:proofErr w:type="spellStart"/>
      <w:r w:rsidR="00547D02" w:rsidRPr="00C578EE">
        <w:rPr>
          <w:rFonts w:ascii="Times New Roman" w:eastAsia="Times New Roman" w:hAnsi="Times New Roman" w:cs="Times New Roman"/>
          <w:sz w:val="24"/>
          <w:szCs w:val="24"/>
          <w:lang w:val="en-GB"/>
        </w:rPr>
        <w:t>delictual</w:t>
      </w:r>
      <w:proofErr w:type="spellEnd"/>
      <w:r w:rsidR="00547D02" w:rsidRPr="00C578EE">
        <w:rPr>
          <w:rFonts w:ascii="Times New Roman" w:eastAsia="Times New Roman" w:hAnsi="Times New Roman" w:cs="Times New Roman"/>
          <w:sz w:val="24"/>
          <w:szCs w:val="24"/>
          <w:lang w:val="en-GB"/>
        </w:rPr>
        <w:t xml:space="preserve"> damages arising out of the negligent and wrongful use of firearms by the police.  As first defendant, the applicants cited the Ministry of Home Affairs.</w:t>
      </w:r>
    </w:p>
    <w:p w14:paraId="39D390BC" w14:textId="77777777" w:rsidR="00596E50" w:rsidRPr="00C578EE" w:rsidRDefault="00596E50" w:rsidP="00F52773">
      <w:pPr>
        <w:spacing w:after="0" w:line="480" w:lineRule="auto"/>
        <w:ind w:firstLine="720"/>
        <w:jc w:val="both"/>
        <w:rPr>
          <w:rFonts w:ascii="Times New Roman" w:eastAsia="Times New Roman" w:hAnsi="Times New Roman" w:cs="Times New Roman"/>
          <w:sz w:val="24"/>
          <w:szCs w:val="24"/>
          <w:lang w:val="en-GB"/>
        </w:rPr>
      </w:pPr>
    </w:p>
    <w:p w14:paraId="09DEB695" w14:textId="20B030D7" w:rsidR="008A43DC" w:rsidRPr="00C578EE" w:rsidRDefault="00C25E40" w:rsidP="005E6DC8">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[4]</w:t>
      </w:r>
      <w:r w:rsidRPr="00C578EE">
        <w:rPr>
          <w:rFonts w:ascii="Times New Roman" w:eastAsia="Times New Roman" w:hAnsi="Times New Roman" w:cs="Times New Roman"/>
          <w:sz w:val="24"/>
          <w:szCs w:val="24"/>
          <w:lang w:val="en-GB"/>
        </w:rPr>
        <w:tab/>
      </w:r>
      <w:r w:rsidR="00547D02" w:rsidRPr="00C578EE">
        <w:rPr>
          <w:rFonts w:ascii="Times New Roman" w:eastAsia="Times New Roman" w:hAnsi="Times New Roman" w:cs="Times New Roman"/>
          <w:sz w:val="24"/>
          <w:szCs w:val="24"/>
          <w:lang w:val="en-GB"/>
        </w:rPr>
        <w:t>The respondents, as defendants in the civil suit, filed a plea in bar on 9 July 2015.  More specifically the respondents pleaded</w:t>
      </w:r>
      <w:r w:rsidR="002A7571" w:rsidRPr="00C578EE">
        <w:rPr>
          <w:rFonts w:ascii="Times New Roman" w:eastAsia="Times New Roman" w:hAnsi="Times New Roman" w:cs="Times New Roman"/>
          <w:sz w:val="24"/>
          <w:szCs w:val="24"/>
          <w:lang w:val="en-GB"/>
        </w:rPr>
        <w:t>,</w:t>
      </w:r>
      <w:r w:rsidR="00547D02" w:rsidRPr="00C578EE">
        <w:rPr>
          <w:rFonts w:ascii="Times New Roman" w:eastAsia="Times New Roman" w:hAnsi="Times New Roman" w:cs="Times New Roman"/>
          <w:sz w:val="24"/>
          <w:szCs w:val="24"/>
          <w:lang w:val="en-GB"/>
        </w:rPr>
        <w:t xml:space="preserve"> firstly</w:t>
      </w:r>
      <w:r w:rsidR="002A7571" w:rsidRPr="00C578EE">
        <w:rPr>
          <w:rFonts w:ascii="Times New Roman" w:eastAsia="Times New Roman" w:hAnsi="Times New Roman" w:cs="Times New Roman"/>
          <w:sz w:val="24"/>
          <w:szCs w:val="24"/>
          <w:lang w:val="en-GB"/>
        </w:rPr>
        <w:t>,</w:t>
      </w:r>
      <w:r w:rsidR="00547D02" w:rsidRPr="00C578EE">
        <w:rPr>
          <w:rFonts w:ascii="Times New Roman" w:eastAsia="Times New Roman" w:hAnsi="Times New Roman" w:cs="Times New Roman"/>
          <w:sz w:val="24"/>
          <w:szCs w:val="24"/>
          <w:lang w:val="en-GB"/>
        </w:rPr>
        <w:t xml:space="preserve"> that the applicants, as plaintiffs, had instituted proceedings after the lapse of the period of eight months provided for in s 70 of the Police Act</w:t>
      </w:r>
      <w:r w:rsidR="00EF6AD2">
        <w:rPr>
          <w:rFonts w:ascii="Times New Roman" w:eastAsia="Times New Roman" w:hAnsi="Times New Roman" w:cs="Times New Roman"/>
          <w:sz w:val="24"/>
          <w:szCs w:val="24"/>
          <w:lang w:val="en-GB"/>
        </w:rPr>
        <w:t xml:space="preserve"> [</w:t>
      </w:r>
      <w:r w:rsidR="002A7571" w:rsidRPr="00EF6AD2">
        <w:rPr>
          <w:rFonts w:ascii="Times New Roman" w:eastAsia="Times New Roman" w:hAnsi="Times New Roman" w:cs="Times New Roman"/>
          <w:i/>
          <w:sz w:val="24"/>
          <w:szCs w:val="24"/>
          <w:lang w:val="en-GB"/>
        </w:rPr>
        <w:t>Chapter 11.10</w:t>
      </w:r>
      <w:r w:rsidR="00EF6AD2">
        <w:rPr>
          <w:rFonts w:ascii="Times New Roman" w:eastAsia="Times New Roman" w:hAnsi="Times New Roman" w:cs="Times New Roman"/>
          <w:sz w:val="24"/>
          <w:szCs w:val="24"/>
          <w:lang w:val="en-GB"/>
        </w:rPr>
        <w:t>]</w:t>
      </w:r>
      <w:r w:rsidR="008D00B7" w:rsidRPr="00C578EE">
        <w:rPr>
          <w:rFonts w:ascii="Times New Roman" w:eastAsia="Times New Roman" w:hAnsi="Times New Roman" w:cs="Times New Roman"/>
          <w:sz w:val="24"/>
          <w:szCs w:val="24"/>
          <w:lang w:val="en-GB"/>
        </w:rPr>
        <w:t xml:space="preserve"> (“the Police Act”)</w:t>
      </w:r>
      <w:r w:rsidR="00547D02" w:rsidRPr="00C578EE">
        <w:rPr>
          <w:rFonts w:ascii="Times New Roman" w:eastAsia="Times New Roman" w:hAnsi="Times New Roman" w:cs="Times New Roman"/>
          <w:sz w:val="24"/>
          <w:szCs w:val="24"/>
          <w:lang w:val="en-GB"/>
        </w:rPr>
        <w:t xml:space="preserve"> and</w:t>
      </w:r>
      <w:r w:rsidR="00E640EA" w:rsidRPr="00C578EE">
        <w:rPr>
          <w:rFonts w:ascii="Times New Roman" w:eastAsia="Times New Roman" w:hAnsi="Times New Roman" w:cs="Times New Roman"/>
          <w:sz w:val="24"/>
          <w:szCs w:val="24"/>
          <w:lang w:val="en-GB"/>
        </w:rPr>
        <w:t xml:space="preserve"> that</w:t>
      </w:r>
      <w:r w:rsidR="00547D02" w:rsidRPr="00C578EE">
        <w:rPr>
          <w:rFonts w:ascii="Times New Roman" w:eastAsia="Times New Roman" w:hAnsi="Times New Roman" w:cs="Times New Roman"/>
          <w:sz w:val="24"/>
          <w:szCs w:val="24"/>
          <w:lang w:val="en-GB"/>
        </w:rPr>
        <w:t xml:space="preserve">, consequently, their claims had become prescribed.  Secondly, they pleaded that the failure to cite the Minister of Home Affairs was a fatal irregularity rendering the proceedings against the Ministry a nullity.  The applicants did not </w:t>
      </w:r>
      <w:r w:rsidR="00907659" w:rsidRPr="00C578EE">
        <w:rPr>
          <w:rFonts w:ascii="Times New Roman" w:eastAsia="Times New Roman" w:hAnsi="Times New Roman" w:cs="Times New Roman"/>
          <w:sz w:val="24"/>
          <w:szCs w:val="24"/>
          <w:lang w:val="en-GB"/>
        </w:rPr>
        <w:t>replicate to the plea in bar.</w:t>
      </w:r>
    </w:p>
    <w:p w14:paraId="52B4E641" w14:textId="77777777" w:rsidR="007C3D50" w:rsidRPr="00C578EE" w:rsidRDefault="007C3D50" w:rsidP="007C3D50">
      <w:pPr>
        <w:spacing w:after="0" w:line="480" w:lineRule="auto"/>
        <w:ind w:left="567" w:hanging="567"/>
        <w:jc w:val="both"/>
        <w:rPr>
          <w:rFonts w:ascii="Times New Roman" w:eastAsia="Times New Roman" w:hAnsi="Times New Roman" w:cs="Times New Roman"/>
          <w:sz w:val="24"/>
          <w:szCs w:val="24"/>
          <w:lang w:val="en-GB"/>
        </w:rPr>
      </w:pPr>
    </w:p>
    <w:p w14:paraId="1706107A" w14:textId="799F51F8" w:rsidR="007C3D50" w:rsidRPr="00C578EE" w:rsidRDefault="007C3D50" w:rsidP="005E6DC8">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lastRenderedPageBreak/>
        <w:t>[5]</w:t>
      </w:r>
      <w:r w:rsidRPr="00C578EE">
        <w:rPr>
          <w:rFonts w:ascii="Times New Roman" w:eastAsia="Times New Roman" w:hAnsi="Times New Roman" w:cs="Times New Roman"/>
          <w:sz w:val="24"/>
          <w:szCs w:val="24"/>
          <w:lang w:val="en-GB"/>
        </w:rPr>
        <w:tab/>
      </w:r>
      <w:r w:rsidR="00907659" w:rsidRPr="00C578EE">
        <w:rPr>
          <w:rFonts w:ascii="Times New Roman" w:eastAsia="Times New Roman" w:hAnsi="Times New Roman" w:cs="Times New Roman"/>
          <w:sz w:val="24"/>
          <w:szCs w:val="24"/>
          <w:lang w:val="en-GB"/>
        </w:rPr>
        <w:t xml:space="preserve">The respondents proceeded to file their heads of argument in support of the plea in bar.  They sought an order for the dismissal of the applicants’ claim with costs.  The applicants also filed heads of argument </w:t>
      </w:r>
      <w:r w:rsidR="005A442E" w:rsidRPr="00C578EE">
        <w:rPr>
          <w:rFonts w:ascii="Times New Roman" w:eastAsia="Times New Roman" w:hAnsi="Times New Roman" w:cs="Times New Roman"/>
          <w:sz w:val="24"/>
          <w:szCs w:val="24"/>
          <w:lang w:val="en-GB"/>
        </w:rPr>
        <w:t>in response.  It was only in tho</w:t>
      </w:r>
      <w:r w:rsidR="00907659" w:rsidRPr="00C578EE">
        <w:rPr>
          <w:rFonts w:ascii="Times New Roman" w:eastAsia="Times New Roman" w:hAnsi="Times New Roman" w:cs="Times New Roman"/>
          <w:sz w:val="24"/>
          <w:szCs w:val="24"/>
          <w:lang w:val="en-GB"/>
        </w:rPr>
        <w:t>se heads of argument that the applicants alleged, for the first time, that as they had been hospitalized until November 2014 and October 2014 respectively, prescription had only sta</w:t>
      </w:r>
      <w:r w:rsidR="00BE3A4E" w:rsidRPr="00C578EE">
        <w:rPr>
          <w:rFonts w:ascii="Times New Roman" w:eastAsia="Times New Roman" w:hAnsi="Times New Roman" w:cs="Times New Roman"/>
          <w:sz w:val="24"/>
          <w:szCs w:val="24"/>
          <w:lang w:val="en-GB"/>
        </w:rPr>
        <w:t>r</w:t>
      </w:r>
      <w:r w:rsidR="00907659" w:rsidRPr="00C578EE">
        <w:rPr>
          <w:rFonts w:ascii="Times New Roman" w:eastAsia="Times New Roman" w:hAnsi="Times New Roman" w:cs="Times New Roman"/>
          <w:sz w:val="24"/>
          <w:szCs w:val="24"/>
          <w:lang w:val="en-GB"/>
        </w:rPr>
        <w:t xml:space="preserve">ted to run from those dates and not from the date of the shooting.  For this proposition they relied on s 6(1)(a) of the Prescription Act </w:t>
      </w:r>
      <w:r w:rsidR="00EF6AD2">
        <w:rPr>
          <w:rFonts w:ascii="Times New Roman" w:eastAsia="Times New Roman" w:hAnsi="Times New Roman" w:cs="Times New Roman"/>
          <w:sz w:val="24"/>
          <w:szCs w:val="24"/>
          <w:lang w:val="en-GB"/>
        </w:rPr>
        <w:t>[</w:t>
      </w:r>
      <w:r w:rsidR="00907659" w:rsidRPr="00C578EE">
        <w:rPr>
          <w:rFonts w:ascii="Times New Roman" w:eastAsia="Times New Roman" w:hAnsi="Times New Roman" w:cs="Times New Roman"/>
          <w:i/>
          <w:sz w:val="24"/>
          <w:szCs w:val="24"/>
          <w:lang w:val="en-GB"/>
        </w:rPr>
        <w:t>Chapter 8.11</w:t>
      </w:r>
      <w:r w:rsidR="00EF6AD2">
        <w:rPr>
          <w:rFonts w:ascii="Times New Roman" w:eastAsia="Times New Roman" w:hAnsi="Times New Roman" w:cs="Times New Roman"/>
          <w:sz w:val="24"/>
          <w:szCs w:val="24"/>
          <w:lang w:val="en-GB"/>
        </w:rPr>
        <w:t>]</w:t>
      </w:r>
      <w:r w:rsidR="00907659" w:rsidRPr="00C578EE">
        <w:rPr>
          <w:rFonts w:ascii="Times New Roman" w:eastAsia="Times New Roman" w:hAnsi="Times New Roman" w:cs="Times New Roman"/>
          <w:sz w:val="24"/>
          <w:szCs w:val="24"/>
          <w:lang w:val="en-GB"/>
        </w:rPr>
        <w:t xml:space="preserve"> which provides that the running of prescription shall be interrupted if the person against whom prescription is running is prevented from instituting proceedings by a superior force or any enactment or order of court.</w:t>
      </w:r>
    </w:p>
    <w:p w14:paraId="0CE21B8B" w14:textId="77777777" w:rsidR="007C3D50" w:rsidRPr="00C578EE" w:rsidRDefault="007C3D50" w:rsidP="008C41FA">
      <w:pPr>
        <w:spacing w:after="0" w:line="480" w:lineRule="auto"/>
        <w:jc w:val="both"/>
        <w:rPr>
          <w:rFonts w:ascii="Times New Roman" w:eastAsia="Times New Roman" w:hAnsi="Times New Roman" w:cs="Times New Roman"/>
          <w:sz w:val="24"/>
          <w:szCs w:val="24"/>
          <w:lang w:val="en-GB"/>
        </w:rPr>
      </w:pPr>
    </w:p>
    <w:p w14:paraId="319F35E3" w14:textId="79A8045D" w:rsidR="007C3D50" w:rsidRPr="00C578EE" w:rsidRDefault="007C3D50" w:rsidP="005E6DC8">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[6]</w:t>
      </w:r>
      <w:r w:rsidRPr="00C578EE">
        <w:rPr>
          <w:rFonts w:ascii="Times New Roman" w:eastAsia="Times New Roman" w:hAnsi="Times New Roman" w:cs="Times New Roman"/>
          <w:sz w:val="24"/>
          <w:szCs w:val="24"/>
          <w:lang w:val="en-GB"/>
        </w:rPr>
        <w:tab/>
      </w:r>
      <w:r w:rsidR="00FC058A" w:rsidRPr="00C578EE">
        <w:rPr>
          <w:rFonts w:ascii="Times New Roman" w:eastAsia="Times New Roman" w:hAnsi="Times New Roman" w:cs="Times New Roman"/>
          <w:sz w:val="24"/>
          <w:szCs w:val="24"/>
          <w:lang w:val="en-GB"/>
        </w:rPr>
        <w:t xml:space="preserve">It is important to highlight at this stage that the issues </w:t>
      </w:r>
      <w:r w:rsidR="008D0990" w:rsidRPr="00C578EE">
        <w:rPr>
          <w:rFonts w:ascii="Times New Roman" w:eastAsia="Times New Roman" w:hAnsi="Times New Roman" w:cs="Times New Roman"/>
          <w:sz w:val="24"/>
          <w:szCs w:val="24"/>
          <w:lang w:val="en-GB"/>
        </w:rPr>
        <w:t xml:space="preserve">that fell for determination before the court </w:t>
      </w:r>
      <w:r w:rsidR="008D0990" w:rsidRPr="00C578EE">
        <w:rPr>
          <w:rFonts w:ascii="Times New Roman" w:eastAsia="Times New Roman" w:hAnsi="Times New Roman" w:cs="Times New Roman"/>
          <w:i/>
          <w:sz w:val="24"/>
          <w:szCs w:val="24"/>
          <w:lang w:val="en-GB"/>
        </w:rPr>
        <w:t>a quo</w:t>
      </w:r>
      <w:r w:rsidR="002A7571" w:rsidRPr="00C578EE">
        <w:rPr>
          <w:rFonts w:ascii="Times New Roman" w:eastAsia="Times New Roman" w:hAnsi="Times New Roman" w:cs="Times New Roman"/>
          <w:i/>
          <w:sz w:val="24"/>
          <w:szCs w:val="24"/>
          <w:lang w:val="en-GB"/>
        </w:rPr>
        <w:t xml:space="preserve"> </w:t>
      </w:r>
      <w:r w:rsidR="002A7571" w:rsidRPr="00C578EE">
        <w:rPr>
          <w:rFonts w:ascii="Times New Roman" w:eastAsia="Times New Roman" w:hAnsi="Times New Roman" w:cs="Times New Roman"/>
          <w:sz w:val="24"/>
          <w:szCs w:val="24"/>
          <w:lang w:val="en-GB"/>
        </w:rPr>
        <w:t>following the filing of the plea in bar</w:t>
      </w:r>
      <w:r w:rsidR="008D0990" w:rsidRPr="00C578EE">
        <w:rPr>
          <w:rFonts w:ascii="Times New Roman" w:eastAsia="Times New Roman" w:hAnsi="Times New Roman" w:cs="Times New Roman"/>
          <w:sz w:val="24"/>
          <w:szCs w:val="24"/>
          <w:lang w:val="en-GB"/>
        </w:rPr>
        <w:t xml:space="preserve"> were, firstly, whether the claims were prescribed and, secondly, whether the citation of the Ministry of Home Affairs</w:t>
      </w:r>
      <w:r w:rsidR="002A7571" w:rsidRPr="00C578EE">
        <w:rPr>
          <w:rFonts w:ascii="Times New Roman" w:eastAsia="Times New Roman" w:hAnsi="Times New Roman" w:cs="Times New Roman"/>
          <w:sz w:val="24"/>
          <w:szCs w:val="24"/>
          <w:lang w:val="en-GB"/>
        </w:rPr>
        <w:t xml:space="preserve"> (“the Ministry”)</w:t>
      </w:r>
      <w:r w:rsidR="008D0990" w:rsidRPr="00C578EE">
        <w:rPr>
          <w:rFonts w:ascii="Times New Roman" w:eastAsia="Times New Roman" w:hAnsi="Times New Roman" w:cs="Times New Roman"/>
          <w:sz w:val="24"/>
          <w:szCs w:val="24"/>
          <w:lang w:val="en-GB"/>
        </w:rPr>
        <w:t xml:space="preserve"> was proper.  The applicants, however</w:t>
      </w:r>
      <w:r w:rsidR="00BE3A4E" w:rsidRPr="00C578EE">
        <w:rPr>
          <w:rFonts w:ascii="Times New Roman" w:eastAsia="Times New Roman" w:hAnsi="Times New Roman" w:cs="Times New Roman"/>
          <w:sz w:val="24"/>
          <w:szCs w:val="24"/>
          <w:lang w:val="en-GB"/>
        </w:rPr>
        <w:t>,</w:t>
      </w:r>
      <w:r w:rsidR="008D0990" w:rsidRPr="00C578EE">
        <w:rPr>
          <w:rFonts w:ascii="Times New Roman" w:eastAsia="Times New Roman" w:hAnsi="Times New Roman" w:cs="Times New Roman"/>
          <w:sz w:val="24"/>
          <w:szCs w:val="24"/>
          <w:lang w:val="en-GB"/>
        </w:rPr>
        <w:t xml:space="preserve"> proceeded to file supplementary heads of argument on 28 September 2015 in which they raised the constitutionality of s 70 of the Police Act which prescribes a maximum of eight (8) months within which proceedings are to be brought against the Police.  They submitted that s 70 of the Police Act violated their right of access to the courts as provided for in s 69(2) of the Constitution of Zimbabwe and their right to equal protection of the law en</w:t>
      </w:r>
      <w:r w:rsidR="002A7571" w:rsidRPr="00C578EE">
        <w:rPr>
          <w:rFonts w:ascii="Times New Roman" w:eastAsia="Times New Roman" w:hAnsi="Times New Roman" w:cs="Times New Roman"/>
          <w:sz w:val="24"/>
          <w:szCs w:val="24"/>
          <w:lang w:val="en-GB"/>
        </w:rPr>
        <w:t>shrined in s 56(1) of the same C</w:t>
      </w:r>
      <w:r w:rsidR="008D0990" w:rsidRPr="00C578EE">
        <w:rPr>
          <w:rFonts w:ascii="Times New Roman" w:eastAsia="Times New Roman" w:hAnsi="Times New Roman" w:cs="Times New Roman"/>
          <w:sz w:val="24"/>
          <w:szCs w:val="24"/>
          <w:lang w:val="en-GB"/>
        </w:rPr>
        <w:t>onstitution.  The r</w:t>
      </w:r>
      <w:r w:rsidR="002A7571" w:rsidRPr="00C578EE">
        <w:rPr>
          <w:rFonts w:ascii="Times New Roman" w:eastAsia="Times New Roman" w:hAnsi="Times New Roman" w:cs="Times New Roman"/>
          <w:sz w:val="24"/>
          <w:szCs w:val="24"/>
          <w:lang w:val="en-GB"/>
        </w:rPr>
        <w:t>espondents, in their supplementary</w:t>
      </w:r>
      <w:r w:rsidR="008D0990" w:rsidRPr="00C578EE">
        <w:rPr>
          <w:rFonts w:ascii="Times New Roman" w:eastAsia="Times New Roman" w:hAnsi="Times New Roman" w:cs="Times New Roman"/>
          <w:sz w:val="24"/>
          <w:szCs w:val="24"/>
          <w:lang w:val="en-GB"/>
        </w:rPr>
        <w:t xml:space="preserve"> heads, argued that s 70 of the Police Act was a reasonable limitation of the right of access to the courts.  The court </w:t>
      </w:r>
      <w:r w:rsidR="008D0990" w:rsidRPr="00C578EE">
        <w:rPr>
          <w:rFonts w:ascii="Times New Roman" w:eastAsia="Times New Roman" w:hAnsi="Times New Roman" w:cs="Times New Roman"/>
          <w:i/>
          <w:sz w:val="24"/>
          <w:szCs w:val="24"/>
          <w:lang w:val="en-GB"/>
        </w:rPr>
        <w:t>a quo</w:t>
      </w:r>
      <w:r w:rsidR="008D0990" w:rsidRPr="00C578EE">
        <w:rPr>
          <w:rFonts w:ascii="Times New Roman" w:eastAsia="Times New Roman" w:hAnsi="Times New Roman" w:cs="Times New Roman"/>
          <w:sz w:val="24"/>
          <w:szCs w:val="24"/>
          <w:lang w:val="en-GB"/>
        </w:rPr>
        <w:t xml:space="preserve"> proceeded to set the matter down as an opposed application with the sole issue for determination being the constitutional challenge to the eight</w:t>
      </w:r>
      <w:r w:rsidR="002A7571" w:rsidRPr="00C578EE">
        <w:rPr>
          <w:rFonts w:ascii="Times New Roman" w:eastAsia="Times New Roman" w:hAnsi="Times New Roman" w:cs="Times New Roman"/>
          <w:sz w:val="24"/>
          <w:szCs w:val="24"/>
          <w:lang w:val="en-GB"/>
        </w:rPr>
        <w:t>-</w:t>
      </w:r>
      <w:r w:rsidR="008D0990" w:rsidRPr="00C578EE">
        <w:rPr>
          <w:rFonts w:ascii="Times New Roman" w:eastAsia="Times New Roman" w:hAnsi="Times New Roman" w:cs="Times New Roman"/>
          <w:sz w:val="24"/>
          <w:szCs w:val="24"/>
          <w:lang w:val="en-GB"/>
        </w:rPr>
        <w:t xml:space="preserve">month time limit stipulated in s 70 of the Act.  This is where the whole </w:t>
      </w:r>
      <w:r w:rsidR="008D0990" w:rsidRPr="00C578EE">
        <w:rPr>
          <w:rFonts w:ascii="Times New Roman" w:eastAsia="Times New Roman" w:hAnsi="Times New Roman" w:cs="Times New Roman"/>
          <w:sz w:val="24"/>
          <w:szCs w:val="24"/>
          <w:lang w:val="en-GB"/>
        </w:rPr>
        <w:lastRenderedPageBreak/>
        <w:t>matter went off the rails</w:t>
      </w:r>
      <w:r w:rsidR="002A7571" w:rsidRPr="00C578EE">
        <w:rPr>
          <w:rFonts w:ascii="Times New Roman" w:eastAsia="Times New Roman" w:hAnsi="Times New Roman" w:cs="Times New Roman"/>
          <w:sz w:val="24"/>
          <w:szCs w:val="24"/>
          <w:lang w:val="en-GB"/>
        </w:rPr>
        <w:t xml:space="preserve"> and was the genesis of the difficulties that have bedevilled this matter</w:t>
      </w:r>
      <w:r w:rsidR="008D0990" w:rsidRPr="00C578EE">
        <w:rPr>
          <w:rFonts w:ascii="Times New Roman" w:eastAsia="Times New Roman" w:hAnsi="Times New Roman" w:cs="Times New Roman"/>
          <w:sz w:val="24"/>
          <w:szCs w:val="24"/>
          <w:lang w:val="en-GB"/>
        </w:rPr>
        <w:t xml:space="preserve">. </w:t>
      </w:r>
    </w:p>
    <w:p w14:paraId="7AD5E946" w14:textId="77777777" w:rsidR="007C3D50" w:rsidRPr="00C578EE" w:rsidRDefault="007C3D50" w:rsidP="008C41FA">
      <w:pPr>
        <w:spacing w:after="0" w:line="480" w:lineRule="auto"/>
        <w:jc w:val="both"/>
        <w:rPr>
          <w:rFonts w:ascii="Times New Roman" w:eastAsia="Times New Roman" w:hAnsi="Times New Roman" w:cs="Times New Roman"/>
          <w:sz w:val="24"/>
          <w:szCs w:val="24"/>
          <w:lang w:val="en-GB"/>
        </w:rPr>
      </w:pPr>
    </w:p>
    <w:p w14:paraId="28E5B8BB" w14:textId="7837E9F6" w:rsidR="003D068E" w:rsidRPr="00C578EE" w:rsidRDefault="00A54DE3" w:rsidP="005E6DC8">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[7]</w:t>
      </w:r>
      <w:r w:rsidRPr="00C578EE">
        <w:rPr>
          <w:rFonts w:ascii="Times New Roman" w:eastAsia="Times New Roman" w:hAnsi="Times New Roman" w:cs="Times New Roman"/>
          <w:sz w:val="24"/>
          <w:szCs w:val="24"/>
          <w:lang w:val="en-GB"/>
        </w:rPr>
        <w:tab/>
      </w:r>
      <w:r w:rsidR="008D0990" w:rsidRPr="00C578EE">
        <w:rPr>
          <w:rFonts w:ascii="Times New Roman" w:eastAsia="Times New Roman" w:hAnsi="Times New Roman" w:cs="Times New Roman"/>
          <w:sz w:val="24"/>
          <w:szCs w:val="24"/>
          <w:lang w:val="en-GB"/>
        </w:rPr>
        <w:t xml:space="preserve">The court </w:t>
      </w:r>
      <w:r w:rsidR="008D0990" w:rsidRPr="00C578EE">
        <w:rPr>
          <w:rFonts w:ascii="Times New Roman" w:eastAsia="Times New Roman" w:hAnsi="Times New Roman" w:cs="Times New Roman"/>
          <w:i/>
          <w:sz w:val="24"/>
          <w:szCs w:val="24"/>
          <w:lang w:val="en-GB"/>
        </w:rPr>
        <w:t>a quo</w:t>
      </w:r>
      <w:r w:rsidR="008D0990" w:rsidRPr="00C578EE">
        <w:rPr>
          <w:rFonts w:ascii="Times New Roman" w:eastAsia="Times New Roman" w:hAnsi="Times New Roman" w:cs="Times New Roman"/>
          <w:sz w:val="24"/>
          <w:szCs w:val="24"/>
          <w:lang w:val="en-GB"/>
        </w:rPr>
        <w:t xml:space="preserve"> appears to have forgotten that the only matter before it was the plea in bar in which </w:t>
      </w:r>
      <w:r w:rsidR="004831B1" w:rsidRPr="00C578EE">
        <w:rPr>
          <w:rFonts w:ascii="Times New Roman" w:eastAsia="Times New Roman" w:hAnsi="Times New Roman" w:cs="Times New Roman"/>
          <w:sz w:val="24"/>
          <w:szCs w:val="24"/>
          <w:lang w:val="en-GB"/>
        </w:rPr>
        <w:t xml:space="preserve">two issues, </w:t>
      </w:r>
      <w:proofErr w:type="spellStart"/>
      <w:r w:rsidR="004831B1" w:rsidRPr="00C578EE">
        <w:rPr>
          <w:rFonts w:ascii="Times New Roman" w:eastAsia="Times New Roman" w:hAnsi="Times New Roman" w:cs="Times New Roman"/>
          <w:i/>
          <w:sz w:val="24"/>
          <w:szCs w:val="24"/>
          <w:lang w:val="en-GB"/>
        </w:rPr>
        <w:t>viz</w:t>
      </w:r>
      <w:proofErr w:type="spellEnd"/>
      <w:r w:rsidR="004831B1" w:rsidRPr="00C578EE">
        <w:rPr>
          <w:rFonts w:ascii="Times New Roman" w:eastAsia="Times New Roman" w:hAnsi="Times New Roman" w:cs="Times New Roman"/>
          <w:sz w:val="24"/>
          <w:szCs w:val="24"/>
          <w:lang w:val="en-GB"/>
        </w:rPr>
        <w:t xml:space="preserve"> prescription and the </w:t>
      </w:r>
      <w:r w:rsidR="00521DD4" w:rsidRPr="00C578EE">
        <w:rPr>
          <w:rFonts w:ascii="Times New Roman" w:eastAsia="Times New Roman" w:hAnsi="Times New Roman" w:cs="Times New Roman"/>
          <w:sz w:val="24"/>
          <w:szCs w:val="24"/>
          <w:lang w:val="en-GB"/>
        </w:rPr>
        <w:t xml:space="preserve">propriety of the </w:t>
      </w:r>
      <w:r w:rsidR="004831B1" w:rsidRPr="00C578EE">
        <w:rPr>
          <w:rFonts w:ascii="Times New Roman" w:eastAsia="Times New Roman" w:hAnsi="Times New Roman" w:cs="Times New Roman"/>
          <w:sz w:val="24"/>
          <w:szCs w:val="24"/>
          <w:lang w:val="en-GB"/>
        </w:rPr>
        <w:t>citation of the Ministry</w:t>
      </w:r>
      <w:r w:rsidR="00926273" w:rsidRPr="00C578EE">
        <w:rPr>
          <w:rFonts w:ascii="Times New Roman" w:eastAsia="Times New Roman" w:hAnsi="Times New Roman" w:cs="Times New Roman"/>
          <w:sz w:val="24"/>
          <w:szCs w:val="24"/>
          <w:lang w:val="en-GB"/>
        </w:rPr>
        <w:t>,</w:t>
      </w:r>
      <w:r w:rsidR="004831B1" w:rsidRPr="00C578EE">
        <w:rPr>
          <w:rFonts w:ascii="Times New Roman" w:eastAsia="Times New Roman" w:hAnsi="Times New Roman" w:cs="Times New Roman"/>
          <w:sz w:val="24"/>
          <w:szCs w:val="24"/>
          <w:lang w:val="en-GB"/>
        </w:rPr>
        <w:t xml:space="preserve"> fell for determination.  It proceeded to deal with the matter as if the only issue before it was the constitutionality of s 70 of the Police Act.  In this regard the court </w:t>
      </w:r>
      <w:r w:rsidR="004831B1" w:rsidRPr="00C578EE">
        <w:rPr>
          <w:rFonts w:ascii="Times New Roman" w:eastAsia="Times New Roman" w:hAnsi="Times New Roman" w:cs="Times New Roman"/>
          <w:i/>
          <w:sz w:val="24"/>
          <w:szCs w:val="24"/>
          <w:lang w:val="en-GB"/>
        </w:rPr>
        <w:t>a quo</w:t>
      </w:r>
      <w:r w:rsidR="004831B1" w:rsidRPr="00C578EE">
        <w:rPr>
          <w:rFonts w:ascii="Times New Roman" w:eastAsia="Times New Roman" w:hAnsi="Times New Roman" w:cs="Times New Roman"/>
          <w:sz w:val="24"/>
          <w:szCs w:val="24"/>
          <w:lang w:val="en-GB"/>
        </w:rPr>
        <w:t xml:space="preserve"> was clearly wrong.  The constitutionality of s 70 of the Police Act was not an issue requiring determination by it.  It had only been required to deal with the plea in bar.  It is correct that the issue of the constitutionality </w:t>
      </w:r>
      <w:r w:rsidR="00F84A95" w:rsidRPr="00C578EE">
        <w:rPr>
          <w:rFonts w:ascii="Times New Roman" w:eastAsia="Times New Roman" w:hAnsi="Times New Roman" w:cs="Times New Roman"/>
          <w:sz w:val="24"/>
          <w:szCs w:val="24"/>
          <w:lang w:val="en-GB"/>
        </w:rPr>
        <w:t>of s 70 had been belatedly raised in supplementary heads</w:t>
      </w:r>
      <w:r w:rsidR="00521DD4" w:rsidRPr="00C578EE">
        <w:rPr>
          <w:rFonts w:ascii="Times New Roman" w:eastAsia="Times New Roman" w:hAnsi="Times New Roman" w:cs="Times New Roman"/>
          <w:sz w:val="24"/>
          <w:szCs w:val="24"/>
          <w:lang w:val="en-GB"/>
        </w:rPr>
        <w:t xml:space="preserve"> and t</w:t>
      </w:r>
      <w:r w:rsidR="00F84A95" w:rsidRPr="00C578EE">
        <w:rPr>
          <w:rFonts w:ascii="Times New Roman" w:eastAsia="Times New Roman" w:hAnsi="Times New Roman" w:cs="Times New Roman"/>
          <w:sz w:val="24"/>
          <w:szCs w:val="24"/>
          <w:lang w:val="en-GB"/>
        </w:rPr>
        <w:t xml:space="preserve">hat the constitutionality of </w:t>
      </w:r>
      <w:r w:rsidR="00521DD4" w:rsidRPr="00C578EE">
        <w:rPr>
          <w:rFonts w:ascii="Times New Roman" w:eastAsia="Times New Roman" w:hAnsi="Times New Roman" w:cs="Times New Roman"/>
          <w:sz w:val="24"/>
          <w:szCs w:val="24"/>
          <w:lang w:val="en-GB"/>
        </w:rPr>
        <w:t xml:space="preserve">that </w:t>
      </w:r>
      <w:r w:rsidR="00F84A95" w:rsidRPr="00C578EE">
        <w:rPr>
          <w:rFonts w:ascii="Times New Roman" w:eastAsia="Times New Roman" w:hAnsi="Times New Roman" w:cs="Times New Roman"/>
          <w:sz w:val="24"/>
          <w:szCs w:val="24"/>
          <w:lang w:val="en-GB"/>
        </w:rPr>
        <w:t>s</w:t>
      </w:r>
      <w:r w:rsidR="00521DD4" w:rsidRPr="00C578EE">
        <w:rPr>
          <w:rFonts w:ascii="Times New Roman" w:eastAsia="Times New Roman" w:hAnsi="Times New Roman" w:cs="Times New Roman"/>
          <w:sz w:val="24"/>
          <w:szCs w:val="24"/>
          <w:lang w:val="en-GB"/>
        </w:rPr>
        <w:t>ection</w:t>
      </w:r>
      <w:r w:rsidR="00F84A95" w:rsidRPr="00C578EE">
        <w:rPr>
          <w:rFonts w:ascii="Times New Roman" w:eastAsia="Times New Roman" w:hAnsi="Times New Roman" w:cs="Times New Roman"/>
          <w:sz w:val="24"/>
          <w:szCs w:val="24"/>
          <w:lang w:val="en-GB"/>
        </w:rPr>
        <w:t xml:space="preserve"> had a bearing on the issues placed before </w:t>
      </w:r>
      <w:r w:rsidR="00521DD4" w:rsidRPr="00C578EE">
        <w:rPr>
          <w:rFonts w:ascii="Times New Roman" w:eastAsia="Times New Roman" w:hAnsi="Times New Roman" w:cs="Times New Roman"/>
          <w:sz w:val="24"/>
          <w:szCs w:val="24"/>
          <w:lang w:val="en-GB"/>
        </w:rPr>
        <w:t>the court</w:t>
      </w:r>
      <w:r w:rsidR="00F84A95" w:rsidRPr="00C578EE">
        <w:rPr>
          <w:rFonts w:ascii="Times New Roman" w:eastAsia="Times New Roman" w:hAnsi="Times New Roman" w:cs="Times New Roman"/>
          <w:sz w:val="24"/>
          <w:szCs w:val="24"/>
          <w:lang w:val="en-GB"/>
        </w:rPr>
        <w:t>. However, it was not an issue for determination by the court sitting as a</w:t>
      </w:r>
      <w:r w:rsidR="00926273" w:rsidRPr="00C578EE">
        <w:rPr>
          <w:rFonts w:ascii="Times New Roman" w:eastAsia="Times New Roman" w:hAnsi="Times New Roman" w:cs="Times New Roman"/>
          <w:sz w:val="24"/>
          <w:szCs w:val="24"/>
          <w:lang w:val="en-GB"/>
        </w:rPr>
        <w:t>n ordinary</w:t>
      </w:r>
      <w:r w:rsidR="00F84A95" w:rsidRPr="00C578EE">
        <w:rPr>
          <w:rFonts w:ascii="Times New Roman" w:eastAsia="Times New Roman" w:hAnsi="Times New Roman" w:cs="Times New Roman"/>
          <w:sz w:val="24"/>
          <w:szCs w:val="24"/>
          <w:lang w:val="en-GB"/>
        </w:rPr>
        <w:t xml:space="preserve"> court</w:t>
      </w:r>
      <w:r w:rsidR="00BE3A4E" w:rsidRPr="00C578EE">
        <w:rPr>
          <w:rFonts w:ascii="Times New Roman" w:eastAsia="Times New Roman" w:hAnsi="Times New Roman" w:cs="Times New Roman"/>
          <w:sz w:val="24"/>
          <w:szCs w:val="24"/>
          <w:lang w:val="en-GB"/>
        </w:rPr>
        <w:t xml:space="preserve"> to hear a plea in bar</w:t>
      </w:r>
      <w:r w:rsidR="00F84A95" w:rsidRPr="00C578EE">
        <w:rPr>
          <w:rFonts w:ascii="Times New Roman" w:eastAsia="Times New Roman" w:hAnsi="Times New Roman" w:cs="Times New Roman"/>
          <w:sz w:val="24"/>
          <w:szCs w:val="24"/>
          <w:lang w:val="en-GB"/>
        </w:rPr>
        <w:t xml:space="preserve">.  The court should have </w:t>
      </w:r>
      <w:proofErr w:type="spellStart"/>
      <w:r w:rsidR="00F84A95" w:rsidRPr="00C578EE">
        <w:rPr>
          <w:rFonts w:ascii="Times New Roman" w:eastAsia="Times New Roman" w:hAnsi="Times New Roman" w:cs="Times New Roman"/>
          <w:i/>
          <w:sz w:val="24"/>
          <w:szCs w:val="24"/>
          <w:lang w:val="en-GB"/>
        </w:rPr>
        <w:t>mero</w:t>
      </w:r>
      <w:proofErr w:type="spellEnd"/>
      <w:r w:rsidR="00F84A95" w:rsidRPr="00C578EE">
        <w:rPr>
          <w:rFonts w:ascii="Times New Roman" w:eastAsia="Times New Roman" w:hAnsi="Times New Roman" w:cs="Times New Roman"/>
          <w:i/>
          <w:sz w:val="24"/>
          <w:szCs w:val="24"/>
          <w:lang w:val="en-GB"/>
        </w:rPr>
        <w:t xml:space="preserve"> </w:t>
      </w:r>
      <w:proofErr w:type="spellStart"/>
      <w:r w:rsidR="00F84A95" w:rsidRPr="00C578EE">
        <w:rPr>
          <w:rFonts w:ascii="Times New Roman" w:eastAsia="Times New Roman" w:hAnsi="Times New Roman" w:cs="Times New Roman"/>
          <w:i/>
          <w:sz w:val="24"/>
          <w:szCs w:val="24"/>
          <w:lang w:val="en-GB"/>
        </w:rPr>
        <w:t>motu</w:t>
      </w:r>
      <w:proofErr w:type="spellEnd"/>
      <w:r w:rsidR="00F84A95" w:rsidRPr="00C578EE">
        <w:rPr>
          <w:rFonts w:ascii="Times New Roman" w:eastAsia="Times New Roman" w:hAnsi="Times New Roman" w:cs="Times New Roman"/>
          <w:sz w:val="24"/>
          <w:szCs w:val="24"/>
          <w:lang w:val="en-GB"/>
        </w:rPr>
        <w:t xml:space="preserve"> referred the question of the constitutionality of s 70 to the Constitutional Court so that this </w:t>
      </w:r>
      <w:r w:rsidR="00EF6AD2">
        <w:rPr>
          <w:rFonts w:ascii="Times New Roman" w:eastAsia="Times New Roman" w:hAnsi="Times New Roman" w:cs="Times New Roman"/>
          <w:sz w:val="24"/>
          <w:szCs w:val="24"/>
          <w:lang w:val="en-GB"/>
        </w:rPr>
        <w:t>C</w:t>
      </w:r>
      <w:r w:rsidR="00F84A95" w:rsidRPr="00C578EE">
        <w:rPr>
          <w:rFonts w:ascii="Times New Roman" w:eastAsia="Times New Roman" w:hAnsi="Times New Roman" w:cs="Times New Roman"/>
          <w:sz w:val="24"/>
          <w:szCs w:val="24"/>
          <w:lang w:val="en-GB"/>
        </w:rPr>
        <w:t>ourt would definitively state the correct legal position</w:t>
      </w:r>
      <w:r w:rsidR="00926273" w:rsidRPr="00C578EE">
        <w:rPr>
          <w:rFonts w:ascii="Times New Roman" w:eastAsia="Times New Roman" w:hAnsi="Times New Roman" w:cs="Times New Roman"/>
          <w:sz w:val="24"/>
          <w:szCs w:val="24"/>
          <w:lang w:val="en-GB"/>
        </w:rPr>
        <w:t xml:space="preserve"> on the matter</w:t>
      </w:r>
      <w:r w:rsidR="00F84A95" w:rsidRPr="00C578EE">
        <w:rPr>
          <w:rFonts w:ascii="Times New Roman" w:eastAsia="Times New Roman" w:hAnsi="Times New Roman" w:cs="Times New Roman"/>
          <w:sz w:val="24"/>
          <w:szCs w:val="24"/>
          <w:lang w:val="en-GB"/>
        </w:rPr>
        <w:t xml:space="preserve">.  With that determination by this Court, the court </w:t>
      </w:r>
      <w:r w:rsidR="00267C3E">
        <w:rPr>
          <w:rFonts w:ascii="Times New Roman" w:eastAsia="Times New Roman" w:hAnsi="Times New Roman" w:cs="Times New Roman"/>
          <w:i/>
          <w:sz w:val="24"/>
          <w:szCs w:val="24"/>
          <w:lang w:val="en-GB"/>
        </w:rPr>
        <w:t>a </w:t>
      </w:r>
      <w:r w:rsidR="00F84A95" w:rsidRPr="00C578EE">
        <w:rPr>
          <w:rFonts w:ascii="Times New Roman" w:eastAsia="Times New Roman" w:hAnsi="Times New Roman" w:cs="Times New Roman"/>
          <w:i/>
          <w:sz w:val="24"/>
          <w:szCs w:val="24"/>
          <w:lang w:val="en-GB"/>
        </w:rPr>
        <w:t>quo</w:t>
      </w:r>
      <w:r w:rsidR="00F84A95" w:rsidRPr="00C578EE">
        <w:rPr>
          <w:rFonts w:ascii="Times New Roman" w:eastAsia="Times New Roman" w:hAnsi="Times New Roman" w:cs="Times New Roman"/>
          <w:sz w:val="24"/>
          <w:szCs w:val="24"/>
          <w:lang w:val="en-GB"/>
        </w:rPr>
        <w:t xml:space="preserve"> would then have been able to dispose of the issues raised in the plea in bar.</w:t>
      </w:r>
    </w:p>
    <w:p w14:paraId="051CB215" w14:textId="77777777" w:rsidR="003D068E" w:rsidRPr="00C578EE" w:rsidRDefault="003D068E" w:rsidP="007C3D50">
      <w:pPr>
        <w:spacing w:after="0" w:line="480" w:lineRule="auto"/>
        <w:ind w:left="709" w:hanging="709"/>
        <w:jc w:val="both"/>
        <w:rPr>
          <w:rFonts w:ascii="Times New Roman" w:eastAsia="Times New Roman" w:hAnsi="Times New Roman" w:cs="Times New Roman"/>
          <w:sz w:val="24"/>
          <w:szCs w:val="24"/>
          <w:lang w:val="en-GB"/>
        </w:rPr>
      </w:pPr>
    </w:p>
    <w:p w14:paraId="2724E868" w14:textId="67D88025" w:rsidR="00822F74" w:rsidRPr="00C578EE" w:rsidRDefault="003D068E" w:rsidP="005E6DC8">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[8]</w:t>
      </w:r>
      <w:r w:rsidRPr="00C578EE">
        <w:rPr>
          <w:rFonts w:ascii="Times New Roman" w:eastAsia="Times New Roman" w:hAnsi="Times New Roman" w:cs="Times New Roman"/>
          <w:sz w:val="24"/>
          <w:szCs w:val="24"/>
          <w:lang w:val="en-GB"/>
        </w:rPr>
        <w:tab/>
      </w:r>
      <w:r w:rsidR="00F84A95" w:rsidRPr="00C578EE">
        <w:rPr>
          <w:rFonts w:ascii="Times New Roman" w:eastAsia="Times New Roman" w:hAnsi="Times New Roman" w:cs="Times New Roman"/>
          <w:sz w:val="24"/>
          <w:szCs w:val="24"/>
          <w:lang w:val="en-GB"/>
        </w:rPr>
        <w:t xml:space="preserve">The propriety of citing the first respondent as the Ministry of Home Affairs had been made an issue by the respondents.  The court </w:t>
      </w:r>
      <w:r w:rsidR="00F84A95" w:rsidRPr="00C578EE">
        <w:rPr>
          <w:rFonts w:ascii="Times New Roman" w:eastAsia="Times New Roman" w:hAnsi="Times New Roman" w:cs="Times New Roman"/>
          <w:i/>
          <w:sz w:val="24"/>
          <w:szCs w:val="24"/>
          <w:lang w:val="en-GB"/>
        </w:rPr>
        <w:t>a quo</w:t>
      </w:r>
      <w:r w:rsidR="00F84A95" w:rsidRPr="00C578EE">
        <w:rPr>
          <w:rFonts w:ascii="Times New Roman" w:eastAsia="Times New Roman" w:hAnsi="Times New Roman" w:cs="Times New Roman"/>
          <w:sz w:val="24"/>
          <w:szCs w:val="24"/>
          <w:lang w:val="en-GB"/>
        </w:rPr>
        <w:t xml:space="preserve"> was therefore required by law</w:t>
      </w:r>
      <w:r w:rsidR="00E640EA" w:rsidRPr="00C578EE">
        <w:rPr>
          <w:rFonts w:ascii="Times New Roman" w:eastAsia="Times New Roman" w:hAnsi="Times New Roman" w:cs="Times New Roman"/>
          <w:sz w:val="24"/>
          <w:szCs w:val="24"/>
          <w:lang w:val="en-GB"/>
        </w:rPr>
        <w:t>,</w:t>
      </w:r>
      <w:r w:rsidR="00F84A95" w:rsidRPr="00C578EE">
        <w:rPr>
          <w:rFonts w:ascii="Times New Roman" w:eastAsia="Times New Roman" w:hAnsi="Times New Roman" w:cs="Times New Roman"/>
          <w:sz w:val="24"/>
          <w:szCs w:val="24"/>
          <w:lang w:val="en-GB"/>
        </w:rPr>
        <w:t xml:space="preserve"> </w:t>
      </w:r>
      <w:r w:rsidR="00926273" w:rsidRPr="00C578EE">
        <w:rPr>
          <w:rFonts w:ascii="Times New Roman" w:eastAsia="Times New Roman" w:hAnsi="Times New Roman" w:cs="Times New Roman"/>
          <w:sz w:val="24"/>
          <w:szCs w:val="24"/>
          <w:lang w:val="en-GB"/>
        </w:rPr>
        <w:t xml:space="preserve">in addition to the issue of prescription, </w:t>
      </w:r>
      <w:r w:rsidR="00F84A95" w:rsidRPr="00C578EE">
        <w:rPr>
          <w:rFonts w:ascii="Times New Roman" w:eastAsia="Times New Roman" w:hAnsi="Times New Roman" w:cs="Times New Roman"/>
          <w:sz w:val="24"/>
          <w:szCs w:val="24"/>
          <w:lang w:val="en-GB"/>
        </w:rPr>
        <w:t>to determine that issue.  Instead</w:t>
      </w:r>
      <w:r w:rsidR="00BE3A4E" w:rsidRPr="00C578EE">
        <w:rPr>
          <w:rFonts w:ascii="Times New Roman" w:eastAsia="Times New Roman" w:hAnsi="Times New Roman" w:cs="Times New Roman"/>
          <w:sz w:val="24"/>
          <w:szCs w:val="24"/>
          <w:lang w:val="en-GB"/>
        </w:rPr>
        <w:t>,</w:t>
      </w:r>
      <w:r w:rsidR="00F84A95" w:rsidRPr="00C578EE">
        <w:rPr>
          <w:rFonts w:ascii="Times New Roman" w:eastAsia="Times New Roman" w:hAnsi="Times New Roman" w:cs="Times New Roman"/>
          <w:sz w:val="24"/>
          <w:szCs w:val="24"/>
          <w:lang w:val="en-GB"/>
        </w:rPr>
        <w:t xml:space="preserve"> it (the court) proceeded to substitute the Minister as first respondent and remarked in its judgment that:</w:t>
      </w:r>
    </w:p>
    <w:p w14:paraId="67C78F76" w14:textId="1F808FBA" w:rsidR="00F04607" w:rsidRPr="00C578EE" w:rsidRDefault="00822F74" w:rsidP="00936BF0">
      <w:pPr>
        <w:spacing w:after="0" w:line="240" w:lineRule="auto"/>
        <w:ind w:left="567"/>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“The respondents pointed out that applicants sued the Ministry of Defence (sic) when they should have sued the Minister of Defence (sic).</w:t>
      </w:r>
      <w:r w:rsidRPr="00C578EE">
        <w:rPr>
          <w:rFonts w:ascii="Times New Roman" w:eastAsia="Times New Roman" w:hAnsi="Times New Roman" w:cs="Times New Roman"/>
          <w:i/>
          <w:sz w:val="24"/>
          <w:szCs w:val="24"/>
          <w:lang w:val="en-GB"/>
        </w:rPr>
        <w:t xml:space="preserve">  The error in citation can (sic) be corrected upon application </w:t>
      </w:r>
      <w:r w:rsidR="007F2B44" w:rsidRPr="00C578EE">
        <w:rPr>
          <w:rFonts w:ascii="Times New Roman" w:eastAsia="Times New Roman" w:hAnsi="Times New Roman" w:cs="Times New Roman"/>
          <w:sz w:val="24"/>
          <w:szCs w:val="24"/>
          <w:lang w:val="en-GB"/>
        </w:rPr>
        <w:t>and hence I have chosen to spell out the correct party thereto.” (</w:t>
      </w:r>
      <w:proofErr w:type="gramStart"/>
      <w:r w:rsidR="00F10816" w:rsidRPr="00C578EE">
        <w:rPr>
          <w:rFonts w:ascii="Times New Roman" w:eastAsia="Times New Roman" w:hAnsi="Times New Roman" w:cs="Times New Roman"/>
          <w:sz w:val="24"/>
          <w:szCs w:val="24"/>
          <w:lang w:val="en-GB"/>
        </w:rPr>
        <w:t>italics</w:t>
      </w:r>
      <w:proofErr w:type="gramEnd"/>
      <w:r w:rsidR="00F10816" w:rsidRPr="00C578EE">
        <w:rPr>
          <w:rFonts w:ascii="Times New Roman" w:eastAsia="Times New Roman" w:hAnsi="Times New Roman" w:cs="Times New Roman"/>
          <w:sz w:val="24"/>
          <w:szCs w:val="24"/>
          <w:lang w:val="en-GB"/>
        </w:rPr>
        <w:t xml:space="preserve"> are</w:t>
      </w:r>
      <w:r w:rsidR="007F2B44" w:rsidRPr="00C578EE">
        <w:rPr>
          <w:rFonts w:ascii="Times New Roman" w:eastAsia="Times New Roman" w:hAnsi="Times New Roman" w:cs="Times New Roman"/>
          <w:sz w:val="24"/>
          <w:szCs w:val="24"/>
          <w:lang w:val="en-GB"/>
        </w:rPr>
        <w:t xml:space="preserve"> for emphasis)</w:t>
      </w:r>
    </w:p>
    <w:p w14:paraId="3E9980B0" w14:textId="5C2FF3A0" w:rsidR="00DC53FA" w:rsidRPr="00C578EE" w:rsidRDefault="00926273" w:rsidP="005E6DC8">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lastRenderedPageBreak/>
        <w:t>[9</w:t>
      </w:r>
      <w:r w:rsidR="00F04607" w:rsidRPr="00C578EE">
        <w:rPr>
          <w:rFonts w:ascii="Times New Roman" w:eastAsia="Times New Roman" w:hAnsi="Times New Roman" w:cs="Times New Roman"/>
          <w:sz w:val="24"/>
          <w:szCs w:val="24"/>
          <w:lang w:val="en-GB"/>
        </w:rPr>
        <w:t>]</w:t>
      </w:r>
      <w:r w:rsidR="00F04607" w:rsidRPr="00C578EE">
        <w:rPr>
          <w:rFonts w:ascii="Times New Roman" w:eastAsia="Times New Roman" w:hAnsi="Times New Roman" w:cs="Times New Roman"/>
          <w:sz w:val="24"/>
          <w:szCs w:val="24"/>
          <w:lang w:val="en-GB"/>
        </w:rPr>
        <w:tab/>
      </w:r>
      <w:r w:rsidR="0000481D" w:rsidRPr="00C578EE">
        <w:rPr>
          <w:rFonts w:ascii="Times New Roman" w:eastAsia="Times New Roman" w:hAnsi="Times New Roman" w:cs="Times New Roman"/>
          <w:sz w:val="24"/>
          <w:szCs w:val="24"/>
          <w:lang w:val="en-GB"/>
        </w:rPr>
        <w:t xml:space="preserve">The court then proceeded to consider the constitutionality of s 70 of the Police Act.  For purposes of this judgment, it will not be necessary to go into a detailed analysis of the law that was considered by the court in coming to the conclusion that s 70 did not pass constitutional muster.  </w:t>
      </w:r>
      <w:r w:rsidR="00E95017" w:rsidRPr="00C578EE">
        <w:rPr>
          <w:rFonts w:ascii="Times New Roman" w:eastAsia="Times New Roman" w:hAnsi="Times New Roman" w:cs="Times New Roman"/>
          <w:sz w:val="24"/>
          <w:szCs w:val="24"/>
          <w:lang w:val="en-GB"/>
        </w:rPr>
        <w:t>Ultimately, the court made the following order:-</w:t>
      </w:r>
    </w:p>
    <w:p w14:paraId="2228E8F0" w14:textId="4C1DBE07" w:rsidR="00E95017" w:rsidRPr="00C578EE" w:rsidRDefault="00E95017" w:rsidP="00E54C66">
      <w:pPr>
        <w:spacing w:after="0" w:line="480" w:lineRule="auto"/>
        <w:ind w:firstLine="426"/>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1. That s 70 of the Police Act was unconstitutional.</w:t>
      </w:r>
    </w:p>
    <w:p w14:paraId="2C0FF29A" w14:textId="499ADE56" w:rsidR="00E95017" w:rsidRPr="00C578EE" w:rsidRDefault="00E95017" w:rsidP="00F3367E">
      <w:pPr>
        <w:spacing w:after="0" w:line="480" w:lineRule="auto"/>
        <w:ind w:left="709" w:hanging="283"/>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 xml:space="preserve">2. That the matter be </w:t>
      </w:r>
      <w:r w:rsidR="00E54C66" w:rsidRPr="00C578EE">
        <w:rPr>
          <w:rFonts w:ascii="Times New Roman" w:eastAsia="Times New Roman" w:hAnsi="Times New Roman" w:cs="Times New Roman"/>
          <w:sz w:val="24"/>
          <w:szCs w:val="24"/>
          <w:lang w:val="en-GB"/>
        </w:rPr>
        <w:t>referred</w:t>
      </w:r>
      <w:r w:rsidRPr="00C578EE">
        <w:rPr>
          <w:rFonts w:ascii="Times New Roman" w:eastAsia="Times New Roman" w:hAnsi="Times New Roman" w:cs="Times New Roman"/>
          <w:sz w:val="24"/>
          <w:szCs w:val="24"/>
          <w:lang w:val="en-GB"/>
        </w:rPr>
        <w:t xml:space="preserve"> to the </w:t>
      </w:r>
      <w:r w:rsidR="00E54C66" w:rsidRPr="00C578EE">
        <w:rPr>
          <w:rFonts w:ascii="Times New Roman" w:eastAsia="Times New Roman" w:hAnsi="Times New Roman" w:cs="Times New Roman"/>
          <w:sz w:val="24"/>
          <w:szCs w:val="24"/>
          <w:lang w:val="en-GB"/>
        </w:rPr>
        <w:t>Constitutional Court in terms of s 175(1) of the Constitution of Zimbabwe, 2013.</w:t>
      </w:r>
    </w:p>
    <w:p w14:paraId="35CB0C12" w14:textId="59659AE3" w:rsidR="00E54C66" w:rsidRPr="00C578EE" w:rsidRDefault="00E54C66" w:rsidP="00E54C66">
      <w:pPr>
        <w:spacing w:after="0" w:line="480" w:lineRule="auto"/>
        <w:ind w:left="993" w:hanging="567"/>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 xml:space="preserve">3. That there be a stay of the High Court proceedings pending the decision of this </w:t>
      </w:r>
      <w:r w:rsidR="00936BF0">
        <w:rPr>
          <w:rFonts w:ascii="Times New Roman" w:eastAsia="Times New Roman" w:hAnsi="Times New Roman" w:cs="Times New Roman"/>
          <w:sz w:val="24"/>
          <w:szCs w:val="24"/>
          <w:lang w:val="en-GB"/>
        </w:rPr>
        <w:t>C</w:t>
      </w:r>
      <w:r w:rsidRPr="00C578EE">
        <w:rPr>
          <w:rFonts w:ascii="Times New Roman" w:eastAsia="Times New Roman" w:hAnsi="Times New Roman" w:cs="Times New Roman"/>
          <w:sz w:val="24"/>
          <w:szCs w:val="24"/>
          <w:lang w:val="en-GB"/>
        </w:rPr>
        <w:t>ourt.</w:t>
      </w:r>
    </w:p>
    <w:p w14:paraId="6775976D" w14:textId="77777777" w:rsidR="00926273" w:rsidRPr="00C578EE" w:rsidRDefault="00926273" w:rsidP="00E54C66">
      <w:pPr>
        <w:spacing w:after="0" w:line="480" w:lineRule="auto"/>
        <w:ind w:left="993" w:hanging="567"/>
        <w:jc w:val="both"/>
        <w:rPr>
          <w:rFonts w:ascii="Times New Roman" w:eastAsia="Times New Roman" w:hAnsi="Times New Roman" w:cs="Times New Roman"/>
          <w:sz w:val="24"/>
          <w:szCs w:val="24"/>
          <w:lang w:val="en-GB"/>
        </w:rPr>
      </w:pPr>
    </w:p>
    <w:p w14:paraId="6275A4F2" w14:textId="42E642B7" w:rsidR="00E54C66" w:rsidRPr="00C578EE" w:rsidRDefault="00926273" w:rsidP="005E6DC8">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 xml:space="preserve">[10] </w:t>
      </w:r>
      <w:r w:rsidR="00F3367E">
        <w:rPr>
          <w:rFonts w:ascii="Times New Roman" w:eastAsia="Times New Roman" w:hAnsi="Times New Roman" w:cs="Times New Roman"/>
          <w:sz w:val="24"/>
          <w:szCs w:val="24"/>
          <w:lang w:val="en-GB"/>
        </w:rPr>
        <w:t xml:space="preserve">   </w:t>
      </w:r>
      <w:r w:rsidR="00E54C66" w:rsidRPr="00C578EE">
        <w:rPr>
          <w:rFonts w:ascii="Times New Roman" w:eastAsia="Times New Roman" w:hAnsi="Times New Roman" w:cs="Times New Roman"/>
          <w:sz w:val="24"/>
          <w:szCs w:val="24"/>
          <w:lang w:val="en-GB"/>
        </w:rPr>
        <w:t xml:space="preserve">It is unclear on what legal basis the court </w:t>
      </w:r>
      <w:r w:rsidR="00E54C66" w:rsidRPr="00C578EE">
        <w:rPr>
          <w:rFonts w:ascii="Times New Roman" w:eastAsia="Times New Roman" w:hAnsi="Times New Roman" w:cs="Times New Roman"/>
          <w:i/>
          <w:sz w:val="24"/>
          <w:szCs w:val="24"/>
          <w:lang w:val="en-GB"/>
        </w:rPr>
        <w:t>a quo</w:t>
      </w:r>
      <w:r w:rsidR="00E54C66" w:rsidRPr="00C578EE">
        <w:rPr>
          <w:rFonts w:ascii="Times New Roman" w:eastAsia="Times New Roman" w:hAnsi="Times New Roman" w:cs="Times New Roman"/>
          <w:sz w:val="24"/>
          <w:szCs w:val="24"/>
          <w:lang w:val="en-GB"/>
        </w:rPr>
        <w:t xml:space="preserve"> “referred” the matter to this Court</w:t>
      </w:r>
      <w:r w:rsidR="00F10816" w:rsidRPr="00C578EE">
        <w:rPr>
          <w:rFonts w:ascii="Times New Roman" w:eastAsia="Times New Roman" w:hAnsi="Times New Roman" w:cs="Times New Roman"/>
          <w:sz w:val="24"/>
          <w:szCs w:val="24"/>
          <w:lang w:val="en-GB"/>
        </w:rPr>
        <w:t xml:space="preserve"> in terms of s 175(1) of the Constitution</w:t>
      </w:r>
      <w:r w:rsidR="00E54C66" w:rsidRPr="00C578EE">
        <w:rPr>
          <w:rFonts w:ascii="Times New Roman" w:eastAsia="Times New Roman" w:hAnsi="Times New Roman" w:cs="Times New Roman"/>
          <w:sz w:val="24"/>
          <w:szCs w:val="24"/>
          <w:lang w:val="en-GB"/>
        </w:rPr>
        <w:t>.</w:t>
      </w:r>
      <w:r w:rsidR="002C337E" w:rsidRPr="00C578EE">
        <w:rPr>
          <w:rFonts w:ascii="Times New Roman" w:eastAsia="Times New Roman" w:hAnsi="Times New Roman" w:cs="Times New Roman"/>
          <w:sz w:val="24"/>
          <w:szCs w:val="24"/>
          <w:lang w:val="en-GB"/>
        </w:rPr>
        <w:t xml:space="preserve">  That section merely provides that an order concerning the constitutional invalidity of any law has no force unless confirmed by this Court.</w:t>
      </w:r>
      <w:r w:rsidR="001F373C" w:rsidRPr="00C578EE">
        <w:rPr>
          <w:rFonts w:ascii="Times New Roman" w:eastAsia="Times New Roman" w:hAnsi="Times New Roman" w:cs="Times New Roman"/>
          <w:sz w:val="24"/>
          <w:szCs w:val="24"/>
          <w:lang w:val="en-GB"/>
        </w:rPr>
        <w:t xml:space="preserve"> The record of the proceedings confirms that the “referral” was at the instance of the applicants.</w:t>
      </w:r>
      <w:r w:rsidRPr="00C578EE">
        <w:rPr>
          <w:rFonts w:ascii="Times New Roman" w:eastAsia="Times New Roman" w:hAnsi="Times New Roman" w:cs="Times New Roman"/>
          <w:sz w:val="24"/>
          <w:szCs w:val="24"/>
          <w:lang w:val="en-GB"/>
        </w:rPr>
        <w:t xml:space="preserve"> The applicants had requested the court </w:t>
      </w:r>
      <w:r w:rsidRPr="00C578EE">
        <w:rPr>
          <w:rFonts w:ascii="Times New Roman" w:eastAsia="Times New Roman" w:hAnsi="Times New Roman" w:cs="Times New Roman"/>
          <w:i/>
          <w:sz w:val="24"/>
          <w:szCs w:val="24"/>
          <w:lang w:val="en-GB"/>
        </w:rPr>
        <w:t>a quo</w:t>
      </w:r>
      <w:r w:rsidRPr="00C578EE">
        <w:rPr>
          <w:rFonts w:ascii="Times New Roman" w:eastAsia="Times New Roman" w:hAnsi="Times New Roman" w:cs="Times New Roman"/>
          <w:sz w:val="24"/>
          <w:szCs w:val="24"/>
          <w:lang w:val="en-GB"/>
        </w:rPr>
        <w:t xml:space="preserve"> to dismiss the sp</w:t>
      </w:r>
      <w:r w:rsidR="00936BF0">
        <w:rPr>
          <w:rFonts w:ascii="Times New Roman" w:eastAsia="Times New Roman" w:hAnsi="Times New Roman" w:cs="Times New Roman"/>
          <w:sz w:val="24"/>
          <w:szCs w:val="24"/>
          <w:lang w:val="en-GB"/>
        </w:rPr>
        <w:t>ecial plea “on the basis that s </w:t>
      </w:r>
      <w:r w:rsidRPr="00C578EE">
        <w:rPr>
          <w:rFonts w:ascii="Times New Roman" w:eastAsia="Times New Roman" w:hAnsi="Times New Roman" w:cs="Times New Roman"/>
          <w:sz w:val="24"/>
          <w:szCs w:val="24"/>
          <w:lang w:val="en-GB"/>
        </w:rPr>
        <w:t>70 is unconstitutional and the matter must therefore be referred to the Constitutional Court for confirmation”.</w:t>
      </w:r>
    </w:p>
    <w:p w14:paraId="451996A3" w14:textId="77777777" w:rsidR="00DC53FA" w:rsidRPr="00C578EE" w:rsidRDefault="00DC53FA" w:rsidP="007C3D50">
      <w:pPr>
        <w:spacing w:after="0" w:line="480" w:lineRule="auto"/>
        <w:ind w:left="709" w:hanging="709"/>
        <w:jc w:val="both"/>
        <w:rPr>
          <w:rFonts w:ascii="Times New Roman" w:eastAsia="Times New Roman" w:hAnsi="Times New Roman" w:cs="Times New Roman"/>
          <w:sz w:val="24"/>
          <w:szCs w:val="24"/>
          <w:lang w:val="en-GB"/>
        </w:rPr>
      </w:pPr>
    </w:p>
    <w:p w14:paraId="077D397E" w14:textId="6A134D78" w:rsidR="00F167CA" w:rsidRPr="00C578EE" w:rsidRDefault="00F167CA" w:rsidP="007C3D50">
      <w:pPr>
        <w:spacing w:after="0" w:line="480" w:lineRule="auto"/>
        <w:ind w:left="709" w:hanging="709"/>
        <w:jc w:val="both"/>
        <w:rPr>
          <w:rFonts w:ascii="Times New Roman" w:eastAsia="Times New Roman" w:hAnsi="Times New Roman" w:cs="Times New Roman"/>
          <w:i/>
          <w:sz w:val="24"/>
          <w:szCs w:val="24"/>
          <w:lang w:val="en-GB"/>
        </w:rPr>
      </w:pPr>
      <w:r w:rsidRPr="00C578EE">
        <w:rPr>
          <w:rFonts w:ascii="Times New Roman" w:eastAsia="Times New Roman" w:hAnsi="Times New Roman" w:cs="Times New Roman"/>
          <w:i/>
          <w:sz w:val="24"/>
          <w:szCs w:val="24"/>
          <w:lang w:val="en-GB"/>
        </w:rPr>
        <w:t>PROCEEDINGS IN THIS COURT</w:t>
      </w:r>
    </w:p>
    <w:p w14:paraId="41C63B24" w14:textId="33F91A1D" w:rsidR="00F350E9" w:rsidRPr="00C578EE" w:rsidRDefault="00DC53FA" w:rsidP="005E6DC8">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[11]</w:t>
      </w:r>
      <w:r w:rsidRPr="00C578EE">
        <w:rPr>
          <w:rFonts w:ascii="Times New Roman" w:eastAsia="Times New Roman" w:hAnsi="Times New Roman" w:cs="Times New Roman"/>
          <w:sz w:val="24"/>
          <w:szCs w:val="24"/>
          <w:lang w:val="en-GB"/>
        </w:rPr>
        <w:tab/>
      </w:r>
      <w:r w:rsidR="0070322C" w:rsidRPr="00C578EE">
        <w:rPr>
          <w:rFonts w:ascii="Times New Roman" w:eastAsia="Times New Roman" w:hAnsi="Times New Roman" w:cs="Times New Roman"/>
          <w:sz w:val="24"/>
          <w:szCs w:val="24"/>
          <w:lang w:val="en-GB"/>
        </w:rPr>
        <w:t xml:space="preserve">What happened </w:t>
      </w:r>
      <w:r w:rsidR="00F167CA" w:rsidRPr="00C578EE">
        <w:rPr>
          <w:rFonts w:ascii="Times New Roman" w:eastAsia="Times New Roman" w:hAnsi="Times New Roman" w:cs="Times New Roman"/>
          <w:sz w:val="24"/>
          <w:szCs w:val="24"/>
          <w:lang w:val="en-GB"/>
        </w:rPr>
        <w:t>thereafter is aptly captured in the application that was subsequently made by the applicants for confirmation of the High Court order.  After the “referral”</w:t>
      </w:r>
      <w:r w:rsidR="00080B44" w:rsidRPr="00C578EE">
        <w:rPr>
          <w:rFonts w:ascii="Times New Roman" w:eastAsia="Times New Roman" w:hAnsi="Times New Roman" w:cs="Times New Roman"/>
          <w:sz w:val="24"/>
          <w:szCs w:val="24"/>
          <w:lang w:val="en-GB"/>
        </w:rPr>
        <w:t>,</w:t>
      </w:r>
      <w:r w:rsidR="00F167CA" w:rsidRPr="00C578EE">
        <w:rPr>
          <w:rFonts w:ascii="Times New Roman" w:eastAsia="Times New Roman" w:hAnsi="Times New Roman" w:cs="Times New Roman"/>
          <w:sz w:val="24"/>
          <w:szCs w:val="24"/>
          <w:lang w:val="en-GB"/>
        </w:rPr>
        <w:t xml:space="preserve"> the matter was then set down before this Court on 28 September 2016.  The respondents raised two </w:t>
      </w:r>
      <w:r w:rsidR="00926273" w:rsidRPr="00C578EE">
        <w:rPr>
          <w:rFonts w:ascii="Times New Roman" w:eastAsia="Times New Roman" w:hAnsi="Times New Roman" w:cs="Times New Roman"/>
          <w:sz w:val="24"/>
          <w:szCs w:val="24"/>
          <w:lang w:val="en-GB"/>
        </w:rPr>
        <w:t>issues</w:t>
      </w:r>
      <w:r w:rsidR="00F167CA" w:rsidRPr="00C578EE">
        <w:rPr>
          <w:rFonts w:ascii="Times New Roman" w:eastAsia="Times New Roman" w:hAnsi="Times New Roman" w:cs="Times New Roman"/>
          <w:sz w:val="24"/>
          <w:szCs w:val="24"/>
          <w:lang w:val="en-GB"/>
        </w:rPr>
        <w:t xml:space="preserve"> in </w:t>
      </w:r>
      <w:proofErr w:type="spellStart"/>
      <w:r w:rsidR="00F167CA" w:rsidRPr="00C578EE">
        <w:rPr>
          <w:rFonts w:ascii="Times New Roman" w:eastAsia="Times New Roman" w:hAnsi="Times New Roman" w:cs="Times New Roman"/>
          <w:i/>
          <w:sz w:val="24"/>
          <w:szCs w:val="24"/>
          <w:lang w:val="en-GB"/>
        </w:rPr>
        <w:t>limine</w:t>
      </w:r>
      <w:proofErr w:type="spellEnd"/>
      <w:r w:rsidR="00F167CA" w:rsidRPr="00C578EE">
        <w:rPr>
          <w:rFonts w:ascii="Times New Roman" w:eastAsia="Times New Roman" w:hAnsi="Times New Roman" w:cs="Times New Roman"/>
          <w:sz w:val="24"/>
          <w:szCs w:val="24"/>
          <w:lang w:val="en-GB"/>
        </w:rPr>
        <w:t>, namely</w:t>
      </w:r>
      <w:r w:rsidR="00801D5E" w:rsidRPr="00C578EE">
        <w:rPr>
          <w:rFonts w:ascii="Times New Roman" w:eastAsia="Times New Roman" w:hAnsi="Times New Roman" w:cs="Times New Roman"/>
          <w:sz w:val="24"/>
          <w:szCs w:val="24"/>
          <w:lang w:val="en-GB"/>
        </w:rPr>
        <w:t xml:space="preserve"> whether the Ministry of Home Affairs had been properly made a defendant and whether the matter had been correctly “referred” to this Court in terms of </w:t>
      </w:r>
      <w:r w:rsidR="00801D5E" w:rsidRPr="00C578EE">
        <w:rPr>
          <w:rFonts w:ascii="Times New Roman" w:eastAsia="Times New Roman" w:hAnsi="Times New Roman" w:cs="Times New Roman"/>
          <w:sz w:val="24"/>
          <w:szCs w:val="24"/>
          <w:lang w:val="en-GB"/>
        </w:rPr>
        <w:lastRenderedPageBreak/>
        <w:t>s</w:t>
      </w:r>
      <w:r w:rsidR="00936BF0">
        <w:rPr>
          <w:rFonts w:ascii="Times New Roman" w:eastAsia="Times New Roman" w:hAnsi="Times New Roman" w:cs="Times New Roman"/>
          <w:sz w:val="24"/>
          <w:szCs w:val="24"/>
          <w:lang w:val="en-GB"/>
        </w:rPr>
        <w:t> </w:t>
      </w:r>
      <w:r w:rsidR="00801D5E" w:rsidRPr="00C578EE">
        <w:rPr>
          <w:rFonts w:ascii="Times New Roman" w:eastAsia="Times New Roman" w:hAnsi="Times New Roman" w:cs="Times New Roman"/>
          <w:sz w:val="24"/>
          <w:szCs w:val="24"/>
          <w:lang w:val="en-GB"/>
        </w:rPr>
        <w:t xml:space="preserve">175(1) of the Constitution of Zimbabwe.  </w:t>
      </w:r>
      <w:r w:rsidR="00926273" w:rsidRPr="00C578EE">
        <w:rPr>
          <w:rFonts w:ascii="Times New Roman" w:eastAsia="Times New Roman" w:hAnsi="Times New Roman" w:cs="Times New Roman"/>
          <w:sz w:val="24"/>
          <w:szCs w:val="24"/>
          <w:lang w:val="en-GB"/>
        </w:rPr>
        <w:t>In their heads of argument in the present matter,</w:t>
      </w:r>
      <w:r w:rsidR="00CF43B2" w:rsidRPr="00C578EE">
        <w:rPr>
          <w:rFonts w:ascii="Times New Roman" w:eastAsia="Times New Roman" w:hAnsi="Times New Roman" w:cs="Times New Roman"/>
          <w:sz w:val="24"/>
          <w:szCs w:val="24"/>
          <w:lang w:val="en-GB"/>
        </w:rPr>
        <w:t xml:space="preserve"> the respondents have submitted that they made </w:t>
      </w:r>
      <w:r w:rsidR="00926273" w:rsidRPr="00C578EE">
        <w:rPr>
          <w:rFonts w:ascii="Times New Roman" w:eastAsia="Times New Roman" w:hAnsi="Times New Roman" w:cs="Times New Roman"/>
          <w:sz w:val="24"/>
          <w:szCs w:val="24"/>
          <w:lang w:val="en-GB"/>
        </w:rPr>
        <w:t>the</w:t>
      </w:r>
      <w:r w:rsidR="00CF43B2" w:rsidRPr="00C578EE">
        <w:rPr>
          <w:rFonts w:ascii="Times New Roman" w:eastAsia="Times New Roman" w:hAnsi="Times New Roman" w:cs="Times New Roman"/>
          <w:sz w:val="24"/>
          <w:szCs w:val="24"/>
          <w:lang w:val="en-GB"/>
        </w:rPr>
        <w:t xml:space="preserve"> further point</w:t>
      </w:r>
      <w:r w:rsidR="00801D5E" w:rsidRPr="00C578EE">
        <w:rPr>
          <w:rFonts w:ascii="Times New Roman" w:eastAsia="Times New Roman" w:hAnsi="Times New Roman" w:cs="Times New Roman"/>
          <w:sz w:val="24"/>
          <w:szCs w:val="24"/>
          <w:lang w:val="en-GB"/>
        </w:rPr>
        <w:t xml:space="preserve"> that the court </w:t>
      </w:r>
      <w:r w:rsidR="00801D5E" w:rsidRPr="00C578EE">
        <w:rPr>
          <w:rFonts w:ascii="Times New Roman" w:eastAsia="Times New Roman" w:hAnsi="Times New Roman" w:cs="Times New Roman"/>
          <w:i/>
          <w:sz w:val="24"/>
          <w:szCs w:val="24"/>
          <w:lang w:val="en-GB"/>
        </w:rPr>
        <w:t>a quo</w:t>
      </w:r>
      <w:r w:rsidR="00801D5E" w:rsidRPr="00C578EE">
        <w:rPr>
          <w:rFonts w:ascii="Times New Roman" w:eastAsia="Times New Roman" w:hAnsi="Times New Roman" w:cs="Times New Roman"/>
          <w:sz w:val="24"/>
          <w:szCs w:val="24"/>
          <w:lang w:val="en-GB"/>
        </w:rPr>
        <w:t xml:space="preserve"> had no jurisdiction</w:t>
      </w:r>
      <w:r w:rsidR="00F167CA" w:rsidRPr="00C578EE">
        <w:rPr>
          <w:rFonts w:ascii="Times New Roman" w:eastAsia="Times New Roman" w:hAnsi="Times New Roman" w:cs="Times New Roman"/>
          <w:sz w:val="24"/>
          <w:szCs w:val="24"/>
          <w:lang w:val="en-GB"/>
        </w:rPr>
        <w:t xml:space="preserve"> </w:t>
      </w:r>
      <w:r w:rsidR="000E7011" w:rsidRPr="00C578EE">
        <w:rPr>
          <w:rFonts w:ascii="Times New Roman" w:eastAsia="Times New Roman" w:hAnsi="Times New Roman" w:cs="Times New Roman"/>
          <w:sz w:val="24"/>
          <w:szCs w:val="24"/>
          <w:lang w:val="en-GB"/>
        </w:rPr>
        <w:t xml:space="preserve">to relate to the constitutionality of s 70 of the Police Act without referring the same to this Court in terms of s 175(4) of the Constitution of Zimbabwe.  </w:t>
      </w:r>
      <w:r w:rsidR="00926273" w:rsidRPr="00C578EE">
        <w:rPr>
          <w:rFonts w:ascii="Times New Roman" w:eastAsia="Times New Roman" w:hAnsi="Times New Roman" w:cs="Times New Roman"/>
          <w:sz w:val="24"/>
          <w:szCs w:val="24"/>
          <w:lang w:val="en-GB"/>
        </w:rPr>
        <w:t>It is common cause that this Court struck the matter off the roll with no order as to costs.  That order</w:t>
      </w:r>
      <w:r w:rsidR="00E640EA" w:rsidRPr="00C578EE">
        <w:rPr>
          <w:rFonts w:ascii="Times New Roman" w:eastAsia="Times New Roman" w:hAnsi="Times New Roman" w:cs="Times New Roman"/>
          <w:sz w:val="24"/>
          <w:szCs w:val="24"/>
          <w:lang w:val="en-GB"/>
        </w:rPr>
        <w:t>,</w:t>
      </w:r>
      <w:r w:rsidR="00926273" w:rsidRPr="00C578EE">
        <w:rPr>
          <w:rFonts w:ascii="Times New Roman" w:eastAsia="Times New Roman" w:hAnsi="Times New Roman" w:cs="Times New Roman"/>
          <w:sz w:val="24"/>
          <w:szCs w:val="24"/>
          <w:lang w:val="en-GB"/>
        </w:rPr>
        <w:t xml:space="preserve"> dated</w:t>
      </w:r>
      <w:r w:rsidR="000E7011" w:rsidRPr="00C578EE">
        <w:rPr>
          <w:rFonts w:ascii="Times New Roman" w:eastAsia="Times New Roman" w:hAnsi="Times New Roman" w:cs="Times New Roman"/>
          <w:sz w:val="24"/>
          <w:szCs w:val="24"/>
          <w:lang w:val="en-GB"/>
        </w:rPr>
        <w:t xml:space="preserve"> on 28 September 2016</w:t>
      </w:r>
      <w:r w:rsidR="00E640EA" w:rsidRPr="00C578EE">
        <w:rPr>
          <w:rFonts w:ascii="Times New Roman" w:eastAsia="Times New Roman" w:hAnsi="Times New Roman" w:cs="Times New Roman"/>
          <w:sz w:val="24"/>
          <w:szCs w:val="24"/>
          <w:lang w:val="en-GB"/>
        </w:rPr>
        <w:t>,</w:t>
      </w:r>
      <w:r w:rsidR="000E7011" w:rsidRPr="00C578EE">
        <w:rPr>
          <w:rFonts w:ascii="Times New Roman" w:eastAsia="Times New Roman" w:hAnsi="Times New Roman" w:cs="Times New Roman"/>
          <w:sz w:val="24"/>
          <w:szCs w:val="24"/>
          <w:lang w:val="en-GB"/>
        </w:rPr>
        <w:t xml:space="preserve"> does not state the basis upon which the matter was struck off </w:t>
      </w:r>
      <w:r w:rsidR="00BE3A4E" w:rsidRPr="00C578EE">
        <w:rPr>
          <w:rFonts w:ascii="Times New Roman" w:eastAsia="Times New Roman" w:hAnsi="Times New Roman" w:cs="Times New Roman"/>
          <w:sz w:val="24"/>
          <w:szCs w:val="24"/>
          <w:lang w:val="en-GB"/>
        </w:rPr>
        <w:t xml:space="preserve">the roll </w:t>
      </w:r>
      <w:r w:rsidR="000E7011" w:rsidRPr="00C578EE">
        <w:rPr>
          <w:rFonts w:ascii="Times New Roman" w:eastAsia="Times New Roman" w:hAnsi="Times New Roman" w:cs="Times New Roman"/>
          <w:sz w:val="24"/>
          <w:szCs w:val="24"/>
          <w:lang w:val="en-GB"/>
        </w:rPr>
        <w:t>and</w:t>
      </w:r>
      <w:r w:rsidR="00CF43B2" w:rsidRPr="00C578EE">
        <w:rPr>
          <w:rFonts w:ascii="Times New Roman" w:eastAsia="Times New Roman" w:hAnsi="Times New Roman" w:cs="Times New Roman"/>
          <w:sz w:val="24"/>
          <w:szCs w:val="24"/>
          <w:lang w:val="en-GB"/>
        </w:rPr>
        <w:t xml:space="preserve">, more </w:t>
      </w:r>
      <w:r w:rsidR="000E7011" w:rsidRPr="00C578EE">
        <w:rPr>
          <w:rFonts w:ascii="Times New Roman" w:eastAsia="Times New Roman" w:hAnsi="Times New Roman" w:cs="Times New Roman"/>
          <w:sz w:val="24"/>
          <w:szCs w:val="24"/>
          <w:lang w:val="en-GB"/>
        </w:rPr>
        <w:t>specifically</w:t>
      </w:r>
      <w:r w:rsidR="00CF43B2" w:rsidRPr="00C578EE">
        <w:rPr>
          <w:rFonts w:ascii="Times New Roman" w:eastAsia="Times New Roman" w:hAnsi="Times New Roman" w:cs="Times New Roman"/>
          <w:sz w:val="24"/>
          <w:szCs w:val="24"/>
          <w:lang w:val="en-GB"/>
        </w:rPr>
        <w:t>,</w:t>
      </w:r>
      <w:r w:rsidR="000E7011" w:rsidRPr="00C578EE">
        <w:rPr>
          <w:rFonts w:ascii="Times New Roman" w:eastAsia="Times New Roman" w:hAnsi="Times New Roman" w:cs="Times New Roman"/>
          <w:sz w:val="24"/>
          <w:szCs w:val="24"/>
          <w:lang w:val="en-GB"/>
        </w:rPr>
        <w:t xml:space="preserve"> whether the issue of jurisdiction was a consideration</w:t>
      </w:r>
      <w:r w:rsidR="00CF43B2" w:rsidRPr="00C578EE">
        <w:rPr>
          <w:rFonts w:ascii="Times New Roman" w:eastAsia="Times New Roman" w:hAnsi="Times New Roman" w:cs="Times New Roman"/>
          <w:sz w:val="24"/>
          <w:szCs w:val="24"/>
          <w:lang w:val="en-GB"/>
        </w:rPr>
        <w:t xml:space="preserve"> in the disposition of the matter</w:t>
      </w:r>
      <w:r w:rsidR="000E7011" w:rsidRPr="00C578EE">
        <w:rPr>
          <w:rFonts w:ascii="Times New Roman" w:eastAsia="Times New Roman" w:hAnsi="Times New Roman" w:cs="Times New Roman"/>
          <w:sz w:val="24"/>
          <w:szCs w:val="24"/>
          <w:lang w:val="en-GB"/>
        </w:rPr>
        <w:t>.</w:t>
      </w:r>
    </w:p>
    <w:p w14:paraId="2AE14EE8" w14:textId="77777777" w:rsidR="00F350E9" w:rsidRPr="00C578EE" w:rsidRDefault="00F350E9" w:rsidP="007C3D50">
      <w:pPr>
        <w:spacing w:after="0" w:line="480" w:lineRule="auto"/>
        <w:ind w:left="709" w:hanging="709"/>
        <w:jc w:val="both"/>
        <w:rPr>
          <w:rFonts w:ascii="Times New Roman" w:eastAsia="Times New Roman" w:hAnsi="Times New Roman" w:cs="Times New Roman"/>
          <w:sz w:val="24"/>
          <w:szCs w:val="24"/>
          <w:lang w:val="en-GB"/>
        </w:rPr>
      </w:pPr>
    </w:p>
    <w:p w14:paraId="029FB32A" w14:textId="6C0A7B06" w:rsidR="00F04607" w:rsidRPr="00C578EE" w:rsidRDefault="00926273" w:rsidP="005E6DC8">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[12</w:t>
      </w:r>
      <w:r w:rsidR="00F350E9" w:rsidRPr="00C578EE">
        <w:rPr>
          <w:rFonts w:ascii="Times New Roman" w:eastAsia="Times New Roman" w:hAnsi="Times New Roman" w:cs="Times New Roman"/>
          <w:sz w:val="24"/>
          <w:szCs w:val="24"/>
          <w:lang w:val="en-GB"/>
        </w:rPr>
        <w:t>]</w:t>
      </w:r>
      <w:r w:rsidR="00F350E9" w:rsidRPr="00C578EE">
        <w:rPr>
          <w:rFonts w:ascii="Times New Roman" w:eastAsia="Times New Roman" w:hAnsi="Times New Roman" w:cs="Times New Roman"/>
          <w:sz w:val="24"/>
          <w:szCs w:val="24"/>
          <w:lang w:val="en-GB"/>
        </w:rPr>
        <w:tab/>
      </w:r>
      <w:r w:rsidR="004F6DB1" w:rsidRPr="00C578EE">
        <w:rPr>
          <w:rFonts w:ascii="Times New Roman" w:eastAsia="Times New Roman" w:hAnsi="Times New Roman" w:cs="Times New Roman"/>
          <w:sz w:val="24"/>
          <w:szCs w:val="24"/>
          <w:lang w:val="en-GB"/>
        </w:rPr>
        <w:t>In order to get around the order striking the matter off the roll, the applicants</w:t>
      </w:r>
      <w:r w:rsidR="004256A8" w:rsidRPr="00C578EE">
        <w:rPr>
          <w:rFonts w:ascii="Times New Roman" w:eastAsia="Times New Roman" w:hAnsi="Times New Roman" w:cs="Times New Roman"/>
          <w:sz w:val="24"/>
          <w:szCs w:val="24"/>
          <w:lang w:val="en-GB"/>
        </w:rPr>
        <w:t xml:space="preserve"> then made a chamber application to the High Court in </w:t>
      </w:r>
      <w:r w:rsidR="00946B64" w:rsidRPr="00C578EE">
        <w:rPr>
          <w:rFonts w:ascii="Times New Roman" w:eastAsia="Times New Roman" w:hAnsi="Times New Roman" w:cs="Times New Roman"/>
          <w:sz w:val="24"/>
          <w:szCs w:val="24"/>
          <w:lang w:val="en-GB"/>
        </w:rPr>
        <w:t xml:space="preserve">which they sought “confirmation” that an order had indeed been made during the </w:t>
      </w:r>
      <w:r w:rsidR="004F6DB1" w:rsidRPr="00C578EE">
        <w:rPr>
          <w:rFonts w:ascii="Times New Roman" w:eastAsia="Times New Roman" w:hAnsi="Times New Roman" w:cs="Times New Roman"/>
          <w:sz w:val="24"/>
          <w:szCs w:val="24"/>
          <w:lang w:val="en-GB"/>
        </w:rPr>
        <w:t>earlier</w:t>
      </w:r>
      <w:r w:rsidR="00946B64" w:rsidRPr="00C578EE">
        <w:rPr>
          <w:rFonts w:ascii="Times New Roman" w:eastAsia="Times New Roman" w:hAnsi="Times New Roman" w:cs="Times New Roman"/>
          <w:sz w:val="24"/>
          <w:szCs w:val="24"/>
          <w:lang w:val="en-GB"/>
        </w:rPr>
        <w:t xml:space="preserve"> proceedings in that court amending the citation of the first respondent to </w:t>
      </w:r>
      <w:r w:rsidR="00BE3A4E" w:rsidRPr="00C578EE">
        <w:rPr>
          <w:rFonts w:ascii="Times New Roman" w:eastAsia="Times New Roman" w:hAnsi="Times New Roman" w:cs="Times New Roman"/>
          <w:sz w:val="24"/>
          <w:szCs w:val="24"/>
          <w:lang w:val="en-GB"/>
        </w:rPr>
        <w:t>read Minister of Home Affairs (n</w:t>
      </w:r>
      <w:r w:rsidR="002E7C0A" w:rsidRPr="00C578EE">
        <w:rPr>
          <w:rFonts w:ascii="Times New Roman" w:eastAsia="Times New Roman" w:hAnsi="Times New Roman" w:cs="Times New Roman"/>
          <w:sz w:val="24"/>
          <w:szCs w:val="24"/>
          <w:lang w:val="en-GB"/>
        </w:rPr>
        <w:t>ot Defence</w:t>
      </w:r>
      <w:r w:rsidR="00BE3A4E" w:rsidRPr="00C578EE">
        <w:rPr>
          <w:rFonts w:ascii="Times New Roman" w:eastAsia="Times New Roman" w:hAnsi="Times New Roman" w:cs="Times New Roman"/>
          <w:sz w:val="24"/>
          <w:szCs w:val="24"/>
          <w:lang w:val="en-GB"/>
        </w:rPr>
        <w:t xml:space="preserve"> as stated in the </w:t>
      </w:r>
      <w:r w:rsidR="00BE3A4E" w:rsidRPr="00C578EE">
        <w:rPr>
          <w:rFonts w:ascii="Times New Roman" w:eastAsia="Times New Roman" w:hAnsi="Times New Roman" w:cs="Times New Roman"/>
          <w:i/>
          <w:sz w:val="24"/>
          <w:szCs w:val="24"/>
          <w:lang w:val="en-GB"/>
        </w:rPr>
        <w:t>corrigendum</w:t>
      </w:r>
      <w:r w:rsidR="002E7C0A" w:rsidRPr="00C578EE">
        <w:rPr>
          <w:rFonts w:ascii="Times New Roman" w:eastAsia="Times New Roman" w:hAnsi="Times New Roman" w:cs="Times New Roman"/>
          <w:i/>
          <w:sz w:val="24"/>
          <w:szCs w:val="24"/>
          <w:lang w:val="en-GB"/>
        </w:rPr>
        <w:t>)</w:t>
      </w:r>
      <w:r w:rsidR="00946B64" w:rsidRPr="00C578EE">
        <w:rPr>
          <w:rFonts w:ascii="Times New Roman" w:eastAsia="Times New Roman" w:hAnsi="Times New Roman" w:cs="Times New Roman"/>
          <w:sz w:val="24"/>
          <w:szCs w:val="24"/>
          <w:lang w:val="en-GB"/>
        </w:rPr>
        <w:t xml:space="preserve">.  The applicants say the application was not opposed.  In an order dated 2 March 2017, the trial judge </w:t>
      </w:r>
      <w:r w:rsidR="00946B64" w:rsidRPr="00C578EE">
        <w:rPr>
          <w:rFonts w:ascii="Times New Roman" w:eastAsia="Times New Roman" w:hAnsi="Times New Roman" w:cs="Times New Roman"/>
          <w:i/>
          <w:sz w:val="24"/>
          <w:szCs w:val="24"/>
          <w:lang w:val="en-GB"/>
        </w:rPr>
        <w:t>a quo</w:t>
      </w:r>
      <w:r w:rsidR="00946B64" w:rsidRPr="00C578EE">
        <w:rPr>
          <w:rFonts w:ascii="Times New Roman" w:eastAsia="Times New Roman" w:hAnsi="Times New Roman" w:cs="Times New Roman"/>
          <w:sz w:val="24"/>
          <w:szCs w:val="24"/>
          <w:lang w:val="en-GB"/>
        </w:rPr>
        <w:t xml:space="preserve"> then made the following order:-</w:t>
      </w:r>
    </w:p>
    <w:p w14:paraId="58B4C863" w14:textId="3ECB133C" w:rsidR="00946B64" w:rsidRPr="00C578EE" w:rsidRDefault="00946B64" w:rsidP="0097704E">
      <w:pPr>
        <w:spacing w:after="0" w:line="240" w:lineRule="auto"/>
        <w:ind w:left="567"/>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“1. Pursuan</w:t>
      </w:r>
      <w:r w:rsidR="0097704E" w:rsidRPr="00C578EE">
        <w:rPr>
          <w:rFonts w:ascii="Times New Roman" w:eastAsia="Times New Roman" w:hAnsi="Times New Roman" w:cs="Times New Roman"/>
          <w:sz w:val="24"/>
          <w:szCs w:val="24"/>
          <w:lang w:val="en-GB"/>
        </w:rPr>
        <w:t>t to the application made on the 17</w:t>
      </w:r>
      <w:r w:rsidR="0097704E" w:rsidRPr="00C578EE">
        <w:rPr>
          <w:rFonts w:ascii="Times New Roman" w:eastAsia="Times New Roman" w:hAnsi="Times New Roman" w:cs="Times New Roman"/>
          <w:sz w:val="24"/>
          <w:szCs w:val="24"/>
          <w:vertAlign w:val="superscript"/>
          <w:lang w:val="en-GB"/>
        </w:rPr>
        <w:t>th</w:t>
      </w:r>
      <w:r w:rsidR="0097704E" w:rsidRPr="00C578EE">
        <w:rPr>
          <w:rFonts w:ascii="Times New Roman" w:eastAsia="Times New Roman" w:hAnsi="Times New Roman" w:cs="Times New Roman"/>
          <w:sz w:val="24"/>
          <w:szCs w:val="24"/>
          <w:lang w:val="en-GB"/>
        </w:rPr>
        <w:t xml:space="preserve"> March 2016, the citation of the 1</w:t>
      </w:r>
      <w:r w:rsidR="0097704E" w:rsidRPr="00C578EE">
        <w:rPr>
          <w:rFonts w:ascii="Times New Roman" w:eastAsia="Times New Roman" w:hAnsi="Times New Roman" w:cs="Times New Roman"/>
          <w:sz w:val="24"/>
          <w:szCs w:val="24"/>
          <w:vertAlign w:val="superscript"/>
          <w:lang w:val="en-GB"/>
        </w:rPr>
        <w:t>st</w:t>
      </w:r>
      <w:r w:rsidR="0097704E" w:rsidRPr="00C578EE">
        <w:rPr>
          <w:rFonts w:ascii="Times New Roman" w:eastAsia="Times New Roman" w:hAnsi="Times New Roman" w:cs="Times New Roman"/>
          <w:sz w:val="24"/>
          <w:szCs w:val="24"/>
          <w:lang w:val="en-GB"/>
        </w:rPr>
        <w:t xml:space="preserve"> defendant in Case No. HC 5310/15 and HC 5311/15 be and is hereby changed and substituted to that of the “Minister of Home Affairs”.</w:t>
      </w:r>
    </w:p>
    <w:p w14:paraId="47951ECA" w14:textId="4CAA37B2" w:rsidR="0097704E" w:rsidRPr="00C578EE" w:rsidRDefault="0097704E" w:rsidP="0097704E">
      <w:pPr>
        <w:spacing w:after="0" w:line="480" w:lineRule="auto"/>
        <w:ind w:firstLine="567"/>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2. There be no order as to costs.”</w:t>
      </w:r>
    </w:p>
    <w:p w14:paraId="084B2338" w14:textId="77777777" w:rsidR="00A4798D" w:rsidRPr="00C578EE" w:rsidRDefault="00A4798D" w:rsidP="007C3D50">
      <w:pPr>
        <w:spacing w:after="0" w:line="480" w:lineRule="auto"/>
        <w:ind w:left="709" w:hanging="709"/>
        <w:jc w:val="both"/>
        <w:rPr>
          <w:rFonts w:ascii="Times New Roman" w:eastAsia="Times New Roman" w:hAnsi="Times New Roman" w:cs="Times New Roman"/>
          <w:sz w:val="24"/>
          <w:szCs w:val="24"/>
          <w:lang w:val="en-GB"/>
        </w:rPr>
      </w:pPr>
    </w:p>
    <w:p w14:paraId="2A0CD75F" w14:textId="75D0D9D3" w:rsidR="00A4798D" w:rsidRPr="00C578EE" w:rsidRDefault="00926273" w:rsidP="005E6DC8">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[13</w:t>
      </w:r>
      <w:r w:rsidR="00A4798D" w:rsidRPr="00C578EE">
        <w:rPr>
          <w:rFonts w:ascii="Times New Roman" w:eastAsia="Times New Roman" w:hAnsi="Times New Roman" w:cs="Times New Roman"/>
          <w:sz w:val="24"/>
          <w:szCs w:val="24"/>
          <w:lang w:val="en-GB"/>
        </w:rPr>
        <w:t>]</w:t>
      </w:r>
      <w:r w:rsidR="00A4798D" w:rsidRPr="00C578EE">
        <w:rPr>
          <w:rFonts w:ascii="Times New Roman" w:eastAsia="Times New Roman" w:hAnsi="Times New Roman" w:cs="Times New Roman"/>
          <w:sz w:val="24"/>
          <w:szCs w:val="24"/>
          <w:lang w:val="en-GB"/>
        </w:rPr>
        <w:tab/>
      </w:r>
      <w:r w:rsidR="00946B64" w:rsidRPr="00C578EE">
        <w:rPr>
          <w:rFonts w:ascii="Times New Roman" w:eastAsia="Times New Roman" w:hAnsi="Times New Roman" w:cs="Times New Roman"/>
          <w:sz w:val="24"/>
          <w:szCs w:val="24"/>
          <w:lang w:val="en-GB"/>
        </w:rPr>
        <w:t xml:space="preserve">Armed with that </w:t>
      </w:r>
      <w:r w:rsidR="004F6DB1" w:rsidRPr="00C578EE">
        <w:rPr>
          <w:rFonts w:ascii="Times New Roman" w:eastAsia="Times New Roman" w:hAnsi="Times New Roman" w:cs="Times New Roman"/>
          <w:sz w:val="24"/>
          <w:szCs w:val="24"/>
          <w:lang w:val="en-GB"/>
        </w:rPr>
        <w:t>“</w:t>
      </w:r>
      <w:r w:rsidR="00946B64" w:rsidRPr="00C578EE">
        <w:rPr>
          <w:rFonts w:ascii="Times New Roman" w:eastAsia="Times New Roman" w:hAnsi="Times New Roman" w:cs="Times New Roman"/>
          <w:sz w:val="24"/>
          <w:szCs w:val="24"/>
          <w:lang w:val="en-GB"/>
        </w:rPr>
        <w:t>confirmation</w:t>
      </w:r>
      <w:r w:rsidR="004F6DB1" w:rsidRPr="00C578EE">
        <w:rPr>
          <w:rFonts w:ascii="Times New Roman" w:eastAsia="Times New Roman" w:hAnsi="Times New Roman" w:cs="Times New Roman"/>
          <w:sz w:val="24"/>
          <w:szCs w:val="24"/>
          <w:lang w:val="en-GB"/>
        </w:rPr>
        <w:t>”</w:t>
      </w:r>
      <w:r w:rsidR="00946B64" w:rsidRPr="00C578EE">
        <w:rPr>
          <w:rFonts w:ascii="Times New Roman" w:eastAsia="Times New Roman" w:hAnsi="Times New Roman" w:cs="Times New Roman"/>
          <w:sz w:val="24"/>
          <w:szCs w:val="24"/>
          <w:lang w:val="en-GB"/>
        </w:rPr>
        <w:t xml:space="preserve"> </w:t>
      </w:r>
      <w:r w:rsidR="0097704E" w:rsidRPr="00C578EE">
        <w:rPr>
          <w:rFonts w:ascii="Times New Roman" w:eastAsia="Times New Roman" w:hAnsi="Times New Roman" w:cs="Times New Roman"/>
          <w:sz w:val="24"/>
          <w:szCs w:val="24"/>
          <w:lang w:val="en-GB"/>
        </w:rPr>
        <w:t>by the trial court, the applicants</w:t>
      </w:r>
      <w:r w:rsidRPr="00C578EE">
        <w:rPr>
          <w:rFonts w:ascii="Times New Roman" w:eastAsia="Times New Roman" w:hAnsi="Times New Roman" w:cs="Times New Roman"/>
          <w:sz w:val="24"/>
          <w:szCs w:val="24"/>
          <w:lang w:val="en-GB"/>
        </w:rPr>
        <w:t>,</w:t>
      </w:r>
      <w:r w:rsidR="000E6106">
        <w:rPr>
          <w:rFonts w:ascii="Times New Roman" w:eastAsia="Times New Roman" w:hAnsi="Times New Roman" w:cs="Times New Roman"/>
          <w:sz w:val="24"/>
          <w:szCs w:val="24"/>
          <w:lang w:val="en-GB"/>
        </w:rPr>
        <w:t xml:space="preserve"> on 5 September </w:t>
      </w:r>
      <w:r w:rsidR="0097704E" w:rsidRPr="00C578EE">
        <w:rPr>
          <w:rFonts w:ascii="Times New Roman" w:eastAsia="Times New Roman" w:hAnsi="Times New Roman" w:cs="Times New Roman"/>
          <w:sz w:val="24"/>
          <w:szCs w:val="24"/>
          <w:lang w:val="en-GB"/>
        </w:rPr>
        <w:t>2017</w:t>
      </w:r>
      <w:r w:rsidR="004F6DB1" w:rsidRPr="00C578EE">
        <w:rPr>
          <w:rFonts w:ascii="Times New Roman" w:eastAsia="Times New Roman" w:hAnsi="Times New Roman" w:cs="Times New Roman"/>
          <w:sz w:val="24"/>
          <w:szCs w:val="24"/>
          <w:lang w:val="en-GB"/>
        </w:rPr>
        <w:t>,</w:t>
      </w:r>
      <w:r w:rsidR="0097704E" w:rsidRPr="00C578EE">
        <w:rPr>
          <w:rFonts w:ascii="Times New Roman" w:eastAsia="Times New Roman" w:hAnsi="Times New Roman" w:cs="Times New Roman"/>
          <w:sz w:val="24"/>
          <w:szCs w:val="24"/>
          <w:lang w:val="en-GB"/>
        </w:rPr>
        <w:t xml:space="preserve"> then filed an application for condonation of </w:t>
      </w:r>
      <w:r w:rsidR="004F6DB1" w:rsidRPr="00C578EE">
        <w:rPr>
          <w:rFonts w:ascii="Times New Roman" w:eastAsia="Times New Roman" w:hAnsi="Times New Roman" w:cs="Times New Roman"/>
          <w:sz w:val="24"/>
          <w:szCs w:val="24"/>
          <w:lang w:val="en-GB"/>
        </w:rPr>
        <w:t xml:space="preserve">the </w:t>
      </w:r>
      <w:r w:rsidR="0097704E" w:rsidRPr="00C578EE">
        <w:rPr>
          <w:rFonts w:ascii="Times New Roman" w:eastAsia="Times New Roman" w:hAnsi="Times New Roman" w:cs="Times New Roman"/>
          <w:sz w:val="24"/>
          <w:szCs w:val="24"/>
          <w:lang w:val="en-GB"/>
        </w:rPr>
        <w:t xml:space="preserve">late noting of an application to confirm the constitutional invalidity of s 70 of the Police Act.  This application appears to have been </w:t>
      </w:r>
      <w:r w:rsidR="004F6DB1" w:rsidRPr="00C578EE">
        <w:rPr>
          <w:rFonts w:ascii="Times New Roman" w:eastAsia="Times New Roman" w:hAnsi="Times New Roman" w:cs="Times New Roman"/>
          <w:sz w:val="24"/>
          <w:szCs w:val="24"/>
          <w:lang w:val="en-GB"/>
        </w:rPr>
        <w:t>made pursuant to</w:t>
      </w:r>
      <w:r w:rsidR="0097704E" w:rsidRPr="00C578EE">
        <w:rPr>
          <w:rFonts w:ascii="Times New Roman" w:eastAsia="Times New Roman" w:hAnsi="Times New Roman" w:cs="Times New Roman"/>
          <w:sz w:val="24"/>
          <w:szCs w:val="24"/>
          <w:lang w:val="en-GB"/>
        </w:rPr>
        <w:t xml:space="preserve"> r 31(5) of the Co</w:t>
      </w:r>
      <w:r w:rsidR="004F6DB1" w:rsidRPr="00C578EE">
        <w:rPr>
          <w:rFonts w:ascii="Times New Roman" w:eastAsia="Times New Roman" w:hAnsi="Times New Roman" w:cs="Times New Roman"/>
          <w:sz w:val="24"/>
          <w:szCs w:val="24"/>
          <w:lang w:val="en-GB"/>
        </w:rPr>
        <w:t>nstitutional Court Rules, which</w:t>
      </w:r>
      <w:r w:rsidR="0097704E" w:rsidRPr="00C578EE">
        <w:rPr>
          <w:rFonts w:ascii="Times New Roman" w:eastAsia="Times New Roman" w:hAnsi="Times New Roman" w:cs="Times New Roman"/>
          <w:sz w:val="24"/>
          <w:szCs w:val="24"/>
          <w:lang w:val="en-GB"/>
        </w:rPr>
        <w:t xml:space="preserve"> had come into operation in June 2016</w:t>
      </w:r>
      <w:r w:rsidR="004F6DB1" w:rsidRPr="00C578EE">
        <w:rPr>
          <w:rFonts w:ascii="Times New Roman" w:eastAsia="Times New Roman" w:hAnsi="Times New Roman" w:cs="Times New Roman"/>
          <w:sz w:val="24"/>
          <w:szCs w:val="24"/>
          <w:lang w:val="en-GB"/>
        </w:rPr>
        <w:t>. The rule</w:t>
      </w:r>
      <w:r w:rsidR="0097704E" w:rsidRPr="00C578EE">
        <w:rPr>
          <w:rFonts w:ascii="Times New Roman" w:eastAsia="Times New Roman" w:hAnsi="Times New Roman" w:cs="Times New Roman"/>
          <w:sz w:val="24"/>
          <w:szCs w:val="24"/>
          <w:lang w:val="en-GB"/>
        </w:rPr>
        <w:t xml:space="preserve"> provides that a person seeking to apply for an </w:t>
      </w:r>
      <w:r w:rsidR="0097704E" w:rsidRPr="00C578EE">
        <w:rPr>
          <w:rFonts w:ascii="Times New Roman" w:eastAsia="Times New Roman" w:hAnsi="Times New Roman" w:cs="Times New Roman"/>
          <w:sz w:val="24"/>
          <w:szCs w:val="24"/>
          <w:lang w:val="en-GB"/>
        </w:rPr>
        <w:lastRenderedPageBreak/>
        <w:t>order of constitutional invalidity shall file such application within fifteen days of the date of the order.</w:t>
      </w:r>
    </w:p>
    <w:p w14:paraId="76A5CD7F" w14:textId="77777777" w:rsidR="007E03C3" w:rsidRPr="00C578EE" w:rsidRDefault="007E03C3" w:rsidP="007C3D50">
      <w:pPr>
        <w:spacing w:after="0" w:line="480" w:lineRule="auto"/>
        <w:ind w:left="709" w:hanging="709"/>
        <w:jc w:val="both"/>
        <w:rPr>
          <w:rFonts w:ascii="Times New Roman" w:eastAsia="Times New Roman" w:hAnsi="Times New Roman" w:cs="Times New Roman"/>
          <w:sz w:val="24"/>
          <w:szCs w:val="24"/>
          <w:lang w:val="en-GB"/>
        </w:rPr>
      </w:pPr>
    </w:p>
    <w:p w14:paraId="0F7D048B" w14:textId="6740416A" w:rsidR="00D609D4" w:rsidRPr="00C578EE" w:rsidRDefault="00926273" w:rsidP="005E6DC8">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[14</w:t>
      </w:r>
      <w:r w:rsidR="00D609D4" w:rsidRPr="00C578EE">
        <w:rPr>
          <w:rFonts w:ascii="Times New Roman" w:eastAsia="Times New Roman" w:hAnsi="Times New Roman" w:cs="Times New Roman"/>
          <w:sz w:val="24"/>
          <w:szCs w:val="24"/>
          <w:lang w:val="en-GB"/>
        </w:rPr>
        <w:t>]</w:t>
      </w:r>
      <w:r w:rsidR="00D609D4" w:rsidRPr="00C578EE">
        <w:rPr>
          <w:rFonts w:ascii="Times New Roman" w:eastAsia="Times New Roman" w:hAnsi="Times New Roman" w:cs="Times New Roman"/>
          <w:sz w:val="24"/>
          <w:szCs w:val="24"/>
          <w:lang w:val="en-GB"/>
        </w:rPr>
        <w:tab/>
      </w:r>
      <w:r w:rsidR="0097704E" w:rsidRPr="00C578EE">
        <w:rPr>
          <w:rFonts w:ascii="Times New Roman" w:eastAsia="Times New Roman" w:hAnsi="Times New Roman" w:cs="Times New Roman"/>
          <w:sz w:val="24"/>
          <w:szCs w:val="24"/>
          <w:lang w:val="en-GB"/>
        </w:rPr>
        <w:t>By order dated 3 November 2017, the Chief Justice condoned the late filing of the application to confirm the constitutional invalidity of s 70 of the Police Act.  The Chief Justice made two other orders which are not relevant to the issues that arise before this Court.</w:t>
      </w:r>
    </w:p>
    <w:p w14:paraId="33E6ECC8" w14:textId="77777777" w:rsidR="00435059" w:rsidRPr="00C578EE" w:rsidRDefault="00435059" w:rsidP="007C3D50">
      <w:pPr>
        <w:spacing w:after="0" w:line="480" w:lineRule="auto"/>
        <w:ind w:left="709" w:hanging="709"/>
        <w:jc w:val="both"/>
        <w:rPr>
          <w:rFonts w:ascii="Times New Roman" w:eastAsia="Times New Roman" w:hAnsi="Times New Roman" w:cs="Times New Roman"/>
          <w:sz w:val="24"/>
          <w:szCs w:val="24"/>
          <w:lang w:val="en-GB"/>
        </w:rPr>
      </w:pPr>
    </w:p>
    <w:p w14:paraId="23F5805D" w14:textId="647C6D44" w:rsidR="00435059" w:rsidRPr="00C578EE" w:rsidRDefault="00926273" w:rsidP="005E6DC8">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[15</w:t>
      </w:r>
      <w:r w:rsidR="00435059" w:rsidRPr="00C578EE">
        <w:rPr>
          <w:rFonts w:ascii="Times New Roman" w:eastAsia="Times New Roman" w:hAnsi="Times New Roman" w:cs="Times New Roman"/>
          <w:sz w:val="24"/>
          <w:szCs w:val="24"/>
          <w:lang w:val="en-GB"/>
        </w:rPr>
        <w:t>]</w:t>
      </w:r>
      <w:r w:rsidR="00435059" w:rsidRPr="00C578EE">
        <w:rPr>
          <w:rFonts w:ascii="Times New Roman" w:eastAsia="Times New Roman" w:hAnsi="Times New Roman" w:cs="Times New Roman"/>
          <w:sz w:val="24"/>
          <w:szCs w:val="24"/>
          <w:lang w:val="en-GB"/>
        </w:rPr>
        <w:tab/>
      </w:r>
      <w:r w:rsidR="0097704E" w:rsidRPr="00C578EE">
        <w:rPr>
          <w:rFonts w:ascii="Times New Roman" w:eastAsia="Times New Roman" w:hAnsi="Times New Roman" w:cs="Times New Roman"/>
          <w:sz w:val="24"/>
          <w:szCs w:val="24"/>
          <w:lang w:val="en-GB"/>
        </w:rPr>
        <w:t xml:space="preserve">The respondents opposed the application for confirmation of constitutional invalidity of s 70 of the Police Act.  They took two preliminary points.  First, that notwithstanding the latter order by the court </w:t>
      </w:r>
      <w:r w:rsidR="0097704E" w:rsidRPr="00C578EE">
        <w:rPr>
          <w:rFonts w:ascii="Times New Roman" w:eastAsia="Times New Roman" w:hAnsi="Times New Roman" w:cs="Times New Roman"/>
          <w:i/>
          <w:sz w:val="24"/>
          <w:szCs w:val="24"/>
          <w:lang w:val="en-GB"/>
        </w:rPr>
        <w:t>a quo</w:t>
      </w:r>
      <w:r w:rsidR="0097704E" w:rsidRPr="00C578EE">
        <w:rPr>
          <w:rFonts w:ascii="Times New Roman" w:eastAsia="Times New Roman" w:hAnsi="Times New Roman" w:cs="Times New Roman"/>
          <w:sz w:val="24"/>
          <w:szCs w:val="24"/>
          <w:lang w:val="en-GB"/>
        </w:rPr>
        <w:t xml:space="preserve"> amending the citation of the first respondent to read </w:t>
      </w:r>
      <w:r w:rsidR="00767225" w:rsidRPr="00C578EE">
        <w:rPr>
          <w:rFonts w:ascii="Times New Roman" w:eastAsia="Times New Roman" w:hAnsi="Times New Roman" w:cs="Times New Roman"/>
          <w:sz w:val="24"/>
          <w:szCs w:val="24"/>
          <w:lang w:val="en-GB"/>
        </w:rPr>
        <w:t xml:space="preserve">“Minister of Home Affairs”, the proceedings remained a nullity.  Once the applicants had cited the Ministry as opposed to the Minister as the first respondent, the proceedings were a nullity </w:t>
      </w:r>
      <w:r w:rsidR="00936BF0">
        <w:rPr>
          <w:rFonts w:ascii="Times New Roman" w:eastAsia="Times New Roman" w:hAnsi="Times New Roman" w:cs="Times New Roman"/>
          <w:i/>
          <w:sz w:val="24"/>
          <w:szCs w:val="24"/>
          <w:lang w:val="en-GB"/>
        </w:rPr>
        <w:t>ab </w:t>
      </w:r>
      <w:r w:rsidR="00767225" w:rsidRPr="00C578EE">
        <w:rPr>
          <w:rFonts w:ascii="Times New Roman" w:eastAsia="Times New Roman" w:hAnsi="Times New Roman" w:cs="Times New Roman"/>
          <w:i/>
          <w:sz w:val="24"/>
          <w:szCs w:val="24"/>
          <w:lang w:val="en-GB"/>
        </w:rPr>
        <w:t>initio</w:t>
      </w:r>
      <w:r w:rsidR="00767225" w:rsidRPr="00C578EE">
        <w:rPr>
          <w:rFonts w:ascii="Times New Roman" w:eastAsia="Times New Roman" w:hAnsi="Times New Roman" w:cs="Times New Roman"/>
          <w:sz w:val="24"/>
          <w:szCs w:val="24"/>
          <w:lang w:val="en-GB"/>
        </w:rPr>
        <w:t xml:space="preserve"> and could not be amended </w:t>
      </w:r>
      <w:r w:rsidR="00E640EA" w:rsidRPr="00C578EE">
        <w:rPr>
          <w:rFonts w:ascii="Times New Roman" w:eastAsia="Times New Roman" w:hAnsi="Times New Roman" w:cs="Times New Roman"/>
          <w:sz w:val="24"/>
          <w:szCs w:val="24"/>
          <w:lang w:val="en-GB"/>
        </w:rPr>
        <w:t>in the manner</w:t>
      </w:r>
      <w:r w:rsidR="00767225" w:rsidRPr="00C578EE">
        <w:rPr>
          <w:rFonts w:ascii="Times New Roman" w:eastAsia="Times New Roman" w:hAnsi="Times New Roman" w:cs="Times New Roman"/>
          <w:sz w:val="24"/>
          <w:szCs w:val="24"/>
          <w:lang w:val="en-GB"/>
        </w:rPr>
        <w:t xml:space="preserve"> the court </w:t>
      </w:r>
      <w:r w:rsidR="00767225" w:rsidRPr="00C578EE">
        <w:rPr>
          <w:rFonts w:ascii="Times New Roman" w:eastAsia="Times New Roman" w:hAnsi="Times New Roman" w:cs="Times New Roman"/>
          <w:i/>
          <w:sz w:val="24"/>
          <w:szCs w:val="24"/>
          <w:lang w:val="en-GB"/>
        </w:rPr>
        <w:t>a quo</w:t>
      </w:r>
      <w:r w:rsidR="00767225" w:rsidRPr="00C578EE">
        <w:rPr>
          <w:rFonts w:ascii="Times New Roman" w:eastAsia="Times New Roman" w:hAnsi="Times New Roman" w:cs="Times New Roman"/>
          <w:sz w:val="24"/>
          <w:szCs w:val="24"/>
          <w:lang w:val="en-GB"/>
        </w:rPr>
        <w:t xml:space="preserve"> </w:t>
      </w:r>
      <w:r w:rsidR="00E640EA" w:rsidRPr="00C578EE">
        <w:rPr>
          <w:rFonts w:ascii="Times New Roman" w:eastAsia="Times New Roman" w:hAnsi="Times New Roman" w:cs="Times New Roman"/>
          <w:sz w:val="24"/>
          <w:szCs w:val="24"/>
          <w:lang w:val="en-GB"/>
        </w:rPr>
        <w:t xml:space="preserve">had </w:t>
      </w:r>
      <w:r w:rsidR="00767225" w:rsidRPr="00C578EE">
        <w:rPr>
          <w:rFonts w:ascii="Times New Roman" w:eastAsia="Times New Roman" w:hAnsi="Times New Roman" w:cs="Times New Roman"/>
          <w:sz w:val="24"/>
          <w:szCs w:val="24"/>
          <w:lang w:val="en-GB"/>
        </w:rPr>
        <w:t>attempted to do.</w:t>
      </w:r>
      <w:r w:rsidR="006F3244" w:rsidRPr="00C578EE">
        <w:rPr>
          <w:rFonts w:ascii="Times New Roman" w:eastAsia="Times New Roman" w:hAnsi="Times New Roman" w:cs="Times New Roman"/>
          <w:sz w:val="24"/>
          <w:szCs w:val="24"/>
          <w:lang w:val="en-GB"/>
        </w:rPr>
        <w:t xml:space="preserve">  Secondly, the respondents argued that the matter before the court </w:t>
      </w:r>
      <w:r w:rsidR="006F3244" w:rsidRPr="00C578EE">
        <w:rPr>
          <w:rFonts w:ascii="Times New Roman" w:eastAsia="Times New Roman" w:hAnsi="Times New Roman" w:cs="Times New Roman"/>
          <w:i/>
          <w:sz w:val="24"/>
          <w:szCs w:val="24"/>
          <w:lang w:val="en-GB"/>
        </w:rPr>
        <w:t>a quo</w:t>
      </w:r>
      <w:r w:rsidR="006F3244" w:rsidRPr="00C578EE">
        <w:rPr>
          <w:rFonts w:ascii="Times New Roman" w:eastAsia="Times New Roman" w:hAnsi="Times New Roman" w:cs="Times New Roman"/>
          <w:sz w:val="24"/>
          <w:szCs w:val="24"/>
          <w:lang w:val="en-GB"/>
        </w:rPr>
        <w:t xml:space="preserve"> was not a constitutional issue.  It was an ordinary civil suit for </w:t>
      </w:r>
      <w:proofErr w:type="spellStart"/>
      <w:r w:rsidR="006F3244" w:rsidRPr="00C578EE">
        <w:rPr>
          <w:rFonts w:ascii="Times New Roman" w:eastAsia="Times New Roman" w:hAnsi="Times New Roman" w:cs="Times New Roman"/>
          <w:sz w:val="24"/>
          <w:szCs w:val="24"/>
          <w:lang w:val="en-GB"/>
        </w:rPr>
        <w:t>delictual</w:t>
      </w:r>
      <w:proofErr w:type="spellEnd"/>
      <w:r w:rsidR="006F3244" w:rsidRPr="00C578EE">
        <w:rPr>
          <w:rFonts w:ascii="Times New Roman" w:eastAsia="Times New Roman" w:hAnsi="Times New Roman" w:cs="Times New Roman"/>
          <w:sz w:val="24"/>
          <w:szCs w:val="24"/>
          <w:lang w:val="en-GB"/>
        </w:rPr>
        <w:t xml:space="preserve"> damages.  Once the constitutional</w:t>
      </w:r>
      <w:r w:rsidR="00192189" w:rsidRPr="00C578EE">
        <w:rPr>
          <w:rFonts w:ascii="Times New Roman" w:eastAsia="Times New Roman" w:hAnsi="Times New Roman" w:cs="Times New Roman"/>
          <w:sz w:val="24"/>
          <w:szCs w:val="24"/>
          <w:lang w:val="en-GB"/>
        </w:rPr>
        <w:t>ity of s </w:t>
      </w:r>
      <w:r w:rsidR="0068511E" w:rsidRPr="00C578EE">
        <w:rPr>
          <w:rFonts w:ascii="Times New Roman" w:eastAsia="Times New Roman" w:hAnsi="Times New Roman" w:cs="Times New Roman"/>
          <w:sz w:val="24"/>
          <w:szCs w:val="24"/>
          <w:lang w:val="en-GB"/>
        </w:rPr>
        <w:t xml:space="preserve">70 of the Police Act </w:t>
      </w:r>
      <w:r w:rsidR="009E1B50" w:rsidRPr="00C578EE">
        <w:rPr>
          <w:rFonts w:ascii="Times New Roman" w:eastAsia="Times New Roman" w:hAnsi="Times New Roman" w:cs="Times New Roman"/>
          <w:sz w:val="24"/>
          <w:szCs w:val="24"/>
          <w:lang w:val="en-GB"/>
        </w:rPr>
        <w:t>had been</w:t>
      </w:r>
      <w:r w:rsidR="0068511E" w:rsidRPr="00C578EE">
        <w:rPr>
          <w:rFonts w:ascii="Times New Roman" w:eastAsia="Times New Roman" w:hAnsi="Times New Roman" w:cs="Times New Roman"/>
          <w:sz w:val="24"/>
          <w:szCs w:val="24"/>
          <w:lang w:val="en-GB"/>
        </w:rPr>
        <w:t xml:space="preserve"> raised, the court </w:t>
      </w:r>
      <w:r w:rsidR="0068511E" w:rsidRPr="00C578EE">
        <w:rPr>
          <w:rFonts w:ascii="Times New Roman" w:eastAsia="Times New Roman" w:hAnsi="Times New Roman" w:cs="Times New Roman"/>
          <w:i/>
          <w:sz w:val="24"/>
          <w:szCs w:val="24"/>
          <w:lang w:val="en-GB"/>
        </w:rPr>
        <w:t>a quo</w:t>
      </w:r>
      <w:r w:rsidR="0068511E" w:rsidRPr="00C578EE">
        <w:rPr>
          <w:rFonts w:ascii="Times New Roman" w:eastAsia="Times New Roman" w:hAnsi="Times New Roman" w:cs="Times New Roman"/>
          <w:sz w:val="24"/>
          <w:szCs w:val="24"/>
          <w:lang w:val="en-GB"/>
        </w:rPr>
        <w:t xml:space="preserve"> did not ha</w:t>
      </w:r>
      <w:r w:rsidR="009E1B50" w:rsidRPr="00C578EE">
        <w:rPr>
          <w:rFonts w:ascii="Times New Roman" w:eastAsia="Times New Roman" w:hAnsi="Times New Roman" w:cs="Times New Roman"/>
          <w:sz w:val="24"/>
          <w:szCs w:val="24"/>
          <w:lang w:val="en-GB"/>
        </w:rPr>
        <w:t>ve jurisdiction to determine that</w:t>
      </w:r>
      <w:r w:rsidR="0068511E" w:rsidRPr="00C578EE">
        <w:rPr>
          <w:rFonts w:ascii="Times New Roman" w:eastAsia="Times New Roman" w:hAnsi="Times New Roman" w:cs="Times New Roman"/>
          <w:sz w:val="24"/>
          <w:szCs w:val="24"/>
          <w:lang w:val="en-GB"/>
        </w:rPr>
        <w:t xml:space="preserve"> constitutional question.  Instead</w:t>
      </w:r>
      <w:r w:rsidR="00FA7CEA" w:rsidRPr="00C578EE">
        <w:rPr>
          <w:rFonts w:ascii="Times New Roman" w:eastAsia="Times New Roman" w:hAnsi="Times New Roman" w:cs="Times New Roman"/>
          <w:sz w:val="24"/>
          <w:szCs w:val="24"/>
          <w:lang w:val="en-GB"/>
        </w:rPr>
        <w:t>,</w:t>
      </w:r>
      <w:r w:rsidR="0068511E" w:rsidRPr="00C578EE">
        <w:rPr>
          <w:rFonts w:ascii="Times New Roman" w:eastAsia="Times New Roman" w:hAnsi="Times New Roman" w:cs="Times New Roman"/>
          <w:sz w:val="24"/>
          <w:szCs w:val="24"/>
          <w:lang w:val="en-GB"/>
        </w:rPr>
        <w:t xml:space="preserve"> it should have referred the question </w:t>
      </w:r>
      <w:r w:rsidR="00E640EA" w:rsidRPr="00C578EE">
        <w:rPr>
          <w:rFonts w:ascii="Times New Roman" w:eastAsia="Times New Roman" w:hAnsi="Times New Roman" w:cs="Times New Roman"/>
          <w:sz w:val="24"/>
          <w:szCs w:val="24"/>
          <w:lang w:val="en-GB"/>
        </w:rPr>
        <w:t xml:space="preserve">either </w:t>
      </w:r>
      <w:proofErr w:type="spellStart"/>
      <w:r w:rsidR="0068511E" w:rsidRPr="00C578EE">
        <w:rPr>
          <w:rFonts w:ascii="Times New Roman" w:eastAsia="Times New Roman" w:hAnsi="Times New Roman" w:cs="Times New Roman"/>
          <w:i/>
          <w:sz w:val="24"/>
          <w:szCs w:val="24"/>
          <w:lang w:val="en-GB"/>
        </w:rPr>
        <w:t>mero</w:t>
      </w:r>
      <w:proofErr w:type="spellEnd"/>
      <w:r w:rsidR="0068511E" w:rsidRPr="00C578EE">
        <w:rPr>
          <w:rFonts w:ascii="Times New Roman" w:eastAsia="Times New Roman" w:hAnsi="Times New Roman" w:cs="Times New Roman"/>
          <w:i/>
          <w:sz w:val="24"/>
          <w:szCs w:val="24"/>
          <w:lang w:val="en-GB"/>
        </w:rPr>
        <w:t xml:space="preserve"> </w:t>
      </w:r>
      <w:proofErr w:type="spellStart"/>
      <w:r w:rsidR="0068511E" w:rsidRPr="00C578EE">
        <w:rPr>
          <w:rFonts w:ascii="Times New Roman" w:eastAsia="Times New Roman" w:hAnsi="Times New Roman" w:cs="Times New Roman"/>
          <w:i/>
          <w:sz w:val="24"/>
          <w:szCs w:val="24"/>
          <w:lang w:val="en-GB"/>
        </w:rPr>
        <w:t>motu</w:t>
      </w:r>
      <w:proofErr w:type="spellEnd"/>
      <w:r w:rsidR="0068511E" w:rsidRPr="00C578EE">
        <w:rPr>
          <w:rFonts w:ascii="Times New Roman" w:eastAsia="Times New Roman" w:hAnsi="Times New Roman" w:cs="Times New Roman"/>
          <w:sz w:val="24"/>
          <w:szCs w:val="24"/>
          <w:lang w:val="en-GB"/>
        </w:rPr>
        <w:t xml:space="preserve"> or upon application by the applicants to this Court.  They therefore submitted that the matter was not properly before the court </w:t>
      </w:r>
      <w:r w:rsidR="0068511E" w:rsidRPr="00C578EE">
        <w:rPr>
          <w:rFonts w:ascii="Times New Roman" w:eastAsia="Times New Roman" w:hAnsi="Times New Roman" w:cs="Times New Roman"/>
          <w:i/>
          <w:sz w:val="24"/>
          <w:szCs w:val="24"/>
          <w:lang w:val="en-GB"/>
        </w:rPr>
        <w:t>a quo</w:t>
      </w:r>
      <w:r w:rsidR="0068511E" w:rsidRPr="00C578EE">
        <w:rPr>
          <w:rFonts w:ascii="Times New Roman" w:eastAsia="Times New Roman" w:hAnsi="Times New Roman" w:cs="Times New Roman"/>
          <w:sz w:val="24"/>
          <w:szCs w:val="24"/>
          <w:lang w:val="en-GB"/>
        </w:rPr>
        <w:t xml:space="preserve"> and consequently the court </w:t>
      </w:r>
      <w:r w:rsidR="0068511E" w:rsidRPr="00C578EE">
        <w:rPr>
          <w:rFonts w:ascii="Times New Roman" w:eastAsia="Times New Roman" w:hAnsi="Times New Roman" w:cs="Times New Roman"/>
          <w:i/>
          <w:sz w:val="24"/>
          <w:szCs w:val="24"/>
          <w:lang w:val="en-GB"/>
        </w:rPr>
        <w:t>a quo</w:t>
      </w:r>
      <w:r w:rsidR="0068511E" w:rsidRPr="00C578EE">
        <w:rPr>
          <w:rFonts w:ascii="Times New Roman" w:eastAsia="Times New Roman" w:hAnsi="Times New Roman" w:cs="Times New Roman"/>
          <w:sz w:val="24"/>
          <w:szCs w:val="24"/>
          <w:lang w:val="en-GB"/>
        </w:rPr>
        <w:t xml:space="preserve"> could not purport to exercise the substantiv</w:t>
      </w:r>
      <w:r w:rsidR="00192189" w:rsidRPr="00C578EE">
        <w:rPr>
          <w:rFonts w:ascii="Times New Roman" w:eastAsia="Times New Roman" w:hAnsi="Times New Roman" w:cs="Times New Roman"/>
          <w:sz w:val="24"/>
          <w:szCs w:val="24"/>
          <w:lang w:val="en-GB"/>
        </w:rPr>
        <w:t>e power it has in terms of s 171</w:t>
      </w:r>
      <w:r w:rsidR="0068511E" w:rsidRPr="00C578EE">
        <w:rPr>
          <w:rFonts w:ascii="Times New Roman" w:eastAsia="Times New Roman" w:hAnsi="Times New Roman" w:cs="Times New Roman"/>
          <w:sz w:val="24"/>
          <w:szCs w:val="24"/>
          <w:lang w:val="en-GB"/>
        </w:rPr>
        <w:t>(1)</w:t>
      </w:r>
      <w:r w:rsidR="006F3244" w:rsidRPr="00C578EE">
        <w:rPr>
          <w:rFonts w:ascii="Times New Roman" w:eastAsia="Times New Roman" w:hAnsi="Times New Roman" w:cs="Times New Roman"/>
          <w:sz w:val="24"/>
          <w:szCs w:val="24"/>
          <w:lang w:val="en-GB"/>
        </w:rPr>
        <w:t xml:space="preserve"> </w:t>
      </w:r>
      <w:r w:rsidR="002C337E" w:rsidRPr="00C578EE">
        <w:rPr>
          <w:rFonts w:ascii="Times New Roman" w:eastAsia="Times New Roman" w:hAnsi="Times New Roman" w:cs="Times New Roman"/>
          <w:sz w:val="24"/>
          <w:szCs w:val="24"/>
          <w:lang w:val="en-GB"/>
        </w:rPr>
        <w:t xml:space="preserve">of the Constitution </w:t>
      </w:r>
      <w:r w:rsidR="0068511E" w:rsidRPr="00C578EE">
        <w:rPr>
          <w:rFonts w:ascii="Times New Roman" w:eastAsia="Times New Roman" w:hAnsi="Times New Roman" w:cs="Times New Roman"/>
          <w:sz w:val="24"/>
          <w:szCs w:val="24"/>
          <w:lang w:val="en-GB"/>
        </w:rPr>
        <w:t>to consider constitutional issues.  More specifically</w:t>
      </w:r>
      <w:r w:rsidR="00FA7CEA" w:rsidRPr="00C578EE">
        <w:rPr>
          <w:rFonts w:ascii="Times New Roman" w:eastAsia="Times New Roman" w:hAnsi="Times New Roman" w:cs="Times New Roman"/>
          <w:sz w:val="24"/>
          <w:szCs w:val="24"/>
          <w:lang w:val="en-GB"/>
        </w:rPr>
        <w:t>,</w:t>
      </w:r>
      <w:r w:rsidR="0068511E" w:rsidRPr="00C578EE">
        <w:rPr>
          <w:rFonts w:ascii="Times New Roman" w:eastAsia="Times New Roman" w:hAnsi="Times New Roman" w:cs="Times New Roman"/>
          <w:sz w:val="24"/>
          <w:szCs w:val="24"/>
          <w:lang w:val="en-GB"/>
        </w:rPr>
        <w:t xml:space="preserve"> the respondents argued that the High Court can only assume jurisdiction in constitutional matters where a constitutional matter has been brought directly to that court in terms of s 85 of the </w:t>
      </w:r>
      <w:r w:rsidR="00192189" w:rsidRPr="00C578EE">
        <w:rPr>
          <w:rFonts w:ascii="Times New Roman" w:eastAsia="Times New Roman" w:hAnsi="Times New Roman" w:cs="Times New Roman"/>
          <w:sz w:val="24"/>
          <w:szCs w:val="24"/>
          <w:lang w:val="en-GB"/>
        </w:rPr>
        <w:t>C</w:t>
      </w:r>
      <w:r w:rsidR="0068511E" w:rsidRPr="00C578EE">
        <w:rPr>
          <w:rFonts w:ascii="Times New Roman" w:eastAsia="Times New Roman" w:hAnsi="Times New Roman" w:cs="Times New Roman"/>
          <w:sz w:val="24"/>
          <w:szCs w:val="24"/>
          <w:lang w:val="en-GB"/>
        </w:rPr>
        <w:t xml:space="preserve">onstitution.  A </w:t>
      </w:r>
      <w:r w:rsidR="0068511E" w:rsidRPr="00C578EE">
        <w:rPr>
          <w:rFonts w:ascii="Times New Roman" w:eastAsia="Times New Roman" w:hAnsi="Times New Roman" w:cs="Times New Roman"/>
          <w:sz w:val="24"/>
          <w:szCs w:val="24"/>
          <w:lang w:val="en-GB"/>
        </w:rPr>
        <w:lastRenderedPageBreak/>
        <w:t xml:space="preserve">constitutional question having arisen in non-constitutional litigation, the court </w:t>
      </w:r>
      <w:r w:rsidR="0068511E" w:rsidRPr="00C578EE">
        <w:rPr>
          <w:rFonts w:ascii="Times New Roman" w:eastAsia="Times New Roman" w:hAnsi="Times New Roman" w:cs="Times New Roman"/>
          <w:i/>
          <w:sz w:val="24"/>
          <w:szCs w:val="24"/>
          <w:lang w:val="en-GB"/>
        </w:rPr>
        <w:t>a quo</w:t>
      </w:r>
      <w:r w:rsidR="0068511E" w:rsidRPr="00C578EE">
        <w:rPr>
          <w:rFonts w:ascii="Times New Roman" w:eastAsia="Times New Roman" w:hAnsi="Times New Roman" w:cs="Times New Roman"/>
          <w:sz w:val="24"/>
          <w:szCs w:val="24"/>
          <w:lang w:val="en-GB"/>
        </w:rPr>
        <w:t xml:space="preserve"> should have </w:t>
      </w:r>
      <w:r w:rsidR="00D31067" w:rsidRPr="00C578EE">
        <w:rPr>
          <w:rFonts w:ascii="Times New Roman" w:eastAsia="Times New Roman" w:hAnsi="Times New Roman" w:cs="Times New Roman"/>
          <w:sz w:val="24"/>
          <w:szCs w:val="24"/>
          <w:lang w:val="en-GB"/>
        </w:rPr>
        <w:t xml:space="preserve">referred that question to this Court.  The respondents therefore prayed for the striking off of the application with costs on the higher scale.  The basis of the request for costs on the higher scale was that the same point on the lack of jurisdiction of the court </w:t>
      </w:r>
      <w:r w:rsidR="00D31067" w:rsidRPr="00C578EE">
        <w:rPr>
          <w:rFonts w:ascii="Times New Roman" w:eastAsia="Times New Roman" w:hAnsi="Times New Roman" w:cs="Times New Roman"/>
          <w:i/>
          <w:sz w:val="24"/>
          <w:szCs w:val="24"/>
          <w:lang w:val="en-GB"/>
        </w:rPr>
        <w:t>a quo</w:t>
      </w:r>
      <w:r w:rsidR="00D31067" w:rsidRPr="00C578EE">
        <w:rPr>
          <w:rFonts w:ascii="Times New Roman" w:eastAsia="Times New Roman" w:hAnsi="Times New Roman" w:cs="Times New Roman"/>
          <w:sz w:val="24"/>
          <w:szCs w:val="24"/>
          <w:lang w:val="en-GB"/>
        </w:rPr>
        <w:t xml:space="preserve"> had previously been taken before this Court, after which an order had been made striking the matter off the roll.  The respondents also made submissions on the merits of the matter.  These are</w:t>
      </w:r>
      <w:r w:rsidR="00192189" w:rsidRPr="00C578EE">
        <w:rPr>
          <w:rFonts w:ascii="Times New Roman" w:eastAsia="Times New Roman" w:hAnsi="Times New Roman" w:cs="Times New Roman"/>
          <w:sz w:val="24"/>
          <w:szCs w:val="24"/>
          <w:lang w:val="en-GB"/>
        </w:rPr>
        <w:t>,</w:t>
      </w:r>
      <w:r w:rsidR="00D31067" w:rsidRPr="00C578EE">
        <w:rPr>
          <w:rFonts w:ascii="Times New Roman" w:eastAsia="Times New Roman" w:hAnsi="Times New Roman" w:cs="Times New Roman"/>
          <w:sz w:val="24"/>
          <w:szCs w:val="24"/>
          <w:lang w:val="en-GB"/>
        </w:rPr>
        <w:t xml:space="preserve"> however</w:t>
      </w:r>
      <w:r w:rsidR="00192189" w:rsidRPr="00C578EE">
        <w:rPr>
          <w:rFonts w:ascii="Times New Roman" w:eastAsia="Times New Roman" w:hAnsi="Times New Roman" w:cs="Times New Roman"/>
          <w:sz w:val="24"/>
          <w:szCs w:val="24"/>
          <w:lang w:val="en-GB"/>
        </w:rPr>
        <w:t>,</w:t>
      </w:r>
      <w:r w:rsidR="00D31067" w:rsidRPr="00C578EE">
        <w:rPr>
          <w:rFonts w:ascii="Times New Roman" w:eastAsia="Times New Roman" w:hAnsi="Times New Roman" w:cs="Times New Roman"/>
          <w:sz w:val="24"/>
          <w:szCs w:val="24"/>
          <w:lang w:val="en-GB"/>
        </w:rPr>
        <w:t xml:space="preserve"> not perti</w:t>
      </w:r>
      <w:r w:rsidR="00192189" w:rsidRPr="00C578EE">
        <w:rPr>
          <w:rFonts w:ascii="Times New Roman" w:eastAsia="Times New Roman" w:hAnsi="Times New Roman" w:cs="Times New Roman"/>
          <w:sz w:val="24"/>
          <w:szCs w:val="24"/>
          <w:lang w:val="en-GB"/>
        </w:rPr>
        <w:t>nent for purposes of the disposi</w:t>
      </w:r>
      <w:r w:rsidR="00D31067" w:rsidRPr="00C578EE">
        <w:rPr>
          <w:rFonts w:ascii="Times New Roman" w:eastAsia="Times New Roman" w:hAnsi="Times New Roman" w:cs="Times New Roman"/>
          <w:sz w:val="24"/>
          <w:szCs w:val="24"/>
          <w:lang w:val="en-GB"/>
        </w:rPr>
        <w:t>tion of the present matter.</w:t>
      </w:r>
    </w:p>
    <w:p w14:paraId="5C5C2D97" w14:textId="77777777" w:rsidR="002C337E" w:rsidRPr="00C578EE" w:rsidRDefault="002C337E" w:rsidP="005E6DC8">
      <w:pPr>
        <w:spacing w:after="0" w:line="480" w:lineRule="auto"/>
        <w:jc w:val="both"/>
        <w:rPr>
          <w:rFonts w:ascii="Times New Roman" w:eastAsia="Times New Roman" w:hAnsi="Times New Roman" w:cs="Times New Roman"/>
          <w:sz w:val="24"/>
          <w:szCs w:val="24"/>
          <w:lang w:val="en-GB"/>
        </w:rPr>
      </w:pPr>
    </w:p>
    <w:p w14:paraId="61FE928C" w14:textId="3E41F5C2" w:rsidR="00E640EA" w:rsidRPr="00C578EE" w:rsidRDefault="00E640EA" w:rsidP="005E6DC8">
      <w:pPr>
        <w:spacing w:after="0" w:line="480" w:lineRule="auto"/>
        <w:jc w:val="both"/>
        <w:rPr>
          <w:rFonts w:ascii="Times New Roman" w:eastAsia="Times New Roman" w:hAnsi="Times New Roman" w:cs="Times New Roman"/>
          <w:i/>
          <w:sz w:val="24"/>
          <w:szCs w:val="24"/>
          <w:lang w:val="en-GB"/>
        </w:rPr>
      </w:pPr>
      <w:r w:rsidRPr="00C578EE">
        <w:rPr>
          <w:rFonts w:ascii="Times New Roman" w:eastAsia="Times New Roman" w:hAnsi="Times New Roman" w:cs="Times New Roman"/>
          <w:i/>
          <w:sz w:val="24"/>
          <w:szCs w:val="24"/>
          <w:lang w:val="en-GB"/>
        </w:rPr>
        <w:t>APPLICANTS’ SUBMISSIONS BEFORE THIS COURT</w:t>
      </w:r>
    </w:p>
    <w:p w14:paraId="3FCC3078" w14:textId="52D8F9C7" w:rsidR="00290CB1" w:rsidRPr="00C578EE" w:rsidRDefault="009E1B50" w:rsidP="005E6DC8">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[16</w:t>
      </w:r>
      <w:r w:rsidR="00435059" w:rsidRPr="00C578EE">
        <w:rPr>
          <w:rFonts w:ascii="Times New Roman" w:eastAsia="Times New Roman" w:hAnsi="Times New Roman" w:cs="Times New Roman"/>
          <w:sz w:val="24"/>
          <w:szCs w:val="24"/>
          <w:lang w:val="en-GB"/>
        </w:rPr>
        <w:t>]</w:t>
      </w:r>
      <w:r w:rsidR="00435059" w:rsidRPr="00C578EE">
        <w:rPr>
          <w:rFonts w:ascii="Times New Roman" w:eastAsia="Times New Roman" w:hAnsi="Times New Roman" w:cs="Times New Roman"/>
          <w:sz w:val="24"/>
          <w:szCs w:val="24"/>
          <w:lang w:val="en-GB"/>
        </w:rPr>
        <w:tab/>
      </w:r>
      <w:r w:rsidR="00D31067" w:rsidRPr="00C578EE">
        <w:rPr>
          <w:rFonts w:ascii="Times New Roman" w:eastAsia="Times New Roman" w:hAnsi="Times New Roman" w:cs="Times New Roman"/>
          <w:sz w:val="24"/>
          <w:szCs w:val="24"/>
          <w:lang w:val="en-GB"/>
        </w:rPr>
        <w:t>In their heads of arguments</w:t>
      </w:r>
      <w:r w:rsidRPr="00C578EE">
        <w:rPr>
          <w:rFonts w:ascii="Times New Roman" w:eastAsia="Times New Roman" w:hAnsi="Times New Roman" w:cs="Times New Roman"/>
          <w:sz w:val="24"/>
          <w:szCs w:val="24"/>
          <w:lang w:val="en-GB"/>
        </w:rPr>
        <w:t xml:space="preserve"> in the present matter</w:t>
      </w:r>
      <w:r w:rsidR="00192189" w:rsidRPr="00C578EE">
        <w:rPr>
          <w:rFonts w:ascii="Times New Roman" w:eastAsia="Times New Roman" w:hAnsi="Times New Roman" w:cs="Times New Roman"/>
          <w:sz w:val="24"/>
          <w:szCs w:val="24"/>
          <w:lang w:val="en-GB"/>
        </w:rPr>
        <w:t>,</w:t>
      </w:r>
      <w:r w:rsidR="00D31067" w:rsidRPr="00C578EE">
        <w:rPr>
          <w:rFonts w:ascii="Times New Roman" w:eastAsia="Times New Roman" w:hAnsi="Times New Roman" w:cs="Times New Roman"/>
          <w:sz w:val="24"/>
          <w:szCs w:val="24"/>
          <w:lang w:val="en-GB"/>
        </w:rPr>
        <w:t xml:space="preserve"> the applicants have submitted that s 70 of the Police Act is unconstitutional because it violates </w:t>
      </w:r>
      <w:proofErr w:type="spellStart"/>
      <w:r w:rsidR="00D31067" w:rsidRPr="00C578EE">
        <w:rPr>
          <w:rFonts w:ascii="Times New Roman" w:eastAsia="Times New Roman" w:hAnsi="Times New Roman" w:cs="Times New Roman"/>
          <w:sz w:val="24"/>
          <w:szCs w:val="24"/>
          <w:lang w:val="en-GB"/>
        </w:rPr>
        <w:t>ss</w:t>
      </w:r>
      <w:proofErr w:type="spellEnd"/>
      <w:r w:rsidR="00D31067" w:rsidRPr="00C578EE">
        <w:rPr>
          <w:rFonts w:ascii="Times New Roman" w:eastAsia="Times New Roman" w:hAnsi="Times New Roman" w:cs="Times New Roman"/>
          <w:sz w:val="24"/>
          <w:szCs w:val="24"/>
          <w:lang w:val="en-GB"/>
        </w:rPr>
        <w:t xml:space="preserve"> 56(1) and 69(2) of </w:t>
      </w:r>
      <w:r w:rsidR="002C337E" w:rsidRPr="00C578EE">
        <w:rPr>
          <w:rFonts w:ascii="Times New Roman" w:eastAsia="Times New Roman" w:hAnsi="Times New Roman" w:cs="Times New Roman"/>
          <w:sz w:val="24"/>
          <w:szCs w:val="24"/>
          <w:lang w:val="en-GB"/>
        </w:rPr>
        <w:t>the Constitution of Zimbabwe.  In t</w:t>
      </w:r>
      <w:r w:rsidR="00D31067" w:rsidRPr="00C578EE">
        <w:rPr>
          <w:rFonts w:ascii="Times New Roman" w:eastAsia="Times New Roman" w:hAnsi="Times New Roman" w:cs="Times New Roman"/>
          <w:sz w:val="24"/>
          <w:szCs w:val="24"/>
          <w:lang w:val="en-GB"/>
        </w:rPr>
        <w:t xml:space="preserve">he heads </w:t>
      </w:r>
      <w:r w:rsidR="002C337E" w:rsidRPr="00C578EE">
        <w:rPr>
          <w:rFonts w:ascii="Times New Roman" w:eastAsia="Times New Roman" w:hAnsi="Times New Roman" w:cs="Times New Roman"/>
          <w:sz w:val="24"/>
          <w:szCs w:val="24"/>
          <w:lang w:val="en-GB"/>
        </w:rPr>
        <w:t xml:space="preserve">they </w:t>
      </w:r>
      <w:r w:rsidR="00D31067" w:rsidRPr="00C578EE">
        <w:rPr>
          <w:rFonts w:ascii="Times New Roman" w:eastAsia="Times New Roman" w:hAnsi="Times New Roman" w:cs="Times New Roman"/>
          <w:sz w:val="24"/>
          <w:szCs w:val="24"/>
          <w:lang w:val="en-GB"/>
        </w:rPr>
        <w:t xml:space="preserve">go to great lengths to deal with </w:t>
      </w:r>
      <w:r w:rsidR="00F67553" w:rsidRPr="00C578EE">
        <w:rPr>
          <w:rFonts w:ascii="Times New Roman" w:eastAsia="Times New Roman" w:hAnsi="Times New Roman" w:cs="Times New Roman"/>
          <w:sz w:val="24"/>
          <w:szCs w:val="24"/>
          <w:lang w:val="en-GB"/>
        </w:rPr>
        <w:t>the approach to constitutional interpretation by a court.  At the end of it all</w:t>
      </w:r>
      <w:r w:rsidRPr="00C578EE">
        <w:rPr>
          <w:rFonts w:ascii="Times New Roman" w:eastAsia="Times New Roman" w:hAnsi="Times New Roman" w:cs="Times New Roman"/>
          <w:sz w:val="24"/>
          <w:szCs w:val="24"/>
          <w:lang w:val="en-GB"/>
        </w:rPr>
        <w:t>,</w:t>
      </w:r>
      <w:r w:rsidR="00D31067" w:rsidRPr="00C578EE">
        <w:rPr>
          <w:rFonts w:ascii="Times New Roman" w:eastAsia="Times New Roman" w:hAnsi="Times New Roman" w:cs="Times New Roman"/>
          <w:sz w:val="24"/>
          <w:szCs w:val="24"/>
          <w:lang w:val="en-GB"/>
        </w:rPr>
        <w:t xml:space="preserve"> this Court is urged to find that the rights enshrined in the abo</w:t>
      </w:r>
      <w:r w:rsidR="00F67553" w:rsidRPr="00C578EE">
        <w:rPr>
          <w:rFonts w:ascii="Times New Roman" w:eastAsia="Times New Roman" w:hAnsi="Times New Roman" w:cs="Times New Roman"/>
          <w:sz w:val="24"/>
          <w:szCs w:val="24"/>
          <w:lang w:val="en-GB"/>
        </w:rPr>
        <w:t>ve constitutional provisions have</w:t>
      </w:r>
      <w:r w:rsidR="00D31067" w:rsidRPr="00C578EE">
        <w:rPr>
          <w:rFonts w:ascii="Times New Roman" w:eastAsia="Times New Roman" w:hAnsi="Times New Roman" w:cs="Times New Roman"/>
          <w:sz w:val="24"/>
          <w:szCs w:val="24"/>
          <w:lang w:val="en-GB"/>
        </w:rPr>
        <w:t xml:space="preserve"> been violated.  No attempt is made in the applicants’ heads to deal with the two issues</w:t>
      </w:r>
      <w:r w:rsidRPr="00C578EE">
        <w:rPr>
          <w:rFonts w:ascii="Times New Roman" w:eastAsia="Times New Roman" w:hAnsi="Times New Roman" w:cs="Times New Roman"/>
          <w:sz w:val="24"/>
          <w:szCs w:val="24"/>
          <w:lang w:val="en-GB"/>
        </w:rPr>
        <w:t>, one of them crucial,</w:t>
      </w:r>
      <w:r w:rsidR="00D31067" w:rsidRPr="00C578EE">
        <w:rPr>
          <w:rFonts w:ascii="Times New Roman" w:eastAsia="Times New Roman" w:hAnsi="Times New Roman" w:cs="Times New Roman"/>
          <w:sz w:val="24"/>
          <w:szCs w:val="24"/>
          <w:lang w:val="en-GB"/>
        </w:rPr>
        <w:t xml:space="preserve"> raised by the respondents in their notice of opposition.</w:t>
      </w:r>
    </w:p>
    <w:p w14:paraId="319EEEC1" w14:textId="77777777" w:rsidR="00290CB1" w:rsidRPr="00C578EE" w:rsidRDefault="00290CB1" w:rsidP="007C3D50">
      <w:pPr>
        <w:spacing w:after="0" w:line="480" w:lineRule="auto"/>
        <w:ind w:left="709" w:hanging="709"/>
        <w:jc w:val="both"/>
        <w:rPr>
          <w:rFonts w:ascii="Times New Roman" w:eastAsia="Times New Roman" w:hAnsi="Times New Roman" w:cs="Times New Roman"/>
          <w:sz w:val="24"/>
          <w:szCs w:val="24"/>
          <w:lang w:val="en-GB"/>
        </w:rPr>
      </w:pPr>
    </w:p>
    <w:p w14:paraId="037DFBDB" w14:textId="1521DA6A" w:rsidR="00E640EA" w:rsidRPr="00C578EE" w:rsidRDefault="00E640EA" w:rsidP="007C3D50">
      <w:pPr>
        <w:spacing w:after="0" w:line="480" w:lineRule="auto"/>
        <w:ind w:left="709" w:hanging="709"/>
        <w:jc w:val="both"/>
        <w:rPr>
          <w:rFonts w:ascii="Times New Roman" w:eastAsia="Times New Roman" w:hAnsi="Times New Roman" w:cs="Times New Roman"/>
          <w:i/>
          <w:sz w:val="24"/>
          <w:szCs w:val="24"/>
          <w:lang w:val="en-GB"/>
        </w:rPr>
      </w:pPr>
      <w:r w:rsidRPr="00C578EE">
        <w:rPr>
          <w:rFonts w:ascii="Times New Roman" w:eastAsia="Times New Roman" w:hAnsi="Times New Roman" w:cs="Times New Roman"/>
          <w:i/>
          <w:sz w:val="24"/>
          <w:szCs w:val="24"/>
          <w:lang w:val="en-GB"/>
        </w:rPr>
        <w:t>RESPONDENTS’ SUBMISSIONS BEFORE THIS COURT</w:t>
      </w:r>
    </w:p>
    <w:p w14:paraId="57011A3D" w14:textId="2761659D" w:rsidR="00423D53" w:rsidRPr="00C578EE" w:rsidRDefault="009E1B50" w:rsidP="0097704E">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[17</w:t>
      </w:r>
      <w:r w:rsidR="00290CB1" w:rsidRPr="00C578EE">
        <w:rPr>
          <w:rFonts w:ascii="Times New Roman" w:eastAsia="Times New Roman" w:hAnsi="Times New Roman" w:cs="Times New Roman"/>
          <w:sz w:val="24"/>
          <w:szCs w:val="24"/>
          <w:lang w:val="en-GB"/>
        </w:rPr>
        <w:t>]</w:t>
      </w:r>
      <w:r w:rsidR="00290CB1" w:rsidRPr="00C578EE">
        <w:rPr>
          <w:rFonts w:ascii="Times New Roman" w:eastAsia="Times New Roman" w:hAnsi="Times New Roman" w:cs="Times New Roman"/>
          <w:sz w:val="24"/>
          <w:szCs w:val="24"/>
          <w:lang w:val="en-GB"/>
        </w:rPr>
        <w:tab/>
      </w:r>
      <w:r w:rsidR="00D31067" w:rsidRPr="00C578EE">
        <w:rPr>
          <w:rFonts w:ascii="Times New Roman" w:eastAsia="Times New Roman" w:hAnsi="Times New Roman" w:cs="Times New Roman"/>
          <w:sz w:val="24"/>
          <w:szCs w:val="24"/>
          <w:lang w:val="en-GB"/>
        </w:rPr>
        <w:t xml:space="preserve">The respondents, </w:t>
      </w:r>
      <w:r w:rsidR="00D31067" w:rsidRPr="00C578EE">
        <w:rPr>
          <w:rFonts w:ascii="Times New Roman" w:eastAsia="Times New Roman" w:hAnsi="Times New Roman" w:cs="Times New Roman"/>
          <w:i/>
          <w:sz w:val="24"/>
          <w:szCs w:val="24"/>
          <w:lang w:val="en-GB"/>
        </w:rPr>
        <w:t>per contra</w:t>
      </w:r>
      <w:r w:rsidR="00D31067" w:rsidRPr="00C578EE">
        <w:rPr>
          <w:rFonts w:ascii="Times New Roman" w:eastAsia="Times New Roman" w:hAnsi="Times New Roman" w:cs="Times New Roman"/>
          <w:sz w:val="24"/>
          <w:szCs w:val="24"/>
          <w:lang w:val="en-GB"/>
        </w:rPr>
        <w:t>, argue that the application before</w:t>
      </w:r>
      <w:r w:rsidR="00AF0B0E" w:rsidRPr="00C578EE">
        <w:rPr>
          <w:rFonts w:ascii="Times New Roman" w:eastAsia="Times New Roman" w:hAnsi="Times New Roman" w:cs="Times New Roman"/>
          <w:sz w:val="24"/>
          <w:szCs w:val="24"/>
          <w:lang w:val="en-GB"/>
        </w:rPr>
        <w:t xml:space="preserve"> </w:t>
      </w:r>
      <w:r w:rsidR="00F67553" w:rsidRPr="00C578EE">
        <w:rPr>
          <w:rFonts w:ascii="Times New Roman" w:eastAsia="Times New Roman" w:hAnsi="Times New Roman" w:cs="Times New Roman"/>
          <w:sz w:val="24"/>
          <w:szCs w:val="24"/>
          <w:lang w:val="en-GB"/>
        </w:rPr>
        <w:t xml:space="preserve">this </w:t>
      </w:r>
      <w:r w:rsidR="00541F29">
        <w:rPr>
          <w:rFonts w:ascii="Times New Roman" w:eastAsia="Times New Roman" w:hAnsi="Times New Roman" w:cs="Times New Roman"/>
          <w:sz w:val="24"/>
          <w:szCs w:val="24"/>
          <w:lang w:val="en-GB"/>
        </w:rPr>
        <w:t>C</w:t>
      </w:r>
      <w:bookmarkStart w:id="0" w:name="_GoBack"/>
      <w:bookmarkEnd w:id="0"/>
      <w:r w:rsidR="00F67553" w:rsidRPr="00C578EE">
        <w:rPr>
          <w:rFonts w:ascii="Times New Roman" w:eastAsia="Times New Roman" w:hAnsi="Times New Roman" w:cs="Times New Roman"/>
          <w:sz w:val="24"/>
          <w:szCs w:val="24"/>
          <w:lang w:val="en-GB"/>
        </w:rPr>
        <w:t>ourt is an abuse of process warranting an order striking it of</w:t>
      </w:r>
      <w:r w:rsidR="008D00B7" w:rsidRPr="00C578EE">
        <w:rPr>
          <w:rFonts w:ascii="Times New Roman" w:eastAsia="Times New Roman" w:hAnsi="Times New Roman" w:cs="Times New Roman"/>
          <w:sz w:val="24"/>
          <w:szCs w:val="24"/>
          <w:lang w:val="en-GB"/>
        </w:rPr>
        <w:t>f</w:t>
      </w:r>
      <w:r w:rsidR="00F67553" w:rsidRPr="00C578EE">
        <w:rPr>
          <w:rFonts w:ascii="Times New Roman" w:eastAsia="Times New Roman" w:hAnsi="Times New Roman" w:cs="Times New Roman"/>
          <w:sz w:val="24"/>
          <w:szCs w:val="24"/>
          <w:lang w:val="en-GB"/>
        </w:rPr>
        <w:t xml:space="preserve"> the roll with costs on the higher scale.  They submit as follows. The matter previously came before this Court and was struck off principally because the applicants had issued process against the Ministry of Home Affairs which is not a </w:t>
      </w:r>
      <w:r w:rsidR="00F67553" w:rsidRPr="00C578EE">
        <w:rPr>
          <w:rFonts w:ascii="Times New Roman" w:eastAsia="Times New Roman" w:hAnsi="Times New Roman" w:cs="Times New Roman"/>
          <w:i/>
          <w:sz w:val="24"/>
          <w:szCs w:val="24"/>
          <w:lang w:val="en-GB"/>
        </w:rPr>
        <w:t>legal</w:t>
      </w:r>
      <w:r w:rsidR="00F67553" w:rsidRPr="00C578EE">
        <w:rPr>
          <w:rFonts w:ascii="Times New Roman" w:eastAsia="Times New Roman" w:hAnsi="Times New Roman" w:cs="Times New Roman"/>
          <w:sz w:val="24"/>
          <w:szCs w:val="24"/>
          <w:lang w:val="en-GB"/>
        </w:rPr>
        <w:t xml:space="preserve"> </w:t>
      </w:r>
      <w:r w:rsidR="00F67553" w:rsidRPr="00C578EE">
        <w:rPr>
          <w:rFonts w:ascii="Times New Roman" w:eastAsia="Times New Roman" w:hAnsi="Times New Roman" w:cs="Times New Roman"/>
          <w:i/>
          <w:sz w:val="24"/>
          <w:szCs w:val="24"/>
          <w:lang w:val="en-GB"/>
        </w:rPr>
        <w:t>person</w:t>
      </w:r>
      <w:r w:rsidRPr="00C578EE">
        <w:rPr>
          <w:rFonts w:ascii="Times New Roman" w:eastAsia="Times New Roman" w:hAnsi="Times New Roman" w:cs="Times New Roman"/>
          <w:i/>
          <w:sz w:val="24"/>
          <w:szCs w:val="24"/>
          <w:lang w:val="en-GB"/>
        </w:rPr>
        <w:t>a</w:t>
      </w:r>
      <w:r w:rsidR="00F67553" w:rsidRPr="00C578EE">
        <w:rPr>
          <w:rFonts w:ascii="Times New Roman" w:eastAsia="Times New Roman" w:hAnsi="Times New Roman" w:cs="Times New Roman"/>
          <w:sz w:val="24"/>
          <w:szCs w:val="24"/>
          <w:lang w:val="en-GB"/>
        </w:rPr>
        <w:t xml:space="preserve">.  The applicants then sought an order substituting the Minister </w:t>
      </w:r>
      <w:r w:rsidR="00F67553" w:rsidRPr="00C578EE">
        <w:rPr>
          <w:rFonts w:ascii="Times New Roman" w:eastAsia="Times New Roman" w:hAnsi="Times New Roman" w:cs="Times New Roman"/>
          <w:sz w:val="24"/>
          <w:szCs w:val="24"/>
          <w:lang w:val="en-GB"/>
        </w:rPr>
        <w:lastRenderedPageBreak/>
        <w:t>in place of the Ministry.  The order granting such substitution is improper as it sought to substitute one party who has legal standing in place of one without such standing.  More critically</w:t>
      </w:r>
      <w:r w:rsidR="00FA7CEA" w:rsidRPr="00C578EE">
        <w:rPr>
          <w:rFonts w:ascii="Times New Roman" w:eastAsia="Times New Roman" w:hAnsi="Times New Roman" w:cs="Times New Roman"/>
          <w:sz w:val="24"/>
          <w:szCs w:val="24"/>
          <w:lang w:val="en-GB"/>
        </w:rPr>
        <w:t>,</w:t>
      </w:r>
      <w:r w:rsidR="00F67553" w:rsidRPr="00C578EE">
        <w:rPr>
          <w:rFonts w:ascii="Times New Roman" w:eastAsia="Times New Roman" w:hAnsi="Times New Roman" w:cs="Times New Roman"/>
          <w:sz w:val="24"/>
          <w:szCs w:val="24"/>
          <w:lang w:val="en-GB"/>
        </w:rPr>
        <w:t xml:space="preserve"> however</w:t>
      </w:r>
      <w:r w:rsidR="00FA7CEA" w:rsidRPr="00C578EE">
        <w:rPr>
          <w:rFonts w:ascii="Times New Roman" w:eastAsia="Times New Roman" w:hAnsi="Times New Roman" w:cs="Times New Roman"/>
          <w:sz w:val="24"/>
          <w:szCs w:val="24"/>
          <w:lang w:val="en-GB"/>
        </w:rPr>
        <w:t>,</w:t>
      </w:r>
      <w:r w:rsidR="00F67553" w:rsidRPr="00C578EE">
        <w:rPr>
          <w:rFonts w:ascii="Times New Roman" w:eastAsia="Times New Roman" w:hAnsi="Times New Roman" w:cs="Times New Roman"/>
          <w:sz w:val="24"/>
          <w:szCs w:val="24"/>
          <w:lang w:val="en-GB"/>
        </w:rPr>
        <w:t xml:space="preserve"> the constitutional question arose in ordinary civil proceedings and not constitutional proceedings brought in terms of s 85 of the Constitution.  The su</w:t>
      </w:r>
      <w:r w:rsidR="002C337E" w:rsidRPr="00C578EE">
        <w:rPr>
          <w:rFonts w:ascii="Times New Roman" w:eastAsia="Times New Roman" w:hAnsi="Times New Roman" w:cs="Times New Roman"/>
          <w:sz w:val="24"/>
          <w:szCs w:val="24"/>
          <w:lang w:val="en-GB"/>
        </w:rPr>
        <w:t>bstantive power granted by s 171</w:t>
      </w:r>
      <w:r w:rsidR="00F67553" w:rsidRPr="00C578EE">
        <w:rPr>
          <w:rFonts w:ascii="Times New Roman" w:eastAsia="Times New Roman" w:hAnsi="Times New Roman" w:cs="Times New Roman"/>
          <w:sz w:val="24"/>
          <w:szCs w:val="24"/>
          <w:lang w:val="en-GB"/>
        </w:rPr>
        <w:t>(1) of the Constitution was not available to the High Court.  That court could only have referred the matter to this Court and had no power to deal with the substantive constitutional issue</w:t>
      </w:r>
      <w:r w:rsidRPr="00C578EE">
        <w:rPr>
          <w:rFonts w:ascii="Times New Roman" w:eastAsia="Times New Roman" w:hAnsi="Times New Roman" w:cs="Times New Roman"/>
          <w:sz w:val="24"/>
          <w:szCs w:val="24"/>
          <w:lang w:val="en-GB"/>
        </w:rPr>
        <w:t xml:space="preserve"> that had arise</w:t>
      </w:r>
      <w:r w:rsidR="00F67553" w:rsidRPr="00C578EE">
        <w:rPr>
          <w:rFonts w:ascii="Times New Roman" w:eastAsia="Times New Roman" w:hAnsi="Times New Roman" w:cs="Times New Roman"/>
          <w:sz w:val="24"/>
          <w:szCs w:val="24"/>
          <w:lang w:val="en-GB"/>
        </w:rPr>
        <w:t xml:space="preserve">n.  The judgment of the court </w:t>
      </w:r>
      <w:r w:rsidR="00F67553" w:rsidRPr="00C578EE">
        <w:rPr>
          <w:rFonts w:ascii="Times New Roman" w:eastAsia="Times New Roman" w:hAnsi="Times New Roman" w:cs="Times New Roman"/>
          <w:i/>
          <w:sz w:val="24"/>
          <w:szCs w:val="24"/>
          <w:lang w:val="en-GB"/>
        </w:rPr>
        <w:t>a quo</w:t>
      </w:r>
      <w:r w:rsidR="00F67553" w:rsidRPr="00C578EE">
        <w:rPr>
          <w:rFonts w:ascii="Times New Roman" w:eastAsia="Times New Roman" w:hAnsi="Times New Roman" w:cs="Times New Roman"/>
          <w:sz w:val="24"/>
          <w:szCs w:val="24"/>
          <w:lang w:val="en-GB"/>
        </w:rPr>
        <w:t xml:space="preserve"> was therefore a nullity and this Court should accordingly decline jurisdiction to confirm the order of the court.</w:t>
      </w:r>
    </w:p>
    <w:p w14:paraId="136651BA" w14:textId="77777777" w:rsidR="00AF0B0E" w:rsidRPr="00C578EE" w:rsidRDefault="00AF0B0E" w:rsidP="0097704E">
      <w:pPr>
        <w:spacing w:after="0" w:line="480" w:lineRule="auto"/>
        <w:jc w:val="both"/>
        <w:rPr>
          <w:rFonts w:ascii="Times New Roman" w:eastAsia="Times New Roman" w:hAnsi="Times New Roman" w:cs="Times New Roman"/>
          <w:sz w:val="24"/>
          <w:szCs w:val="24"/>
          <w:lang w:val="en-GB"/>
        </w:rPr>
      </w:pPr>
    </w:p>
    <w:p w14:paraId="575A0F1B" w14:textId="3502640A" w:rsidR="00AF0B0E" w:rsidRPr="00C578EE" w:rsidRDefault="00AF0B0E" w:rsidP="0097704E">
      <w:pPr>
        <w:spacing w:after="0" w:line="480" w:lineRule="auto"/>
        <w:jc w:val="both"/>
        <w:rPr>
          <w:rFonts w:ascii="Times New Roman" w:eastAsia="Times New Roman" w:hAnsi="Times New Roman" w:cs="Times New Roman"/>
          <w:i/>
          <w:sz w:val="24"/>
          <w:szCs w:val="24"/>
          <w:lang w:val="en-GB"/>
        </w:rPr>
      </w:pPr>
      <w:r w:rsidRPr="00C578EE">
        <w:rPr>
          <w:rFonts w:ascii="Times New Roman" w:eastAsia="Times New Roman" w:hAnsi="Times New Roman" w:cs="Times New Roman"/>
          <w:i/>
          <w:sz w:val="24"/>
          <w:szCs w:val="24"/>
          <w:lang w:val="en-GB"/>
        </w:rPr>
        <w:t xml:space="preserve">ISSUES ARISING FOR DETERMINATION </w:t>
      </w:r>
    </w:p>
    <w:p w14:paraId="60588B32" w14:textId="1140958F" w:rsidR="00423D53" w:rsidRPr="00C578EE" w:rsidRDefault="009E1B50" w:rsidP="005E6DC8">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[18</w:t>
      </w:r>
      <w:r w:rsidR="00423D53" w:rsidRPr="00C578EE">
        <w:rPr>
          <w:rFonts w:ascii="Times New Roman" w:eastAsia="Times New Roman" w:hAnsi="Times New Roman" w:cs="Times New Roman"/>
          <w:sz w:val="24"/>
          <w:szCs w:val="24"/>
          <w:lang w:val="en-GB"/>
        </w:rPr>
        <w:t>]</w:t>
      </w:r>
      <w:r w:rsidR="00423D53" w:rsidRPr="00C578EE">
        <w:rPr>
          <w:rFonts w:ascii="Times New Roman" w:eastAsia="Times New Roman" w:hAnsi="Times New Roman" w:cs="Times New Roman"/>
          <w:sz w:val="24"/>
          <w:szCs w:val="24"/>
          <w:lang w:val="en-GB"/>
        </w:rPr>
        <w:tab/>
      </w:r>
      <w:r w:rsidR="00AF0B0E" w:rsidRPr="00C578EE">
        <w:rPr>
          <w:rFonts w:ascii="Times New Roman" w:eastAsia="Times New Roman" w:hAnsi="Times New Roman" w:cs="Times New Roman"/>
          <w:sz w:val="24"/>
          <w:szCs w:val="24"/>
          <w:lang w:val="en-GB"/>
        </w:rPr>
        <w:t xml:space="preserve">It is clear, from all the facts of this </w:t>
      </w:r>
      <w:proofErr w:type="gramStart"/>
      <w:r w:rsidR="00AF0B0E" w:rsidRPr="00C578EE">
        <w:rPr>
          <w:rFonts w:ascii="Times New Roman" w:eastAsia="Times New Roman" w:hAnsi="Times New Roman" w:cs="Times New Roman"/>
          <w:sz w:val="24"/>
          <w:szCs w:val="24"/>
          <w:lang w:val="en-GB"/>
        </w:rPr>
        <w:t>case</w:t>
      </w:r>
      <w:r w:rsidR="0053181D" w:rsidRPr="00C578EE">
        <w:rPr>
          <w:rFonts w:ascii="Times New Roman" w:eastAsia="Times New Roman" w:hAnsi="Times New Roman" w:cs="Times New Roman"/>
          <w:sz w:val="24"/>
          <w:szCs w:val="24"/>
          <w:lang w:val="en-GB"/>
        </w:rPr>
        <w:t>,</w:t>
      </w:r>
      <w:r w:rsidR="0053181D">
        <w:rPr>
          <w:rFonts w:ascii="Times New Roman" w:eastAsia="Times New Roman" w:hAnsi="Times New Roman" w:cs="Times New Roman"/>
          <w:sz w:val="24"/>
          <w:szCs w:val="24"/>
          <w:lang w:val="en-GB"/>
        </w:rPr>
        <w:t xml:space="preserve"> </w:t>
      </w:r>
      <w:r w:rsidR="0053181D" w:rsidRPr="00C578EE">
        <w:rPr>
          <w:rFonts w:ascii="Times New Roman" w:eastAsia="Times New Roman" w:hAnsi="Times New Roman" w:cs="Times New Roman"/>
          <w:sz w:val="24"/>
          <w:szCs w:val="24"/>
          <w:lang w:val="en-GB"/>
        </w:rPr>
        <w:t>that</w:t>
      </w:r>
      <w:proofErr w:type="gramEnd"/>
      <w:r w:rsidR="00AF0B0E" w:rsidRPr="00C578EE">
        <w:rPr>
          <w:rFonts w:ascii="Times New Roman" w:eastAsia="Times New Roman" w:hAnsi="Times New Roman" w:cs="Times New Roman"/>
          <w:sz w:val="24"/>
          <w:szCs w:val="24"/>
          <w:lang w:val="en-GB"/>
        </w:rPr>
        <w:t xml:space="preserve"> two issues arise for determination before this Court.  The first is whether the Minister </w:t>
      </w:r>
      <w:r w:rsidR="00A66524" w:rsidRPr="00C578EE">
        <w:rPr>
          <w:rFonts w:ascii="Times New Roman" w:eastAsia="Times New Roman" w:hAnsi="Times New Roman" w:cs="Times New Roman"/>
          <w:sz w:val="24"/>
          <w:szCs w:val="24"/>
          <w:lang w:val="en-GB"/>
        </w:rPr>
        <w:t xml:space="preserve">has </w:t>
      </w:r>
      <w:r w:rsidR="002C337E" w:rsidRPr="00C578EE">
        <w:rPr>
          <w:rFonts w:ascii="Times New Roman" w:eastAsia="Times New Roman" w:hAnsi="Times New Roman" w:cs="Times New Roman"/>
          <w:sz w:val="24"/>
          <w:szCs w:val="24"/>
          <w:lang w:val="en-GB"/>
        </w:rPr>
        <w:t xml:space="preserve">previously </w:t>
      </w:r>
      <w:r w:rsidR="00A66524" w:rsidRPr="00C578EE">
        <w:rPr>
          <w:rFonts w:ascii="Times New Roman" w:eastAsia="Times New Roman" w:hAnsi="Times New Roman" w:cs="Times New Roman"/>
          <w:sz w:val="24"/>
          <w:szCs w:val="24"/>
          <w:lang w:val="en-GB"/>
        </w:rPr>
        <w:t>been</w:t>
      </w:r>
      <w:r w:rsidR="002C337E" w:rsidRPr="00C578EE">
        <w:rPr>
          <w:rFonts w:ascii="Times New Roman" w:eastAsia="Times New Roman" w:hAnsi="Times New Roman" w:cs="Times New Roman"/>
          <w:sz w:val="24"/>
          <w:szCs w:val="24"/>
          <w:lang w:val="en-GB"/>
        </w:rPr>
        <w:t>,</w:t>
      </w:r>
      <w:r w:rsidR="00A66524" w:rsidRPr="00C578EE">
        <w:rPr>
          <w:rFonts w:ascii="Times New Roman" w:eastAsia="Times New Roman" w:hAnsi="Times New Roman" w:cs="Times New Roman"/>
          <w:sz w:val="24"/>
          <w:szCs w:val="24"/>
          <w:lang w:val="en-GB"/>
        </w:rPr>
        <w:t xml:space="preserve"> and is still properly</w:t>
      </w:r>
      <w:r w:rsidR="002C337E" w:rsidRPr="00C578EE">
        <w:rPr>
          <w:rFonts w:ascii="Times New Roman" w:eastAsia="Times New Roman" w:hAnsi="Times New Roman" w:cs="Times New Roman"/>
          <w:sz w:val="24"/>
          <w:szCs w:val="24"/>
          <w:lang w:val="en-GB"/>
        </w:rPr>
        <w:t>,</w:t>
      </w:r>
      <w:r w:rsidR="00A66524" w:rsidRPr="00C578EE">
        <w:rPr>
          <w:rFonts w:ascii="Times New Roman" w:eastAsia="Times New Roman" w:hAnsi="Times New Roman" w:cs="Times New Roman"/>
          <w:sz w:val="24"/>
          <w:szCs w:val="24"/>
          <w:lang w:val="en-GB"/>
        </w:rPr>
        <w:t xml:space="preserve"> cited</w:t>
      </w:r>
      <w:r w:rsidR="00AF0B0E" w:rsidRPr="00C578EE">
        <w:rPr>
          <w:rFonts w:ascii="Times New Roman" w:eastAsia="Times New Roman" w:hAnsi="Times New Roman" w:cs="Times New Roman"/>
          <w:sz w:val="24"/>
          <w:szCs w:val="24"/>
          <w:lang w:val="en-GB"/>
        </w:rPr>
        <w:t xml:space="preserve"> before this Court as the first respondent</w:t>
      </w:r>
      <w:r w:rsidRPr="00C578EE">
        <w:rPr>
          <w:rFonts w:ascii="Times New Roman" w:eastAsia="Times New Roman" w:hAnsi="Times New Roman" w:cs="Times New Roman"/>
          <w:sz w:val="24"/>
          <w:szCs w:val="24"/>
          <w:lang w:val="en-GB"/>
        </w:rPr>
        <w:t xml:space="preserve"> and whether this Court is properly seized with that matter</w:t>
      </w:r>
      <w:r w:rsidR="00AF0B0E" w:rsidRPr="00C578EE">
        <w:rPr>
          <w:rFonts w:ascii="Times New Roman" w:eastAsia="Times New Roman" w:hAnsi="Times New Roman" w:cs="Times New Roman"/>
          <w:sz w:val="24"/>
          <w:szCs w:val="24"/>
          <w:lang w:val="en-GB"/>
        </w:rPr>
        <w:t>.  The second is whether the court</w:t>
      </w:r>
      <w:r w:rsidR="00AF0B0E" w:rsidRPr="00C578EE">
        <w:rPr>
          <w:rFonts w:ascii="Times New Roman" w:eastAsia="Times New Roman" w:hAnsi="Times New Roman" w:cs="Times New Roman"/>
          <w:i/>
          <w:sz w:val="24"/>
          <w:szCs w:val="24"/>
          <w:lang w:val="en-GB"/>
        </w:rPr>
        <w:t xml:space="preserve"> a quo </w:t>
      </w:r>
      <w:r w:rsidR="00AF0B0E" w:rsidRPr="00C578EE">
        <w:rPr>
          <w:rFonts w:ascii="Times New Roman" w:eastAsia="Times New Roman" w:hAnsi="Times New Roman" w:cs="Times New Roman"/>
          <w:sz w:val="24"/>
          <w:szCs w:val="24"/>
          <w:lang w:val="en-GB"/>
        </w:rPr>
        <w:t xml:space="preserve">had jurisdiction to entertain the constitutional issue raised by the applicants for the first time in supplementary heads of argument filed in the court </w:t>
      </w:r>
      <w:r w:rsidR="00AF0B0E" w:rsidRPr="00C578EE">
        <w:rPr>
          <w:rFonts w:ascii="Times New Roman" w:eastAsia="Times New Roman" w:hAnsi="Times New Roman" w:cs="Times New Roman"/>
          <w:i/>
          <w:sz w:val="24"/>
          <w:szCs w:val="24"/>
          <w:lang w:val="en-GB"/>
        </w:rPr>
        <w:t>a quo</w:t>
      </w:r>
      <w:r w:rsidR="00AF0B0E" w:rsidRPr="00C578EE">
        <w:rPr>
          <w:rFonts w:ascii="Times New Roman" w:eastAsia="Times New Roman" w:hAnsi="Times New Roman" w:cs="Times New Roman"/>
          <w:sz w:val="24"/>
          <w:szCs w:val="24"/>
          <w:lang w:val="en-GB"/>
        </w:rPr>
        <w:t xml:space="preserve">.   </w:t>
      </w:r>
    </w:p>
    <w:p w14:paraId="7588C9AA" w14:textId="77777777" w:rsidR="006242E1" w:rsidRPr="00C578EE" w:rsidRDefault="006242E1" w:rsidP="007C3D50">
      <w:pPr>
        <w:spacing w:after="0" w:line="480" w:lineRule="auto"/>
        <w:ind w:left="709" w:hanging="709"/>
        <w:jc w:val="both"/>
        <w:rPr>
          <w:rFonts w:ascii="Times New Roman" w:eastAsia="Times New Roman" w:hAnsi="Times New Roman" w:cs="Times New Roman"/>
          <w:sz w:val="24"/>
          <w:szCs w:val="24"/>
          <w:lang w:val="en-GB"/>
        </w:rPr>
      </w:pPr>
    </w:p>
    <w:p w14:paraId="2F8FA4A0" w14:textId="2FD2302F" w:rsidR="00AF0B0E" w:rsidRPr="00C578EE" w:rsidRDefault="00AF0B0E" w:rsidP="007C3D50">
      <w:pPr>
        <w:spacing w:after="0" w:line="480" w:lineRule="auto"/>
        <w:ind w:left="709" w:hanging="709"/>
        <w:jc w:val="both"/>
        <w:rPr>
          <w:rFonts w:ascii="Times New Roman" w:eastAsia="Times New Roman" w:hAnsi="Times New Roman" w:cs="Times New Roman"/>
          <w:i/>
          <w:sz w:val="24"/>
          <w:szCs w:val="24"/>
          <w:lang w:val="en-GB"/>
        </w:rPr>
      </w:pPr>
      <w:r w:rsidRPr="00C578EE">
        <w:rPr>
          <w:rFonts w:ascii="Times New Roman" w:eastAsia="Times New Roman" w:hAnsi="Times New Roman" w:cs="Times New Roman"/>
          <w:i/>
          <w:sz w:val="24"/>
          <w:szCs w:val="24"/>
          <w:lang w:val="en-GB"/>
        </w:rPr>
        <w:t>CITATION OF THE 1</w:t>
      </w:r>
      <w:r w:rsidRPr="00C578EE">
        <w:rPr>
          <w:rFonts w:ascii="Times New Roman" w:eastAsia="Times New Roman" w:hAnsi="Times New Roman" w:cs="Times New Roman"/>
          <w:i/>
          <w:sz w:val="24"/>
          <w:szCs w:val="24"/>
          <w:vertAlign w:val="superscript"/>
          <w:lang w:val="en-GB"/>
        </w:rPr>
        <w:t>ST</w:t>
      </w:r>
      <w:r w:rsidRPr="00C578EE">
        <w:rPr>
          <w:rFonts w:ascii="Times New Roman" w:eastAsia="Times New Roman" w:hAnsi="Times New Roman" w:cs="Times New Roman"/>
          <w:i/>
          <w:sz w:val="24"/>
          <w:szCs w:val="24"/>
          <w:lang w:val="en-GB"/>
        </w:rPr>
        <w:t xml:space="preserve"> RESPONDENT IN THE COURT A QUO</w:t>
      </w:r>
    </w:p>
    <w:p w14:paraId="21DEFD02" w14:textId="573D0DDB" w:rsidR="002D7901" w:rsidRPr="00C578EE" w:rsidRDefault="005700A4" w:rsidP="005700A4">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[19</w:t>
      </w:r>
      <w:r w:rsidR="006242E1" w:rsidRPr="00C578EE">
        <w:rPr>
          <w:rFonts w:ascii="Times New Roman" w:eastAsia="Times New Roman" w:hAnsi="Times New Roman" w:cs="Times New Roman"/>
          <w:sz w:val="24"/>
          <w:szCs w:val="24"/>
          <w:lang w:val="en-GB"/>
        </w:rPr>
        <w:t xml:space="preserve">] </w:t>
      </w:r>
      <w:r w:rsidR="000E6106">
        <w:rPr>
          <w:rFonts w:ascii="Times New Roman" w:eastAsia="Times New Roman" w:hAnsi="Times New Roman" w:cs="Times New Roman"/>
          <w:sz w:val="24"/>
          <w:szCs w:val="24"/>
          <w:lang w:val="en-GB"/>
        </w:rPr>
        <w:t xml:space="preserve">  </w:t>
      </w:r>
      <w:r w:rsidRPr="00C578EE">
        <w:rPr>
          <w:rFonts w:ascii="Times New Roman" w:eastAsia="Times New Roman" w:hAnsi="Times New Roman" w:cs="Times New Roman"/>
          <w:sz w:val="24"/>
          <w:szCs w:val="24"/>
          <w:lang w:val="en-GB"/>
        </w:rPr>
        <w:t xml:space="preserve">Although made a live issue by the parties, it is my considered view that this issue is not one that requires a determination by this Court.  Bearing in mind that the jurisdiction of this </w:t>
      </w:r>
      <w:r w:rsidR="000E6106">
        <w:rPr>
          <w:rFonts w:ascii="Times New Roman" w:eastAsia="Times New Roman" w:hAnsi="Times New Roman" w:cs="Times New Roman"/>
          <w:sz w:val="24"/>
          <w:szCs w:val="24"/>
          <w:lang w:val="en-GB"/>
        </w:rPr>
        <w:t>C</w:t>
      </w:r>
      <w:r w:rsidRPr="00C578EE">
        <w:rPr>
          <w:rFonts w:ascii="Times New Roman" w:eastAsia="Times New Roman" w:hAnsi="Times New Roman" w:cs="Times New Roman"/>
          <w:sz w:val="24"/>
          <w:szCs w:val="24"/>
          <w:lang w:val="en-GB"/>
        </w:rPr>
        <w:t xml:space="preserve">ourt is to determine only constitutional issues and other issues connected with decisions on constitutional issues, it is clear that this is a matter that still requires determination by the </w:t>
      </w:r>
      <w:r w:rsidRPr="00C578EE">
        <w:rPr>
          <w:rFonts w:ascii="Times New Roman" w:eastAsia="Times New Roman" w:hAnsi="Times New Roman" w:cs="Times New Roman"/>
          <w:sz w:val="24"/>
          <w:szCs w:val="24"/>
          <w:lang w:val="en-GB"/>
        </w:rPr>
        <w:lastRenderedPageBreak/>
        <w:t xml:space="preserve">court </w:t>
      </w:r>
      <w:r w:rsidRPr="00C578EE">
        <w:rPr>
          <w:rFonts w:ascii="Times New Roman" w:eastAsia="Times New Roman" w:hAnsi="Times New Roman" w:cs="Times New Roman"/>
          <w:i/>
          <w:sz w:val="24"/>
          <w:szCs w:val="24"/>
          <w:lang w:val="en-GB"/>
        </w:rPr>
        <w:t>a quo</w:t>
      </w:r>
      <w:r w:rsidRPr="00C578EE">
        <w:rPr>
          <w:rFonts w:ascii="Times New Roman" w:eastAsia="Times New Roman" w:hAnsi="Times New Roman" w:cs="Times New Roman"/>
          <w:sz w:val="24"/>
          <w:szCs w:val="24"/>
          <w:lang w:val="en-GB"/>
        </w:rPr>
        <w:t xml:space="preserve"> at the appropriate time.  The issue is one of two issues that remained unresolved when the court </w:t>
      </w:r>
      <w:r w:rsidR="00E640EA" w:rsidRPr="00C578EE">
        <w:rPr>
          <w:rFonts w:ascii="Times New Roman" w:eastAsia="Times New Roman" w:hAnsi="Times New Roman" w:cs="Times New Roman"/>
          <w:sz w:val="24"/>
          <w:szCs w:val="24"/>
          <w:lang w:val="en-GB"/>
        </w:rPr>
        <w:t>assumed jurisdiction</w:t>
      </w:r>
      <w:r w:rsidRPr="00C578EE">
        <w:rPr>
          <w:rFonts w:ascii="Times New Roman" w:eastAsia="Times New Roman" w:hAnsi="Times New Roman" w:cs="Times New Roman"/>
          <w:sz w:val="24"/>
          <w:szCs w:val="24"/>
          <w:lang w:val="en-GB"/>
        </w:rPr>
        <w:t xml:space="preserve"> to decide the question of t</w:t>
      </w:r>
      <w:r w:rsidR="00A67BD6">
        <w:rPr>
          <w:rFonts w:ascii="Times New Roman" w:eastAsia="Times New Roman" w:hAnsi="Times New Roman" w:cs="Times New Roman"/>
          <w:sz w:val="24"/>
          <w:szCs w:val="24"/>
          <w:lang w:val="en-GB"/>
        </w:rPr>
        <w:t xml:space="preserve">he constitutional validity of </w:t>
      </w:r>
      <w:r w:rsidR="00A67BD6" w:rsidRPr="00A67BD6">
        <w:rPr>
          <w:rFonts w:ascii="Times New Roman" w:hAnsi="Times New Roman" w:cs="Times New Roman"/>
          <w:sz w:val="24"/>
          <w:szCs w:val="24"/>
        </w:rPr>
        <w:t>s</w:t>
      </w:r>
      <w:r w:rsidR="00A67BD6">
        <w:t> </w:t>
      </w:r>
      <w:r w:rsidRPr="00A67BD6">
        <w:rPr>
          <w:rFonts w:ascii="Times New Roman" w:hAnsi="Times New Roman" w:cs="Times New Roman"/>
          <w:sz w:val="24"/>
          <w:szCs w:val="24"/>
        </w:rPr>
        <w:t>70</w:t>
      </w:r>
      <w:r w:rsidRPr="00A67BD6">
        <w:rPr>
          <w:rFonts w:ascii="Times New Roman" w:eastAsia="Times New Roman" w:hAnsi="Times New Roman" w:cs="Times New Roman"/>
          <w:sz w:val="24"/>
          <w:szCs w:val="24"/>
          <w:lang w:val="en-GB"/>
        </w:rPr>
        <w:t xml:space="preserve"> </w:t>
      </w:r>
      <w:r w:rsidRPr="00C578EE">
        <w:rPr>
          <w:rFonts w:ascii="Times New Roman" w:eastAsia="Times New Roman" w:hAnsi="Times New Roman" w:cs="Times New Roman"/>
          <w:sz w:val="24"/>
          <w:szCs w:val="24"/>
          <w:lang w:val="en-GB"/>
        </w:rPr>
        <w:t xml:space="preserve">of the Act.  It is one of the two issues that the court </w:t>
      </w:r>
      <w:r w:rsidRPr="00C578EE">
        <w:rPr>
          <w:rFonts w:ascii="Times New Roman" w:eastAsia="Times New Roman" w:hAnsi="Times New Roman" w:cs="Times New Roman"/>
          <w:i/>
          <w:sz w:val="24"/>
          <w:szCs w:val="24"/>
          <w:lang w:val="en-GB"/>
        </w:rPr>
        <w:t>a quo</w:t>
      </w:r>
      <w:r w:rsidRPr="00C578EE">
        <w:rPr>
          <w:rFonts w:ascii="Times New Roman" w:eastAsia="Times New Roman" w:hAnsi="Times New Roman" w:cs="Times New Roman"/>
          <w:sz w:val="24"/>
          <w:szCs w:val="24"/>
          <w:lang w:val="en-GB"/>
        </w:rPr>
        <w:t xml:space="preserve"> will still </w:t>
      </w:r>
      <w:r w:rsidR="00AD57AB" w:rsidRPr="00C578EE">
        <w:rPr>
          <w:rFonts w:ascii="Times New Roman" w:eastAsia="Times New Roman" w:hAnsi="Times New Roman" w:cs="Times New Roman"/>
          <w:sz w:val="24"/>
          <w:szCs w:val="24"/>
          <w:lang w:val="en-GB"/>
        </w:rPr>
        <w:t xml:space="preserve">be required to determine in due course.  Were this Court to make a determination on this question at this stage, it would effectively entail an interference with unterminated proceedings that are more properly the province of the court </w:t>
      </w:r>
      <w:r w:rsidR="00AD57AB" w:rsidRPr="00C578EE">
        <w:rPr>
          <w:rFonts w:ascii="Times New Roman" w:eastAsia="Times New Roman" w:hAnsi="Times New Roman" w:cs="Times New Roman"/>
          <w:i/>
          <w:sz w:val="24"/>
          <w:szCs w:val="24"/>
          <w:lang w:val="en-GB"/>
        </w:rPr>
        <w:t>a quo</w:t>
      </w:r>
      <w:r w:rsidR="00AD57AB" w:rsidRPr="00C578EE">
        <w:rPr>
          <w:rFonts w:ascii="Times New Roman" w:eastAsia="Times New Roman" w:hAnsi="Times New Roman" w:cs="Times New Roman"/>
          <w:sz w:val="24"/>
          <w:szCs w:val="24"/>
          <w:lang w:val="en-GB"/>
        </w:rPr>
        <w:t>.  I therefore conclude that this is not a matter for determination by this Court and I accordingly decline the invitation to make such determination.</w:t>
      </w:r>
      <w:r w:rsidRPr="00C578EE">
        <w:rPr>
          <w:rFonts w:ascii="Times New Roman" w:eastAsia="Times New Roman" w:hAnsi="Times New Roman" w:cs="Times New Roman"/>
          <w:sz w:val="24"/>
          <w:szCs w:val="24"/>
          <w:lang w:val="en-GB"/>
        </w:rPr>
        <w:t xml:space="preserve"> </w:t>
      </w:r>
    </w:p>
    <w:p w14:paraId="66879D78" w14:textId="77777777" w:rsidR="002D7901" w:rsidRPr="00C578EE" w:rsidRDefault="002D7901" w:rsidP="002C17F4">
      <w:pPr>
        <w:spacing w:after="0" w:line="480" w:lineRule="auto"/>
        <w:ind w:left="851" w:hanging="851"/>
        <w:jc w:val="both"/>
        <w:rPr>
          <w:rFonts w:ascii="Times New Roman" w:eastAsia="Times New Roman" w:hAnsi="Times New Roman" w:cs="Times New Roman"/>
          <w:sz w:val="24"/>
          <w:szCs w:val="24"/>
          <w:lang w:val="en-GB"/>
        </w:rPr>
      </w:pPr>
    </w:p>
    <w:p w14:paraId="3E47D834" w14:textId="77777777" w:rsidR="00E44DDB" w:rsidRPr="00C578EE" w:rsidRDefault="00E44DDB" w:rsidP="002C17F4">
      <w:pPr>
        <w:spacing w:after="0" w:line="480" w:lineRule="auto"/>
        <w:ind w:left="851" w:hanging="851"/>
        <w:jc w:val="both"/>
        <w:rPr>
          <w:rFonts w:ascii="Times New Roman" w:eastAsia="Times New Roman" w:hAnsi="Times New Roman" w:cs="Times New Roman"/>
          <w:i/>
          <w:sz w:val="24"/>
          <w:szCs w:val="24"/>
          <w:lang w:val="en-GB"/>
        </w:rPr>
      </w:pPr>
      <w:r w:rsidRPr="00C578EE">
        <w:rPr>
          <w:rFonts w:ascii="Times New Roman" w:eastAsia="Times New Roman" w:hAnsi="Times New Roman" w:cs="Times New Roman"/>
          <w:i/>
          <w:sz w:val="24"/>
          <w:szCs w:val="24"/>
          <w:lang w:val="en-GB"/>
        </w:rPr>
        <w:t>WHETHER THE COURT A QUO HAD THE POWER TO DEAL WITH THE ISSUE</w:t>
      </w:r>
    </w:p>
    <w:p w14:paraId="4B69C053" w14:textId="5E49F1BF" w:rsidR="00E44DDB" w:rsidRPr="00C578EE" w:rsidRDefault="00E44DDB" w:rsidP="002C17F4">
      <w:pPr>
        <w:spacing w:after="0" w:line="480" w:lineRule="auto"/>
        <w:ind w:left="851" w:hanging="851"/>
        <w:jc w:val="both"/>
        <w:rPr>
          <w:rFonts w:ascii="Times New Roman" w:eastAsia="Times New Roman" w:hAnsi="Times New Roman" w:cs="Times New Roman"/>
          <w:i/>
          <w:sz w:val="24"/>
          <w:szCs w:val="24"/>
          <w:lang w:val="en-GB"/>
        </w:rPr>
      </w:pPr>
      <w:r w:rsidRPr="00C578EE">
        <w:rPr>
          <w:rFonts w:ascii="Times New Roman" w:eastAsia="Times New Roman" w:hAnsi="Times New Roman" w:cs="Times New Roman"/>
          <w:i/>
          <w:sz w:val="24"/>
          <w:szCs w:val="24"/>
          <w:lang w:val="en-GB"/>
        </w:rPr>
        <w:t>OF THE CONSTI</w:t>
      </w:r>
      <w:r w:rsidR="00AD57AB" w:rsidRPr="00C578EE">
        <w:rPr>
          <w:rFonts w:ascii="Times New Roman" w:eastAsia="Times New Roman" w:hAnsi="Times New Roman" w:cs="Times New Roman"/>
          <w:i/>
          <w:sz w:val="24"/>
          <w:szCs w:val="24"/>
          <w:lang w:val="en-GB"/>
        </w:rPr>
        <w:t>TU</w:t>
      </w:r>
      <w:r w:rsidRPr="00C578EE">
        <w:rPr>
          <w:rFonts w:ascii="Times New Roman" w:eastAsia="Times New Roman" w:hAnsi="Times New Roman" w:cs="Times New Roman"/>
          <w:i/>
          <w:sz w:val="24"/>
          <w:szCs w:val="24"/>
          <w:lang w:val="en-GB"/>
        </w:rPr>
        <w:t>TIONALITY OF SECTION 70 OF THE POLICE ACT</w:t>
      </w:r>
    </w:p>
    <w:p w14:paraId="4D68C1F1" w14:textId="038549A6" w:rsidR="002D7901" w:rsidRPr="00C578EE" w:rsidRDefault="00AD57AB" w:rsidP="005E6DC8">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[20</w:t>
      </w:r>
      <w:r w:rsidR="002D7901" w:rsidRPr="00C578EE">
        <w:rPr>
          <w:rFonts w:ascii="Times New Roman" w:eastAsia="Times New Roman" w:hAnsi="Times New Roman" w:cs="Times New Roman"/>
          <w:sz w:val="24"/>
          <w:szCs w:val="24"/>
          <w:lang w:val="en-GB"/>
        </w:rPr>
        <w:t>]</w:t>
      </w:r>
      <w:r w:rsidR="002D7901" w:rsidRPr="00C578EE">
        <w:rPr>
          <w:rFonts w:ascii="Times New Roman" w:eastAsia="Times New Roman" w:hAnsi="Times New Roman" w:cs="Times New Roman"/>
          <w:sz w:val="24"/>
          <w:szCs w:val="24"/>
          <w:lang w:val="en-GB"/>
        </w:rPr>
        <w:tab/>
      </w:r>
      <w:r w:rsidR="00E44DDB" w:rsidRPr="00C578EE">
        <w:rPr>
          <w:rFonts w:ascii="Times New Roman" w:eastAsia="Times New Roman" w:hAnsi="Times New Roman" w:cs="Times New Roman"/>
          <w:sz w:val="24"/>
          <w:szCs w:val="24"/>
          <w:lang w:val="en-GB"/>
        </w:rPr>
        <w:t xml:space="preserve">The matter before the court </w:t>
      </w:r>
      <w:r w:rsidR="00E44DDB" w:rsidRPr="00C578EE">
        <w:rPr>
          <w:rFonts w:ascii="Times New Roman" w:eastAsia="Times New Roman" w:hAnsi="Times New Roman" w:cs="Times New Roman"/>
          <w:i/>
          <w:sz w:val="24"/>
          <w:szCs w:val="24"/>
          <w:lang w:val="en-GB"/>
        </w:rPr>
        <w:t>a quo</w:t>
      </w:r>
      <w:r w:rsidR="00E44DDB" w:rsidRPr="00C578EE">
        <w:rPr>
          <w:rFonts w:ascii="Times New Roman" w:eastAsia="Times New Roman" w:hAnsi="Times New Roman" w:cs="Times New Roman"/>
          <w:sz w:val="24"/>
          <w:szCs w:val="24"/>
          <w:lang w:val="en-GB"/>
        </w:rPr>
        <w:t xml:space="preserve"> was an ordinary claim for </w:t>
      </w:r>
      <w:proofErr w:type="spellStart"/>
      <w:r w:rsidR="00E44DDB" w:rsidRPr="00C578EE">
        <w:rPr>
          <w:rFonts w:ascii="Times New Roman" w:eastAsia="Times New Roman" w:hAnsi="Times New Roman" w:cs="Times New Roman"/>
          <w:sz w:val="24"/>
          <w:szCs w:val="24"/>
          <w:lang w:val="en-GB"/>
        </w:rPr>
        <w:t>delictual</w:t>
      </w:r>
      <w:proofErr w:type="spellEnd"/>
      <w:r w:rsidR="00E44DDB" w:rsidRPr="00C578EE">
        <w:rPr>
          <w:rFonts w:ascii="Times New Roman" w:eastAsia="Times New Roman" w:hAnsi="Times New Roman" w:cs="Times New Roman"/>
          <w:sz w:val="24"/>
          <w:szCs w:val="24"/>
          <w:lang w:val="en-GB"/>
        </w:rPr>
        <w:t xml:space="preserve"> damages.  The respondents pleaded prescription pursuant to s 70 of the Police Act and</w:t>
      </w:r>
      <w:r w:rsidR="009372F3" w:rsidRPr="00C578EE">
        <w:rPr>
          <w:rFonts w:ascii="Times New Roman" w:eastAsia="Times New Roman" w:hAnsi="Times New Roman" w:cs="Times New Roman"/>
          <w:sz w:val="24"/>
          <w:szCs w:val="24"/>
          <w:lang w:val="en-GB"/>
        </w:rPr>
        <w:t>,</w:t>
      </w:r>
      <w:r w:rsidR="00E44DDB" w:rsidRPr="00C578EE">
        <w:rPr>
          <w:rFonts w:ascii="Times New Roman" w:eastAsia="Times New Roman" w:hAnsi="Times New Roman" w:cs="Times New Roman"/>
          <w:sz w:val="24"/>
          <w:szCs w:val="24"/>
          <w:lang w:val="en-GB"/>
        </w:rPr>
        <w:t xml:space="preserve"> </w:t>
      </w:r>
      <w:r w:rsidR="00B44BA4" w:rsidRPr="00C578EE">
        <w:rPr>
          <w:rFonts w:ascii="Times New Roman" w:eastAsia="Times New Roman" w:hAnsi="Times New Roman" w:cs="Times New Roman"/>
          <w:sz w:val="24"/>
          <w:szCs w:val="24"/>
          <w:lang w:val="en-GB"/>
        </w:rPr>
        <w:t>in response</w:t>
      </w:r>
      <w:r w:rsidR="009372F3" w:rsidRPr="00C578EE">
        <w:rPr>
          <w:rFonts w:ascii="Times New Roman" w:eastAsia="Times New Roman" w:hAnsi="Times New Roman" w:cs="Times New Roman"/>
          <w:sz w:val="24"/>
          <w:szCs w:val="24"/>
          <w:lang w:val="en-GB"/>
        </w:rPr>
        <w:t>,</w:t>
      </w:r>
      <w:r w:rsidR="00B44BA4" w:rsidRPr="00C578EE">
        <w:rPr>
          <w:rFonts w:ascii="Times New Roman" w:eastAsia="Times New Roman" w:hAnsi="Times New Roman" w:cs="Times New Roman"/>
          <w:sz w:val="24"/>
          <w:szCs w:val="24"/>
          <w:lang w:val="en-GB"/>
        </w:rPr>
        <w:t xml:space="preserve"> the applicants alleged that s 70 of the Police Act was unconstitutional, which allegation was upheld by the court </w:t>
      </w:r>
      <w:r w:rsidR="00B44BA4" w:rsidRPr="00C578EE">
        <w:rPr>
          <w:rFonts w:ascii="Times New Roman" w:eastAsia="Times New Roman" w:hAnsi="Times New Roman" w:cs="Times New Roman"/>
          <w:i/>
          <w:sz w:val="24"/>
          <w:szCs w:val="24"/>
          <w:lang w:val="en-GB"/>
        </w:rPr>
        <w:t>a quo</w:t>
      </w:r>
      <w:r w:rsidR="00B44BA4" w:rsidRPr="00C578EE">
        <w:rPr>
          <w:rFonts w:ascii="Times New Roman" w:eastAsia="Times New Roman" w:hAnsi="Times New Roman" w:cs="Times New Roman"/>
          <w:sz w:val="24"/>
          <w:szCs w:val="24"/>
          <w:lang w:val="en-GB"/>
        </w:rPr>
        <w:t>.  I have no doubt in my mind</w:t>
      </w:r>
      <w:r w:rsidR="009372F3" w:rsidRPr="00C578EE">
        <w:rPr>
          <w:rFonts w:ascii="Times New Roman" w:eastAsia="Times New Roman" w:hAnsi="Times New Roman" w:cs="Times New Roman"/>
          <w:sz w:val="24"/>
          <w:szCs w:val="24"/>
          <w:lang w:val="en-GB"/>
        </w:rPr>
        <w:t>,</w:t>
      </w:r>
      <w:r w:rsidR="00B44BA4" w:rsidRPr="00C578EE">
        <w:rPr>
          <w:rFonts w:ascii="Times New Roman" w:eastAsia="Times New Roman" w:hAnsi="Times New Roman" w:cs="Times New Roman"/>
          <w:sz w:val="24"/>
          <w:szCs w:val="24"/>
          <w:lang w:val="en-GB"/>
        </w:rPr>
        <w:t xml:space="preserve"> as already indicated</w:t>
      </w:r>
      <w:r w:rsidR="009372F3" w:rsidRPr="00C578EE">
        <w:rPr>
          <w:rFonts w:ascii="Times New Roman" w:eastAsia="Times New Roman" w:hAnsi="Times New Roman" w:cs="Times New Roman"/>
          <w:sz w:val="24"/>
          <w:szCs w:val="24"/>
          <w:lang w:val="en-GB"/>
        </w:rPr>
        <w:t>,</w:t>
      </w:r>
      <w:r w:rsidR="00B44BA4" w:rsidRPr="00C578EE">
        <w:rPr>
          <w:rFonts w:ascii="Times New Roman" w:eastAsia="Times New Roman" w:hAnsi="Times New Roman" w:cs="Times New Roman"/>
          <w:sz w:val="24"/>
          <w:szCs w:val="24"/>
          <w:lang w:val="en-GB"/>
        </w:rPr>
        <w:t xml:space="preserve"> that the court </w:t>
      </w:r>
      <w:r w:rsidR="00A67BD6">
        <w:rPr>
          <w:rFonts w:ascii="Times New Roman" w:eastAsia="Times New Roman" w:hAnsi="Times New Roman" w:cs="Times New Roman"/>
          <w:i/>
          <w:sz w:val="24"/>
          <w:szCs w:val="24"/>
          <w:lang w:val="en-GB"/>
        </w:rPr>
        <w:t>a </w:t>
      </w:r>
      <w:r w:rsidR="00B44BA4" w:rsidRPr="00C578EE">
        <w:rPr>
          <w:rFonts w:ascii="Times New Roman" w:eastAsia="Times New Roman" w:hAnsi="Times New Roman" w:cs="Times New Roman"/>
          <w:i/>
          <w:sz w:val="24"/>
          <w:szCs w:val="24"/>
          <w:lang w:val="en-GB"/>
        </w:rPr>
        <w:t>quo</w:t>
      </w:r>
      <w:r w:rsidR="00B44BA4" w:rsidRPr="00C578EE">
        <w:rPr>
          <w:rFonts w:ascii="Times New Roman" w:eastAsia="Times New Roman" w:hAnsi="Times New Roman" w:cs="Times New Roman"/>
          <w:sz w:val="24"/>
          <w:szCs w:val="24"/>
          <w:lang w:val="en-GB"/>
        </w:rPr>
        <w:t xml:space="preserve"> was wrong in dealing with the question of the constitutionality of s 70 of the Police Act when the issues before it were whether the claim</w:t>
      </w:r>
      <w:r w:rsidR="009372F3" w:rsidRPr="00C578EE">
        <w:rPr>
          <w:rFonts w:ascii="Times New Roman" w:eastAsia="Times New Roman" w:hAnsi="Times New Roman" w:cs="Times New Roman"/>
          <w:sz w:val="24"/>
          <w:szCs w:val="24"/>
          <w:lang w:val="en-GB"/>
        </w:rPr>
        <w:t xml:space="preserve"> had prescribed and </w:t>
      </w:r>
      <w:r w:rsidR="008372A9" w:rsidRPr="00C578EE">
        <w:rPr>
          <w:rFonts w:ascii="Times New Roman" w:eastAsia="Times New Roman" w:hAnsi="Times New Roman" w:cs="Times New Roman"/>
          <w:sz w:val="24"/>
          <w:szCs w:val="24"/>
          <w:lang w:val="en-GB"/>
        </w:rPr>
        <w:t xml:space="preserve">whether </w:t>
      </w:r>
      <w:r w:rsidR="009372F3" w:rsidRPr="00C578EE">
        <w:rPr>
          <w:rFonts w:ascii="Times New Roman" w:eastAsia="Times New Roman" w:hAnsi="Times New Roman" w:cs="Times New Roman"/>
          <w:sz w:val="24"/>
          <w:szCs w:val="24"/>
          <w:lang w:val="en-GB"/>
        </w:rPr>
        <w:t>the Ministry</w:t>
      </w:r>
      <w:r w:rsidR="00B44BA4" w:rsidRPr="00C578EE">
        <w:rPr>
          <w:rFonts w:ascii="Times New Roman" w:eastAsia="Times New Roman" w:hAnsi="Times New Roman" w:cs="Times New Roman"/>
          <w:sz w:val="24"/>
          <w:szCs w:val="24"/>
          <w:lang w:val="en-GB"/>
        </w:rPr>
        <w:t xml:space="preserve"> of Home Affairs </w:t>
      </w:r>
      <w:r w:rsidR="00E640EA" w:rsidRPr="00C578EE">
        <w:rPr>
          <w:rFonts w:ascii="Times New Roman" w:eastAsia="Times New Roman" w:hAnsi="Times New Roman" w:cs="Times New Roman"/>
          <w:sz w:val="24"/>
          <w:szCs w:val="24"/>
          <w:lang w:val="en-GB"/>
        </w:rPr>
        <w:t>had been</w:t>
      </w:r>
      <w:r w:rsidR="008372A9" w:rsidRPr="00C578EE">
        <w:rPr>
          <w:rFonts w:ascii="Times New Roman" w:eastAsia="Times New Roman" w:hAnsi="Times New Roman" w:cs="Times New Roman"/>
          <w:sz w:val="24"/>
          <w:szCs w:val="24"/>
          <w:lang w:val="en-GB"/>
        </w:rPr>
        <w:t xml:space="preserve"> properly cited. </w:t>
      </w:r>
      <w:r w:rsidR="00B44BA4" w:rsidRPr="00C578EE">
        <w:rPr>
          <w:rFonts w:ascii="Times New Roman" w:eastAsia="Times New Roman" w:hAnsi="Times New Roman" w:cs="Times New Roman"/>
          <w:sz w:val="24"/>
          <w:szCs w:val="24"/>
          <w:lang w:val="en-GB"/>
        </w:rPr>
        <w:t>The constitutionality of s 70 of the Police Act was not part of the issues raised in the plea in bar filed by the respondents</w:t>
      </w:r>
      <w:r w:rsidRPr="00C578EE">
        <w:rPr>
          <w:rFonts w:ascii="Times New Roman" w:eastAsia="Times New Roman" w:hAnsi="Times New Roman" w:cs="Times New Roman"/>
          <w:sz w:val="24"/>
          <w:szCs w:val="24"/>
          <w:lang w:val="en-GB"/>
        </w:rPr>
        <w:t xml:space="preserve"> which fell for determination before the court</w:t>
      </w:r>
      <w:r w:rsidR="00B44BA4" w:rsidRPr="00C578EE">
        <w:rPr>
          <w:rFonts w:ascii="Times New Roman" w:eastAsia="Times New Roman" w:hAnsi="Times New Roman" w:cs="Times New Roman"/>
          <w:sz w:val="24"/>
          <w:szCs w:val="24"/>
          <w:lang w:val="en-GB"/>
        </w:rPr>
        <w:t>.</w:t>
      </w:r>
    </w:p>
    <w:p w14:paraId="10A2FB74" w14:textId="77777777" w:rsidR="006D5524" w:rsidRPr="00C578EE" w:rsidRDefault="006D5524" w:rsidP="002C17F4">
      <w:pPr>
        <w:spacing w:after="0" w:line="480" w:lineRule="auto"/>
        <w:ind w:left="851" w:hanging="851"/>
        <w:jc w:val="both"/>
        <w:rPr>
          <w:rFonts w:ascii="Times New Roman" w:eastAsia="Times New Roman" w:hAnsi="Times New Roman" w:cs="Times New Roman"/>
          <w:sz w:val="24"/>
          <w:szCs w:val="24"/>
          <w:lang w:val="en-GB"/>
        </w:rPr>
      </w:pPr>
    </w:p>
    <w:p w14:paraId="172AF3E8" w14:textId="343FA757" w:rsidR="006D5524" w:rsidRPr="00C578EE" w:rsidRDefault="00AD57AB" w:rsidP="005E6DC8">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[21</w:t>
      </w:r>
      <w:r w:rsidR="006D5524" w:rsidRPr="00C578EE">
        <w:rPr>
          <w:rFonts w:ascii="Times New Roman" w:eastAsia="Times New Roman" w:hAnsi="Times New Roman" w:cs="Times New Roman"/>
          <w:sz w:val="24"/>
          <w:szCs w:val="24"/>
          <w:lang w:val="en-GB"/>
        </w:rPr>
        <w:t>]</w:t>
      </w:r>
      <w:r w:rsidR="006D5524" w:rsidRPr="00C578EE">
        <w:rPr>
          <w:rFonts w:ascii="Times New Roman" w:eastAsia="Times New Roman" w:hAnsi="Times New Roman" w:cs="Times New Roman"/>
          <w:sz w:val="24"/>
          <w:szCs w:val="24"/>
          <w:lang w:val="en-GB"/>
        </w:rPr>
        <w:tab/>
      </w:r>
      <w:r w:rsidR="00B848F4" w:rsidRPr="00C578EE">
        <w:rPr>
          <w:rFonts w:ascii="Times New Roman" w:eastAsia="Times New Roman" w:hAnsi="Times New Roman" w:cs="Times New Roman"/>
          <w:sz w:val="24"/>
          <w:szCs w:val="24"/>
          <w:lang w:val="en-GB"/>
        </w:rPr>
        <w:t>Section 175(4) of the Constitution of Zimbabwe provides as follows:-</w:t>
      </w:r>
    </w:p>
    <w:p w14:paraId="10CD3E31" w14:textId="25A039E4" w:rsidR="00B848F4" w:rsidRPr="00C578EE" w:rsidRDefault="00B848F4" w:rsidP="00CB10EB">
      <w:pPr>
        <w:spacing w:after="0" w:line="240" w:lineRule="auto"/>
        <w:ind w:left="709"/>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 xml:space="preserve">“If a constitutional matter arises in any proceedings before a court, the person presiding over that court may, and, if so requested by any party to the </w:t>
      </w:r>
      <w:r w:rsidR="00CB10EB" w:rsidRPr="00C578EE">
        <w:rPr>
          <w:rFonts w:ascii="Times New Roman" w:eastAsia="Times New Roman" w:hAnsi="Times New Roman" w:cs="Times New Roman"/>
          <w:sz w:val="24"/>
          <w:szCs w:val="24"/>
          <w:lang w:val="en-GB"/>
        </w:rPr>
        <w:t xml:space="preserve">proceedings </w:t>
      </w:r>
      <w:r w:rsidR="00CB10EB" w:rsidRPr="00C578EE">
        <w:rPr>
          <w:rFonts w:ascii="Times New Roman" w:eastAsia="Times New Roman" w:hAnsi="Times New Roman" w:cs="Times New Roman"/>
          <w:sz w:val="24"/>
          <w:szCs w:val="24"/>
          <w:lang w:val="en-GB"/>
        </w:rPr>
        <w:lastRenderedPageBreak/>
        <w:t>must, refer the matter to the Constitutional Court unless he or she considers the request is merely frivolous and vexatious.”</w:t>
      </w:r>
    </w:p>
    <w:p w14:paraId="170FE31C" w14:textId="77777777" w:rsidR="009372F3" w:rsidRPr="00C578EE" w:rsidRDefault="009372F3" w:rsidP="00CB10EB">
      <w:pPr>
        <w:spacing w:after="0" w:line="240" w:lineRule="auto"/>
        <w:ind w:left="709"/>
        <w:jc w:val="both"/>
        <w:rPr>
          <w:rFonts w:ascii="Times New Roman" w:eastAsia="Times New Roman" w:hAnsi="Times New Roman" w:cs="Times New Roman"/>
          <w:sz w:val="24"/>
          <w:szCs w:val="24"/>
          <w:lang w:val="en-GB"/>
        </w:rPr>
      </w:pPr>
    </w:p>
    <w:p w14:paraId="1FABDE89" w14:textId="77777777" w:rsidR="00CB10EB" w:rsidRPr="00C578EE" w:rsidRDefault="00CB10EB" w:rsidP="00CB10EB">
      <w:pPr>
        <w:spacing w:after="0" w:line="240" w:lineRule="auto"/>
        <w:jc w:val="both"/>
        <w:rPr>
          <w:rFonts w:ascii="Times New Roman" w:eastAsia="Times New Roman" w:hAnsi="Times New Roman" w:cs="Times New Roman"/>
          <w:sz w:val="24"/>
          <w:szCs w:val="24"/>
          <w:lang w:val="en-GB"/>
        </w:rPr>
      </w:pPr>
    </w:p>
    <w:p w14:paraId="0ED998DA" w14:textId="00E685A4" w:rsidR="00CB10EB" w:rsidRPr="00C578EE" w:rsidRDefault="00AD57AB" w:rsidP="005E6DC8">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[22</w:t>
      </w:r>
      <w:r w:rsidR="009372F3" w:rsidRPr="00C578EE">
        <w:rPr>
          <w:rFonts w:ascii="Times New Roman" w:eastAsia="Times New Roman" w:hAnsi="Times New Roman" w:cs="Times New Roman"/>
          <w:sz w:val="24"/>
          <w:szCs w:val="24"/>
          <w:lang w:val="en-GB"/>
        </w:rPr>
        <w:t xml:space="preserve">] </w:t>
      </w:r>
      <w:r w:rsidR="000E6106">
        <w:rPr>
          <w:rFonts w:ascii="Times New Roman" w:eastAsia="Times New Roman" w:hAnsi="Times New Roman" w:cs="Times New Roman"/>
          <w:sz w:val="24"/>
          <w:szCs w:val="24"/>
          <w:lang w:val="en-GB"/>
        </w:rPr>
        <w:t xml:space="preserve">  </w:t>
      </w:r>
      <w:r w:rsidR="00CB10EB" w:rsidRPr="00C578EE">
        <w:rPr>
          <w:rFonts w:ascii="Times New Roman" w:eastAsia="Times New Roman" w:hAnsi="Times New Roman" w:cs="Times New Roman"/>
          <w:sz w:val="24"/>
          <w:szCs w:val="24"/>
          <w:lang w:val="en-GB"/>
        </w:rPr>
        <w:t xml:space="preserve">In </w:t>
      </w:r>
      <w:r w:rsidR="00CB10EB" w:rsidRPr="00C578EE">
        <w:rPr>
          <w:rFonts w:ascii="Times New Roman" w:eastAsia="Times New Roman" w:hAnsi="Times New Roman" w:cs="Times New Roman"/>
          <w:i/>
          <w:sz w:val="24"/>
          <w:szCs w:val="24"/>
          <w:lang w:val="en-GB"/>
        </w:rPr>
        <w:t>Tsvangirai v Mugabe and Anor</w:t>
      </w:r>
      <w:r w:rsidR="00CB10EB" w:rsidRPr="00C578EE">
        <w:rPr>
          <w:rFonts w:ascii="Times New Roman" w:eastAsia="Times New Roman" w:hAnsi="Times New Roman" w:cs="Times New Roman"/>
          <w:sz w:val="24"/>
          <w:szCs w:val="24"/>
          <w:lang w:val="en-GB"/>
        </w:rPr>
        <w:t xml:space="preserve"> 2006 (1) ZLR 148(S)</w:t>
      </w:r>
      <w:r w:rsidR="002C337E" w:rsidRPr="00C578EE">
        <w:rPr>
          <w:rFonts w:ascii="Times New Roman" w:eastAsia="Times New Roman" w:hAnsi="Times New Roman" w:cs="Times New Roman"/>
          <w:sz w:val="24"/>
          <w:szCs w:val="24"/>
          <w:lang w:val="en-GB"/>
        </w:rPr>
        <w:t>, 158 E-F</w:t>
      </w:r>
      <w:r w:rsidR="008372A9" w:rsidRPr="00C578EE">
        <w:rPr>
          <w:rFonts w:ascii="Times New Roman" w:eastAsia="Times New Roman" w:hAnsi="Times New Roman" w:cs="Times New Roman"/>
          <w:sz w:val="24"/>
          <w:szCs w:val="24"/>
          <w:lang w:val="en-GB"/>
        </w:rPr>
        <w:t>,</w:t>
      </w:r>
      <w:r w:rsidR="00CB10EB" w:rsidRPr="00C578EE">
        <w:rPr>
          <w:rFonts w:ascii="Times New Roman" w:eastAsia="Times New Roman" w:hAnsi="Times New Roman" w:cs="Times New Roman"/>
          <w:sz w:val="24"/>
          <w:szCs w:val="24"/>
          <w:lang w:val="en-GB"/>
        </w:rPr>
        <w:t xml:space="preserve"> </w:t>
      </w:r>
      <w:r w:rsidR="001F373C" w:rsidRPr="00C578EE">
        <w:rPr>
          <w:rFonts w:ascii="Times New Roman" w:eastAsia="Times New Roman" w:hAnsi="Times New Roman" w:cs="Times New Roman"/>
          <w:sz w:val="24"/>
          <w:szCs w:val="24"/>
          <w:lang w:val="en-GB"/>
        </w:rPr>
        <w:t xml:space="preserve">the </w:t>
      </w:r>
      <w:r w:rsidR="0030145B" w:rsidRPr="00C578EE">
        <w:rPr>
          <w:rFonts w:ascii="Times New Roman" w:eastAsia="Times New Roman" w:hAnsi="Times New Roman" w:cs="Times New Roman"/>
          <w:sz w:val="24"/>
          <w:szCs w:val="24"/>
          <w:lang w:val="en-GB"/>
        </w:rPr>
        <w:t xml:space="preserve">Supreme </w:t>
      </w:r>
      <w:r w:rsidR="00CB10EB" w:rsidRPr="00C578EE">
        <w:rPr>
          <w:rFonts w:ascii="Times New Roman" w:eastAsia="Times New Roman" w:hAnsi="Times New Roman" w:cs="Times New Roman"/>
          <w:sz w:val="24"/>
          <w:szCs w:val="24"/>
          <w:lang w:val="en-GB"/>
        </w:rPr>
        <w:t xml:space="preserve">Court </w:t>
      </w:r>
      <w:r w:rsidR="0030145B" w:rsidRPr="00C578EE">
        <w:rPr>
          <w:rFonts w:ascii="Times New Roman" w:eastAsia="Times New Roman" w:hAnsi="Times New Roman" w:cs="Times New Roman"/>
          <w:sz w:val="24"/>
          <w:szCs w:val="24"/>
          <w:lang w:val="en-GB"/>
        </w:rPr>
        <w:t xml:space="preserve">of Zimbabwe </w:t>
      </w:r>
      <w:r w:rsidR="00CB10EB" w:rsidRPr="00C578EE">
        <w:rPr>
          <w:rFonts w:ascii="Times New Roman" w:eastAsia="Times New Roman" w:hAnsi="Times New Roman" w:cs="Times New Roman"/>
          <w:sz w:val="24"/>
          <w:szCs w:val="24"/>
          <w:lang w:val="en-GB"/>
        </w:rPr>
        <w:t xml:space="preserve">stated that “there are proceedings in the High Court from the moment an action is commenced or an application made until termination of the </w:t>
      </w:r>
      <w:r w:rsidR="002C337E" w:rsidRPr="00C578EE">
        <w:rPr>
          <w:rFonts w:ascii="Times New Roman" w:eastAsia="Times New Roman" w:hAnsi="Times New Roman" w:cs="Times New Roman"/>
          <w:sz w:val="24"/>
          <w:szCs w:val="24"/>
          <w:lang w:val="en-GB"/>
        </w:rPr>
        <w:t xml:space="preserve">matter </w:t>
      </w:r>
      <w:r w:rsidR="00CB10EB" w:rsidRPr="00C578EE">
        <w:rPr>
          <w:rFonts w:ascii="Times New Roman" w:eastAsia="Times New Roman" w:hAnsi="Times New Roman" w:cs="Times New Roman"/>
          <w:sz w:val="24"/>
          <w:szCs w:val="24"/>
          <w:lang w:val="en-GB"/>
        </w:rPr>
        <w:t>in dispute”. The court further remarked at p 158B-C:</w:t>
      </w:r>
    </w:p>
    <w:p w14:paraId="53220391" w14:textId="7262667C" w:rsidR="00CB10EB" w:rsidRPr="00C578EE" w:rsidRDefault="00CB10EB" w:rsidP="00EC7372">
      <w:pPr>
        <w:spacing w:after="0" w:line="240" w:lineRule="auto"/>
        <w:ind w:left="567"/>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 xml:space="preserve">“Section 24(2) of the Constitution only applies when there is a question arising in the proceedings in the High Court or in the court subordinate to the High Court.  We are concerned here with proceedings in the High Court.  There is no doubt that the question as to whether the delay in hearing and determining the election petition by the High Court contravened the Declaration of Rights guaranteed to the applicant in </w:t>
      </w:r>
      <w:proofErr w:type="spellStart"/>
      <w:r w:rsidRPr="00C578EE">
        <w:rPr>
          <w:rFonts w:ascii="Times New Roman" w:eastAsia="Times New Roman" w:hAnsi="Times New Roman" w:cs="Times New Roman"/>
          <w:sz w:val="24"/>
          <w:szCs w:val="24"/>
          <w:lang w:val="en-GB"/>
        </w:rPr>
        <w:t>ss</w:t>
      </w:r>
      <w:proofErr w:type="spellEnd"/>
      <w:r w:rsidRPr="00C578EE">
        <w:rPr>
          <w:rFonts w:ascii="Times New Roman" w:eastAsia="Times New Roman" w:hAnsi="Times New Roman" w:cs="Times New Roman"/>
          <w:sz w:val="24"/>
          <w:szCs w:val="24"/>
          <w:lang w:val="en-GB"/>
        </w:rPr>
        <w:t xml:space="preserve"> 18(1) and 18(9) of the Constitution arose in his mind when he had already commenced litigation.  The application made to the Supreme Court on 11 July 2005 is evidence of the fact </w:t>
      </w:r>
      <w:r w:rsidR="00EC7372" w:rsidRPr="00C578EE">
        <w:rPr>
          <w:rFonts w:ascii="Times New Roman" w:eastAsia="Times New Roman" w:hAnsi="Times New Roman" w:cs="Times New Roman"/>
          <w:sz w:val="24"/>
          <w:szCs w:val="24"/>
          <w:lang w:val="en-GB"/>
        </w:rPr>
        <w:t xml:space="preserve">that </w:t>
      </w:r>
      <w:r w:rsidRPr="00C578EE">
        <w:rPr>
          <w:rFonts w:ascii="Times New Roman" w:eastAsia="Times New Roman" w:hAnsi="Times New Roman" w:cs="Times New Roman"/>
          <w:sz w:val="24"/>
          <w:szCs w:val="24"/>
          <w:lang w:val="en-GB"/>
        </w:rPr>
        <w:t xml:space="preserve">the </w:t>
      </w:r>
      <w:r w:rsidR="00EC7372" w:rsidRPr="00C578EE">
        <w:rPr>
          <w:rFonts w:ascii="Times New Roman" w:eastAsia="Times New Roman" w:hAnsi="Times New Roman" w:cs="Times New Roman"/>
          <w:sz w:val="24"/>
          <w:szCs w:val="24"/>
          <w:lang w:val="en-GB"/>
        </w:rPr>
        <w:t>question as to the contravention of the Declaration of Rights arose in his mind.  The question had a bearing on the matter in dispute, in that it alleged failure on the part of the High Court to discharge the judicial functions of the State in determining that matter within a reasonable time.”</w:t>
      </w:r>
    </w:p>
    <w:p w14:paraId="7C77A730" w14:textId="77777777" w:rsidR="00272CF5" w:rsidRPr="00C578EE" w:rsidRDefault="00272CF5" w:rsidP="002C17F4">
      <w:pPr>
        <w:spacing w:after="0" w:line="480" w:lineRule="auto"/>
        <w:ind w:left="851" w:hanging="851"/>
        <w:jc w:val="both"/>
        <w:rPr>
          <w:rFonts w:ascii="Times New Roman" w:eastAsia="Times New Roman" w:hAnsi="Times New Roman" w:cs="Times New Roman"/>
          <w:i/>
          <w:sz w:val="24"/>
          <w:szCs w:val="24"/>
          <w:lang w:val="en-GB"/>
        </w:rPr>
      </w:pPr>
    </w:p>
    <w:p w14:paraId="29CE4293" w14:textId="26A1828D" w:rsidR="006E2027" w:rsidRPr="00C578EE" w:rsidRDefault="00AD57AB" w:rsidP="005E6DC8">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[23</w:t>
      </w:r>
      <w:r w:rsidR="00272CF5" w:rsidRPr="00C578EE">
        <w:rPr>
          <w:rFonts w:ascii="Times New Roman" w:eastAsia="Times New Roman" w:hAnsi="Times New Roman" w:cs="Times New Roman"/>
          <w:sz w:val="24"/>
          <w:szCs w:val="24"/>
          <w:lang w:val="en-GB"/>
        </w:rPr>
        <w:t xml:space="preserve">] </w:t>
      </w:r>
      <w:r w:rsidR="000E6106">
        <w:rPr>
          <w:rFonts w:ascii="Times New Roman" w:eastAsia="Times New Roman" w:hAnsi="Times New Roman" w:cs="Times New Roman"/>
          <w:sz w:val="24"/>
          <w:szCs w:val="24"/>
          <w:lang w:val="en-GB"/>
        </w:rPr>
        <w:t xml:space="preserve">  </w:t>
      </w:r>
      <w:r w:rsidR="00140B16" w:rsidRPr="00C578EE">
        <w:rPr>
          <w:rFonts w:ascii="Times New Roman" w:eastAsia="Times New Roman" w:hAnsi="Times New Roman" w:cs="Times New Roman"/>
          <w:sz w:val="24"/>
          <w:szCs w:val="24"/>
          <w:lang w:val="en-GB"/>
        </w:rPr>
        <w:t xml:space="preserve">The position has been stressed in </w:t>
      </w:r>
      <w:r w:rsidR="0097220C" w:rsidRPr="00C578EE">
        <w:rPr>
          <w:rFonts w:ascii="Times New Roman" w:eastAsia="Times New Roman" w:hAnsi="Times New Roman" w:cs="Times New Roman"/>
          <w:sz w:val="24"/>
          <w:szCs w:val="24"/>
          <w:lang w:val="en-GB"/>
        </w:rPr>
        <w:t xml:space="preserve">several decisions of this Court that </w:t>
      </w:r>
      <w:r w:rsidRPr="00C578EE">
        <w:rPr>
          <w:rFonts w:ascii="Times New Roman" w:eastAsia="Times New Roman" w:hAnsi="Times New Roman" w:cs="Times New Roman"/>
          <w:sz w:val="24"/>
          <w:szCs w:val="24"/>
          <w:lang w:val="en-GB"/>
        </w:rPr>
        <w:t xml:space="preserve">in cases </w:t>
      </w:r>
      <w:r w:rsidR="0097220C" w:rsidRPr="00C578EE">
        <w:rPr>
          <w:rFonts w:ascii="Times New Roman" w:eastAsia="Times New Roman" w:hAnsi="Times New Roman" w:cs="Times New Roman"/>
          <w:sz w:val="24"/>
          <w:szCs w:val="24"/>
          <w:lang w:val="en-GB"/>
        </w:rPr>
        <w:t>where a constitutional matter arises in non-constitutional proceeding before a court, that court may</w:t>
      </w:r>
      <w:r w:rsidRPr="00C578EE">
        <w:rPr>
          <w:rFonts w:ascii="Times New Roman" w:eastAsia="Times New Roman" w:hAnsi="Times New Roman" w:cs="Times New Roman"/>
          <w:sz w:val="24"/>
          <w:szCs w:val="24"/>
          <w:lang w:val="en-GB"/>
        </w:rPr>
        <w:t>,</w:t>
      </w:r>
      <w:r w:rsidR="0097220C" w:rsidRPr="00C578EE">
        <w:rPr>
          <w:rFonts w:ascii="Times New Roman" w:eastAsia="Times New Roman" w:hAnsi="Times New Roman" w:cs="Times New Roman"/>
          <w:sz w:val="24"/>
          <w:szCs w:val="24"/>
          <w:lang w:val="en-GB"/>
        </w:rPr>
        <w:t xml:space="preserve"> </w:t>
      </w:r>
      <w:proofErr w:type="spellStart"/>
      <w:r w:rsidR="0097220C" w:rsidRPr="00C578EE">
        <w:rPr>
          <w:rFonts w:ascii="Times New Roman" w:eastAsia="Times New Roman" w:hAnsi="Times New Roman" w:cs="Times New Roman"/>
          <w:i/>
          <w:sz w:val="24"/>
          <w:szCs w:val="24"/>
          <w:lang w:val="en-GB"/>
        </w:rPr>
        <w:t>mero</w:t>
      </w:r>
      <w:proofErr w:type="spellEnd"/>
      <w:r w:rsidR="0097220C" w:rsidRPr="00C578EE">
        <w:rPr>
          <w:rFonts w:ascii="Times New Roman" w:eastAsia="Times New Roman" w:hAnsi="Times New Roman" w:cs="Times New Roman"/>
          <w:i/>
          <w:sz w:val="24"/>
          <w:szCs w:val="24"/>
          <w:lang w:val="en-GB"/>
        </w:rPr>
        <w:t xml:space="preserve"> </w:t>
      </w:r>
      <w:proofErr w:type="spellStart"/>
      <w:r w:rsidR="0097220C" w:rsidRPr="00C578EE">
        <w:rPr>
          <w:rFonts w:ascii="Times New Roman" w:eastAsia="Times New Roman" w:hAnsi="Times New Roman" w:cs="Times New Roman"/>
          <w:i/>
          <w:sz w:val="24"/>
          <w:szCs w:val="24"/>
          <w:lang w:val="en-GB"/>
        </w:rPr>
        <w:t>motu</w:t>
      </w:r>
      <w:proofErr w:type="spellEnd"/>
      <w:r w:rsidR="0097220C" w:rsidRPr="00C578EE">
        <w:rPr>
          <w:rFonts w:ascii="Times New Roman" w:eastAsia="Times New Roman" w:hAnsi="Times New Roman" w:cs="Times New Roman"/>
          <w:sz w:val="24"/>
          <w:szCs w:val="24"/>
          <w:lang w:val="en-GB"/>
        </w:rPr>
        <w:t>, or</w:t>
      </w:r>
      <w:r w:rsidRPr="00C578EE">
        <w:rPr>
          <w:rFonts w:ascii="Times New Roman" w:eastAsia="Times New Roman" w:hAnsi="Times New Roman" w:cs="Times New Roman"/>
          <w:sz w:val="24"/>
          <w:szCs w:val="24"/>
          <w:lang w:val="en-GB"/>
        </w:rPr>
        <w:t>,</w:t>
      </w:r>
      <w:r w:rsidR="0097220C" w:rsidRPr="00C578EE">
        <w:rPr>
          <w:rFonts w:ascii="Times New Roman" w:eastAsia="Times New Roman" w:hAnsi="Times New Roman" w:cs="Times New Roman"/>
          <w:sz w:val="24"/>
          <w:szCs w:val="24"/>
          <w:lang w:val="en-GB"/>
        </w:rPr>
        <w:t xml:space="preserve"> on request must, refer such a question to this Court</w:t>
      </w:r>
      <w:r w:rsidR="0030145B" w:rsidRPr="00C578EE">
        <w:rPr>
          <w:rFonts w:ascii="Times New Roman" w:eastAsia="Times New Roman" w:hAnsi="Times New Roman" w:cs="Times New Roman"/>
          <w:sz w:val="24"/>
          <w:szCs w:val="24"/>
          <w:lang w:val="en-GB"/>
        </w:rPr>
        <w:t xml:space="preserve"> unless it considers the request to be frivolous or vexatious</w:t>
      </w:r>
      <w:r w:rsidR="0097220C" w:rsidRPr="00C578EE">
        <w:rPr>
          <w:rFonts w:ascii="Times New Roman" w:eastAsia="Times New Roman" w:hAnsi="Times New Roman" w:cs="Times New Roman"/>
          <w:sz w:val="24"/>
          <w:szCs w:val="24"/>
          <w:lang w:val="en-GB"/>
        </w:rPr>
        <w:t xml:space="preserve">.  </w:t>
      </w:r>
    </w:p>
    <w:p w14:paraId="7AF93505" w14:textId="77777777" w:rsidR="006E2027" w:rsidRPr="00C578EE" w:rsidRDefault="006E2027" w:rsidP="005E6DC8">
      <w:pPr>
        <w:spacing w:after="0" w:line="480" w:lineRule="auto"/>
        <w:jc w:val="both"/>
        <w:rPr>
          <w:rFonts w:ascii="Times New Roman" w:eastAsia="Times New Roman" w:hAnsi="Times New Roman" w:cs="Times New Roman"/>
          <w:sz w:val="24"/>
          <w:szCs w:val="24"/>
          <w:lang w:val="en-GB"/>
        </w:rPr>
      </w:pPr>
    </w:p>
    <w:p w14:paraId="209DACA8" w14:textId="1D1A27E1" w:rsidR="00272CF5" w:rsidRPr="00C578EE" w:rsidRDefault="00AD57AB" w:rsidP="005E6DC8">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[24</w:t>
      </w:r>
      <w:r w:rsidR="006E2027" w:rsidRPr="00C578EE">
        <w:rPr>
          <w:rFonts w:ascii="Times New Roman" w:eastAsia="Times New Roman" w:hAnsi="Times New Roman" w:cs="Times New Roman"/>
          <w:sz w:val="24"/>
          <w:szCs w:val="24"/>
          <w:lang w:val="en-GB"/>
        </w:rPr>
        <w:t>]</w:t>
      </w:r>
      <w:r w:rsidR="000E6106">
        <w:rPr>
          <w:rFonts w:ascii="Times New Roman" w:eastAsia="Times New Roman" w:hAnsi="Times New Roman" w:cs="Times New Roman"/>
          <w:sz w:val="24"/>
          <w:szCs w:val="24"/>
          <w:lang w:val="en-GB"/>
        </w:rPr>
        <w:t xml:space="preserve">    </w:t>
      </w:r>
      <w:r w:rsidR="0097220C" w:rsidRPr="00C578EE">
        <w:rPr>
          <w:rFonts w:ascii="Times New Roman" w:eastAsia="Times New Roman" w:hAnsi="Times New Roman" w:cs="Times New Roman"/>
          <w:sz w:val="24"/>
          <w:szCs w:val="24"/>
          <w:lang w:val="en-GB"/>
        </w:rPr>
        <w:t xml:space="preserve">In </w:t>
      </w:r>
      <w:proofErr w:type="spellStart"/>
      <w:r w:rsidR="0097220C" w:rsidRPr="00C578EE">
        <w:rPr>
          <w:rFonts w:ascii="Times New Roman" w:eastAsia="Times New Roman" w:hAnsi="Times New Roman" w:cs="Times New Roman"/>
          <w:i/>
          <w:sz w:val="24"/>
          <w:szCs w:val="24"/>
          <w:lang w:val="en-GB"/>
        </w:rPr>
        <w:t>Mushapaidze</w:t>
      </w:r>
      <w:proofErr w:type="spellEnd"/>
      <w:r w:rsidR="0097220C" w:rsidRPr="00C578EE">
        <w:rPr>
          <w:rFonts w:ascii="Times New Roman" w:eastAsia="Times New Roman" w:hAnsi="Times New Roman" w:cs="Times New Roman"/>
          <w:i/>
          <w:sz w:val="24"/>
          <w:szCs w:val="24"/>
          <w:lang w:val="en-GB"/>
        </w:rPr>
        <w:t xml:space="preserve"> v St </w:t>
      </w:r>
      <w:proofErr w:type="spellStart"/>
      <w:r w:rsidR="0097220C" w:rsidRPr="00C578EE">
        <w:rPr>
          <w:rFonts w:ascii="Times New Roman" w:eastAsia="Times New Roman" w:hAnsi="Times New Roman" w:cs="Times New Roman"/>
          <w:i/>
          <w:sz w:val="24"/>
          <w:szCs w:val="24"/>
          <w:lang w:val="en-GB"/>
        </w:rPr>
        <w:t>Annes</w:t>
      </w:r>
      <w:proofErr w:type="spellEnd"/>
      <w:r w:rsidR="0097220C" w:rsidRPr="00C578EE">
        <w:rPr>
          <w:rFonts w:ascii="Times New Roman" w:eastAsia="Times New Roman" w:hAnsi="Times New Roman" w:cs="Times New Roman"/>
          <w:i/>
          <w:sz w:val="24"/>
          <w:szCs w:val="24"/>
          <w:lang w:val="en-GB"/>
        </w:rPr>
        <w:t xml:space="preserve"> Hospital &amp; </w:t>
      </w:r>
      <w:proofErr w:type="spellStart"/>
      <w:r w:rsidR="0097220C" w:rsidRPr="00C578EE">
        <w:rPr>
          <w:rFonts w:ascii="Times New Roman" w:eastAsia="Times New Roman" w:hAnsi="Times New Roman" w:cs="Times New Roman"/>
          <w:i/>
          <w:sz w:val="24"/>
          <w:szCs w:val="24"/>
          <w:lang w:val="en-GB"/>
        </w:rPr>
        <w:t>Ors</w:t>
      </w:r>
      <w:proofErr w:type="spellEnd"/>
      <w:r w:rsidR="0097220C" w:rsidRPr="00C578EE">
        <w:rPr>
          <w:rFonts w:ascii="Times New Roman" w:eastAsia="Times New Roman" w:hAnsi="Times New Roman" w:cs="Times New Roman"/>
          <w:sz w:val="24"/>
          <w:szCs w:val="24"/>
          <w:lang w:val="en-GB"/>
        </w:rPr>
        <w:t xml:space="preserve"> CCZ 18/17, MALABA DCJ (as he then was) remarked:-</w:t>
      </w:r>
    </w:p>
    <w:p w14:paraId="5F157FC2" w14:textId="4276E7BF" w:rsidR="0097220C" w:rsidRPr="00C578EE" w:rsidRDefault="0097220C" w:rsidP="0097220C">
      <w:pPr>
        <w:spacing w:after="0" w:line="240" w:lineRule="auto"/>
        <w:ind w:left="567"/>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“If a question of violation of a fundamental right arises in proceedings before a subordinate court, the correct procedure for bringing the matter to the Constitutional Court is the one set out in s 175(4) of the Constitution.”</w:t>
      </w:r>
    </w:p>
    <w:p w14:paraId="3DAF1B0E" w14:textId="77777777" w:rsidR="00643F80" w:rsidRPr="00C578EE" w:rsidRDefault="00643F80" w:rsidP="002C17F4">
      <w:pPr>
        <w:spacing w:after="0" w:line="480" w:lineRule="auto"/>
        <w:ind w:left="851" w:hanging="851"/>
        <w:jc w:val="both"/>
        <w:rPr>
          <w:rFonts w:ascii="Times New Roman" w:eastAsia="Times New Roman" w:hAnsi="Times New Roman" w:cs="Times New Roman"/>
          <w:sz w:val="24"/>
          <w:szCs w:val="24"/>
          <w:lang w:val="en-GB"/>
        </w:rPr>
      </w:pPr>
    </w:p>
    <w:p w14:paraId="032904F0" w14:textId="61C2D1C5" w:rsidR="00643F80" w:rsidRPr="00C578EE" w:rsidRDefault="00AD57AB" w:rsidP="005E6DC8">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lastRenderedPageBreak/>
        <w:t>[25</w:t>
      </w:r>
      <w:r w:rsidR="00643F80" w:rsidRPr="00C578EE">
        <w:rPr>
          <w:rFonts w:ascii="Times New Roman" w:eastAsia="Times New Roman" w:hAnsi="Times New Roman" w:cs="Times New Roman"/>
          <w:sz w:val="24"/>
          <w:szCs w:val="24"/>
          <w:lang w:val="en-GB"/>
        </w:rPr>
        <w:t>]</w:t>
      </w:r>
      <w:r w:rsidR="00643F80" w:rsidRPr="00C578EE">
        <w:rPr>
          <w:rFonts w:ascii="Times New Roman" w:eastAsia="Times New Roman" w:hAnsi="Times New Roman" w:cs="Times New Roman"/>
          <w:sz w:val="24"/>
          <w:szCs w:val="24"/>
          <w:lang w:val="en-GB"/>
        </w:rPr>
        <w:tab/>
      </w:r>
      <w:r w:rsidR="003F2D34" w:rsidRPr="00C578EE">
        <w:rPr>
          <w:rFonts w:ascii="Times New Roman" w:eastAsia="Times New Roman" w:hAnsi="Times New Roman" w:cs="Times New Roman"/>
          <w:sz w:val="24"/>
          <w:szCs w:val="24"/>
          <w:lang w:val="en-GB"/>
        </w:rPr>
        <w:t>More pertinently, in</w:t>
      </w:r>
      <w:r w:rsidR="0097220C" w:rsidRPr="00C578EE">
        <w:rPr>
          <w:rFonts w:ascii="Times New Roman" w:eastAsia="Times New Roman" w:hAnsi="Times New Roman" w:cs="Times New Roman"/>
          <w:sz w:val="24"/>
          <w:szCs w:val="24"/>
          <w:lang w:val="en-GB"/>
        </w:rPr>
        <w:t xml:space="preserve"> </w:t>
      </w:r>
      <w:proofErr w:type="spellStart"/>
      <w:r w:rsidR="0097220C" w:rsidRPr="00C578EE">
        <w:rPr>
          <w:rFonts w:ascii="Times New Roman" w:eastAsia="Times New Roman" w:hAnsi="Times New Roman" w:cs="Times New Roman"/>
          <w:i/>
          <w:sz w:val="24"/>
          <w:szCs w:val="24"/>
          <w:lang w:val="en-GB"/>
        </w:rPr>
        <w:t>Chi</w:t>
      </w:r>
      <w:r w:rsidR="008372A9" w:rsidRPr="00C578EE">
        <w:rPr>
          <w:rFonts w:ascii="Times New Roman" w:eastAsia="Times New Roman" w:hAnsi="Times New Roman" w:cs="Times New Roman"/>
          <w:i/>
          <w:sz w:val="24"/>
          <w:szCs w:val="24"/>
          <w:lang w:val="en-GB"/>
        </w:rPr>
        <w:t>ha</w:t>
      </w:r>
      <w:r w:rsidR="0097220C" w:rsidRPr="00C578EE">
        <w:rPr>
          <w:rFonts w:ascii="Times New Roman" w:eastAsia="Times New Roman" w:hAnsi="Times New Roman" w:cs="Times New Roman"/>
          <w:i/>
          <w:sz w:val="24"/>
          <w:szCs w:val="24"/>
          <w:lang w:val="en-GB"/>
        </w:rPr>
        <w:t>va</w:t>
      </w:r>
      <w:proofErr w:type="spellEnd"/>
      <w:r w:rsidR="0097220C" w:rsidRPr="00C578EE">
        <w:rPr>
          <w:rFonts w:ascii="Times New Roman" w:eastAsia="Times New Roman" w:hAnsi="Times New Roman" w:cs="Times New Roman"/>
          <w:i/>
          <w:sz w:val="24"/>
          <w:szCs w:val="24"/>
          <w:lang w:val="en-GB"/>
        </w:rPr>
        <w:t xml:space="preserve"> &amp; Anor v </w:t>
      </w:r>
      <w:proofErr w:type="spellStart"/>
      <w:r w:rsidR="0097220C" w:rsidRPr="00C578EE">
        <w:rPr>
          <w:rFonts w:ascii="Times New Roman" w:eastAsia="Times New Roman" w:hAnsi="Times New Roman" w:cs="Times New Roman"/>
          <w:i/>
          <w:sz w:val="24"/>
          <w:szCs w:val="24"/>
          <w:lang w:val="en-GB"/>
        </w:rPr>
        <w:t>Mapfumo</w:t>
      </w:r>
      <w:proofErr w:type="spellEnd"/>
      <w:r w:rsidR="0097220C" w:rsidRPr="00C578EE">
        <w:rPr>
          <w:rFonts w:ascii="Times New Roman" w:eastAsia="Times New Roman" w:hAnsi="Times New Roman" w:cs="Times New Roman"/>
          <w:i/>
          <w:sz w:val="24"/>
          <w:szCs w:val="24"/>
          <w:lang w:val="en-GB"/>
        </w:rPr>
        <w:t xml:space="preserve"> N.O</w:t>
      </w:r>
      <w:r w:rsidR="0097220C" w:rsidRPr="00C578EE">
        <w:rPr>
          <w:rFonts w:ascii="Times New Roman" w:eastAsia="Times New Roman" w:hAnsi="Times New Roman" w:cs="Times New Roman"/>
          <w:sz w:val="24"/>
          <w:szCs w:val="24"/>
          <w:lang w:val="en-GB"/>
        </w:rPr>
        <w:t xml:space="preserve"> </w:t>
      </w:r>
      <w:r w:rsidR="008E2F0C" w:rsidRPr="00C578EE">
        <w:rPr>
          <w:rFonts w:ascii="Times New Roman" w:eastAsia="Times New Roman" w:hAnsi="Times New Roman" w:cs="Times New Roman"/>
          <w:sz w:val="24"/>
          <w:szCs w:val="24"/>
          <w:lang w:val="en-GB"/>
        </w:rPr>
        <w:t>2015 (2) ZLR 31(5)</w:t>
      </w:r>
      <w:r w:rsidR="0097220C" w:rsidRPr="00C578EE">
        <w:rPr>
          <w:rFonts w:ascii="Times New Roman" w:eastAsia="Times New Roman" w:hAnsi="Times New Roman" w:cs="Times New Roman"/>
          <w:sz w:val="24"/>
          <w:szCs w:val="24"/>
          <w:lang w:val="en-GB"/>
        </w:rPr>
        <w:t>, this Court emphasised the same legal position.  The court noted in that case that whilst a subordinate court, such as the High Court, may</w:t>
      </w:r>
      <w:r w:rsidR="003F2D34" w:rsidRPr="00C578EE">
        <w:rPr>
          <w:rFonts w:ascii="Times New Roman" w:eastAsia="Times New Roman" w:hAnsi="Times New Roman" w:cs="Times New Roman"/>
          <w:sz w:val="24"/>
          <w:szCs w:val="24"/>
          <w:lang w:val="en-GB"/>
        </w:rPr>
        <w:t>,</w:t>
      </w:r>
      <w:r w:rsidR="0097220C" w:rsidRPr="00C578EE">
        <w:rPr>
          <w:rFonts w:ascii="Times New Roman" w:eastAsia="Times New Roman" w:hAnsi="Times New Roman" w:cs="Times New Roman"/>
          <w:sz w:val="24"/>
          <w:szCs w:val="24"/>
          <w:lang w:val="en-GB"/>
        </w:rPr>
        <w:t xml:space="preserve"> in terms of s 171(1)</w:t>
      </w:r>
      <w:r w:rsidR="008372A9" w:rsidRPr="00C578EE">
        <w:rPr>
          <w:rFonts w:ascii="Times New Roman" w:eastAsia="Times New Roman" w:hAnsi="Times New Roman" w:cs="Times New Roman"/>
          <w:sz w:val="24"/>
          <w:szCs w:val="24"/>
          <w:lang w:val="en-GB"/>
        </w:rPr>
        <w:t>,</w:t>
      </w:r>
      <w:r w:rsidR="0097220C" w:rsidRPr="00C578EE">
        <w:rPr>
          <w:rFonts w:ascii="Times New Roman" w:eastAsia="Times New Roman" w:hAnsi="Times New Roman" w:cs="Times New Roman"/>
          <w:sz w:val="24"/>
          <w:szCs w:val="24"/>
          <w:lang w:val="en-GB"/>
        </w:rPr>
        <w:t xml:space="preserve"> have jurisdiction to decide constitutional matters (except those that are the exclusive domain of the Constitutional Court), it (the court) cannot</w:t>
      </w:r>
      <w:r w:rsidR="008E2F0C" w:rsidRPr="00C578EE">
        <w:rPr>
          <w:rFonts w:ascii="Times New Roman" w:eastAsia="Times New Roman" w:hAnsi="Times New Roman" w:cs="Times New Roman"/>
          <w:sz w:val="24"/>
          <w:szCs w:val="24"/>
          <w:lang w:val="en-GB"/>
        </w:rPr>
        <w:t xml:space="preserve"> assume jurisdiction under s 171</w:t>
      </w:r>
      <w:r w:rsidR="0097220C" w:rsidRPr="00C578EE">
        <w:rPr>
          <w:rFonts w:ascii="Times New Roman" w:eastAsia="Times New Roman" w:hAnsi="Times New Roman" w:cs="Times New Roman"/>
          <w:sz w:val="24"/>
          <w:szCs w:val="24"/>
          <w:lang w:val="en-GB"/>
        </w:rPr>
        <w:t>(1) of the Constitution if</w:t>
      </w:r>
      <w:r w:rsidRPr="00C578EE">
        <w:rPr>
          <w:rFonts w:ascii="Times New Roman" w:eastAsia="Times New Roman" w:hAnsi="Times New Roman" w:cs="Times New Roman"/>
          <w:sz w:val="24"/>
          <w:szCs w:val="24"/>
          <w:lang w:val="en-GB"/>
        </w:rPr>
        <w:t xml:space="preserve"> the constitutional question ari</w:t>
      </w:r>
      <w:r w:rsidR="0097220C" w:rsidRPr="00C578EE">
        <w:rPr>
          <w:rFonts w:ascii="Times New Roman" w:eastAsia="Times New Roman" w:hAnsi="Times New Roman" w:cs="Times New Roman"/>
          <w:sz w:val="24"/>
          <w:szCs w:val="24"/>
          <w:lang w:val="en-GB"/>
        </w:rPr>
        <w:t>se</w:t>
      </w:r>
      <w:r w:rsidRPr="00C578EE">
        <w:rPr>
          <w:rFonts w:ascii="Times New Roman" w:eastAsia="Times New Roman" w:hAnsi="Times New Roman" w:cs="Times New Roman"/>
          <w:sz w:val="24"/>
          <w:szCs w:val="24"/>
          <w:lang w:val="en-GB"/>
        </w:rPr>
        <w:t>s</w:t>
      </w:r>
      <w:r w:rsidR="0097220C" w:rsidRPr="00C578EE">
        <w:rPr>
          <w:rFonts w:ascii="Times New Roman" w:eastAsia="Times New Roman" w:hAnsi="Times New Roman" w:cs="Times New Roman"/>
          <w:sz w:val="24"/>
          <w:szCs w:val="24"/>
          <w:lang w:val="en-GB"/>
        </w:rPr>
        <w:t xml:space="preserve"> in the course of ordinary non-constitutional litigation.  The correct route to be followed </w:t>
      </w:r>
      <w:r w:rsidR="00EA00A4" w:rsidRPr="00C578EE">
        <w:rPr>
          <w:rFonts w:ascii="Times New Roman" w:eastAsia="Times New Roman" w:hAnsi="Times New Roman" w:cs="Times New Roman"/>
          <w:sz w:val="24"/>
          <w:szCs w:val="24"/>
          <w:lang w:val="en-GB"/>
        </w:rPr>
        <w:t xml:space="preserve">in such a situation </w:t>
      </w:r>
      <w:r w:rsidR="0097220C" w:rsidRPr="00C578EE">
        <w:rPr>
          <w:rFonts w:ascii="Times New Roman" w:eastAsia="Times New Roman" w:hAnsi="Times New Roman" w:cs="Times New Roman"/>
          <w:sz w:val="24"/>
          <w:szCs w:val="24"/>
          <w:lang w:val="en-GB"/>
        </w:rPr>
        <w:t xml:space="preserve">would be a referral in terms of s 175(4) of the Constitution which does not give the High Court the power to determine, at first instance, </w:t>
      </w:r>
      <w:r w:rsidR="00F72439" w:rsidRPr="00C578EE">
        <w:rPr>
          <w:rFonts w:ascii="Times New Roman" w:eastAsia="Times New Roman" w:hAnsi="Times New Roman" w:cs="Times New Roman"/>
          <w:sz w:val="24"/>
          <w:szCs w:val="24"/>
          <w:lang w:val="en-GB"/>
        </w:rPr>
        <w:t>the substantive constitutional question arising in non-const</w:t>
      </w:r>
      <w:r w:rsidR="008E2F0C" w:rsidRPr="00C578EE">
        <w:rPr>
          <w:rFonts w:ascii="Times New Roman" w:eastAsia="Times New Roman" w:hAnsi="Times New Roman" w:cs="Times New Roman"/>
          <w:sz w:val="24"/>
          <w:szCs w:val="24"/>
          <w:lang w:val="en-GB"/>
        </w:rPr>
        <w:t>itutional litigation.  At p 39 F-G</w:t>
      </w:r>
      <w:r w:rsidR="00F72439" w:rsidRPr="00C578EE">
        <w:rPr>
          <w:rFonts w:ascii="Times New Roman" w:eastAsia="Times New Roman" w:hAnsi="Times New Roman" w:cs="Times New Roman"/>
          <w:sz w:val="24"/>
          <w:szCs w:val="24"/>
          <w:lang w:val="en-GB"/>
        </w:rPr>
        <w:t>, G</w:t>
      </w:r>
      <w:r w:rsidR="00EF6AD2" w:rsidRPr="00C578EE">
        <w:rPr>
          <w:rFonts w:ascii="Times New Roman" w:eastAsia="Times New Roman" w:hAnsi="Times New Roman" w:cs="Times New Roman"/>
          <w:sz w:val="24"/>
          <w:szCs w:val="24"/>
          <w:lang w:val="en-GB"/>
        </w:rPr>
        <w:t>WAUNZA</w:t>
      </w:r>
      <w:r w:rsidR="00F72439" w:rsidRPr="00C578EE">
        <w:rPr>
          <w:rFonts w:ascii="Times New Roman" w:eastAsia="Times New Roman" w:hAnsi="Times New Roman" w:cs="Times New Roman"/>
          <w:sz w:val="24"/>
          <w:szCs w:val="24"/>
          <w:lang w:val="en-GB"/>
        </w:rPr>
        <w:t xml:space="preserve"> JCC </w:t>
      </w:r>
      <w:r w:rsidR="008E2F0C" w:rsidRPr="00C578EE">
        <w:rPr>
          <w:rFonts w:ascii="Times New Roman" w:eastAsia="Times New Roman" w:hAnsi="Times New Roman" w:cs="Times New Roman"/>
          <w:sz w:val="24"/>
          <w:szCs w:val="24"/>
          <w:lang w:val="en-GB"/>
        </w:rPr>
        <w:t>(</w:t>
      </w:r>
      <w:r w:rsidR="00F72439" w:rsidRPr="00C578EE">
        <w:rPr>
          <w:rFonts w:ascii="Times New Roman" w:eastAsia="Times New Roman" w:hAnsi="Times New Roman" w:cs="Times New Roman"/>
          <w:sz w:val="24"/>
          <w:szCs w:val="24"/>
          <w:lang w:val="en-GB"/>
        </w:rPr>
        <w:t>as she then was</w:t>
      </w:r>
      <w:r w:rsidR="008E2F0C" w:rsidRPr="00C578EE">
        <w:rPr>
          <w:rFonts w:ascii="Times New Roman" w:eastAsia="Times New Roman" w:hAnsi="Times New Roman" w:cs="Times New Roman"/>
          <w:sz w:val="24"/>
          <w:szCs w:val="24"/>
          <w:lang w:val="en-GB"/>
        </w:rPr>
        <w:t>)</w:t>
      </w:r>
      <w:r w:rsidR="00F72439" w:rsidRPr="00C578EE">
        <w:rPr>
          <w:rFonts w:ascii="Times New Roman" w:eastAsia="Times New Roman" w:hAnsi="Times New Roman" w:cs="Times New Roman"/>
          <w:sz w:val="24"/>
          <w:szCs w:val="24"/>
          <w:lang w:val="en-GB"/>
        </w:rPr>
        <w:t xml:space="preserve"> writing for the court, stated:-</w:t>
      </w:r>
    </w:p>
    <w:p w14:paraId="7EA75FDC" w14:textId="3C7A8722" w:rsidR="00F72439" w:rsidRPr="00C578EE" w:rsidRDefault="00F72439" w:rsidP="00F72439">
      <w:pPr>
        <w:spacing w:after="0" w:line="240" w:lineRule="auto"/>
        <w:ind w:left="567"/>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“Consequently, and except in circumstances akin to those in Martin’s case (</w:t>
      </w:r>
      <w:r w:rsidRPr="00C578EE">
        <w:rPr>
          <w:rFonts w:ascii="Times New Roman" w:eastAsia="Times New Roman" w:hAnsi="Times New Roman" w:cs="Times New Roman"/>
          <w:i/>
          <w:sz w:val="24"/>
          <w:szCs w:val="24"/>
          <w:lang w:val="en-GB"/>
        </w:rPr>
        <w:t>supra</w:t>
      </w:r>
      <w:r w:rsidRPr="00C578EE">
        <w:rPr>
          <w:rFonts w:ascii="Times New Roman" w:eastAsia="Times New Roman" w:hAnsi="Times New Roman" w:cs="Times New Roman"/>
          <w:sz w:val="24"/>
          <w:szCs w:val="24"/>
          <w:lang w:val="en-GB"/>
        </w:rPr>
        <w:t>), any constitutional issue that arises during proceedings in a lower court ought to and must be brought to this Court only upon referral in terms of s 175(5) of the Constitution.  It follows from this that the instant application is not properly before the court….”</w:t>
      </w:r>
    </w:p>
    <w:p w14:paraId="51C0B380" w14:textId="77777777" w:rsidR="00405CC9" w:rsidRPr="00C578EE" w:rsidRDefault="00405CC9" w:rsidP="002C17F4">
      <w:pPr>
        <w:spacing w:after="0" w:line="480" w:lineRule="auto"/>
        <w:ind w:left="851" w:hanging="851"/>
        <w:jc w:val="both"/>
        <w:rPr>
          <w:rFonts w:ascii="Times New Roman" w:eastAsia="Times New Roman" w:hAnsi="Times New Roman" w:cs="Times New Roman"/>
          <w:sz w:val="24"/>
          <w:szCs w:val="24"/>
          <w:lang w:val="en-GB"/>
        </w:rPr>
      </w:pPr>
    </w:p>
    <w:p w14:paraId="38E1A875" w14:textId="0F789AC0" w:rsidR="00405CC9" w:rsidRPr="00C578EE" w:rsidRDefault="00AD57AB" w:rsidP="00E61882">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[26</w:t>
      </w:r>
      <w:r w:rsidR="00405CC9" w:rsidRPr="00C578EE">
        <w:rPr>
          <w:rFonts w:ascii="Times New Roman" w:eastAsia="Times New Roman" w:hAnsi="Times New Roman" w:cs="Times New Roman"/>
          <w:sz w:val="24"/>
          <w:szCs w:val="24"/>
          <w:lang w:val="en-GB"/>
        </w:rPr>
        <w:t xml:space="preserve">] </w:t>
      </w:r>
      <w:r w:rsidR="000E6106">
        <w:rPr>
          <w:rFonts w:ascii="Times New Roman" w:eastAsia="Times New Roman" w:hAnsi="Times New Roman" w:cs="Times New Roman"/>
          <w:sz w:val="24"/>
          <w:szCs w:val="24"/>
          <w:lang w:val="en-GB"/>
        </w:rPr>
        <w:t xml:space="preserve">  </w:t>
      </w:r>
      <w:r w:rsidR="00F72439" w:rsidRPr="00C578EE">
        <w:rPr>
          <w:rFonts w:ascii="Times New Roman" w:eastAsia="Times New Roman" w:hAnsi="Times New Roman" w:cs="Times New Roman"/>
          <w:sz w:val="24"/>
          <w:szCs w:val="24"/>
          <w:lang w:val="en-GB"/>
        </w:rPr>
        <w:t>In light of the above authorities</w:t>
      </w:r>
      <w:r w:rsidRPr="00C578EE">
        <w:rPr>
          <w:rFonts w:ascii="Times New Roman" w:eastAsia="Times New Roman" w:hAnsi="Times New Roman" w:cs="Times New Roman"/>
          <w:sz w:val="24"/>
          <w:szCs w:val="24"/>
          <w:lang w:val="en-GB"/>
        </w:rPr>
        <w:t xml:space="preserve"> and others</w:t>
      </w:r>
      <w:r w:rsidR="00F72439" w:rsidRPr="00C578EE">
        <w:rPr>
          <w:rFonts w:ascii="Times New Roman" w:eastAsia="Times New Roman" w:hAnsi="Times New Roman" w:cs="Times New Roman"/>
          <w:sz w:val="24"/>
          <w:szCs w:val="24"/>
          <w:lang w:val="en-GB"/>
        </w:rPr>
        <w:t xml:space="preserve">, it is clear that the court </w:t>
      </w:r>
      <w:r w:rsidR="00F72439" w:rsidRPr="00C578EE">
        <w:rPr>
          <w:rFonts w:ascii="Times New Roman" w:eastAsia="Times New Roman" w:hAnsi="Times New Roman" w:cs="Times New Roman"/>
          <w:i/>
          <w:sz w:val="24"/>
          <w:szCs w:val="24"/>
          <w:lang w:val="en-GB"/>
        </w:rPr>
        <w:t>a quo</w:t>
      </w:r>
      <w:r w:rsidR="00F72439" w:rsidRPr="00C578EE">
        <w:rPr>
          <w:rFonts w:ascii="Times New Roman" w:eastAsia="Times New Roman" w:hAnsi="Times New Roman" w:cs="Times New Roman"/>
          <w:sz w:val="24"/>
          <w:szCs w:val="24"/>
          <w:lang w:val="en-GB"/>
        </w:rPr>
        <w:t xml:space="preserve"> had no jurisdiction to deal with the question of the constitutionality of s 70 of the Police Act.  The court was seized with the plea in bar filed by the respondents and the two issues raised in that plea were the only issues that the court was required to determine.  The question of the constitutionality of s 70 having been raised, the court </w:t>
      </w:r>
      <w:r w:rsidR="00F72439" w:rsidRPr="00C578EE">
        <w:rPr>
          <w:rFonts w:ascii="Times New Roman" w:eastAsia="Times New Roman" w:hAnsi="Times New Roman" w:cs="Times New Roman"/>
          <w:i/>
          <w:sz w:val="24"/>
          <w:szCs w:val="24"/>
          <w:lang w:val="en-GB"/>
        </w:rPr>
        <w:t>a quo</w:t>
      </w:r>
      <w:r w:rsidR="00F72439" w:rsidRPr="00C578EE">
        <w:rPr>
          <w:rFonts w:ascii="Times New Roman" w:eastAsia="Times New Roman" w:hAnsi="Times New Roman" w:cs="Times New Roman"/>
          <w:sz w:val="24"/>
          <w:szCs w:val="24"/>
          <w:lang w:val="en-GB"/>
        </w:rPr>
        <w:t xml:space="preserve"> should have referred the matter for determination by this Court.  It did not itself have the jurisdiction to determine that constitutional issue.  In the event that this Court </w:t>
      </w:r>
      <w:r w:rsidR="00770AE3" w:rsidRPr="00C578EE">
        <w:rPr>
          <w:rFonts w:ascii="Times New Roman" w:eastAsia="Times New Roman" w:hAnsi="Times New Roman" w:cs="Times New Roman"/>
          <w:sz w:val="24"/>
          <w:szCs w:val="24"/>
          <w:lang w:val="en-GB"/>
        </w:rPr>
        <w:t xml:space="preserve">had, upon referral, </w:t>
      </w:r>
      <w:r w:rsidR="00F72439" w:rsidRPr="00C578EE">
        <w:rPr>
          <w:rFonts w:ascii="Times New Roman" w:eastAsia="Times New Roman" w:hAnsi="Times New Roman" w:cs="Times New Roman"/>
          <w:sz w:val="24"/>
          <w:szCs w:val="24"/>
          <w:lang w:val="en-GB"/>
        </w:rPr>
        <w:t>made a determination on the constitutionality of s 70 of the Police Act</w:t>
      </w:r>
      <w:r w:rsidR="0036398D" w:rsidRPr="00C578EE">
        <w:rPr>
          <w:rFonts w:ascii="Times New Roman" w:eastAsia="Times New Roman" w:hAnsi="Times New Roman" w:cs="Times New Roman"/>
          <w:sz w:val="24"/>
          <w:szCs w:val="24"/>
          <w:lang w:val="en-GB"/>
        </w:rPr>
        <w:t>,</w:t>
      </w:r>
      <w:r w:rsidR="00F72439" w:rsidRPr="00C578EE">
        <w:rPr>
          <w:rFonts w:ascii="Times New Roman" w:eastAsia="Times New Roman" w:hAnsi="Times New Roman" w:cs="Times New Roman"/>
          <w:sz w:val="24"/>
          <w:szCs w:val="24"/>
          <w:lang w:val="en-GB"/>
        </w:rPr>
        <w:t xml:space="preserve"> then the court </w:t>
      </w:r>
      <w:r w:rsidR="00F72439" w:rsidRPr="00C578EE">
        <w:rPr>
          <w:rFonts w:ascii="Times New Roman" w:eastAsia="Times New Roman" w:hAnsi="Times New Roman" w:cs="Times New Roman"/>
          <w:i/>
          <w:sz w:val="24"/>
          <w:szCs w:val="24"/>
          <w:lang w:val="en-GB"/>
        </w:rPr>
        <w:t>a quo</w:t>
      </w:r>
      <w:r w:rsidR="00F72439" w:rsidRPr="00C578EE">
        <w:rPr>
          <w:rFonts w:ascii="Times New Roman" w:eastAsia="Times New Roman" w:hAnsi="Times New Roman" w:cs="Times New Roman"/>
          <w:sz w:val="24"/>
          <w:szCs w:val="24"/>
          <w:lang w:val="en-GB"/>
        </w:rPr>
        <w:t xml:space="preserve"> would have been under obligation to take into account that determination for purposes of disposing of the plea in bar </w:t>
      </w:r>
      <w:r w:rsidR="00F72439" w:rsidRPr="00C578EE">
        <w:rPr>
          <w:rFonts w:ascii="Times New Roman" w:eastAsia="Times New Roman" w:hAnsi="Times New Roman" w:cs="Times New Roman"/>
          <w:sz w:val="24"/>
          <w:szCs w:val="24"/>
          <w:lang w:val="en-GB"/>
        </w:rPr>
        <w:lastRenderedPageBreak/>
        <w:t>before it. This is the essence of the referral process to this Court in terms of s 175(4) of the Constitution.</w:t>
      </w:r>
    </w:p>
    <w:p w14:paraId="0880CF57" w14:textId="77777777" w:rsidR="00405CC9" w:rsidRPr="00C578EE" w:rsidRDefault="00405CC9" w:rsidP="002C17F4">
      <w:pPr>
        <w:spacing w:after="0" w:line="480" w:lineRule="auto"/>
        <w:ind w:left="851" w:hanging="851"/>
        <w:jc w:val="both"/>
        <w:rPr>
          <w:rFonts w:ascii="Times New Roman" w:eastAsia="Times New Roman" w:hAnsi="Times New Roman" w:cs="Times New Roman"/>
          <w:sz w:val="24"/>
          <w:szCs w:val="24"/>
          <w:lang w:val="en-GB"/>
        </w:rPr>
      </w:pPr>
    </w:p>
    <w:p w14:paraId="52ECF5E5" w14:textId="20D575D5" w:rsidR="00EF661D" w:rsidRPr="00C578EE" w:rsidRDefault="00AD57AB" w:rsidP="00E61882">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[27</w:t>
      </w:r>
      <w:r w:rsidR="00405CC9" w:rsidRPr="00C578EE">
        <w:rPr>
          <w:rFonts w:ascii="Times New Roman" w:eastAsia="Times New Roman" w:hAnsi="Times New Roman" w:cs="Times New Roman"/>
          <w:sz w:val="24"/>
          <w:szCs w:val="24"/>
          <w:lang w:val="en-GB"/>
        </w:rPr>
        <w:t>]</w:t>
      </w:r>
      <w:r w:rsidR="00783710" w:rsidRPr="00C578EE">
        <w:rPr>
          <w:rFonts w:ascii="Times New Roman" w:eastAsia="Times New Roman" w:hAnsi="Times New Roman" w:cs="Times New Roman"/>
          <w:sz w:val="24"/>
          <w:szCs w:val="24"/>
          <w:lang w:val="en-GB"/>
        </w:rPr>
        <w:t xml:space="preserve"> </w:t>
      </w:r>
      <w:r w:rsidR="000E6106">
        <w:rPr>
          <w:rFonts w:ascii="Times New Roman" w:eastAsia="Times New Roman" w:hAnsi="Times New Roman" w:cs="Times New Roman"/>
          <w:sz w:val="24"/>
          <w:szCs w:val="24"/>
          <w:lang w:val="en-GB"/>
        </w:rPr>
        <w:t xml:space="preserve">  </w:t>
      </w:r>
      <w:r w:rsidR="00EF661D" w:rsidRPr="00C578EE">
        <w:rPr>
          <w:rFonts w:ascii="Times New Roman" w:eastAsia="Times New Roman" w:hAnsi="Times New Roman" w:cs="Times New Roman"/>
          <w:sz w:val="24"/>
          <w:szCs w:val="24"/>
          <w:lang w:val="en-GB"/>
        </w:rPr>
        <w:t xml:space="preserve">The decision by the court </w:t>
      </w:r>
      <w:r w:rsidR="00EF661D" w:rsidRPr="00C578EE">
        <w:rPr>
          <w:rFonts w:ascii="Times New Roman" w:eastAsia="Times New Roman" w:hAnsi="Times New Roman" w:cs="Times New Roman"/>
          <w:i/>
          <w:sz w:val="24"/>
          <w:szCs w:val="24"/>
          <w:lang w:val="en-GB"/>
        </w:rPr>
        <w:t>a quo</w:t>
      </w:r>
      <w:r w:rsidR="00EF661D" w:rsidRPr="00C578EE">
        <w:rPr>
          <w:rFonts w:ascii="Times New Roman" w:eastAsia="Times New Roman" w:hAnsi="Times New Roman" w:cs="Times New Roman"/>
          <w:sz w:val="24"/>
          <w:szCs w:val="24"/>
          <w:lang w:val="en-GB"/>
        </w:rPr>
        <w:t xml:space="preserve"> to deal with the question was therefore void.  The order that followed thereafter was equally void and nothing could depend on it.  There is therefore nothing before this Court to confirm.  The application to confirm, </w:t>
      </w:r>
      <w:r w:rsidR="00770AE3" w:rsidRPr="00C578EE">
        <w:rPr>
          <w:rFonts w:ascii="Times New Roman" w:eastAsia="Times New Roman" w:hAnsi="Times New Roman" w:cs="Times New Roman"/>
          <w:sz w:val="24"/>
          <w:szCs w:val="24"/>
          <w:lang w:val="en-GB"/>
        </w:rPr>
        <w:t>based as it is on a nullity</w:t>
      </w:r>
      <w:r w:rsidR="00EF661D" w:rsidRPr="00C578EE">
        <w:rPr>
          <w:rFonts w:ascii="Times New Roman" w:eastAsia="Times New Roman" w:hAnsi="Times New Roman" w:cs="Times New Roman"/>
          <w:sz w:val="24"/>
          <w:szCs w:val="24"/>
          <w:lang w:val="en-GB"/>
        </w:rPr>
        <w:t>, it stands to reason</w:t>
      </w:r>
      <w:r w:rsidR="0036398D" w:rsidRPr="00C578EE">
        <w:rPr>
          <w:rFonts w:ascii="Times New Roman" w:eastAsia="Times New Roman" w:hAnsi="Times New Roman" w:cs="Times New Roman"/>
          <w:sz w:val="24"/>
          <w:szCs w:val="24"/>
          <w:lang w:val="en-GB"/>
        </w:rPr>
        <w:t>,</w:t>
      </w:r>
      <w:r w:rsidR="00EF661D" w:rsidRPr="00C578EE">
        <w:rPr>
          <w:rFonts w:ascii="Times New Roman" w:eastAsia="Times New Roman" w:hAnsi="Times New Roman" w:cs="Times New Roman"/>
          <w:sz w:val="24"/>
          <w:szCs w:val="24"/>
          <w:lang w:val="en-GB"/>
        </w:rPr>
        <w:t xml:space="preserve"> must be struck off the roll.  The issue that </w:t>
      </w:r>
      <w:r w:rsidR="0036398D" w:rsidRPr="00C578EE">
        <w:rPr>
          <w:rFonts w:ascii="Times New Roman" w:eastAsia="Times New Roman" w:hAnsi="Times New Roman" w:cs="Times New Roman"/>
          <w:sz w:val="24"/>
          <w:szCs w:val="24"/>
          <w:lang w:val="en-GB"/>
        </w:rPr>
        <w:t>necessarily arises is on</w:t>
      </w:r>
      <w:r w:rsidR="00EF661D" w:rsidRPr="00C578EE">
        <w:rPr>
          <w:rFonts w:ascii="Times New Roman" w:eastAsia="Times New Roman" w:hAnsi="Times New Roman" w:cs="Times New Roman"/>
          <w:sz w:val="24"/>
          <w:szCs w:val="24"/>
          <w:lang w:val="en-GB"/>
        </w:rPr>
        <w:t>e of costs.</w:t>
      </w:r>
    </w:p>
    <w:p w14:paraId="673C4880" w14:textId="77777777" w:rsidR="00770AE3" w:rsidRPr="00C578EE" w:rsidRDefault="00770AE3" w:rsidP="00E61882">
      <w:pPr>
        <w:spacing w:after="0" w:line="480" w:lineRule="auto"/>
        <w:jc w:val="both"/>
        <w:rPr>
          <w:rFonts w:ascii="Times New Roman" w:eastAsia="Times New Roman" w:hAnsi="Times New Roman" w:cs="Times New Roman"/>
          <w:sz w:val="24"/>
          <w:szCs w:val="24"/>
          <w:lang w:val="en-GB"/>
        </w:rPr>
      </w:pPr>
    </w:p>
    <w:p w14:paraId="467CB3A2" w14:textId="4821441F" w:rsidR="00EF661D" w:rsidRPr="00C578EE" w:rsidRDefault="00EF661D" w:rsidP="00EF661D">
      <w:pPr>
        <w:spacing w:after="0" w:line="480" w:lineRule="auto"/>
        <w:ind w:left="567" w:hanging="567"/>
        <w:jc w:val="both"/>
        <w:rPr>
          <w:rFonts w:ascii="Times New Roman" w:eastAsia="Times New Roman" w:hAnsi="Times New Roman" w:cs="Times New Roman"/>
          <w:i/>
          <w:sz w:val="24"/>
          <w:szCs w:val="24"/>
          <w:lang w:val="en-GB"/>
        </w:rPr>
      </w:pPr>
      <w:r w:rsidRPr="00C578EE">
        <w:rPr>
          <w:rFonts w:ascii="Times New Roman" w:eastAsia="Times New Roman" w:hAnsi="Times New Roman" w:cs="Times New Roman"/>
          <w:sz w:val="24"/>
          <w:szCs w:val="24"/>
          <w:lang w:val="en-GB"/>
        </w:rPr>
        <w:t xml:space="preserve"> </w:t>
      </w:r>
      <w:r w:rsidRPr="00C578EE">
        <w:rPr>
          <w:rFonts w:ascii="Times New Roman" w:eastAsia="Times New Roman" w:hAnsi="Times New Roman" w:cs="Times New Roman"/>
          <w:i/>
          <w:sz w:val="24"/>
          <w:szCs w:val="24"/>
          <w:lang w:val="en-GB"/>
        </w:rPr>
        <w:t>COSTS</w:t>
      </w:r>
    </w:p>
    <w:p w14:paraId="07176C65" w14:textId="38161F71" w:rsidR="00EF661D" w:rsidRPr="00C578EE" w:rsidRDefault="00AD57AB" w:rsidP="00E61882">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[28</w:t>
      </w:r>
      <w:r w:rsidR="00EF661D" w:rsidRPr="00C578EE">
        <w:rPr>
          <w:rFonts w:ascii="Times New Roman" w:eastAsia="Times New Roman" w:hAnsi="Times New Roman" w:cs="Times New Roman"/>
          <w:sz w:val="24"/>
          <w:szCs w:val="24"/>
          <w:lang w:val="en-GB"/>
        </w:rPr>
        <w:t>]</w:t>
      </w:r>
      <w:r w:rsidR="00783710" w:rsidRPr="00C578EE">
        <w:rPr>
          <w:rFonts w:ascii="Times New Roman" w:eastAsia="Times New Roman" w:hAnsi="Times New Roman" w:cs="Times New Roman"/>
          <w:sz w:val="24"/>
          <w:szCs w:val="24"/>
          <w:lang w:val="en-GB"/>
        </w:rPr>
        <w:t xml:space="preserve"> </w:t>
      </w:r>
      <w:r w:rsidR="000E6106">
        <w:rPr>
          <w:rFonts w:ascii="Times New Roman" w:eastAsia="Times New Roman" w:hAnsi="Times New Roman" w:cs="Times New Roman"/>
          <w:sz w:val="24"/>
          <w:szCs w:val="24"/>
          <w:lang w:val="en-GB"/>
        </w:rPr>
        <w:t xml:space="preserve">  </w:t>
      </w:r>
      <w:r w:rsidR="00EF661D" w:rsidRPr="00C578EE">
        <w:rPr>
          <w:rFonts w:ascii="Times New Roman" w:eastAsia="Times New Roman" w:hAnsi="Times New Roman" w:cs="Times New Roman"/>
          <w:sz w:val="24"/>
          <w:szCs w:val="24"/>
          <w:lang w:val="en-GB"/>
        </w:rPr>
        <w:t>The respondents have prayed for the striking off of the application with costs on a higher scale.  For the reasons that follow, I find that there may indeed be a basis for a costs order against the applicants.</w:t>
      </w:r>
    </w:p>
    <w:p w14:paraId="6E9BECAB" w14:textId="77777777" w:rsidR="00EF661D" w:rsidRPr="00C578EE" w:rsidRDefault="00EF661D" w:rsidP="00EC7372">
      <w:pPr>
        <w:spacing w:after="0" w:line="480" w:lineRule="auto"/>
        <w:ind w:left="567" w:hanging="567"/>
        <w:jc w:val="both"/>
        <w:rPr>
          <w:rFonts w:ascii="Times New Roman" w:eastAsia="Times New Roman" w:hAnsi="Times New Roman" w:cs="Times New Roman"/>
          <w:sz w:val="24"/>
          <w:szCs w:val="24"/>
          <w:lang w:val="en-GB"/>
        </w:rPr>
      </w:pPr>
    </w:p>
    <w:p w14:paraId="0783BCBE" w14:textId="43C116F1" w:rsidR="00EF661D" w:rsidRPr="00C578EE" w:rsidRDefault="00AD57AB" w:rsidP="00E61882">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[29</w:t>
      </w:r>
      <w:r w:rsidR="00EF661D" w:rsidRPr="00C578EE">
        <w:rPr>
          <w:rFonts w:ascii="Times New Roman" w:eastAsia="Times New Roman" w:hAnsi="Times New Roman" w:cs="Times New Roman"/>
          <w:sz w:val="24"/>
          <w:szCs w:val="24"/>
          <w:lang w:val="en-GB"/>
        </w:rPr>
        <w:t>]</w:t>
      </w:r>
      <w:r w:rsidR="00783710" w:rsidRPr="00C578EE">
        <w:rPr>
          <w:rFonts w:ascii="Times New Roman" w:eastAsia="Times New Roman" w:hAnsi="Times New Roman" w:cs="Times New Roman"/>
          <w:sz w:val="24"/>
          <w:szCs w:val="24"/>
          <w:lang w:val="en-GB"/>
        </w:rPr>
        <w:t xml:space="preserve"> </w:t>
      </w:r>
      <w:r w:rsidR="000E6106">
        <w:rPr>
          <w:rFonts w:ascii="Times New Roman" w:eastAsia="Times New Roman" w:hAnsi="Times New Roman" w:cs="Times New Roman"/>
          <w:sz w:val="24"/>
          <w:szCs w:val="24"/>
          <w:lang w:val="en-GB"/>
        </w:rPr>
        <w:t xml:space="preserve">   </w:t>
      </w:r>
      <w:r w:rsidR="00EF661D" w:rsidRPr="00C578EE">
        <w:rPr>
          <w:rFonts w:ascii="Times New Roman" w:eastAsia="Times New Roman" w:hAnsi="Times New Roman" w:cs="Times New Roman"/>
          <w:sz w:val="24"/>
          <w:szCs w:val="24"/>
          <w:lang w:val="en-GB"/>
        </w:rPr>
        <w:t>It is agreed between the parties that this application was struck off the roll due to fatal defects in the referral of the matter t</w:t>
      </w:r>
      <w:r w:rsidR="0036398D" w:rsidRPr="00C578EE">
        <w:rPr>
          <w:rFonts w:ascii="Times New Roman" w:eastAsia="Times New Roman" w:hAnsi="Times New Roman" w:cs="Times New Roman"/>
          <w:sz w:val="24"/>
          <w:szCs w:val="24"/>
          <w:lang w:val="en-GB"/>
        </w:rPr>
        <w:t>o this Court in terms of s 175(1</w:t>
      </w:r>
      <w:r w:rsidR="00EF661D" w:rsidRPr="00C578EE">
        <w:rPr>
          <w:rFonts w:ascii="Times New Roman" w:eastAsia="Times New Roman" w:hAnsi="Times New Roman" w:cs="Times New Roman"/>
          <w:sz w:val="24"/>
          <w:szCs w:val="24"/>
          <w:lang w:val="en-GB"/>
        </w:rPr>
        <w:t>) of the Constitution and the improper citation of the first respondent.  Pursuant to that striking off, the applicants applied for</w:t>
      </w:r>
      <w:r w:rsidR="00E640EA" w:rsidRPr="00C578EE">
        <w:rPr>
          <w:rFonts w:ascii="Times New Roman" w:eastAsia="Times New Roman" w:hAnsi="Times New Roman" w:cs="Times New Roman"/>
          <w:sz w:val="24"/>
          <w:szCs w:val="24"/>
          <w:lang w:val="en-GB"/>
        </w:rPr>
        <w:t>,</w:t>
      </w:r>
      <w:r w:rsidR="00EF661D" w:rsidRPr="00C578EE">
        <w:rPr>
          <w:rFonts w:ascii="Times New Roman" w:eastAsia="Times New Roman" w:hAnsi="Times New Roman" w:cs="Times New Roman"/>
          <w:sz w:val="24"/>
          <w:szCs w:val="24"/>
          <w:lang w:val="en-GB"/>
        </w:rPr>
        <w:t xml:space="preserve"> and obtained</w:t>
      </w:r>
      <w:r w:rsidR="00E640EA" w:rsidRPr="00C578EE">
        <w:rPr>
          <w:rFonts w:ascii="Times New Roman" w:eastAsia="Times New Roman" w:hAnsi="Times New Roman" w:cs="Times New Roman"/>
          <w:sz w:val="24"/>
          <w:szCs w:val="24"/>
          <w:lang w:val="en-GB"/>
        </w:rPr>
        <w:t>,</w:t>
      </w:r>
      <w:r w:rsidR="00EF661D" w:rsidRPr="00C578EE">
        <w:rPr>
          <w:rFonts w:ascii="Times New Roman" w:eastAsia="Times New Roman" w:hAnsi="Times New Roman" w:cs="Times New Roman"/>
          <w:sz w:val="24"/>
          <w:szCs w:val="24"/>
          <w:lang w:val="en-GB"/>
        </w:rPr>
        <w:t xml:space="preserve"> an order from the court </w:t>
      </w:r>
      <w:r w:rsidR="00EF661D" w:rsidRPr="00C578EE">
        <w:rPr>
          <w:rFonts w:ascii="Times New Roman" w:eastAsia="Times New Roman" w:hAnsi="Times New Roman" w:cs="Times New Roman"/>
          <w:i/>
          <w:sz w:val="24"/>
          <w:szCs w:val="24"/>
          <w:lang w:val="en-GB"/>
        </w:rPr>
        <w:t>a quo</w:t>
      </w:r>
      <w:r w:rsidR="00EF661D" w:rsidRPr="00C578EE">
        <w:rPr>
          <w:rFonts w:ascii="Times New Roman" w:eastAsia="Times New Roman" w:hAnsi="Times New Roman" w:cs="Times New Roman"/>
          <w:sz w:val="24"/>
          <w:szCs w:val="24"/>
          <w:lang w:val="en-GB"/>
        </w:rPr>
        <w:t xml:space="preserve"> which was to the effect that the incorrect citation had been </w:t>
      </w:r>
      <w:r w:rsidR="0036398D" w:rsidRPr="00C578EE">
        <w:rPr>
          <w:rFonts w:ascii="Times New Roman" w:eastAsia="Times New Roman" w:hAnsi="Times New Roman" w:cs="Times New Roman"/>
          <w:sz w:val="24"/>
          <w:szCs w:val="24"/>
          <w:lang w:val="en-GB"/>
        </w:rPr>
        <w:t>regularised</w:t>
      </w:r>
      <w:r w:rsidR="00EF661D" w:rsidRPr="00C578EE">
        <w:rPr>
          <w:rFonts w:ascii="Times New Roman" w:eastAsia="Times New Roman" w:hAnsi="Times New Roman" w:cs="Times New Roman"/>
          <w:sz w:val="24"/>
          <w:szCs w:val="24"/>
          <w:lang w:val="en-GB"/>
        </w:rPr>
        <w:t xml:space="preserve"> and that the Minister had been substituted as the first respondent.  Armed with that order the applicants filed the present application, seeking the same relief of confirmation of constitutional invalidity.</w:t>
      </w:r>
    </w:p>
    <w:p w14:paraId="71DED0DE" w14:textId="77777777" w:rsidR="0025005C" w:rsidRPr="00C578EE" w:rsidRDefault="0025005C" w:rsidP="00EC7372">
      <w:pPr>
        <w:spacing w:after="0" w:line="480" w:lineRule="auto"/>
        <w:ind w:left="567" w:hanging="567"/>
        <w:jc w:val="both"/>
        <w:rPr>
          <w:rFonts w:ascii="Times New Roman" w:eastAsia="Times New Roman" w:hAnsi="Times New Roman" w:cs="Times New Roman"/>
          <w:sz w:val="24"/>
          <w:szCs w:val="24"/>
          <w:lang w:val="en-GB"/>
        </w:rPr>
      </w:pPr>
    </w:p>
    <w:p w14:paraId="4B1324E2" w14:textId="6199F876" w:rsidR="00992762" w:rsidRPr="00C578EE" w:rsidRDefault="00992762" w:rsidP="00E61882">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lastRenderedPageBreak/>
        <w:t>[30</w:t>
      </w:r>
      <w:r w:rsidR="00EF661D" w:rsidRPr="00C578EE">
        <w:rPr>
          <w:rFonts w:ascii="Times New Roman" w:eastAsia="Times New Roman" w:hAnsi="Times New Roman" w:cs="Times New Roman"/>
          <w:sz w:val="24"/>
          <w:szCs w:val="24"/>
          <w:lang w:val="en-GB"/>
        </w:rPr>
        <w:t>]</w:t>
      </w:r>
      <w:r w:rsidR="000E6106">
        <w:rPr>
          <w:rFonts w:ascii="Times New Roman" w:eastAsia="Times New Roman" w:hAnsi="Times New Roman" w:cs="Times New Roman"/>
          <w:sz w:val="24"/>
          <w:szCs w:val="24"/>
          <w:lang w:val="en-GB"/>
        </w:rPr>
        <w:t xml:space="preserve">  </w:t>
      </w:r>
      <w:r w:rsidR="00730443" w:rsidRPr="00C578EE">
        <w:rPr>
          <w:rFonts w:ascii="Times New Roman" w:eastAsia="Times New Roman" w:hAnsi="Times New Roman" w:cs="Times New Roman"/>
          <w:sz w:val="24"/>
          <w:szCs w:val="24"/>
          <w:lang w:val="en-GB"/>
        </w:rPr>
        <w:t xml:space="preserve"> It is well settled in this ju</w:t>
      </w:r>
      <w:r w:rsidR="0036398D" w:rsidRPr="00C578EE">
        <w:rPr>
          <w:rFonts w:ascii="Times New Roman" w:eastAsia="Times New Roman" w:hAnsi="Times New Roman" w:cs="Times New Roman"/>
          <w:sz w:val="24"/>
          <w:szCs w:val="24"/>
          <w:lang w:val="en-GB"/>
        </w:rPr>
        <w:t>risdiction that mulc</w:t>
      </w:r>
      <w:r w:rsidR="00730443" w:rsidRPr="00C578EE">
        <w:rPr>
          <w:rFonts w:ascii="Times New Roman" w:eastAsia="Times New Roman" w:hAnsi="Times New Roman" w:cs="Times New Roman"/>
          <w:sz w:val="24"/>
          <w:szCs w:val="24"/>
          <w:lang w:val="en-GB"/>
        </w:rPr>
        <w:t xml:space="preserve">ting a litigant with costs in constitutional matters is something that should be done in rare circumstances so that applicants seeking to enforce their </w:t>
      </w:r>
      <w:r w:rsidR="0036398D" w:rsidRPr="00C578EE">
        <w:rPr>
          <w:rFonts w:ascii="Times New Roman" w:eastAsia="Times New Roman" w:hAnsi="Times New Roman" w:cs="Times New Roman"/>
          <w:sz w:val="24"/>
          <w:szCs w:val="24"/>
          <w:lang w:val="en-GB"/>
        </w:rPr>
        <w:t>fundamental</w:t>
      </w:r>
      <w:r w:rsidR="00730443" w:rsidRPr="00C578EE">
        <w:rPr>
          <w:rFonts w:ascii="Times New Roman" w:eastAsia="Times New Roman" w:hAnsi="Times New Roman" w:cs="Times New Roman"/>
          <w:sz w:val="24"/>
          <w:szCs w:val="24"/>
          <w:lang w:val="en-GB"/>
        </w:rPr>
        <w:t xml:space="preserve"> rights are not unduly dis</w:t>
      </w:r>
      <w:r w:rsidRPr="00C578EE">
        <w:rPr>
          <w:rFonts w:ascii="Times New Roman" w:eastAsia="Times New Roman" w:hAnsi="Times New Roman" w:cs="Times New Roman"/>
          <w:sz w:val="24"/>
          <w:szCs w:val="24"/>
          <w:lang w:val="en-GB"/>
        </w:rPr>
        <w:t>suaded</w:t>
      </w:r>
      <w:r w:rsidR="00730443" w:rsidRPr="00C578EE">
        <w:rPr>
          <w:rFonts w:ascii="Times New Roman" w:eastAsia="Times New Roman" w:hAnsi="Times New Roman" w:cs="Times New Roman"/>
          <w:sz w:val="24"/>
          <w:szCs w:val="24"/>
          <w:lang w:val="en-GB"/>
        </w:rPr>
        <w:t xml:space="preserve"> from pursuing such rights.  But the law is also clear that in bad cases, there may well be justification for an order of costs</w:t>
      </w:r>
      <w:r w:rsidR="00206901" w:rsidRPr="00C578EE">
        <w:rPr>
          <w:rFonts w:ascii="Times New Roman" w:eastAsia="Times New Roman" w:hAnsi="Times New Roman" w:cs="Times New Roman"/>
          <w:sz w:val="24"/>
          <w:szCs w:val="24"/>
          <w:lang w:val="en-GB"/>
        </w:rPr>
        <w:t xml:space="preserve"> – see r 55(2) of the Constitutional Court Rules, 2016</w:t>
      </w:r>
      <w:r w:rsidR="00730443" w:rsidRPr="00C578EE">
        <w:rPr>
          <w:rFonts w:ascii="Times New Roman" w:eastAsia="Times New Roman" w:hAnsi="Times New Roman" w:cs="Times New Roman"/>
          <w:sz w:val="24"/>
          <w:szCs w:val="24"/>
          <w:lang w:val="en-GB"/>
        </w:rPr>
        <w:t>.  The business of this Court should alwa</w:t>
      </w:r>
      <w:r w:rsidR="0036398D" w:rsidRPr="00C578EE">
        <w:rPr>
          <w:rFonts w:ascii="Times New Roman" w:eastAsia="Times New Roman" w:hAnsi="Times New Roman" w:cs="Times New Roman"/>
          <w:sz w:val="24"/>
          <w:szCs w:val="24"/>
          <w:lang w:val="en-GB"/>
        </w:rPr>
        <w:t>ys be taken seriously.  Applications that suggest abuse of court process will no doubt</w:t>
      </w:r>
      <w:r w:rsidR="00730443" w:rsidRPr="00C578EE">
        <w:rPr>
          <w:rFonts w:ascii="Times New Roman" w:eastAsia="Times New Roman" w:hAnsi="Times New Roman" w:cs="Times New Roman"/>
          <w:sz w:val="24"/>
          <w:szCs w:val="24"/>
          <w:lang w:val="en-GB"/>
        </w:rPr>
        <w:t xml:space="preserve"> warrant an order</w:t>
      </w:r>
      <w:r w:rsidR="003C72B3" w:rsidRPr="00C578EE">
        <w:rPr>
          <w:rFonts w:ascii="Times New Roman" w:eastAsia="Times New Roman" w:hAnsi="Times New Roman" w:cs="Times New Roman"/>
          <w:sz w:val="24"/>
          <w:szCs w:val="24"/>
          <w:lang w:val="en-GB"/>
        </w:rPr>
        <w:t xml:space="preserve"> of costs, even on the higher scale. </w:t>
      </w:r>
    </w:p>
    <w:p w14:paraId="089139B9" w14:textId="387AD96E" w:rsidR="00992762" w:rsidRPr="00C578EE" w:rsidRDefault="003C72B3" w:rsidP="00E61882">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 xml:space="preserve"> </w:t>
      </w:r>
    </w:p>
    <w:p w14:paraId="29FB71A7" w14:textId="6ADDA9B2" w:rsidR="00EF661D" w:rsidRPr="00C578EE" w:rsidRDefault="00992762" w:rsidP="00E61882">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[31]</w:t>
      </w:r>
      <w:r w:rsidR="003C72B3" w:rsidRPr="00C578EE">
        <w:rPr>
          <w:rFonts w:ascii="Times New Roman" w:eastAsia="Times New Roman" w:hAnsi="Times New Roman" w:cs="Times New Roman"/>
          <w:sz w:val="24"/>
          <w:szCs w:val="24"/>
          <w:lang w:val="en-GB"/>
        </w:rPr>
        <w:t xml:space="preserve"> </w:t>
      </w:r>
      <w:r w:rsidR="000E6106">
        <w:rPr>
          <w:rFonts w:ascii="Times New Roman" w:eastAsia="Times New Roman" w:hAnsi="Times New Roman" w:cs="Times New Roman"/>
          <w:sz w:val="24"/>
          <w:szCs w:val="24"/>
          <w:lang w:val="en-GB"/>
        </w:rPr>
        <w:t xml:space="preserve">  </w:t>
      </w:r>
      <w:r w:rsidR="003C72B3" w:rsidRPr="00C578EE">
        <w:rPr>
          <w:rFonts w:ascii="Times New Roman" w:eastAsia="Times New Roman" w:hAnsi="Times New Roman" w:cs="Times New Roman"/>
          <w:sz w:val="24"/>
          <w:szCs w:val="24"/>
          <w:lang w:val="en-GB"/>
        </w:rPr>
        <w:t xml:space="preserve">Part of the </w:t>
      </w:r>
      <w:r w:rsidR="0036398D" w:rsidRPr="00C578EE">
        <w:rPr>
          <w:rFonts w:ascii="Times New Roman" w:eastAsia="Times New Roman" w:hAnsi="Times New Roman" w:cs="Times New Roman"/>
          <w:sz w:val="24"/>
          <w:szCs w:val="24"/>
          <w:lang w:val="en-GB"/>
        </w:rPr>
        <w:t xml:space="preserve">difficulty encountered in this case </w:t>
      </w:r>
      <w:r w:rsidR="003C72B3" w:rsidRPr="00C578EE">
        <w:rPr>
          <w:rFonts w:ascii="Times New Roman" w:eastAsia="Times New Roman" w:hAnsi="Times New Roman" w:cs="Times New Roman"/>
          <w:sz w:val="24"/>
          <w:szCs w:val="24"/>
          <w:lang w:val="en-GB"/>
        </w:rPr>
        <w:t xml:space="preserve">was occasioned by the court </w:t>
      </w:r>
      <w:r w:rsidR="0036398D" w:rsidRPr="00C578EE">
        <w:rPr>
          <w:rFonts w:ascii="Times New Roman" w:eastAsia="Times New Roman" w:hAnsi="Times New Roman" w:cs="Times New Roman"/>
          <w:i/>
          <w:sz w:val="24"/>
          <w:szCs w:val="24"/>
          <w:lang w:val="en-GB"/>
        </w:rPr>
        <w:t>a quo</w:t>
      </w:r>
      <w:r w:rsidR="0036398D" w:rsidRPr="00C578EE">
        <w:rPr>
          <w:rFonts w:ascii="Times New Roman" w:eastAsia="Times New Roman" w:hAnsi="Times New Roman" w:cs="Times New Roman"/>
          <w:sz w:val="24"/>
          <w:szCs w:val="24"/>
          <w:lang w:val="en-GB"/>
        </w:rPr>
        <w:t xml:space="preserve"> </w:t>
      </w:r>
      <w:r w:rsidR="003C72B3" w:rsidRPr="00C578EE">
        <w:rPr>
          <w:rFonts w:ascii="Times New Roman" w:eastAsia="Times New Roman" w:hAnsi="Times New Roman" w:cs="Times New Roman"/>
          <w:sz w:val="24"/>
          <w:szCs w:val="24"/>
          <w:lang w:val="en-GB"/>
        </w:rPr>
        <w:t>which did not seem to appreciate th</w:t>
      </w:r>
      <w:r w:rsidRPr="00C578EE">
        <w:rPr>
          <w:rFonts w:ascii="Times New Roman" w:eastAsia="Times New Roman" w:hAnsi="Times New Roman" w:cs="Times New Roman"/>
          <w:sz w:val="24"/>
          <w:szCs w:val="24"/>
          <w:lang w:val="en-GB"/>
        </w:rPr>
        <w:t>e limits of its jurisdiction</w:t>
      </w:r>
      <w:r w:rsidR="003C72B3" w:rsidRPr="00C578EE">
        <w:rPr>
          <w:rFonts w:ascii="Times New Roman" w:eastAsia="Times New Roman" w:hAnsi="Times New Roman" w:cs="Times New Roman"/>
          <w:sz w:val="24"/>
          <w:szCs w:val="24"/>
          <w:lang w:val="en-GB"/>
        </w:rPr>
        <w:t xml:space="preserve">.  </w:t>
      </w:r>
      <w:r w:rsidR="00206901" w:rsidRPr="00C578EE">
        <w:rPr>
          <w:rFonts w:ascii="Times New Roman" w:eastAsia="Times New Roman" w:hAnsi="Times New Roman" w:cs="Times New Roman"/>
          <w:sz w:val="24"/>
          <w:szCs w:val="24"/>
          <w:lang w:val="en-GB"/>
        </w:rPr>
        <w:t xml:space="preserve">It failed </w:t>
      </w:r>
      <w:r w:rsidR="00534B99" w:rsidRPr="00C578EE">
        <w:rPr>
          <w:rFonts w:ascii="Times New Roman" w:eastAsia="Times New Roman" w:hAnsi="Times New Roman" w:cs="Times New Roman"/>
          <w:sz w:val="24"/>
          <w:szCs w:val="24"/>
          <w:lang w:val="en-GB"/>
        </w:rPr>
        <w:t xml:space="preserve">to appreciate </w:t>
      </w:r>
      <w:r w:rsidR="00206901" w:rsidRPr="00C578EE">
        <w:rPr>
          <w:rFonts w:ascii="Times New Roman" w:eastAsia="Times New Roman" w:hAnsi="Times New Roman" w:cs="Times New Roman"/>
          <w:sz w:val="24"/>
          <w:szCs w:val="24"/>
          <w:lang w:val="en-GB"/>
        </w:rPr>
        <w:t>that it did not</w:t>
      </w:r>
      <w:r w:rsidR="008D00B7" w:rsidRPr="00C578EE">
        <w:rPr>
          <w:rFonts w:ascii="Times New Roman" w:eastAsia="Times New Roman" w:hAnsi="Times New Roman" w:cs="Times New Roman"/>
          <w:sz w:val="24"/>
          <w:szCs w:val="24"/>
          <w:lang w:val="en-GB"/>
        </w:rPr>
        <w:t>,</w:t>
      </w:r>
      <w:r w:rsidR="00206901" w:rsidRPr="00C578EE">
        <w:rPr>
          <w:rFonts w:ascii="Times New Roman" w:eastAsia="Times New Roman" w:hAnsi="Times New Roman" w:cs="Times New Roman"/>
          <w:sz w:val="24"/>
          <w:szCs w:val="24"/>
          <w:lang w:val="en-GB"/>
        </w:rPr>
        <w:t xml:space="preserve"> itself</w:t>
      </w:r>
      <w:r w:rsidR="008D00B7" w:rsidRPr="00C578EE">
        <w:rPr>
          <w:rFonts w:ascii="Times New Roman" w:eastAsia="Times New Roman" w:hAnsi="Times New Roman" w:cs="Times New Roman"/>
          <w:sz w:val="24"/>
          <w:szCs w:val="24"/>
          <w:lang w:val="en-GB"/>
        </w:rPr>
        <w:t>,</w:t>
      </w:r>
      <w:r w:rsidR="00206901" w:rsidRPr="00C578EE">
        <w:rPr>
          <w:rFonts w:ascii="Times New Roman" w:eastAsia="Times New Roman" w:hAnsi="Times New Roman" w:cs="Times New Roman"/>
          <w:sz w:val="24"/>
          <w:szCs w:val="24"/>
          <w:lang w:val="en-GB"/>
        </w:rPr>
        <w:t xml:space="preserve"> have the power to determine the constitutionality of the impugned section of the Police Act.  </w:t>
      </w:r>
      <w:r w:rsidRPr="00C578EE">
        <w:rPr>
          <w:rFonts w:ascii="Times New Roman" w:eastAsia="Times New Roman" w:hAnsi="Times New Roman" w:cs="Times New Roman"/>
          <w:sz w:val="24"/>
          <w:szCs w:val="24"/>
          <w:lang w:val="en-GB"/>
        </w:rPr>
        <w:t>Despite this, it is my considered view that a costs order is warranted in this case.</w:t>
      </w:r>
    </w:p>
    <w:p w14:paraId="6EB023D5" w14:textId="77777777" w:rsidR="00992762" w:rsidRPr="00C578EE" w:rsidRDefault="00992762" w:rsidP="00E61882">
      <w:pPr>
        <w:spacing w:after="0" w:line="480" w:lineRule="auto"/>
        <w:jc w:val="both"/>
        <w:rPr>
          <w:rFonts w:ascii="Times New Roman" w:eastAsia="Times New Roman" w:hAnsi="Times New Roman" w:cs="Times New Roman"/>
          <w:sz w:val="24"/>
          <w:szCs w:val="24"/>
          <w:lang w:val="en-GB"/>
        </w:rPr>
      </w:pPr>
    </w:p>
    <w:p w14:paraId="765B95B1" w14:textId="54C401E8" w:rsidR="00992762" w:rsidRPr="00C578EE" w:rsidRDefault="00992762" w:rsidP="00E61882">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 xml:space="preserve">[32] </w:t>
      </w:r>
      <w:r w:rsidR="000E6106">
        <w:rPr>
          <w:rFonts w:ascii="Times New Roman" w:eastAsia="Times New Roman" w:hAnsi="Times New Roman" w:cs="Times New Roman"/>
          <w:sz w:val="24"/>
          <w:szCs w:val="24"/>
          <w:lang w:val="en-GB"/>
        </w:rPr>
        <w:t xml:space="preserve">   </w:t>
      </w:r>
      <w:r w:rsidRPr="00C578EE">
        <w:rPr>
          <w:rFonts w:ascii="Times New Roman" w:eastAsia="Times New Roman" w:hAnsi="Times New Roman" w:cs="Times New Roman"/>
          <w:sz w:val="24"/>
          <w:szCs w:val="24"/>
          <w:lang w:val="en-GB"/>
        </w:rPr>
        <w:t xml:space="preserve">It was in September 2015 that the applicants requested the court </w:t>
      </w:r>
      <w:r w:rsidRPr="00C578EE">
        <w:rPr>
          <w:rFonts w:ascii="Times New Roman" w:eastAsia="Times New Roman" w:hAnsi="Times New Roman" w:cs="Times New Roman"/>
          <w:i/>
          <w:sz w:val="24"/>
          <w:szCs w:val="24"/>
          <w:lang w:val="en-GB"/>
        </w:rPr>
        <w:t>a quo</w:t>
      </w:r>
      <w:r w:rsidRPr="00C578EE">
        <w:rPr>
          <w:rFonts w:ascii="Times New Roman" w:eastAsia="Times New Roman" w:hAnsi="Times New Roman" w:cs="Times New Roman"/>
          <w:sz w:val="24"/>
          <w:szCs w:val="24"/>
          <w:lang w:val="en-GB"/>
        </w:rPr>
        <w:t xml:space="preserve"> to dismiss the plea in bar on the basis that s 70 of the Police Act was unconstitutional and that the matter be referred to this Court for confirmation of constitutional invalidity.  The applicants may be excused for having taken that approach because, at that stage, no decided cases from thi</w:t>
      </w:r>
      <w:r w:rsidR="00E640EA" w:rsidRPr="00C578EE">
        <w:rPr>
          <w:rFonts w:ascii="Times New Roman" w:eastAsia="Times New Roman" w:hAnsi="Times New Roman" w:cs="Times New Roman"/>
          <w:sz w:val="24"/>
          <w:szCs w:val="24"/>
          <w:lang w:val="en-GB"/>
        </w:rPr>
        <w:t>s Court had authoritatively stat</w:t>
      </w:r>
      <w:r w:rsidRPr="00C578EE">
        <w:rPr>
          <w:rFonts w:ascii="Times New Roman" w:eastAsia="Times New Roman" w:hAnsi="Times New Roman" w:cs="Times New Roman"/>
          <w:sz w:val="24"/>
          <w:szCs w:val="24"/>
          <w:lang w:val="en-GB"/>
        </w:rPr>
        <w:t>ed the correct approach to be taken in such cases.</w:t>
      </w:r>
    </w:p>
    <w:p w14:paraId="2A730102" w14:textId="77777777" w:rsidR="003C72B3" w:rsidRPr="00C578EE" w:rsidRDefault="003C72B3" w:rsidP="00EF661D">
      <w:pPr>
        <w:spacing w:after="0" w:line="480" w:lineRule="auto"/>
        <w:ind w:left="567" w:hanging="567"/>
        <w:jc w:val="both"/>
        <w:rPr>
          <w:rFonts w:ascii="Times New Roman" w:eastAsia="Times New Roman" w:hAnsi="Times New Roman" w:cs="Times New Roman"/>
          <w:i/>
          <w:sz w:val="24"/>
          <w:szCs w:val="24"/>
          <w:lang w:val="en-GB"/>
        </w:rPr>
      </w:pPr>
    </w:p>
    <w:p w14:paraId="2AEC6D37" w14:textId="7E89FF03" w:rsidR="00992762" w:rsidRPr="00C578EE" w:rsidRDefault="00992762" w:rsidP="00E61882">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[32</w:t>
      </w:r>
      <w:r w:rsidR="00EF661D" w:rsidRPr="00C578EE">
        <w:rPr>
          <w:rFonts w:ascii="Times New Roman" w:eastAsia="Times New Roman" w:hAnsi="Times New Roman" w:cs="Times New Roman"/>
          <w:sz w:val="24"/>
          <w:szCs w:val="24"/>
          <w:lang w:val="en-GB"/>
        </w:rPr>
        <w:t>]</w:t>
      </w:r>
      <w:r w:rsidR="003C72B3" w:rsidRPr="00C578EE">
        <w:rPr>
          <w:rFonts w:ascii="Times New Roman" w:eastAsia="Times New Roman" w:hAnsi="Times New Roman" w:cs="Times New Roman"/>
          <w:sz w:val="24"/>
          <w:szCs w:val="24"/>
          <w:lang w:val="en-GB"/>
        </w:rPr>
        <w:t xml:space="preserve"> </w:t>
      </w:r>
      <w:r w:rsidR="000E6106">
        <w:rPr>
          <w:rFonts w:ascii="Times New Roman" w:eastAsia="Times New Roman" w:hAnsi="Times New Roman" w:cs="Times New Roman"/>
          <w:sz w:val="24"/>
          <w:szCs w:val="24"/>
          <w:lang w:val="en-GB"/>
        </w:rPr>
        <w:t xml:space="preserve">   </w:t>
      </w:r>
      <w:r w:rsidRPr="00C578EE">
        <w:rPr>
          <w:rFonts w:ascii="Times New Roman" w:eastAsia="Times New Roman" w:hAnsi="Times New Roman" w:cs="Times New Roman"/>
          <w:sz w:val="24"/>
          <w:szCs w:val="24"/>
          <w:lang w:val="en-GB"/>
        </w:rPr>
        <w:t xml:space="preserve">In 2015, this Court made the position very clear in the </w:t>
      </w:r>
      <w:proofErr w:type="spellStart"/>
      <w:r w:rsidRPr="00C578EE">
        <w:rPr>
          <w:rFonts w:ascii="Times New Roman" w:eastAsia="Times New Roman" w:hAnsi="Times New Roman" w:cs="Times New Roman"/>
          <w:sz w:val="24"/>
          <w:szCs w:val="24"/>
          <w:lang w:val="en-GB"/>
        </w:rPr>
        <w:t>Chihava</w:t>
      </w:r>
      <w:proofErr w:type="spellEnd"/>
      <w:r w:rsidRPr="00C578EE">
        <w:rPr>
          <w:rFonts w:ascii="Times New Roman" w:eastAsia="Times New Roman" w:hAnsi="Times New Roman" w:cs="Times New Roman"/>
          <w:sz w:val="24"/>
          <w:szCs w:val="24"/>
          <w:lang w:val="en-GB"/>
        </w:rPr>
        <w:t xml:space="preserve"> decision (</w:t>
      </w:r>
      <w:r w:rsidRPr="00C578EE">
        <w:rPr>
          <w:rFonts w:ascii="Times New Roman" w:eastAsia="Times New Roman" w:hAnsi="Times New Roman" w:cs="Times New Roman"/>
          <w:i/>
          <w:sz w:val="24"/>
          <w:szCs w:val="24"/>
          <w:lang w:val="en-GB"/>
        </w:rPr>
        <w:t>supra</w:t>
      </w:r>
      <w:r w:rsidRPr="00C578EE">
        <w:rPr>
          <w:rFonts w:ascii="Times New Roman" w:eastAsia="Times New Roman" w:hAnsi="Times New Roman" w:cs="Times New Roman"/>
          <w:sz w:val="24"/>
          <w:szCs w:val="24"/>
          <w:lang w:val="en-GB"/>
        </w:rPr>
        <w:t xml:space="preserve">) that when a constitutional issue arises in </w:t>
      </w:r>
      <w:proofErr w:type="spellStart"/>
      <w:r w:rsidRPr="00C578EE">
        <w:rPr>
          <w:rFonts w:ascii="Times New Roman" w:eastAsia="Times New Roman" w:hAnsi="Times New Roman" w:cs="Times New Roman"/>
          <w:sz w:val="24"/>
          <w:szCs w:val="24"/>
          <w:lang w:val="en-GB"/>
        </w:rPr>
        <w:t>non constitutional</w:t>
      </w:r>
      <w:proofErr w:type="spellEnd"/>
      <w:r w:rsidRPr="00C578EE">
        <w:rPr>
          <w:rFonts w:ascii="Times New Roman" w:eastAsia="Times New Roman" w:hAnsi="Times New Roman" w:cs="Times New Roman"/>
          <w:sz w:val="24"/>
          <w:szCs w:val="24"/>
          <w:lang w:val="en-GB"/>
        </w:rPr>
        <w:t xml:space="preserve"> litigation, a party may, if so </w:t>
      </w:r>
      <w:r w:rsidR="00EC3F05" w:rsidRPr="00C578EE">
        <w:rPr>
          <w:rFonts w:ascii="Times New Roman" w:eastAsia="Times New Roman" w:hAnsi="Times New Roman" w:cs="Times New Roman"/>
          <w:sz w:val="24"/>
          <w:szCs w:val="24"/>
          <w:lang w:val="en-GB"/>
        </w:rPr>
        <w:t>m</w:t>
      </w:r>
      <w:r w:rsidRPr="00C578EE">
        <w:rPr>
          <w:rFonts w:ascii="Times New Roman" w:eastAsia="Times New Roman" w:hAnsi="Times New Roman" w:cs="Times New Roman"/>
          <w:sz w:val="24"/>
          <w:szCs w:val="24"/>
          <w:lang w:val="en-GB"/>
        </w:rPr>
        <w:t>inded, apply for</w:t>
      </w:r>
      <w:r w:rsidR="00EC3F05" w:rsidRPr="00C578EE">
        <w:rPr>
          <w:rFonts w:ascii="Times New Roman" w:eastAsia="Times New Roman" w:hAnsi="Times New Roman" w:cs="Times New Roman"/>
          <w:sz w:val="24"/>
          <w:szCs w:val="24"/>
          <w:lang w:val="en-GB"/>
        </w:rPr>
        <w:t xml:space="preserve"> the referral of such issue to this Court in terms of s 175(4) of the Constitution.  A number of other decisions of this Court</w:t>
      </w:r>
      <w:r w:rsidRPr="00C578EE">
        <w:rPr>
          <w:rFonts w:ascii="Times New Roman" w:eastAsia="Times New Roman" w:hAnsi="Times New Roman" w:cs="Times New Roman"/>
          <w:sz w:val="24"/>
          <w:szCs w:val="24"/>
          <w:lang w:val="en-GB"/>
        </w:rPr>
        <w:t xml:space="preserve"> </w:t>
      </w:r>
      <w:r w:rsidR="00EC3F05" w:rsidRPr="00C578EE">
        <w:rPr>
          <w:rFonts w:ascii="Times New Roman" w:eastAsia="Times New Roman" w:hAnsi="Times New Roman" w:cs="Times New Roman"/>
          <w:sz w:val="24"/>
          <w:szCs w:val="24"/>
          <w:lang w:val="en-GB"/>
        </w:rPr>
        <w:t xml:space="preserve">followed, including the </w:t>
      </w:r>
      <w:proofErr w:type="spellStart"/>
      <w:r w:rsidR="00EC3F05" w:rsidRPr="00C578EE">
        <w:rPr>
          <w:rFonts w:ascii="Times New Roman" w:eastAsia="Times New Roman" w:hAnsi="Times New Roman" w:cs="Times New Roman"/>
          <w:sz w:val="24"/>
          <w:szCs w:val="24"/>
          <w:lang w:val="en-GB"/>
        </w:rPr>
        <w:t>Mushapaidze</w:t>
      </w:r>
      <w:proofErr w:type="spellEnd"/>
      <w:r w:rsidR="00EC3F05" w:rsidRPr="00C578EE">
        <w:rPr>
          <w:rFonts w:ascii="Times New Roman" w:eastAsia="Times New Roman" w:hAnsi="Times New Roman" w:cs="Times New Roman"/>
          <w:sz w:val="24"/>
          <w:szCs w:val="24"/>
          <w:lang w:val="en-GB"/>
        </w:rPr>
        <w:t xml:space="preserve"> case (</w:t>
      </w:r>
      <w:r w:rsidR="00EC3F05" w:rsidRPr="00C578EE">
        <w:rPr>
          <w:rFonts w:ascii="Times New Roman" w:eastAsia="Times New Roman" w:hAnsi="Times New Roman" w:cs="Times New Roman"/>
          <w:i/>
          <w:sz w:val="24"/>
          <w:szCs w:val="24"/>
          <w:lang w:val="en-GB"/>
        </w:rPr>
        <w:t>supra</w:t>
      </w:r>
      <w:r w:rsidR="00EC3F05" w:rsidRPr="00C578EE">
        <w:rPr>
          <w:rFonts w:ascii="Times New Roman" w:eastAsia="Times New Roman" w:hAnsi="Times New Roman" w:cs="Times New Roman"/>
          <w:sz w:val="24"/>
          <w:szCs w:val="24"/>
          <w:lang w:val="en-GB"/>
        </w:rPr>
        <w:t>).</w:t>
      </w:r>
      <w:r w:rsidRPr="00C578EE">
        <w:rPr>
          <w:rFonts w:ascii="Times New Roman" w:eastAsia="Times New Roman" w:hAnsi="Times New Roman" w:cs="Times New Roman"/>
          <w:sz w:val="24"/>
          <w:szCs w:val="24"/>
          <w:lang w:val="en-GB"/>
        </w:rPr>
        <w:t xml:space="preserve"> </w:t>
      </w:r>
    </w:p>
    <w:p w14:paraId="6805FD98" w14:textId="77777777" w:rsidR="00EC3F05" w:rsidRPr="00C578EE" w:rsidRDefault="00EC3F05" w:rsidP="00E61882">
      <w:pPr>
        <w:spacing w:after="0" w:line="480" w:lineRule="auto"/>
        <w:jc w:val="both"/>
        <w:rPr>
          <w:rFonts w:ascii="Times New Roman" w:eastAsia="Times New Roman" w:hAnsi="Times New Roman" w:cs="Times New Roman"/>
          <w:sz w:val="24"/>
          <w:szCs w:val="24"/>
          <w:lang w:val="en-GB"/>
        </w:rPr>
      </w:pPr>
    </w:p>
    <w:p w14:paraId="48DE8D81" w14:textId="0F091F36" w:rsidR="00EC3F05" w:rsidRPr="00C578EE" w:rsidRDefault="00EC3F05" w:rsidP="00E61882">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[33</w:t>
      </w:r>
      <w:proofErr w:type="gramStart"/>
      <w:r w:rsidRPr="00C578EE">
        <w:rPr>
          <w:rFonts w:ascii="Times New Roman" w:eastAsia="Times New Roman" w:hAnsi="Times New Roman" w:cs="Times New Roman"/>
          <w:sz w:val="24"/>
          <w:szCs w:val="24"/>
          <w:lang w:val="en-GB"/>
        </w:rPr>
        <w:t xml:space="preserve">] </w:t>
      </w:r>
      <w:r w:rsidR="000E6106">
        <w:rPr>
          <w:rFonts w:ascii="Times New Roman" w:eastAsia="Times New Roman" w:hAnsi="Times New Roman" w:cs="Times New Roman"/>
          <w:sz w:val="24"/>
          <w:szCs w:val="24"/>
          <w:lang w:val="en-GB"/>
        </w:rPr>
        <w:t xml:space="preserve"> </w:t>
      </w:r>
      <w:r w:rsidRPr="00C578EE">
        <w:rPr>
          <w:rFonts w:ascii="Times New Roman" w:eastAsia="Times New Roman" w:hAnsi="Times New Roman" w:cs="Times New Roman"/>
          <w:sz w:val="24"/>
          <w:szCs w:val="24"/>
          <w:lang w:val="en-GB"/>
        </w:rPr>
        <w:t>Notwithstanding</w:t>
      </w:r>
      <w:proofErr w:type="gramEnd"/>
      <w:r w:rsidRPr="00C578EE">
        <w:rPr>
          <w:rFonts w:ascii="Times New Roman" w:eastAsia="Times New Roman" w:hAnsi="Times New Roman" w:cs="Times New Roman"/>
          <w:sz w:val="24"/>
          <w:szCs w:val="24"/>
          <w:lang w:val="en-GB"/>
        </w:rPr>
        <w:t xml:space="preserve"> </w:t>
      </w:r>
      <w:r w:rsidR="00516A9F" w:rsidRPr="00C578EE">
        <w:rPr>
          <w:rFonts w:ascii="Times New Roman" w:eastAsia="Times New Roman" w:hAnsi="Times New Roman" w:cs="Times New Roman"/>
          <w:sz w:val="24"/>
          <w:szCs w:val="24"/>
          <w:lang w:val="en-GB"/>
        </w:rPr>
        <w:t>the above decision</w:t>
      </w:r>
      <w:r w:rsidR="00E640EA" w:rsidRPr="00C578EE">
        <w:rPr>
          <w:rFonts w:ascii="Times New Roman" w:eastAsia="Times New Roman" w:hAnsi="Times New Roman" w:cs="Times New Roman"/>
          <w:sz w:val="24"/>
          <w:szCs w:val="24"/>
          <w:lang w:val="en-GB"/>
        </w:rPr>
        <w:t>s of this Court</w:t>
      </w:r>
      <w:r w:rsidR="00516A9F" w:rsidRPr="00C578EE">
        <w:rPr>
          <w:rFonts w:ascii="Times New Roman" w:eastAsia="Times New Roman" w:hAnsi="Times New Roman" w:cs="Times New Roman"/>
          <w:sz w:val="24"/>
          <w:szCs w:val="24"/>
          <w:lang w:val="en-GB"/>
        </w:rPr>
        <w:t>, the</w:t>
      </w:r>
      <w:r w:rsidR="008D00B7" w:rsidRPr="00C578EE">
        <w:rPr>
          <w:rFonts w:ascii="Times New Roman" w:eastAsia="Times New Roman" w:hAnsi="Times New Roman" w:cs="Times New Roman"/>
          <w:sz w:val="24"/>
          <w:szCs w:val="24"/>
          <w:lang w:val="en-GB"/>
        </w:rPr>
        <w:t xml:space="preserve"> applicants’ legal practitioner</w:t>
      </w:r>
      <w:r w:rsidR="00516A9F" w:rsidRPr="00C578EE">
        <w:rPr>
          <w:rFonts w:ascii="Times New Roman" w:eastAsia="Times New Roman" w:hAnsi="Times New Roman" w:cs="Times New Roman"/>
          <w:sz w:val="24"/>
          <w:szCs w:val="24"/>
          <w:lang w:val="en-GB"/>
        </w:rPr>
        <w:t xml:space="preserve"> filed, on 5 September 2017</w:t>
      </w:r>
      <w:r w:rsidR="00E640EA" w:rsidRPr="00C578EE">
        <w:rPr>
          <w:rFonts w:ascii="Times New Roman" w:eastAsia="Times New Roman" w:hAnsi="Times New Roman" w:cs="Times New Roman"/>
          <w:sz w:val="24"/>
          <w:szCs w:val="24"/>
          <w:lang w:val="en-GB"/>
        </w:rPr>
        <w:t>,</w:t>
      </w:r>
      <w:r w:rsidR="00516A9F" w:rsidRPr="00C578EE">
        <w:rPr>
          <w:rFonts w:ascii="Times New Roman" w:eastAsia="Times New Roman" w:hAnsi="Times New Roman" w:cs="Times New Roman"/>
          <w:sz w:val="24"/>
          <w:szCs w:val="24"/>
          <w:lang w:val="en-GB"/>
        </w:rPr>
        <w:t xml:space="preserve"> the present application for confirmation of the order of the court </w:t>
      </w:r>
      <w:r w:rsidR="00516A9F" w:rsidRPr="00C578EE">
        <w:rPr>
          <w:rFonts w:ascii="Times New Roman" w:eastAsia="Times New Roman" w:hAnsi="Times New Roman" w:cs="Times New Roman"/>
          <w:i/>
          <w:sz w:val="24"/>
          <w:szCs w:val="24"/>
          <w:lang w:val="en-GB"/>
        </w:rPr>
        <w:t>a quo</w:t>
      </w:r>
      <w:r w:rsidR="00516A9F" w:rsidRPr="00C578EE">
        <w:rPr>
          <w:rFonts w:ascii="Times New Roman" w:eastAsia="Times New Roman" w:hAnsi="Times New Roman" w:cs="Times New Roman"/>
          <w:sz w:val="24"/>
          <w:szCs w:val="24"/>
          <w:lang w:val="en-GB"/>
        </w:rPr>
        <w:t>. It seems to me the legal practitioner was unaware of the decisions of this Court in matters of this nature.  The legal practitioner</w:t>
      </w:r>
      <w:r w:rsidR="00E640EA" w:rsidRPr="00C578EE">
        <w:rPr>
          <w:rFonts w:ascii="Times New Roman" w:eastAsia="Times New Roman" w:hAnsi="Times New Roman" w:cs="Times New Roman"/>
          <w:sz w:val="24"/>
          <w:szCs w:val="24"/>
          <w:lang w:val="en-GB"/>
        </w:rPr>
        <w:t>,</w:t>
      </w:r>
      <w:r w:rsidR="00516A9F" w:rsidRPr="00C578EE">
        <w:rPr>
          <w:rFonts w:ascii="Times New Roman" w:eastAsia="Times New Roman" w:hAnsi="Times New Roman" w:cs="Times New Roman"/>
          <w:sz w:val="24"/>
          <w:szCs w:val="24"/>
          <w:lang w:val="en-GB"/>
        </w:rPr>
        <w:t xml:space="preserve"> exercising due diligen</w:t>
      </w:r>
      <w:r w:rsidR="008D00B7" w:rsidRPr="00C578EE">
        <w:rPr>
          <w:rFonts w:ascii="Times New Roman" w:eastAsia="Times New Roman" w:hAnsi="Times New Roman" w:cs="Times New Roman"/>
          <w:sz w:val="24"/>
          <w:szCs w:val="24"/>
          <w:lang w:val="en-GB"/>
        </w:rPr>
        <w:t>ce</w:t>
      </w:r>
      <w:r w:rsidR="00E640EA" w:rsidRPr="00C578EE">
        <w:rPr>
          <w:rFonts w:ascii="Times New Roman" w:eastAsia="Times New Roman" w:hAnsi="Times New Roman" w:cs="Times New Roman"/>
          <w:sz w:val="24"/>
          <w:szCs w:val="24"/>
          <w:lang w:val="en-GB"/>
        </w:rPr>
        <w:t>,</w:t>
      </w:r>
      <w:r w:rsidR="00516A9F" w:rsidRPr="00C578EE">
        <w:rPr>
          <w:rFonts w:ascii="Times New Roman" w:eastAsia="Times New Roman" w:hAnsi="Times New Roman" w:cs="Times New Roman"/>
          <w:sz w:val="24"/>
          <w:szCs w:val="24"/>
          <w:lang w:val="en-GB"/>
        </w:rPr>
        <w:t xml:space="preserve"> should have been aware. The fact that he l</w:t>
      </w:r>
      <w:r w:rsidR="00E640EA" w:rsidRPr="00C578EE">
        <w:rPr>
          <w:rFonts w:ascii="Times New Roman" w:eastAsia="Times New Roman" w:hAnsi="Times New Roman" w:cs="Times New Roman"/>
          <w:sz w:val="24"/>
          <w:szCs w:val="24"/>
          <w:lang w:val="en-GB"/>
        </w:rPr>
        <w:t>aboured</w:t>
      </w:r>
      <w:r w:rsidR="00516A9F" w:rsidRPr="00C578EE">
        <w:rPr>
          <w:rFonts w:ascii="Times New Roman" w:eastAsia="Times New Roman" w:hAnsi="Times New Roman" w:cs="Times New Roman"/>
          <w:sz w:val="24"/>
          <w:szCs w:val="24"/>
          <w:lang w:val="en-GB"/>
        </w:rPr>
        <w:t xml:space="preserve"> under a mistaken apprehension of the correct legal position cannot justify a no</w:t>
      </w:r>
      <w:r w:rsidR="008D7EB2" w:rsidRPr="00C578EE">
        <w:rPr>
          <w:rFonts w:ascii="Times New Roman" w:eastAsia="Times New Roman" w:hAnsi="Times New Roman" w:cs="Times New Roman"/>
          <w:sz w:val="24"/>
          <w:szCs w:val="24"/>
          <w:lang w:val="en-GB"/>
        </w:rPr>
        <w:t>-</w:t>
      </w:r>
      <w:r w:rsidR="00516A9F" w:rsidRPr="00C578EE">
        <w:rPr>
          <w:rFonts w:ascii="Times New Roman" w:eastAsia="Times New Roman" w:hAnsi="Times New Roman" w:cs="Times New Roman"/>
          <w:sz w:val="24"/>
          <w:szCs w:val="24"/>
          <w:lang w:val="en-GB"/>
        </w:rPr>
        <w:t xml:space="preserve">costs order against </w:t>
      </w:r>
      <w:r w:rsidR="00E640EA" w:rsidRPr="00C578EE">
        <w:rPr>
          <w:rFonts w:ascii="Times New Roman" w:eastAsia="Times New Roman" w:hAnsi="Times New Roman" w:cs="Times New Roman"/>
          <w:sz w:val="24"/>
          <w:szCs w:val="24"/>
          <w:lang w:val="en-GB"/>
        </w:rPr>
        <w:t>the applicants</w:t>
      </w:r>
      <w:r w:rsidR="00516A9F" w:rsidRPr="00C578EE">
        <w:rPr>
          <w:rFonts w:ascii="Times New Roman" w:eastAsia="Times New Roman" w:hAnsi="Times New Roman" w:cs="Times New Roman"/>
          <w:sz w:val="24"/>
          <w:szCs w:val="24"/>
          <w:lang w:val="en-GB"/>
        </w:rPr>
        <w:t xml:space="preserve">.  He is, after all, their agent, and the fact that </w:t>
      </w:r>
      <w:r w:rsidR="00E640EA" w:rsidRPr="00C578EE">
        <w:rPr>
          <w:rFonts w:ascii="Times New Roman" w:eastAsia="Times New Roman" w:hAnsi="Times New Roman" w:cs="Times New Roman"/>
          <w:sz w:val="24"/>
          <w:szCs w:val="24"/>
          <w:lang w:val="en-GB"/>
        </w:rPr>
        <w:t xml:space="preserve">they did not benefit from </w:t>
      </w:r>
      <w:r w:rsidR="0090647E" w:rsidRPr="00C578EE">
        <w:rPr>
          <w:rFonts w:ascii="Times New Roman" w:eastAsia="Times New Roman" w:hAnsi="Times New Roman" w:cs="Times New Roman"/>
          <w:sz w:val="24"/>
          <w:szCs w:val="24"/>
          <w:lang w:val="en-GB"/>
        </w:rPr>
        <w:t>sound legal advice cannot absolve them. The respondents have been made to incur legal costs unnecessarily as the correct legal position had been spelt out previously</w:t>
      </w:r>
      <w:r w:rsidR="00516A9F" w:rsidRPr="00C578EE">
        <w:rPr>
          <w:rFonts w:ascii="Times New Roman" w:eastAsia="Times New Roman" w:hAnsi="Times New Roman" w:cs="Times New Roman"/>
          <w:sz w:val="24"/>
          <w:szCs w:val="24"/>
          <w:lang w:val="en-GB"/>
        </w:rPr>
        <w:t>.</w:t>
      </w:r>
    </w:p>
    <w:p w14:paraId="2218CAFA" w14:textId="77777777" w:rsidR="00992762" w:rsidRPr="00C578EE" w:rsidRDefault="00992762" w:rsidP="00E61882">
      <w:pPr>
        <w:spacing w:after="0" w:line="480" w:lineRule="auto"/>
        <w:jc w:val="both"/>
        <w:rPr>
          <w:rFonts w:ascii="Times New Roman" w:eastAsia="Times New Roman" w:hAnsi="Times New Roman" w:cs="Times New Roman"/>
          <w:sz w:val="24"/>
          <w:szCs w:val="24"/>
          <w:lang w:val="en-GB"/>
        </w:rPr>
      </w:pPr>
    </w:p>
    <w:p w14:paraId="05C18C74" w14:textId="6BFF1DAD" w:rsidR="003C72B3" w:rsidRPr="00C578EE" w:rsidRDefault="00CD4B87" w:rsidP="00E61882">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 xml:space="preserve">[34] </w:t>
      </w:r>
      <w:r w:rsidR="000E6106">
        <w:rPr>
          <w:rFonts w:ascii="Times New Roman" w:eastAsia="Times New Roman" w:hAnsi="Times New Roman" w:cs="Times New Roman"/>
          <w:sz w:val="24"/>
          <w:szCs w:val="24"/>
          <w:lang w:val="en-GB"/>
        </w:rPr>
        <w:t xml:space="preserve">  </w:t>
      </w:r>
      <w:r w:rsidR="0090647E" w:rsidRPr="00C578EE">
        <w:rPr>
          <w:rFonts w:ascii="Times New Roman" w:eastAsia="Times New Roman" w:hAnsi="Times New Roman" w:cs="Times New Roman"/>
          <w:sz w:val="24"/>
          <w:szCs w:val="24"/>
          <w:lang w:val="en-GB"/>
        </w:rPr>
        <w:t>Notwithstanding d</w:t>
      </w:r>
      <w:r w:rsidRPr="00C578EE">
        <w:rPr>
          <w:rFonts w:ascii="Times New Roman" w:eastAsia="Times New Roman" w:hAnsi="Times New Roman" w:cs="Times New Roman"/>
          <w:sz w:val="24"/>
          <w:szCs w:val="24"/>
          <w:lang w:val="en-GB"/>
        </w:rPr>
        <w:t xml:space="preserve">ecisions of this Court that have stressed the correct approach to be </w:t>
      </w:r>
      <w:r w:rsidR="0090647E" w:rsidRPr="00C578EE">
        <w:rPr>
          <w:rFonts w:ascii="Times New Roman" w:eastAsia="Times New Roman" w:hAnsi="Times New Roman" w:cs="Times New Roman"/>
          <w:sz w:val="24"/>
          <w:szCs w:val="24"/>
          <w:lang w:val="en-GB"/>
        </w:rPr>
        <w:t>followed</w:t>
      </w:r>
      <w:r w:rsidRPr="00C578EE">
        <w:rPr>
          <w:rFonts w:ascii="Times New Roman" w:eastAsia="Times New Roman" w:hAnsi="Times New Roman" w:cs="Times New Roman"/>
          <w:sz w:val="24"/>
          <w:szCs w:val="24"/>
          <w:lang w:val="en-GB"/>
        </w:rPr>
        <w:t xml:space="preserve"> in cases of this nature,</w:t>
      </w:r>
      <w:r w:rsidR="0090647E" w:rsidRPr="00C578EE">
        <w:rPr>
          <w:rFonts w:ascii="Times New Roman" w:eastAsia="Times New Roman" w:hAnsi="Times New Roman" w:cs="Times New Roman"/>
          <w:sz w:val="24"/>
          <w:szCs w:val="24"/>
          <w:lang w:val="en-GB"/>
        </w:rPr>
        <w:t xml:space="preserve"> it was </w:t>
      </w:r>
      <w:r w:rsidRPr="00C578EE">
        <w:rPr>
          <w:rFonts w:ascii="Times New Roman" w:eastAsia="Times New Roman" w:hAnsi="Times New Roman" w:cs="Times New Roman"/>
          <w:sz w:val="24"/>
          <w:szCs w:val="24"/>
          <w:lang w:val="en-GB"/>
        </w:rPr>
        <w:t xml:space="preserve">the applicants </w:t>
      </w:r>
      <w:r w:rsidR="0090647E" w:rsidRPr="00C578EE">
        <w:rPr>
          <w:rFonts w:ascii="Times New Roman" w:eastAsia="Times New Roman" w:hAnsi="Times New Roman" w:cs="Times New Roman"/>
          <w:sz w:val="24"/>
          <w:szCs w:val="24"/>
          <w:lang w:val="en-GB"/>
        </w:rPr>
        <w:t xml:space="preserve">who strenuously </w:t>
      </w:r>
      <w:r w:rsidRPr="00C578EE">
        <w:rPr>
          <w:rFonts w:ascii="Times New Roman" w:eastAsia="Times New Roman" w:hAnsi="Times New Roman" w:cs="Times New Roman"/>
          <w:sz w:val="24"/>
          <w:szCs w:val="24"/>
          <w:lang w:val="en-GB"/>
        </w:rPr>
        <w:t xml:space="preserve">urged the court </w:t>
      </w:r>
      <w:r w:rsidRPr="00C578EE">
        <w:rPr>
          <w:rFonts w:ascii="Times New Roman" w:eastAsia="Times New Roman" w:hAnsi="Times New Roman" w:cs="Times New Roman"/>
          <w:i/>
          <w:sz w:val="24"/>
          <w:szCs w:val="24"/>
          <w:lang w:val="en-GB"/>
        </w:rPr>
        <w:t>a quo</w:t>
      </w:r>
      <w:r w:rsidRPr="00C578EE">
        <w:rPr>
          <w:rFonts w:ascii="Times New Roman" w:eastAsia="Times New Roman" w:hAnsi="Times New Roman" w:cs="Times New Roman"/>
          <w:sz w:val="24"/>
          <w:szCs w:val="24"/>
          <w:lang w:val="en-GB"/>
        </w:rPr>
        <w:t xml:space="preserve"> to assume jurisdiction in a case where the court should not have done so.  </w:t>
      </w:r>
      <w:r w:rsidR="0090647E" w:rsidRPr="00C578EE">
        <w:rPr>
          <w:rFonts w:ascii="Times New Roman" w:eastAsia="Times New Roman" w:hAnsi="Times New Roman" w:cs="Times New Roman"/>
          <w:sz w:val="24"/>
          <w:szCs w:val="24"/>
          <w:lang w:val="en-GB"/>
        </w:rPr>
        <w:t xml:space="preserve">Also abdicating its proper role, the court </w:t>
      </w:r>
      <w:r w:rsidR="0090647E" w:rsidRPr="00C578EE">
        <w:rPr>
          <w:rFonts w:ascii="Times New Roman" w:eastAsia="Times New Roman" w:hAnsi="Times New Roman" w:cs="Times New Roman"/>
          <w:i/>
          <w:sz w:val="24"/>
          <w:szCs w:val="24"/>
          <w:lang w:val="en-GB"/>
        </w:rPr>
        <w:t>a quo</w:t>
      </w:r>
      <w:r w:rsidR="0090647E" w:rsidRPr="00C578EE">
        <w:rPr>
          <w:rFonts w:ascii="Times New Roman" w:eastAsia="Times New Roman" w:hAnsi="Times New Roman" w:cs="Times New Roman"/>
          <w:sz w:val="24"/>
          <w:szCs w:val="24"/>
          <w:lang w:val="en-GB"/>
        </w:rPr>
        <w:t xml:space="preserve"> did so.  </w:t>
      </w:r>
      <w:r w:rsidRPr="00C578EE">
        <w:rPr>
          <w:rFonts w:ascii="Times New Roman" w:eastAsia="Times New Roman" w:hAnsi="Times New Roman" w:cs="Times New Roman"/>
          <w:sz w:val="24"/>
          <w:szCs w:val="24"/>
          <w:lang w:val="en-GB"/>
        </w:rPr>
        <w:t xml:space="preserve">By pursuing the confirmation of an order of constitutional invalidity granted in such circumstances, I am of the view that the applicants cannot escape an order of costs against them. </w:t>
      </w:r>
    </w:p>
    <w:p w14:paraId="7D073C66" w14:textId="6D35FD61" w:rsidR="00EF661D" w:rsidRPr="00C578EE" w:rsidRDefault="003C72B3" w:rsidP="00EF661D">
      <w:pPr>
        <w:spacing w:after="0" w:line="480" w:lineRule="auto"/>
        <w:ind w:left="567" w:hanging="567"/>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 xml:space="preserve"> </w:t>
      </w:r>
    </w:p>
    <w:p w14:paraId="21E4E915" w14:textId="154E255C" w:rsidR="0090647E" w:rsidRPr="00C578EE" w:rsidRDefault="0090647E" w:rsidP="00EF661D">
      <w:pPr>
        <w:spacing w:after="0" w:line="480" w:lineRule="auto"/>
        <w:ind w:left="567" w:hanging="567"/>
        <w:jc w:val="both"/>
        <w:rPr>
          <w:rFonts w:ascii="Times New Roman" w:eastAsia="Times New Roman" w:hAnsi="Times New Roman" w:cs="Times New Roman"/>
          <w:i/>
          <w:sz w:val="24"/>
          <w:szCs w:val="24"/>
          <w:lang w:val="en-GB"/>
        </w:rPr>
      </w:pPr>
      <w:r w:rsidRPr="00C578EE">
        <w:rPr>
          <w:rFonts w:ascii="Times New Roman" w:eastAsia="Times New Roman" w:hAnsi="Times New Roman" w:cs="Times New Roman"/>
          <w:i/>
          <w:sz w:val="24"/>
          <w:szCs w:val="24"/>
          <w:lang w:val="en-GB"/>
        </w:rPr>
        <w:t>DISPOSITION</w:t>
      </w:r>
    </w:p>
    <w:p w14:paraId="6B55EBEE" w14:textId="3522657E" w:rsidR="00EF661D" w:rsidRPr="00C578EE" w:rsidRDefault="00CD4B87" w:rsidP="00E61882">
      <w:pPr>
        <w:spacing w:after="0" w:line="480" w:lineRule="auto"/>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[35</w:t>
      </w:r>
      <w:r w:rsidR="00EF661D" w:rsidRPr="00C578EE">
        <w:rPr>
          <w:rFonts w:ascii="Times New Roman" w:eastAsia="Times New Roman" w:hAnsi="Times New Roman" w:cs="Times New Roman"/>
          <w:sz w:val="24"/>
          <w:szCs w:val="24"/>
          <w:lang w:val="en-GB"/>
        </w:rPr>
        <w:t>]</w:t>
      </w:r>
      <w:r w:rsidR="003C72B3" w:rsidRPr="00C578EE">
        <w:rPr>
          <w:rFonts w:ascii="Times New Roman" w:eastAsia="Times New Roman" w:hAnsi="Times New Roman" w:cs="Times New Roman"/>
          <w:sz w:val="24"/>
          <w:szCs w:val="24"/>
          <w:lang w:val="en-GB"/>
        </w:rPr>
        <w:t xml:space="preserve"> </w:t>
      </w:r>
      <w:r w:rsidR="000E6106">
        <w:rPr>
          <w:rFonts w:ascii="Times New Roman" w:eastAsia="Times New Roman" w:hAnsi="Times New Roman" w:cs="Times New Roman"/>
          <w:sz w:val="24"/>
          <w:szCs w:val="24"/>
          <w:lang w:val="en-GB"/>
        </w:rPr>
        <w:t xml:space="preserve">   </w:t>
      </w:r>
      <w:r w:rsidR="002D6994" w:rsidRPr="00C578EE">
        <w:rPr>
          <w:rFonts w:ascii="Times New Roman" w:eastAsia="Times New Roman" w:hAnsi="Times New Roman" w:cs="Times New Roman"/>
          <w:sz w:val="24"/>
          <w:szCs w:val="24"/>
          <w:lang w:val="en-GB"/>
        </w:rPr>
        <w:t xml:space="preserve">The </w:t>
      </w:r>
      <w:r w:rsidR="0036398D" w:rsidRPr="00C578EE">
        <w:rPr>
          <w:rFonts w:ascii="Times New Roman" w:eastAsia="Times New Roman" w:hAnsi="Times New Roman" w:cs="Times New Roman"/>
          <w:sz w:val="24"/>
          <w:szCs w:val="24"/>
          <w:lang w:val="en-GB"/>
        </w:rPr>
        <w:t xml:space="preserve">result is that the </w:t>
      </w:r>
      <w:r w:rsidR="002D6994" w:rsidRPr="00C578EE">
        <w:rPr>
          <w:rFonts w:ascii="Times New Roman" w:eastAsia="Times New Roman" w:hAnsi="Times New Roman" w:cs="Times New Roman"/>
          <w:sz w:val="24"/>
          <w:szCs w:val="24"/>
          <w:lang w:val="en-GB"/>
        </w:rPr>
        <w:t>application for confirmation is predicated on an order that is</w:t>
      </w:r>
      <w:r w:rsidR="002D6994" w:rsidRPr="00C578EE">
        <w:rPr>
          <w:rFonts w:ascii="Times New Roman" w:eastAsia="Times New Roman" w:hAnsi="Times New Roman" w:cs="Times New Roman"/>
          <w:i/>
          <w:sz w:val="24"/>
          <w:szCs w:val="24"/>
          <w:lang w:val="en-GB"/>
        </w:rPr>
        <w:t xml:space="preserve"> null</w:t>
      </w:r>
      <w:r w:rsidR="002D6994" w:rsidRPr="00C578EE">
        <w:rPr>
          <w:rFonts w:ascii="Times New Roman" w:eastAsia="Times New Roman" w:hAnsi="Times New Roman" w:cs="Times New Roman"/>
          <w:sz w:val="24"/>
          <w:szCs w:val="24"/>
          <w:lang w:val="en-GB"/>
        </w:rPr>
        <w:t xml:space="preserve"> and </w:t>
      </w:r>
      <w:r w:rsidR="002D6994" w:rsidRPr="00C578EE">
        <w:rPr>
          <w:rFonts w:ascii="Times New Roman" w:eastAsia="Times New Roman" w:hAnsi="Times New Roman" w:cs="Times New Roman"/>
          <w:i/>
          <w:sz w:val="24"/>
          <w:szCs w:val="24"/>
          <w:lang w:val="en-GB"/>
        </w:rPr>
        <w:t>void</w:t>
      </w:r>
      <w:r w:rsidR="0036398D" w:rsidRPr="00C578EE">
        <w:rPr>
          <w:rFonts w:ascii="Times New Roman" w:eastAsia="Times New Roman" w:hAnsi="Times New Roman" w:cs="Times New Roman"/>
          <w:i/>
          <w:sz w:val="24"/>
          <w:szCs w:val="24"/>
          <w:lang w:val="en-GB"/>
        </w:rPr>
        <w:t>.</w:t>
      </w:r>
      <w:r w:rsidR="002D6994" w:rsidRPr="00C578EE">
        <w:rPr>
          <w:rFonts w:ascii="Times New Roman" w:eastAsia="Times New Roman" w:hAnsi="Times New Roman" w:cs="Times New Roman"/>
          <w:sz w:val="24"/>
          <w:szCs w:val="24"/>
          <w:lang w:val="en-GB"/>
        </w:rPr>
        <w:t xml:space="preserve"> </w:t>
      </w:r>
      <w:r w:rsidR="0036398D" w:rsidRPr="00C578EE">
        <w:rPr>
          <w:rFonts w:ascii="Times New Roman" w:eastAsia="Times New Roman" w:hAnsi="Times New Roman" w:cs="Times New Roman"/>
          <w:sz w:val="24"/>
          <w:szCs w:val="24"/>
          <w:lang w:val="en-GB"/>
        </w:rPr>
        <w:t>The</w:t>
      </w:r>
      <w:r w:rsidR="002D6994" w:rsidRPr="00C578EE">
        <w:rPr>
          <w:rFonts w:ascii="Times New Roman" w:eastAsia="Times New Roman" w:hAnsi="Times New Roman" w:cs="Times New Roman"/>
          <w:sz w:val="24"/>
          <w:szCs w:val="24"/>
          <w:lang w:val="en-GB"/>
        </w:rPr>
        <w:t xml:space="preserve"> application cannot </w:t>
      </w:r>
      <w:r w:rsidR="009001CA" w:rsidRPr="00C578EE">
        <w:rPr>
          <w:rFonts w:ascii="Times New Roman" w:eastAsia="Times New Roman" w:hAnsi="Times New Roman" w:cs="Times New Roman"/>
          <w:sz w:val="24"/>
          <w:szCs w:val="24"/>
          <w:lang w:val="en-GB"/>
        </w:rPr>
        <w:t>succeed and must, as a consequence, be struck off the roll.</w:t>
      </w:r>
      <w:r w:rsidR="0090647E" w:rsidRPr="00C578EE">
        <w:rPr>
          <w:rFonts w:ascii="Times New Roman" w:eastAsia="Times New Roman" w:hAnsi="Times New Roman" w:cs="Times New Roman"/>
          <w:sz w:val="24"/>
          <w:szCs w:val="24"/>
          <w:lang w:val="en-GB"/>
        </w:rPr>
        <w:t xml:space="preserve"> For the reasons given, an order of costs on the ordinary scale is warranted in this case.</w:t>
      </w:r>
    </w:p>
    <w:p w14:paraId="3B023EF1" w14:textId="77777777" w:rsidR="009001CA" w:rsidRPr="00C578EE" w:rsidRDefault="009001CA" w:rsidP="00EF661D">
      <w:pPr>
        <w:spacing w:after="0" w:line="480" w:lineRule="auto"/>
        <w:ind w:left="567" w:hanging="567"/>
        <w:jc w:val="both"/>
        <w:rPr>
          <w:rFonts w:ascii="Times New Roman" w:eastAsia="Times New Roman" w:hAnsi="Times New Roman" w:cs="Times New Roman"/>
          <w:sz w:val="24"/>
          <w:szCs w:val="24"/>
          <w:lang w:val="en-GB"/>
        </w:rPr>
      </w:pPr>
    </w:p>
    <w:p w14:paraId="16101304" w14:textId="5CA307B9" w:rsidR="00405CC9" w:rsidRPr="00C578EE" w:rsidRDefault="00CD4B87" w:rsidP="00EF661D">
      <w:pPr>
        <w:spacing w:after="0" w:line="480" w:lineRule="auto"/>
        <w:ind w:left="567" w:hanging="567"/>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lastRenderedPageBreak/>
        <w:t>[36</w:t>
      </w:r>
      <w:r w:rsidR="00EF661D" w:rsidRPr="00C578EE">
        <w:rPr>
          <w:rFonts w:ascii="Times New Roman" w:eastAsia="Times New Roman" w:hAnsi="Times New Roman" w:cs="Times New Roman"/>
          <w:sz w:val="24"/>
          <w:szCs w:val="24"/>
          <w:lang w:val="en-GB"/>
        </w:rPr>
        <w:t>]</w:t>
      </w:r>
      <w:r w:rsidR="00405CC9" w:rsidRPr="00C578EE">
        <w:rPr>
          <w:rFonts w:ascii="Times New Roman" w:eastAsia="Times New Roman" w:hAnsi="Times New Roman" w:cs="Times New Roman"/>
          <w:sz w:val="24"/>
          <w:szCs w:val="24"/>
          <w:lang w:val="en-GB"/>
        </w:rPr>
        <w:tab/>
        <w:t xml:space="preserve"> </w:t>
      </w:r>
      <w:r w:rsidR="009001CA" w:rsidRPr="00C578EE">
        <w:rPr>
          <w:rFonts w:ascii="Times New Roman" w:eastAsia="Times New Roman" w:hAnsi="Times New Roman" w:cs="Times New Roman"/>
          <w:sz w:val="24"/>
          <w:szCs w:val="24"/>
          <w:lang w:val="en-GB"/>
        </w:rPr>
        <w:t>It is accordingly ordered as follows:</w:t>
      </w:r>
    </w:p>
    <w:p w14:paraId="3C3A3C68" w14:textId="69827AA6" w:rsidR="009001CA" w:rsidRPr="00C578EE" w:rsidRDefault="008D00B7" w:rsidP="009001CA">
      <w:pPr>
        <w:spacing w:after="0" w:line="480" w:lineRule="auto"/>
        <w:ind w:left="567" w:firstLine="567"/>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 xml:space="preserve"> “</w:t>
      </w:r>
      <w:r w:rsidR="009001CA" w:rsidRPr="00C578EE">
        <w:rPr>
          <w:rFonts w:ascii="Times New Roman" w:eastAsia="Times New Roman" w:hAnsi="Times New Roman" w:cs="Times New Roman"/>
          <w:sz w:val="24"/>
          <w:szCs w:val="24"/>
          <w:lang w:val="en-GB"/>
        </w:rPr>
        <w:t>The application is struck off the roll with costs.</w:t>
      </w:r>
      <w:r w:rsidRPr="00C578EE">
        <w:rPr>
          <w:rFonts w:ascii="Times New Roman" w:eastAsia="Times New Roman" w:hAnsi="Times New Roman" w:cs="Times New Roman"/>
          <w:sz w:val="24"/>
          <w:szCs w:val="24"/>
          <w:lang w:val="en-GB"/>
        </w:rPr>
        <w:t>”</w:t>
      </w:r>
    </w:p>
    <w:p w14:paraId="12D0854B" w14:textId="77777777" w:rsidR="004C7E5F" w:rsidRPr="00C578EE" w:rsidRDefault="004C7E5F" w:rsidP="00F52773">
      <w:pPr>
        <w:spacing w:after="0" w:line="480" w:lineRule="auto"/>
        <w:ind w:left="720" w:hanging="720"/>
        <w:jc w:val="both"/>
        <w:rPr>
          <w:rFonts w:ascii="Times New Roman" w:eastAsia="Times New Roman" w:hAnsi="Times New Roman" w:cs="Times New Roman"/>
          <w:sz w:val="24"/>
          <w:szCs w:val="24"/>
          <w:lang w:val="en-GB"/>
        </w:rPr>
      </w:pPr>
    </w:p>
    <w:p w14:paraId="752F4B03" w14:textId="77777777" w:rsidR="00654630" w:rsidRPr="00C578EE" w:rsidRDefault="00654630" w:rsidP="00F52773">
      <w:pPr>
        <w:spacing w:after="0" w:line="480" w:lineRule="auto"/>
        <w:ind w:left="720" w:hanging="720"/>
        <w:jc w:val="both"/>
        <w:rPr>
          <w:rFonts w:ascii="Times New Roman" w:eastAsia="Times New Roman" w:hAnsi="Times New Roman" w:cs="Times New Roman"/>
          <w:sz w:val="24"/>
          <w:szCs w:val="24"/>
          <w:lang w:val="en-GB"/>
        </w:rPr>
      </w:pPr>
    </w:p>
    <w:p w14:paraId="325D98BE" w14:textId="77777777" w:rsidR="00654630" w:rsidRPr="00C578EE" w:rsidRDefault="00654630" w:rsidP="00F52773">
      <w:pPr>
        <w:spacing w:after="0" w:line="480" w:lineRule="auto"/>
        <w:ind w:left="720" w:hanging="720"/>
        <w:jc w:val="both"/>
        <w:rPr>
          <w:rFonts w:ascii="Times New Roman" w:eastAsia="Times New Roman" w:hAnsi="Times New Roman" w:cs="Times New Roman"/>
          <w:sz w:val="24"/>
          <w:szCs w:val="24"/>
          <w:lang w:val="en-GB"/>
        </w:rPr>
      </w:pPr>
    </w:p>
    <w:p w14:paraId="4C751A1E" w14:textId="21BBD05E" w:rsidR="008A43DC" w:rsidRPr="00C578EE" w:rsidRDefault="008A43DC" w:rsidP="00F52773">
      <w:pPr>
        <w:spacing w:after="0" w:line="480" w:lineRule="auto"/>
        <w:ind w:left="720" w:hanging="720"/>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sz w:val="24"/>
          <w:szCs w:val="24"/>
          <w:lang w:val="en-GB"/>
        </w:rPr>
        <w:tab/>
      </w:r>
      <w:r w:rsidR="00F52773" w:rsidRPr="00C578EE">
        <w:rPr>
          <w:rFonts w:ascii="Times New Roman" w:eastAsia="Times New Roman" w:hAnsi="Times New Roman" w:cs="Times New Roman"/>
          <w:sz w:val="24"/>
          <w:szCs w:val="24"/>
          <w:lang w:val="en-GB"/>
        </w:rPr>
        <w:tab/>
      </w:r>
      <w:r w:rsidR="009001CA" w:rsidRPr="00C578EE">
        <w:rPr>
          <w:rFonts w:ascii="Times New Roman" w:eastAsia="Times New Roman" w:hAnsi="Times New Roman" w:cs="Times New Roman"/>
          <w:b/>
          <w:sz w:val="24"/>
          <w:szCs w:val="24"/>
          <w:lang w:val="en-GB"/>
        </w:rPr>
        <w:t>GWAUNZA DCJ</w:t>
      </w:r>
      <w:r w:rsidR="00831487" w:rsidRPr="00C578EE">
        <w:rPr>
          <w:rFonts w:ascii="Times New Roman" w:eastAsia="Times New Roman" w:hAnsi="Times New Roman" w:cs="Times New Roman"/>
          <w:b/>
          <w:sz w:val="24"/>
          <w:szCs w:val="24"/>
          <w:lang w:val="en-GB"/>
        </w:rPr>
        <w:tab/>
      </w:r>
      <w:r w:rsidR="00831487" w:rsidRPr="00C578EE">
        <w:rPr>
          <w:rFonts w:ascii="Times New Roman" w:eastAsia="Times New Roman" w:hAnsi="Times New Roman" w:cs="Times New Roman"/>
          <w:b/>
          <w:sz w:val="24"/>
          <w:szCs w:val="24"/>
          <w:lang w:val="en-GB"/>
        </w:rPr>
        <w:tab/>
      </w:r>
      <w:r w:rsidR="009001CA" w:rsidRPr="00C578EE">
        <w:rPr>
          <w:rFonts w:ascii="Times New Roman" w:eastAsia="Times New Roman" w:hAnsi="Times New Roman" w:cs="Times New Roman"/>
          <w:b/>
          <w:sz w:val="24"/>
          <w:szCs w:val="24"/>
          <w:lang w:val="en-GB"/>
        </w:rPr>
        <w:t>:</w:t>
      </w:r>
      <w:r w:rsidRPr="00C578EE">
        <w:rPr>
          <w:rFonts w:ascii="Times New Roman" w:eastAsia="Times New Roman" w:hAnsi="Times New Roman" w:cs="Times New Roman"/>
          <w:sz w:val="24"/>
          <w:szCs w:val="24"/>
          <w:lang w:val="en-GB"/>
        </w:rPr>
        <w:tab/>
      </w:r>
      <w:r w:rsidR="008D00B7" w:rsidRPr="00C578EE">
        <w:rPr>
          <w:rFonts w:ascii="Times New Roman" w:eastAsia="Times New Roman" w:hAnsi="Times New Roman" w:cs="Times New Roman"/>
          <w:sz w:val="24"/>
          <w:szCs w:val="24"/>
          <w:lang w:val="en-GB"/>
        </w:rPr>
        <w:tab/>
        <w:t>I agree</w:t>
      </w:r>
      <w:r w:rsidR="008C41FA" w:rsidRPr="00C578EE">
        <w:rPr>
          <w:rFonts w:ascii="Times New Roman" w:eastAsia="Times New Roman" w:hAnsi="Times New Roman" w:cs="Times New Roman"/>
          <w:sz w:val="24"/>
          <w:szCs w:val="24"/>
          <w:lang w:val="en-GB"/>
        </w:rPr>
        <w:tab/>
      </w:r>
    </w:p>
    <w:p w14:paraId="41B75AF6" w14:textId="77777777" w:rsidR="009001CA" w:rsidRPr="00C578EE" w:rsidRDefault="009001CA" w:rsidP="00F52773">
      <w:pPr>
        <w:spacing w:after="0" w:line="480" w:lineRule="auto"/>
        <w:ind w:left="720" w:hanging="720"/>
        <w:jc w:val="both"/>
        <w:rPr>
          <w:rFonts w:ascii="Times New Roman" w:eastAsia="Times New Roman" w:hAnsi="Times New Roman" w:cs="Times New Roman"/>
          <w:sz w:val="24"/>
          <w:szCs w:val="24"/>
          <w:lang w:val="en-GB"/>
        </w:rPr>
      </w:pPr>
    </w:p>
    <w:p w14:paraId="33E645D0" w14:textId="479E888A" w:rsidR="009001CA" w:rsidRPr="00C578EE" w:rsidRDefault="009001CA" w:rsidP="00F52773">
      <w:pPr>
        <w:spacing w:after="0" w:line="480" w:lineRule="auto"/>
        <w:ind w:left="720" w:hanging="720"/>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b/>
          <w:sz w:val="24"/>
          <w:szCs w:val="24"/>
          <w:lang w:val="en-GB"/>
        </w:rPr>
        <w:tab/>
      </w:r>
      <w:r w:rsidRPr="00C578EE">
        <w:rPr>
          <w:rFonts w:ascii="Times New Roman" w:eastAsia="Times New Roman" w:hAnsi="Times New Roman" w:cs="Times New Roman"/>
          <w:b/>
          <w:sz w:val="24"/>
          <w:szCs w:val="24"/>
          <w:lang w:val="en-GB"/>
        </w:rPr>
        <w:tab/>
        <w:t>MAKARAU JCC</w:t>
      </w:r>
      <w:r w:rsidR="00831487" w:rsidRPr="00C578EE">
        <w:rPr>
          <w:rFonts w:ascii="Times New Roman" w:eastAsia="Times New Roman" w:hAnsi="Times New Roman" w:cs="Times New Roman"/>
          <w:b/>
          <w:sz w:val="24"/>
          <w:szCs w:val="24"/>
          <w:lang w:val="en-GB"/>
        </w:rPr>
        <w:tab/>
      </w:r>
      <w:r w:rsidR="00831487" w:rsidRPr="00C578EE">
        <w:rPr>
          <w:rFonts w:ascii="Times New Roman" w:eastAsia="Times New Roman" w:hAnsi="Times New Roman" w:cs="Times New Roman"/>
          <w:b/>
          <w:sz w:val="24"/>
          <w:szCs w:val="24"/>
          <w:lang w:val="en-GB"/>
        </w:rPr>
        <w:tab/>
      </w:r>
      <w:r w:rsidRPr="00C578EE">
        <w:rPr>
          <w:rFonts w:ascii="Times New Roman" w:eastAsia="Times New Roman" w:hAnsi="Times New Roman" w:cs="Times New Roman"/>
          <w:b/>
          <w:sz w:val="24"/>
          <w:szCs w:val="24"/>
          <w:lang w:val="en-GB"/>
        </w:rPr>
        <w:t>:</w:t>
      </w:r>
      <w:r w:rsidRPr="00C578EE">
        <w:rPr>
          <w:rFonts w:ascii="Times New Roman" w:eastAsia="Times New Roman" w:hAnsi="Times New Roman" w:cs="Times New Roman"/>
          <w:sz w:val="24"/>
          <w:szCs w:val="24"/>
          <w:lang w:val="en-GB"/>
        </w:rPr>
        <w:tab/>
      </w:r>
      <w:r w:rsidRPr="00C578EE">
        <w:rPr>
          <w:rFonts w:ascii="Times New Roman" w:eastAsia="Times New Roman" w:hAnsi="Times New Roman" w:cs="Times New Roman"/>
          <w:sz w:val="24"/>
          <w:szCs w:val="24"/>
          <w:lang w:val="en-GB"/>
        </w:rPr>
        <w:tab/>
      </w:r>
      <w:r w:rsidR="008D00B7" w:rsidRPr="00C578EE">
        <w:rPr>
          <w:rFonts w:ascii="Times New Roman" w:eastAsia="Times New Roman" w:hAnsi="Times New Roman" w:cs="Times New Roman"/>
          <w:sz w:val="24"/>
          <w:szCs w:val="24"/>
          <w:lang w:val="en-GB"/>
        </w:rPr>
        <w:t>I agree</w:t>
      </w:r>
    </w:p>
    <w:p w14:paraId="32295D85" w14:textId="77777777" w:rsidR="009001CA" w:rsidRPr="00C578EE" w:rsidRDefault="009001CA" w:rsidP="00F52773">
      <w:pPr>
        <w:spacing w:after="0" w:line="480" w:lineRule="auto"/>
        <w:ind w:left="720" w:hanging="720"/>
        <w:jc w:val="both"/>
        <w:rPr>
          <w:rFonts w:ascii="Times New Roman" w:eastAsia="Times New Roman" w:hAnsi="Times New Roman" w:cs="Times New Roman"/>
          <w:sz w:val="24"/>
          <w:szCs w:val="24"/>
          <w:lang w:val="en-GB"/>
        </w:rPr>
      </w:pPr>
    </w:p>
    <w:p w14:paraId="17B95CF5" w14:textId="2FC943EE" w:rsidR="009001CA" w:rsidRPr="00C578EE" w:rsidRDefault="009001CA" w:rsidP="00F52773">
      <w:pPr>
        <w:spacing w:after="0" w:line="480" w:lineRule="auto"/>
        <w:ind w:left="720" w:hanging="720"/>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b/>
          <w:sz w:val="24"/>
          <w:szCs w:val="24"/>
          <w:lang w:val="en-GB"/>
        </w:rPr>
        <w:tab/>
      </w:r>
      <w:r w:rsidRPr="00C578EE">
        <w:rPr>
          <w:rFonts w:ascii="Times New Roman" w:eastAsia="Times New Roman" w:hAnsi="Times New Roman" w:cs="Times New Roman"/>
          <w:b/>
          <w:sz w:val="24"/>
          <w:szCs w:val="24"/>
          <w:lang w:val="en-GB"/>
        </w:rPr>
        <w:tab/>
        <w:t>GOWORA JCC</w:t>
      </w:r>
      <w:r w:rsidR="00831487" w:rsidRPr="00C578EE">
        <w:rPr>
          <w:rFonts w:ascii="Times New Roman" w:eastAsia="Times New Roman" w:hAnsi="Times New Roman" w:cs="Times New Roman"/>
          <w:b/>
          <w:sz w:val="24"/>
          <w:szCs w:val="24"/>
          <w:lang w:val="en-GB"/>
        </w:rPr>
        <w:tab/>
      </w:r>
      <w:r w:rsidR="00831487" w:rsidRPr="00C578EE">
        <w:rPr>
          <w:rFonts w:ascii="Times New Roman" w:eastAsia="Times New Roman" w:hAnsi="Times New Roman" w:cs="Times New Roman"/>
          <w:b/>
          <w:sz w:val="24"/>
          <w:szCs w:val="24"/>
          <w:lang w:val="en-GB"/>
        </w:rPr>
        <w:tab/>
      </w:r>
      <w:r w:rsidRPr="00C578EE">
        <w:rPr>
          <w:rFonts w:ascii="Times New Roman" w:eastAsia="Times New Roman" w:hAnsi="Times New Roman" w:cs="Times New Roman"/>
          <w:b/>
          <w:sz w:val="24"/>
          <w:szCs w:val="24"/>
          <w:lang w:val="en-GB"/>
        </w:rPr>
        <w:t>:</w:t>
      </w:r>
      <w:r w:rsidRPr="00C578EE">
        <w:rPr>
          <w:rFonts w:ascii="Times New Roman" w:eastAsia="Times New Roman" w:hAnsi="Times New Roman" w:cs="Times New Roman"/>
          <w:b/>
          <w:sz w:val="24"/>
          <w:szCs w:val="24"/>
          <w:lang w:val="en-GB"/>
        </w:rPr>
        <w:tab/>
      </w:r>
      <w:r w:rsidRPr="00C578EE">
        <w:rPr>
          <w:rFonts w:ascii="Times New Roman" w:eastAsia="Times New Roman" w:hAnsi="Times New Roman" w:cs="Times New Roman"/>
          <w:b/>
          <w:sz w:val="24"/>
          <w:szCs w:val="24"/>
          <w:lang w:val="en-GB"/>
        </w:rPr>
        <w:tab/>
      </w:r>
      <w:r w:rsidR="008D00B7" w:rsidRPr="00C578EE">
        <w:rPr>
          <w:rFonts w:ascii="Times New Roman" w:eastAsia="Times New Roman" w:hAnsi="Times New Roman" w:cs="Times New Roman"/>
          <w:sz w:val="24"/>
          <w:szCs w:val="24"/>
          <w:lang w:val="en-GB"/>
        </w:rPr>
        <w:t>I agree</w:t>
      </w:r>
    </w:p>
    <w:p w14:paraId="77F57C19" w14:textId="77777777" w:rsidR="009001CA" w:rsidRPr="00C578EE" w:rsidRDefault="009001CA" w:rsidP="00F52773">
      <w:pPr>
        <w:spacing w:after="0" w:line="480" w:lineRule="auto"/>
        <w:ind w:left="720" w:hanging="720"/>
        <w:jc w:val="both"/>
        <w:rPr>
          <w:rFonts w:ascii="Times New Roman" w:eastAsia="Times New Roman" w:hAnsi="Times New Roman" w:cs="Times New Roman"/>
          <w:sz w:val="24"/>
          <w:szCs w:val="24"/>
          <w:lang w:val="en-GB"/>
        </w:rPr>
      </w:pPr>
    </w:p>
    <w:p w14:paraId="463E23F5" w14:textId="039C5F21" w:rsidR="009001CA" w:rsidRPr="00C578EE" w:rsidRDefault="009001CA" w:rsidP="00F52773">
      <w:pPr>
        <w:spacing w:after="0" w:line="480" w:lineRule="auto"/>
        <w:ind w:left="720" w:hanging="720"/>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b/>
          <w:sz w:val="24"/>
          <w:szCs w:val="24"/>
          <w:lang w:val="en-GB"/>
        </w:rPr>
        <w:tab/>
      </w:r>
      <w:r w:rsidRPr="00C578EE">
        <w:rPr>
          <w:rFonts w:ascii="Times New Roman" w:eastAsia="Times New Roman" w:hAnsi="Times New Roman" w:cs="Times New Roman"/>
          <w:b/>
          <w:sz w:val="24"/>
          <w:szCs w:val="24"/>
          <w:lang w:val="en-GB"/>
        </w:rPr>
        <w:tab/>
        <w:t>HLATSHWAYO JCC</w:t>
      </w:r>
      <w:r w:rsidR="00831487" w:rsidRPr="00C578EE">
        <w:rPr>
          <w:rFonts w:ascii="Times New Roman" w:eastAsia="Times New Roman" w:hAnsi="Times New Roman" w:cs="Times New Roman"/>
          <w:b/>
          <w:sz w:val="24"/>
          <w:szCs w:val="24"/>
          <w:lang w:val="en-GB"/>
        </w:rPr>
        <w:tab/>
      </w:r>
      <w:r w:rsidRPr="00C578EE">
        <w:rPr>
          <w:rFonts w:ascii="Times New Roman" w:eastAsia="Times New Roman" w:hAnsi="Times New Roman" w:cs="Times New Roman"/>
          <w:b/>
          <w:sz w:val="24"/>
          <w:szCs w:val="24"/>
          <w:lang w:val="en-GB"/>
        </w:rPr>
        <w:t>:</w:t>
      </w:r>
      <w:r w:rsidRPr="00C578EE">
        <w:rPr>
          <w:rFonts w:ascii="Times New Roman" w:eastAsia="Times New Roman" w:hAnsi="Times New Roman" w:cs="Times New Roman"/>
          <w:b/>
          <w:sz w:val="24"/>
          <w:szCs w:val="24"/>
          <w:lang w:val="en-GB"/>
        </w:rPr>
        <w:tab/>
      </w:r>
      <w:r w:rsidRPr="00C578EE">
        <w:rPr>
          <w:rFonts w:ascii="Times New Roman" w:eastAsia="Times New Roman" w:hAnsi="Times New Roman" w:cs="Times New Roman"/>
          <w:b/>
          <w:sz w:val="24"/>
          <w:szCs w:val="24"/>
          <w:lang w:val="en-GB"/>
        </w:rPr>
        <w:tab/>
      </w:r>
      <w:r w:rsidR="008D00B7" w:rsidRPr="00C578EE">
        <w:rPr>
          <w:rFonts w:ascii="Times New Roman" w:eastAsia="Times New Roman" w:hAnsi="Times New Roman" w:cs="Times New Roman"/>
          <w:sz w:val="24"/>
          <w:szCs w:val="24"/>
          <w:lang w:val="en-GB"/>
        </w:rPr>
        <w:t>I agree</w:t>
      </w:r>
    </w:p>
    <w:p w14:paraId="1FA6C18C" w14:textId="77777777" w:rsidR="009001CA" w:rsidRPr="00C578EE" w:rsidRDefault="009001CA" w:rsidP="00F52773">
      <w:pPr>
        <w:spacing w:after="0" w:line="480" w:lineRule="auto"/>
        <w:ind w:left="720" w:hanging="720"/>
        <w:jc w:val="both"/>
        <w:rPr>
          <w:rFonts w:ascii="Times New Roman" w:eastAsia="Times New Roman" w:hAnsi="Times New Roman" w:cs="Times New Roman"/>
          <w:sz w:val="24"/>
          <w:szCs w:val="24"/>
          <w:lang w:val="en-GB"/>
        </w:rPr>
      </w:pPr>
    </w:p>
    <w:p w14:paraId="1D118C91" w14:textId="519BBD14" w:rsidR="009001CA" w:rsidRPr="00C578EE" w:rsidRDefault="009001CA" w:rsidP="00F52773">
      <w:pPr>
        <w:spacing w:after="0" w:line="480" w:lineRule="auto"/>
        <w:ind w:left="720" w:hanging="720"/>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b/>
          <w:sz w:val="24"/>
          <w:szCs w:val="24"/>
          <w:lang w:val="en-GB"/>
        </w:rPr>
        <w:tab/>
      </w:r>
      <w:r w:rsidRPr="00C578EE">
        <w:rPr>
          <w:rFonts w:ascii="Times New Roman" w:eastAsia="Times New Roman" w:hAnsi="Times New Roman" w:cs="Times New Roman"/>
          <w:b/>
          <w:sz w:val="24"/>
          <w:szCs w:val="24"/>
          <w:lang w:val="en-GB"/>
        </w:rPr>
        <w:tab/>
        <w:t>PATEL JCC</w:t>
      </w:r>
      <w:r w:rsidR="00831487" w:rsidRPr="00C578EE">
        <w:rPr>
          <w:rFonts w:ascii="Times New Roman" w:eastAsia="Times New Roman" w:hAnsi="Times New Roman" w:cs="Times New Roman"/>
          <w:b/>
          <w:sz w:val="24"/>
          <w:szCs w:val="24"/>
          <w:lang w:val="en-GB"/>
        </w:rPr>
        <w:tab/>
      </w:r>
      <w:r w:rsidR="00831487" w:rsidRPr="00C578EE">
        <w:rPr>
          <w:rFonts w:ascii="Times New Roman" w:eastAsia="Times New Roman" w:hAnsi="Times New Roman" w:cs="Times New Roman"/>
          <w:b/>
          <w:sz w:val="24"/>
          <w:szCs w:val="24"/>
          <w:lang w:val="en-GB"/>
        </w:rPr>
        <w:tab/>
      </w:r>
      <w:r w:rsidR="00831487" w:rsidRPr="00C578EE">
        <w:rPr>
          <w:rFonts w:ascii="Times New Roman" w:eastAsia="Times New Roman" w:hAnsi="Times New Roman" w:cs="Times New Roman"/>
          <w:b/>
          <w:sz w:val="24"/>
          <w:szCs w:val="24"/>
          <w:lang w:val="en-GB"/>
        </w:rPr>
        <w:tab/>
      </w:r>
      <w:r w:rsidRPr="00C578EE">
        <w:rPr>
          <w:rFonts w:ascii="Times New Roman" w:eastAsia="Times New Roman" w:hAnsi="Times New Roman" w:cs="Times New Roman"/>
          <w:b/>
          <w:sz w:val="24"/>
          <w:szCs w:val="24"/>
          <w:lang w:val="en-GB"/>
        </w:rPr>
        <w:t>:</w:t>
      </w:r>
      <w:r w:rsidRPr="00C578EE">
        <w:rPr>
          <w:rFonts w:ascii="Times New Roman" w:eastAsia="Times New Roman" w:hAnsi="Times New Roman" w:cs="Times New Roman"/>
          <w:b/>
          <w:sz w:val="24"/>
          <w:szCs w:val="24"/>
          <w:lang w:val="en-GB"/>
        </w:rPr>
        <w:tab/>
      </w:r>
      <w:r w:rsidRPr="00C578EE">
        <w:rPr>
          <w:rFonts w:ascii="Times New Roman" w:eastAsia="Times New Roman" w:hAnsi="Times New Roman" w:cs="Times New Roman"/>
          <w:b/>
          <w:sz w:val="24"/>
          <w:szCs w:val="24"/>
          <w:lang w:val="en-GB"/>
        </w:rPr>
        <w:tab/>
      </w:r>
      <w:r w:rsidR="008D00B7" w:rsidRPr="00C578EE">
        <w:rPr>
          <w:rFonts w:ascii="Times New Roman" w:eastAsia="Times New Roman" w:hAnsi="Times New Roman" w:cs="Times New Roman"/>
          <w:sz w:val="24"/>
          <w:szCs w:val="24"/>
          <w:lang w:val="en-GB"/>
        </w:rPr>
        <w:t>I agree</w:t>
      </w:r>
    </w:p>
    <w:p w14:paraId="5B5BD214" w14:textId="77777777" w:rsidR="009001CA" w:rsidRPr="00C578EE" w:rsidRDefault="009001CA" w:rsidP="00F52773">
      <w:pPr>
        <w:spacing w:after="0" w:line="480" w:lineRule="auto"/>
        <w:ind w:left="720" w:hanging="720"/>
        <w:jc w:val="both"/>
        <w:rPr>
          <w:rFonts w:ascii="Times New Roman" w:eastAsia="Times New Roman" w:hAnsi="Times New Roman" w:cs="Times New Roman"/>
          <w:sz w:val="24"/>
          <w:szCs w:val="24"/>
          <w:lang w:val="en-GB"/>
        </w:rPr>
      </w:pPr>
    </w:p>
    <w:p w14:paraId="00A64275" w14:textId="5EBE8A9A" w:rsidR="008A43DC" w:rsidRPr="00C578EE" w:rsidRDefault="009001CA" w:rsidP="00F52773">
      <w:pPr>
        <w:spacing w:after="0" w:line="480" w:lineRule="auto"/>
        <w:ind w:left="720" w:hanging="720"/>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b/>
          <w:sz w:val="24"/>
          <w:szCs w:val="24"/>
          <w:lang w:val="en-GB"/>
        </w:rPr>
        <w:tab/>
      </w:r>
      <w:r w:rsidRPr="00C578EE">
        <w:rPr>
          <w:rFonts w:ascii="Times New Roman" w:eastAsia="Times New Roman" w:hAnsi="Times New Roman" w:cs="Times New Roman"/>
          <w:b/>
          <w:sz w:val="24"/>
          <w:szCs w:val="24"/>
          <w:lang w:val="en-GB"/>
        </w:rPr>
        <w:tab/>
      </w:r>
      <w:r w:rsidR="00666B39" w:rsidRPr="00C578EE">
        <w:rPr>
          <w:rFonts w:ascii="Times New Roman" w:eastAsia="Times New Roman" w:hAnsi="Times New Roman" w:cs="Times New Roman"/>
          <w:b/>
          <w:sz w:val="24"/>
          <w:szCs w:val="24"/>
          <w:lang w:val="en-GB"/>
        </w:rPr>
        <w:t>GUVAVA</w:t>
      </w:r>
      <w:r w:rsidR="008A43DC" w:rsidRPr="00C578EE">
        <w:rPr>
          <w:rFonts w:ascii="Times New Roman" w:eastAsia="Times New Roman" w:hAnsi="Times New Roman" w:cs="Times New Roman"/>
          <w:b/>
          <w:sz w:val="24"/>
          <w:szCs w:val="24"/>
          <w:lang w:val="en-GB"/>
        </w:rPr>
        <w:t xml:space="preserve"> J</w:t>
      </w:r>
      <w:r w:rsidRPr="00C578EE">
        <w:rPr>
          <w:rFonts w:ascii="Times New Roman" w:eastAsia="Times New Roman" w:hAnsi="Times New Roman" w:cs="Times New Roman"/>
          <w:b/>
          <w:sz w:val="24"/>
          <w:szCs w:val="24"/>
          <w:lang w:val="en-GB"/>
        </w:rPr>
        <w:t>CC</w:t>
      </w:r>
      <w:r w:rsidR="00831487" w:rsidRPr="00C578EE">
        <w:rPr>
          <w:rFonts w:ascii="Times New Roman" w:eastAsia="Times New Roman" w:hAnsi="Times New Roman" w:cs="Times New Roman"/>
          <w:b/>
          <w:sz w:val="24"/>
          <w:szCs w:val="24"/>
          <w:lang w:val="en-GB"/>
        </w:rPr>
        <w:tab/>
      </w:r>
      <w:r w:rsidR="00831487" w:rsidRPr="00C578EE">
        <w:rPr>
          <w:rFonts w:ascii="Times New Roman" w:eastAsia="Times New Roman" w:hAnsi="Times New Roman" w:cs="Times New Roman"/>
          <w:b/>
          <w:sz w:val="24"/>
          <w:szCs w:val="24"/>
          <w:lang w:val="en-GB"/>
        </w:rPr>
        <w:tab/>
      </w:r>
      <w:r w:rsidRPr="00C578EE">
        <w:rPr>
          <w:rFonts w:ascii="Times New Roman" w:eastAsia="Times New Roman" w:hAnsi="Times New Roman" w:cs="Times New Roman"/>
          <w:b/>
          <w:sz w:val="24"/>
          <w:szCs w:val="24"/>
          <w:lang w:val="en-GB"/>
        </w:rPr>
        <w:t>:</w:t>
      </w:r>
      <w:r w:rsidR="008A43DC" w:rsidRPr="00C578EE">
        <w:rPr>
          <w:rFonts w:ascii="Times New Roman" w:eastAsia="Times New Roman" w:hAnsi="Times New Roman" w:cs="Times New Roman"/>
          <w:sz w:val="24"/>
          <w:szCs w:val="24"/>
          <w:lang w:val="en-GB"/>
        </w:rPr>
        <w:tab/>
      </w:r>
      <w:r w:rsidR="008A43DC" w:rsidRPr="00C578EE">
        <w:rPr>
          <w:rFonts w:ascii="Times New Roman" w:eastAsia="Times New Roman" w:hAnsi="Times New Roman" w:cs="Times New Roman"/>
          <w:sz w:val="24"/>
          <w:szCs w:val="24"/>
          <w:lang w:val="en-GB"/>
        </w:rPr>
        <w:tab/>
      </w:r>
      <w:r w:rsidR="008D00B7" w:rsidRPr="00C578EE">
        <w:rPr>
          <w:rFonts w:ascii="Times New Roman" w:eastAsia="Times New Roman" w:hAnsi="Times New Roman" w:cs="Times New Roman"/>
          <w:sz w:val="24"/>
          <w:szCs w:val="24"/>
          <w:lang w:val="en-GB"/>
        </w:rPr>
        <w:t>I agree</w:t>
      </w:r>
    </w:p>
    <w:p w14:paraId="6C972846" w14:textId="77777777" w:rsidR="009001CA" w:rsidRPr="00C578EE" w:rsidRDefault="009001CA" w:rsidP="00F52773">
      <w:pPr>
        <w:spacing w:after="0" w:line="480" w:lineRule="auto"/>
        <w:ind w:left="720" w:hanging="720"/>
        <w:jc w:val="both"/>
        <w:rPr>
          <w:rFonts w:ascii="Times New Roman" w:eastAsia="Times New Roman" w:hAnsi="Times New Roman" w:cs="Times New Roman"/>
          <w:sz w:val="24"/>
          <w:szCs w:val="24"/>
          <w:lang w:val="en-GB"/>
        </w:rPr>
      </w:pPr>
    </w:p>
    <w:p w14:paraId="0AB64B82" w14:textId="55FB947D" w:rsidR="009001CA" w:rsidRPr="00C578EE" w:rsidRDefault="009001CA" w:rsidP="00F52773">
      <w:pPr>
        <w:spacing w:after="0" w:line="480" w:lineRule="auto"/>
        <w:ind w:left="720" w:hanging="720"/>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b/>
          <w:sz w:val="24"/>
          <w:szCs w:val="24"/>
          <w:lang w:val="en-GB"/>
        </w:rPr>
        <w:tab/>
      </w:r>
      <w:r w:rsidRPr="00C578EE">
        <w:rPr>
          <w:rFonts w:ascii="Times New Roman" w:eastAsia="Times New Roman" w:hAnsi="Times New Roman" w:cs="Times New Roman"/>
          <w:b/>
          <w:sz w:val="24"/>
          <w:szCs w:val="24"/>
          <w:lang w:val="en-GB"/>
        </w:rPr>
        <w:tab/>
        <w:t>BHUNU JCC</w:t>
      </w:r>
      <w:r w:rsidR="00831487" w:rsidRPr="00C578EE">
        <w:rPr>
          <w:rFonts w:ascii="Times New Roman" w:eastAsia="Times New Roman" w:hAnsi="Times New Roman" w:cs="Times New Roman"/>
          <w:b/>
          <w:sz w:val="24"/>
          <w:szCs w:val="24"/>
          <w:lang w:val="en-GB"/>
        </w:rPr>
        <w:tab/>
      </w:r>
      <w:r w:rsidR="00831487" w:rsidRPr="00C578EE">
        <w:rPr>
          <w:rFonts w:ascii="Times New Roman" w:eastAsia="Times New Roman" w:hAnsi="Times New Roman" w:cs="Times New Roman"/>
          <w:b/>
          <w:sz w:val="24"/>
          <w:szCs w:val="24"/>
          <w:lang w:val="en-GB"/>
        </w:rPr>
        <w:tab/>
      </w:r>
      <w:r w:rsidR="00831487" w:rsidRPr="00C578EE">
        <w:rPr>
          <w:rFonts w:ascii="Times New Roman" w:eastAsia="Times New Roman" w:hAnsi="Times New Roman" w:cs="Times New Roman"/>
          <w:b/>
          <w:sz w:val="24"/>
          <w:szCs w:val="24"/>
          <w:lang w:val="en-GB"/>
        </w:rPr>
        <w:tab/>
      </w:r>
      <w:r w:rsidRPr="00C578EE">
        <w:rPr>
          <w:rFonts w:ascii="Times New Roman" w:eastAsia="Times New Roman" w:hAnsi="Times New Roman" w:cs="Times New Roman"/>
          <w:b/>
          <w:sz w:val="24"/>
          <w:szCs w:val="24"/>
          <w:lang w:val="en-GB"/>
        </w:rPr>
        <w:t>:</w:t>
      </w:r>
      <w:r w:rsidRPr="00C578EE">
        <w:rPr>
          <w:rFonts w:ascii="Times New Roman" w:eastAsia="Times New Roman" w:hAnsi="Times New Roman" w:cs="Times New Roman"/>
          <w:b/>
          <w:sz w:val="24"/>
          <w:szCs w:val="24"/>
          <w:lang w:val="en-GB"/>
        </w:rPr>
        <w:tab/>
      </w:r>
      <w:r w:rsidRPr="00C578EE">
        <w:rPr>
          <w:rFonts w:ascii="Times New Roman" w:eastAsia="Times New Roman" w:hAnsi="Times New Roman" w:cs="Times New Roman"/>
          <w:b/>
          <w:sz w:val="24"/>
          <w:szCs w:val="24"/>
          <w:lang w:val="en-GB"/>
        </w:rPr>
        <w:tab/>
      </w:r>
      <w:r w:rsidR="008D00B7" w:rsidRPr="00C578EE">
        <w:rPr>
          <w:rFonts w:ascii="Times New Roman" w:eastAsia="Times New Roman" w:hAnsi="Times New Roman" w:cs="Times New Roman"/>
          <w:sz w:val="24"/>
          <w:szCs w:val="24"/>
          <w:lang w:val="en-GB"/>
        </w:rPr>
        <w:t>I agree</w:t>
      </w:r>
    </w:p>
    <w:p w14:paraId="7DF0EB8E" w14:textId="77777777" w:rsidR="009001CA" w:rsidRPr="00C578EE" w:rsidRDefault="009001CA" w:rsidP="00F52773">
      <w:pPr>
        <w:spacing w:after="0" w:line="480" w:lineRule="auto"/>
        <w:ind w:left="720" w:hanging="720"/>
        <w:jc w:val="both"/>
        <w:rPr>
          <w:rFonts w:ascii="Times New Roman" w:eastAsia="Times New Roman" w:hAnsi="Times New Roman" w:cs="Times New Roman"/>
          <w:sz w:val="24"/>
          <w:szCs w:val="24"/>
          <w:lang w:val="en-GB"/>
        </w:rPr>
      </w:pPr>
    </w:p>
    <w:p w14:paraId="78738091" w14:textId="121D627B" w:rsidR="008A43DC" w:rsidRPr="00C578EE" w:rsidRDefault="009001CA" w:rsidP="006A0C78">
      <w:pPr>
        <w:spacing w:after="0" w:line="480" w:lineRule="auto"/>
        <w:ind w:left="720" w:hanging="720"/>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b/>
          <w:sz w:val="24"/>
          <w:szCs w:val="24"/>
          <w:lang w:val="en-GB"/>
        </w:rPr>
        <w:tab/>
      </w:r>
      <w:r w:rsidRPr="00C578EE">
        <w:rPr>
          <w:rFonts w:ascii="Times New Roman" w:eastAsia="Times New Roman" w:hAnsi="Times New Roman" w:cs="Times New Roman"/>
          <w:b/>
          <w:sz w:val="24"/>
          <w:szCs w:val="24"/>
          <w:lang w:val="en-GB"/>
        </w:rPr>
        <w:tab/>
        <w:t>UCHENA JCC</w:t>
      </w:r>
      <w:r w:rsidR="00831487" w:rsidRPr="00C578EE">
        <w:rPr>
          <w:rFonts w:ascii="Times New Roman" w:eastAsia="Times New Roman" w:hAnsi="Times New Roman" w:cs="Times New Roman"/>
          <w:b/>
          <w:sz w:val="24"/>
          <w:szCs w:val="24"/>
          <w:lang w:val="en-GB"/>
        </w:rPr>
        <w:tab/>
      </w:r>
      <w:r w:rsidR="00831487" w:rsidRPr="00C578EE">
        <w:rPr>
          <w:rFonts w:ascii="Times New Roman" w:eastAsia="Times New Roman" w:hAnsi="Times New Roman" w:cs="Times New Roman"/>
          <w:b/>
          <w:sz w:val="24"/>
          <w:szCs w:val="24"/>
          <w:lang w:val="en-GB"/>
        </w:rPr>
        <w:tab/>
      </w:r>
      <w:r w:rsidRPr="00C578EE">
        <w:rPr>
          <w:rFonts w:ascii="Times New Roman" w:eastAsia="Times New Roman" w:hAnsi="Times New Roman" w:cs="Times New Roman"/>
          <w:b/>
          <w:sz w:val="24"/>
          <w:szCs w:val="24"/>
          <w:lang w:val="en-GB"/>
        </w:rPr>
        <w:t>:</w:t>
      </w:r>
      <w:r w:rsidRPr="00C578EE">
        <w:rPr>
          <w:rFonts w:ascii="Times New Roman" w:eastAsia="Times New Roman" w:hAnsi="Times New Roman" w:cs="Times New Roman"/>
          <w:b/>
          <w:sz w:val="24"/>
          <w:szCs w:val="24"/>
          <w:lang w:val="en-GB"/>
        </w:rPr>
        <w:tab/>
      </w:r>
      <w:r w:rsidRPr="00C578EE">
        <w:rPr>
          <w:rFonts w:ascii="Times New Roman" w:eastAsia="Times New Roman" w:hAnsi="Times New Roman" w:cs="Times New Roman"/>
          <w:b/>
          <w:sz w:val="24"/>
          <w:szCs w:val="24"/>
          <w:lang w:val="en-GB"/>
        </w:rPr>
        <w:tab/>
      </w:r>
      <w:r w:rsidR="008D00B7" w:rsidRPr="00C578EE">
        <w:rPr>
          <w:rFonts w:ascii="Times New Roman" w:eastAsia="Times New Roman" w:hAnsi="Times New Roman" w:cs="Times New Roman"/>
          <w:sz w:val="24"/>
          <w:szCs w:val="24"/>
          <w:lang w:val="en-GB"/>
        </w:rPr>
        <w:t>I agree</w:t>
      </w:r>
    </w:p>
    <w:p w14:paraId="6C5FD267" w14:textId="77777777" w:rsidR="009A331B" w:rsidRPr="00C578EE" w:rsidRDefault="009A331B" w:rsidP="00F52773">
      <w:pPr>
        <w:spacing w:after="0" w:line="480" w:lineRule="auto"/>
        <w:ind w:left="720" w:hanging="720"/>
        <w:jc w:val="both"/>
        <w:rPr>
          <w:rFonts w:ascii="Times New Roman" w:eastAsia="Times New Roman" w:hAnsi="Times New Roman" w:cs="Times New Roman"/>
          <w:sz w:val="24"/>
          <w:szCs w:val="24"/>
          <w:lang w:val="en-GB"/>
        </w:rPr>
      </w:pPr>
    </w:p>
    <w:p w14:paraId="700CD9FB" w14:textId="0B05F26E" w:rsidR="00195843" w:rsidRPr="00C578EE" w:rsidRDefault="009001CA" w:rsidP="00F52773">
      <w:pPr>
        <w:spacing w:after="0" w:line="480" w:lineRule="auto"/>
        <w:ind w:left="720" w:hanging="720"/>
        <w:jc w:val="both"/>
        <w:rPr>
          <w:rFonts w:ascii="Times New Roman" w:eastAsia="Times New Roman" w:hAnsi="Times New Roman" w:cs="Times New Roman"/>
          <w:sz w:val="24"/>
          <w:szCs w:val="24"/>
          <w:lang w:val="en-GB"/>
        </w:rPr>
      </w:pPr>
      <w:proofErr w:type="spellStart"/>
      <w:r w:rsidRPr="00C578EE">
        <w:rPr>
          <w:rFonts w:ascii="Times New Roman" w:eastAsia="Times New Roman" w:hAnsi="Times New Roman" w:cs="Times New Roman"/>
          <w:i/>
          <w:sz w:val="24"/>
          <w:szCs w:val="24"/>
          <w:lang w:val="en-GB"/>
        </w:rPr>
        <w:t>Tendai</w:t>
      </w:r>
      <w:proofErr w:type="spellEnd"/>
      <w:r w:rsidRPr="00C578EE">
        <w:rPr>
          <w:rFonts w:ascii="Times New Roman" w:eastAsia="Times New Roman" w:hAnsi="Times New Roman" w:cs="Times New Roman"/>
          <w:i/>
          <w:sz w:val="24"/>
          <w:szCs w:val="24"/>
          <w:lang w:val="en-GB"/>
        </w:rPr>
        <w:t xml:space="preserve"> </w:t>
      </w:r>
      <w:proofErr w:type="spellStart"/>
      <w:r w:rsidRPr="00C578EE">
        <w:rPr>
          <w:rFonts w:ascii="Times New Roman" w:eastAsia="Times New Roman" w:hAnsi="Times New Roman" w:cs="Times New Roman"/>
          <w:i/>
          <w:sz w:val="24"/>
          <w:szCs w:val="24"/>
          <w:lang w:val="en-GB"/>
        </w:rPr>
        <w:t>Biti</w:t>
      </w:r>
      <w:proofErr w:type="spellEnd"/>
      <w:r w:rsidRPr="00C578EE">
        <w:rPr>
          <w:rFonts w:ascii="Times New Roman" w:eastAsia="Times New Roman" w:hAnsi="Times New Roman" w:cs="Times New Roman"/>
          <w:i/>
          <w:sz w:val="24"/>
          <w:szCs w:val="24"/>
          <w:lang w:val="en-GB"/>
        </w:rPr>
        <w:t xml:space="preserve"> Law</w:t>
      </w:r>
      <w:r w:rsidRPr="00C578EE">
        <w:rPr>
          <w:rFonts w:ascii="Times New Roman" w:eastAsia="Times New Roman" w:hAnsi="Times New Roman" w:cs="Times New Roman"/>
          <w:sz w:val="24"/>
          <w:szCs w:val="24"/>
          <w:lang w:val="en-GB"/>
        </w:rPr>
        <w:t>, applicants’ legal practitioners</w:t>
      </w:r>
    </w:p>
    <w:p w14:paraId="5E4F15EE" w14:textId="5829D050" w:rsidR="00195843" w:rsidRPr="00C578EE" w:rsidRDefault="009001CA" w:rsidP="000E6106">
      <w:pPr>
        <w:spacing w:after="0" w:line="480" w:lineRule="auto"/>
        <w:ind w:left="720" w:hanging="720"/>
        <w:jc w:val="both"/>
        <w:rPr>
          <w:rFonts w:ascii="Times New Roman" w:eastAsia="Times New Roman" w:hAnsi="Times New Roman" w:cs="Times New Roman"/>
          <w:sz w:val="24"/>
          <w:szCs w:val="24"/>
          <w:lang w:val="en-GB"/>
        </w:rPr>
      </w:pPr>
      <w:r w:rsidRPr="00C578EE">
        <w:rPr>
          <w:rFonts w:ascii="Times New Roman" w:eastAsia="Times New Roman" w:hAnsi="Times New Roman" w:cs="Times New Roman"/>
          <w:i/>
          <w:sz w:val="24"/>
          <w:szCs w:val="24"/>
          <w:lang w:val="en-GB"/>
        </w:rPr>
        <w:t xml:space="preserve">Civil Division of the Attorney </w:t>
      </w:r>
      <w:r w:rsidR="006A0C78" w:rsidRPr="00C578EE">
        <w:rPr>
          <w:rFonts w:ascii="Times New Roman" w:eastAsia="Times New Roman" w:hAnsi="Times New Roman" w:cs="Times New Roman"/>
          <w:i/>
          <w:sz w:val="24"/>
          <w:szCs w:val="24"/>
          <w:lang w:val="en-GB"/>
        </w:rPr>
        <w:t>General’s</w:t>
      </w:r>
      <w:r w:rsidRPr="00C578EE">
        <w:rPr>
          <w:rFonts w:ascii="Times New Roman" w:eastAsia="Times New Roman" w:hAnsi="Times New Roman" w:cs="Times New Roman"/>
          <w:i/>
          <w:sz w:val="24"/>
          <w:szCs w:val="24"/>
          <w:lang w:val="en-GB"/>
        </w:rPr>
        <w:t xml:space="preserve"> Office</w:t>
      </w:r>
      <w:r w:rsidR="00195843" w:rsidRPr="00C578EE">
        <w:rPr>
          <w:rFonts w:ascii="Times New Roman" w:eastAsia="Times New Roman" w:hAnsi="Times New Roman" w:cs="Times New Roman"/>
          <w:sz w:val="24"/>
          <w:szCs w:val="24"/>
          <w:lang w:val="en-GB"/>
        </w:rPr>
        <w:t>, respondents</w:t>
      </w:r>
      <w:r w:rsidRPr="00C578EE">
        <w:rPr>
          <w:rFonts w:ascii="Times New Roman" w:eastAsia="Times New Roman" w:hAnsi="Times New Roman" w:cs="Times New Roman"/>
          <w:sz w:val="24"/>
          <w:szCs w:val="24"/>
          <w:lang w:val="en-GB"/>
        </w:rPr>
        <w:t>’</w:t>
      </w:r>
      <w:r w:rsidR="000E6106">
        <w:rPr>
          <w:rFonts w:ascii="Times New Roman" w:eastAsia="Times New Roman" w:hAnsi="Times New Roman" w:cs="Times New Roman"/>
          <w:sz w:val="24"/>
          <w:szCs w:val="24"/>
          <w:lang w:val="en-GB"/>
        </w:rPr>
        <w:t xml:space="preserve"> </w:t>
      </w:r>
      <w:r w:rsidR="00195843" w:rsidRPr="00C578EE">
        <w:rPr>
          <w:rFonts w:ascii="Times New Roman" w:eastAsia="Times New Roman" w:hAnsi="Times New Roman" w:cs="Times New Roman"/>
          <w:sz w:val="24"/>
          <w:szCs w:val="24"/>
          <w:lang w:val="en-GB"/>
        </w:rPr>
        <w:t>legal practitioners</w:t>
      </w:r>
    </w:p>
    <w:sectPr w:rsidR="00195843" w:rsidRPr="00C578EE" w:rsidSect="002E7C0A">
      <w:headerReference w:type="even" r:id="rId8"/>
      <w:headerReference w:type="default" r:id="rId9"/>
      <w:pgSz w:w="12240" w:h="15840"/>
      <w:pgMar w:top="1440" w:right="1701" w:bottom="144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A72EF" w14:textId="77777777" w:rsidR="004C7B31" w:rsidRDefault="004C7B31" w:rsidP="008B6C78">
      <w:pPr>
        <w:spacing w:after="0" w:line="240" w:lineRule="auto"/>
      </w:pPr>
      <w:r>
        <w:separator/>
      </w:r>
    </w:p>
  </w:endnote>
  <w:endnote w:type="continuationSeparator" w:id="0">
    <w:p w14:paraId="0C3959A2" w14:textId="77777777" w:rsidR="004C7B31" w:rsidRDefault="004C7B31" w:rsidP="008B6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8504A" w14:textId="77777777" w:rsidR="004C7B31" w:rsidRDefault="004C7B31" w:rsidP="008B6C78">
      <w:pPr>
        <w:spacing w:after="0" w:line="240" w:lineRule="auto"/>
      </w:pPr>
      <w:r>
        <w:separator/>
      </w:r>
    </w:p>
  </w:footnote>
  <w:footnote w:type="continuationSeparator" w:id="0">
    <w:p w14:paraId="5C4217CF" w14:textId="77777777" w:rsidR="004C7B31" w:rsidRDefault="004C7B31" w:rsidP="008B6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E3E27" w14:textId="77777777" w:rsidR="00160CF5" w:rsidRDefault="00160CF5" w:rsidP="009574F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831251" w14:textId="77777777" w:rsidR="00160CF5" w:rsidRDefault="00160CF5" w:rsidP="009574F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8F172" w14:textId="1DF7F455" w:rsidR="00160CF5" w:rsidRPr="00272765" w:rsidRDefault="00E064D7" w:rsidP="009574F6">
    <w:pPr>
      <w:pStyle w:val="Header"/>
      <w:jc w:val="right"/>
      <w:rPr>
        <w:rFonts w:ascii="Book Antiqua" w:hAnsi="Book Antiqua"/>
      </w:rPr>
    </w:pPr>
    <w:r w:rsidRPr="00E064D7">
      <w:rPr>
        <w:rFonts w:ascii="Book Antiqua" w:hAnsi="Book Antiqua"/>
        <w:noProof/>
        <w:lang w:val="en-GB" w:eastAsia="en-GB"/>
      </w:rPr>
      <mc:AlternateContent>
        <mc:Choice Requires="wps">
          <w:drawing>
            <wp:anchor distT="0" distB="0" distL="114300" distR="114300" simplePos="0" relativeHeight="251660288" behindDoc="0" locked="0" layoutInCell="0" allowOverlap="1" wp14:anchorId="4C651075" wp14:editId="5C353F74">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0C066" w14:textId="3D96B5EE" w:rsidR="00E064D7" w:rsidRPr="00D5663D" w:rsidRDefault="00E064D7">
                          <w:pPr>
                            <w:spacing w:after="0" w:line="240" w:lineRule="auto"/>
                            <w:jc w:val="right"/>
                            <w:rPr>
                              <w:rFonts w:ascii="Times New Roman" w:hAnsi="Times New Roman" w:cs="Times New Roman"/>
                              <w:b/>
                              <w:noProof/>
                              <w:sz w:val="24"/>
                              <w:szCs w:val="24"/>
                            </w:rPr>
                          </w:pPr>
                          <w:r w:rsidRPr="00D5663D">
                            <w:rPr>
                              <w:rFonts w:ascii="Times New Roman" w:hAnsi="Times New Roman" w:cs="Times New Roman"/>
                              <w:b/>
                              <w:noProof/>
                              <w:sz w:val="24"/>
                              <w:szCs w:val="24"/>
                            </w:rPr>
                            <w:t xml:space="preserve">Judgment No. CCZ </w:t>
                          </w:r>
                          <w:r w:rsidR="005A56B2" w:rsidRPr="00D5663D">
                            <w:rPr>
                              <w:rFonts w:ascii="Times New Roman" w:hAnsi="Times New Roman" w:cs="Times New Roman"/>
                              <w:b/>
                              <w:noProof/>
                              <w:sz w:val="24"/>
                              <w:szCs w:val="24"/>
                            </w:rPr>
                            <w:t>5</w:t>
                          </w:r>
                          <w:r w:rsidRPr="00D5663D">
                            <w:rPr>
                              <w:rFonts w:ascii="Times New Roman" w:hAnsi="Times New Roman" w:cs="Times New Roman"/>
                              <w:b/>
                              <w:noProof/>
                              <w:sz w:val="24"/>
                              <w:szCs w:val="24"/>
                            </w:rPr>
                            <w:t>/20</w:t>
                          </w:r>
                        </w:p>
                        <w:p w14:paraId="1D4EB5D7" w14:textId="334EDC8E" w:rsidR="00E064D7" w:rsidRPr="00D5663D" w:rsidRDefault="00E064D7">
                          <w:pPr>
                            <w:spacing w:after="0" w:line="240" w:lineRule="auto"/>
                            <w:jc w:val="right"/>
                            <w:rPr>
                              <w:rFonts w:ascii="Times New Roman" w:hAnsi="Times New Roman" w:cs="Times New Roman"/>
                              <w:b/>
                              <w:noProof/>
                              <w:sz w:val="24"/>
                              <w:szCs w:val="24"/>
                            </w:rPr>
                          </w:pPr>
                          <w:r w:rsidRPr="00D5663D">
                            <w:rPr>
                              <w:rFonts w:ascii="Times New Roman" w:hAnsi="Times New Roman" w:cs="Times New Roman"/>
                              <w:b/>
                              <w:noProof/>
                              <w:sz w:val="24"/>
                              <w:szCs w:val="24"/>
                            </w:rPr>
                            <w:t>Constitutional Application No. CCZ 56/17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C651075"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39F0C066" w14:textId="3D96B5EE" w:rsidR="00E064D7" w:rsidRPr="00D5663D" w:rsidRDefault="00E064D7">
                    <w:pPr>
                      <w:spacing w:after="0" w:line="240" w:lineRule="auto"/>
                      <w:jc w:val="right"/>
                      <w:rPr>
                        <w:rFonts w:ascii="Times New Roman" w:hAnsi="Times New Roman" w:cs="Times New Roman"/>
                        <w:b/>
                        <w:noProof/>
                        <w:sz w:val="24"/>
                        <w:szCs w:val="24"/>
                      </w:rPr>
                    </w:pPr>
                    <w:r w:rsidRPr="00D5663D">
                      <w:rPr>
                        <w:rFonts w:ascii="Times New Roman" w:hAnsi="Times New Roman" w:cs="Times New Roman"/>
                        <w:b/>
                        <w:noProof/>
                        <w:sz w:val="24"/>
                        <w:szCs w:val="24"/>
                      </w:rPr>
                      <w:t xml:space="preserve">Judgment No. CCZ </w:t>
                    </w:r>
                    <w:r w:rsidR="005A56B2" w:rsidRPr="00D5663D">
                      <w:rPr>
                        <w:rFonts w:ascii="Times New Roman" w:hAnsi="Times New Roman" w:cs="Times New Roman"/>
                        <w:b/>
                        <w:noProof/>
                        <w:sz w:val="24"/>
                        <w:szCs w:val="24"/>
                      </w:rPr>
                      <w:t>5</w:t>
                    </w:r>
                    <w:r w:rsidRPr="00D5663D">
                      <w:rPr>
                        <w:rFonts w:ascii="Times New Roman" w:hAnsi="Times New Roman" w:cs="Times New Roman"/>
                        <w:b/>
                        <w:noProof/>
                        <w:sz w:val="24"/>
                        <w:szCs w:val="24"/>
                      </w:rPr>
                      <w:t>/20</w:t>
                    </w:r>
                  </w:p>
                  <w:p w14:paraId="1D4EB5D7" w14:textId="334EDC8E" w:rsidR="00E064D7" w:rsidRPr="00D5663D" w:rsidRDefault="00E064D7">
                    <w:pPr>
                      <w:spacing w:after="0" w:line="240" w:lineRule="auto"/>
                      <w:jc w:val="right"/>
                      <w:rPr>
                        <w:rFonts w:ascii="Times New Roman" w:hAnsi="Times New Roman" w:cs="Times New Roman"/>
                        <w:b/>
                        <w:noProof/>
                        <w:sz w:val="24"/>
                        <w:szCs w:val="24"/>
                      </w:rPr>
                    </w:pPr>
                    <w:r w:rsidRPr="00D5663D">
                      <w:rPr>
                        <w:rFonts w:ascii="Times New Roman" w:hAnsi="Times New Roman" w:cs="Times New Roman"/>
                        <w:b/>
                        <w:noProof/>
                        <w:sz w:val="24"/>
                        <w:szCs w:val="24"/>
                      </w:rPr>
                      <w:t>Constitutional Application No. CCZ 56/17</w:t>
                    </w:r>
                  </w:p>
                </w:txbxContent>
              </v:textbox>
              <w10:wrap anchorx="margin" anchory="margin"/>
            </v:shape>
          </w:pict>
        </mc:Fallback>
      </mc:AlternateContent>
    </w:r>
    <w:r w:rsidRPr="00E064D7">
      <w:rPr>
        <w:rFonts w:ascii="Book Antiqua" w:hAnsi="Book Antiqua"/>
        <w:noProof/>
        <w:lang w:val="en-GB" w:eastAsia="en-GB"/>
      </w:rPr>
      <mc:AlternateContent>
        <mc:Choice Requires="wps">
          <w:drawing>
            <wp:anchor distT="0" distB="0" distL="114300" distR="114300" simplePos="0" relativeHeight="251659264" behindDoc="0" locked="0" layoutInCell="0" allowOverlap="1" wp14:anchorId="01D03503" wp14:editId="2B8E6ED6">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411E7D6" w14:textId="77777777" w:rsidR="00E064D7" w:rsidRDefault="00E064D7">
                          <w:pPr>
                            <w:spacing w:after="0" w:line="240" w:lineRule="auto"/>
                            <w:rPr>
                              <w:color w:val="FFFFFF" w:themeColor="background1"/>
                            </w:rPr>
                          </w:pPr>
                          <w:r>
                            <w:fldChar w:fldCharType="begin"/>
                          </w:r>
                          <w:r>
                            <w:instrText xml:space="preserve"> PAGE   \* MERGEFORMAT </w:instrText>
                          </w:r>
                          <w:r>
                            <w:fldChar w:fldCharType="separate"/>
                          </w:r>
                          <w:r w:rsidR="00541F29" w:rsidRPr="00541F29">
                            <w:rPr>
                              <w:noProof/>
                              <w:color w:val="FFFFFF" w:themeColor="background1"/>
                            </w:rPr>
                            <w:t>16</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1D03503"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411E7D6" w14:textId="77777777" w:rsidR="00E064D7" w:rsidRDefault="00E064D7">
                    <w:pPr>
                      <w:spacing w:after="0" w:line="240" w:lineRule="auto"/>
                      <w:rPr>
                        <w:color w:val="FFFFFF" w:themeColor="background1"/>
                      </w:rPr>
                    </w:pPr>
                    <w:r>
                      <w:fldChar w:fldCharType="begin"/>
                    </w:r>
                    <w:r>
                      <w:instrText xml:space="preserve"> PAGE   \* MERGEFORMAT </w:instrText>
                    </w:r>
                    <w:r>
                      <w:fldChar w:fldCharType="separate"/>
                    </w:r>
                    <w:r w:rsidR="00541F29" w:rsidRPr="00541F29">
                      <w:rPr>
                        <w:noProof/>
                        <w:color w:val="FFFFFF" w:themeColor="background1"/>
                      </w:rPr>
                      <w:t>16</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626"/>
    <w:multiLevelType w:val="hybridMultilevel"/>
    <w:tmpl w:val="219E1E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A1D5F8F"/>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C8F24C5"/>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DD62AD6"/>
    <w:multiLevelType w:val="hybridMultilevel"/>
    <w:tmpl w:val="41E0BD2E"/>
    <w:lvl w:ilvl="0" w:tplc="2B9C7538">
      <w:start w:val="1"/>
      <w:numFmt w:val="decimal"/>
      <w:lvlText w:val="%1."/>
      <w:lvlJc w:val="left"/>
      <w:pPr>
        <w:ind w:left="90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A627B99"/>
    <w:multiLevelType w:val="hybridMultilevel"/>
    <w:tmpl w:val="1D885C3E"/>
    <w:lvl w:ilvl="0" w:tplc="EAEE2B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430050"/>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3DCE5B79"/>
    <w:multiLevelType w:val="hybridMultilevel"/>
    <w:tmpl w:val="6DE67B6A"/>
    <w:lvl w:ilvl="0" w:tplc="853276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7354A1"/>
    <w:multiLevelType w:val="hybridMultilevel"/>
    <w:tmpl w:val="E5CE9644"/>
    <w:lvl w:ilvl="0" w:tplc="4E4C40B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D26A5"/>
    <w:multiLevelType w:val="hybridMultilevel"/>
    <w:tmpl w:val="D9C4E498"/>
    <w:lvl w:ilvl="0" w:tplc="52B666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E65639"/>
    <w:multiLevelType w:val="hybridMultilevel"/>
    <w:tmpl w:val="1FC2D2B4"/>
    <w:lvl w:ilvl="0" w:tplc="F0301E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A06FA"/>
    <w:multiLevelType w:val="hybridMultilevel"/>
    <w:tmpl w:val="C4AA1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E816E1"/>
    <w:multiLevelType w:val="hybridMultilevel"/>
    <w:tmpl w:val="5CAED7FA"/>
    <w:lvl w:ilvl="0" w:tplc="50F2A9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77820B6F"/>
    <w:multiLevelType w:val="hybridMultilevel"/>
    <w:tmpl w:val="9FF288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796C6CE5"/>
    <w:multiLevelType w:val="hybridMultilevel"/>
    <w:tmpl w:val="97701BF0"/>
    <w:lvl w:ilvl="0" w:tplc="913E59BA">
      <w:start w:val="1"/>
      <w:numFmt w:val="decimal"/>
      <w:lvlText w:val="(%1)"/>
      <w:lvlJc w:val="left"/>
      <w:pPr>
        <w:ind w:left="2705" w:hanging="72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num w:numId="1">
    <w:abstractNumId w:val="1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3"/>
  </w:num>
  <w:num w:numId="6">
    <w:abstractNumId w:val="10"/>
  </w:num>
  <w:num w:numId="7">
    <w:abstractNumId w:val="9"/>
  </w:num>
  <w:num w:numId="8">
    <w:abstractNumId w:val="5"/>
  </w:num>
  <w:num w:numId="9">
    <w:abstractNumId w:val="0"/>
  </w:num>
  <w:num w:numId="10">
    <w:abstractNumId w:val="1"/>
  </w:num>
  <w:num w:numId="11">
    <w:abstractNumId w:val="2"/>
  </w:num>
  <w:num w:numId="12">
    <w:abstractNumId w:val="13"/>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3D4"/>
    <w:rsid w:val="0000481D"/>
    <w:rsid w:val="00007EE9"/>
    <w:rsid w:val="000166FC"/>
    <w:rsid w:val="00021D10"/>
    <w:rsid w:val="00032D84"/>
    <w:rsid w:val="00044440"/>
    <w:rsid w:val="000453B5"/>
    <w:rsid w:val="0005289B"/>
    <w:rsid w:val="00057F51"/>
    <w:rsid w:val="0006336C"/>
    <w:rsid w:val="0007143B"/>
    <w:rsid w:val="00072438"/>
    <w:rsid w:val="00073E0B"/>
    <w:rsid w:val="00080B44"/>
    <w:rsid w:val="0008488B"/>
    <w:rsid w:val="000925F8"/>
    <w:rsid w:val="00093BFD"/>
    <w:rsid w:val="00094006"/>
    <w:rsid w:val="000A13BF"/>
    <w:rsid w:val="000A1691"/>
    <w:rsid w:val="000A5AF4"/>
    <w:rsid w:val="000B076B"/>
    <w:rsid w:val="000B39E6"/>
    <w:rsid w:val="000B613B"/>
    <w:rsid w:val="000C1FF8"/>
    <w:rsid w:val="000C3113"/>
    <w:rsid w:val="000C3C6E"/>
    <w:rsid w:val="000C7606"/>
    <w:rsid w:val="000D0114"/>
    <w:rsid w:val="000E6106"/>
    <w:rsid w:val="000E7011"/>
    <w:rsid w:val="000F31A6"/>
    <w:rsid w:val="000F460C"/>
    <w:rsid w:val="00110C4D"/>
    <w:rsid w:val="001118AC"/>
    <w:rsid w:val="00113430"/>
    <w:rsid w:val="001268E0"/>
    <w:rsid w:val="00134A2A"/>
    <w:rsid w:val="00136ED8"/>
    <w:rsid w:val="001371FB"/>
    <w:rsid w:val="001372CD"/>
    <w:rsid w:val="00140B16"/>
    <w:rsid w:val="0014401E"/>
    <w:rsid w:val="00146363"/>
    <w:rsid w:val="00152DC2"/>
    <w:rsid w:val="001565D3"/>
    <w:rsid w:val="00157687"/>
    <w:rsid w:val="0016034B"/>
    <w:rsid w:val="00160CF5"/>
    <w:rsid w:val="00167B15"/>
    <w:rsid w:val="001735EA"/>
    <w:rsid w:val="001778DC"/>
    <w:rsid w:val="0018637E"/>
    <w:rsid w:val="00192189"/>
    <w:rsid w:val="001940AB"/>
    <w:rsid w:val="00195843"/>
    <w:rsid w:val="00197AB2"/>
    <w:rsid w:val="001C214C"/>
    <w:rsid w:val="001C5EEE"/>
    <w:rsid w:val="001C6063"/>
    <w:rsid w:val="001D0B61"/>
    <w:rsid w:val="001D0F2B"/>
    <w:rsid w:val="001D6CC8"/>
    <w:rsid w:val="001E1DC7"/>
    <w:rsid w:val="001E4554"/>
    <w:rsid w:val="001F373C"/>
    <w:rsid w:val="00202F5B"/>
    <w:rsid w:val="0020512A"/>
    <w:rsid w:val="002068FD"/>
    <w:rsid w:val="00206901"/>
    <w:rsid w:val="002078C0"/>
    <w:rsid w:val="002103DA"/>
    <w:rsid w:val="002217E3"/>
    <w:rsid w:val="00222FDB"/>
    <w:rsid w:val="002379CC"/>
    <w:rsid w:val="00241D5C"/>
    <w:rsid w:val="00247219"/>
    <w:rsid w:val="0025005C"/>
    <w:rsid w:val="002505EF"/>
    <w:rsid w:val="00251980"/>
    <w:rsid w:val="002545C6"/>
    <w:rsid w:val="002577D2"/>
    <w:rsid w:val="00260ECA"/>
    <w:rsid w:val="00262225"/>
    <w:rsid w:val="00267C3E"/>
    <w:rsid w:val="00270D18"/>
    <w:rsid w:val="00271932"/>
    <w:rsid w:val="00272CF5"/>
    <w:rsid w:val="002807D1"/>
    <w:rsid w:val="00290CB1"/>
    <w:rsid w:val="00294241"/>
    <w:rsid w:val="002A6B02"/>
    <w:rsid w:val="002A70E4"/>
    <w:rsid w:val="002A7571"/>
    <w:rsid w:val="002B2CF1"/>
    <w:rsid w:val="002B4688"/>
    <w:rsid w:val="002C17F4"/>
    <w:rsid w:val="002C2192"/>
    <w:rsid w:val="002C337E"/>
    <w:rsid w:val="002C4535"/>
    <w:rsid w:val="002C669B"/>
    <w:rsid w:val="002C670C"/>
    <w:rsid w:val="002D3E31"/>
    <w:rsid w:val="002D61CA"/>
    <w:rsid w:val="002D6994"/>
    <w:rsid w:val="002D6C8F"/>
    <w:rsid w:val="002D7901"/>
    <w:rsid w:val="002E3246"/>
    <w:rsid w:val="002E7C0A"/>
    <w:rsid w:val="0030145B"/>
    <w:rsid w:val="00310079"/>
    <w:rsid w:val="00312D19"/>
    <w:rsid w:val="00313BC0"/>
    <w:rsid w:val="003152CB"/>
    <w:rsid w:val="003176ED"/>
    <w:rsid w:val="00323E8E"/>
    <w:rsid w:val="00332D77"/>
    <w:rsid w:val="00333ACF"/>
    <w:rsid w:val="00335113"/>
    <w:rsid w:val="00351A99"/>
    <w:rsid w:val="00351F22"/>
    <w:rsid w:val="00356889"/>
    <w:rsid w:val="0036398D"/>
    <w:rsid w:val="00370D8A"/>
    <w:rsid w:val="00374387"/>
    <w:rsid w:val="00376120"/>
    <w:rsid w:val="003833C4"/>
    <w:rsid w:val="003859B2"/>
    <w:rsid w:val="0039312A"/>
    <w:rsid w:val="003A140E"/>
    <w:rsid w:val="003B10F2"/>
    <w:rsid w:val="003B665B"/>
    <w:rsid w:val="003B7C94"/>
    <w:rsid w:val="003C12C3"/>
    <w:rsid w:val="003C72B3"/>
    <w:rsid w:val="003D068E"/>
    <w:rsid w:val="003D54F5"/>
    <w:rsid w:val="003D7C90"/>
    <w:rsid w:val="003E0B30"/>
    <w:rsid w:val="003E1729"/>
    <w:rsid w:val="003E3018"/>
    <w:rsid w:val="003E3427"/>
    <w:rsid w:val="003F1288"/>
    <w:rsid w:val="003F2D34"/>
    <w:rsid w:val="003F314C"/>
    <w:rsid w:val="00400F3F"/>
    <w:rsid w:val="00405CC9"/>
    <w:rsid w:val="0041349C"/>
    <w:rsid w:val="00423D53"/>
    <w:rsid w:val="004256A8"/>
    <w:rsid w:val="0042650C"/>
    <w:rsid w:val="00426DBE"/>
    <w:rsid w:val="00435059"/>
    <w:rsid w:val="00435785"/>
    <w:rsid w:val="00443833"/>
    <w:rsid w:val="00443B5D"/>
    <w:rsid w:val="00444491"/>
    <w:rsid w:val="00461A88"/>
    <w:rsid w:val="00462CBB"/>
    <w:rsid w:val="0046544C"/>
    <w:rsid w:val="00465D41"/>
    <w:rsid w:val="00466356"/>
    <w:rsid w:val="00466429"/>
    <w:rsid w:val="00470117"/>
    <w:rsid w:val="00470363"/>
    <w:rsid w:val="00481520"/>
    <w:rsid w:val="004831B1"/>
    <w:rsid w:val="0048733A"/>
    <w:rsid w:val="00492901"/>
    <w:rsid w:val="00493B5A"/>
    <w:rsid w:val="004A4C27"/>
    <w:rsid w:val="004C2B28"/>
    <w:rsid w:val="004C3FCE"/>
    <w:rsid w:val="004C4633"/>
    <w:rsid w:val="004C64BE"/>
    <w:rsid w:val="004C7B31"/>
    <w:rsid w:val="004C7E5F"/>
    <w:rsid w:val="004C7F9B"/>
    <w:rsid w:val="004D1179"/>
    <w:rsid w:val="004D1347"/>
    <w:rsid w:val="004D6398"/>
    <w:rsid w:val="004E029E"/>
    <w:rsid w:val="004E190E"/>
    <w:rsid w:val="004E67F3"/>
    <w:rsid w:val="004F6DB1"/>
    <w:rsid w:val="005079F2"/>
    <w:rsid w:val="005125A4"/>
    <w:rsid w:val="00515C3E"/>
    <w:rsid w:val="00516A9F"/>
    <w:rsid w:val="00521DD4"/>
    <w:rsid w:val="0053181D"/>
    <w:rsid w:val="00534B99"/>
    <w:rsid w:val="00541F29"/>
    <w:rsid w:val="00546BEA"/>
    <w:rsid w:val="00547D02"/>
    <w:rsid w:val="00553854"/>
    <w:rsid w:val="0056447D"/>
    <w:rsid w:val="005662BA"/>
    <w:rsid w:val="005700A4"/>
    <w:rsid w:val="00573E98"/>
    <w:rsid w:val="0059467A"/>
    <w:rsid w:val="00596E50"/>
    <w:rsid w:val="005A044F"/>
    <w:rsid w:val="005A0FBC"/>
    <w:rsid w:val="005A40AC"/>
    <w:rsid w:val="005A430F"/>
    <w:rsid w:val="005A442E"/>
    <w:rsid w:val="005A56B2"/>
    <w:rsid w:val="005B0907"/>
    <w:rsid w:val="005B0FE3"/>
    <w:rsid w:val="005C1DCF"/>
    <w:rsid w:val="005D1CA8"/>
    <w:rsid w:val="005D3DCA"/>
    <w:rsid w:val="005E0257"/>
    <w:rsid w:val="005E56B4"/>
    <w:rsid w:val="005E5844"/>
    <w:rsid w:val="005E6DC8"/>
    <w:rsid w:val="006006E5"/>
    <w:rsid w:val="00602960"/>
    <w:rsid w:val="00602CD0"/>
    <w:rsid w:val="00602F92"/>
    <w:rsid w:val="00607E8D"/>
    <w:rsid w:val="00613DE9"/>
    <w:rsid w:val="006242E1"/>
    <w:rsid w:val="00634351"/>
    <w:rsid w:val="00643F80"/>
    <w:rsid w:val="00652B84"/>
    <w:rsid w:val="00653A45"/>
    <w:rsid w:val="00654630"/>
    <w:rsid w:val="00660A97"/>
    <w:rsid w:val="0066228E"/>
    <w:rsid w:val="00666B39"/>
    <w:rsid w:val="006758B8"/>
    <w:rsid w:val="00680071"/>
    <w:rsid w:val="0068511E"/>
    <w:rsid w:val="006942A7"/>
    <w:rsid w:val="00695AF8"/>
    <w:rsid w:val="0069704B"/>
    <w:rsid w:val="006A0C78"/>
    <w:rsid w:val="006A13BC"/>
    <w:rsid w:val="006A3694"/>
    <w:rsid w:val="006B0FF6"/>
    <w:rsid w:val="006B3E59"/>
    <w:rsid w:val="006B42E4"/>
    <w:rsid w:val="006D3490"/>
    <w:rsid w:val="006D5281"/>
    <w:rsid w:val="006D5524"/>
    <w:rsid w:val="006D73EA"/>
    <w:rsid w:val="006E0DF1"/>
    <w:rsid w:val="006E2027"/>
    <w:rsid w:val="006E3CD1"/>
    <w:rsid w:val="006E49A2"/>
    <w:rsid w:val="006E5396"/>
    <w:rsid w:val="006F0C9D"/>
    <w:rsid w:val="006F3244"/>
    <w:rsid w:val="0070322C"/>
    <w:rsid w:val="00703610"/>
    <w:rsid w:val="00707292"/>
    <w:rsid w:val="00707BEB"/>
    <w:rsid w:val="00714AC3"/>
    <w:rsid w:val="007170C5"/>
    <w:rsid w:val="00722E34"/>
    <w:rsid w:val="00730443"/>
    <w:rsid w:val="00735C97"/>
    <w:rsid w:val="00742F44"/>
    <w:rsid w:val="00746432"/>
    <w:rsid w:val="007552C4"/>
    <w:rsid w:val="00762D6E"/>
    <w:rsid w:val="00764D8E"/>
    <w:rsid w:val="00765AF7"/>
    <w:rsid w:val="00766DCD"/>
    <w:rsid w:val="00767225"/>
    <w:rsid w:val="00770AE3"/>
    <w:rsid w:val="00772440"/>
    <w:rsid w:val="00781FBC"/>
    <w:rsid w:val="00783710"/>
    <w:rsid w:val="00784375"/>
    <w:rsid w:val="00790B41"/>
    <w:rsid w:val="00791A4D"/>
    <w:rsid w:val="00792A14"/>
    <w:rsid w:val="00792B7A"/>
    <w:rsid w:val="007951E9"/>
    <w:rsid w:val="007A28F8"/>
    <w:rsid w:val="007A7070"/>
    <w:rsid w:val="007B2FE1"/>
    <w:rsid w:val="007B5304"/>
    <w:rsid w:val="007C3D50"/>
    <w:rsid w:val="007D1479"/>
    <w:rsid w:val="007D294F"/>
    <w:rsid w:val="007E03C3"/>
    <w:rsid w:val="007E0415"/>
    <w:rsid w:val="007E21BE"/>
    <w:rsid w:val="007E5FD8"/>
    <w:rsid w:val="007E6CAB"/>
    <w:rsid w:val="007F1861"/>
    <w:rsid w:val="007F2B44"/>
    <w:rsid w:val="007F34C2"/>
    <w:rsid w:val="00800814"/>
    <w:rsid w:val="00801D5E"/>
    <w:rsid w:val="00804808"/>
    <w:rsid w:val="00807401"/>
    <w:rsid w:val="0081235F"/>
    <w:rsid w:val="008147C8"/>
    <w:rsid w:val="00821961"/>
    <w:rsid w:val="00822F74"/>
    <w:rsid w:val="00824141"/>
    <w:rsid w:val="00831487"/>
    <w:rsid w:val="008372A9"/>
    <w:rsid w:val="00842095"/>
    <w:rsid w:val="00851259"/>
    <w:rsid w:val="00877910"/>
    <w:rsid w:val="00882A66"/>
    <w:rsid w:val="00883FD1"/>
    <w:rsid w:val="00884AD6"/>
    <w:rsid w:val="00885829"/>
    <w:rsid w:val="00893EFD"/>
    <w:rsid w:val="00897A3F"/>
    <w:rsid w:val="008A013B"/>
    <w:rsid w:val="008A04BD"/>
    <w:rsid w:val="008A43DC"/>
    <w:rsid w:val="008B6C78"/>
    <w:rsid w:val="008C19EE"/>
    <w:rsid w:val="008C41FA"/>
    <w:rsid w:val="008D00B7"/>
    <w:rsid w:val="008D0990"/>
    <w:rsid w:val="008D233E"/>
    <w:rsid w:val="008D6FC5"/>
    <w:rsid w:val="008D7EB2"/>
    <w:rsid w:val="008E15E4"/>
    <w:rsid w:val="008E2F0C"/>
    <w:rsid w:val="008E3986"/>
    <w:rsid w:val="008E5DE7"/>
    <w:rsid w:val="008F59AF"/>
    <w:rsid w:val="009001CA"/>
    <w:rsid w:val="0090026B"/>
    <w:rsid w:val="00900FFC"/>
    <w:rsid w:val="0090647E"/>
    <w:rsid w:val="00906E89"/>
    <w:rsid w:val="00907659"/>
    <w:rsid w:val="00923269"/>
    <w:rsid w:val="00926273"/>
    <w:rsid w:val="00936BF0"/>
    <w:rsid w:val="009372F3"/>
    <w:rsid w:val="00946B64"/>
    <w:rsid w:val="00946CEA"/>
    <w:rsid w:val="0095339A"/>
    <w:rsid w:val="00953A2B"/>
    <w:rsid w:val="00955D15"/>
    <w:rsid w:val="009574F6"/>
    <w:rsid w:val="00962B2E"/>
    <w:rsid w:val="0097220C"/>
    <w:rsid w:val="00974775"/>
    <w:rsid w:val="0097704E"/>
    <w:rsid w:val="00981FE0"/>
    <w:rsid w:val="00992762"/>
    <w:rsid w:val="009A2A7B"/>
    <w:rsid w:val="009A331B"/>
    <w:rsid w:val="009A5A57"/>
    <w:rsid w:val="009B0F61"/>
    <w:rsid w:val="009B3BFC"/>
    <w:rsid w:val="009E1B50"/>
    <w:rsid w:val="009E3330"/>
    <w:rsid w:val="00A20139"/>
    <w:rsid w:val="00A224EE"/>
    <w:rsid w:val="00A23525"/>
    <w:rsid w:val="00A2424A"/>
    <w:rsid w:val="00A27ACC"/>
    <w:rsid w:val="00A4237C"/>
    <w:rsid w:val="00A449C8"/>
    <w:rsid w:val="00A4798D"/>
    <w:rsid w:val="00A531E8"/>
    <w:rsid w:val="00A54DE3"/>
    <w:rsid w:val="00A60413"/>
    <w:rsid w:val="00A66524"/>
    <w:rsid w:val="00A66555"/>
    <w:rsid w:val="00A67BD6"/>
    <w:rsid w:val="00A8305C"/>
    <w:rsid w:val="00A9198E"/>
    <w:rsid w:val="00AB472C"/>
    <w:rsid w:val="00AB62A7"/>
    <w:rsid w:val="00AC27DB"/>
    <w:rsid w:val="00AC7424"/>
    <w:rsid w:val="00AD57AB"/>
    <w:rsid w:val="00AE3ECE"/>
    <w:rsid w:val="00AF0B0E"/>
    <w:rsid w:val="00AF45D7"/>
    <w:rsid w:val="00B032FB"/>
    <w:rsid w:val="00B078D7"/>
    <w:rsid w:val="00B22837"/>
    <w:rsid w:val="00B26FB1"/>
    <w:rsid w:val="00B31278"/>
    <w:rsid w:val="00B3454B"/>
    <w:rsid w:val="00B36C27"/>
    <w:rsid w:val="00B43E5B"/>
    <w:rsid w:val="00B44BA4"/>
    <w:rsid w:val="00B516D9"/>
    <w:rsid w:val="00B55838"/>
    <w:rsid w:val="00B56868"/>
    <w:rsid w:val="00B6046F"/>
    <w:rsid w:val="00B622D3"/>
    <w:rsid w:val="00B63FD9"/>
    <w:rsid w:val="00B662C2"/>
    <w:rsid w:val="00B67A02"/>
    <w:rsid w:val="00B71C1C"/>
    <w:rsid w:val="00B75E83"/>
    <w:rsid w:val="00B773AD"/>
    <w:rsid w:val="00B80530"/>
    <w:rsid w:val="00B81A26"/>
    <w:rsid w:val="00B821E0"/>
    <w:rsid w:val="00B837E4"/>
    <w:rsid w:val="00B848F4"/>
    <w:rsid w:val="00B86BE7"/>
    <w:rsid w:val="00B95F17"/>
    <w:rsid w:val="00B95F72"/>
    <w:rsid w:val="00BA69C5"/>
    <w:rsid w:val="00BB7391"/>
    <w:rsid w:val="00BC4295"/>
    <w:rsid w:val="00BC7186"/>
    <w:rsid w:val="00BD4CA6"/>
    <w:rsid w:val="00BD555D"/>
    <w:rsid w:val="00BD769F"/>
    <w:rsid w:val="00BE0D94"/>
    <w:rsid w:val="00BE2B8A"/>
    <w:rsid w:val="00BE3A4E"/>
    <w:rsid w:val="00BF0240"/>
    <w:rsid w:val="00BF309D"/>
    <w:rsid w:val="00C14B3C"/>
    <w:rsid w:val="00C167E4"/>
    <w:rsid w:val="00C17E24"/>
    <w:rsid w:val="00C244A9"/>
    <w:rsid w:val="00C25E40"/>
    <w:rsid w:val="00C30E6E"/>
    <w:rsid w:val="00C31220"/>
    <w:rsid w:val="00C31AF0"/>
    <w:rsid w:val="00C32194"/>
    <w:rsid w:val="00C33439"/>
    <w:rsid w:val="00C3576C"/>
    <w:rsid w:val="00C449FD"/>
    <w:rsid w:val="00C46303"/>
    <w:rsid w:val="00C4780C"/>
    <w:rsid w:val="00C52A62"/>
    <w:rsid w:val="00C578EE"/>
    <w:rsid w:val="00C64F40"/>
    <w:rsid w:val="00C664FD"/>
    <w:rsid w:val="00C67424"/>
    <w:rsid w:val="00C768FB"/>
    <w:rsid w:val="00C8109E"/>
    <w:rsid w:val="00C83949"/>
    <w:rsid w:val="00C90DFD"/>
    <w:rsid w:val="00C94C7B"/>
    <w:rsid w:val="00CA5B22"/>
    <w:rsid w:val="00CA6C55"/>
    <w:rsid w:val="00CB10EB"/>
    <w:rsid w:val="00CB1E66"/>
    <w:rsid w:val="00CB2520"/>
    <w:rsid w:val="00CB2CDA"/>
    <w:rsid w:val="00CC0004"/>
    <w:rsid w:val="00CC2448"/>
    <w:rsid w:val="00CD0998"/>
    <w:rsid w:val="00CD4B87"/>
    <w:rsid w:val="00CD53EF"/>
    <w:rsid w:val="00CE781A"/>
    <w:rsid w:val="00CE7832"/>
    <w:rsid w:val="00CF43B2"/>
    <w:rsid w:val="00CF512E"/>
    <w:rsid w:val="00D07194"/>
    <w:rsid w:val="00D12033"/>
    <w:rsid w:val="00D1395F"/>
    <w:rsid w:val="00D139C4"/>
    <w:rsid w:val="00D1725B"/>
    <w:rsid w:val="00D22E48"/>
    <w:rsid w:val="00D27C5B"/>
    <w:rsid w:val="00D31067"/>
    <w:rsid w:val="00D3148E"/>
    <w:rsid w:val="00D3256A"/>
    <w:rsid w:val="00D40FC6"/>
    <w:rsid w:val="00D43AFC"/>
    <w:rsid w:val="00D5663D"/>
    <w:rsid w:val="00D6021A"/>
    <w:rsid w:val="00D609D4"/>
    <w:rsid w:val="00D76E9C"/>
    <w:rsid w:val="00D91301"/>
    <w:rsid w:val="00D93D4F"/>
    <w:rsid w:val="00D96C03"/>
    <w:rsid w:val="00DA5227"/>
    <w:rsid w:val="00DB2679"/>
    <w:rsid w:val="00DB2818"/>
    <w:rsid w:val="00DB2F1D"/>
    <w:rsid w:val="00DB7FA3"/>
    <w:rsid w:val="00DC254D"/>
    <w:rsid w:val="00DC53FA"/>
    <w:rsid w:val="00DC5E3E"/>
    <w:rsid w:val="00DC6C88"/>
    <w:rsid w:val="00DC7440"/>
    <w:rsid w:val="00DD10CF"/>
    <w:rsid w:val="00DE00BC"/>
    <w:rsid w:val="00DE0D20"/>
    <w:rsid w:val="00DE4116"/>
    <w:rsid w:val="00DF5DBD"/>
    <w:rsid w:val="00DF6D02"/>
    <w:rsid w:val="00E04A9F"/>
    <w:rsid w:val="00E064D7"/>
    <w:rsid w:val="00E150B4"/>
    <w:rsid w:val="00E202D1"/>
    <w:rsid w:val="00E20B2A"/>
    <w:rsid w:val="00E22BD2"/>
    <w:rsid w:val="00E32678"/>
    <w:rsid w:val="00E44DDB"/>
    <w:rsid w:val="00E5117D"/>
    <w:rsid w:val="00E535D9"/>
    <w:rsid w:val="00E543D4"/>
    <w:rsid w:val="00E54C66"/>
    <w:rsid w:val="00E559FB"/>
    <w:rsid w:val="00E61882"/>
    <w:rsid w:val="00E620BF"/>
    <w:rsid w:val="00E62C8E"/>
    <w:rsid w:val="00E640EA"/>
    <w:rsid w:val="00E77C94"/>
    <w:rsid w:val="00E93043"/>
    <w:rsid w:val="00E95017"/>
    <w:rsid w:val="00E9642E"/>
    <w:rsid w:val="00EA00A4"/>
    <w:rsid w:val="00EA11D4"/>
    <w:rsid w:val="00EA2D48"/>
    <w:rsid w:val="00EA3C22"/>
    <w:rsid w:val="00EA7CE1"/>
    <w:rsid w:val="00EB04C7"/>
    <w:rsid w:val="00EC08D1"/>
    <w:rsid w:val="00EC35C0"/>
    <w:rsid w:val="00EC35F3"/>
    <w:rsid w:val="00EC3F05"/>
    <w:rsid w:val="00EC7372"/>
    <w:rsid w:val="00EC745B"/>
    <w:rsid w:val="00EE25D5"/>
    <w:rsid w:val="00EE2A21"/>
    <w:rsid w:val="00EE7237"/>
    <w:rsid w:val="00EE7EEA"/>
    <w:rsid w:val="00EF36B3"/>
    <w:rsid w:val="00EF661D"/>
    <w:rsid w:val="00EF6AD2"/>
    <w:rsid w:val="00F013EF"/>
    <w:rsid w:val="00F04607"/>
    <w:rsid w:val="00F07B87"/>
    <w:rsid w:val="00F10816"/>
    <w:rsid w:val="00F14901"/>
    <w:rsid w:val="00F15FE9"/>
    <w:rsid w:val="00F167CA"/>
    <w:rsid w:val="00F2559B"/>
    <w:rsid w:val="00F3367E"/>
    <w:rsid w:val="00F350E9"/>
    <w:rsid w:val="00F352CF"/>
    <w:rsid w:val="00F374EA"/>
    <w:rsid w:val="00F46467"/>
    <w:rsid w:val="00F46C63"/>
    <w:rsid w:val="00F502E9"/>
    <w:rsid w:val="00F52773"/>
    <w:rsid w:val="00F57D9C"/>
    <w:rsid w:val="00F665EB"/>
    <w:rsid w:val="00F67553"/>
    <w:rsid w:val="00F71475"/>
    <w:rsid w:val="00F72439"/>
    <w:rsid w:val="00F81574"/>
    <w:rsid w:val="00F81AF8"/>
    <w:rsid w:val="00F84A95"/>
    <w:rsid w:val="00F86D26"/>
    <w:rsid w:val="00F870DD"/>
    <w:rsid w:val="00F91D9C"/>
    <w:rsid w:val="00F979BD"/>
    <w:rsid w:val="00F97FBE"/>
    <w:rsid w:val="00FA1156"/>
    <w:rsid w:val="00FA166E"/>
    <w:rsid w:val="00FA2A2C"/>
    <w:rsid w:val="00FA7997"/>
    <w:rsid w:val="00FA7CEA"/>
    <w:rsid w:val="00FC058A"/>
    <w:rsid w:val="00FC2196"/>
    <w:rsid w:val="00FC7C69"/>
    <w:rsid w:val="00FF5D7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55A7B"/>
  <w15:docId w15:val="{4C5D0A21-5C6A-44B0-B08C-90B81644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3D4"/>
  </w:style>
  <w:style w:type="character" w:styleId="PageNumber">
    <w:name w:val="page number"/>
    <w:basedOn w:val="DefaultParagraphFont"/>
    <w:rsid w:val="00E543D4"/>
  </w:style>
  <w:style w:type="paragraph" w:styleId="Footer">
    <w:name w:val="footer"/>
    <w:basedOn w:val="Normal"/>
    <w:link w:val="FooterChar"/>
    <w:uiPriority w:val="99"/>
    <w:unhideWhenUsed/>
    <w:rsid w:val="008B6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78"/>
  </w:style>
  <w:style w:type="paragraph" w:styleId="FootnoteText">
    <w:name w:val="footnote text"/>
    <w:basedOn w:val="Normal"/>
    <w:link w:val="FootnoteTextChar"/>
    <w:uiPriority w:val="99"/>
    <w:semiHidden/>
    <w:unhideWhenUsed/>
    <w:rsid w:val="003152CB"/>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3152CB"/>
    <w:rPr>
      <w:sz w:val="20"/>
      <w:szCs w:val="20"/>
      <w:lang w:val="en-US"/>
    </w:rPr>
  </w:style>
  <w:style w:type="character" w:styleId="FootnoteReference">
    <w:name w:val="footnote reference"/>
    <w:basedOn w:val="DefaultParagraphFont"/>
    <w:uiPriority w:val="99"/>
    <w:semiHidden/>
    <w:unhideWhenUsed/>
    <w:rsid w:val="003152CB"/>
    <w:rPr>
      <w:vertAlign w:val="superscript"/>
    </w:rPr>
  </w:style>
  <w:style w:type="paragraph" w:styleId="ListParagraph">
    <w:name w:val="List Paragraph"/>
    <w:basedOn w:val="Normal"/>
    <w:uiPriority w:val="34"/>
    <w:qFormat/>
    <w:rsid w:val="0007143B"/>
    <w:pPr>
      <w:ind w:left="720"/>
      <w:contextualSpacing/>
    </w:pPr>
  </w:style>
  <w:style w:type="paragraph" w:styleId="BalloonText">
    <w:name w:val="Balloon Text"/>
    <w:basedOn w:val="Normal"/>
    <w:link w:val="BalloonTextChar"/>
    <w:uiPriority w:val="99"/>
    <w:semiHidden/>
    <w:unhideWhenUsed/>
    <w:rsid w:val="004663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3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29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70690-EA72-4CF4-BF14-D8B05AA86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16</Pages>
  <Words>3960</Words>
  <Characters>22578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jsc</cp:lastModifiedBy>
  <cp:revision>112</cp:revision>
  <cp:lastPrinted>2020-07-15T07:07:00Z</cp:lastPrinted>
  <dcterms:created xsi:type="dcterms:W3CDTF">2020-05-13T07:55:00Z</dcterms:created>
  <dcterms:modified xsi:type="dcterms:W3CDTF">2020-07-15T08:26:00Z</dcterms:modified>
</cp:coreProperties>
</file>