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FA6517">
        <w:rPr>
          <w:rFonts w:ascii="Tahoma" w:hAnsi="Tahoma" w:cs="Tahoma"/>
          <w:b/>
          <w:sz w:val="24"/>
          <w:szCs w:val="24"/>
        </w:rPr>
        <w:t>5</w:t>
      </w:r>
      <w:r w:rsidR="008710BD">
        <w:rPr>
          <w:rFonts w:ascii="Tahoma" w:hAnsi="Tahoma" w:cs="Tahoma"/>
          <w:b/>
          <w:sz w:val="24"/>
          <w:szCs w:val="24"/>
        </w:rPr>
        <w:t>26</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8710BD">
        <w:rPr>
          <w:rFonts w:ascii="Tahoma" w:hAnsi="Tahoma" w:cs="Tahoma"/>
          <w:b/>
          <w:sz w:val="24"/>
          <w:szCs w:val="24"/>
        </w:rPr>
        <w:t>31</w:t>
      </w:r>
      <w:r w:rsidR="008710BD">
        <w:rPr>
          <w:rFonts w:ascii="Tahoma" w:hAnsi="Tahoma" w:cs="Tahoma"/>
          <w:b/>
          <w:sz w:val="24"/>
          <w:szCs w:val="24"/>
          <w:vertAlign w:val="superscript"/>
        </w:rPr>
        <w:t>st</w:t>
      </w:r>
      <w:r w:rsidR="00E304B8">
        <w:rPr>
          <w:rFonts w:ascii="Tahoma" w:hAnsi="Tahoma" w:cs="Tahoma"/>
          <w:b/>
          <w:sz w:val="24"/>
          <w:szCs w:val="24"/>
        </w:rPr>
        <w:t xml:space="preserve"> </w:t>
      </w:r>
      <w:r w:rsidR="00FA6517">
        <w:rPr>
          <w:rFonts w:ascii="Tahoma" w:hAnsi="Tahoma" w:cs="Tahoma"/>
          <w:b/>
          <w:sz w:val="24"/>
          <w:szCs w:val="24"/>
        </w:rPr>
        <w:t>MAY</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8710BD">
        <w:rPr>
          <w:rFonts w:ascii="Tahoma" w:hAnsi="Tahoma" w:cs="Tahoma"/>
          <w:b/>
          <w:sz w:val="24"/>
          <w:szCs w:val="24"/>
        </w:rPr>
        <w:t>289</w:t>
      </w:r>
      <w:r w:rsidR="00A70728" w:rsidRPr="00A70728">
        <w:rPr>
          <w:rFonts w:ascii="Tahoma" w:hAnsi="Tahoma" w:cs="Tahoma"/>
          <w:b/>
          <w:sz w:val="24"/>
          <w:szCs w:val="24"/>
        </w:rPr>
        <w:t>/</w:t>
      </w:r>
      <w:r w:rsidR="00E304B8">
        <w:rPr>
          <w:rFonts w:ascii="Tahoma" w:hAnsi="Tahoma" w:cs="Tahoma"/>
          <w:b/>
          <w:sz w:val="24"/>
          <w:szCs w:val="24"/>
        </w:rPr>
        <w:t>15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8710BD">
        <w:rPr>
          <w:rFonts w:ascii="Tahoma" w:hAnsi="Tahoma" w:cs="Tahoma"/>
          <w:b/>
          <w:sz w:val="24"/>
          <w:szCs w:val="24"/>
        </w:rPr>
        <w:t>9</w:t>
      </w:r>
      <w:r w:rsidR="00FA6517" w:rsidRPr="00FA6517">
        <w:rPr>
          <w:rFonts w:ascii="Tahoma" w:hAnsi="Tahoma" w:cs="Tahoma"/>
          <w:b/>
          <w:sz w:val="24"/>
          <w:szCs w:val="24"/>
          <w:vertAlign w:val="superscript"/>
        </w:rPr>
        <w:t>TH</w:t>
      </w:r>
      <w:r w:rsidR="00FA6517">
        <w:rPr>
          <w:rFonts w:ascii="Tahoma" w:hAnsi="Tahoma" w:cs="Tahoma"/>
          <w:b/>
          <w:sz w:val="24"/>
          <w:szCs w:val="24"/>
        </w:rPr>
        <w:t xml:space="preserve"> </w:t>
      </w:r>
      <w:r w:rsidR="008710BD">
        <w:rPr>
          <w:rFonts w:ascii="Tahoma" w:hAnsi="Tahoma" w:cs="Tahoma"/>
          <w:b/>
          <w:sz w:val="24"/>
          <w:szCs w:val="24"/>
        </w:rPr>
        <w:t>SEPTEMBER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8710BD" w:rsidP="00772D5C">
      <w:pPr>
        <w:spacing w:after="0" w:line="360" w:lineRule="auto"/>
        <w:rPr>
          <w:rFonts w:ascii="Tahoma" w:hAnsi="Tahoma" w:cs="Tahoma"/>
          <w:b/>
          <w:sz w:val="25"/>
          <w:szCs w:val="25"/>
        </w:rPr>
      </w:pPr>
      <w:r>
        <w:rPr>
          <w:rFonts w:ascii="Tahoma" w:hAnsi="Tahoma" w:cs="Tahoma"/>
          <w:b/>
          <w:sz w:val="25"/>
          <w:szCs w:val="25"/>
        </w:rPr>
        <w:t>MICHAEL CHIPATO</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E304B8">
        <w:rPr>
          <w:rFonts w:ascii="Tahoma" w:hAnsi="Tahoma" w:cs="Tahoma"/>
          <w:b/>
          <w:sz w:val="25"/>
          <w:szCs w:val="25"/>
        </w:rPr>
        <w:tab/>
      </w:r>
      <w:r w:rsidR="00772D5C">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8710BD" w:rsidP="00743501">
      <w:pPr>
        <w:spacing w:after="0" w:line="240" w:lineRule="auto"/>
        <w:rPr>
          <w:rFonts w:ascii="Tahoma" w:hAnsi="Tahoma" w:cs="Tahoma"/>
          <w:b/>
          <w:sz w:val="25"/>
          <w:szCs w:val="25"/>
        </w:rPr>
      </w:pPr>
      <w:r>
        <w:rPr>
          <w:rFonts w:ascii="Tahoma" w:hAnsi="Tahoma" w:cs="Tahoma"/>
          <w:b/>
          <w:sz w:val="25"/>
          <w:szCs w:val="25"/>
        </w:rPr>
        <w:t>ENERGO (PRIVATE) LIMITED</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8710BD">
        <w:rPr>
          <w:rFonts w:ascii="Tahoma" w:hAnsi="Tahoma" w:cs="Tahoma"/>
          <w:b/>
          <w:sz w:val="25"/>
          <w:szCs w:val="25"/>
        </w:rPr>
        <w:t xml:space="preserve">T J </w:t>
      </w:r>
      <w:proofErr w:type="spellStart"/>
      <w:r w:rsidR="008710BD">
        <w:rPr>
          <w:rFonts w:ascii="Tahoma" w:hAnsi="Tahoma" w:cs="Tahoma"/>
          <w:b/>
          <w:sz w:val="25"/>
          <w:szCs w:val="25"/>
        </w:rPr>
        <w:t>Mafongoya</w:t>
      </w:r>
      <w:proofErr w:type="spellEnd"/>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743C8" w:rsidP="00652B98">
      <w:pPr>
        <w:tabs>
          <w:tab w:val="left" w:pos="2160"/>
        </w:tabs>
        <w:spacing w:after="0" w:line="240" w:lineRule="auto"/>
        <w:rPr>
          <w:rFonts w:ascii="Tahoma" w:hAnsi="Tahoma" w:cs="Tahoma"/>
          <w:b/>
          <w:sz w:val="25"/>
          <w:szCs w:val="25"/>
        </w:rPr>
      </w:pPr>
      <w:r>
        <w:rPr>
          <w:rFonts w:ascii="Tahoma" w:hAnsi="Tahoma" w:cs="Tahoma"/>
          <w:b/>
          <w:sz w:val="25"/>
          <w:szCs w:val="25"/>
        </w:rPr>
        <w:t xml:space="preserve">For </w:t>
      </w:r>
      <w:r w:rsidR="00D95B8F">
        <w:rPr>
          <w:rFonts w:ascii="Tahoma" w:hAnsi="Tahoma" w:cs="Tahoma"/>
          <w:b/>
          <w:sz w:val="25"/>
          <w:szCs w:val="25"/>
        </w:rPr>
        <w:t>Respondent</w:t>
      </w:r>
      <w:r w:rsidR="00D95B8F">
        <w:rPr>
          <w:rFonts w:ascii="Tahoma" w:hAnsi="Tahoma" w:cs="Tahoma"/>
          <w:b/>
          <w:sz w:val="25"/>
          <w:szCs w:val="25"/>
        </w:rPr>
        <w:tab/>
        <w:t>:</w:t>
      </w:r>
      <w:r w:rsidR="00D95B8F">
        <w:rPr>
          <w:rFonts w:ascii="Tahoma" w:hAnsi="Tahoma" w:cs="Tahoma"/>
          <w:b/>
          <w:sz w:val="25"/>
          <w:szCs w:val="25"/>
        </w:rPr>
        <w:tab/>
      </w:r>
      <w:r w:rsidR="00772D5C">
        <w:rPr>
          <w:rFonts w:ascii="Tahoma" w:hAnsi="Tahoma" w:cs="Tahoma"/>
          <w:b/>
          <w:sz w:val="25"/>
          <w:szCs w:val="25"/>
        </w:rPr>
        <w:t xml:space="preserve">Mr </w:t>
      </w:r>
      <w:r w:rsidR="008710BD">
        <w:rPr>
          <w:rFonts w:ascii="Tahoma" w:hAnsi="Tahoma" w:cs="Tahoma"/>
          <w:b/>
          <w:sz w:val="25"/>
          <w:szCs w:val="25"/>
        </w:rPr>
        <w:t>P</w:t>
      </w:r>
      <w:r w:rsidR="00E304B8">
        <w:rPr>
          <w:rFonts w:ascii="Tahoma" w:hAnsi="Tahoma" w:cs="Tahoma"/>
          <w:b/>
          <w:sz w:val="25"/>
          <w:szCs w:val="25"/>
        </w:rPr>
        <w:t xml:space="preserve"> </w:t>
      </w:r>
      <w:proofErr w:type="spellStart"/>
      <w:r w:rsidR="00011069">
        <w:rPr>
          <w:rFonts w:ascii="Tahoma" w:hAnsi="Tahoma" w:cs="Tahoma"/>
          <w:b/>
          <w:sz w:val="25"/>
          <w:szCs w:val="25"/>
        </w:rPr>
        <w:t>Ranch</w:t>
      </w:r>
      <w:r w:rsidR="008710BD">
        <w:rPr>
          <w:rFonts w:ascii="Tahoma" w:hAnsi="Tahoma" w:cs="Tahoma"/>
          <w:b/>
          <w:sz w:val="25"/>
          <w:szCs w:val="25"/>
        </w:rPr>
        <w:t>od</w:t>
      </w:r>
      <w:proofErr w:type="spellEnd"/>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A42E04" w:rsidRDefault="001F2A28" w:rsidP="0029545D">
      <w:pPr>
        <w:spacing w:after="0" w:line="360" w:lineRule="auto"/>
        <w:jc w:val="both"/>
        <w:rPr>
          <w:rFonts w:ascii="Tahoma" w:hAnsi="Tahoma" w:cs="Tahoma"/>
          <w:sz w:val="25"/>
          <w:szCs w:val="25"/>
        </w:rPr>
      </w:pPr>
      <w:r w:rsidRPr="00D95B8F">
        <w:rPr>
          <w:rFonts w:ascii="Tahoma" w:hAnsi="Tahoma" w:cs="Tahoma"/>
          <w:b/>
          <w:sz w:val="25"/>
          <w:szCs w:val="25"/>
        </w:rPr>
        <w:tab/>
      </w:r>
      <w:r w:rsidR="0029545D">
        <w:rPr>
          <w:rFonts w:ascii="Tahoma" w:hAnsi="Tahoma" w:cs="Tahoma"/>
          <w:sz w:val="25"/>
          <w:szCs w:val="25"/>
        </w:rPr>
        <w:t>On the 6</w:t>
      </w:r>
      <w:r w:rsidR="0029545D" w:rsidRPr="0029545D">
        <w:rPr>
          <w:rFonts w:ascii="Tahoma" w:hAnsi="Tahoma" w:cs="Tahoma"/>
          <w:sz w:val="25"/>
          <w:szCs w:val="25"/>
          <w:vertAlign w:val="superscript"/>
        </w:rPr>
        <w:t>th</w:t>
      </w:r>
      <w:r w:rsidR="0029545D">
        <w:rPr>
          <w:rFonts w:ascii="Tahoma" w:hAnsi="Tahoma" w:cs="Tahoma"/>
          <w:sz w:val="25"/>
          <w:szCs w:val="25"/>
        </w:rPr>
        <w:t xml:space="preserve"> November, 2013 Arbitrator </w:t>
      </w:r>
      <w:proofErr w:type="spellStart"/>
      <w:r w:rsidR="0029545D">
        <w:rPr>
          <w:rFonts w:ascii="Tahoma" w:hAnsi="Tahoma" w:cs="Tahoma"/>
          <w:sz w:val="25"/>
          <w:szCs w:val="25"/>
        </w:rPr>
        <w:t>Dangarembizi</w:t>
      </w:r>
      <w:proofErr w:type="spellEnd"/>
      <w:r w:rsidR="0029545D">
        <w:rPr>
          <w:rFonts w:ascii="Tahoma" w:hAnsi="Tahoma" w:cs="Tahoma"/>
          <w:sz w:val="25"/>
          <w:szCs w:val="25"/>
        </w:rPr>
        <w:t xml:space="preserve"> issued the following award:</w:t>
      </w:r>
    </w:p>
    <w:p w:rsidR="0029545D" w:rsidRPr="00913246" w:rsidRDefault="0029545D" w:rsidP="0029545D">
      <w:pPr>
        <w:spacing w:after="0" w:line="360" w:lineRule="auto"/>
        <w:ind w:left="1440"/>
        <w:jc w:val="both"/>
        <w:rPr>
          <w:rFonts w:ascii="Times New Roman" w:hAnsi="Times New Roman" w:cs="Times New Roman"/>
          <w:i/>
        </w:rPr>
      </w:pPr>
      <w:r w:rsidRPr="00913246">
        <w:rPr>
          <w:rFonts w:ascii="Times New Roman" w:hAnsi="Times New Roman" w:cs="Times New Roman"/>
          <w:i/>
        </w:rPr>
        <w:t xml:space="preserve">“That the dismissal of the claimant is unlawful and is set aside and the Respondent is hereby ordered to pay damages in United States Dollars for unlawful dismissal, the quantum of which is to be agreed by the parties granting the order, failure of which either party may apply to this Tribunal for quantification. </w:t>
      </w:r>
    </w:p>
    <w:p w:rsidR="0029545D" w:rsidRPr="00913246" w:rsidRDefault="0029545D" w:rsidP="0029545D">
      <w:pPr>
        <w:spacing w:after="0" w:line="240" w:lineRule="auto"/>
        <w:ind w:left="1440"/>
        <w:jc w:val="both"/>
        <w:rPr>
          <w:rFonts w:ascii="Times New Roman" w:hAnsi="Times New Roman" w:cs="Times New Roman"/>
          <w:i/>
        </w:rPr>
      </w:pPr>
    </w:p>
    <w:p w:rsidR="00025B6C" w:rsidRPr="00913246" w:rsidRDefault="0029545D" w:rsidP="00CB322A">
      <w:pPr>
        <w:spacing w:after="0" w:line="360" w:lineRule="auto"/>
        <w:ind w:left="720" w:firstLine="720"/>
        <w:jc w:val="both"/>
        <w:rPr>
          <w:rFonts w:ascii="Times New Roman" w:hAnsi="Times New Roman" w:cs="Times New Roman"/>
          <w:i/>
        </w:rPr>
      </w:pPr>
      <w:r w:rsidRPr="00913246">
        <w:rPr>
          <w:rFonts w:ascii="Times New Roman" w:hAnsi="Times New Roman" w:cs="Times New Roman"/>
          <w:i/>
        </w:rPr>
        <w:t>Each</w:t>
      </w:r>
      <w:r w:rsidR="00CB322A" w:rsidRPr="00913246">
        <w:rPr>
          <w:rFonts w:ascii="Times New Roman" w:hAnsi="Times New Roman" w:cs="Times New Roman"/>
          <w:i/>
        </w:rPr>
        <w:t xml:space="preserve"> party is to meet its own costs.”</w:t>
      </w:r>
    </w:p>
    <w:p w:rsidR="00CB322A" w:rsidRDefault="00CB322A" w:rsidP="00CB322A">
      <w:pPr>
        <w:spacing w:after="0" w:line="360" w:lineRule="auto"/>
        <w:jc w:val="both"/>
        <w:rPr>
          <w:rFonts w:ascii="Tahoma" w:hAnsi="Tahoma" w:cs="Tahoma"/>
          <w:sz w:val="25"/>
          <w:szCs w:val="25"/>
        </w:rPr>
      </w:pPr>
    </w:p>
    <w:p w:rsidR="00CB322A" w:rsidRDefault="00CB322A" w:rsidP="00CB322A">
      <w:pPr>
        <w:spacing w:after="0" w:line="360" w:lineRule="auto"/>
        <w:jc w:val="both"/>
        <w:rPr>
          <w:rFonts w:ascii="Tahoma" w:hAnsi="Tahoma" w:cs="Tahoma"/>
          <w:sz w:val="25"/>
          <w:szCs w:val="25"/>
        </w:rPr>
      </w:pPr>
      <w:r>
        <w:rPr>
          <w:rFonts w:ascii="Tahoma" w:hAnsi="Tahoma" w:cs="Tahoma"/>
          <w:sz w:val="25"/>
          <w:szCs w:val="25"/>
        </w:rPr>
        <w:tab/>
        <w:t xml:space="preserve">The parties could not agree on the quantum as a result, they approached the same Arbitrator for quantification of the damages.  Before the Arbitrator, Appellant’s claim for damages was </w:t>
      </w:r>
    </w:p>
    <w:p w:rsidR="00913246" w:rsidRDefault="00913246" w:rsidP="00CB322A">
      <w:pPr>
        <w:spacing w:after="0" w:line="360" w:lineRule="auto"/>
        <w:jc w:val="both"/>
        <w:rPr>
          <w:rFonts w:ascii="Tahoma" w:hAnsi="Tahoma" w:cs="Tahoma"/>
          <w:sz w:val="25"/>
          <w:szCs w:val="25"/>
        </w:rPr>
      </w:pPr>
    </w:p>
    <w:p w:rsidR="00CB322A" w:rsidRDefault="00CB322A" w:rsidP="00CB322A">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Back pay from date of dismissal to date of judgment </w:t>
      </w:r>
      <w:r>
        <w:rPr>
          <w:rFonts w:ascii="Tahoma" w:hAnsi="Tahoma" w:cs="Tahoma"/>
          <w:sz w:val="25"/>
          <w:szCs w:val="25"/>
        </w:rPr>
        <w:tab/>
        <w:t>$21 092,40</w:t>
      </w:r>
    </w:p>
    <w:p w:rsidR="00CB322A" w:rsidRDefault="00CB322A" w:rsidP="00CB322A">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Damages for loss of employment for 36 months </w:t>
      </w:r>
      <w:r>
        <w:rPr>
          <w:rFonts w:ascii="Tahoma" w:hAnsi="Tahoma" w:cs="Tahoma"/>
          <w:sz w:val="25"/>
          <w:szCs w:val="25"/>
        </w:rPr>
        <w:tab/>
      </w:r>
      <w:r>
        <w:rPr>
          <w:rFonts w:ascii="Tahoma" w:hAnsi="Tahoma" w:cs="Tahoma"/>
          <w:sz w:val="25"/>
          <w:szCs w:val="25"/>
        </w:rPr>
        <w:tab/>
        <w:t>$17 496,00</w:t>
      </w:r>
    </w:p>
    <w:p w:rsidR="00913246" w:rsidRPr="00913246" w:rsidRDefault="00913246" w:rsidP="00913246">
      <w:pPr>
        <w:spacing w:after="0" w:line="360" w:lineRule="auto"/>
        <w:jc w:val="both"/>
        <w:rPr>
          <w:rFonts w:ascii="Tahoma" w:hAnsi="Tahoma" w:cs="Tahoma"/>
          <w:sz w:val="25"/>
          <w:szCs w:val="25"/>
        </w:rPr>
      </w:pPr>
    </w:p>
    <w:p w:rsidR="00E7789A" w:rsidRDefault="00E7789A" w:rsidP="00CB322A">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lastRenderedPageBreak/>
        <w:t xml:space="preserve">Cash in lieu of leave </w:t>
      </w:r>
    </w:p>
    <w:p w:rsidR="00E7789A" w:rsidRDefault="00E7789A" w:rsidP="00E7789A">
      <w:pPr>
        <w:pStyle w:val="ListParagraph"/>
        <w:spacing w:after="0" w:line="360" w:lineRule="auto"/>
        <w:ind w:left="1440"/>
        <w:jc w:val="both"/>
        <w:rPr>
          <w:rFonts w:ascii="Tahoma" w:hAnsi="Tahoma" w:cs="Tahoma"/>
          <w:sz w:val="25"/>
          <w:szCs w:val="25"/>
        </w:rPr>
      </w:pPr>
      <w:r>
        <w:rPr>
          <w:rFonts w:ascii="Tahoma" w:hAnsi="Tahoma" w:cs="Tahoma"/>
          <w:sz w:val="25"/>
          <w:szCs w:val="25"/>
        </w:rPr>
        <w:t>2009</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160</w:t>
      </w:r>
      <w:proofErr w:type="gramStart"/>
      <w:r>
        <w:rPr>
          <w:rFonts w:ascii="Tahoma" w:hAnsi="Tahoma" w:cs="Tahoma"/>
          <w:sz w:val="25"/>
          <w:szCs w:val="25"/>
        </w:rPr>
        <w:t>,00</w:t>
      </w:r>
      <w:proofErr w:type="gramEnd"/>
    </w:p>
    <w:p w:rsidR="00E7789A" w:rsidRDefault="00E7789A" w:rsidP="00E7789A">
      <w:pPr>
        <w:pStyle w:val="ListParagraph"/>
        <w:spacing w:after="0" w:line="360" w:lineRule="auto"/>
        <w:ind w:left="1440"/>
        <w:jc w:val="both"/>
        <w:rPr>
          <w:rFonts w:ascii="Tahoma" w:hAnsi="Tahoma" w:cs="Tahoma"/>
          <w:sz w:val="25"/>
          <w:szCs w:val="25"/>
        </w:rPr>
      </w:pPr>
      <w:r>
        <w:rPr>
          <w:rFonts w:ascii="Tahoma" w:hAnsi="Tahoma" w:cs="Tahoma"/>
          <w:sz w:val="25"/>
          <w:szCs w:val="25"/>
        </w:rPr>
        <w:t>2010</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302</w:t>
      </w:r>
      <w:proofErr w:type="gramStart"/>
      <w:r>
        <w:rPr>
          <w:rFonts w:ascii="Tahoma" w:hAnsi="Tahoma" w:cs="Tahoma"/>
          <w:sz w:val="25"/>
          <w:szCs w:val="25"/>
        </w:rPr>
        <w:t>,40</w:t>
      </w:r>
      <w:proofErr w:type="gramEnd"/>
    </w:p>
    <w:p w:rsidR="00E7789A" w:rsidRDefault="00E7789A" w:rsidP="00E7789A">
      <w:pPr>
        <w:pStyle w:val="ListParagraph"/>
        <w:spacing w:after="0" w:line="360" w:lineRule="auto"/>
        <w:ind w:left="1440"/>
        <w:jc w:val="both"/>
        <w:rPr>
          <w:rFonts w:ascii="Tahoma" w:hAnsi="Tahoma" w:cs="Tahoma"/>
          <w:sz w:val="25"/>
          <w:szCs w:val="25"/>
        </w:rPr>
      </w:pPr>
      <w:r>
        <w:rPr>
          <w:rFonts w:ascii="Tahoma" w:hAnsi="Tahoma" w:cs="Tahoma"/>
          <w:sz w:val="25"/>
          <w:szCs w:val="25"/>
        </w:rPr>
        <w:t>2011</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394</w:t>
      </w:r>
      <w:proofErr w:type="gramStart"/>
      <w:r>
        <w:rPr>
          <w:rFonts w:ascii="Tahoma" w:hAnsi="Tahoma" w:cs="Tahoma"/>
          <w:sz w:val="25"/>
          <w:szCs w:val="25"/>
        </w:rPr>
        <w:t>,20</w:t>
      </w:r>
      <w:proofErr w:type="gramEnd"/>
    </w:p>
    <w:p w:rsidR="00B8159F" w:rsidRDefault="00B8159F" w:rsidP="00E7789A">
      <w:pPr>
        <w:pStyle w:val="ListParagraph"/>
        <w:spacing w:after="0" w:line="360" w:lineRule="auto"/>
        <w:ind w:left="1440"/>
        <w:jc w:val="both"/>
        <w:rPr>
          <w:rFonts w:ascii="Tahoma" w:hAnsi="Tahoma" w:cs="Tahoma"/>
          <w:sz w:val="25"/>
          <w:szCs w:val="25"/>
        </w:rPr>
      </w:pPr>
      <w:r>
        <w:rPr>
          <w:rFonts w:ascii="Tahoma" w:hAnsi="Tahoma" w:cs="Tahoma"/>
          <w:sz w:val="25"/>
          <w:szCs w:val="25"/>
        </w:rPr>
        <w:t>2012</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455</w:t>
      </w:r>
      <w:proofErr w:type="gramStart"/>
      <w:r>
        <w:rPr>
          <w:rFonts w:ascii="Tahoma" w:hAnsi="Tahoma" w:cs="Tahoma"/>
          <w:sz w:val="25"/>
          <w:szCs w:val="25"/>
        </w:rPr>
        <w:t>,40</w:t>
      </w:r>
      <w:proofErr w:type="gramEnd"/>
    </w:p>
    <w:p w:rsidR="00B8159F" w:rsidRPr="00B8159F" w:rsidRDefault="00B8159F" w:rsidP="00E7789A">
      <w:pPr>
        <w:pStyle w:val="ListParagraph"/>
        <w:spacing w:after="0" w:line="360" w:lineRule="auto"/>
        <w:ind w:left="1440"/>
        <w:jc w:val="both"/>
        <w:rPr>
          <w:rFonts w:ascii="Tahoma" w:hAnsi="Tahoma" w:cs="Tahoma"/>
          <w:sz w:val="25"/>
          <w:szCs w:val="25"/>
          <w:u w:val="single"/>
        </w:rPr>
      </w:pPr>
      <w:r>
        <w:rPr>
          <w:rFonts w:ascii="Tahoma" w:hAnsi="Tahoma" w:cs="Tahoma"/>
          <w:sz w:val="25"/>
          <w:szCs w:val="25"/>
        </w:rPr>
        <w:t>2013</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B8159F">
        <w:rPr>
          <w:rFonts w:ascii="Tahoma" w:hAnsi="Tahoma" w:cs="Tahoma"/>
          <w:sz w:val="25"/>
          <w:szCs w:val="25"/>
          <w:u w:val="single"/>
        </w:rPr>
        <w:t>$   486</w:t>
      </w:r>
      <w:proofErr w:type="gramStart"/>
      <w:r w:rsidRPr="00B8159F">
        <w:rPr>
          <w:rFonts w:ascii="Tahoma" w:hAnsi="Tahoma" w:cs="Tahoma"/>
          <w:sz w:val="25"/>
          <w:szCs w:val="25"/>
          <w:u w:val="single"/>
        </w:rPr>
        <w:t>,00</w:t>
      </w:r>
      <w:proofErr w:type="gramEnd"/>
    </w:p>
    <w:p w:rsidR="00CB322A" w:rsidRPr="00B8159F" w:rsidRDefault="00B8159F" w:rsidP="00CB322A">
      <w:pPr>
        <w:spacing w:after="0" w:line="360" w:lineRule="auto"/>
        <w:ind w:left="720" w:firstLine="720"/>
        <w:jc w:val="both"/>
        <w:rPr>
          <w:rFonts w:ascii="Tahoma" w:hAnsi="Tahoma" w:cs="Tahoma"/>
          <w:sz w:val="25"/>
          <w:szCs w:val="25"/>
          <w:u w:val="single"/>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B8159F">
        <w:rPr>
          <w:rFonts w:ascii="Tahoma" w:hAnsi="Tahoma" w:cs="Tahoma"/>
          <w:sz w:val="25"/>
          <w:szCs w:val="25"/>
          <w:u w:val="single"/>
        </w:rPr>
        <w:t>$ 1 798</w:t>
      </w:r>
      <w:proofErr w:type="gramStart"/>
      <w:r w:rsidRPr="00B8159F">
        <w:rPr>
          <w:rFonts w:ascii="Tahoma" w:hAnsi="Tahoma" w:cs="Tahoma"/>
          <w:sz w:val="25"/>
          <w:szCs w:val="25"/>
          <w:u w:val="single"/>
        </w:rPr>
        <w:t>,20</w:t>
      </w:r>
      <w:proofErr w:type="gramEnd"/>
    </w:p>
    <w:p w:rsidR="00B8159F" w:rsidRDefault="00B8159F" w:rsidP="00B8159F">
      <w:pPr>
        <w:spacing w:after="0" w:line="360" w:lineRule="auto"/>
        <w:jc w:val="both"/>
        <w:rPr>
          <w:rFonts w:ascii="Tahoma" w:hAnsi="Tahoma" w:cs="Tahoma"/>
          <w:sz w:val="25"/>
          <w:szCs w:val="25"/>
        </w:rPr>
      </w:pPr>
    </w:p>
    <w:p w:rsidR="00B8159F" w:rsidRDefault="00B8159F" w:rsidP="00B8159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Three (3) </w:t>
      </w:r>
      <w:proofErr w:type="spellStart"/>
      <w:r>
        <w:rPr>
          <w:rFonts w:ascii="Tahoma" w:hAnsi="Tahoma" w:cs="Tahoma"/>
          <w:sz w:val="25"/>
          <w:szCs w:val="25"/>
        </w:rPr>
        <w:t>months notice</w:t>
      </w:r>
      <w:proofErr w:type="spellEnd"/>
      <w:r>
        <w:rPr>
          <w:rFonts w:ascii="Tahoma" w:hAnsi="Tahoma" w:cs="Tahoma"/>
          <w:sz w:val="25"/>
          <w:szCs w:val="25"/>
        </w:rPr>
        <w:t xml:space="preserve">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480,00</w:t>
      </w:r>
    </w:p>
    <w:p w:rsidR="00B8159F" w:rsidRDefault="00B8159F" w:rsidP="00B8159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Gratuity for 21 years</w:t>
      </w:r>
    </w:p>
    <w:p w:rsidR="00B8159F" w:rsidRDefault="00B8159F" w:rsidP="00B8159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Medical aid 100% employer contribution </w:t>
      </w:r>
    </w:p>
    <w:p w:rsidR="00B8159F" w:rsidRDefault="00B8159F" w:rsidP="00B8159F">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Bonus for 2009 – 2013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$ 1 797,00</w:t>
      </w:r>
    </w:p>
    <w:p w:rsidR="00CB322A" w:rsidRDefault="00CB322A" w:rsidP="00B8159F">
      <w:pPr>
        <w:spacing w:after="0" w:line="360" w:lineRule="auto"/>
        <w:jc w:val="both"/>
        <w:rPr>
          <w:rFonts w:ascii="Tahoma" w:hAnsi="Tahoma" w:cs="Tahoma"/>
          <w:sz w:val="25"/>
          <w:szCs w:val="25"/>
        </w:rPr>
      </w:pPr>
    </w:p>
    <w:p w:rsidR="00B8159F" w:rsidRDefault="00B8159F" w:rsidP="00715BD0">
      <w:pPr>
        <w:spacing w:after="0" w:line="360" w:lineRule="auto"/>
        <w:ind w:firstLine="720"/>
        <w:jc w:val="both"/>
        <w:rPr>
          <w:rFonts w:ascii="Tahoma" w:hAnsi="Tahoma" w:cs="Tahoma"/>
          <w:sz w:val="25"/>
          <w:szCs w:val="25"/>
        </w:rPr>
      </w:pPr>
      <w:r>
        <w:rPr>
          <w:rFonts w:ascii="Tahoma" w:hAnsi="Tahoma" w:cs="Tahoma"/>
          <w:sz w:val="25"/>
          <w:szCs w:val="25"/>
        </w:rPr>
        <w:t>Respondent opposed the claim on the basis that Appellant was not entitled to all other claims except damages only.</w:t>
      </w:r>
    </w:p>
    <w:p w:rsidR="00CB322A" w:rsidRDefault="00CB322A" w:rsidP="00715BD0">
      <w:pPr>
        <w:spacing w:after="0" w:line="360" w:lineRule="auto"/>
        <w:jc w:val="both"/>
        <w:rPr>
          <w:rFonts w:ascii="Tahoma" w:hAnsi="Tahoma" w:cs="Tahoma"/>
          <w:sz w:val="25"/>
          <w:szCs w:val="25"/>
        </w:rPr>
      </w:pPr>
    </w:p>
    <w:p w:rsidR="00715BD0" w:rsidRDefault="00715BD0" w:rsidP="00715BD0">
      <w:pPr>
        <w:spacing w:after="0" w:line="360" w:lineRule="auto"/>
        <w:jc w:val="both"/>
        <w:rPr>
          <w:rFonts w:ascii="Tahoma" w:hAnsi="Tahoma" w:cs="Tahoma"/>
          <w:sz w:val="25"/>
          <w:szCs w:val="25"/>
        </w:rPr>
      </w:pPr>
      <w:r>
        <w:rPr>
          <w:rFonts w:ascii="Tahoma" w:hAnsi="Tahoma" w:cs="Tahoma"/>
          <w:sz w:val="25"/>
          <w:szCs w:val="25"/>
        </w:rPr>
        <w:tab/>
        <w:t xml:space="preserve">After considering the parties submissions, the Arbitrator issued Appellant, </w:t>
      </w:r>
    </w:p>
    <w:p w:rsidR="00715BD0" w:rsidRDefault="00715BD0" w:rsidP="00715BD0">
      <w:pPr>
        <w:spacing w:after="0" w:line="360" w:lineRule="auto"/>
        <w:jc w:val="both"/>
        <w:rPr>
          <w:rFonts w:ascii="Tahoma" w:hAnsi="Tahoma" w:cs="Tahoma"/>
          <w:sz w:val="25"/>
          <w:szCs w:val="25"/>
        </w:rPr>
      </w:pPr>
    </w:p>
    <w:p w:rsidR="00715BD0" w:rsidRDefault="00715BD0" w:rsidP="00715BD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36 months damages at $160,20 per month</w:t>
      </w:r>
      <w:r>
        <w:rPr>
          <w:rFonts w:ascii="Tahoma" w:hAnsi="Tahoma" w:cs="Tahoma"/>
          <w:sz w:val="25"/>
          <w:szCs w:val="25"/>
        </w:rPr>
        <w:tab/>
      </w:r>
      <w:r>
        <w:rPr>
          <w:rFonts w:ascii="Tahoma" w:hAnsi="Tahoma" w:cs="Tahoma"/>
          <w:sz w:val="25"/>
          <w:szCs w:val="25"/>
        </w:rPr>
        <w:tab/>
      </w:r>
      <w:r>
        <w:rPr>
          <w:rFonts w:ascii="Tahoma" w:hAnsi="Tahoma" w:cs="Tahoma"/>
          <w:sz w:val="25"/>
          <w:szCs w:val="25"/>
        </w:rPr>
        <w:tab/>
        <w:t>$ 5 767,20</w:t>
      </w:r>
    </w:p>
    <w:p w:rsidR="00715BD0" w:rsidRDefault="00715BD0" w:rsidP="00715BD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Gratuity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874,69</w:t>
      </w:r>
    </w:p>
    <w:p w:rsidR="00715BD0" w:rsidRDefault="00715BD0" w:rsidP="00715BD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3 </w:t>
      </w:r>
      <w:proofErr w:type="spellStart"/>
      <w:r>
        <w:rPr>
          <w:rFonts w:ascii="Tahoma" w:hAnsi="Tahoma" w:cs="Tahoma"/>
          <w:sz w:val="25"/>
          <w:szCs w:val="25"/>
        </w:rPr>
        <w:t>months notice</w:t>
      </w:r>
      <w:proofErr w:type="spellEnd"/>
      <w:r>
        <w:rPr>
          <w:rFonts w:ascii="Tahoma" w:hAnsi="Tahoma" w:cs="Tahoma"/>
          <w:sz w:val="25"/>
          <w:szCs w:val="25"/>
        </w:rPr>
        <w:t xml:space="preserve"> at $160,20 per month</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480,60</w:t>
      </w:r>
    </w:p>
    <w:p w:rsidR="00715BD0" w:rsidRDefault="00715BD0" w:rsidP="00715BD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Leave pay</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160,20</w:t>
      </w:r>
    </w:p>
    <w:p w:rsidR="00715BD0" w:rsidRDefault="00715BD0" w:rsidP="00715BD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Medical aid 100%</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_________</w:t>
      </w:r>
    </w:p>
    <w:p w:rsidR="00715BD0" w:rsidRPr="00715BD0" w:rsidRDefault="00715BD0" w:rsidP="00715BD0">
      <w:pPr>
        <w:spacing w:after="0" w:line="360" w:lineRule="auto"/>
        <w:ind w:firstLine="360"/>
        <w:jc w:val="both"/>
        <w:rPr>
          <w:rFonts w:ascii="Tahoma" w:hAnsi="Tahoma" w:cs="Tahoma"/>
          <w:sz w:val="25"/>
          <w:szCs w:val="25"/>
          <w:u w:val="single"/>
        </w:rPr>
      </w:pPr>
      <w:r>
        <w:rPr>
          <w:rFonts w:ascii="Tahoma" w:hAnsi="Tahoma" w:cs="Tahoma"/>
          <w:sz w:val="25"/>
          <w:szCs w:val="25"/>
        </w:rPr>
        <w:t xml:space="preserve">The total awarded was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715BD0">
        <w:rPr>
          <w:rFonts w:ascii="Tahoma" w:hAnsi="Tahoma" w:cs="Tahoma"/>
          <w:sz w:val="25"/>
          <w:szCs w:val="25"/>
          <w:u w:val="single"/>
        </w:rPr>
        <w:t>$ 7 282</w:t>
      </w:r>
      <w:proofErr w:type="gramStart"/>
      <w:r w:rsidRPr="00715BD0">
        <w:rPr>
          <w:rFonts w:ascii="Tahoma" w:hAnsi="Tahoma" w:cs="Tahoma"/>
          <w:sz w:val="25"/>
          <w:szCs w:val="25"/>
          <w:u w:val="single"/>
        </w:rPr>
        <w:t>,69</w:t>
      </w:r>
      <w:proofErr w:type="gramEnd"/>
    </w:p>
    <w:p w:rsidR="00715BD0" w:rsidRDefault="00715BD0" w:rsidP="00715BD0">
      <w:pPr>
        <w:spacing w:after="0" w:line="360" w:lineRule="auto"/>
        <w:ind w:firstLine="360"/>
        <w:jc w:val="both"/>
        <w:rPr>
          <w:rFonts w:ascii="Tahoma" w:hAnsi="Tahoma" w:cs="Tahoma"/>
          <w:sz w:val="25"/>
          <w:szCs w:val="25"/>
        </w:rPr>
      </w:pPr>
    </w:p>
    <w:p w:rsidR="00715BD0" w:rsidRDefault="00715BD0" w:rsidP="00715BD0">
      <w:pPr>
        <w:spacing w:after="0" w:line="360" w:lineRule="auto"/>
        <w:ind w:firstLine="360"/>
        <w:jc w:val="both"/>
        <w:rPr>
          <w:rFonts w:ascii="Tahoma" w:hAnsi="Tahoma" w:cs="Tahoma"/>
          <w:sz w:val="25"/>
          <w:szCs w:val="25"/>
        </w:rPr>
      </w:pPr>
      <w:r>
        <w:rPr>
          <w:rFonts w:ascii="Tahoma" w:hAnsi="Tahoma" w:cs="Tahoma"/>
          <w:sz w:val="25"/>
          <w:szCs w:val="25"/>
        </w:rPr>
        <w:tab/>
        <w:t xml:space="preserve">Appellant was aggrieved by this award and filed this appeal.  The grounds of appeal as gleaned from the notice of </w:t>
      </w:r>
      <w:proofErr w:type="gramStart"/>
      <w:r>
        <w:rPr>
          <w:rFonts w:ascii="Tahoma" w:hAnsi="Tahoma" w:cs="Tahoma"/>
          <w:sz w:val="25"/>
          <w:szCs w:val="25"/>
        </w:rPr>
        <w:t>appeal,</w:t>
      </w:r>
      <w:proofErr w:type="gramEnd"/>
      <w:r>
        <w:rPr>
          <w:rFonts w:ascii="Tahoma" w:hAnsi="Tahoma" w:cs="Tahoma"/>
          <w:sz w:val="25"/>
          <w:szCs w:val="25"/>
        </w:rPr>
        <w:t xml:space="preserve"> can be summarised as follows:-</w:t>
      </w:r>
      <w:bookmarkStart w:id="0" w:name="_GoBack"/>
      <w:bookmarkEnd w:id="0"/>
    </w:p>
    <w:p w:rsidR="00715BD0" w:rsidRDefault="00715BD0" w:rsidP="00715BD0">
      <w:pPr>
        <w:spacing w:after="0" w:line="360" w:lineRule="auto"/>
        <w:ind w:firstLine="360"/>
        <w:jc w:val="both"/>
        <w:rPr>
          <w:rFonts w:ascii="Tahoma" w:hAnsi="Tahoma" w:cs="Tahoma"/>
          <w:sz w:val="25"/>
          <w:szCs w:val="25"/>
        </w:rPr>
      </w:pPr>
    </w:p>
    <w:p w:rsidR="00715BD0" w:rsidRDefault="00715BD0" w:rsidP="00715BD0">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The Arbitrator grossly misdirected </w:t>
      </w:r>
      <w:r w:rsidR="001808CB">
        <w:rPr>
          <w:rFonts w:ascii="Tahoma" w:hAnsi="Tahoma" w:cs="Tahoma"/>
          <w:sz w:val="25"/>
          <w:szCs w:val="25"/>
        </w:rPr>
        <w:t>himself at law, by making a finding depriving Appellant back pay yet he had made a finding that Respondent had unlawfully terminat</w:t>
      </w:r>
      <w:r w:rsidR="00913246">
        <w:rPr>
          <w:rFonts w:ascii="Tahoma" w:hAnsi="Tahoma" w:cs="Tahoma"/>
          <w:sz w:val="25"/>
          <w:szCs w:val="25"/>
        </w:rPr>
        <w:t>ed Appellant’s contract in 2009.</w:t>
      </w:r>
      <w:r w:rsidR="001808CB">
        <w:rPr>
          <w:rFonts w:ascii="Tahoma" w:hAnsi="Tahoma" w:cs="Tahoma"/>
          <w:sz w:val="25"/>
          <w:szCs w:val="25"/>
        </w:rPr>
        <w:t xml:space="preserve"> Appellant had not resigned and had justified why reinstatement was not suitable.</w:t>
      </w:r>
    </w:p>
    <w:p w:rsidR="001808CB" w:rsidRPr="001808CB" w:rsidRDefault="001808CB" w:rsidP="001808CB">
      <w:pPr>
        <w:spacing w:after="0" w:line="240" w:lineRule="auto"/>
        <w:jc w:val="both"/>
        <w:rPr>
          <w:rFonts w:ascii="Tahoma" w:hAnsi="Tahoma" w:cs="Tahoma"/>
          <w:sz w:val="25"/>
          <w:szCs w:val="25"/>
        </w:rPr>
      </w:pPr>
    </w:p>
    <w:p w:rsidR="001808CB" w:rsidRDefault="001808CB" w:rsidP="00715BD0">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The Arbitrator misdirected himself by ordering payment of damages using the $160</w:t>
      </w:r>
      <w:proofErr w:type="gramStart"/>
      <w:r>
        <w:rPr>
          <w:rFonts w:ascii="Tahoma" w:hAnsi="Tahoma" w:cs="Tahoma"/>
          <w:sz w:val="25"/>
          <w:szCs w:val="25"/>
        </w:rPr>
        <w:t>,20</w:t>
      </w:r>
      <w:proofErr w:type="gramEnd"/>
      <w:r>
        <w:rPr>
          <w:rFonts w:ascii="Tahoma" w:hAnsi="Tahoma" w:cs="Tahoma"/>
          <w:sz w:val="25"/>
          <w:szCs w:val="25"/>
        </w:rPr>
        <w:t xml:space="preserve"> rate instead of the November 2013 rate the date of the award. </w:t>
      </w:r>
    </w:p>
    <w:p w:rsidR="001808CB" w:rsidRPr="001808CB" w:rsidRDefault="001808CB" w:rsidP="001808CB">
      <w:pPr>
        <w:pStyle w:val="ListParagraph"/>
        <w:rPr>
          <w:rFonts w:ascii="Tahoma" w:hAnsi="Tahoma" w:cs="Tahoma"/>
          <w:sz w:val="25"/>
          <w:szCs w:val="25"/>
        </w:rPr>
      </w:pPr>
    </w:p>
    <w:p w:rsidR="001808CB" w:rsidRDefault="001808CB" w:rsidP="00715BD0">
      <w:pPr>
        <w:pStyle w:val="ListParagraph"/>
        <w:numPr>
          <w:ilvl w:val="0"/>
          <w:numId w:val="5"/>
        </w:numPr>
        <w:spacing w:after="0" w:line="360" w:lineRule="auto"/>
        <w:jc w:val="both"/>
        <w:rPr>
          <w:rFonts w:ascii="Tahoma" w:hAnsi="Tahoma" w:cs="Tahoma"/>
          <w:sz w:val="25"/>
          <w:szCs w:val="25"/>
        </w:rPr>
      </w:pPr>
      <w:r>
        <w:rPr>
          <w:rFonts w:ascii="Tahoma" w:hAnsi="Tahoma" w:cs="Tahoma"/>
          <w:sz w:val="25"/>
          <w:szCs w:val="25"/>
        </w:rPr>
        <w:t xml:space="preserve">The Arbitrator misdirected himself by making a finding that Appellant was not entitled to leave days accrued for the period 2009 – 2013. </w:t>
      </w:r>
    </w:p>
    <w:p w:rsidR="001808CB" w:rsidRPr="001808CB" w:rsidRDefault="001808CB" w:rsidP="001808CB">
      <w:pPr>
        <w:pStyle w:val="ListParagraph"/>
        <w:rPr>
          <w:rFonts w:ascii="Tahoma" w:hAnsi="Tahoma" w:cs="Tahoma"/>
          <w:sz w:val="25"/>
          <w:szCs w:val="25"/>
        </w:rPr>
      </w:pPr>
    </w:p>
    <w:p w:rsidR="001808CB" w:rsidRDefault="001808CB" w:rsidP="001808CB">
      <w:pPr>
        <w:spacing w:after="0" w:line="360" w:lineRule="auto"/>
        <w:ind w:firstLine="720"/>
        <w:jc w:val="both"/>
        <w:rPr>
          <w:rFonts w:ascii="Tahoma" w:hAnsi="Tahoma" w:cs="Tahoma"/>
          <w:sz w:val="25"/>
          <w:szCs w:val="25"/>
        </w:rPr>
      </w:pPr>
      <w:r>
        <w:rPr>
          <w:rFonts w:ascii="Tahoma" w:hAnsi="Tahoma" w:cs="Tahoma"/>
          <w:sz w:val="25"/>
          <w:szCs w:val="25"/>
        </w:rPr>
        <w:t xml:space="preserve">In order to determine the first ground of appeal, one has to look at the first arbitral award, to see what the Arbitrator awarded. </w:t>
      </w:r>
    </w:p>
    <w:p w:rsidR="001808CB" w:rsidRDefault="001808CB" w:rsidP="001808CB">
      <w:pPr>
        <w:spacing w:after="0" w:line="360" w:lineRule="auto"/>
        <w:ind w:left="720"/>
        <w:jc w:val="both"/>
        <w:rPr>
          <w:rFonts w:ascii="Tahoma" w:hAnsi="Tahoma" w:cs="Tahoma"/>
          <w:sz w:val="25"/>
          <w:szCs w:val="25"/>
        </w:rPr>
      </w:pPr>
    </w:p>
    <w:p w:rsidR="001808CB" w:rsidRPr="001808CB" w:rsidRDefault="001808CB" w:rsidP="001808CB">
      <w:pPr>
        <w:spacing w:after="0" w:line="360" w:lineRule="auto"/>
        <w:ind w:left="720"/>
        <w:jc w:val="both"/>
        <w:rPr>
          <w:rFonts w:ascii="Tahoma" w:hAnsi="Tahoma" w:cs="Tahoma"/>
          <w:sz w:val="25"/>
          <w:szCs w:val="25"/>
        </w:rPr>
      </w:pPr>
      <w:r>
        <w:rPr>
          <w:rFonts w:ascii="Tahoma" w:hAnsi="Tahoma" w:cs="Tahoma"/>
          <w:sz w:val="25"/>
          <w:szCs w:val="25"/>
        </w:rPr>
        <w:t xml:space="preserve">Was </w:t>
      </w:r>
      <w:proofErr w:type="gramStart"/>
      <w:r>
        <w:rPr>
          <w:rFonts w:ascii="Tahoma" w:hAnsi="Tahoma" w:cs="Tahoma"/>
          <w:sz w:val="25"/>
          <w:szCs w:val="25"/>
        </w:rPr>
        <w:t>it,</w:t>
      </w:r>
      <w:proofErr w:type="gramEnd"/>
      <w:r>
        <w:rPr>
          <w:rFonts w:ascii="Tahoma" w:hAnsi="Tahoma" w:cs="Tahoma"/>
          <w:sz w:val="25"/>
          <w:szCs w:val="25"/>
        </w:rPr>
        <w:t xml:space="preserve"> </w:t>
      </w:r>
    </w:p>
    <w:p w:rsidR="00913246" w:rsidRDefault="001808CB" w:rsidP="001808CB">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reinstatement without loss of salary and benefits </w:t>
      </w:r>
    </w:p>
    <w:p w:rsidR="001808CB" w:rsidRPr="00913246" w:rsidRDefault="001808CB" w:rsidP="00913246">
      <w:pPr>
        <w:spacing w:after="0" w:line="360" w:lineRule="auto"/>
        <w:ind w:left="360" w:firstLine="360"/>
        <w:jc w:val="both"/>
        <w:rPr>
          <w:rFonts w:ascii="Tahoma" w:hAnsi="Tahoma" w:cs="Tahoma"/>
          <w:sz w:val="25"/>
          <w:szCs w:val="25"/>
        </w:rPr>
      </w:pPr>
      <w:proofErr w:type="gramStart"/>
      <w:r w:rsidRPr="00913246">
        <w:rPr>
          <w:rFonts w:ascii="Tahoma" w:hAnsi="Tahoma" w:cs="Tahoma"/>
          <w:sz w:val="25"/>
          <w:szCs w:val="25"/>
        </w:rPr>
        <w:t>or</w:t>
      </w:r>
      <w:proofErr w:type="gramEnd"/>
      <w:r w:rsidRPr="00913246">
        <w:rPr>
          <w:rFonts w:ascii="Tahoma" w:hAnsi="Tahoma" w:cs="Tahoma"/>
          <w:sz w:val="25"/>
          <w:szCs w:val="25"/>
        </w:rPr>
        <w:t xml:space="preserve"> just</w:t>
      </w:r>
    </w:p>
    <w:p w:rsidR="00913246" w:rsidRDefault="00913246" w:rsidP="001808CB">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r</w:t>
      </w:r>
      <w:r w:rsidR="001808CB">
        <w:rPr>
          <w:rFonts w:ascii="Tahoma" w:hAnsi="Tahoma" w:cs="Tahoma"/>
          <w:sz w:val="25"/>
          <w:szCs w:val="25"/>
        </w:rPr>
        <w:t xml:space="preserve">einstatement </w:t>
      </w:r>
    </w:p>
    <w:p w:rsidR="001808CB" w:rsidRDefault="001808CB" w:rsidP="00913246">
      <w:pPr>
        <w:pStyle w:val="ListParagraph"/>
        <w:spacing w:after="0" w:line="360" w:lineRule="auto"/>
        <w:jc w:val="both"/>
        <w:rPr>
          <w:rFonts w:ascii="Tahoma" w:hAnsi="Tahoma" w:cs="Tahoma"/>
          <w:sz w:val="25"/>
          <w:szCs w:val="25"/>
        </w:rPr>
      </w:pPr>
      <w:proofErr w:type="gramStart"/>
      <w:r>
        <w:rPr>
          <w:rFonts w:ascii="Tahoma" w:hAnsi="Tahoma" w:cs="Tahoma"/>
          <w:sz w:val="25"/>
          <w:szCs w:val="25"/>
        </w:rPr>
        <w:t>or</w:t>
      </w:r>
      <w:proofErr w:type="gramEnd"/>
    </w:p>
    <w:p w:rsidR="00913246" w:rsidRDefault="00913246" w:rsidP="001808CB">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d</w:t>
      </w:r>
      <w:r w:rsidR="001808CB">
        <w:rPr>
          <w:rFonts w:ascii="Tahoma" w:hAnsi="Tahoma" w:cs="Tahoma"/>
          <w:sz w:val="25"/>
          <w:szCs w:val="25"/>
        </w:rPr>
        <w:t xml:space="preserve">amages in lieu of reinstatement </w:t>
      </w:r>
    </w:p>
    <w:p w:rsidR="001808CB" w:rsidRDefault="001808CB" w:rsidP="00913246">
      <w:pPr>
        <w:pStyle w:val="ListParagraph"/>
        <w:spacing w:after="0" w:line="360" w:lineRule="auto"/>
        <w:jc w:val="both"/>
        <w:rPr>
          <w:rFonts w:ascii="Tahoma" w:hAnsi="Tahoma" w:cs="Tahoma"/>
          <w:sz w:val="25"/>
          <w:szCs w:val="25"/>
        </w:rPr>
      </w:pPr>
      <w:proofErr w:type="gramStart"/>
      <w:r>
        <w:rPr>
          <w:rFonts w:ascii="Tahoma" w:hAnsi="Tahoma" w:cs="Tahoma"/>
          <w:sz w:val="25"/>
          <w:szCs w:val="25"/>
        </w:rPr>
        <w:t>or</w:t>
      </w:r>
      <w:proofErr w:type="gramEnd"/>
      <w:r>
        <w:rPr>
          <w:rFonts w:ascii="Tahoma" w:hAnsi="Tahoma" w:cs="Tahoma"/>
          <w:sz w:val="25"/>
          <w:szCs w:val="25"/>
        </w:rPr>
        <w:t xml:space="preserve"> just</w:t>
      </w:r>
    </w:p>
    <w:p w:rsidR="001808CB" w:rsidRDefault="00913246" w:rsidP="001808CB">
      <w:pPr>
        <w:pStyle w:val="ListParagraph"/>
        <w:numPr>
          <w:ilvl w:val="0"/>
          <w:numId w:val="4"/>
        </w:numPr>
        <w:spacing w:after="0" w:line="360" w:lineRule="auto"/>
        <w:jc w:val="both"/>
        <w:rPr>
          <w:rFonts w:ascii="Tahoma" w:hAnsi="Tahoma" w:cs="Tahoma"/>
          <w:sz w:val="25"/>
          <w:szCs w:val="25"/>
        </w:rPr>
      </w:pPr>
      <w:proofErr w:type="gramStart"/>
      <w:r>
        <w:rPr>
          <w:rFonts w:ascii="Tahoma" w:hAnsi="Tahoma" w:cs="Tahoma"/>
          <w:sz w:val="25"/>
          <w:szCs w:val="25"/>
        </w:rPr>
        <w:t>d</w:t>
      </w:r>
      <w:r w:rsidR="001808CB">
        <w:rPr>
          <w:rFonts w:ascii="Tahoma" w:hAnsi="Tahoma" w:cs="Tahoma"/>
          <w:sz w:val="25"/>
          <w:szCs w:val="25"/>
        </w:rPr>
        <w:t>amages</w:t>
      </w:r>
      <w:proofErr w:type="gramEnd"/>
      <w:r w:rsidR="001808CB">
        <w:rPr>
          <w:rFonts w:ascii="Tahoma" w:hAnsi="Tahoma" w:cs="Tahoma"/>
          <w:sz w:val="25"/>
          <w:szCs w:val="25"/>
        </w:rPr>
        <w:t>?</w:t>
      </w:r>
    </w:p>
    <w:p w:rsidR="001808CB" w:rsidRDefault="001808CB" w:rsidP="001808CB">
      <w:pPr>
        <w:spacing w:after="0" w:line="360" w:lineRule="auto"/>
        <w:jc w:val="both"/>
        <w:rPr>
          <w:rFonts w:ascii="Tahoma" w:hAnsi="Tahoma" w:cs="Tahoma"/>
          <w:sz w:val="25"/>
          <w:szCs w:val="25"/>
        </w:rPr>
      </w:pPr>
    </w:p>
    <w:p w:rsidR="001808CB" w:rsidRDefault="001808CB" w:rsidP="001808CB">
      <w:pPr>
        <w:spacing w:after="0" w:line="360" w:lineRule="auto"/>
        <w:ind w:left="720"/>
        <w:jc w:val="both"/>
        <w:rPr>
          <w:rFonts w:ascii="Tahoma" w:hAnsi="Tahoma" w:cs="Tahoma"/>
          <w:sz w:val="25"/>
          <w:szCs w:val="25"/>
        </w:rPr>
      </w:pPr>
      <w:r>
        <w:rPr>
          <w:rFonts w:ascii="Tahoma" w:hAnsi="Tahoma" w:cs="Tahoma"/>
          <w:sz w:val="25"/>
          <w:szCs w:val="25"/>
        </w:rPr>
        <w:t xml:space="preserve">The operative part of the award reads </w:t>
      </w:r>
    </w:p>
    <w:p w:rsidR="001808CB" w:rsidRDefault="001808CB" w:rsidP="00ED002B">
      <w:pPr>
        <w:spacing w:after="0" w:line="240" w:lineRule="auto"/>
        <w:ind w:left="720"/>
        <w:jc w:val="both"/>
        <w:rPr>
          <w:rFonts w:ascii="Tahoma" w:hAnsi="Tahoma" w:cs="Tahoma"/>
          <w:sz w:val="25"/>
          <w:szCs w:val="25"/>
        </w:rPr>
      </w:pPr>
    </w:p>
    <w:p w:rsidR="001808CB" w:rsidRPr="00913246" w:rsidRDefault="001808CB" w:rsidP="001808CB">
      <w:pPr>
        <w:spacing w:after="0" w:line="360" w:lineRule="auto"/>
        <w:ind w:left="720"/>
        <w:jc w:val="both"/>
        <w:rPr>
          <w:rFonts w:ascii="Times New Roman" w:hAnsi="Times New Roman" w:cs="Times New Roman"/>
          <w:i/>
        </w:rPr>
      </w:pPr>
      <w:r w:rsidRPr="00913246">
        <w:rPr>
          <w:rFonts w:ascii="Times New Roman" w:hAnsi="Times New Roman" w:cs="Times New Roman"/>
          <w:i/>
        </w:rPr>
        <w:t>“… Respondent is hereby ordered to pay damages in United States Dollars for unlawful dismissal…”</w:t>
      </w:r>
    </w:p>
    <w:p w:rsidR="001808CB" w:rsidRDefault="001808CB" w:rsidP="00ED002B">
      <w:pPr>
        <w:spacing w:after="0" w:line="240" w:lineRule="auto"/>
        <w:ind w:left="720"/>
        <w:jc w:val="both"/>
        <w:rPr>
          <w:rFonts w:ascii="Tahoma" w:hAnsi="Tahoma" w:cs="Tahoma"/>
          <w:sz w:val="25"/>
          <w:szCs w:val="25"/>
        </w:rPr>
      </w:pPr>
    </w:p>
    <w:p w:rsidR="001808CB" w:rsidRPr="001808CB" w:rsidRDefault="001808CB" w:rsidP="001808CB">
      <w:pPr>
        <w:spacing w:after="0" w:line="360" w:lineRule="auto"/>
        <w:ind w:firstLine="720"/>
        <w:jc w:val="both"/>
        <w:rPr>
          <w:rFonts w:ascii="Tahoma" w:hAnsi="Tahoma" w:cs="Tahoma"/>
          <w:sz w:val="25"/>
          <w:szCs w:val="25"/>
        </w:rPr>
      </w:pPr>
      <w:r>
        <w:rPr>
          <w:rFonts w:ascii="Tahoma" w:hAnsi="Tahoma" w:cs="Tahoma"/>
          <w:sz w:val="25"/>
          <w:szCs w:val="25"/>
        </w:rPr>
        <w:t>It is clear from the above that reinstatement was not ordered by the Arbitrator.  If reinstatement was</w:t>
      </w:r>
      <w:r w:rsidR="00ED002B">
        <w:rPr>
          <w:rFonts w:ascii="Tahoma" w:hAnsi="Tahoma" w:cs="Tahoma"/>
          <w:sz w:val="25"/>
          <w:szCs w:val="25"/>
        </w:rPr>
        <w:t xml:space="preserve"> meant to be part of the award, the Arbitrator could have stated this in clear terms.</w:t>
      </w:r>
      <w:r>
        <w:rPr>
          <w:rFonts w:ascii="Tahoma" w:hAnsi="Tahoma" w:cs="Tahoma"/>
          <w:sz w:val="25"/>
          <w:szCs w:val="25"/>
        </w:rPr>
        <w:t xml:space="preserve"> </w:t>
      </w:r>
    </w:p>
    <w:p w:rsidR="00715BD0" w:rsidRDefault="00715BD0" w:rsidP="00715BD0">
      <w:pPr>
        <w:spacing w:after="0" w:line="360" w:lineRule="auto"/>
        <w:jc w:val="both"/>
        <w:rPr>
          <w:rFonts w:ascii="Tahoma" w:hAnsi="Tahoma" w:cs="Tahoma"/>
          <w:sz w:val="25"/>
          <w:szCs w:val="25"/>
        </w:rPr>
      </w:pPr>
    </w:p>
    <w:p w:rsidR="00ED002B" w:rsidRDefault="00ED002B" w:rsidP="00715BD0">
      <w:pPr>
        <w:spacing w:after="0" w:line="360" w:lineRule="auto"/>
        <w:jc w:val="both"/>
        <w:rPr>
          <w:rFonts w:ascii="Tahoma" w:hAnsi="Tahoma" w:cs="Tahoma"/>
          <w:sz w:val="25"/>
          <w:szCs w:val="25"/>
        </w:rPr>
      </w:pPr>
      <w:r>
        <w:rPr>
          <w:rFonts w:ascii="Tahoma" w:hAnsi="Tahoma" w:cs="Tahoma"/>
          <w:sz w:val="25"/>
          <w:szCs w:val="25"/>
        </w:rPr>
        <w:tab/>
        <w:t xml:space="preserve">Further, as stated by McNally JA (as he then was) in the case of </w:t>
      </w:r>
    </w:p>
    <w:p w:rsidR="00ED002B" w:rsidRDefault="00ED002B" w:rsidP="00715BD0">
      <w:pPr>
        <w:spacing w:after="0" w:line="360" w:lineRule="auto"/>
        <w:jc w:val="both"/>
        <w:rPr>
          <w:rFonts w:ascii="Tahoma" w:hAnsi="Tahoma" w:cs="Tahoma"/>
          <w:sz w:val="25"/>
          <w:szCs w:val="25"/>
        </w:rPr>
      </w:pPr>
      <w:r>
        <w:rPr>
          <w:rFonts w:ascii="Tahoma" w:hAnsi="Tahoma" w:cs="Tahoma"/>
          <w:sz w:val="25"/>
          <w:szCs w:val="25"/>
        </w:rPr>
        <w:tab/>
      </w:r>
      <w:r>
        <w:rPr>
          <w:rFonts w:ascii="Tahoma" w:hAnsi="Tahoma" w:cs="Tahoma"/>
          <w:b/>
          <w:i/>
          <w:sz w:val="25"/>
          <w:szCs w:val="25"/>
        </w:rPr>
        <w:t xml:space="preserve">CHEGUTU MUNICIPALITY V MANYORA 1996 (1) ZLR 262 (S) </w:t>
      </w:r>
      <w:r w:rsidR="00913246">
        <w:rPr>
          <w:rFonts w:ascii="Tahoma" w:hAnsi="Tahoma" w:cs="Tahoma"/>
          <w:sz w:val="25"/>
          <w:szCs w:val="25"/>
        </w:rPr>
        <w:t>at page 267 A-C</w:t>
      </w:r>
    </w:p>
    <w:p w:rsidR="00ED002B" w:rsidRDefault="00ED002B" w:rsidP="00715BD0">
      <w:pPr>
        <w:spacing w:after="0" w:line="360" w:lineRule="auto"/>
        <w:jc w:val="both"/>
        <w:rPr>
          <w:rFonts w:ascii="Tahoma" w:hAnsi="Tahoma" w:cs="Tahoma"/>
          <w:sz w:val="25"/>
          <w:szCs w:val="25"/>
        </w:rPr>
      </w:pPr>
    </w:p>
    <w:p w:rsidR="00ED002B" w:rsidRPr="00582385" w:rsidRDefault="00ED002B" w:rsidP="00930484">
      <w:pPr>
        <w:spacing w:after="0" w:line="360" w:lineRule="auto"/>
        <w:ind w:left="720"/>
        <w:jc w:val="both"/>
        <w:rPr>
          <w:rFonts w:ascii="Times New Roman" w:hAnsi="Times New Roman" w:cs="Times New Roman"/>
          <w:i/>
        </w:rPr>
      </w:pPr>
      <w:r w:rsidRPr="00582385">
        <w:rPr>
          <w:rFonts w:ascii="Times New Roman" w:hAnsi="Times New Roman" w:cs="Times New Roman"/>
          <w:i/>
        </w:rPr>
        <w:t>“</w:t>
      </w:r>
      <w:proofErr w:type="gramStart"/>
      <w:r w:rsidRPr="00582385">
        <w:rPr>
          <w:rFonts w:ascii="Times New Roman" w:hAnsi="Times New Roman" w:cs="Times New Roman"/>
          <w:i/>
        </w:rPr>
        <w:t>reinstatement</w:t>
      </w:r>
      <w:proofErr w:type="gramEnd"/>
      <w:r w:rsidRPr="00582385">
        <w:rPr>
          <w:rFonts w:ascii="Times New Roman" w:hAnsi="Times New Roman" w:cs="Times New Roman"/>
          <w:i/>
        </w:rPr>
        <w:t>”</w:t>
      </w:r>
      <w:r w:rsidR="00930484" w:rsidRPr="00582385">
        <w:rPr>
          <w:rFonts w:ascii="Times New Roman" w:hAnsi="Times New Roman" w:cs="Times New Roman"/>
          <w:i/>
        </w:rPr>
        <w:t xml:space="preserve"> means only “putting a person again into his former job as of the present or some future date…”</w:t>
      </w:r>
    </w:p>
    <w:p w:rsidR="00930484" w:rsidRPr="00582385" w:rsidRDefault="00930484" w:rsidP="00930484">
      <w:pPr>
        <w:spacing w:after="0" w:line="240" w:lineRule="auto"/>
        <w:ind w:left="720"/>
        <w:jc w:val="both"/>
        <w:rPr>
          <w:rFonts w:ascii="Times New Roman" w:hAnsi="Times New Roman" w:cs="Times New Roman"/>
          <w:i/>
        </w:rPr>
      </w:pPr>
    </w:p>
    <w:p w:rsidR="00ED002B" w:rsidRPr="00582385" w:rsidRDefault="00582385" w:rsidP="00930484">
      <w:pPr>
        <w:spacing w:after="0" w:line="360" w:lineRule="auto"/>
        <w:ind w:left="720"/>
        <w:jc w:val="both"/>
        <w:rPr>
          <w:rFonts w:ascii="Times New Roman" w:hAnsi="Times New Roman" w:cs="Times New Roman"/>
          <w:i/>
        </w:rPr>
      </w:pPr>
      <w:r w:rsidRPr="00582385">
        <w:rPr>
          <w:rFonts w:ascii="Times New Roman" w:hAnsi="Times New Roman" w:cs="Times New Roman"/>
          <w:i/>
        </w:rPr>
        <w:t>I conclude, t</w:t>
      </w:r>
      <w:r w:rsidR="00930484" w:rsidRPr="00582385">
        <w:rPr>
          <w:rFonts w:ascii="Times New Roman" w:hAnsi="Times New Roman" w:cs="Times New Roman"/>
          <w:i/>
        </w:rPr>
        <w:t>herefore</w:t>
      </w:r>
      <w:r w:rsidRPr="00582385">
        <w:rPr>
          <w:rFonts w:ascii="Times New Roman" w:hAnsi="Times New Roman" w:cs="Times New Roman"/>
          <w:i/>
        </w:rPr>
        <w:t>, “</w:t>
      </w:r>
      <w:r w:rsidR="00930484" w:rsidRPr="00582385">
        <w:rPr>
          <w:rFonts w:ascii="Times New Roman" w:hAnsi="Times New Roman" w:cs="Times New Roman"/>
          <w:i/>
        </w:rPr>
        <w:t>reinstatement</w:t>
      </w:r>
      <w:r w:rsidRPr="00582385">
        <w:rPr>
          <w:rFonts w:ascii="Times New Roman" w:hAnsi="Times New Roman" w:cs="Times New Roman"/>
          <w:i/>
        </w:rPr>
        <w:t>”</w:t>
      </w:r>
      <w:r w:rsidR="00930484" w:rsidRPr="00582385">
        <w:rPr>
          <w:rFonts w:ascii="Times New Roman" w:hAnsi="Times New Roman" w:cs="Times New Roman"/>
          <w:i/>
        </w:rPr>
        <w:t xml:space="preserve"> in the employment context means no more than putting a person again into his previous job.  You cannot put him back into his job yesterday or last </w:t>
      </w:r>
      <w:r w:rsidRPr="00582385">
        <w:rPr>
          <w:rFonts w:ascii="Times New Roman" w:hAnsi="Times New Roman" w:cs="Times New Roman"/>
          <w:i/>
        </w:rPr>
        <w:t>year.  You can only do it with</w:t>
      </w:r>
      <w:r w:rsidR="00930484" w:rsidRPr="00582385">
        <w:rPr>
          <w:rFonts w:ascii="Times New Roman" w:hAnsi="Times New Roman" w:cs="Times New Roman"/>
          <w:i/>
        </w:rPr>
        <w:t xml:space="preserve"> immediate effect or from some future date.  </w:t>
      </w:r>
    </w:p>
    <w:p w:rsidR="00930484" w:rsidRPr="00582385" w:rsidRDefault="00930484" w:rsidP="00930484">
      <w:pPr>
        <w:spacing w:after="0" w:line="360" w:lineRule="auto"/>
        <w:ind w:left="720"/>
        <w:jc w:val="both"/>
        <w:rPr>
          <w:rFonts w:ascii="Times New Roman" w:hAnsi="Times New Roman" w:cs="Times New Roman"/>
          <w:i/>
        </w:rPr>
      </w:pPr>
    </w:p>
    <w:p w:rsidR="00930484" w:rsidRPr="00582385" w:rsidRDefault="00930484" w:rsidP="00930484">
      <w:pPr>
        <w:spacing w:after="0" w:line="360" w:lineRule="auto"/>
        <w:ind w:left="720"/>
        <w:jc w:val="both"/>
        <w:rPr>
          <w:rFonts w:ascii="Times New Roman" w:hAnsi="Times New Roman" w:cs="Times New Roman"/>
          <w:i/>
        </w:rPr>
      </w:pPr>
      <w:r w:rsidRPr="00582385">
        <w:rPr>
          <w:rFonts w:ascii="Times New Roman" w:hAnsi="Times New Roman" w:cs="Times New Roman"/>
          <w:i/>
        </w:rPr>
        <w:t>You can</w:t>
      </w:r>
      <w:r w:rsidR="00582385" w:rsidRPr="00582385">
        <w:rPr>
          <w:rFonts w:ascii="Times New Roman" w:hAnsi="Times New Roman" w:cs="Times New Roman"/>
          <w:i/>
        </w:rPr>
        <w:t>,</w:t>
      </w:r>
      <w:r w:rsidRPr="00582385">
        <w:rPr>
          <w:rFonts w:ascii="Times New Roman" w:hAnsi="Times New Roman" w:cs="Times New Roman"/>
          <w:i/>
        </w:rPr>
        <w:t xml:space="preserve"> however</w:t>
      </w:r>
      <w:r w:rsidR="00582385" w:rsidRPr="00582385">
        <w:rPr>
          <w:rFonts w:ascii="Times New Roman" w:hAnsi="Times New Roman" w:cs="Times New Roman"/>
          <w:i/>
        </w:rPr>
        <w:t>,</w:t>
      </w:r>
      <w:r w:rsidRPr="00582385">
        <w:rPr>
          <w:rFonts w:ascii="Times New Roman" w:hAnsi="Times New Roman" w:cs="Times New Roman"/>
          <w:i/>
        </w:rPr>
        <w:t xml:space="preserve"> remedy the effect of previous injustice by awarding back-</w:t>
      </w:r>
      <w:r w:rsidR="0009059F" w:rsidRPr="00582385">
        <w:rPr>
          <w:rFonts w:ascii="Times New Roman" w:hAnsi="Times New Roman" w:cs="Times New Roman"/>
          <w:i/>
        </w:rPr>
        <w:t>pay and</w:t>
      </w:r>
      <w:r w:rsidRPr="00582385">
        <w:rPr>
          <w:rFonts w:ascii="Times New Roman" w:hAnsi="Times New Roman" w:cs="Times New Roman"/>
          <w:i/>
        </w:rPr>
        <w:t>/or</w:t>
      </w:r>
      <w:r w:rsidR="0009059F" w:rsidRPr="00582385">
        <w:rPr>
          <w:rFonts w:ascii="Times New Roman" w:hAnsi="Times New Roman" w:cs="Times New Roman"/>
          <w:i/>
        </w:rPr>
        <w:t xml:space="preserve"> compensati</w:t>
      </w:r>
      <w:r w:rsidR="00582385" w:rsidRPr="00582385">
        <w:rPr>
          <w:rFonts w:ascii="Times New Roman" w:hAnsi="Times New Roman" w:cs="Times New Roman"/>
          <w:i/>
        </w:rPr>
        <w:t>on.  But mere reinstatement doe</w:t>
      </w:r>
      <w:r w:rsidR="0009059F" w:rsidRPr="00582385">
        <w:rPr>
          <w:rFonts w:ascii="Times New Roman" w:hAnsi="Times New Roman" w:cs="Times New Roman"/>
          <w:i/>
        </w:rPr>
        <w:t>s not necessarily imply that back pay and/or compensation automatically follows.”</w:t>
      </w:r>
    </w:p>
    <w:p w:rsidR="0009059F" w:rsidRDefault="0009059F" w:rsidP="00930484">
      <w:pPr>
        <w:spacing w:after="0" w:line="360" w:lineRule="auto"/>
        <w:ind w:left="720"/>
        <w:jc w:val="both"/>
        <w:rPr>
          <w:rFonts w:ascii="Tahoma" w:hAnsi="Tahoma" w:cs="Tahoma"/>
          <w:sz w:val="25"/>
          <w:szCs w:val="25"/>
        </w:rPr>
      </w:pPr>
    </w:p>
    <w:p w:rsidR="0009059F" w:rsidRDefault="0009059F" w:rsidP="0009059F">
      <w:pPr>
        <w:spacing w:after="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the Arbitrator considered Appellant’s submission that he was retiring and came to the conclusion that reinstatement was no longer possible.  He awarded damages instead.  His award is silent on the issue of back-pay.</w:t>
      </w:r>
    </w:p>
    <w:p w:rsidR="0009059F" w:rsidRDefault="0009059F" w:rsidP="0009059F">
      <w:pPr>
        <w:spacing w:after="0" w:line="360" w:lineRule="auto"/>
        <w:ind w:firstLine="720"/>
        <w:jc w:val="both"/>
        <w:rPr>
          <w:rFonts w:ascii="Tahoma" w:hAnsi="Tahoma" w:cs="Tahoma"/>
          <w:sz w:val="25"/>
          <w:szCs w:val="25"/>
        </w:rPr>
      </w:pPr>
    </w:p>
    <w:p w:rsidR="0009059F" w:rsidRDefault="0009059F" w:rsidP="0009059F">
      <w:pPr>
        <w:spacing w:after="0" w:line="360" w:lineRule="auto"/>
        <w:ind w:firstLine="720"/>
        <w:jc w:val="both"/>
        <w:rPr>
          <w:rFonts w:ascii="Tahoma" w:hAnsi="Tahoma" w:cs="Tahoma"/>
          <w:sz w:val="25"/>
          <w:szCs w:val="25"/>
        </w:rPr>
      </w:pPr>
      <w:r>
        <w:rPr>
          <w:rFonts w:ascii="Tahoma" w:hAnsi="Tahoma" w:cs="Tahoma"/>
          <w:sz w:val="25"/>
          <w:szCs w:val="25"/>
        </w:rPr>
        <w:t xml:space="preserve">If reinstatement had been ordered, still according the </w:t>
      </w:r>
      <w:proofErr w:type="spellStart"/>
      <w:r>
        <w:rPr>
          <w:rFonts w:ascii="Tahoma" w:hAnsi="Tahoma" w:cs="Tahoma"/>
          <w:sz w:val="25"/>
          <w:szCs w:val="25"/>
        </w:rPr>
        <w:t>Manyora</w:t>
      </w:r>
      <w:r w:rsidR="00582385">
        <w:rPr>
          <w:rFonts w:ascii="Tahoma" w:hAnsi="Tahoma" w:cs="Tahoma"/>
          <w:sz w:val="25"/>
          <w:szCs w:val="25"/>
        </w:rPr>
        <w:t>’s</w:t>
      </w:r>
      <w:proofErr w:type="spellEnd"/>
      <w:r>
        <w:rPr>
          <w:rFonts w:ascii="Tahoma" w:hAnsi="Tahoma" w:cs="Tahoma"/>
          <w:sz w:val="25"/>
          <w:szCs w:val="25"/>
        </w:rPr>
        <w:t xml:space="preserve"> case (supra) the payment of </w:t>
      </w:r>
      <w:proofErr w:type="spellStart"/>
      <w:r>
        <w:rPr>
          <w:rFonts w:ascii="Tahoma" w:hAnsi="Tahoma" w:cs="Tahoma"/>
          <w:sz w:val="25"/>
          <w:szCs w:val="25"/>
        </w:rPr>
        <w:t>backpay</w:t>
      </w:r>
      <w:proofErr w:type="spellEnd"/>
      <w:r>
        <w:rPr>
          <w:rFonts w:ascii="Tahoma" w:hAnsi="Tahoma" w:cs="Tahoma"/>
          <w:sz w:val="25"/>
          <w:szCs w:val="25"/>
        </w:rPr>
        <w:t xml:space="preserve"> would not be as a matter of course.  At page 268 </w:t>
      </w:r>
      <w:r w:rsidR="00582385">
        <w:rPr>
          <w:rFonts w:ascii="Tahoma" w:hAnsi="Tahoma" w:cs="Tahoma"/>
          <w:sz w:val="25"/>
          <w:szCs w:val="25"/>
        </w:rPr>
        <w:t xml:space="preserve">A-B </w:t>
      </w:r>
      <w:r>
        <w:rPr>
          <w:rFonts w:ascii="Tahoma" w:hAnsi="Tahoma" w:cs="Tahoma"/>
          <w:sz w:val="25"/>
          <w:szCs w:val="25"/>
        </w:rPr>
        <w:t xml:space="preserve">of his judgment McNally JA had this to say, </w:t>
      </w:r>
    </w:p>
    <w:p w:rsidR="0009059F" w:rsidRDefault="0009059F" w:rsidP="0009059F">
      <w:pPr>
        <w:spacing w:after="0" w:line="360" w:lineRule="auto"/>
        <w:ind w:firstLine="720"/>
        <w:jc w:val="both"/>
        <w:rPr>
          <w:rFonts w:ascii="Tahoma" w:hAnsi="Tahoma" w:cs="Tahoma"/>
          <w:sz w:val="25"/>
          <w:szCs w:val="25"/>
        </w:rPr>
      </w:pPr>
    </w:p>
    <w:p w:rsidR="001D3625" w:rsidRPr="00582385" w:rsidRDefault="0009059F" w:rsidP="0009059F">
      <w:pPr>
        <w:spacing w:after="0" w:line="360" w:lineRule="auto"/>
        <w:ind w:left="720"/>
        <w:jc w:val="both"/>
        <w:rPr>
          <w:rFonts w:ascii="Times New Roman" w:hAnsi="Times New Roman" w:cs="Times New Roman"/>
          <w:i/>
        </w:rPr>
      </w:pPr>
      <w:r w:rsidRPr="00582385">
        <w:rPr>
          <w:rFonts w:ascii="Times New Roman" w:hAnsi="Times New Roman" w:cs="Times New Roman"/>
          <w:i/>
        </w:rPr>
        <w:t xml:space="preserve">“I conclude therefore that the word “reinstate” or “reinstatement” carries </w:t>
      </w:r>
    </w:p>
    <w:p w:rsidR="0009059F" w:rsidRPr="00582385" w:rsidRDefault="0009059F" w:rsidP="0009059F">
      <w:pPr>
        <w:spacing w:after="0" w:line="360" w:lineRule="auto"/>
        <w:ind w:left="720"/>
        <w:jc w:val="both"/>
        <w:rPr>
          <w:rFonts w:ascii="Times New Roman" w:hAnsi="Times New Roman" w:cs="Times New Roman"/>
          <w:i/>
        </w:rPr>
      </w:pPr>
      <w:proofErr w:type="gramStart"/>
      <w:r w:rsidRPr="00582385">
        <w:rPr>
          <w:rFonts w:ascii="Times New Roman" w:hAnsi="Times New Roman" w:cs="Times New Roman"/>
          <w:i/>
        </w:rPr>
        <w:t>no</w:t>
      </w:r>
      <w:proofErr w:type="gramEnd"/>
      <w:r w:rsidRPr="00582385">
        <w:rPr>
          <w:rFonts w:ascii="Times New Roman" w:hAnsi="Times New Roman" w:cs="Times New Roman"/>
          <w:i/>
        </w:rPr>
        <w:t xml:space="preserve"> automatic retrospective connotation, either </w:t>
      </w:r>
      <w:r w:rsidR="00582385" w:rsidRPr="00582385">
        <w:rPr>
          <w:rFonts w:ascii="Times New Roman" w:hAnsi="Times New Roman" w:cs="Times New Roman"/>
          <w:i/>
        </w:rPr>
        <w:t xml:space="preserve">in </w:t>
      </w:r>
      <w:r w:rsidRPr="00582385">
        <w:rPr>
          <w:rFonts w:ascii="Times New Roman" w:hAnsi="Times New Roman" w:cs="Times New Roman"/>
          <w:i/>
        </w:rPr>
        <w:t>ordinary language or in our legislation.  ………….</w:t>
      </w:r>
    </w:p>
    <w:p w:rsidR="001D3625" w:rsidRPr="00582385" w:rsidRDefault="001D3625" w:rsidP="0009059F">
      <w:pPr>
        <w:spacing w:after="0" w:line="360" w:lineRule="auto"/>
        <w:ind w:left="720"/>
        <w:jc w:val="both"/>
        <w:rPr>
          <w:rFonts w:ascii="Times New Roman" w:hAnsi="Times New Roman" w:cs="Times New Roman"/>
          <w:i/>
        </w:rPr>
      </w:pPr>
    </w:p>
    <w:p w:rsidR="001D3625" w:rsidRPr="00582385" w:rsidRDefault="001D3625" w:rsidP="0009059F">
      <w:pPr>
        <w:spacing w:after="0" w:line="360" w:lineRule="auto"/>
        <w:ind w:left="720"/>
        <w:jc w:val="both"/>
        <w:rPr>
          <w:rFonts w:ascii="Times New Roman" w:hAnsi="Times New Roman" w:cs="Times New Roman"/>
          <w:i/>
        </w:rPr>
      </w:pPr>
      <w:r w:rsidRPr="00582385">
        <w:rPr>
          <w:rFonts w:ascii="Times New Roman" w:hAnsi="Times New Roman" w:cs="Times New Roman"/>
          <w:i/>
        </w:rPr>
        <w:t xml:space="preserve">If </w:t>
      </w:r>
      <w:proofErr w:type="spellStart"/>
      <w:r w:rsidRPr="00582385">
        <w:rPr>
          <w:rFonts w:ascii="Times New Roman" w:hAnsi="Times New Roman" w:cs="Times New Roman"/>
          <w:i/>
        </w:rPr>
        <w:t>retrospectivity</w:t>
      </w:r>
      <w:proofErr w:type="spellEnd"/>
      <w:r w:rsidRPr="00582385">
        <w:rPr>
          <w:rFonts w:ascii="Times New Roman" w:hAnsi="Times New Roman" w:cs="Times New Roman"/>
          <w:i/>
        </w:rPr>
        <w:t xml:space="preserve"> is </w:t>
      </w:r>
      <w:proofErr w:type="spellStart"/>
      <w:r w:rsidRPr="00582385">
        <w:rPr>
          <w:rFonts w:ascii="Times New Roman" w:hAnsi="Times New Roman" w:cs="Times New Roman"/>
          <w:i/>
        </w:rPr>
        <w:t>intendend</w:t>
      </w:r>
      <w:proofErr w:type="spellEnd"/>
      <w:r w:rsidR="004C7E12" w:rsidRPr="00582385">
        <w:rPr>
          <w:rFonts w:ascii="Times New Roman" w:hAnsi="Times New Roman" w:cs="Times New Roman"/>
          <w:i/>
        </w:rPr>
        <w:t xml:space="preserve">, one would normally look for additional words such as “with effect from date of dismissal” or </w:t>
      </w:r>
      <w:r w:rsidR="00582385" w:rsidRPr="00582385">
        <w:rPr>
          <w:rFonts w:ascii="Times New Roman" w:hAnsi="Times New Roman" w:cs="Times New Roman"/>
          <w:i/>
        </w:rPr>
        <w:t>“</w:t>
      </w:r>
      <w:r w:rsidR="004C7E12" w:rsidRPr="00582385">
        <w:rPr>
          <w:rFonts w:ascii="Times New Roman" w:hAnsi="Times New Roman" w:cs="Times New Roman"/>
          <w:i/>
        </w:rPr>
        <w:t>with effect from (a particular date in the past) or “with back pay and all benefits from ………</w:t>
      </w:r>
      <w:proofErr w:type="gramStart"/>
      <w:r w:rsidR="004C7E12" w:rsidRPr="00582385">
        <w:rPr>
          <w:rFonts w:ascii="Times New Roman" w:hAnsi="Times New Roman" w:cs="Times New Roman"/>
          <w:i/>
        </w:rPr>
        <w:t>.(</w:t>
      </w:r>
      <w:proofErr w:type="gramEnd"/>
      <w:r w:rsidR="004C7E12" w:rsidRPr="00582385">
        <w:rPr>
          <w:rFonts w:ascii="Times New Roman" w:hAnsi="Times New Roman" w:cs="Times New Roman"/>
          <w:i/>
        </w:rPr>
        <w:t>date).</w:t>
      </w:r>
      <w:r w:rsidR="00582385" w:rsidRPr="00582385">
        <w:rPr>
          <w:rFonts w:ascii="Times New Roman" w:hAnsi="Times New Roman" w:cs="Times New Roman"/>
          <w:i/>
        </w:rPr>
        <w:t>”</w:t>
      </w:r>
    </w:p>
    <w:p w:rsidR="004C7E12" w:rsidRDefault="004C7E12" w:rsidP="0009059F">
      <w:pPr>
        <w:spacing w:after="0" w:line="360" w:lineRule="auto"/>
        <w:ind w:left="720"/>
        <w:jc w:val="both"/>
        <w:rPr>
          <w:rFonts w:ascii="Tahoma" w:hAnsi="Tahoma" w:cs="Tahoma"/>
          <w:sz w:val="25"/>
          <w:szCs w:val="25"/>
        </w:rPr>
      </w:pPr>
    </w:p>
    <w:p w:rsidR="004C7E12" w:rsidRDefault="004C7E12" w:rsidP="0009059F">
      <w:pPr>
        <w:spacing w:after="0" w:line="360" w:lineRule="auto"/>
        <w:ind w:left="720"/>
        <w:jc w:val="both"/>
        <w:rPr>
          <w:rFonts w:ascii="Tahoma" w:hAnsi="Tahoma" w:cs="Tahoma"/>
          <w:sz w:val="25"/>
          <w:szCs w:val="25"/>
        </w:rPr>
      </w:pPr>
      <w:r>
        <w:rPr>
          <w:rFonts w:ascii="Tahoma" w:hAnsi="Tahoma" w:cs="Tahoma"/>
          <w:sz w:val="25"/>
          <w:szCs w:val="25"/>
        </w:rPr>
        <w:t xml:space="preserve">In view of the above, the Court would be enjoined to look for the words which connote </w:t>
      </w:r>
      <w:proofErr w:type="spellStart"/>
      <w:r>
        <w:rPr>
          <w:rFonts w:ascii="Tahoma" w:hAnsi="Tahoma" w:cs="Tahoma"/>
          <w:sz w:val="25"/>
          <w:szCs w:val="25"/>
        </w:rPr>
        <w:t>retrospectivity</w:t>
      </w:r>
      <w:proofErr w:type="spellEnd"/>
      <w:r>
        <w:rPr>
          <w:rFonts w:ascii="Tahoma" w:hAnsi="Tahoma" w:cs="Tahoma"/>
          <w:sz w:val="25"/>
          <w:szCs w:val="25"/>
        </w:rPr>
        <w:t xml:space="preserve"> in the award. </w:t>
      </w:r>
    </w:p>
    <w:p w:rsidR="004C7E12" w:rsidRDefault="004C7E12" w:rsidP="0009059F">
      <w:pPr>
        <w:spacing w:after="0" w:line="360" w:lineRule="auto"/>
        <w:ind w:left="720"/>
        <w:jc w:val="both"/>
        <w:rPr>
          <w:rFonts w:ascii="Tahoma" w:hAnsi="Tahoma" w:cs="Tahoma"/>
          <w:sz w:val="25"/>
          <w:szCs w:val="25"/>
        </w:rPr>
      </w:pPr>
    </w:p>
    <w:p w:rsidR="004C7E12" w:rsidRDefault="004C7E12" w:rsidP="004C7E12">
      <w:pPr>
        <w:spacing w:after="0" w:line="360" w:lineRule="auto"/>
        <w:ind w:firstLine="720"/>
        <w:jc w:val="both"/>
        <w:rPr>
          <w:rFonts w:ascii="Tahoma" w:hAnsi="Tahoma" w:cs="Tahoma"/>
          <w:sz w:val="25"/>
          <w:szCs w:val="25"/>
        </w:rPr>
      </w:pPr>
      <w:r>
        <w:rPr>
          <w:rFonts w:ascii="Tahoma" w:hAnsi="Tahoma" w:cs="Tahoma"/>
          <w:sz w:val="25"/>
          <w:szCs w:val="25"/>
        </w:rPr>
        <w:t>Section 98 (9) of the Labour Act [</w:t>
      </w:r>
      <w:r w:rsidRPr="004C7E12">
        <w:rPr>
          <w:rFonts w:ascii="Tahoma" w:hAnsi="Tahoma" w:cs="Tahoma"/>
          <w:i/>
          <w:sz w:val="25"/>
          <w:szCs w:val="25"/>
        </w:rPr>
        <w:t>Chapter 28:01</w:t>
      </w:r>
      <w:r>
        <w:rPr>
          <w:rFonts w:ascii="Tahoma" w:hAnsi="Tahoma" w:cs="Tahoma"/>
          <w:sz w:val="25"/>
          <w:szCs w:val="25"/>
        </w:rPr>
        <w:t xml:space="preserve">] (THE ACT) gives an Arbitrator the same </w:t>
      </w:r>
      <w:r w:rsidR="00264F17">
        <w:rPr>
          <w:rFonts w:ascii="Tahoma" w:hAnsi="Tahoma" w:cs="Tahoma"/>
          <w:sz w:val="25"/>
          <w:szCs w:val="25"/>
        </w:rPr>
        <w:t>powers as the Labour Court when hearing and determining any dispute.  In that regard therefore in terms of Section 92B of the Act, it is within the Arbitrator’s powers to fix a date from which his decision</w:t>
      </w:r>
      <w:r w:rsidR="00582385">
        <w:rPr>
          <w:rFonts w:ascii="Tahoma" w:hAnsi="Tahoma" w:cs="Tahoma"/>
          <w:sz w:val="25"/>
          <w:szCs w:val="25"/>
        </w:rPr>
        <w:t>,</w:t>
      </w:r>
      <w:r w:rsidR="00264F17">
        <w:rPr>
          <w:rFonts w:ascii="Tahoma" w:hAnsi="Tahoma" w:cs="Tahoma"/>
          <w:sz w:val="25"/>
          <w:szCs w:val="25"/>
        </w:rPr>
        <w:t xml:space="preserve"> order or determination shall be effective, which date may be an earlier or later than the date of the decision, order or determination. </w:t>
      </w:r>
    </w:p>
    <w:p w:rsidR="00264F17" w:rsidRDefault="00264F17" w:rsidP="004C7E12">
      <w:pPr>
        <w:spacing w:after="0" w:line="360" w:lineRule="auto"/>
        <w:ind w:firstLine="720"/>
        <w:jc w:val="both"/>
        <w:rPr>
          <w:rFonts w:ascii="Tahoma" w:hAnsi="Tahoma" w:cs="Tahoma"/>
          <w:sz w:val="25"/>
          <w:szCs w:val="25"/>
        </w:rPr>
      </w:pPr>
    </w:p>
    <w:p w:rsidR="00264F17" w:rsidRDefault="00264F17" w:rsidP="004C7E12">
      <w:pPr>
        <w:spacing w:after="0" w:line="360" w:lineRule="auto"/>
        <w:ind w:firstLine="720"/>
        <w:jc w:val="both"/>
        <w:rPr>
          <w:rFonts w:ascii="Tahoma" w:hAnsi="Tahoma" w:cs="Tahoma"/>
          <w:sz w:val="25"/>
          <w:szCs w:val="25"/>
        </w:rPr>
      </w:pPr>
      <w:r>
        <w:rPr>
          <w:rFonts w:ascii="Tahoma" w:hAnsi="Tahoma" w:cs="Tahoma"/>
          <w:sz w:val="25"/>
          <w:szCs w:val="25"/>
        </w:rPr>
        <w:t xml:space="preserve">If reinstatement had been ordered, it could have been within the Arbitrator’s power to give an effective date which does not carry automatic </w:t>
      </w:r>
      <w:proofErr w:type="spellStart"/>
      <w:r>
        <w:rPr>
          <w:rFonts w:ascii="Tahoma" w:hAnsi="Tahoma" w:cs="Tahoma"/>
          <w:sz w:val="25"/>
          <w:szCs w:val="25"/>
        </w:rPr>
        <w:t>retrospectivity</w:t>
      </w:r>
      <w:proofErr w:type="spellEnd"/>
      <w:r>
        <w:rPr>
          <w:rFonts w:ascii="Tahoma" w:hAnsi="Tahoma" w:cs="Tahoma"/>
          <w:sz w:val="25"/>
          <w:szCs w:val="25"/>
        </w:rPr>
        <w:t xml:space="preserve">. </w:t>
      </w:r>
    </w:p>
    <w:p w:rsidR="00264F17" w:rsidRDefault="00264F17" w:rsidP="004C7E12">
      <w:pPr>
        <w:spacing w:after="0" w:line="360" w:lineRule="auto"/>
        <w:ind w:firstLine="720"/>
        <w:jc w:val="both"/>
        <w:rPr>
          <w:rFonts w:ascii="Tahoma" w:hAnsi="Tahoma" w:cs="Tahoma"/>
          <w:sz w:val="25"/>
          <w:szCs w:val="25"/>
        </w:rPr>
      </w:pPr>
    </w:p>
    <w:p w:rsidR="00264F17" w:rsidRDefault="00264F17" w:rsidP="004C7E12">
      <w:pPr>
        <w:spacing w:after="0" w:line="360" w:lineRule="auto"/>
        <w:ind w:firstLine="720"/>
        <w:jc w:val="both"/>
        <w:rPr>
          <w:rFonts w:ascii="Tahoma" w:hAnsi="Tahoma" w:cs="Tahoma"/>
          <w:sz w:val="25"/>
          <w:szCs w:val="25"/>
        </w:rPr>
      </w:pPr>
      <w:r>
        <w:rPr>
          <w:rFonts w:ascii="Tahoma" w:hAnsi="Tahoma" w:cs="Tahoma"/>
          <w:sz w:val="25"/>
          <w:szCs w:val="25"/>
        </w:rPr>
        <w:t xml:space="preserve">Having found that the Arbitrator did not order reinstatement, I do not falter his second award in which he did not grant back pay. </w:t>
      </w:r>
    </w:p>
    <w:p w:rsidR="00264F17" w:rsidRDefault="00264F17" w:rsidP="004C7E12">
      <w:pPr>
        <w:spacing w:after="0" w:line="360" w:lineRule="auto"/>
        <w:ind w:firstLine="720"/>
        <w:jc w:val="both"/>
        <w:rPr>
          <w:rFonts w:ascii="Tahoma" w:hAnsi="Tahoma" w:cs="Tahoma"/>
          <w:sz w:val="25"/>
          <w:szCs w:val="25"/>
        </w:rPr>
      </w:pPr>
    </w:p>
    <w:p w:rsidR="00264F17" w:rsidRDefault="00264F17" w:rsidP="004C7E12">
      <w:pPr>
        <w:spacing w:after="0" w:line="360" w:lineRule="auto"/>
        <w:ind w:firstLine="720"/>
        <w:jc w:val="both"/>
        <w:rPr>
          <w:rFonts w:ascii="Tahoma" w:hAnsi="Tahoma" w:cs="Tahoma"/>
          <w:sz w:val="25"/>
          <w:szCs w:val="25"/>
        </w:rPr>
      </w:pPr>
      <w:r>
        <w:rPr>
          <w:rFonts w:ascii="Tahoma" w:hAnsi="Tahoma" w:cs="Tahoma"/>
          <w:sz w:val="25"/>
          <w:szCs w:val="25"/>
        </w:rPr>
        <w:t xml:space="preserve">It is a </w:t>
      </w:r>
      <w:proofErr w:type="spellStart"/>
      <w:r>
        <w:rPr>
          <w:rFonts w:ascii="Tahoma" w:hAnsi="Tahoma" w:cs="Tahoma"/>
          <w:sz w:val="25"/>
          <w:szCs w:val="25"/>
        </w:rPr>
        <w:t>well established</w:t>
      </w:r>
      <w:proofErr w:type="spellEnd"/>
      <w:r>
        <w:rPr>
          <w:rFonts w:ascii="Tahoma" w:hAnsi="Tahoma" w:cs="Tahoma"/>
          <w:sz w:val="25"/>
          <w:szCs w:val="25"/>
        </w:rPr>
        <w:t xml:space="preserve"> position of the law that damages are calculated on the basis of the length of time, calculated from the date of dismissal which it would reasonably take the dismissed employee to find an alternative job. </w:t>
      </w:r>
    </w:p>
    <w:p w:rsidR="00264F17" w:rsidRDefault="00264F17" w:rsidP="004C7E12">
      <w:pPr>
        <w:spacing w:after="0" w:line="360" w:lineRule="auto"/>
        <w:ind w:firstLine="720"/>
        <w:jc w:val="both"/>
        <w:rPr>
          <w:rFonts w:ascii="Tahoma" w:hAnsi="Tahoma" w:cs="Tahoma"/>
          <w:sz w:val="25"/>
          <w:szCs w:val="25"/>
        </w:rPr>
      </w:pPr>
    </w:p>
    <w:p w:rsidR="00264F17" w:rsidRPr="00733194" w:rsidRDefault="00264F17" w:rsidP="00733194">
      <w:pPr>
        <w:spacing w:after="0" w:line="360" w:lineRule="auto"/>
        <w:jc w:val="both"/>
        <w:rPr>
          <w:rFonts w:ascii="Tahoma" w:hAnsi="Tahoma" w:cs="Tahoma"/>
          <w:b/>
          <w:i/>
          <w:sz w:val="24"/>
          <w:szCs w:val="24"/>
        </w:rPr>
      </w:pPr>
      <w:r>
        <w:rPr>
          <w:rFonts w:ascii="Tahoma" w:hAnsi="Tahoma" w:cs="Tahoma"/>
          <w:sz w:val="25"/>
          <w:szCs w:val="25"/>
        </w:rPr>
        <w:t>See</w:t>
      </w:r>
      <w:r>
        <w:rPr>
          <w:rFonts w:ascii="Tahoma" w:hAnsi="Tahoma" w:cs="Tahoma"/>
          <w:sz w:val="25"/>
          <w:szCs w:val="25"/>
        </w:rPr>
        <w:tab/>
      </w:r>
      <w:r w:rsidRPr="00733194">
        <w:rPr>
          <w:rFonts w:ascii="Tahoma" w:hAnsi="Tahoma" w:cs="Tahoma"/>
          <w:b/>
          <w:i/>
          <w:sz w:val="24"/>
          <w:szCs w:val="24"/>
        </w:rPr>
        <w:t xml:space="preserve">REDSTAR WHOLESALERS </w:t>
      </w:r>
      <w:r w:rsidR="00733194" w:rsidRPr="00733194">
        <w:rPr>
          <w:rFonts w:ascii="Tahoma" w:hAnsi="Tahoma" w:cs="Tahoma"/>
          <w:b/>
          <w:i/>
          <w:sz w:val="24"/>
          <w:szCs w:val="24"/>
        </w:rPr>
        <w:t xml:space="preserve">vs EDMORE MABIKA SC 52/05. </w:t>
      </w:r>
    </w:p>
    <w:p w:rsidR="00733194" w:rsidRDefault="00733194" w:rsidP="00733194">
      <w:pPr>
        <w:spacing w:after="0" w:line="360" w:lineRule="auto"/>
        <w:jc w:val="both"/>
        <w:rPr>
          <w:rFonts w:ascii="Tahoma" w:hAnsi="Tahoma" w:cs="Tahoma"/>
          <w:b/>
          <w:i/>
          <w:sz w:val="25"/>
          <w:szCs w:val="25"/>
        </w:rPr>
      </w:pPr>
    </w:p>
    <w:p w:rsidR="00733194" w:rsidRDefault="00733194" w:rsidP="00733194">
      <w:pPr>
        <w:spacing w:after="0" w:line="360" w:lineRule="auto"/>
        <w:jc w:val="both"/>
        <w:rPr>
          <w:rFonts w:ascii="Tahoma" w:hAnsi="Tahoma" w:cs="Tahoma"/>
          <w:sz w:val="25"/>
          <w:szCs w:val="25"/>
        </w:rPr>
      </w:pPr>
      <w:r>
        <w:rPr>
          <w:rFonts w:ascii="Tahoma" w:hAnsi="Tahoma" w:cs="Tahoma"/>
          <w:b/>
          <w:i/>
          <w:sz w:val="25"/>
          <w:szCs w:val="25"/>
        </w:rPr>
        <w:tab/>
      </w:r>
      <w:r>
        <w:rPr>
          <w:rFonts w:ascii="Tahoma" w:hAnsi="Tahoma" w:cs="Tahoma"/>
          <w:sz w:val="25"/>
          <w:szCs w:val="25"/>
        </w:rPr>
        <w:t>The rate to be used in calculating these damages is the rate pertaining at the date of order of reinstatement.</w:t>
      </w:r>
    </w:p>
    <w:p w:rsidR="00733194" w:rsidRDefault="00733194" w:rsidP="00733194">
      <w:pPr>
        <w:spacing w:after="0" w:line="360" w:lineRule="auto"/>
        <w:jc w:val="both"/>
        <w:rPr>
          <w:rFonts w:ascii="Tahoma" w:hAnsi="Tahoma" w:cs="Tahoma"/>
          <w:sz w:val="25"/>
          <w:szCs w:val="25"/>
        </w:rPr>
      </w:pPr>
    </w:p>
    <w:p w:rsidR="00733194" w:rsidRDefault="00733194" w:rsidP="00733194">
      <w:pPr>
        <w:spacing w:after="0" w:line="360" w:lineRule="auto"/>
        <w:jc w:val="both"/>
        <w:rPr>
          <w:rFonts w:ascii="Tahoma" w:hAnsi="Tahoma" w:cs="Tahoma"/>
          <w:b/>
          <w:i/>
          <w:sz w:val="24"/>
          <w:szCs w:val="24"/>
        </w:rPr>
      </w:pPr>
      <w:r>
        <w:rPr>
          <w:rFonts w:ascii="Tahoma" w:hAnsi="Tahoma" w:cs="Tahoma"/>
          <w:sz w:val="25"/>
          <w:szCs w:val="25"/>
        </w:rPr>
        <w:t xml:space="preserve">See </w:t>
      </w:r>
      <w:r>
        <w:rPr>
          <w:rFonts w:ascii="Tahoma" w:hAnsi="Tahoma" w:cs="Tahoma"/>
          <w:sz w:val="25"/>
          <w:szCs w:val="25"/>
        </w:rPr>
        <w:tab/>
      </w:r>
      <w:r w:rsidRPr="00733194">
        <w:rPr>
          <w:rFonts w:ascii="Tahoma" w:hAnsi="Tahoma" w:cs="Tahoma"/>
          <w:b/>
          <w:i/>
          <w:sz w:val="24"/>
          <w:szCs w:val="24"/>
        </w:rPr>
        <w:t>OLIVER CHIRISERI vs PLAN INTERNATIONAL SC 56/2002</w:t>
      </w:r>
    </w:p>
    <w:p w:rsidR="00582385" w:rsidRPr="00582385" w:rsidRDefault="00582385" w:rsidP="00733194">
      <w:pPr>
        <w:spacing w:after="0" w:line="360" w:lineRule="auto"/>
        <w:jc w:val="both"/>
        <w:rPr>
          <w:rFonts w:ascii="Tahoma" w:hAnsi="Tahoma" w:cs="Tahoma"/>
          <w:i/>
          <w:sz w:val="24"/>
          <w:szCs w:val="24"/>
        </w:rPr>
      </w:pPr>
      <w:proofErr w:type="gramStart"/>
      <w:r>
        <w:rPr>
          <w:rFonts w:ascii="Tahoma" w:hAnsi="Tahoma" w:cs="Tahoma"/>
          <w:i/>
          <w:sz w:val="24"/>
          <w:szCs w:val="24"/>
        </w:rPr>
        <w:t>and</w:t>
      </w:r>
      <w:proofErr w:type="gramEnd"/>
    </w:p>
    <w:p w:rsidR="00733194" w:rsidRPr="00733194" w:rsidRDefault="00733194" w:rsidP="00733194">
      <w:pPr>
        <w:spacing w:after="0" w:line="360" w:lineRule="auto"/>
        <w:jc w:val="both"/>
        <w:rPr>
          <w:rFonts w:ascii="Tahoma" w:hAnsi="Tahoma" w:cs="Tahoma"/>
          <w:b/>
          <w:i/>
          <w:sz w:val="24"/>
          <w:szCs w:val="24"/>
        </w:rPr>
      </w:pPr>
      <w:r w:rsidRPr="00733194">
        <w:rPr>
          <w:rFonts w:ascii="Tahoma" w:hAnsi="Tahoma" w:cs="Tahoma"/>
          <w:b/>
          <w:i/>
          <w:sz w:val="24"/>
          <w:szCs w:val="24"/>
        </w:rPr>
        <w:tab/>
      </w:r>
      <w:proofErr w:type="gramStart"/>
      <w:r w:rsidRPr="00733194">
        <w:rPr>
          <w:rFonts w:ascii="Tahoma" w:hAnsi="Tahoma" w:cs="Tahoma"/>
          <w:b/>
          <w:i/>
          <w:sz w:val="24"/>
          <w:szCs w:val="24"/>
        </w:rPr>
        <w:t>OLIVINE INDUSTRIES vs CAUTION NHARAR</w:t>
      </w:r>
      <w:r w:rsidR="00582385">
        <w:rPr>
          <w:rFonts w:ascii="Tahoma" w:hAnsi="Tahoma" w:cs="Tahoma"/>
          <w:b/>
          <w:i/>
          <w:sz w:val="24"/>
          <w:szCs w:val="24"/>
        </w:rPr>
        <w:t>A</w:t>
      </w:r>
      <w:r w:rsidRPr="00733194">
        <w:rPr>
          <w:rFonts w:ascii="Tahoma" w:hAnsi="Tahoma" w:cs="Tahoma"/>
          <w:b/>
          <w:i/>
          <w:sz w:val="24"/>
          <w:szCs w:val="24"/>
        </w:rPr>
        <w:t xml:space="preserve"> 2006 (1) ZLR 203 (S).</w:t>
      </w:r>
      <w:proofErr w:type="gramEnd"/>
    </w:p>
    <w:p w:rsidR="00733194" w:rsidRPr="00733194" w:rsidRDefault="00733194" w:rsidP="00733194">
      <w:pPr>
        <w:spacing w:after="0" w:line="360" w:lineRule="auto"/>
        <w:jc w:val="both"/>
        <w:rPr>
          <w:rFonts w:ascii="Tahoma" w:hAnsi="Tahoma" w:cs="Tahoma"/>
          <w:sz w:val="25"/>
          <w:szCs w:val="25"/>
        </w:rPr>
      </w:pPr>
    </w:p>
    <w:p w:rsidR="00930484" w:rsidRDefault="00733194" w:rsidP="00733194">
      <w:pPr>
        <w:spacing w:after="0" w:line="360" w:lineRule="auto"/>
        <w:ind w:firstLine="720"/>
        <w:jc w:val="both"/>
        <w:rPr>
          <w:rFonts w:ascii="Tahoma" w:hAnsi="Tahoma" w:cs="Tahoma"/>
          <w:sz w:val="25"/>
          <w:szCs w:val="25"/>
        </w:rPr>
      </w:pP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the date of the first award which granted the payment of damages is 6</w:t>
      </w:r>
      <w:r w:rsidRPr="00733194">
        <w:rPr>
          <w:rFonts w:ascii="Tahoma" w:hAnsi="Tahoma" w:cs="Tahoma"/>
          <w:sz w:val="25"/>
          <w:szCs w:val="25"/>
          <w:vertAlign w:val="superscript"/>
        </w:rPr>
        <w:t>th</w:t>
      </w:r>
      <w:r>
        <w:rPr>
          <w:rFonts w:ascii="Tahoma" w:hAnsi="Tahoma" w:cs="Tahoma"/>
          <w:sz w:val="25"/>
          <w:szCs w:val="25"/>
        </w:rPr>
        <w:t xml:space="preserve"> November, 2013.  The rate pertaining in November 2013 was $486</w:t>
      </w:r>
      <w:proofErr w:type="gramStart"/>
      <w:r>
        <w:rPr>
          <w:rFonts w:ascii="Tahoma" w:hAnsi="Tahoma" w:cs="Tahoma"/>
          <w:sz w:val="25"/>
          <w:szCs w:val="25"/>
        </w:rPr>
        <w:t>,00</w:t>
      </w:r>
      <w:proofErr w:type="gramEnd"/>
      <w:r>
        <w:rPr>
          <w:rFonts w:ascii="Tahoma" w:hAnsi="Tahoma" w:cs="Tahoma"/>
          <w:sz w:val="25"/>
          <w:szCs w:val="25"/>
        </w:rPr>
        <w:t xml:space="preserve">.  I did not hear Respondent dispute this rate. </w:t>
      </w:r>
    </w:p>
    <w:p w:rsidR="00733194" w:rsidRDefault="00733194" w:rsidP="00733194">
      <w:pPr>
        <w:spacing w:after="0" w:line="360" w:lineRule="auto"/>
        <w:ind w:firstLine="720"/>
        <w:jc w:val="both"/>
        <w:rPr>
          <w:rFonts w:ascii="Tahoma" w:hAnsi="Tahoma" w:cs="Tahoma"/>
          <w:sz w:val="25"/>
          <w:szCs w:val="25"/>
        </w:rPr>
      </w:pPr>
    </w:p>
    <w:p w:rsidR="00733194" w:rsidRDefault="00733194" w:rsidP="00733194">
      <w:pPr>
        <w:spacing w:after="0" w:line="360" w:lineRule="auto"/>
        <w:ind w:firstLine="720"/>
        <w:jc w:val="both"/>
        <w:rPr>
          <w:rFonts w:ascii="Tahoma" w:hAnsi="Tahoma" w:cs="Tahoma"/>
          <w:sz w:val="25"/>
          <w:szCs w:val="25"/>
        </w:rPr>
      </w:pPr>
      <w:r>
        <w:rPr>
          <w:rFonts w:ascii="Tahoma" w:hAnsi="Tahoma" w:cs="Tahoma"/>
          <w:sz w:val="25"/>
          <w:szCs w:val="25"/>
        </w:rPr>
        <w:t>The Arbitrator in computing the damages, used the rate that was applicable in February 2009 namely $160</w:t>
      </w:r>
      <w:proofErr w:type="gramStart"/>
      <w:r>
        <w:rPr>
          <w:rFonts w:ascii="Tahoma" w:hAnsi="Tahoma" w:cs="Tahoma"/>
          <w:sz w:val="25"/>
          <w:szCs w:val="25"/>
        </w:rPr>
        <w:t>,20</w:t>
      </w:r>
      <w:proofErr w:type="gramEnd"/>
      <w:r>
        <w:rPr>
          <w:rFonts w:ascii="Tahoma" w:hAnsi="Tahoma" w:cs="Tahoma"/>
          <w:sz w:val="25"/>
          <w:szCs w:val="25"/>
        </w:rPr>
        <w:t>.</w:t>
      </w:r>
    </w:p>
    <w:p w:rsidR="00733194" w:rsidRDefault="00733194" w:rsidP="00582385">
      <w:pPr>
        <w:spacing w:after="0" w:line="240" w:lineRule="auto"/>
        <w:ind w:firstLine="720"/>
        <w:jc w:val="both"/>
        <w:rPr>
          <w:rFonts w:ascii="Tahoma" w:hAnsi="Tahoma" w:cs="Tahoma"/>
          <w:sz w:val="25"/>
          <w:szCs w:val="25"/>
        </w:rPr>
      </w:pPr>
    </w:p>
    <w:p w:rsidR="00733194" w:rsidRDefault="00733194" w:rsidP="00733194">
      <w:pPr>
        <w:spacing w:after="0" w:line="360" w:lineRule="auto"/>
        <w:ind w:firstLine="720"/>
        <w:jc w:val="both"/>
        <w:rPr>
          <w:rFonts w:ascii="Tahoma" w:hAnsi="Tahoma" w:cs="Tahoma"/>
          <w:sz w:val="25"/>
          <w:szCs w:val="25"/>
        </w:rPr>
      </w:pPr>
      <w:r>
        <w:rPr>
          <w:rFonts w:ascii="Tahoma" w:hAnsi="Tahoma" w:cs="Tahoma"/>
          <w:sz w:val="25"/>
          <w:szCs w:val="25"/>
        </w:rPr>
        <w:t xml:space="preserve">In view of the principle established in the </w:t>
      </w:r>
      <w:proofErr w:type="spellStart"/>
      <w:r>
        <w:rPr>
          <w:rFonts w:ascii="Tahoma" w:hAnsi="Tahoma" w:cs="Tahoma"/>
          <w:sz w:val="25"/>
          <w:szCs w:val="25"/>
        </w:rPr>
        <w:t>Chiriseri</w:t>
      </w:r>
      <w:proofErr w:type="spellEnd"/>
      <w:r>
        <w:rPr>
          <w:rFonts w:ascii="Tahoma" w:hAnsi="Tahoma" w:cs="Tahoma"/>
          <w:sz w:val="25"/>
          <w:szCs w:val="25"/>
        </w:rPr>
        <w:t xml:space="preserve"> case (supra) I find that the Arbitrator misdirected himself in using the 2009 salary rates.  Consequ</w:t>
      </w:r>
      <w:r w:rsidR="00582385">
        <w:rPr>
          <w:rFonts w:ascii="Tahoma" w:hAnsi="Tahoma" w:cs="Tahoma"/>
          <w:sz w:val="25"/>
          <w:szCs w:val="25"/>
        </w:rPr>
        <w:t>ently this part of the award</w:t>
      </w:r>
      <w:r>
        <w:rPr>
          <w:rFonts w:ascii="Tahoma" w:hAnsi="Tahoma" w:cs="Tahoma"/>
          <w:sz w:val="25"/>
          <w:szCs w:val="25"/>
        </w:rPr>
        <w:t xml:space="preserve"> cannot be allowed to stand.  The period of 36 months awarded by the Arbitrator has not been contested by Respondent.  Therefore the amount payable to Appellant for this period must be the total of 36 x </w:t>
      </w:r>
      <w:r w:rsidR="00582385">
        <w:rPr>
          <w:rFonts w:ascii="Tahoma" w:hAnsi="Tahoma" w:cs="Tahoma"/>
          <w:sz w:val="25"/>
          <w:szCs w:val="25"/>
        </w:rPr>
        <w:t>$</w:t>
      </w:r>
      <w:r>
        <w:rPr>
          <w:rFonts w:ascii="Tahoma" w:hAnsi="Tahoma" w:cs="Tahoma"/>
          <w:sz w:val="25"/>
          <w:szCs w:val="25"/>
        </w:rPr>
        <w:t>486.00 and not 36 x $160</w:t>
      </w:r>
      <w:proofErr w:type="gramStart"/>
      <w:r>
        <w:rPr>
          <w:rFonts w:ascii="Tahoma" w:hAnsi="Tahoma" w:cs="Tahoma"/>
          <w:sz w:val="25"/>
          <w:szCs w:val="25"/>
        </w:rPr>
        <w:t>,20</w:t>
      </w:r>
      <w:proofErr w:type="gramEnd"/>
      <w:r>
        <w:rPr>
          <w:rFonts w:ascii="Tahoma" w:hAnsi="Tahoma" w:cs="Tahoma"/>
          <w:sz w:val="25"/>
          <w:szCs w:val="25"/>
        </w:rPr>
        <w:t>.</w:t>
      </w:r>
    </w:p>
    <w:p w:rsidR="00733194" w:rsidRDefault="00733194" w:rsidP="00582385">
      <w:pPr>
        <w:spacing w:after="0" w:line="240" w:lineRule="auto"/>
        <w:ind w:firstLine="720"/>
        <w:jc w:val="both"/>
        <w:rPr>
          <w:rFonts w:ascii="Tahoma" w:hAnsi="Tahoma" w:cs="Tahoma"/>
          <w:sz w:val="25"/>
          <w:szCs w:val="25"/>
        </w:rPr>
      </w:pPr>
    </w:p>
    <w:p w:rsidR="00733194" w:rsidRDefault="00582385" w:rsidP="00733194">
      <w:pPr>
        <w:spacing w:after="0" w:line="360" w:lineRule="auto"/>
        <w:ind w:firstLine="720"/>
        <w:jc w:val="both"/>
        <w:rPr>
          <w:rFonts w:ascii="Tahoma" w:hAnsi="Tahoma" w:cs="Tahoma"/>
          <w:sz w:val="25"/>
          <w:szCs w:val="25"/>
        </w:rPr>
      </w:pPr>
      <w:r>
        <w:rPr>
          <w:rFonts w:ascii="Tahoma" w:hAnsi="Tahoma" w:cs="Tahoma"/>
          <w:sz w:val="25"/>
          <w:szCs w:val="25"/>
        </w:rPr>
        <w:t>By the same token, the gratuity</w:t>
      </w:r>
      <w:r w:rsidR="00733194">
        <w:rPr>
          <w:rFonts w:ascii="Tahoma" w:hAnsi="Tahoma" w:cs="Tahoma"/>
          <w:sz w:val="25"/>
          <w:szCs w:val="25"/>
        </w:rPr>
        <w:t>, notice pay</w:t>
      </w:r>
      <w:r>
        <w:rPr>
          <w:rFonts w:ascii="Tahoma" w:hAnsi="Tahoma" w:cs="Tahoma"/>
          <w:sz w:val="25"/>
          <w:szCs w:val="25"/>
        </w:rPr>
        <w:t xml:space="preserve"> </w:t>
      </w:r>
      <w:r w:rsidR="00733194">
        <w:rPr>
          <w:rFonts w:ascii="Tahoma" w:hAnsi="Tahoma" w:cs="Tahoma"/>
          <w:sz w:val="25"/>
          <w:szCs w:val="25"/>
        </w:rPr>
        <w:t xml:space="preserve">and leave granted to </w:t>
      </w:r>
      <w:r w:rsidR="00733194">
        <w:rPr>
          <w:rFonts w:ascii="Tahoma" w:hAnsi="Tahoma" w:cs="Tahoma"/>
          <w:sz w:val="25"/>
          <w:szCs w:val="25"/>
        </w:rPr>
        <w:br/>
        <w:t>Appellant must be calculated using the same rate of $486</w:t>
      </w:r>
      <w:proofErr w:type="gramStart"/>
      <w:r w:rsidR="00733194">
        <w:rPr>
          <w:rFonts w:ascii="Tahoma" w:hAnsi="Tahoma" w:cs="Tahoma"/>
          <w:sz w:val="25"/>
          <w:szCs w:val="25"/>
        </w:rPr>
        <w:t>,00</w:t>
      </w:r>
      <w:proofErr w:type="gramEnd"/>
      <w:r w:rsidR="00733194">
        <w:rPr>
          <w:rFonts w:ascii="Tahoma" w:hAnsi="Tahoma" w:cs="Tahoma"/>
          <w:sz w:val="25"/>
          <w:szCs w:val="25"/>
        </w:rPr>
        <w:t>.</w:t>
      </w:r>
    </w:p>
    <w:p w:rsidR="00733194" w:rsidRDefault="00733194" w:rsidP="00582385">
      <w:pPr>
        <w:spacing w:after="0" w:line="240" w:lineRule="auto"/>
        <w:ind w:firstLine="720"/>
        <w:jc w:val="both"/>
        <w:rPr>
          <w:rFonts w:ascii="Tahoma" w:hAnsi="Tahoma" w:cs="Tahoma"/>
          <w:sz w:val="25"/>
          <w:szCs w:val="25"/>
        </w:rPr>
      </w:pPr>
    </w:p>
    <w:p w:rsidR="00733194" w:rsidRDefault="00733194" w:rsidP="00733194">
      <w:pPr>
        <w:spacing w:after="0" w:line="360" w:lineRule="auto"/>
        <w:ind w:firstLine="720"/>
        <w:jc w:val="both"/>
        <w:rPr>
          <w:rFonts w:ascii="Tahoma" w:hAnsi="Tahoma" w:cs="Tahoma"/>
          <w:sz w:val="25"/>
          <w:szCs w:val="25"/>
        </w:rPr>
      </w:pPr>
      <w:r>
        <w:rPr>
          <w:rFonts w:ascii="Tahoma" w:hAnsi="Tahoma" w:cs="Tahoma"/>
          <w:sz w:val="25"/>
          <w:szCs w:val="25"/>
        </w:rPr>
        <w:t xml:space="preserve">My finding on the first ground equally affects Appellant’s argument on the issue of leave.  There is no legal basis for granting Appellant leave for the period up to November, 2013. </w:t>
      </w:r>
    </w:p>
    <w:p w:rsidR="00733194" w:rsidRDefault="00733194" w:rsidP="00582385">
      <w:pPr>
        <w:spacing w:after="0" w:line="240" w:lineRule="auto"/>
        <w:ind w:firstLine="720"/>
        <w:jc w:val="both"/>
        <w:rPr>
          <w:rFonts w:ascii="Tahoma" w:hAnsi="Tahoma" w:cs="Tahoma"/>
          <w:sz w:val="25"/>
          <w:szCs w:val="25"/>
        </w:rPr>
      </w:pPr>
    </w:p>
    <w:p w:rsidR="00733194" w:rsidRDefault="00733194" w:rsidP="00733194">
      <w:pPr>
        <w:spacing w:after="0" w:line="360" w:lineRule="auto"/>
        <w:ind w:firstLine="720"/>
        <w:jc w:val="both"/>
        <w:rPr>
          <w:rFonts w:ascii="Tahoma" w:hAnsi="Tahoma" w:cs="Tahoma"/>
          <w:sz w:val="25"/>
          <w:szCs w:val="25"/>
        </w:rPr>
      </w:pPr>
      <w:r>
        <w:rPr>
          <w:rFonts w:ascii="Tahoma" w:hAnsi="Tahoma" w:cs="Tahoma"/>
          <w:sz w:val="25"/>
          <w:szCs w:val="25"/>
        </w:rPr>
        <w:t>For applying the wrong principle in computing the damages, the award is subject to interference by this Court.  In that regard the com</w:t>
      </w:r>
      <w:r w:rsidR="00B7739B">
        <w:rPr>
          <w:rFonts w:ascii="Tahoma" w:hAnsi="Tahoma" w:cs="Tahoma"/>
          <w:sz w:val="25"/>
          <w:szCs w:val="25"/>
        </w:rPr>
        <w:t>putation by the Arbitrator is hereby set aside and substituted with the following; which Respondent is hereby ordered to pay.</w:t>
      </w:r>
    </w:p>
    <w:p w:rsidR="00B7739B" w:rsidRDefault="00B7739B" w:rsidP="00582385">
      <w:pPr>
        <w:spacing w:after="0" w:line="240" w:lineRule="auto"/>
        <w:ind w:firstLine="720"/>
        <w:jc w:val="both"/>
        <w:rPr>
          <w:rFonts w:ascii="Tahoma" w:hAnsi="Tahoma" w:cs="Tahoma"/>
          <w:sz w:val="25"/>
          <w:szCs w:val="25"/>
        </w:rPr>
      </w:pPr>
    </w:p>
    <w:p w:rsidR="00B7739B" w:rsidRDefault="00B7739B" w:rsidP="00733194">
      <w:pPr>
        <w:spacing w:after="0" w:line="360" w:lineRule="auto"/>
        <w:ind w:firstLine="720"/>
        <w:jc w:val="both"/>
        <w:rPr>
          <w:rFonts w:ascii="Tahoma" w:hAnsi="Tahoma" w:cs="Tahoma"/>
          <w:sz w:val="25"/>
          <w:szCs w:val="25"/>
        </w:rPr>
      </w:pPr>
      <w:r>
        <w:rPr>
          <w:rFonts w:ascii="Tahoma" w:hAnsi="Tahoma" w:cs="Tahoma"/>
          <w:sz w:val="25"/>
          <w:szCs w:val="25"/>
        </w:rPr>
        <w:t>Damages of 36 months x $486</w:t>
      </w:r>
      <w:proofErr w:type="gramStart"/>
      <w:r>
        <w:rPr>
          <w:rFonts w:ascii="Tahoma" w:hAnsi="Tahoma" w:cs="Tahoma"/>
          <w:sz w:val="25"/>
          <w:szCs w:val="25"/>
        </w:rPr>
        <w:t>,00</w:t>
      </w:r>
      <w:proofErr w:type="gramEnd"/>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sidR="00582385">
        <w:rPr>
          <w:rFonts w:ascii="Tahoma" w:hAnsi="Tahoma" w:cs="Tahoma"/>
          <w:sz w:val="25"/>
          <w:szCs w:val="25"/>
        </w:rPr>
        <w:t>$17 496,00</w:t>
      </w:r>
    </w:p>
    <w:p w:rsidR="00B7739B" w:rsidRDefault="00B7739B" w:rsidP="00733194">
      <w:pPr>
        <w:spacing w:after="0" w:line="360" w:lineRule="auto"/>
        <w:ind w:firstLine="720"/>
        <w:jc w:val="both"/>
        <w:rPr>
          <w:rFonts w:ascii="Tahoma" w:hAnsi="Tahoma" w:cs="Tahoma"/>
          <w:sz w:val="25"/>
          <w:szCs w:val="25"/>
        </w:rPr>
      </w:pPr>
      <w:r>
        <w:rPr>
          <w:rFonts w:ascii="Tahoma" w:hAnsi="Tahoma" w:cs="Tahoma"/>
          <w:sz w:val="25"/>
          <w:szCs w:val="25"/>
        </w:rPr>
        <w:t>Gratuity</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t>$ 2 653</w:t>
      </w:r>
      <w:proofErr w:type="gramStart"/>
      <w:r>
        <w:rPr>
          <w:rFonts w:ascii="Tahoma" w:hAnsi="Tahoma" w:cs="Tahoma"/>
          <w:sz w:val="25"/>
          <w:szCs w:val="25"/>
        </w:rPr>
        <w:t>,56</w:t>
      </w:r>
      <w:proofErr w:type="gramEnd"/>
    </w:p>
    <w:p w:rsidR="00B7739B" w:rsidRDefault="00B7739B" w:rsidP="00733194">
      <w:pPr>
        <w:spacing w:after="0" w:line="360" w:lineRule="auto"/>
        <w:ind w:firstLine="720"/>
        <w:jc w:val="both"/>
        <w:rPr>
          <w:rFonts w:ascii="Tahoma" w:hAnsi="Tahoma" w:cs="Tahoma"/>
          <w:sz w:val="25"/>
          <w:szCs w:val="25"/>
        </w:rPr>
      </w:pPr>
      <w:r>
        <w:rPr>
          <w:rFonts w:ascii="Tahoma" w:hAnsi="Tahoma" w:cs="Tahoma"/>
          <w:sz w:val="25"/>
          <w:szCs w:val="25"/>
        </w:rPr>
        <w:t>Notice pay of 3 months x $486</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sidR="00582385">
        <w:rPr>
          <w:rFonts w:ascii="Tahoma" w:hAnsi="Tahoma" w:cs="Tahoma"/>
          <w:sz w:val="25"/>
          <w:szCs w:val="25"/>
        </w:rPr>
        <w:tab/>
        <w:t>$ 1 458</w:t>
      </w:r>
      <w:proofErr w:type="gramStart"/>
      <w:r w:rsidR="00582385">
        <w:rPr>
          <w:rFonts w:ascii="Tahoma" w:hAnsi="Tahoma" w:cs="Tahoma"/>
          <w:sz w:val="25"/>
          <w:szCs w:val="25"/>
        </w:rPr>
        <w:t>,00</w:t>
      </w:r>
      <w:proofErr w:type="gramEnd"/>
    </w:p>
    <w:p w:rsidR="00B7739B" w:rsidRDefault="00B7739B" w:rsidP="00733194">
      <w:pPr>
        <w:spacing w:after="0" w:line="360" w:lineRule="auto"/>
        <w:ind w:firstLine="720"/>
        <w:jc w:val="both"/>
        <w:rPr>
          <w:rFonts w:ascii="Tahoma" w:hAnsi="Tahoma" w:cs="Tahoma"/>
          <w:sz w:val="25"/>
          <w:szCs w:val="25"/>
          <w:u w:val="single"/>
        </w:rPr>
      </w:pPr>
      <w:r>
        <w:rPr>
          <w:rFonts w:ascii="Tahoma" w:hAnsi="Tahoma" w:cs="Tahoma"/>
          <w:sz w:val="25"/>
          <w:szCs w:val="25"/>
        </w:rPr>
        <w:t xml:space="preserve">Leave pay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w:t>
      </w:r>
      <w:r>
        <w:rPr>
          <w:rFonts w:ascii="Tahoma" w:hAnsi="Tahoma" w:cs="Tahoma"/>
          <w:sz w:val="25"/>
          <w:szCs w:val="25"/>
        </w:rPr>
        <w:tab/>
      </w:r>
      <w:r w:rsidRPr="00B7739B">
        <w:rPr>
          <w:rFonts w:ascii="Tahoma" w:hAnsi="Tahoma" w:cs="Tahoma"/>
          <w:sz w:val="25"/>
          <w:szCs w:val="25"/>
          <w:u w:val="single"/>
        </w:rPr>
        <w:t>$</w:t>
      </w:r>
      <w:r>
        <w:rPr>
          <w:rFonts w:ascii="Tahoma" w:hAnsi="Tahoma" w:cs="Tahoma"/>
          <w:sz w:val="25"/>
          <w:szCs w:val="25"/>
          <w:u w:val="single"/>
        </w:rPr>
        <w:t xml:space="preserve">  </w:t>
      </w:r>
      <w:r w:rsidRPr="00B7739B">
        <w:rPr>
          <w:rFonts w:ascii="Tahoma" w:hAnsi="Tahoma" w:cs="Tahoma"/>
          <w:sz w:val="25"/>
          <w:szCs w:val="25"/>
          <w:u w:val="single"/>
        </w:rPr>
        <w:t xml:space="preserve">  486</w:t>
      </w:r>
      <w:proofErr w:type="gramStart"/>
      <w:r w:rsidRPr="00B7739B">
        <w:rPr>
          <w:rFonts w:ascii="Tahoma" w:hAnsi="Tahoma" w:cs="Tahoma"/>
          <w:sz w:val="25"/>
          <w:szCs w:val="25"/>
          <w:u w:val="single"/>
        </w:rPr>
        <w:t>,00</w:t>
      </w:r>
      <w:proofErr w:type="gramEnd"/>
    </w:p>
    <w:p w:rsidR="00B7739B" w:rsidRDefault="00B7739B" w:rsidP="00733194">
      <w:pPr>
        <w:spacing w:after="0" w:line="360" w:lineRule="auto"/>
        <w:ind w:firstLine="720"/>
        <w:jc w:val="both"/>
        <w:rPr>
          <w:rFonts w:ascii="Tahoma" w:hAnsi="Tahoma" w:cs="Tahoma"/>
          <w:sz w:val="25"/>
          <w:szCs w:val="25"/>
          <w:u w:val="single"/>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Pr="00B7739B">
        <w:rPr>
          <w:rFonts w:ascii="Tahoma" w:hAnsi="Tahoma" w:cs="Tahoma"/>
          <w:sz w:val="25"/>
          <w:szCs w:val="25"/>
          <w:u w:val="single"/>
        </w:rPr>
        <w:t>$22 093</w:t>
      </w:r>
      <w:proofErr w:type="gramStart"/>
      <w:r w:rsidRPr="00B7739B">
        <w:rPr>
          <w:rFonts w:ascii="Tahoma" w:hAnsi="Tahoma" w:cs="Tahoma"/>
          <w:sz w:val="25"/>
          <w:szCs w:val="25"/>
          <w:u w:val="single"/>
        </w:rPr>
        <w:t>,56</w:t>
      </w:r>
      <w:proofErr w:type="gramEnd"/>
    </w:p>
    <w:p w:rsidR="00B7739B" w:rsidRDefault="00B7739B" w:rsidP="00582385">
      <w:pPr>
        <w:spacing w:after="0" w:line="240" w:lineRule="auto"/>
        <w:ind w:firstLine="720"/>
        <w:jc w:val="both"/>
        <w:rPr>
          <w:rFonts w:ascii="Tahoma" w:hAnsi="Tahoma" w:cs="Tahoma"/>
          <w:sz w:val="25"/>
          <w:szCs w:val="25"/>
          <w:u w:val="single"/>
        </w:rPr>
      </w:pPr>
    </w:p>
    <w:p w:rsidR="00CB322A" w:rsidRDefault="00B7739B" w:rsidP="00582385">
      <w:pPr>
        <w:spacing w:after="0" w:line="360" w:lineRule="auto"/>
        <w:ind w:firstLine="720"/>
        <w:jc w:val="both"/>
        <w:rPr>
          <w:rFonts w:ascii="Tahoma" w:hAnsi="Tahoma" w:cs="Tahoma"/>
          <w:sz w:val="25"/>
          <w:szCs w:val="25"/>
        </w:rPr>
      </w:pPr>
      <w:r>
        <w:rPr>
          <w:rFonts w:ascii="Tahoma" w:hAnsi="Tahoma" w:cs="Tahoma"/>
          <w:sz w:val="25"/>
          <w:szCs w:val="25"/>
        </w:rPr>
        <w:t>The award on medical aid remains unaltered.</w:t>
      </w:r>
    </w:p>
    <w:p w:rsidR="00582385" w:rsidRDefault="00582385" w:rsidP="00582385">
      <w:pPr>
        <w:spacing w:after="0" w:line="360" w:lineRule="auto"/>
        <w:ind w:firstLine="720"/>
        <w:jc w:val="both"/>
        <w:rPr>
          <w:rFonts w:ascii="Tahoma" w:hAnsi="Tahoma" w:cs="Tahoma"/>
          <w:sz w:val="25"/>
          <w:szCs w:val="25"/>
        </w:rPr>
      </w:pPr>
    </w:p>
    <w:p w:rsidR="00025B6C" w:rsidRPr="00CB322A" w:rsidRDefault="00011069" w:rsidP="00B10417">
      <w:pPr>
        <w:spacing w:after="0" w:line="360" w:lineRule="auto"/>
        <w:rPr>
          <w:rFonts w:ascii="Tahoma" w:hAnsi="Tahoma" w:cs="Tahoma"/>
          <w:sz w:val="25"/>
          <w:szCs w:val="25"/>
        </w:rPr>
      </w:pPr>
      <w:r w:rsidRPr="00011069">
        <w:rPr>
          <w:rFonts w:ascii="Tahoma" w:hAnsi="Tahoma" w:cs="Tahoma"/>
          <w:b/>
          <w:i/>
          <w:sz w:val="24"/>
          <w:szCs w:val="24"/>
        </w:rPr>
        <w:t>MATSIKIDZE AND MUCHECHE</w:t>
      </w:r>
      <w:r w:rsidR="003C673B" w:rsidRPr="00011069">
        <w:rPr>
          <w:rFonts w:ascii="Tahoma" w:hAnsi="Tahoma" w:cs="Tahoma"/>
          <w:b/>
          <w:i/>
          <w:sz w:val="24"/>
          <w:szCs w:val="24"/>
        </w:rPr>
        <w:t xml:space="preserve"> </w:t>
      </w:r>
      <w:r w:rsidR="00025B6C" w:rsidRPr="00011069">
        <w:rPr>
          <w:rFonts w:ascii="Tahoma" w:hAnsi="Tahoma" w:cs="Tahoma"/>
          <w:b/>
          <w:i/>
          <w:sz w:val="24"/>
          <w:szCs w:val="24"/>
        </w:rPr>
        <w:t>– Appellant’s legal practitioners</w:t>
      </w:r>
    </w:p>
    <w:p w:rsidR="000E1A24" w:rsidRPr="00930484" w:rsidRDefault="00011069" w:rsidP="00930484">
      <w:pPr>
        <w:spacing w:after="0" w:line="360" w:lineRule="auto"/>
        <w:rPr>
          <w:rFonts w:ascii="Tahoma" w:hAnsi="Tahoma" w:cs="Tahoma"/>
          <w:b/>
          <w:i/>
          <w:sz w:val="24"/>
          <w:szCs w:val="24"/>
        </w:rPr>
      </w:pPr>
      <w:r w:rsidRPr="00011069">
        <w:rPr>
          <w:rFonts w:ascii="Tahoma" w:hAnsi="Tahoma" w:cs="Tahoma"/>
          <w:b/>
          <w:i/>
          <w:sz w:val="24"/>
          <w:szCs w:val="24"/>
        </w:rPr>
        <w:t>HUSSEIN AND RANCHOD &amp; COMPANY</w:t>
      </w:r>
      <w:r w:rsidR="00093A54" w:rsidRPr="00011069">
        <w:rPr>
          <w:rFonts w:ascii="Tahoma" w:hAnsi="Tahoma" w:cs="Tahoma"/>
          <w:b/>
          <w:i/>
          <w:sz w:val="24"/>
          <w:szCs w:val="24"/>
        </w:rPr>
        <w:t xml:space="preserve"> – Respondent’s legal practitioners</w:t>
      </w:r>
    </w:p>
    <w:sectPr w:rsidR="000E1A24" w:rsidRPr="00930484" w:rsidSect="00777C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97" w:rsidRDefault="00655997" w:rsidP="007C5CA3">
      <w:pPr>
        <w:spacing w:after="0" w:line="240" w:lineRule="auto"/>
      </w:pPr>
      <w:r>
        <w:separator/>
      </w:r>
    </w:p>
  </w:endnote>
  <w:endnote w:type="continuationSeparator" w:id="0">
    <w:p w:rsidR="00655997" w:rsidRDefault="00655997"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9B" w:rsidRDefault="00B77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6F2D68">
          <w:rPr>
            <w:noProof/>
          </w:rPr>
          <w:t>6</w:t>
        </w:r>
        <w:r>
          <w:rPr>
            <w:noProof/>
          </w:rPr>
          <w:fldChar w:fldCharType="end"/>
        </w:r>
      </w:p>
    </w:sdtContent>
  </w:sdt>
  <w:p w:rsidR="00777CDC" w:rsidRDefault="00777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9B" w:rsidRDefault="00B77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97" w:rsidRDefault="00655997" w:rsidP="007C5CA3">
      <w:pPr>
        <w:spacing w:after="0" w:line="240" w:lineRule="auto"/>
      </w:pPr>
      <w:r>
        <w:separator/>
      </w:r>
    </w:p>
  </w:footnote>
  <w:footnote w:type="continuationSeparator" w:id="0">
    <w:p w:rsidR="00655997" w:rsidRDefault="00655997"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9B" w:rsidRDefault="00B77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B7739B">
      <w:rPr>
        <w:rFonts w:ascii="Tahoma" w:hAnsi="Tahoma" w:cs="Tahoma"/>
        <w:b/>
        <w:sz w:val="24"/>
        <w:szCs w:val="24"/>
      </w:rPr>
      <w:t>526</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9B" w:rsidRDefault="00B77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460A1EF3"/>
    <w:multiLevelType w:val="hybridMultilevel"/>
    <w:tmpl w:val="78DAA396"/>
    <w:lvl w:ilvl="0" w:tplc="38E074F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D4E7F70"/>
    <w:multiLevelType w:val="hybridMultilevel"/>
    <w:tmpl w:val="94A048DE"/>
    <w:lvl w:ilvl="0" w:tplc="E0FA5D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40041"/>
    <w:rsid w:val="00043BB2"/>
    <w:rsid w:val="000449EA"/>
    <w:rsid w:val="000501E6"/>
    <w:rsid w:val="00062DEC"/>
    <w:rsid w:val="00073B99"/>
    <w:rsid w:val="00074C1D"/>
    <w:rsid w:val="0009059F"/>
    <w:rsid w:val="00093A54"/>
    <w:rsid w:val="000A0351"/>
    <w:rsid w:val="000A07BC"/>
    <w:rsid w:val="000D6E56"/>
    <w:rsid w:val="000E1A24"/>
    <w:rsid w:val="000E1D81"/>
    <w:rsid w:val="000E5A35"/>
    <w:rsid w:val="001059DC"/>
    <w:rsid w:val="0011530D"/>
    <w:rsid w:val="0012621F"/>
    <w:rsid w:val="00127584"/>
    <w:rsid w:val="001808CB"/>
    <w:rsid w:val="0018688E"/>
    <w:rsid w:val="00192EC2"/>
    <w:rsid w:val="001A037B"/>
    <w:rsid w:val="001B24C8"/>
    <w:rsid w:val="001B520A"/>
    <w:rsid w:val="001B7DFE"/>
    <w:rsid w:val="001D3625"/>
    <w:rsid w:val="001E59E3"/>
    <w:rsid w:val="001F2A28"/>
    <w:rsid w:val="001F6C80"/>
    <w:rsid w:val="00233556"/>
    <w:rsid w:val="00257D13"/>
    <w:rsid w:val="00257EAA"/>
    <w:rsid w:val="00264F17"/>
    <w:rsid w:val="002708FC"/>
    <w:rsid w:val="00276D4A"/>
    <w:rsid w:val="002813AD"/>
    <w:rsid w:val="0029545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71F6B"/>
    <w:rsid w:val="00473989"/>
    <w:rsid w:val="004770D4"/>
    <w:rsid w:val="004905CF"/>
    <w:rsid w:val="004927A7"/>
    <w:rsid w:val="004C0E8D"/>
    <w:rsid w:val="004C3334"/>
    <w:rsid w:val="004C7E12"/>
    <w:rsid w:val="004D303B"/>
    <w:rsid w:val="004E2B68"/>
    <w:rsid w:val="004E6DBC"/>
    <w:rsid w:val="00521048"/>
    <w:rsid w:val="00526E24"/>
    <w:rsid w:val="00535E77"/>
    <w:rsid w:val="00542814"/>
    <w:rsid w:val="00565761"/>
    <w:rsid w:val="00582385"/>
    <w:rsid w:val="005B403F"/>
    <w:rsid w:val="005B6B07"/>
    <w:rsid w:val="005E4CBF"/>
    <w:rsid w:val="005F3C09"/>
    <w:rsid w:val="00637CA0"/>
    <w:rsid w:val="006462FD"/>
    <w:rsid w:val="00652B98"/>
    <w:rsid w:val="00655997"/>
    <w:rsid w:val="006676CB"/>
    <w:rsid w:val="006766B6"/>
    <w:rsid w:val="00680357"/>
    <w:rsid w:val="00694322"/>
    <w:rsid w:val="006A098A"/>
    <w:rsid w:val="006E73F7"/>
    <w:rsid w:val="006F2D68"/>
    <w:rsid w:val="00715BD0"/>
    <w:rsid w:val="00733194"/>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10BD"/>
    <w:rsid w:val="008759B5"/>
    <w:rsid w:val="00876084"/>
    <w:rsid w:val="008C57F8"/>
    <w:rsid w:val="008F1680"/>
    <w:rsid w:val="00904DDA"/>
    <w:rsid w:val="009111D0"/>
    <w:rsid w:val="00912EF0"/>
    <w:rsid w:val="00913246"/>
    <w:rsid w:val="00914FC6"/>
    <w:rsid w:val="00930484"/>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C3CF9"/>
    <w:rsid w:val="00AD315B"/>
    <w:rsid w:val="00AD7621"/>
    <w:rsid w:val="00AD7FC8"/>
    <w:rsid w:val="00B03EED"/>
    <w:rsid w:val="00B10417"/>
    <w:rsid w:val="00B1158D"/>
    <w:rsid w:val="00B13D4D"/>
    <w:rsid w:val="00B2519C"/>
    <w:rsid w:val="00B40117"/>
    <w:rsid w:val="00B45562"/>
    <w:rsid w:val="00B56A25"/>
    <w:rsid w:val="00B621A5"/>
    <w:rsid w:val="00B630AF"/>
    <w:rsid w:val="00B6717B"/>
    <w:rsid w:val="00B7739B"/>
    <w:rsid w:val="00B8159F"/>
    <w:rsid w:val="00B819ED"/>
    <w:rsid w:val="00B841C4"/>
    <w:rsid w:val="00B8682C"/>
    <w:rsid w:val="00B8731A"/>
    <w:rsid w:val="00B91278"/>
    <w:rsid w:val="00BA5626"/>
    <w:rsid w:val="00BD43C4"/>
    <w:rsid w:val="00BE7503"/>
    <w:rsid w:val="00C279F3"/>
    <w:rsid w:val="00C41ABD"/>
    <w:rsid w:val="00C63A75"/>
    <w:rsid w:val="00CA5589"/>
    <w:rsid w:val="00CB2223"/>
    <w:rsid w:val="00CB322A"/>
    <w:rsid w:val="00CE61E0"/>
    <w:rsid w:val="00CF7FB6"/>
    <w:rsid w:val="00D13C45"/>
    <w:rsid w:val="00D34EA0"/>
    <w:rsid w:val="00D35D61"/>
    <w:rsid w:val="00D66B99"/>
    <w:rsid w:val="00D6717B"/>
    <w:rsid w:val="00D743C8"/>
    <w:rsid w:val="00D95B8F"/>
    <w:rsid w:val="00DA5F18"/>
    <w:rsid w:val="00DD7258"/>
    <w:rsid w:val="00E04088"/>
    <w:rsid w:val="00E304B8"/>
    <w:rsid w:val="00E40848"/>
    <w:rsid w:val="00E5115D"/>
    <w:rsid w:val="00E7789A"/>
    <w:rsid w:val="00E86E3D"/>
    <w:rsid w:val="00EA5CF8"/>
    <w:rsid w:val="00EC3B90"/>
    <w:rsid w:val="00EC678A"/>
    <w:rsid w:val="00ED002B"/>
    <w:rsid w:val="00ED3B87"/>
    <w:rsid w:val="00ED5019"/>
    <w:rsid w:val="00ED5A02"/>
    <w:rsid w:val="00ED5DF9"/>
    <w:rsid w:val="00EE2051"/>
    <w:rsid w:val="00EE43D8"/>
    <w:rsid w:val="00F00961"/>
    <w:rsid w:val="00F034A3"/>
    <w:rsid w:val="00F06F4E"/>
    <w:rsid w:val="00F10308"/>
    <w:rsid w:val="00F11DA5"/>
    <w:rsid w:val="00F2481E"/>
    <w:rsid w:val="00F2770F"/>
    <w:rsid w:val="00FA6517"/>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2016-09-07T12:38:00Z</cp:lastPrinted>
  <dcterms:created xsi:type="dcterms:W3CDTF">2016-09-02T13:56:00Z</dcterms:created>
  <dcterms:modified xsi:type="dcterms:W3CDTF">2016-09-07T14:43:00Z</dcterms:modified>
</cp:coreProperties>
</file>