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8E37" w14:textId="77777777" w:rsidR="00BE10AE" w:rsidRDefault="00000000">
      <w:pPr>
        <w:tabs>
          <w:tab w:val="left" w:pos="5701"/>
        </w:tabs>
        <w:spacing w:before="79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ZIMBABWE</w:t>
      </w:r>
      <w:r>
        <w:rPr>
          <w:b/>
          <w:sz w:val="24"/>
        </w:rPr>
        <w:tab/>
        <w:t xml:space="preserve">JUDGMENT NO </w:t>
      </w:r>
      <w:r>
        <w:rPr>
          <w:b/>
          <w:spacing w:val="-2"/>
          <w:sz w:val="24"/>
        </w:rPr>
        <w:t>LC/H/119/2025</w:t>
      </w:r>
    </w:p>
    <w:p w14:paraId="12F5D05D" w14:textId="77777777" w:rsidR="00BE10AE" w:rsidRDefault="00BE10AE">
      <w:pPr>
        <w:pStyle w:val="BodyText"/>
        <w:rPr>
          <w:b/>
        </w:rPr>
      </w:pPr>
    </w:p>
    <w:p w14:paraId="7B474757" w14:textId="77777777" w:rsidR="00BE10AE" w:rsidRDefault="00BE10AE">
      <w:pPr>
        <w:pStyle w:val="BodyText"/>
        <w:rPr>
          <w:b/>
        </w:rPr>
      </w:pPr>
    </w:p>
    <w:p w14:paraId="7888C059" w14:textId="77777777" w:rsidR="00BE10AE" w:rsidRDefault="00000000">
      <w:pPr>
        <w:rPr>
          <w:b/>
          <w:sz w:val="24"/>
        </w:rPr>
      </w:pPr>
      <w:r>
        <w:rPr>
          <w:b/>
          <w:sz w:val="24"/>
        </w:rPr>
        <w:t>HARARE,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MARCH,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2025 </w:t>
      </w:r>
      <w:r>
        <w:rPr>
          <w:b/>
          <w:spacing w:val="-5"/>
          <w:sz w:val="24"/>
        </w:rPr>
        <w:t>AND</w:t>
      </w:r>
    </w:p>
    <w:p w14:paraId="31481E54" w14:textId="77777777" w:rsidR="00BE10AE" w:rsidRDefault="00000000">
      <w:pPr>
        <w:tabs>
          <w:tab w:val="left" w:pos="5401"/>
        </w:tabs>
        <w:spacing w:before="137"/>
        <w:rPr>
          <w:b/>
          <w:sz w:val="24"/>
        </w:rPr>
      </w:pPr>
      <w:r>
        <w:rPr>
          <w:b/>
          <w:sz w:val="24"/>
        </w:rPr>
        <w:t>18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MARCH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2025</w:t>
      </w:r>
      <w:r>
        <w:rPr>
          <w:b/>
          <w:sz w:val="24"/>
        </w:rPr>
        <w:tab/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NO </w:t>
      </w:r>
      <w:r>
        <w:rPr>
          <w:b/>
          <w:spacing w:val="-2"/>
          <w:sz w:val="24"/>
        </w:rPr>
        <w:t>LC/H/1049/24</w:t>
      </w:r>
    </w:p>
    <w:p w14:paraId="36C04A11" w14:textId="77777777" w:rsidR="00BE10AE" w:rsidRDefault="00BE10AE">
      <w:pPr>
        <w:pStyle w:val="BodyText"/>
        <w:rPr>
          <w:b/>
        </w:rPr>
      </w:pPr>
    </w:p>
    <w:p w14:paraId="09E647F2" w14:textId="77777777" w:rsidR="00BE10AE" w:rsidRDefault="00BE10AE">
      <w:pPr>
        <w:pStyle w:val="BodyText"/>
        <w:rPr>
          <w:b/>
        </w:rPr>
      </w:pPr>
    </w:p>
    <w:p w14:paraId="6262B341" w14:textId="77777777" w:rsidR="00BE10AE" w:rsidRDefault="00BE10AE">
      <w:pPr>
        <w:pStyle w:val="BodyText"/>
        <w:rPr>
          <w:b/>
        </w:rPr>
      </w:pPr>
    </w:p>
    <w:p w14:paraId="7F83A21F" w14:textId="77777777" w:rsidR="00BE10AE" w:rsidRDefault="00BE10AE">
      <w:pPr>
        <w:pStyle w:val="BodyText"/>
        <w:rPr>
          <w:b/>
        </w:rPr>
      </w:pPr>
    </w:p>
    <w:p w14:paraId="77EF7379" w14:textId="77777777" w:rsidR="00BE10AE" w:rsidRDefault="00BE10AE">
      <w:pPr>
        <w:pStyle w:val="BodyText"/>
        <w:rPr>
          <w:b/>
        </w:rPr>
      </w:pPr>
    </w:p>
    <w:p w14:paraId="382DDEAC" w14:textId="77777777" w:rsidR="00BE10AE" w:rsidRDefault="00000000">
      <w:pPr>
        <w:tabs>
          <w:tab w:val="left" w:pos="6601"/>
        </w:tabs>
        <w:rPr>
          <w:b/>
          <w:sz w:val="24"/>
        </w:rPr>
      </w:pPr>
      <w:r>
        <w:rPr>
          <w:b/>
          <w:sz w:val="24"/>
        </w:rPr>
        <w:t>METHOD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MATETE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APPLICANT</w:t>
      </w:r>
    </w:p>
    <w:p w14:paraId="52C42DBF" w14:textId="77777777" w:rsidR="00BE10AE" w:rsidRDefault="00BE10AE">
      <w:pPr>
        <w:pStyle w:val="BodyText"/>
        <w:rPr>
          <w:b/>
        </w:rPr>
      </w:pPr>
    </w:p>
    <w:p w14:paraId="4B1BDA3E" w14:textId="77777777" w:rsidR="00BE10AE" w:rsidRDefault="00BE10AE">
      <w:pPr>
        <w:pStyle w:val="BodyText"/>
        <w:spacing w:before="135"/>
        <w:rPr>
          <w:b/>
        </w:rPr>
      </w:pPr>
    </w:p>
    <w:p w14:paraId="06905EE8" w14:textId="77777777" w:rsidR="00BE10AE" w:rsidRDefault="00000000">
      <w:pPr>
        <w:tabs>
          <w:tab w:val="left" w:pos="6541"/>
        </w:tabs>
        <w:ind w:right="1158"/>
        <w:rPr>
          <w:b/>
          <w:sz w:val="24"/>
        </w:rPr>
      </w:pPr>
      <w:r>
        <w:rPr>
          <w:b/>
          <w:sz w:val="24"/>
        </w:rPr>
        <w:t>CAILO MARKETING SERVICES</w:t>
      </w:r>
      <w:r>
        <w:rPr>
          <w:b/>
          <w:sz w:val="24"/>
        </w:rPr>
        <w:tab/>
        <w:t>1</w:t>
      </w:r>
      <w:r>
        <w:rPr>
          <w:b/>
          <w:position w:val="8"/>
          <w:sz w:val="16"/>
        </w:rPr>
        <w:t>ST</w:t>
      </w:r>
      <w:r>
        <w:rPr>
          <w:b/>
          <w:spacing w:val="-3"/>
          <w:position w:val="8"/>
          <w:sz w:val="16"/>
        </w:rPr>
        <w:t xml:space="preserve"> </w:t>
      </w:r>
      <w:r>
        <w:rPr>
          <w:b/>
          <w:sz w:val="24"/>
        </w:rPr>
        <w:t>RESPONDENT (PRIVATE) LIMITED</w:t>
      </w:r>
    </w:p>
    <w:p w14:paraId="6B95B0B6" w14:textId="77777777" w:rsidR="00BE10AE" w:rsidRDefault="00BE10AE">
      <w:pPr>
        <w:pStyle w:val="BodyText"/>
        <w:spacing w:before="270"/>
        <w:rPr>
          <w:b/>
        </w:rPr>
      </w:pPr>
    </w:p>
    <w:p w14:paraId="68A92C6D" w14:textId="77777777" w:rsidR="00BE10AE" w:rsidRDefault="00000000">
      <w:pPr>
        <w:tabs>
          <w:tab w:val="left" w:pos="6481"/>
        </w:tabs>
        <w:spacing w:before="1"/>
        <w:rPr>
          <w:b/>
          <w:sz w:val="24"/>
        </w:rPr>
      </w:pPr>
      <w:r>
        <w:rPr>
          <w:b/>
          <w:sz w:val="24"/>
        </w:rPr>
        <w:t>RAYMOND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LUPAHLA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N.O.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</w:p>
    <w:p w14:paraId="3D1A4A9B" w14:textId="77777777" w:rsidR="00BE10AE" w:rsidRDefault="00BE10AE">
      <w:pPr>
        <w:pStyle w:val="BodyText"/>
        <w:rPr>
          <w:b/>
        </w:rPr>
      </w:pPr>
    </w:p>
    <w:p w14:paraId="34AD0390" w14:textId="77777777" w:rsidR="00BE10AE" w:rsidRDefault="00BE10AE">
      <w:pPr>
        <w:pStyle w:val="BodyText"/>
        <w:spacing w:before="270"/>
        <w:rPr>
          <w:b/>
        </w:rPr>
      </w:pPr>
    </w:p>
    <w:p w14:paraId="6C6E6A53" w14:textId="77777777" w:rsidR="00BE10AE" w:rsidRDefault="00000000">
      <w:pPr>
        <w:tabs>
          <w:tab w:val="left" w:pos="6481"/>
        </w:tabs>
        <w:rPr>
          <w:b/>
          <w:sz w:val="24"/>
        </w:rPr>
      </w:pPr>
      <w:r>
        <w:rPr>
          <w:b/>
          <w:sz w:val="24"/>
        </w:rPr>
        <w:t>LUCIA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MANDISODZA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N.O.</w:t>
      </w:r>
      <w:r>
        <w:rPr>
          <w:b/>
          <w:sz w:val="24"/>
        </w:rPr>
        <w:tab/>
        <w:t>3</w:t>
      </w:r>
      <w:r>
        <w:rPr>
          <w:b/>
          <w:position w:val="8"/>
          <w:sz w:val="16"/>
        </w:rPr>
        <w:t>RD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</w:p>
    <w:p w14:paraId="62F1E923" w14:textId="77777777" w:rsidR="00BE10AE" w:rsidRDefault="00BE10AE">
      <w:pPr>
        <w:pStyle w:val="BodyText"/>
        <w:rPr>
          <w:b/>
        </w:rPr>
      </w:pPr>
    </w:p>
    <w:p w14:paraId="7589CEA2" w14:textId="77777777" w:rsidR="00BE10AE" w:rsidRDefault="00BE10AE">
      <w:pPr>
        <w:pStyle w:val="BodyText"/>
        <w:rPr>
          <w:b/>
        </w:rPr>
      </w:pPr>
    </w:p>
    <w:p w14:paraId="42C924C6" w14:textId="77777777" w:rsidR="00BE10AE" w:rsidRDefault="00BE10AE">
      <w:pPr>
        <w:pStyle w:val="BodyText"/>
        <w:rPr>
          <w:b/>
        </w:rPr>
      </w:pPr>
    </w:p>
    <w:p w14:paraId="39948696" w14:textId="77777777" w:rsidR="00BE10AE" w:rsidRDefault="00BE10AE">
      <w:pPr>
        <w:pStyle w:val="BodyText"/>
        <w:rPr>
          <w:b/>
        </w:rPr>
      </w:pPr>
    </w:p>
    <w:p w14:paraId="11FC0D59" w14:textId="77777777" w:rsidR="00BE10AE" w:rsidRDefault="00BE10AE">
      <w:pPr>
        <w:pStyle w:val="BodyText"/>
        <w:spacing w:before="1"/>
        <w:rPr>
          <w:b/>
        </w:rPr>
      </w:pPr>
    </w:p>
    <w:p w14:paraId="0D98D58B" w14:textId="77777777" w:rsidR="00BE10AE" w:rsidRDefault="00000000">
      <w:pPr>
        <w:pStyle w:val="BodyText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G.</w:t>
      </w:r>
      <w:r>
        <w:rPr>
          <w:spacing w:val="-1"/>
        </w:rPr>
        <w:t xml:space="preserve"> </w:t>
      </w:r>
      <w:r>
        <w:t>Musariri,</w:t>
      </w:r>
      <w:r>
        <w:rPr>
          <w:spacing w:val="-1"/>
        </w:rPr>
        <w:t xml:space="preserve"> </w:t>
      </w:r>
      <w:r>
        <w:rPr>
          <w:spacing w:val="-2"/>
        </w:rPr>
        <w:t>Judge:</w:t>
      </w:r>
    </w:p>
    <w:p w14:paraId="3B44F08A" w14:textId="77777777" w:rsidR="00BE10AE" w:rsidRDefault="00BE10AE">
      <w:pPr>
        <w:pStyle w:val="BodyText"/>
        <w:spacing w:before="137"/>
      </w:pPr>
    </w:p>
    <w:p w14:paraId="5ECCBD11" w14:textId="77777777" w:rsidR="00BE10AE" w:rsidRDefault="00000000">
      <w:pPr>
        <w:pStyle w:val="BodyText"/>
        <w:tabs>
          <w:tab w:val="left" w:pos="2880"/>
        </w:tabs>
      </w:pPr>
      <w:r>
        <w:t>For</w:t>
      </w:r>
      <w:r>
        <w:rPr>
          <w:spacing w:val="-2"/>
        </w:rPr>
        <w:t xml:space="preserve"> Applicant</w:t>
      </w:r>
      <w:r>
        <w:tab/>
        <w:t>-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 xml:space="preserve">Sangula, </w:t>
      </w:r>
      <w:r>
        <w:rPr>
          <w:spacing w:val="-2"/>
        </w:rPr>
        <w:t>Attorney</w:t>
      </w:r>
    </w:p>
    <w:p w14:paraId="6F7E1455" w14:textId="77777777" w:rsidR="00BE10AE" w:rsidRDefault="00BE10AE">
      <w:pPr>
        <w:pStyle w:val="BodyText"/>
      </w:pPr>
    </w:p>
    <w:p w14:paraId="52DEF4F1" w14:textId="77777777" w:rsidR="00BE10AE" w:rsidRDefault="00BE10AE">
      <w:pPr>
        <w:pStyle w:val="BodyText"/>
      </w:pPr>
    </w:p>
    <w:p w14:paraId="4E67A953" w14:textId="77777777" w:rsidR="00BE10AE" w:rsidRDefault="00000000">
      <w:pPr>
        <w:pStyle w:val="BodyText"/>
        <w:tabs>
          <w:tab w:val="left" w:pos="2880"/>
        </w:tabs>
      </w:pPr>
      <w:r>
        <w:t>For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rPr>
          <w:spacing w:val="-2"/>
        </w:rPr>
        <w:t>Respondent</w:t>
      </w:r>
      <w:r>
        <w:tab/>
        <w:t>-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 xml:space="preserve">Peneti, </w:t>
      </w:r>
      <w:r>
        <w:rPr>
          <w:spacing w:val="-2"/>
        </w:rPr>
        <w:t>Attorney</w:t>
      </w:r>
    </w:p>
    <w:p w14:paraId="79D7C4F1" w14:textId="77777777" w:rsidR="00BE10AE" w:rsidRDefault="00BE10AE">
      <w:pPr>
        <w:pStyle w:val="BodyText"/>
      </w:pPr>
    </w:p>
    <w:p w14:paraId="65AB520D" w14:textId="77777777" w:rsidR="00BE10AE" w:rsidRDefault="00BE10AE">
      <w:pPr>
        <w:pStyle w:val="BodyText"/>
      </w:pPr>
    </w:p>
    <w:p w14:paraId="7877AA57" w14:textId="77777777" w:rsidR="00BE10AE" w:rsidRDefault="00000000">
      <w:pPr>
        <w:pStyle w:val="BodyText"/>
        <w:tabs>
          <w:tab w:val="left" w:pos="2880"/>
        </w:tabs>
      </w:pPr>
      <w:r>
        <w:t>For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rPr>
          <w:spacing w:val="-2"/>
        </w:rPr>
        <w:t>Respondent</w:t>
      </w:r>
      <w:r>
        <w:tab/>
        <w:t>-No</w:t>
      </w:r>
      <w:r>
        <w:rPr>
          <w:spacing w:val="-1"/>
        </w:rPr>
        <w:t xml:space="preserve"> </w:t>
      </w:r>
      <w:r>
        <w:rPr>
          <w:spacing w:val="-2"/>
        </w:rPr>
        <w:t>Appearance</w:t>
      </w:r>
    </w:p>
    <w:p w14:paraId="21CEC1D8" w14:textId="77777777" w:rsidR="00BE10AE" w:rsidRDefault="00BE10AE">
      <w:pPr>
        <w:pStyle w:val="BodyText"/>
      </w:pPr>
    </w:p>
    <w:p w14:paraId="13EF4739" w14:textId="77777777" w:rsidR="00BE10AE" w:rsidRDefault="00BE10AE">
      <w:pPr>
        <w:pStyle w:val="BodyText"/>
      </w:pPr>
    </w:p>
    <w:p w14:paraId="5D8C21AF" w14:textId="77777777" w:rsidR="00BE10AE" w:rsidRDefault="00000000">
      <w:pPr>
        <w:pStyle w:val="BodyText"/>
        <w:tabs>
          <w:tab w:val="left" w:pos="2940"/>
        </w:tabs>
        <w:spacing w:before="1"/>
      </w:pPr>
      <w:r>
        <w:t>For</w:t>
      </w:r>
      <w:r>
        <w:rPr>
          <w:spacing w:val="-2"/>
        </w:rPr>
        <w:t xml:space="preserve"> </w:t>
      </w:r>
      <w:r>
        <w:t>3</w:t>
      </w:r>
      <w:r>
        <w:rPr>
          <w:vertAlign w:val="superscript"/>
        </w:rPr>
        <w:t>rd</w:t>
      </w:r>
      <w:r>
        <w:t xml:space="preserve"> </w:t>
      </w:r>
      <w:r>
        <w:rPr>
          <w:spacing w:val="-2"/>
        </w:rPr>
        <w:t>Respondent</w:t>
      </w:r>
      <w:r>
        <w:tab/>
        <w:t>-No</w:t>
      </w:r>
      <w:r>
        <w:rPr>
          <w:spacing w:val="-1"/>
        </w:rPr>
        <w:t xml:space="preserve"> </w:t>
      </w:r>
      <w:r>
        <w:rPr>
          <w:spacing w:val="-2"/>
        </w:rPr>
        <w:t>Appearance</w:t>
      </w:r>
    </w:p>
    <w:p w14:paraId="63F51774" w14:textId="77777777" w:rsidR="00BE10AE" w:rsidRDefault="00BE10AE">
      <w:pPr>
        <w:pStyle w:val="BodyText"/>
      </w:pPr>
    </w:p>
    <w:p w14:paraId="4C91B806" w14:textId="77777777" w:rsidR="00BE10AE" w:rsidRDefault="00BE10AE">
      <w:pPr>
        <w:pStyle w:val="BodyText"/>
      </w:pPr>
    </w:p>
    <w:p w14:paraId="0D4D93D3" w14:textId="77777777" w:rsidR="00BE10AE" w:rsidRDefault="00BE10AE">
      <w:pPr>
        <w:pStyle w:val="BodyText"/>
        <w:spacing w:before="139"/>
      </w:pPr>
    </w:p>
    <w:p w14:paraId="742CD0BA" w14:textId="77777777" w:rsidR="00BE10AE" w:rsidRDefault="00000000">
      <w:pPr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76506FEB" w14:textId="77777777" w:rsidR="00BE10AE" w:rsidRDefault="00BE10AE">
      <w:pPr>
        <w:rPr>
          <w:b/>
          <w:sz w:val="24"/>
        </w:rPr>
        <w:sectPr w:rsidR="00BE10AE">
          <w:footerReference w:type="default" r:id="rId7"/>
          <w:type w:val="continuous"/>
          <w:pgSz w:w="12240" w:h="15840"/>
          <w:pgMar w:top="1360" w:right="1080" w:bottom="1600" w:left="1440" w:header="0" w:footer="1411" w:gutter="0"/>
          <w:pgNumType w:start="1"/>
          <w:cols w:space="720"/>
        </w:sectPr>
      </w:pPr>
    </w:p>
    <w:p w14:paraId="06E2906C" w14:textId="77777777" w:rsidR="00BE10AE" w:rsidRDefault="00BE10AE">
      <w:pPr>
        <w:pStyle w:val="BodyText"/>
        <w:rPr>
          <w:b/>
        </w:rPr>
      </w:pPr>
    </w:p>
    <w:p w14:paraId="3CCB3110" w14:textId="77777777" w:rsidR="00BE10AE" w:rsidRDefault="00BE10AE">
      <w:pPr>
        <w:pStyle w:val="BodyText"/>
        <w:rPr>
          <w:b/>
        </w:rPr>
      </w:pPr>
    </w:p>
    <w:p w14:paraId="5A2604A2" w14:textId="77777777" w:rsidR="00BE10AE" w:rsidRDefault="00BE10AE">
      <w:pPr>
        <w:pStyle w:val="BodyText"/>
        <w:spacing w:before="154"/>
        <w:rPr>
          <w:b/>
        </w:rPr>
      </w:pPr>
    </w:p>
    <w:p w14:paraId="7F8CA22D" w14:textId="77777777" w:rsidR="00BE10AE" w:rsidRDefault="00000000">
      <w:pPr>
        <w:pStyle w:val="BodyText"/>
        <w:spacing w:line="360" w:lineRule="auto"/>
        <w:ind w:right="354" w:firstLine="719"/>
        <w:jc w:val="both"/>
      </w:pPr>
      <w:r>
        <w:t>Applicant applied to this Court for the review of his dismissal from employment by 1</w:t>
      </w:r>
      <w:r>
        <w:rPr>
          <w:vertAlign w:val="superscript"/>
        </w:rPr>
        <w:t>st</w:t>
      </w:r>
      <w:r>
        <w:t xml:space="preserve"> Respondent.</w:t>
      </w:r>
      <w:r>
        <w:rPr>
          <w:spacing w:val="4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>89</w:t>
      </w:r>
      <w:r>
        <w:rPr>
          <w:b/>
          <w:spacing w:val="-6"/>
        </w:rPr>
        <w:t xml:space="preserve"> </w:t>
      </w:r>
      <w:r>
        <w:rPr>
          <w:b/>
        </w:rPr>
        <w:t>(1)</w:t>
      </w:r>
      <w:r>
        <w:rPr>
          <w:b/>
          <w:spacing w:val="-6"/>
        </w:rPr>
        <w:t xml:space="preserve"> </w:t>
      </w:r>
      <w:r>
        <w:t>Id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Labour</w:t>
      </w:r>
      <w:r>
        <w:rPr>
          <w:b/>
          <w:spacing w:val="-7"/>
        </w:rPr>
        <w:t xml:space="preserve"> </w:t>
      </w:r>
      <w:r>
        <w:rPr>
          <w:b/>
        </w:rPr>
        <w:t>Act</w:t>
      </w:r>
      <w:r>
        <w:rPr>
          <w:b/>
          <w:spacing w:val="-7"/>
        </w:rPr>
        <w:t xml:space="preserve"> </w:t>
      </w:r>
      <w:r>
        <w:rPr>
          <w:b/>
        </w:rPr>
        <w:t>Chapter 28:01</w:t>
      </w:r>
      <w:r>
        <w:t>, hereafter called the Act.</w:t>
      </w:r>
      <w:r>
        <w:rPr>
          <w:spacing w:val="40"/>
        </w:rPr>
        <w:t xml:space="preserve"> </w:t>
      </w:r>
      <w:r>
        <w:t>1</w:t>
      </w:r>
      <w:r>
        <w:rPr>
          <w:vertAlign w:val="superscript"/>
        </w:rPr>
        <w:t>st</w:t>
      </w:r>
      <w:r>
        <w:t xml:space="preserve"> Respondent opposed the application.</w:t>
      </w:r>
    </w:p>
    <w:p w14:paraId="513684B1" w14:textId="77777777" w:rsidR="00BE10AE" w:rsidRDefault="00BE10AE">
      <w:pPr>
        <w:pStyle w:val="BodyText"/>
        <w:spacing w:before="138"/>
      </w:pPr>
    </w:p>
    <w:p w14:paraId="338D6D51" w14:textId="77777777" w:rsidR="00BE10AE" w:rsidRDefault="00000000">
      <w:pPr>
        <w:pStyle w:val="BodyText"/>
        <w:spacing w:line="360" w:lineRule="auto"/>
        <w:ind w:right="356" w:firstLine="719"/>
        <w:jc w:val="both"/>
      </w:pPr>
      <w:r>
        <w:t>The</w:t>
      </w:r>
      <w:r>
        <w:rPr>
          <w:spacing w:val="-12"/>
        </w:rPr>
        <w:t xml:space="preserve"> </w:t>
      </w:r>
      <w:r>
        <w:t>grounds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quintet,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oral</w:t>
      </w:r>
      <w:r>
        <w:rPr>
          <w:spacing w:val="-10"/>
        </w:rPr>
        <w:t xml:space="preserve"> </w:t>
      </w:r>
      <w:r>
        <w:t>argument</w:t>
      </w:r>
      <w:r>
        <w:rPr>
          <w:spacing w:val="-10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t>abandoned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5</w:t>
      </w:r>
      <w:r>
        <w:rPr>
          <w:vertAlign w:val="superscript"/>
        </w:rPr>
        <w:t>th</w:t>
      </w:r>
      <w:r>
        <w:t xml:space="preserve"> ground.</w:t>
      </w:r>
      <w:r>
        <w:rPr>
          <w:spacing w:val="40"/>
        </w:rPr>
        <w:t xml:space="preserve"> </w:t>
      </w:r>
      <w:r>
        <w:t>The remaining grounds stated that,</w:t>
      </w:r>
    </w:p>
    <w:p w14:paraId="53A78F4C" w14:textId="77777777" w:rsidR="00BE10AE" w:rsidRDefault="00BE10AE">
      <w:pPr>
        <w:pStyle w:val="BodyText"/>
        <w:spacing w:before="137"/>
      </w:pPr>
    </w:p>
    <w:p w14:paraId="5E312C67" w14:textId="77777777" w:rsidR="00BE10AE" w:rsidRDefault="00000000">
      <w:pPr>
        <w:ind w:left="1440" w:right="356" w:hanging="720"/>
        <w:jc w:val="both"/>
        <w:rPr>
          <w:i/>
        </w:rPr>
      </w:pPr>
      <w:r>
        <w:rPr>
          <w:sz w:val="24"/>
        </w:rPr>
        <w:t>“</w:t>
      </w:r>
      <w:r>
        <w:rPr>
          <w:i/>
        </w:rPr>
        <w:t>1.</w:t>
      </w:r>
      <w:r>
        <w:rPr>
          <w:i/>
          <w:spacing w:val="80"/>
        </w:rPr>
        <w:t xml:space="preserve">  </w:t>
      </w:r>
      <w:r>
        <w:rPr>
          <w:i/>
        </w:rPr>
        <w:t>The disciplinary hearing was conducted by a body called a Disciplinary Chairperson</w:t>
      </w:r>
      <w:r>
        <w:rPr>
          <w:i/>
          <w:spacing w:val="80"/>
        </w:rPr>
        <w:t xml:space="preserve"> </w:t>
      </w:r>
      <w:r>
        <w:rPr>
          <w:i/>
        </w:rPr>
        <w:t>which was incompetent as same was not in terms of the S.I 15 of 2006.</w:t>
      </w:r>
      <w:r>
        <w:rPr>
          <w:i/>
          <w:spacing w:val="40"/>
        </w:rPr>
        <w:t xml:space="preserve"> </w:t>
      </w:r>
      <w:r>
        <w:rPr>
          <w:i/>
        </w:rPr>
        <w:t>There is no such body provided for at law.</w:t>
      </w:r>
    </w:p>
    <w:p w14:paraId="1F81446F" w14:textId="77777777" w:rsidR="00BE10AE" w:rsidRDefault="00BE10AE">
      <w:pPr>
        <w:pStyle w:val="BodyText"/>
        <w:spacing w:before="1"/>
        <w:rPr>
          <w:i/>
          <w:sz w:val="22"/>
        </w:rPr>
      </w:pPr>
    </w:p>
    <w:p w14:paraId="3D2B2812" w14:textId="77777777" w:rsidR="00BE10AE" w:rsidRDefault="00000000">
      <w:pPr>
        <w:pStyle w:val="ListParagraph"/>
        <w:numPr>
          <w:ilvl w:val="0"/>
          <w:numId w:val="6"/>
        </w:numPr>
        <w:tabs>
          <w:tab w:val="left" w:pos="1440"/>
        </w:tabs>
        <w:spacing w:before="1"/>
        <w:ind w:right="356"/>
        <w:jc w:val="both"/>
        <w:rPr>
          <w:i/>
        </w:rPr>
      </w:pP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mode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hearing</w:t>
      </w:r>
      <w:r>
        <w:rPr>
          <w:i/>
          <w:spacing w:val="-7"/>
        </w:rPr>
        <w:t xml:space="preserve"> </w:t>
      </w:r>
      <w:r>
        <w:rPr>
          <w:i/>
        </w:rPr>
        <w:t>was</w:t>
      </w:r>
      <w:r>
        <w:rPr>
          <w:i/>
          <w:spacing w:val="-6"/>
        </w:rPr>
        <w:t xml:space="preserve"> </w:t>
      </w:r>
      <w:r>
        <w:rPr>
          <w:i/>
        </w:rPr>
        <w:t>changed</w:t>
      </w:r>
      <w:r>
        <w:rPr>
          <w:i/>
          <w:spacing w:val="-9"/>
        </w:rPr>
        <w:t xml:space="preserve"> </w:t>
      </w:r>
      <w:r>
        <w:rPr>
          <w:i/>
        </w:rPr>
        <w:t>from</w:t>
      </w:r>
      <w:r>
        <w:rPr>
          <w:i/>
          <w:spacing w:val="-10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physical</w:t>
      </w:r>
      <w:r>
        <w:rPr>
          <w:i/>
          <w:spacing w:val="-8"/>
        </w:rPr>
        <w:t xml:space="preserve"> </w:t>
      </w:r>
      <w:r>
        <w:rPr>
          <w:i/>
        </w:rPr>
        <w:t>hearing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10"/>
        </w:rPr>
        <w:t xml:space="preserve"> </w:t>
      </w:r>
      <w:r>
        <w:rPr>
          <w:i/>
        </w:rPr>
        <w:t>virtual</w:t>
      </w:r>
      <w:r>
        <w:rPr>
          <w:i/>
          <w:spacing w:val="-6"/>
        </w:rPr>
        <w:t xml:space="preserve"> </w:t>
      </w:r>
      <w:r>
        <w:rPr>
          <w:i/>
        </w:rPr>
        <w:t>hearing</w:t>
      </w:r>
      <w:r>
        <w:rPr>
          <w:i/>
          <w:spacing w:val="-10"/>
        </w:rPr>
        <w:t xml:space="preserve"> </w:t>
      </w:r>
      <w:r>
        <w:rPr>
          <w:i/>
        </w:rPr>
        <w:t>without notice to me.</w:t>
      </w:r>
    </w:p>
    <w:p w14:paraId="3BAD1AE6" w14:textId="77777777" w:rsidR="00BE10AE" w:rsidRDefault="00000000">
      <w:pPr>
        <w:pStyle w:val="ListParagraph"/>
        <w:numPr>
          <w:ilvl w:val="0"/>
          <w:numId w:val="6"/>
        </w:numPr>
        <w:tabs>
          <w:tab w:val="left" w:pos="1440"/>
        </w:tabs>
        <w:spacing w:before="252"/>
        <w:ind w:right="355"/>
        <w:jc w:val="both"/>
        <w:rPr>
          <w:i/>
        </w:rPr>
      </w:pPr>
      <w:r>
        <w:rPr>
          <w:i/>
        </w:rPr>
        <w:t>Further the appeal was deliberated on by a body, the Appeals Authority,that is also not provided for in terms of the applicable law.</w:t>
      </w:r>
    </w:p>
    <w:p w14:paraId="7AEDB3A8" w14:textId="77777777" w:rsidR="00BE10AE" w:rsidRDefault="00000000">
      <w:pPr>
        <w:pStyle w:val="ListParagraph"/>
        <w:numPr>
          <w:ilvl w:val="0"/>
          <w:numId w:val="6"/>
        </w:numPr>
        <w:tabs>
          <w:tab w:val="left" w:pos="1440"/>
        </w:tabs>
        <w:spacing w:before="253"/>
        <w:ind w:right="355"/>
        <w:jc w:val="both"/>
        <w:rPr>
          <w:i/>
        </w:rPr>
      </w:pPr>
      <w:r>
        <w:rPr>
          <w:i/>
        </w:rPr>
        <w:t>In any event even assuming there is such a body, it was grossly irregular for the Appeals Authority</w:t>
      </w:r>
      <w:r>
        <w:rPr>
          <w:i/>
          <w:spacing w:val="-12"/>
        </w:rPr>
        <w:t xml:space="preserve"> </w:t>
      </w:r>
      <w:r>
        <w:rPr>
          <w:i/>
        </w:rPr>
        <w:t>to</w:t>
      </w:r>
      <w:r>
        <w:rPr>
          <w:i/>
          <w:spacing w:val="-12"/>
        </w:rPr>
        <w:t xml:space="preserve"> </w:t>
      </w:r>
      <w:r>
        <w:rPr>
          <w:i/>
        </w:rPr>
        <w:t>refuse</w:t>
      </w:r>
      <w:r>
        <w:rPr>
          <w:i/>
          <w:spacing w:val="-14"/>
        </w:rPr>
        <w:t xml:space="preserve"> </w:t>
      </w:r>
      <w:r>
        <w:rPr>
          <w:i/>
        </w:rPr>
        <w:t>to</w:t>
      </w:r>
      <w:r>
        <w:rPr>
          <w:i/>
          <w:spacing w:val="-11"/>
        </w:rPr>
        <w:t xml:space="preserve"> </w:t>
      </w:r>
      <w:r>
        <w:rPr>
          <w:i/>
        </w:rPr>
        <w:t>exercise</w:t>
      </w:r>
      <w:r>
        <w:rPr>
          <w:i/>
          <w:spacing w:val="-11"/>
        </w:rPr>
        <w:t xml:space="preserve"> </w:t>
      </w:r>
      <w:r>
        <w:rPr>
          <w:i/>
        </w:rPr>
        <w:t>jurisdiction</w:t>
      </w:r>
      <w:r>
        <w:rPr>
          <w:i/>
          <w:spacing w:val="-12"/>
        </w:rPr>
        <w:t xml:space="preserve"> </w:t>
      </w:r>
      <w:r>
        <w:rPr>
          <w:i/>
        </w:rPr>
        <w:t>on</w:t>
      </w:r>
      <w:r>
        <w:rPr>
          <w:i/>
          <w:spacing w:val="-12"/>
        </w:rPr>
        <w:t xml:space="preserve"> </w:t>
      </w:r>
      <w:r>
        <w:rPr>
          <w:i/>
        </w:rPr>
        <w:t>the</w:t>
      </w:r>
      <w:r>
        <w:rPr>
          <w:i/>
          <w:spacing w:val="-12"/>
        </w:rPr>
        <w:t xml:space="preserve"> </w:t>
      </w:r>
      <w:r>
        <w:rPr>
          <w:i/>
        </w:rPr>
        <w:t>appeal</w:t>
      </w:r>
      <w:r>
        <w:rPr>
          <w:i/>
          <w:spacing w:val="-11"/>
        </w:rPr>
        <w:t xml:space="preserve"> </w:t>
      </w:r>
      <w:r>
        <w:rPr>
          <w:i/>
        </w:rPr>
        <w:t>on</w:t>
      </w:r>
      <w:r>
        <w:rPr>
          <w:i/>
          <w:spacing w:val="-12"/>
        </w:rPr>
        <w:t xml:space="preserve"> </w:t>
      </w:r>
      <w:r>
        <w:rPr>
          <w:i/>
        </w:rPr>
        <w:t>the</w:t>
      </w:r>
      <w:r>
        <w:rPr>
          <w:i/>
          <w:spacing w:val="-12"/>
        </w:rPr>
        <w:t xml:space="preserve"> </w:t>
      </w:r>
      <w:r>
        <w:rPr>
          <w:i/>
        </w:rPr>
        <w:t>basis</w:t>
      </w:r>
      <w:r>
        <w:rPr>
          <w:i/>
          <w:spacing w:val="-11"/>
        </w:rPr>
        <w:t xml:space="preserve"> </w:t>
      </w:r>
      <w:r>
        <w:rPr>
          <w:i/>
        </w:rPr>
        <w:t>that</w:t>
      </w:r>
      <w:r>
        <w:rPr>
          <w:i/>
          <w:spacing w:val="-13"/>
        </w:rPr>
        <w:t xml:space="preserve"> </w:t>
      </w:r>
      <w:r>
        <w:rPr>
          <w:i/>
        </w:rPr>
        <w:t>the</w:t>
      </w:r>
      <w:r>
        <w:rPr>
          <w:i/>
          <w:spacing w:val="-12"/>
        </w:rPr>
        <w:t xml:space="preserve"> </w:t>
      </w:r>
      <w:r>
        <w:rPr>
          <w:i/>
        </w:rPr>
        <w:t>ruling</w:t>
      </w:r>
      <w:r>
        <w:rPr>
          <w:i/>
          <w:spacing w:val="-14"/>
        </w:rPr>
        <w:t xml:space="preserve"> </w:t>
      </w:r>
      <w:r>
        <w:rPr>
          <w:i/>
        </w:rPr>
        <w:t>in</w:t>
      </w:r>
      <w:r>
        <w:rPr>
          <w:i/>
          <w:spacing w:val="-11"/>
        </w:rPr>
        <w:t xml:space="preserve"> </w:t>
      </w:r>
      <w:r>
        <w:rPr>
          <w:i/>
        </w:rPr>
        <w:t>(sic) the Disciplinary Chairman had been arrived at in default of applicant’s appearance and thus striking off the appeal.”</w:t>
      </w:r>
    </w:p>
    <w:p w14:paraId="0C122686" w14:textId="77777777" w:rsidR="00BE10AE" w:rsidRDefault="00BE10AE">
      <w:pPr>
        <w:pStyle w:val="BodyText"/>
        <w:rPr>
          <w:i/>
          <w:sz w:val="22"/>
        </w:rPr>
      </w:pPr>
    </w:p>
    <w:p w14:paraId="2F5CAB23" w14:textId="77777777" w:rsidR="00BE10AE" w:rsidRDefault="00000000">
      <w:pPr>
        <w:pStyle w:val="BodyText"/>
        <w:spacing w:line="360" w:lineRule="auto"/>
        <w:ind w:right="355" w:firstLine="719"/>
        <w:jc w:val="both"/>
      </w:pPr>
      <w:r>
        <w:t>Initially</w:t>
      </w:r>
      <w:r>
        <w:rPr>
          <w:spacing w:val="-4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prayed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reinstatement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salary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benefits.</w:t>
      </w:r>
      <w:r>
        <w:rPr>
          <w:spacing w:val="40"/>
        </w:rPr>
        <w:t xml:space="preserve"> </w:t>
      </w:r>
      <w:r>
        <w:t>During argument he amended the prayer so that the matter may be remitted for a re-hearing.</w:t>
      </w:r>
    </w:p>
    <w:p w14:paraId="111E29FF" w14:textId="77777777" w:rsidR="00BE10AE" w:rsidRDefault="00000000">
      <w:pPr>
        <w:pStyle w:val="BodyText"/>
      </w:pP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countered through its</w:t>
      </w:r>
      <w:r>
        <w:rPr>
          <w:spacing w:val="-1"/>
        </w:rPr>
        <w:t xml:space="preserve"> </w:t>
      </w:r>
      <w:r>
        <w:t>opposing</w:t>
      </w:r>
      <w:r>
        <w:rPr>
          <w:spacing w:val="-1"/>
        </w:rPr>
        <w:t xml:space="preserve"> </w:t>
      </w:r>
      <w:r>
        <w:t>affidavit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pertinent</w:t>
      </w:r>
      <w:r>
        <w:rPr>
          <w:spacing w:val="-1"/>
        </w:rPr>
        <w:t xml:space="preserve"> </w:t>
      </w:r>
      <w:r>
        <w:t>parts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rPr>
          <w:spacing w:val="-2"/>
        </w:rPr>
        <w:t>read.</w:t>
      </w:r>
    </w:p>
    <w:p w14:paraId="4D3DCBAA" w14:textId="77777777" w:rsidR="00BE10AE" w:rsidRDefault="00BE10AE">
      <w:pPr>
        <w:pStyle w:val="BodyText"/>
      </w:pPr>
    </w:p>
    <w:p w14:paraId="56BB2328" w14:textId="77777777" w:rsidR="00BE10AE" w:rsidRDefault="00BE10AE">
      <w:pPr>
        <w:pStyle w:val="BodyText"/>
        <w:spacing w:before="2"/>
      </w:pPr>
    </w:p>
    <w:p w14:paraId="64408CAC" w14:textId="77777777" w:rsidR="00BE10AE" w:rsidRDefault="00000000">
      <w:pPr>
        <w:ind w:left="720"/>
        <w:jc w:val="both"/>
        <w:rPr>
          <w:i/>
        </w:rPr>
      </w:pPr>
      <w:r>
        <w:rPr>
          <w:i/>
        </w:rPr>
        <w:t>“</w:t>
      </w:r>
      <w:r>
        <w:rPr>
          <w:i/>
          <w:u w:val="single"/>
        </w:rPr>
        <w:t>Ground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for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review</w:t>
      </w:r>
      <w:r>
        <w:rPr>
          <w:i/>
          <w:spacing w:val="-2"/>
          <w:u w:val="single"/>
        </w:rPr>
        <w:t xml:space="preserve"> </w:t>
      </w:r>
      <w:r>
        <w:rPr>
          <w:i/>
          <w:spacing w:val="-10"/>
          <w:u w:val="single"/>
        </w:rPr>
        <w:t>1</w:t>
      </w:r>
    </w:p>
    <w:p w14:paraId="1B6185D8" w14:textId="77777777" w:rsidR="00BE10AE" w:rsidRDefault="00000000">
      <w:pPr>
        <w:pStyle w:val="ListParagraph"/>
        <w:numPr>
          <w:ilvl w:val="0"/>
          <w:numId w:val="5"/>
        </w:numPr>
        <w:tabs>
          <w:tab w:val="left" w:pos="1440"/>
        </w:tabs>
        <w:spacing w:before="124"/>
        <w:ind w:right="353"/>
        <w:jc w:val="both"/>
        <w:rPr>
          <w:i/>
        </w:rPr>
      </w:pP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fact</w:t>
      </w:r>
      <w:r>
        <w:rPr>
          <w:i/>
          <w:spacing w:val="-1"/>
        </w:rPr>
        <w:t xml:space="preserve"> </w:t>
      </w:r>
      <w:r>
        <w:rPr>
          <w:i/>
        </w:rPr>
        <w:t>that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said</w:t>
      </w:r>
      <w:r>
        <w:rPr>
          <w:i/>
          <w:spacing w:val="-2"/>
        </w:rPr>
        <w:t xml:space="preserve"> </w:t>
      </w:r>
      <w:r>
        <w:rPr>
          <w:i/>
        </w:rPr>
        <w:t>person</w:t>
      </w:r>
      <w:r>
        <w:rPr>
          <w:i/>
          <w:spacing w:val="-2"/>
        </w:rPr>
        <w:t xml:space="preserve"> </w:t>
      </w:r>
      <w:r>
        <w:rPr>
          <w:i/>
        </w:rPr>
        <w:t>was</w:t>
      </w:r>
      <w:r>
        <w:rPr>
          <w:i/>
          <w:spacing w:val="-2"/>
        </w:rPr>
        <w:t xml:space="preserve"> </w:t>
      </w:r>
      <w:r>
        <w:rPr>
          <w:i/>
        </w:rPr>
        <w:t>at</w:t>
      </w:r>
      <w:r>
        <w:rPr>
          <w:i/>
          <w:spacing w:val="-1"/>
        </w:rPr>
        <w:t xml:space="preserve"> </w:t>
      </w:r>
      <w:r>
        <w:rPr>
          <w:i/>
        </w:rPr>
        <w:t>one</w:t>
      </w:r>
      <w:r>
        <w:rPr>
          <w:i/>
          <w:spacing w:val="-2"/>
        </w:rPr>
        <w:t xml:space="preserve"> </w:t>
      </w:r>
      <w:r>
        <w:rPr>
          <w:i/>
        </w:rPr>
        <w:t>point</w:t>
      </w:r>
      <w:r>
        <w:rPr>
          <w:i/>
          <w:spacing w:val="-1"/>
        </w:rPr>
        <w:t xml:space="preserve"> </w:t>
      </w:r>
      <w:r>
        <w:rPr>
          <w:i/>
        </w:rPr>
        <w:t>referred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as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Disciplinary Chairperson is of no moment whatsoever.</w:t>
      </w:r>
      <w:r>
        <w:rPr>
          <w:i/>
          <w:spacing w:val="40"/>
        </w:rPr>
        <w:t xml:space="preserve"> </w:t>
      </w:r>
      <w:r>
        <w:rPr>
          <w:i/>
        </w:rPr>
        <w:t>In fact, the eventual determination by the said individual refers to a Disciplinary Authority.</w:t>
      </w:r>
    </w:p>
    <w:p w14:paraId="07585D67" w14:textId="77777777" w:rsidR="00BE10AE" w:rsidRDefault="00BE10AE">
      <w:pPr>
        <w:pStyle w:val="BodyText"/>
        <w:spacing w:before="2"/>
        <w:rPr>
          <w:i/>
          <w:sz w:val="22"/>
        </w:rPr>
      </w:pPr>
    </w:p>
    <w:p w14:paraId="6403F927" w14:textId="77777777" w:rsidR="00BE10AE" w:rsidRDefault="00000000">
      <w:pPr>
        <w:pStyle w:val="ListParagraph"/>
        <w:numPr>
          <w:ilvl w:val="0"/>
          <w:numId w:val="5"/>
        </w:numPr>
        <w:tabs>
          <w:tab w:val="left" w:pos="1440"/>
        </w:tabs>
        <w:ind w:right="358"/>
        <w:jc w:val="both"/>
        <w:rPr>
          <w:i/>
        </w:rPr>
      </w:pPr>
      <w:r>
        <w:rPr>
          <w:i/>
        </w:rPr>
        <w:t>Either</w:t>
      </w:r>
      <w:r>
        <w:rPr>
          <w:i/>
          <w:spacing w:val="-4"/>
        </w:rPr>
        <w:t xml:space="preserve"> </w:t>
      </w:r>
      <w:r>
        <w:rPr>
          <w:i/>
        </w:rPr>
        <w:t>way,</w:t>
      </w:r>
      <w:r>
        <w:rPr>
          <w:i/>
          <w:spacing w:val="-4"/>
        </w:rPr>
        <w:t xml:space="preserve"> </w:t>
      </w:r>
      <w:r>
        <w:rPr>
          <w:i/>
        </w:rPr>
        <w:t>there</w:t>
      </w:r>
      <w:r>
        <w:rPr>
          <w:i/>
          <w:spacing w:val="-7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no</w:t>
      </w:r>
      <w:r>
        <w:rPr>
          <w:i/>
          <w:spacing w:val="-5"/>
        </w:rPr>
        <w:t xml:space="preserve"> </w:t>
      </w:r>
      <w:r>
        <w:rPr>
          <w:i/>
        </w:rPr>
        <w:t>procedural</w:t>
      </w:r>
      <w:r>
        <w:rPr>
          <w:i/>
          <w:spacing w:val="-4"/>
        </w:rPr>
        <w:t xml:space="preserve"> </w:t>
      </w:r>
      <w:r>
        <w:rPr>
          <w:i/>
        </w:rPr>
        <w:t>irregularity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talk</w:t>
      </w:r>
      <w:r>
        <w:rPr>
          <w:i/>
          <w:spacing w:val="-4"/>
        </w:rPr>
        <w:t xml:space="preserve"> </w:t>
      </w:r>
      <w:r>
        <w:rPr>
          <w:i/>
        </w:rPr>
        <w:t>about.</w:t>
      </w:r>
      <w:r>
        <w:rPr>
          <w:i/>
          <w:spacing w:val="40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individual</w:t>
      </w:r>
      <w:r>
        <w:rPr>
          <w:i/>
          <w:spacing w:val="-4"/>
        </w:rPr>
        <w:t xml:space="preserve"> </w:t>
      </w:r>
      <w:r>
        <w:rPr>
          <w:i/>
        </w:rPr>
        <w:t>so</w:t>
      </w:r>
      <w:r>
        <w:rPr>
          <w:i/>
          <w:spacing w:val="-6"/>
        </w:rPr>
        <w:t xml:space="preserve"> </w:t>
      </w:r>
      <w:r>
        <w:rPr>
          <w:i/>
        </w:rPr>
        <w:t>concerned was</w:t>
      </w:r>
      <w:r>
        <w:rPr>
          <w:i/>
          <w:spacing w:val="-5"/>
        </w:rPr>
        <w:t xml:space="preserve"> </w:t>
      </w:r>
      <w:r>
        <w:rPr>
          <w:i/>
        </w:rPr>
        <w:t>properly</w:t>
      </w:r>
      <w:r>
        <w:rPr>
          <w:i/>
          <w:spacing w:val="-5"/>
        </w:rPr>
        <w:t xml:space="preserve"> </w:t>
      </w:r>
      <w:r>
        <w:rPr>
          <w:i/>
        </w:rPr>
        <w:t>appointed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had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requisite</w:t>
      </w:r>
      <w:r>
        <w:rPr>
          <w:i/>
          <w:spacing w:val="-7"/>
        </w:rPr>
        <w:t xml:space="preserve"> </w:t>
      </w:r>
      <w:r>
        <w:rPr>
          <w:i/>
        </w:rPr>
        <w:t>jurisdiction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determine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matter.</w:t>
      </w:r>
      <w:r>
        <w:rPr>
          <w:i/>
          <w:spacing w:val="40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so he did.</w:t>
      </w:r>
    </w:p>
    <w:p w14:paraId="077A4AFA" w14:textId="77777777" w:rsidR="00BE10AE" w:rsidRDefault="00000000">
      <w:pPr>
        <w:spacing w:before="251"/>
        <w:ind w:left="720"/>
        <w:jc w:val="both"/>
        <w:rPr>
          <w:i/>
        </w:rPr>
      </w:pPr>
      <w:r>
        <w:rPr>
          <w:i/>
          <w:u w:val="single"/>
        </w:rPr>
        <w:t>Ground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for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review</w:t>
      </w:r>
      <w:r>
        <w:rPr>
          <w:i/>
          <w:spacing w:val="-2"/>
          <w:u w:val="single"/>
        </w:rPr>
        <w:t xml:space="preserve"> </w:t>
      </w:r>
      <w:r>
        <w:rPr>
          <w:i/>
          <w:spacing w:val="-10"/>
          <w:u w:val="single"/>
        </w:rPr>
        <w:t>2</w:t>
      </w:r>
    </w:p>
    <w:p w14:paraId="799B0B52" w14:textId="77777777" w:rsidR="00BE10AE" w:rsidRDefault="00BE10AE">
      <w:pPr>
        <w:jc w:val="both"/>
        <w:rPr>
          <w:i/>
        </w:rPr>
        <w:sectPr w:rsidR="00BE10AE">
          <w:headerReference w:type="default" r:id="rId8"/>
          <w:footerReference w:type="default" r:id="rId9"/>
          <w:pgSz w:w="12240" w:h="15840"/>
          <w:pgMar w:top="1360" w:right="1080" w:bottom="1600" w:left="1440" w:header="763" w:footer="1411" w:gutter="0"/>
          <w:cols w:space="720"/>
        </w:sectPr>
      </w:pPr>
    </w:p>
    <w:p w14:paraId="4C0E32F6" w14:textId="77777777" w:rsidR="00BE10AE" w:rsidRDefault="00BE10AE">
      <w:pPr>
        <w:pStyle w:val="BodyText"/>
        <w:rPr>
          <w:i/>
          <w:sz w:val="22"/>
        </w:rPr>
      </w:pPr>
    </w:p>
    <w:p w14:paraId="57C5F00A" w14:textId="77777777" w:rsidR="00BE10AE" w:rsidRDefault="00BE10AE">
      <w:pPr>
        <w:pStyle w:val="BodyText"/>
        <w:rPr>
          <w:i/>
          <w:sz w:val="22"/>
        </w:rPr>
      </w:pPr>
    </w:p>
    <w:p w14:paraId="5F96A651" w14:textId="77777777" w:rsidR="00BE10AE" w:rsidRDefault="00BE10AE">
      <w:pPr>
        <w:pStyle w:val="BodyText"/>
        <w:rPr>
          <w:i/>
          <w:sz w:val="22"/>
        </w:rPr>
      </w:pPr>
    </w:p>
    <w:p w14:paraId="317766D7" w14:textId="77777777" w:rsidR="00BE10AE" w:rsidRDefault="00BE10AE">
      <w:pPr>
        <w:pStyle w:val="BodyText"/>
        <w:spacing w:before="60"/>
        <w:rPr>
          <w:i/>
          <w:sz w:val="22"/>
        </w:rPr>
      </w:pPr>
    </w:p>
    <w:p w14:paraId="4CB111C8" w14:textId="77777777" w:rsidR="00BE10AE" w:rsidRDefault="00000000">
      <w:pPr>
        <w:pStyle w:val="ListParagraph"/>
        <w:numPr>
          <w:ilvl w:val="0"/>
          <w:numId w:val="4"/>
        </w:numPr>
        <w:tabs>
          <w:tab w:val="left" w:pos="1440"/>
        </w:tabs>
        <w:ind w:right="356"/>
        <w:jc w:val="both"/>
        <w:rPr>
          <w:i/>
        </w:rPr>
      </w:pPr>
      <w:r>
        <w:rPr>
          <w:i/>
        </w:rPr>
        <w:t>Applicant was advised fully in terms of the various forms of communication of the date, time and nature of the disciplinary hearing.</w:t>
      </w:r>
      <w:r>
        <w:rPr>
          <w:i/>
          <w:spacing w:val="40"/>
        </w:rPr>
        <w:t xml:space="preserve"> </w:t>
      </w:r>
      <w:r>
        <w:rPr>
          <w:i/>
        </w:rPr>
        <w:t>Links were sent to both his email and his whatsapp number, and evidence was led to the effect that he saw such links.</w:t>
      </w:r>
    </w:p>
    <w:p w14:paraId="40041107" w14:textId="77777777" w:rsidR="00BE10AE" w:rsidRDefault="00BE10AE">
      <w:pPr>
        <w:pStyle w:val="BodyText"/>
        <w:spacing w:before="1"/>
        <w:rPr>
          <w:i/>
          <w:sz w:val="22"/>
        </w:rPr>
      </w:pPr>
    </w:p>
    <w:p w14:paraId="770E1E8B" w14:textId="77777777" w:rsidR="00BE10AE" w:rsidRDefault="00000000">
      <w:pPr>
        <w:pStyle w:val="ListParagraph"/>
        <w:numPr>
          <w:ilvl w:val="0"/>
          <w:numId w:val="4"/>
        </w:numPr>
        <w:tabs>
          <w:tab w:val="left" w:pos="1440"/>
        </w:tabs>
        <w:ind w:right="359"/>
        <w:jc w:val="both"/>
        <w:rPr>
          <w:i/>
        </w:rPr>
      </w:pPr>
      <w:r>
        <w:rPr>
          <w:i/>
        </w:rPr>
        <w:t>There</w:t>
      </w:r>
      <w:r>
        <w:rPr>
          <w:i/>
          <w:spacing w:val="-6"/>
        </w:rPr>
        <w:t xml:space="preserve"> </w:t>
      </w:r>
      <w:r>
        <w:rPr>
          <w:i/>
        </w:rPr>
        <w:t>was</w:t>
      </w:r>
      <w:r>
        <w:rPr>
          <w:i/>
          <w:spacing w:val="-6"/>
        </w:rPr>
        <w:t xml:space="preserve"> </w:t>
      </w:r>
      <w:r>
        <w:rPr>
          <w:i/>
        </w:rPr>
        <w:t>no</w:t>
      </w:r>
      <w:r>
        <w:rPr>
          <w:i/>
          <w:spacing w:val="-7"/>
        </w:rPr>
        <w:t xml:space="preserve"> </w:t>
      </w:r>
      <w:r>
        <w:rPr>
          <w:i/>
        </w:rPr>
        <w:t>objection</w:t>
      </w:r>
      <w:r>
        <w:rPr>
          <w:i/>
          <w:spacing w:val="-7"/>
        </w:rPr>
        <w:t xml:space="preserve"> </w:t>
      </w:r>
      <w:r>
        <w:rPr>
          <w:i/>
        </w:rPr>
        <w:t>raised</w:t>
      </w:r>
      <w:r>
        <w:rPr>
          <w:i/>
          <w:spacing w:val="-7"/>
        </w:rPr>
        <w:t xml:space="preserve"> </w:t>
      </w:r>
      <w:r>
        <w:rPr>
          <w:i/>
        </w:rPr>
        <w:t>as</w:t>
      </w:r>
      <w:r>
        <w:rPr>
          <w:i/>
          <w:spacing w:val="-9"/>
        </w:rPr>
        <w:t xml:space="preserve"> </w:t>
      </w:r>
      <w:r>
        <w:rPr>
          <w:i/>
        </w:rPr>
        <w:t>to</w:t>
      </w:r>
      <w:r>
        <w:rPr>
          <w:i/>
          <w:spacing w:val="-10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nature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hearing.</w:t>
      </w:r>
      <w:r>
        <w:rPr>
          <w:i/>
          <w:spacing w:val="39"/>
        </w:rPr>
        <w:t xml:space="preserve"> </w:t>
      </w:r>
      <w:r>
        <w:rPr>
          <w:i/>
        </w:rPr>
        <w:t>Applicant</w:t>
      </w:r>
      <w:r>
        <w:rPr>
          <w:i/>
          <w:spacing w:val="-9"/>
        </w:rPr>
        <w:t xml:space="preserve"> </w:t>
      </w:r>
      <w:r>
        <w:rPr>
          <w:i/>
        </w:rPr>
        <w:t>simply</w:t>
      </w:r>
      <w:r>
        <w:rPr>
          <w:i/>
          <w:spacing w:val="-7"/>
        </w:rPr>
        <w:t xml:space="preserve"> </w:t>
      </w:r>
      <w:r>
        <w:rPr>
          <w:i/>
        </w:rPr>
        <w:t>decided</w:t>
      </w:r>
      <w:r>
        <w:rPr>
          <w:i/>
          <w:spacing w:val="-9"/>
        </w:rPr>
        <w:t xml:space="preserve"> </w:t>
      </w:r>
      <w:r>
        <w:rPr>
          <w:i/>
        </w:rPr>
        <w:t>to remain mum.</w:t>
      </w:r>
    </w:p>
    <w:p w14:paraId="73B6B500" w14:textId="77777777" w:rsidR="00BE10AE" w:rsidRDefault="00BE10AE">
      <w:pPr>
        <w:pStyle w:val="BodyText"/>
        <w:rPr>
          <w:i/>
          <w:sz w:val="22"/>
        </w:rPr>
      </w:pPr>
    </w:p>
    <w:p w14:paraId="434AC09A" w14:textId="77777777" w:rsidR="00BE10AE" w:rsidRDefault="00000000">
      <w:pPr>
        <w:ind w:left="720"/>
        <w:rPr>
          <w:i/>
        </w:rPr>
      </w:pPr>
      <w:r>
        <w:rPr>
          <w:i/>
          <w:u w:val="single"/>
        </w:rPr>
        <w:t>Ground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for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review</w:t>
      </w:r>
      <w:r>
        <w:rPr>
          <w:i/>
          <w:spacing w:val="-2"/>
          <w:u w:val="single"/>
        </w:rPr>
        <w:t xml:space="preserve"> </w:t>
      </w:r>
      <w:r>
        <w:rPr>
          <w:i/>
          <w:spacing w:val="-10"/>
          <w:u w:val="single"/>
        </w:rPr>
        <w:t>3</w:t>
      </w:r>
    </w:p>
    <w:p w14:paraId="25CBBAAD" w14:textId="77777777" w:rsidR="00BE10AE" w:rsidRDefault="00BE10AE">
      <w:pPr>
        <w:pStyle w:val="BodyText"/>
        <w:rPr>
          <w:i/>
          <w:sz w:val="22"/>
        </w:rPr>
      </w:pPr>
    </w:p>
    <w:p w14:paraId="13C53373" w14:textId="77777777" w:rsidR="00BE10AE" w:rsidRDefault="00000000">
      <w:pPr>
        <w:pStyle w:val="ListParagraph"/>
        <w:numPr>
          <w:ilvl w:val="0"/>
          <w:numId w:val="3"/>
        </w:numPr>
        <w:tabs>
          <w:tab w:val="left" w:pos="1440"/>
        </w:tabs>
        <w:spacing w:line="253" w:lineRule="exact"/>
        <w:rPr>
          <w:b/>
          <w:i/>
        </w:rPr>
      </w:pPr>
      <w:r>
        <w:rPr>
          <w:i/>
        </w:rPr>
        <w:t>I</w:t>
      </w:r>
      <w:r>
        <w:rPr>
          <w:i/>
          <w:spacing w:val="9"/>
        </w:rPr>
        <w:t xml:space="preserve"> </w:t>
      </w:r>
      <w:r>
        <w:rPr>
          <w:i/>
        </w:rPr>
        <w:t>shall</w:t>
      </w:r>
      <w:r>
        <w:rPr>
          <w:i/>
          <w:spacing w:val="7"/>
        </w:rPr>
        <w:t xml:space="preserve"> </w:t>
      </w:r>
      <w:r>
        <w:rPr>
          <w:i/>
        </w:rPr>
        <w:t>not</w:t>
      </w:r>
      <w:r>
        <w:rPr>
          <w:i/>
          <w:spacing w:val="7"/>
        </w:rPr>
        <w:t xml:space="preserve"> </w:t>
      </w:r>
      <w:r>
        <w:rPr>
          <w:i/>
        </w:rPr>
        <w:t>belabour</w:t>
      </w:r>
      <w:r>
        <w:rPr>
          <w:i/>
          <w:spacing w:val="6"/>
        </w:rPr>
        <w:t xml:space="preserve"> </w:t>
      </w:r>
      <w:r>
        <w:rPr>
          <w:i/>
        </w:rPr>
        <w:t>the</w:t>
      </w:r>
      <w:r>
        <w:rPr>
          <w:i/>
          <w:spacing w:val="9"/>
        </w:rPr>
        <w:t xml:space="preserve"> </w:t>
      </w:r>
      <w:r>
        <w:rPr>
          <w:i/>
        </w:rPr>
        <w:t>court</w:t>
      </w:r>
      <w:r>
        <w:rPr>
          <w:i/>
          <w:spacing w:val="10"/>
        </w:rPr>
        <w:t xml:space="preserve"> </w:t>
      </w:r>
      <w:r>
        <w:rPr>
          <w:i/>
        </w:rPr>
        <w:t>with</w:t>
      </w:r>
      <w:r>
        <w:rPr>
          <w:i/>
          <w:spacing w:val="9"/>
        </w:rPr>
        <w:t xml:space="preserve"> </w:t>
      </w:r>
      <w:r>
        <w:rPr>
          <w:i/>
        </w:rPr>
        <w:t>many</w:t>
      </w:r>
      <w:r>
        <w:rPr>
          <w:i/>
          <w:spacing w:val="9"/>
        </w:rPr>
        <w:t xml:space="preserve"> </w:t>
      </w:r>
      <w:r>
        <w:rPr>
          <w:i/>
        </w:rPr>
        <w:t>factual</w:t>
      </w:r>
      <w:r>
        <w:rPr>
          <w:i/>
          <w:spacing w:val="7"/>
        </w:rPr>
        <w:t xml:space="preserve"> </w:t>
      </w:r>
      <w:r>
        <w:rPr>
          <w:i/>
        </w:rPr>
        <w:t>averments</w:t>
      </w:r>
      <w:r>
        <w:rPr>
          <w:i/>
          <w:spacing w:val="9"/>
        </w:rPr>
        <w:t xml:space="preserve"> </w:t>
      </w:r>
      <w:r>
        <w:rPr>
          <w:i/>
        </w:rPr>
        <w:t>but</w:t>
      </w:r>
      <w:r>
        <w:rPr>
          <w:i/>
          <w:spacing w:val="7"/>
        </w:rPr>
        <w:t xml:space="preserve"> </w:t>
      </w:r>
      <w:r>
        <w:rPr>
          <w:i/>
        </w:rPr>
        <w:t>simply</w:t>
      </w:r>
      <w:r>
        <w:rPr>
          <w:i/>
          <w:spacing w:val="9"/>
        </w:rPr>
        <w:t xml:space="preserve"> </w:t>
      </w:r>
      <w:r>
        <w:rPr>
          <w:i/>
        </w:rPr>
        <w:t>refer</w:t>
      </w:r>
      <w:r>
        <w:rPr>
          <w:i/>
          <w:spacing w:val="8"/>
        </w:rPr>
        <w:t xml:space="preserve"> </w:t>
      </w:r>
      <w:r>
        <w:rPr>
          <w:i/>
        </w:rPr>
        <w:t>to</w:t>
      </w:r>
      <w:r>
        <w:rPr>
          <w:i/>
          <w:spacing w:val="17"/>
        </w:rPr>
        <w:t xml:space="preserve"> </w:t>
      </w:r>
      <w:r>
        <w:rPr>
          <w:b/>
          <w:i/>
        </w:rPr>
        <w:t>Section</w:t>
      </w:r>
      <w:r>
        <w:rPr>
          <w:b/>
          <w:i/>
          <w:spacing w:val="9"/>
        </w:rPr>
        <w:t xml:space="preserve"> </w:t>
      </w:r>
      <w:r>
        <w:rPr>
          <w:b/>
          <w:i/>
          <w:spacing w:val="-10"/>
        </w:rPr>
        <w:t>8</w:t>
      </w:r>
    </w:p>
    <w:p w14:paraId="0F5389E3" w14:textId="77777777" w:rsidR="00BE10AE" w:rsidRDefault="00000000">
      <w:pPr>
        <w:ind w:left="1440"/>
        <w:rPr>
          <w:b/>
          <w:i/>
        </w:rPr>
      </w:pPr>
      <w:r>
        <w:rPr>
          <w:b/>
          <w:i/>
        </w:rPr>
        <w:t>(1)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15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2006.</w:t>
      </w:r>
    </w:p>
    <w:p w14:paraId="12DD8B68" w14:textId="77777777" w:rsidR="00BE10AE" w:rsidRDefault="00BE10AE">
      <w:pPr>
        <w:pStyle w:val="BodyText"/>
        <w:rPr>
          <w:b/>
          <w:i/>
          <w:sz w:val="22"/>
        </w:rPr>
      </w:pPr>
    </w:p>
    <w:p w14:paraId="5839C243" w14:textId="77777777" w:rsidR="00BE10AE" w:rsidRDefault="00000000">
      <w:pPr>
        <w:pStyle w:val="ListParagraph"/>
        <w:numPr>
          <w:ilvl w:val="0"/>
          <w:numId w:val="3"/>
        </w:numPr>
        <w:tabs>
          <w:tab w:val="left" w:pos="1440"/>
        </w:tabs>
        <w:ind w:right="361"/>
        <w:rPr>
          <w:i/>
        </w:rPr>
      </w:pPr>
      <w:r>
        <w:rPr>
          <w:i/>
        </w:rPr>
        <w:t>The</w:t>
      </w:r>
      <w:r>
        <w:rPr>
          <w:i/>
          <w:spacing w:val="23"/>
        </w:rPr>
        <w:t xml:space="preserve"> </w:t>
      </w:r>
      <w:r>
        <w:rPr>
          <w:i/>
        </w:rPr>
        <w:t>code</w:t>
      </w:r>
      <w:r>
        <w:rPr>
          <w:i/>
          <w:spacing w:val="23"/>
        </w:rPr>
        <w:t xml:space="preserve"> </w:t>
      </w:r>
      <w:r>
        <w:rPr>
          <w:i/>
        </w:rPr>
        <w:t>clearly</w:t>
      </w:r>
      <w:r>
        <w:rPr>
          <w:i/>
          <w:spacing w:val="23"/>
        </w:rPr>
        <w:t xml:space="preserve"> </w:t>
      </w:r>
      <w:r>
        <w:rPr>
          <w:i/>
        </w:rPr>
        <w:t>provides</w:t>
      </w:r>
      <w:r>
        <w:rPr>
          <w:i/>
          <w:spacing w:val="21"/>
        </w:rPr>
        <w:t xml:space="preserve"> </w:t>
      </w:r>
      <w:r>
        <w:rPr>
          <w:i/>
        </w:rPr>
        <w:t>for</w:t>
      </w:r>
      <w:r>
        <w:rPr>
          <w:i/>
          <w:spacing w:val="23"/>
        </w:rPr>
        <w:t xml:space="preserve"> </w:t>
      </w:r>
      <w:r>
        <w:rPr>
          <w:i/>
        </w:rPr>
        <w:t>appointment</w:t>
      </w:r>
      <w:r>
        <w:rPr>
          <w:i/>
          <w:spacing w:val="24"/>
        </w:rPr>
        <w:t xml:space="preserve"> </w:t>
      </w:r>
      <w:r>
        <w:rPr>
          <w:i/>
        </w:rPr>
        <w:t>of</w:t>
      </w:r>
      <w:r>
        <w:rPr>
          <w:i/>
          <w:spacing w:val="21"/>
        </w:rPr>
        <w:t xml:space="preserve"> </w:t>
      </w:r>
      <w:r>
        <w:rPr>
          <w:i/>
        </w:rPr>
        <w:t>an</w:t>
      </w:r>
      <w:r>
        <w:rPr>
          <w:i/>
          <w:spacing w:val="23"/>
        </w:rPr>
        <w:t xml:space="preserve"> </w:t>
      </w:r>
      <w:r>
        <w:rPr>
          <w:i/>
        </w:rPr>
        <w:t>appeals</w:t>
      </w:r>
      <w:r>
        <w:rPr>
          <w:i/>
          <w:spacing w:val="21"/>
        </w:rPr>
        <w:t xml:space="preserve"> </w:t>
      </w:r>
      <w:r>
        <w:rPr>
          <w:i/>
        </w:rPr>
        <w:t>officer.</w:t>
      </w:r>
      <w:r>
        <w:rPr>
          <w:i/>
          <w:spacing w:val="80"/>
        </w:rPr>
        <w:t xml:space="preserve"> </w:t>
      </w:r>
      <w:r>
        <w:rPr>
          <w:i/>
        </w:rPr>
        <w:t>As</w:t>
      </w:r>
      <w:r>
        <w:rPr>
          <w:i/>
          <w:spacing w:val="21"/>
        </w:rPr>
        <w:t xml:space="preserve"> </w:t>
      </w:r>
      <w:r>
        <w:rPr>
          <w:i/>
        </w:rPr>
        <w:t>to</w:t>
      </w:r>
      <w:r>
        <w:rPr>
          <w:i/>
          <w:spacing w:val="21"/>
        </w:rPr>
        <w:t xml:space="preserve"> </w:t>
      </w:r>
      <w:r>
        <w:rPr>
          <w:i/>
        </w:rPr>
        <w:t>how</w:t>
      </w:r>
      <w:r>
        <w:rPr>
          <w:i/>
          <w:spacing w:val="22"/>
        </w:rPr>
        <w:t xml:space="preserve"> </w:t>
      </w:r>
      <w:r>
        <w:rPr>
          <w:i/>
        </w:rPr>
        <w:t>Applicant misses this clear provision, no one is the wiser.</w:t>
      </w:r>
    </w:p>
    <w:p w14:paraId="3ADE67FF" w14:textId="77777777" w:rsidR="00BE10AE" w:rsidRDefault="00BE10AE">
      <w:pPr>
        <w:pStyle w:val="BodyText"/>
        <w:rPr>
          <w:i/>
          <w:sz w:val="22"/>
        </w:rPr>
      </w:pPr>
    </w:p>
    <w:p w14:paraId="01486B72" w14:textId="77777777" w:rsidR="00BE10AE" w:rsidRDefault="00000000">
      <w:pPr>
        <w:ind w:left="720"/>
        <w:rPr>
          <w:i/>
        </w:rPr>
      </w:pPr>
      <w:r>
        <w:rPr>
          <w:i/>
          <w:u w:val="single"/>
        </w:rPr>
        <w:t>Grounds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for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review</w:t>
      </w:r>
      <w:r>
        <w:rPr>
          <w:i/>
          <w:spacing w:val="-1"/>
          <w:u w:val="single"/>
        </w:rPr>
        <w:t xml:space="preserve"> </w:t>
      </w:r>
      <w:r>
        <w:rPr>
          <w:i/>
          <w:spacing w:val="-10"/>
          <w:u w:val="single"/>
        </w:rPr>
        <w:t>4</w:t>
      </w:r>
    </w:p>
    <w:p w14:paraId="524EA4AB" w14:textId="77777777" w:rsidR="00BE10AE" w:rsidRDefault="00BE10AE">
      <w:pPr>
        <w:pStyle w:val="BodyText"/>
        <w:rPr>
          <w:i/>
          <w:sz w:val="22"/>
        </w:rPr>
      </w:pPr>
    </w:p>
    <w:p w14:paraId="2E100D10" w14:textId="77777777" w:rsidR="00BE10AE" w:rsidRDefault="00000000">
      <w:pPr>
        <w:pStyle w:val="ListParagraph"/>
        <w:numPr>
          <w:ilvl w:val="0"/>
          <w:numId w:val="2"/>
        </w:numPr>
        <w:tabs>
          <w:tab w:val="left" w:pos="1440"/>
        </w:tabs>
        <w:ind w:right="363"/>
        <w:rPr>
          <w:i/>
        </w:rPr>
      </w:pPr>
      <w:r>
        <w:rPr>
          <w:i/>
        </w:rPr>
        <w:t>It is trite that where one does not attend a disciplinary hearing he waives then (sic) right to challenge the proceedings, both substantively and procedurally.</w:t>
      </w:r>
    </w:p>
    <w:p w14:paraId="38D1F50E" w14:textId="77777777" w:rsidR="00BE10AE" w:rsidRDefault="00BE10AE">
      <w:pPr>
        <w:pStyle w:val="BodyText"/>
        <w:spacing w:before="2"/>
        <w:rPr>
          <w:i/>
          <w:sz w:val="22"/>
        </w:rPr>
      </w:pPr>
    </w:p>
    <w:p w14:paraId="69B2F68C" w14:textId="77777777" w:rsidR="00BE10AE" w:rsidRDefault="00000000">
      <w:pPr>
        <w:pStyle w:val="ListParagraph"/>
        <w:numPr>
          <w:ilvl w:val="0"/>
          <w:numId w:val="2"/>
        </w:numPr>
        <w:tabs>
          <w:tab w:val="left" w:pos="1440"/>
        </w:tabs>
        <w:ind w:right="359"/>
        <w:rPr>
          <w:i/>
        </w:rPr>
      </w:pPr>
      <w:r>
        <w:rPr>
          <w:i/>
        </w:rPr>
        <w:t>This</w:t>
      </w:r>
      <w:r>
        <w:rPr>
          <w:i/>
          <w:spacing w:val="-9"/>
        </w:rPr>
        <w:t xml:space="preserve"> </w:t>
      </w:r>
      <w:r>
        <w:rPr>
          <w:i/>
        </w:rPr>
        <w:t>was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fate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Applicant.</w:t>
      </w:r>
      <w:r>
        <w:rPr>
          <w:i/>
          <w:spacing w:val="37"/>
        </w:rPr>
        <w:t xml:space="preserve"> </w:t>
      </w:r>
      <w:r>
        <w:rPr>
          <w:i/>
        </w:rPr>
        <w:t>To</w:t>
      </w:r>
      <w:r>
        <w:rPr>
          <w:i/>
          <w:spacing w:val="-10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extent</w:t>
      </w:r>
      <w:r>
        <w:rPr>
          <w:i/>
          <w:spacing w:val="-9"/>
        </w:rPr>
        <w:t xml:space="preserve"> </w:t>
      </w:r>
      <w:r>
        <w:rPr>
          <w:i/>
        </w:rPr>
        <w:t>that</w:t>
      </w:r>
      <w:r>
        <w:rPr>
          <w:i/>
          <w:spacing w:val="-9"/>
        </w:rPr>
        <w:t xml:space="preserve"> </w:t>
      </w:r>
      <w:r>
        <w:rPr>
          <w:i/>
        </w:rPr>
        <w:t>he</w:t>
      </w:r>
      <w:r>
        <w:rPr>
          <w:i/>
          <w:spacing w:val="-12"/>
        </w:rPr>
        <w:t xml:space="preserve"> </w:t>
      </w:r>
      <w:r>
        <w:rPr>
          <w:i/>
        </w:rPr>
        <w:t>did</w:t>
      </w:r>
      <w:r>
        <w:rPr>
          <w:i/>
          <w:spacing w:val="-10"/>
        </w:rPr>
        <w:t xml:space="preserve"> </w:t>
      </w:r>
      <w:r>
        <w:rPr>
          <w:i/>
        </w:rPr>
        <w:t>not</w:t>
      </w:r>
      <w:r>
        <w:rPr>
          <w:i/>
          <w:spacing w:val="-9"/>
        </w:rPr>
        <w:t xml:space="preserve"> </w:t>
      </w:r>
      <w:r>
        <w:rPr>
          <w:i/>
        </w:rPr>
        <w:t>attend</w:t>
      </w:r>
      <w:r>
        <w:rPr>
          <w:i/>
          <w:spacing w:val="-9"/>
        </w:rPr>
        <w:t xml:space="preserve"> </w:t>
      </w:r>
      <w:r>
        <w:rPr>
          <w:i/>
        </w:rPr>
        <w:t>disciplinary</w:t>
      </w:r>
      <w:r>
        <w:rPr>
          <w:i/>
          <w:spacing w:val="-9"/>
        </w:rPr>
        <w:t xml:space="preserve"> </w:t>
      </w:r>
      <w:r>
        <w:rPr>
          <w:i/>
        </w:rPr>
        <w:t>hearing for no just cause, he could not appeal the said decision.”</w:t>
      </w:r>
    </w:p>
    <w:p w14:paraId="11A9383F" w14:textId="77777777" w:rsidR="00BE10AE" w:rsidRDefault="00BE10AE">
      <w:pPr>
        <w:pStyle w:val="BodyText"/>
        <w:rPr>
          <w:i/>
          <w:sz w:val="22"/>
        </w:rPr>
      </w:pPr>
    </w:p>
    <w:p w14:paraId="23DF8522" w14:textId="77777777" w:rsidR="00BE10AE" w:rsidRDefault="00000000">
      <w:pPr>
        <w:pStyle w:val="BodyText"/>
        <w:ind w:left="720"/>
        <w:jc w:val="both"/>
      </w:pP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prayed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 review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dismissed.</w:t>
      </w:r>
    </w:p>
    <w:p w14:paraId="51031E53" w14:textId="77777777" w:rsidR="00BE10AE" w:rsidRDefault="00000000">
      <w:pPr>
        <w:pStyle w:val="BodyText"/>
        <w:spacing w:before="137" w:line="360" w:lineRule="auto"/>
      </w:pPr>
      <w:r>
        <w:t>The</w:t>
      </w:r>
      <w:r>
        <w:rPr>
          <w:spacing w:val="-4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thereto</w:t>
      </w:r>
      <w:r>
        <w:rPr>
          <w:spacing w:val="-2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(three)</w:t>
      </w:r>
      <w:r>
        <w:rPr>
          <w:spacing w:val="-1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dealt</w:t>
      </w:r>
      <w:r>
        <w:rPr>
          <w:spacing w:val="-2"/>
        </w:rPr>
        <w:t xml:space="preserve"> </w:t>
      </w:r>
      <w:r>
        <w:t xml:space="preserve">with </w:t>
      </w:r>
      <w:r>
        <w:rPr>
          <w:i/>
        </w:rPr>
        <w:t xml:space="preserve">ad </w:t>
      </w:r>
      <w:r>
        <w:rPr>
          <w:i/>
          <w:spacing w:val="-2"/>
        </w:rPr>
        <w:t>seriatim</w:t>
      </w:r>
      <w:r>
        <w:rPr>
          <w:spacing w:val="-2"/>
        </w:rPr>
        <w:t>.</w:t>
      </w:r>
    </w:p>
    <w:p w14:paraId="7FAF4019" w14:textId="77777777" w:rsidR="00BE10AE" w:rsidRDefault="00BE10AE">
      <w:pPr>
        <w:pStyle w:val="BodyText"/>
        <w:spacing w:before="140"/>
      </w:pPr>
    </w:p>
    <w:p w14:paraId="013AF925" w14:textId="77777777" w:rsidR="00BE10AE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jc w:val="both"/>
        <w:rPr>
          <w:b/>
          <w:sz w:val="24"/>
        </w:rPr>
      </w:pPr>
      <w:r>
        <w:rPr>
          <w:b/>
          <w:sz w:val="24"/>
          <w:u w:val="single"/>
        </w:rPr>
        <w:t>Whether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disciplinary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bodies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were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constituted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terms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law;</w:t>
      </w:r>
    </w:p>
    <w:p w14:paraId="4E74AFDF" w14:textId="77777777" w:rsidR="00BE10AE" w:rsidRDefault="00000000">
      <w:pPr>
        <w:pStyle w:val="BodyText"/>
        <w:spacing w:before="137" w:line="360" w:lineRule="auto"/>
        <w:ind w:left="720" w:right="356"/>
        <w:jc w:val="both"/>
      </w:pPr>
      <w:r>
        <w:t xml:space="preserve">The applicable enactment is the </w:t>
      </w:r>
      <w:r>
        <w:rPr>
          <w:u w:val="single"/>
        </w:rPr>
        <w:t>Labour (National Employment Code of Conduct)</w:t>
      </w:r>
      <w:r>
        <w:t xml:space="preserve"> </w:t>
      </w:r>
      <w:r>
        <w:rPr>
          <w:u w:val="single"/>
        </w:rPr>
        <w:t>Regulations</w:t>
      </w:r>
      <w:r>
        <w:t xml:space="preserve"> </w:t>
      </w:r>
      <w:r>
        <w:rPr>
          <w:b/>
        </w:rPr>
        <w:t>S.I. 15 of 2006</w:t>
      </w:r>
      <w:r>
        <w:t>.</w:t>
      </w:r>
      <w:r>
        <w:rPr>
          <w:spacing w:val="40"/>
        </w:rPr>
        <w:t xml:space="preserve"> </w:t>
      </w:r>
      <w:r>
        <w:rPr>
          <w:b/>
        </w:rPr>
        <w:t xml:space="preserve">Section 2 </w:t>
      </w:r>
      <w:r>
        <w:t>of the Code defines a disciplinary authority as ‘a person</w:t>
      </w:r>
      <w:r>
        <w:rPr>
          <w:spacing w:val="-1"/>
        </w:rPr>
        <w:t xml:space="preserve"> </w:t>
      </w:r>
      <w:r>
        <w:t>or authority or</w:t>
      </w:r>
      <w:r>
        <w:rPr>
          <w:spacing w:val="-1"/>
        </w:rPr>
        <w:t xml:space="preserve"> </w:t>
      </w:r>
      <w:r>
        <w:t>such disciplinary committee</w:t>
      </w:r>
      <w:r>
        <w:rPr>
          <w:spacing w:val="-2"/>
        </w:rPr>
        <w:t xml:space="preserve"> </w:t>
      </w:r>
      <w:r>
        <w:t>dealing with disciplinary matters in an establishment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workplace.’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definition</w:t>
      </w:r>
      <w:r>
        <w:rPr>
          <w:spacing w:val="-2"/>
        </w:rPr>
        <w:t xml:space="preserve"> </w:t>
      </w:r>
      <w:r>
        <w:t>covers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person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casu</w:t>
      </w:r>
      <w:r>
        <w:rPr>
          <w:i/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the disciplinary</w:t>
      </w:r>
      <w:r>
        <w:rPr>
          <w:spacing w:val="-8"/>
        </w:rPr>
        <w:t xml:space="preserve"> </w:t>
      </w:r>
      <w:r>
        <w:t>hearing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‘chairperson’.</w:t>
      </w:r>
      <w:r>
        <w:rPr>
          <w:spacing w:val="40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matters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‘chairperson’ instead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‘disciplinary</w:t>
      </w:r>
      <w:r>
        <w:rPr>
          <w:spacing w:val="-15"/>
        </w:rPr>
        <w:t xml:space="preserve"> </w:t>
      </w:r>
      <w:r>
        <w:t>authority’.</w:t>
      </w:r>
      <w:r>
        <w:rPr>
          <w:spacing w:val="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fact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matter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he</w:t>
      </w:r>
      <w:r>
        <w:rPr>
          <w:spacing w:val="-15"/>
        </w:rPr>
        <w:t xml:space="preserve"> </w:t>
      </w:r>
      <w:r>
        <w:t>acted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‘disciplinary authority’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eventually</w:t>
      </w:r>
      <w:r>
        <w:rPr>
          <w:spacing w:val="-10"/>
        </w:rPr>
        <w:t xml:space="preserve"> </w:t>
      </w:r>
      <w:r>
        <w:t>designated</w:t>
      </w:r>
      <w:r>
        <w:rPr>
          <w:spacing w:val="-10"/>
        </w:rPr>
        <w:t xml:space="preserve"> </w:t>
      </w:r>
      <w:r>
        <w:t>himself.</w:t>
      </w:r>
      <w:r>
        <w:rPr>
          <w:spacing w:val="4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goes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appellate</w:t>
      </w:r>
      <w:r>
        <w:rPr>
          <w:spacing w:val="-11"/>
        </w:rPr>
        <w:t xml:space="preserve"> </w:t>
      </w:r>
      <w:r>
        <w:t>body.</w:t>
      </w:r>
      <w:r>
        <w:rPr>
          <w:spacing w:val="40"/>
        </w:rPr>
        <w:t xml:space="preserve"> </w:t>
      </w:r>
      <w:r>
        <w:t>The fact that it was designated as appeal authority instead of appeals officer does not change</w:t>
      </w:r>
    </w:p>
    <w:p w14:paraId="6D8BD706" w14:textId="77777777" w:rsidR="00BE10AE" w:rsidRDefault="00BE10AE">
      <w:pPr>
        <w:pStyle w:val="BodyText"/>
        <w:spacing w:line="360" w:lineRule="auto"/>
        <w:jc w:val="both"/>
        <w:sectPr w:rsidR="00BE10AE">
          <w:pgSz w:w="12240" w:h="15840"/>
          <w:pgMar w:top="1360" w:right="1080" w:bottom="1600" w:left="1440" w:header="763" w:footer="1411" w:gutter="0"/>
          <w:cols w:space="720"/>
        </w:sectPr>
      </w:pPr>
    </w:p>
    <w:p w14:paraId="28C504C1" w14:textId="77777777" w:rsidR="00BE10AE" w:rsidRDefault="00BE10AE">
      <w:pPr>
        <w:pStyle w:val="BodyText"/>
      </w:pPr>
    </w:p>
    <w:p w14:paraId="29543875" w14:textId="77777777" w:rsidR="00BE10AE" w:rsidRDefault="00BE10AE">
      <w:pPr>
        <w:pStyle w:val="BodyText"/>
      </w:pPr>
    </w:p>
    <w:p w14:paraId="1F0699E7" w14:textId="77777777" w:rsidR="00BE10AE" w:rsidRDefault="00BE10AE">
      <w:pPr>
        <w:pStyle w:val="BodyText"/>
        <w:spacing w:before="154"/>
      </w:pPr>
    </w:p>
    <w:p w14:paraId="5B4AEBA3" w14:textId="77777777" w:rsidR="00BE10AE" w:rsidRDefault="00000000">
      <w:pPr>
        <w:pStyle w:val="BodyText"/>
        <w:spacing w:line="360" w:lineRule="auto"/>
        <w:ind w:left="720" w:right="360"/>
        <w:jc w:val="both"/>
      </w:pPr>
      <w:r>
        <w:t>anything.</w:t>
      </w:r>
      <w:r>
        <w:rPr>
          <w:spacing w:val="40"/>
        </w:rPr>
        <w:t xml:space="preserve"> </w:t>
      </w:r>
      <w:r>
        <w:t xml:space="preserve">The same person who was termed ‘appeals authority’ actually acted as the appeals officer contemplated by </w:t>
      </w:r>
      <w:r>
        <w:rPr>
          <w:b/>
        </w:rPr>
        <w:t xml:space="preserve">Section 8 (1) </w:t>
      </w:r>
      <w:r>
        <w:t>of the code.</w:t>
      </w:r>
    </w:p>
    <w:p w14:paraId="643EB94F" w14:textId="77777777" w:rsidR="00BE10AE" w:rsidRDefault="00BE10AE">
      <w:pPr>
        <w:pStyle w:val="BodyText"/>
      </w:pPr>
    </w:p>
    <w:p w14:paraId="5557F785" w14:textId="77777777" w:rsidR="00BE10AE" w:rsidRDefault="00BE10AE">
      <w:pPr>
        <w:pStyle w:val="BodyText"/>
      </w:pPr>
    </w:p>
    <w:p w14:paraId="2ABF91C5" w14:textId="77777777" w:rsidR="00BE10AE" w:rsidRDefault="00BE10AE">
      <w:pPr>
        <w:pStyle w:val="BodyText"/>
      </w:pPr>
    </w:p>
    <w:p w14:paraId="1247EDFD" w14:textId="77777777" w:rsidR="00BE10AE" w:rsidRDefault="00BE10AE">
      <w:pPr>
        <w:pStyle w:val="BodyText"/>
        <w:spacing w:before="136"/>
      </w:pPr>
    </w:p>
    <w:p w14:paraId="6C81B7F5" w14:textId="77777777" w:rsidR="00BE10A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b/>
          <w:sz w:val="24"/>
        </w:rPr>
      </w:pPr>
      <w:r>
        <w:rPr>
          <w:b/>
          <w:sz w:val="24"/>
          <w:u w:val="single"/>
        </w:rPr>
        <w:t>Whether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applicant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was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wilful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default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disciplinary </w:t>
      </w:r>
      <w:r>
        <w:rPr>
          <w:b/>
          <w:spacing w:val="-2"/>
          <w:sz w:val="24"/>
          <w:u w:val="single"/>
        </w:rPr>
        <w:t>hearing:</w:t>
      </w:r>
    </w:p>
    <w:p w14:paraId="477B22EC" w14:textId="77777777" w:rsidR="00BE10AE" w:rsidRDefault="00000000">
      <w:pPr>
        <w:pStyle w:val="BodyText"/>
        <w:spacing w:before="139" w:line="360" w:lineRule="auto"/>
        <w:ind w:left="720" w:right="359"/>
        <w:jc w:val="both"/>
      </w:pPr>
      <w:r>
        <w:t>By letter dated 1</w:t>
      </w:r>
      <w:r>
        <w:rPr>
          <w:vertAlign w:val="superscript"/>
        </w:rPr>
        <w:t>st</w:t>
      </w:r>
      <w:r>
        <w:t xml:space="preserve"> August 2024 1</w:t>
      </w:r>
      <w:r>
        <w:rPr>
          <w:vertAlign w:val="superscript"/>
        </w:rPr>
        <w:t>st</w:t>
      </w:r>
      <w:r>
        <w:t xml:space="preserve"> respondent suspended applicant pending a disciplinary hearing.</w:t>
      </w:r>
      <w:r>
        <w:rPr>
          <w:spacing w:val="40"/>
        </w:rPr>
        <w:t xml:space="preserve"> </w:t>
      </w:r>
      <w:r>
        <w:t>The 1</w:t>
      </w:r>
      <w:r>
        <w:rPr>
          <w:vertAlign w:val="superscript"/>
        </w:rPr>
        <w:t>st</w:t>
      </w:r>
      <w:r>
        <w:t xml:space="preserve"> paragraph of the letter read,</w:t>
      </w:r>
    </w:p>
    <w:p w14:paraId="59F78762" w14:textId="77777777" w:rsidR="00BE10AE" w:rsidRDefault="00BE10AE">
      <w:pPr>
        <w:pStyle w:val="BodyText"/>
        <w:spacing w:before="137"/>
      </w:pPr>
    </w:p>
    <w:p w14:paraId="081197AB" w14:textId="77777777" w:rsidR="00BE10AE" w:rsidRDefault="00000000">
      <w:pPr>
        <w:ind w:left="720" w:right="353"/>
        <w:jc w:val="both"/>
        <w:rPr>
          <w:i/>
        </w:rPr>
      </w:pPr>
      <w:r>
        <w:rPr>
          <w:sz w:val="24"/>
        </w:rPr>
        <w:t>“</w:t>
      </w:r>
      <w:r>
        <w:rPr>
          <w:i/>
        </w:rPr>
        <w:t>Please</w:t>
      </w:r>
      <w:r>
        <w:rPr>
          <w:i/>
          <w:spacing w:val="-14"/>
        </w:rPr>
        <w:t xml:space="preserve"> </w:t>
      </w:r>
      <w:r>
        <w:rPr>
          <w:i/>
        </w:rPr>
        <w:t>be</w:t>
      </w:r>
      <w:r>
        <w:rPr>
          <w:i/>
          <w:spacing w:val="-14"/>
        </w:rPr>
        <w:t xml:space="preserve"> </w:t>
      </w:r>
      <w:r>
        <w:rPr>
          <w:i/>
        </w:rPr>
        <w:t>advised</w:t>
      </w:r>
      <w:r>
        <w:rPr>
          <w:i/>
          <w:spacing w:val="-14"/>
        </w:rPr>
        <w:t xml:space="preserve"> </w:t>
      </w:r>
      <w:r>
        <w:rPr>
          <w:i/>
        </w:rPr>
        <w:t>that</w:t>
      </w:r>
      <w:r>
        <w:rPr>
          <w:i/>
          <w:spacing w:val="-13"/>
        </w:rPr>
        <w:t xml:space="preserve"> </w:t>
      </w:r>
      <w:r>
        <w:rPr>
          <w:i/>
        </w:rPr>
        <w:t>you</w:t>
      </w:r>
      <w:r>
        <w:rPr>
          <w:i/>
          <w:spacing w:val="-14"/>
        </w:rPr>
        <w:t xml:space="preserve"> </w:t>
      </w:r>
      <w:r>
        <w:rPr>
          <w:i/>
        </w:rPr>
        <w:t>are</w:t>
      </w:r>
      <w:r>
        <w:rPr>
          <w:i/>
          <w:spacing w:val="-14"/>
        </w:rPr>
        <w:t xml:space="preserve"> </w:t>
      </w:r>
      <w:r>
        <w:rPr>
          <w:i/>
        </w:rPr>
        <w:t>hereby</w:t>
      </w:r>
      <w:r>
        <w:rPr>
          <w:i/>
          <w:spacing w:val="-13"/>
        </w:rPr>
        <w:t xml:space="preserve"> </w:t>
      </w:r>
      <w:r>
        <w:rPr>
          <w:i/>
        </w:rPr>
        <w:t>suspended</w:t>
      </w:r>
      <w:r>
        <w:rPr>
          <w:i/>
          <w:spacing w:val="-14"/>
        </w:rPr>
        <w:t xml:space="preserve"> </w:t>
      </w:r>
      <w:r>
        <w:rPr>
          <w:i/>
        </w:rPr>
        <w:t>from</w:t>
      </w:r>
      <w:r>
        <w:rPr>
          <w:i/>
          <w:spacing w:val="-14"/>
        </w:rPr>
        <w:t xml:space="preserve"> </w:t>
      </w:r>
      <w:r>
        <w:rPr>
          <w:i/>
        </w:rPr>
        <w:t>work</w:t>
      </w:r>
      <w:r>
        <w:rPr>
          <w:i/>
          <w:spacing w:val="-10"/>
        </w:rPr>
        <w:t xml:space="preserve"> </w:t>
      </w:r>
      <w:r>
        <w:rPr>
          <w:i/>
        </w:rPr>
        <w:t>without</w:t>
      </w:r>
      <w:r>
        <w:rPr>
          <w:i/>
          <w:spacing w:val="-13"/>
        </w:rPr>
        <w:t xml:space="preserve"> </w:t>
      </w:r>
      <w:r>
        <w:rPr>
          <w:i/>
        </w:rPr>
        <w:t>salary</w:t>
      </w:r>
      <w:r>
        <w:rPr>
          <w:i/>
          <w:spacing w:val="-12"/>
        </w:rPr>
        <w:t xml:space="preserve"> </w:t>
      </w:r>
      <w:r>
        <w:rPr>
          <w:i/>
        </w:rPr>
        <w:t>and</w:t>
      </w:r>
      <w:r>
        <w:rPr>
          <w:i/>
          <w:spacing w:val="-12"/>
        </w:rPr>
        <w:t xml:space="preserve"> </w:t>
      </w:r>
      <w:r>
        <w:rPr>
          <w:i/>
        </w:rPr>
        <w:t>benefits</w:t>
      </w:r>
      <w:r>
        <w:rPr>
          <w:i/>
          <w:spacing w:val="-14"/>
        </w:rPr>
        <w:t xml:space="preserve"> </w:t>
      </w:r>
      <w:r>
        <w:rPr>
          <w:i/>
        </w:rPr>
        <w:t>with</w:t>
      </w:r>
      <w:r>
        <w:rPr>
          <w:i/>
          <w:spacing w:val="-14"/>
        </w:rPr>
        <w:t xml:space="preserve"> </w:t>
      </w:r>
      <w:r>
        <w:rPr>
          <w:i/>
        </w:rPr>
        <w:t>effect from 1</w:t>
      </w:r>
      <w:r>
        <w:rPr>
          <w:i/>
          <w:vertAlign w:val="superscript"/>
        </w:rPr>
        <w:t>st</w:t>
      </w:r>
      <w:r>
        <w:rPr>
          <w:i/>
        </w:rPr>
        <w:t xml:space="preserve"> August 2024 pending a disciplinary hearing which is scheduled on Thursday </w:t>
      </w:r>
      <w:r>
        <w:rPr>
          <w:i/>
          <w:u w:val="single"/>
        </w:rPr>
        <w:t>08</w:t>
      </w:r>
      <w:r>
        <w:rPr>
          <w:i/>
        </w:rPr>
        <w:t xml:space="preserve"> </w:t>
      </w:r>
      <w:r>
        <w:rPr>
          <w:i/>
          <w:u w:val="single"/>
        </w:rPr>
        <w:t>August</w:t>
      </w:r>
      <w:r>
        <w:rPr>
          <w:i/>
        </w:rPr>
        <w:t xml:space="preserve">, </w:t>
      </w:r>
      <w:r>
        <w:rPr>
          <w:i/>
          <w:u w:val="single"/>
        </w:rPr>
        <w:t>2024</w:t>
      </w:r>
      <w:r>
        <w:rPr>
          <w:i/>
          <w:spacing w:val="-14"/>
        </w:rPr>
        <w:t xml:space="preserve"> </w:t>
      </w:r>
      <w:r>
        <w:rPr>
          <w:i/>
        </w:rPr>
        <w:t>at</w:t>
      </w:r>
      <w:r>
        <w:rPr>
          <w:i/>
          <w:spacing w:val="-14"/>
        </w:rPr>
        <w:t xml:space="preserve"> </w:t>
      </w:r>
      <w:r>
        <w:rPr>
          <w:i/>
        </w:rPr>
        <w:t>11;00</w:t>
      </w:r>
      <w:r>
        <w:rPr>
          <w:i/>
          <w:spacing w:val="-14"/>
        </w:rPr>
        <w:t xml:space="preserve"> </w:t>
      </w:r>
      <w:r>
        <w:rPr>
          <w:i/>
        </w:rPr>
        <w:t>am</w:t>
      </w:r>
      <w:r>
        <w:rPr>
          <w:i/>
          <w:spacing w:val="-13"/>
        </w:rPr>
        <w:t xml:space="preserve"> </w:t>
      </w:r>
      <w:r>
        <w:rPr>
          <w:i/>
        </w:rPr>
        <w:t>at</w:t>
      </w:r>
      <w:r>
        <w:rPr>
          <w:i/>
          <w:spacing w:val="-14"/>
        </w:rPr>
        <w:t xml:space="preserve"> </w:t>
      </w:r>
      <w:r>
        <w:rPr>
          <w:i/>
        </w:rPr>
        <w:t>Cailo</w:t>
      </w:r>
      <w:r>
        <w:rPr>
          <w:i/>
          <w:spacing w:val="-14"/>
        </w:rPr>
        <w:t xml:space="preserve"> </w:t>
      </w:r>
      <w:r>
        <w:rPr>
          <w:i/>
        </w:rPr>
        <w:t>Marketing</w:t>
      </w:r>
      <w:r>
        <w:rPr>
          <w:i/>
          <w:spacing w:val="-14"/>
        </w:rPr>
        <w:t xml:space="preserve"> </w:t>
      </w:r>
      <w:r>
        <w:rPr>
          <w:i/>
        </w:rPr>
        <w:t>Services</w:t>
      </w:r>
      <w:r>
        <w:rPr>
          <w:i/>
          <w:spacing w:val="-13"/>
        </w:rPr>
        <w:t xml:space="preserve"> </w:t>
      </w:r>
      <w:r>
        <w:rPr>
          <w:i/>
        </w:rPr>
        <w:t>Boardroom,</w:t>
      </w:r>
      <w:r>
        <w:rPr>
          <w:i/>
          <w:spacing w:val="-14"/>
        </w:rPr>
        <w:t xml:space="preserve"> </w:t>
      </w:r>
      <w:r>
        <w:rPr>
          <w:i/>
        </w:rPr>
        <w:t>10</w:t>
      </w:r>
      <w:r>
        <w:rPr>
          <w:i/>
          <w:spacing w:val="-14"/>
        </w:rPr>
        <w:t xml:space="preserve"> </w:t>
      </w:r>
      <w:r>
        <w:rPr>
          <w:i/>
        </w:rPr>
        <w:t>Spurn</w:t>
      </w:r>
      <w:r>
        <w:rPr>
          <w:i/>
          <w:spacing w:val="-14"/>
        </w:rPr>
        <w:t xml:space="preserve"> </w:t>
      </w:r>
      <w:r>
        <w:rPr>
          <w:i/>
        </w:rPr>
        <w:t>Road,</w:t>
      </w:r>
      <w:r>
        <w:rPr>
          <w:i/>
          <w:spacing w:val="-13"/>
        </w:rPr>
        <w:t xml:space="preserve"> </w:t>
      </w:r>
      <w:r>
        <w:rPr>
          <w:i/>
        </w:rPr>
        <w:t>New</w:t>
      </w:r>
      <w:r>
        <w:rPr>
          <w:i/>
          <w:spacing w:val="-14"/>
        </w:rPr>
        <w:t xml:space="preserve"> </w:t>
      </w:r>
      <w:r>
        <w:rPr>
          <w:i/>
        </w:rPr>
        <w:t>Ardbennie,</w:t>
      </w:r>
      <w:r>
        <w:rPr>
          <w:i/>
          <w:spacing w:val="-14"/>
        </w:rPr>
        <w:t xml:space="preserve"> </w:t>
      </w:r>
      <w:r>
        <w:rPr>
          <w:i/>
        </w:rPr>
        <w:t xml:space="preserve">Harare in terms of </w:t>
      </w:r>
      <w:r>
        <w:rPr>
          <w:b/>
          <w:i/>
        </w:rPr>
        <w:t xml:space="preserve">Statutory Instrument </w:t>
      </w:r>
      <w:r>
        <w:rPr>
          <w:i/>
        </w:rPr>
        <w:t xml:space="preserve">is of </w:t>
      </w:r>
      <w:r>
        <w:rPr>
          <w:b/>
          <w:i/>
        </w:rPr>
        <w:t xml:space="preserve">2006 </w:t>
      </w:r>
      <w:r>
        <w:rPr>
          <w:i/>
        </w:rPr>
        <w:t>(National Employment code of conduct).”</w:t>
      </w:r>
    </w:p>
    <w:p w14:paraId="25F41F2A" w14:textId="77777777" w:rsidR="00BE10AE" w:rsidRDefault="00BE10AE">
      <w:pPr>
        <w:pStyle w:val="BodyText"/>
        <w:spacing w:before="1"/>
        <w:rPr>
          <w:i/>
          <w:sz w:val="22"/>
        </w:rPr>
      </w:pPr>
    </w:p>
    <w:p w14:paraId="215C4FE6" w14:textId="77777777" w:rsidR="00BE10AE" w:rsidRDefault="00000000">
      <w:pPr>
        <w:pStyle w:val="BodyText"/>
        <w:spacing w:line="360" w:lineRule="auto"/>
        <w:ind w:right="353" w:firstLine="719"/>
        <w:jc w:val="both"/>
      </w:pPr>
      <w:r>
        <w:t>Apparently on 5</w:t>
      </w:r>
      <w:r>
        <w:rPr>
          <w:vertAlign w:val="superscript"/>
        </w:rPr>
        <w:t>th</w:t>
      </w:r>
      <w:r>
        <w:t xml:space="preserve"> August 2024 applicant’s attorney drafted a letter addressed to 1</w:t>
      </w:r>
      <w:r>
        <w:rPr>
          <w:vertAlign w:val="superscript"/>
        </w:rPr>
        <w:t>st</w:t>
      </w:r>
      <w:r>
        <w:t xml:space="preserve"> Respondent in response to the suspension letter.</w:t>
      </w:r>
      <w:r>
        <w:rPr>
          <w:spacing w:val="40"/>
        </w:rPr>
        <w:t xml:space="preserve"> </w:t>
      </w:r>
      <w:r>
        <w:t>The response requested a postponement of the hearing</w:t>
      </w:r>
      <w:r>
        <w:rPr>
          <w:spacing w:val="-12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attorney</w:t>
      </w:r>
      <w:r>
        <w:rPr>
          <w:spacing w:val="-12"/>
        </w:rPr>
        <w:t xml:space="preserve"> </w:t>
      </w:r>
      <w:r>
        <w:t>(Mr</w:t>
      </w:r>
      <w:r>
        <w:rPr>
          <w:spacing w:val="-13"/>
        </w:rPr>
        <w:t xml:space="preserve"> </w:t>
      </w:r>
      <w:r>
        <w:t>Sangula)</w:t>
      </w:r>
      <w:r>
        <w:rPr>
          <w:spacing w:val="-13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hearing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Magistrates</w:t>
      </w:r>
      <w:r>
        <w:rPr>
          <w:spacing w:val="-10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hearing date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09:00</w:t>
      </w:r>
      <w:r>
        <w:rPr>
          <w:spacing w:val="-7"/>
        </w:rPr>
        <w:t xml:space="preserve"> </w:t>
      </w:r>
      <w:r>
        <w:t>am.</w:t>
      </w:r>
      <w:r>
        <w:rPr>
          <w:spacing w:val="40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‘stuck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delivered.’ This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realised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August</w:t>
      </w:r>
      <w:r>
        <w:rPr>
          <w:spacing w:val="-9"/>
        </w:rPr>
        <w:t xml:space="preserve"> </w:t>
      </w:r>
      <w:r>
        <w:t>2024</w:t>
      </w:r>
      <w:r>
        <w:rPr>
          <w:spacing w:val="-10"/>
        </w:rPr>
        <w:t xml:space="preserve"> </w:t>
      </w:r>
      <w:r>
        <w:t>whereupon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attorney</w:t>
      </w:r>
      <w:r>
        <w:rPr>
          <w:spacing w:val="-5"/>
        </w:rPr>
        <w:t xml:space="preserve"> </w:t>
      </w:r>
      <w:r>
        <w:t>phoned</w:t>
      </w:r>
      <w:r>
        <w:rPr>
          <w:spacing w:val="-10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9"/>
        </w:rPr>
        <w:t xml:space="preserve"> </w:t>
      </w:r>
      <w:r>
        <w:t>respondent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advise 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‘technical</w:t>
      </w:r>
      <w:r>
        <w:rPr>
          <w:spacing w:val="-9"/>
        </w:rPr>
        <w:t xml:space="preserve"> </w:t>
      </w:r>
      <w:r>
        <w:t>glitch’</w:t>
      </w:r>
      <w:r>
        <w:rPr>
          <w:spacing w:val="-11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told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already</w:t>
      </w:r>
      <w:r>
        <w:rPr>
          <w:spacing w:val="-10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conducted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concluded</w:t>
      </w:r>
      <w:r>
        <w:rPr>
          <w:spacing w:val="-10"/>
        </w:rPr>
        <w:t xml:space="preserve"> </w:t>
      </w:r>
      <w:r>
        <w:t>online in applicant’s absence.</w:t>
      </w:r>
    </w:p>
    <w:p w14:paraId="6D71E286" w14:textId="77777777" w:rsidR="00BE10AE" w:rsidRDefault="00BE10AE">
      <w:pPr>
        <w:pStyle w:val="BodyText"/>
        <w:spacing w:before="139"/>
      </w:pPr>
    </w:p>
    <w:p w14:paraId="450C22D2" w14:textId="77777777" w:rsidR="00BE10AE" w:rsidRDefault="00000000">
      <w:pPr>
        <w:pStyle w:val="BodyText"/>
        <w:spacing w:line="360" w:lineRule="auto"/>
        <w:ind w:right="356" w:firstLine="719"/>
        <w:jc w:val="both"/>
      </w:pPr>
      <w:r>
        <w:t>1</w:t>
      </w:r>
      <w:r>
        <w:rPr>
          <w:vertAlign w:val="superscript"/>
        </w:rPr>
        <w:t>st</w:t>
      </w:r>
      <w:r>
        <w:t xml:space="preserve"> respondent countered that applicant was notified that the</w:t>
      </w:r>
      <w:r>
        <w:rPr>
          <w:spacing w:val="-1"/>
        </w:rPr>
        <w:t xml:space="preserve"> </w:t>
      </w:r>
      <w:r>
        <w:t>hearing</w:t>
      </w:r>
      <w:r>
        <w:rPr>
          <w:spacing w:val="-1"/>
        </w:rPr>
        <w:t xml:space="preserve"> </w:t>
      </w:r>
      <w:r>
        <w:t>was to be</w:t>
      </w:r>
      <w:r>
        <w:rPr>
          <w:spacing w:val="-1"/>
        </w:rPr>
        <w:t xml:space="preserve"> </w:t>
      </w:r>
      <w:r>
        <w:t xml:space="preserve">held online and the necessary links were communicated </w:t>
      </w:r>
      <w:r>
        <w:rPr>
          <w:u w:val="single"/>
        </w:rPr>
        <w:t xml:space="preserve">via </w:t>
      </w:r>
      <w:r>
        <w:t>his email and whatsapp number.</w:t>
      </w:r>
      <w:r>
        <w:rPr>
          <w:spacing w:val="40"/>
        </w:rPr>
        <w:t xml:space="preserve"> </w:t>
      </w:r>
      <w:r>
        <w:t>Proof of such communication</w:t>
      </w:r>
      <w:r>
        <w:rPr>
          <w:spacing w:val="-12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rPr>
          <w:u w:val="single"/>
        </w:rPr>
        <w:t>not</w:t>
      </w:r>
      <w:r>
        <w:rPr>
          <w:spacing w:val="-12"/>
        </w:rPr>
        <w:t xml:space="preserve"> </w:t>
      </w:r>
      <w:r>
        <w:t>filed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record.</w:t>
      </w:r>
      <w:r>
        <w:rPr>
          <w:spacing w:val="37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9"/>
        </w:rPr>
        <w:t xml:space="preserve"> </w:t>
      </w:r>
      <w:r>
        <w:t>respondent</w:t>
      </w:r>
      <w:r>
        <w:rPr>
          <w:spacing w:val="-12"/>
        </w:rPr>
        <w:t xml:space="preserve"> </w:t>
      </w:r>
      <w:r>
        <w:t>stated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minutes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hearing</w:t>
      </w:r>
      <w:r>
        <w:rPr>
          <w:spacing w:val="-10"/>
        </w:rPr>
        <w:t xml:space="preserve"> </w:t>
      </w:r>
      <w:r>
        <w:t>where the communications were mentioned is the proof.</w:t>
      </w:r>
      <w:r>
        <w:rPr>
          <w:spacing w:val="40"/>
        </w:rPr>
        <w:t xml:space="preserve"> </w:t>
      </w:r>
      <w:r>
        <w:t>The court respectfully disagrees.</w:t>
      </w:r>
      <w:r>
        <w:rPr>
          <w:spacing w:val="40"/>
        </w:rPr>
        <w:t xml:space="preserve"> </w:t>
      </w:r>
      <w:r>
        <w:t>There is no proof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applicant</w:t>
      </w:r>
      <w:r>
        <w:rPr>
          <w:spacing w:val="-9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properly</w:t>
      </w:r>
      <w:r>
        <w:rPr>
          <w:spacing w:val="-10"/>
        </w:rPr>
        <w:t xml:space="preserve"> </w:t>
      </w:r>
      <w:r>
        <w:t>notified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online</w:t>
      </w:r>
      <w:r>
        <w:rPr>
          <w:spacing w:val="-11"/>
        </w:rPr>
        <w:t xml:space="preserve"> </w:t>
      </w:r>
      <w:r>
        <w:t>hearing.</w:t>
      </w:r>
      <w:r>
        <w:rPr>
          <w:spacing w:val="40"/>
        </w:rPr>
        <w:t xml:space="preserve"> </w:t>
      </w:r>
      <w:r>
        <w:t>Accordingly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cannot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said</w:t>
      </w:r>
      <w:r>
        <w:rPr>
          <w:spacing w:val="-9"/>
        </w:rPr>
        <w:t xml:space="preserve"> </w:t>
      </w:r>
      <w:r>
        <w:t>that applicant was in wilful default at the online hearing.</w:t>
      </w:r>
      <w:r>
        <w:rPr>
          <w:spacing w:val="40"/>
        </w:rPr>
        <w:t xml:space="preserve"> </w:t>
      </w:r>
      <w:r>
        <w:t>Consequently the case authorities relied on by 1</w:t>
      </w:r>
      <w:r>
        <w:rPr>
          <w:vertAlign w:val="superscript"/>
        </w:rPr>
        <w:t>st</w:t>
      </w:r>
      <w:r>
        <w:t xml:space="preserve"> Respondent to assert waiver by applicant do not apply they as reference </w:t>
      </w:r>
      <w:r>
        <w:rPr>
          <w:u w:val="single"/>
        </w:rPr>
        <w:t xml:space="preserve">wilful </w:t>
      </w:r>
      <w:r>
        <w:t>default.</w:t>
      </w:r>
    </w:p>
    <w:p w14:paraId="7DA09ABE" w14:textId="77777777" w:rsidR="00BE10AE" w:rsidRDefault="00BE10AE">
      <w:pPr>
        <w:pStyle w:val="BodyText"/>
        <w:spacing w:line="360" w:lineRule="auto"/>
        <w:jc w:val="both"/>
        <w:sectPr w:rsidR="00BE10AE">
          <w:pgSz w:w="12240" w:h="15840"/>
          <w:pgMar w:top="1360" w:right="1080" w:bottom="1600" w:left="1440" w:header="763" w:footer="1411" w:gutter="0"/>
          <w:cols w:space="720"/>
        </w:sectPr>
      </w:pPr>
    </w:p>
    <w:p w14:paraId="155D5DAB" w14:textId="77777777" w:rsidR="00BE10AE" w:rsidRDefault="00BE10AE">
      <w:pPr>
        <w:pStyle w:val="BodyText"/>
      </w:pPr>
    </w:p>
    <w:p w14:paraId="39DF194D" w14:textId="77777777" w:rsidR="00BE10AE" w:rsidRDefault="00BE10AE">
      <w:pPr>
        <w:pStyle w:val="BodyText"/>
      </w:pPr>
    </w:p>
    <w:p w14:paraId="3EDA70F2" w14:textId="77777777" w:rsidR="00BE10AE" w:rsidRDefault="00BE10AE">
      <w:pPr>
        <w:pStyle w:val="BodyText"/>
      </w:pPr>
    </w:p>
    <w:p w14:paraId="5D2BC2D0" w14:textId="77777777" w:rsidR="00BE10AE" w:rsidRDefault="00BE10AE">
      <w:pPr>
        <w:pStyle w:val="BodyText"/>
      </w:pPr>
    </w:p>
    <w:p w14:paraId="72DD89AA" w14:textId="77777777" w:rsidR="00BE10AE" w:rsidRDefault="00BE10AE">
      <w:pPr>
        <w:pStyle w:val="BodyText"/>
        <w:spacing w:before="17"/>
      </w:pPr>
    </w:p>
    <w:p w14:paraId="37F7325F" w14:textId="77777777" w:rsidR="00BE10AE" w:rsidRDefault="00000000">
      <w:pPr>
        <w:pStyle w:val="BodyText"/>
        <w:spacing w:line="360" w:lineRule="auto"/>
        <w:ind w:firstLine="719"/>
      </w:pPr>
      <w:r>
        <w:t>Further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rPr>
          <w:b/>
        </w:rPr>
        <w:t>section</w:t>
      </w:r>
      <w:r>
        <w:rPr>
          <w:b/>
          <w:spacing w:val="-7"/>
        </w:rPr>
        <w:t xml:space="preserve"> </w:t>
      </w:r>
      <w:r>
        <w:rPr>
          <w:b/>
        </w:rPr>
        <w:t>6</w:t>
      </w:r>
      <w:r>
        <w:rPr>
          <w:b/>
          <w:spacing w:val="-7"/>
        </w:rPr>
        <w:t xml:space="preserve"> </w:t>
      </w:r>
      <w:r>
        <w:rPr>
          <w:b/>
        </w:rPr>
        <w:t>(4)</w:t>
      </w:r>
      <w:r>
        <w:rPr>
          <w:b/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gives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employee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rPr>
          <w:u w:val="single"/>
        </w:rPr>
        <w:t>in</w:t>
      </w:r>
      <w:r>
        <w:t xml:space="preserve"> </w:t>
      </w:r>
      <w:r>
        <w:rPr>
          <w:u w:val="single"/>
        </w:rPr>
        <w:t xml:space="preserve">person </w:t>
      </w:r>
      <w:r>
        <w:t>at the hearing where it provides that</w:t>
      </w:r>
    </w:p>
    <w:p w14:paraId="21544AD8" w14:textId="77777777" w:rsidR="00BE10AE" w:rsidRDefault="00BE10AE">
      <w:pPr>
        <w:pStyle w:val="BodyText"/>
        <w:spacing w:before="162"/>
        <w:rPr>
          <w:sz w:val="22"/>
        </w:rPr>
      </w:pPr>
    </w:p>
    <w:p w14:paraId="39C7FC43" w14:textId="77777777" w:rsidR="00BE10AE" w:rsidRDefault="00000000">
      <w:pPr>
        <w:ind w:left="720"/>
        <w:jc w:val="both"/>
        <w:rPr>
          <w:i/>
        </w:rPr>
      </w:pPr>
      <w:r>
        <w:rPr>
          <w:i/>
        </w:rPr>
        <w:t>“(4)</w:t>
      </w:r>
      <w:r>
        <w:rPr>
          <w:i/>
          <w:spacing w:val="53"/>
        </w:rPr>
        <w:t xml:space="preserve">   </w:t>
      </w:r>
      <w:r>
        <w:rPr>
          <w:i/>
        </w:rPr>
        <w:t>At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hearing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terms</w:t>
      </w:r>
      <w:r>
        <w:rPr>
          <w:i/>
          <w:spacing w:val="-2"/>
        </w:rPr>
        <w:t xml:space="preserve"> </w:t>
      </w:r>
      <w:r>
        <w:rPr>
          <w:i/>
        </w:rPr>
        <w:t xml:space="preserve">of </w:t>
      </w:r>
      <w:r>
        <w:rPr>
          <w:b/>
          <w:i/>
        </w:rPr>
        <w:t>subsection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(2)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rPr>
          <w:i/>
        </w:rPr>
        <w:t>an</w:t>
      </w:r>
      <w:r>
        <w:rPr>
          <w:i/>
          <w:spacing w:val="-1"/>
        </w:rPr>
        <w:t xml:space="preserve"> </w:t>
      </w:r>
      <w:r>
        <w:rPr>
          <w:i/>
        </w:rPr>
        <w:t>employee</w:t>
      </w:r>
      <w:r>
        <w:rPr>
          <w:i/>
          <w:spacing w:val="-2"/>
        </w:rPr>
        <w:t xml:space="preserve"> </w:t>
      </w:r>
      <w:r>
        <w:rPr>
          <w:i/>
        </w:rPr>
        <w:t>shall</w:t>
      </w:r>
      <w:r>
        <w:rPr>
          <w:i/>
          <w:spacing w:val="-3"/>
        </w:rPr>
        <w:t xml:space="preserve"> </w:t>
      </w:r>
      <w:r>
        <w:rPr>
          <w:i/>
        </w:rPr>
        <w:t>have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right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to-</w:t>
      </w:r>
    </w:p>
    <w:p w14:paraId="48256E3B" w14:textId="77777777" w:rsidR="00BE10AE" w:rsidRDefault="00BE10AE">
      <w:pPr>
        <w:pStyle w:val="BodyText"/>
        <w:spacing w:before="250"/>
        <w:rPr>
          <w:i/>
          <w:sz w:val="22"/>
        </w:rPr>
      </w:pPr>
    </w:p>
    <w:p w14:paraId="5F02A9BE" w14:textId="77777777" w:rsidR="00BE10AE" w:rsidRDefault="00000000">
      <w:pPr>
        <w:ind w:left="1440" w:right="356" w:hanging="720"/>
        <w:jc w:val="both"/>
        <w:rPr>
          <w:i/>
        </w:rPr>
      </w:pPr>
      <w:r>
        <w:rPr>
          <w:i/>
        </w:rPr>
        <w:t>(b)</w:t>
      </w:r>
      <w:r>
        <w:rPr>
          <w:i/>
          <w:spacing w:val="80"/>
        </w:rPr>
        <w:t xml:space="preserve">  </w:t>
      </w:r>
      <w:r>
        <w:rPr>
          <w:i/>
        </w:rPr>
        <w:t xml:space="preserve">appear </w:t>
      </w:r>
      <w:r>
        <w:rPr>
          <w:i/>
          <w:u w:val="single"/>
        </w:rPr>
        <w:t>in</w:t>
      </w:r>
      <w:r>
        <w:rPr>
          <w:i/>
        </w:rPr>
        <w:t xml:space="preserve"> </w:t>
      </w:r>
      <w:r>
        <w:rPr>
          <w:i/>
          <w:u w:val="single"/>
        </w:rPr>
        <w:t>person</w:t>
      </w:r>
      <w:r>
        <w:rPr>
          <w:i/>
        </w:rPr>
        <w:t xml:space="preserve"> before the employer or employer’s representative or disciplinary</w:t>
      </w:r>
      <w:r>
        <w:rPr>
          <w:i/>
          <w:spacing w:val="40"/>
        </w:rPr>
        <w:t xml:space="preserve"> </w:t>
      </w:r>
      <w:r>
        <w:rPr>
          <w:i/>
        </w:rPr>
        <w:t>authority as the case may be and be represented by either a fellow employee, workers committee member, trade union official/officer or a legal practitioner,”</w:t>
      </w:r>
    </w:p>
    <w:p w14:paraId="0436D5D6" w14:textId="77777777" w:rsidR="00BE10A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363"/>
        <w:jc w:val="both"/>
        <w:rPr>
          <w:i/>
        </w:rPr>
      </w:pPr>
      <w:r>
        <w:rPr>
          <w:b/>
          <w:sz w:val="24"/>
          <w:u w:val="single"/>
        </w:rPr>
        <w:t>Whether the Appeals Authority erred at law by failing to hear applicant’s appeal to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  <w:u w:val="single"/>
        </w:rPr>
        <w:t>it</w:t>
      </w:r>
      <w:r>
        <w:rPr>
          <w:spacing w:val="-4"/>
          <w:sz w:val="24"/>
          <w:u w:val="single"/>
        </w:rPr>
        <w:t>:</w:t>
      </w:r>
    </w:p>
    <w:p w14:paraId="46B6373A" w14:textId="77777777" w:rsidR="00BE10AE" w:rsidRDefault="00000000">
      <w:pPr>
        <w:pStyle w:val="BodyText"/>
        <w:spacing w:line="360" w:lineRule="auto"/>
        <w:ind w:left="720" w:right="359"/>
        <w:jc w:val="both"/>
      </w:pPr>
      <w:r>
        <w:t>In</w:t>
      </w:r>
      <w:r>
        <w:rPr>
          <w:spacing w:val="-5"/>
        </w:rPr>
        <w:t xml:space="preserve"> </w:t>
      </w:r>
      <w:r>
        <w:t>light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Court’s</w:t>
      </w:r>
      <w:r>
        <w:rPr>
          <w:spacing w:val="-7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t>issue,</w:t>
      </w:r>
      <w:r>
        <w:rPr>
          <w:spacing w:val="-5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dispositive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application,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 unnecessary to deal with this issue.</w:t>
      </w:r>
    </w:p>
    <w:p w14:paraId="577186A8" w14:textId="77777777" w:rsidR="00BE10AE" w:rsidRDefault="00BE10AE">
      <w:pPr>
        <w:pStyle w:val="BodyText"/>
      </w:pPr>
    </w:p>
    <w:p w14:paraId="3947CC06" w14:textId="77777777" w:rsidR="00BE10AE" w:rsidRDefault="00BE10AE">
      <w:pPr>
        <w:pStyle w:val="BodyText"/>
      </w:pPr>
    </w:p>
    <w:p w14:paraId="126AD8BA" w14:textId="77777777" w:rsidR="00BE10AE" w:rsidRDefault="00BE10AE">
      <w:pPr>
        <w:pStyle w:val="BodyText"/>
      </w:pPr>
    </w:p>
    <w:p w14:paraId="2809032E" w14:textId="77777777" w:rsidR="00BE10AE" w:rsidRDefault="00BE10AE">
      <w:pPr>
        <w:pStyle w:val="BodyText"/>
      </w:pPr>
    </w:p>
    <w:p w14:paraId="7CCBCA9B" w14:textId="77777777" w:rsidR="00BE10AE" w:rsidRDefault="00BE10AE">
      <w:pPr>
        <w:pStyle w:val="BodyText"/>
      </w:pPr>
    </w:p>
    <w:p w14:paraId="3128A6C7" w14:textId="77777777" w:rsidR="00BE10AE" w:rsidRDefault="00BE10AE">
      <w:pPr>
        <w:pStyle w:val="BodyText"/>
      </w:pPr>
    </w:p>
    <w:p w14:paraId="7F92ED8A" w14:textId="77777777" w:rsidR="00BE10AE" w:rsidRDefault="00BE10AE">
      <w:pPr>
        <w:pStyle w:val="BodyText"/>
        <w:spacing w:before="140"/>
      </w:pPr>
    </w:p>
    <w:p w14:paraId="42AFD1C0" w14:textId="77777777" w:rsidR="00BE10AE" w:rsidRDefault="00000000">
      <w:pPr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6E0E8E16" w14:textId="77777777" w:rsidR="00BE10AE" w:rsidRDefault="00BE10AE">
      <w:pPr>
        <w:pStyle w:val="BodyText"/>
        <w:rPr>
          <w:b/>
        </w:rPr>
      </w:pPr>
    </w:p>
    <w:p w14:paraId="3F6DCBF1" w14:textId="77777777" w:rsidR="00BE10AE" w:rsidRDefault="00BE10AE">
      <w:pPr>
        <w:pStyle w:val="BodyText"/>
        <w:rPr>
          <w:b/>
        </w:rPr>
      </w:pPr>
    </w:p>
    <w:p w14:paraId="7235B065" w14:textId="77777777" w:rsidR="00BE10AE" w:rsidRDefault="00BE10AE">
      <w:pPr>
        <w:pStyle w:val="BodyText"/>
        <w:rPr>
          <w:b/>
        </w:rPr>
      </w:pPr>
    </w:p>
    <w:p w14:paraId="10BCF659" w14:textId="77777777" w:rsidR="00BE10AE" w:rsidRDefault="00BE10AE">
      <w:pPr>
        <w:pStyle w:val="BodyText"/>
        <w:rPr>
          <w:b/>
        </w:rPr>
      </w:pPr>
    </w:p>
    <w:p w14:paraId="3C437E49" w14:textId="77777777" w:rsidR="00BE10AE" w:rsidRDefault="00BE10AE">
      <w:pPr>
        <w:pStyle w:val="BodyText"/>
        <w:rPr>
          <w:b/>
        </w:rPr>
      </w:pPr>
    </w:p>
    <w:p w14:paraId="04509B14" w14:textId="77777777" w:rsidR="00BE10AE" w:rsidRDefault="00000000">
      <w:pPr>
        <w:pStyle w:val="ListParagraph"/>
        <w:numPr>
          <w:ilvl w:val="1"/>
          <w:numId w:val="1"/>
        </w:numPr>
        <w:tabs>
          <w:tab w:val="left" w:pos="1140"/>
        </w:tabs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hereby </w:t>
      </w:r>
      <w:r>
        <w:rPr>
          <w:b/>
          <w:spacing w:val="-2"/>
          <w:sz w:val="24"/>
        </w:rPr>
        <w:t>granted.</w:t>
      </w:r>
    </w:p>
    <w:p w14:paraId="2359F89A" w14:textId="77777777" w:rsidR="00BE10AE" w:rsidRDefault="00BE10AE">
      <w:pPr>
        <w:pStyle w:val="BodyText"/>
        <w:rPr>
          <w:b/>
        </w:rPr>
      </w:pPr>
    </w:p>
    <w:p w14:paraId="4DA2F779" w14:textId="77777777" w:rsidR="00BE10AE" w:rsidRDefault="00BE10AE">
      <w:pPr>
        <w:pStyle w:val="BodyText"/>
        <w:rPr>
          <w:b/>
        </w:rPr>
      </w:pPr>
    </w:p>
    <w:p w14:paraId="7FFCBA64" w14:textId="77777777" w:rsidR="00BE10AE" w:rsidRDefault="00BE10AE">
      <w:pPr>
        <w:pStyle w:val="BodyText"/>
        <w:rPr>
          <w:b/>
        </w:rPr>
      </w:pPr>
    </w:p>
    <w:p w14:paraId="1D877B93" w14:textId="77777777" w:rsidR="00BE10AE" w:rsidRDefault="00BE10AE">
      <w:pPr>
        <w:pStyle w:val="BodyText"/>
        <w:spacing w:before="272"/>
        <w:rPr>
          <w:b/>
        </w:rPr>
      </w:pPr>
    </w:p>
    <w:p w14:paraId="719C89F2" w14:textId="77777777" w:rsidR="00BE10AE" w:rsidRDefault="00000000">
      <w:pPr>
        <w:pStyle w:val="ListParagraph"/>
        <w:numPr>
          <w:ilvl w:val="1"/>
          <w:numId w:val="1"/>
        </w:numPr>
        <w:tabs>
          <w:tab w:val="left" w:pos="1080"/>
        </w:tabs>
        <w:ind w:left="1080" w:hanging="36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decisions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position w:val="8"/>
          <w:sz w:val="16"/>
        </w:rPr>
        <w:t>nd</w:t>
      </w:r>
      <w:r>
        <w:rPr>
          <w:b/>
          <w:spacing w:val="15"/>
          <w:position w:val="8"/>
          <w:sz w:val="16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position w:val="8"/>
          <w:sz w:val="16"/>
        </w:rPr>
        <w:t>rd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respondents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aside.</w:t>
      </w:r>
    </w:p>
    <w:p w14:paraId="1D64F710" w14:textId="77777777" w:rsidR="00BE10AE" w:rsidRDefault="00BE10AE">
      <w:pPr>
        <w:pStyle w:val="ListParagraph"/>
        <w:rPr>
          <w:b/>
          <w:sz w:val="24"/>
        </w:rPr>
        <w:sectPr w:rsidR="00BE10AE">
          <w:pgSz w:w="12240" w:h="15840"/>
          <w:pgMar w:top="1360" w:right="1080" w:bottom="1600" w:left="1440" w:header="763" w:footer="1411" w:gutter="0"/>
          <w:cols w:space="720"/>
        </w:sectPr>
      </w:pPr>
    </w:p>
    <w:p w14:paraId="4566D4E3" w14:textId="77777777" w:rsidR="00BE10AE" w:rsidRDefault="00BE10AE">
      <w:pPr>
        <w:pStyle w:val="BodyText"/>
        <w:rPr>
          <w:b/>
        </w:rPr>
      </w:pPr>
    </w:p>
    <w:p w14:paraId="1501EB86" w14:textId="77777777" w:rsidR="00BE10AE" w:rsidRDefault="00BE10AE">
      <w:pPr>
        <w:pStyle w:val="BodyText"/>
        <w:rPr>
          <w:b/>
        </w:rPr>
      </w:pPr>
    </w:p>
    <w:p w14:paraId="05B52C1B" w14:textId="77777777" w:rsidR="00BE10AE" w:rsidRDefault="00BE10AE">
      <w:pPr>
        <w:pStyle w:val="BodyText"/>
        <w:rPr>
          <w:b/>
        </w:rPr>
      </w:pPr>
    </w:p>
    <w:p w14:paraId="1269B2AC" w14:textId="77777777" w:rsidR="00BE10AE" w:rsidRDefault="00BE10AE">
      <w:pPr>
        <w:pStyle w:val="BodyText"/>
        <w:rPr>
          <w:b/>
        </w:rPr>
      </w:pPr>
    </w:p>
    <w:p w14:paraId="7BF8200F" w14:textId="77777777" w:rsidR="00BE10AE" w:rsidRDefault="00BE10AE">
      <w:pPr>
        <w:pStyle w:val="BodyText"/>
        <w:spacing w:before="11"/>
        <w:rPr>
          <w:b/>
        </w:rPr>
      </w:pPr>
    </w:p>
    <w:p w14:paraId="78F2ECC3" w14:textId="77777777" w:rsidR="00BE10AE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" w:line="360" w:lineRule="auto"/>
        <w:ind w:left="1080" w:right="358" w:hanging="36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matter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remitted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position w:val="8"/>
          <w:sz w:val="16"/>
        </w:rPr>
        <w:t>st</w:t>
      </w:r>
      <w:r>
        <w:rPr>
          <w:b/>
          <w:spacing w:val="15"/>
          <w:position w:val="8"/>
          <w:sz w:val="16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rehearing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thirty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(30)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 this order failing which</w:t>
      </w:r>
    </w:p>
    <w:p w14:paraId="1A71E4DC" w14:textId="77777777" w:rsidR="00BE10AE" w:rsidRDefault="00BE10AE">
      <w:pPr>
        <w:pStyle w:val="BodyText"/>
        <w:spacing w:before="131"/>
        <w:rPr>
          <w:b/>
        </w:rPr>
      </w:pPr>
    </w:p>
    <w:p w14:paraId="1E6594AE" w14:textId="77777777" w:rsidR="00BE10AE" w:rsidRDefault="00000000">
      <w:pPr>
        <w:pStyle w:val="ListParagraph"/>
        <w:numPr>
          <w:ilvl w:val="2"/>
          <w:numId w:val="1"/>
        </w:numPr>
        <w:tabs>
          <w:tab w:val="left" w:pos="1079"/>
        </w:tabs>
        <w:ind w:left="1079" w:hanging="359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position w:val="8"/>
          <w:sz w:val="16"/>
        </w:rPr>
        <w:t>st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reinstate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salary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benefits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or</w:t>
      </w:r>
    </w:p>
    <w:p w14:paraId="3A059900" w14:textId="77777777" w:rsidR="00BE10AE" w:rsidRDefault="00000000">
      <w:pPr>
        <w:pStyle w:val="ListParagraph"/>
        <w:numPr>
          <w:ilvl w:val="2"/>
          <w:numId w:val="1"/>
        </w:numPr>
        <w:tabs>
          <w:tab w:val="left" w:pos="1080"/>
        </w:tabs>
        <w:spacing w:before="132" w:line="360" w:lineRule="auto"/>
        <w:ind w:right="354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position w:val="8"/>
          <w:sz w:val="16"/>
        </w:rPr>
        <w:t>st</w:t>
      </w:r>
      <w:r>
        <w:rPr>
          <w:b/>
          <w:spacing w:val="25"/>
          <w:position w:val="8"/>
          <w:sz w:val="16"/>
        </w:rPr>
        <w:t xml:space="preserve"> </w:t>
      </w:r>
      <w:r>
        <w:rPr>
          <w:b/>
          <w:sz w:val="24"/>
        </w:rPr>
        <w:t xml:space="preserve">respondent shall pay applicant damages </w:t>
      </w:r>
      <w:r>
        <w:rPr>
          <w:b/>
          <w:i/>
          <w:sz w:val="24"/>
        </w:rPr>
        <w:t xml:space="preserve">in lieu of reinstatement </w:t>
      </w:r>
      <w:r>
        <w:rPr>
          <w:b/>
          <w:sz w:val="24"/>
        </w:rPr>
        <w:t>in sum either agreed by the parties or assessed by this Court.</w:t>
      </w:r>
    </w:p>
    <w:p w14:paraId="03CB5AE9" w14:textId="77777777" w:rsidR="00BE10AE" w:rsidRDefault="00BE10AE">
      <w:pPr>
        <w:pStyle w:val="BodyText"/>
        <w:rPr>
          <w:b/>
        </w:rPr>
      </w:pPr>
    </w:p>
    <w:p w14:paraId="2B6B622E" w14:textId="77777777" w:rsidR="00BE10AE" w:rsidRDefault="00BE10AE">
      <w:pPr>
        <w:pStyle w:val="BodyText"/>
        <w:rPr>
          <w:b/>
        </w:rPr>
      </w:pPr>
    </w:p>
    <w:p w14:paraId="51A247C4" w14:textId="77777777" w:rsidR="00BE10AE" w:rsidRDefault="00BE10AE">
      <w:pPr>
        <w:pStyle w:val="BodyText"/>
        <w:rPr>
          <w:b/>
        </w:rPr>
      </w:pPr>
    </w:p>
    <w:p w14:paraId="59A807DD" w14:textId="77777777" w:rsidR="00BE10AE" w:rsidRDefault="00000000">
      <w:pPr>
        <w:pStyle w:val="ListParagraph"/>
        <w:numPr>
          <w:ilvl w:val="1"/>
          <w:numId w:val="1"/>
        </w:numPr>
        <w:tabs>
          <w:tab w:val="left" w:pos="1080"/>
        </w:tabs>
        <w:ind w:left="1080" w:hanging="360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 bear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its own </w:t>
      </w:r>
      <w:r>
        <w:rPr>
          <w:b/>
          <w:spacing w:val="-2"/>
          <w:sz w:val="24"/>
        </w:rPr>
        <w:t>costs.</w:t>
      </w:r>
    </w:p>
    <w:p w14:paraId="1E428513" w14:textId="77777777" w:rsidR="00BE10AE" w:rsidRDefault="00BE10AE">
      <w:pPr>
        <w:pStyle w:val="BodyText"/>
        <w:rPr>
          <w:b/>
          <w:sz w:val="20"/>
        </w:rPr>
      </w:pPr>
    </w:p>
    <w:p w14:paraId="78F7F0EE" w14:textId="77777777" w:rsidR="00BE10AE" w:rsidRDefault="00BE10AE">
      <w:pPr>
        <w:pStyle w:val="BodyText"/>
        <w:rPr>
          <w:b/>
          <w:sz w:val="20"/>
        </w:rPr>
      </w:pPr>
    </w:p>
    <w:p w14:paraId="5AE2E228" w14:textId="77777777" w:rsidR="00BE10AE" w:rsidRDefault="00BE10AE">
      <w:pPr>
        <w:pStyle w:val="BodyText"/>
        <w:rPr>
          <w:b/>
          <w:sz w:val="20"/>
        </w:rPr>
      </w:pPr>
    </w:p>
    <w:p w14:paraId="4D0AF092" w14:textId="44CC896B" w:rsidR="00BE10AE" w:rsidRDefault="00BE10AE">
      <w:pPr>
        <w:pStyle w:val="BodyText"/>
        <w:spacing w:before="113"/>
        <w:rPr>
          <w:b/>
          <w:sz w:val="20"/>
        </w:rPr>
      </w:pPr>
    </w:p>
    <w:p w14:paraId="37BBFB4A" w14:textId="77777777" w:rsidR="00BE10AE" w:rsidRDefault="00000000">
      <w:pPr>
        <w:spacing w:before="99"/>
        <w:ind w:left="4474" w:right="3851" w:hanging="154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J-U-D-G-E</w:t>
      </w:r>
    </w:p>
    <w:sectPr w:rsidR="00BE10AE">
      <w:pgSz w:w="12240" w:h="15840"/>
      <w:pgMar w:top="1360" w:right="1080" w:bottom="1600" w:left="1440" w:header="763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86A1" w14:textId="77777777" w:rsidR="00D757DB" w:rsidRDefault="00D757DB">
      <w:r>
        <w:separator/>
      </w:r>
    </w:p>
  </w:endnote>
  <w:endnote w:type="continuationSeparator" w:id="0">
    <w:p w14:paraId="1161B7B1" w14:textId="77777777" w:rsidR="00D757DB" w:rsidRDefault="00D7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8FBB" w14:textId="77777777" w:rsidR="00BE10A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2048BA57" wp14:editId="21216244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CE7F91" w14:textId="77777777" w:rsidR="00BE10A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8BA5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8pt;margin-top:710.45pt;width:12.6pt;height:13.0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1H4teAAAAAN&#10;AQAADwAAAGRycy9kb3ducmV2LnhtbEyPwU7DMBBE70j8g7VI3KhNKYaGOFWF4IRUkYYDRyd2E6vx&#10;OsRuG/6+2xMcd+ZpdiZfTb5nRztGF1DB/UwAs9gE47BV8FW93z0Di0mj0X1Aq+DXRlgV11e5zkw4&#10;YWmP29QyCsGYaQVdSkPGeWw663WchcEiebswep3oHFtuRn2icN/zuRCSe+2QPnR6sK+dbfbbg1ew&#10;/sbyzf1s6s9yV7qqWgr8kHulbm+m9QuwZKf0B8OlPlWHgjrV4YAmsl6BfHiUhJKxmIslMEKkFLSm&#10;vkiLJwG8yPn/FcUZ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F1H4teAAAAANAQAA&#10;DwAAAAAAAAAAAAAAAADrAwAAZHJzL2Rvd25yZXYueG1sUEsFBgAAAAAEAAQA8wAAAPgEAAAAAA==&#10;" filled="f" stroked="f">
              <v:textbox inset="0,0,0,0">
                <w:txbxContent>
                  <w:p w14:paraId="7ACE7F91" w14:textId="77777777" w:rsidR="00BE10A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7536" w14:textId="77777777" w:rsidR="00BE10A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783B62EA" wp14:editId="194EB04F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D8E56" w14:textId="77777777" w:rsidR="00BE10A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B62E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17.8pt;margin-top:710.45pt;width:12.6pt;height:13.0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AXUfi1&#10;4AAAAA0BAAAPAAAAZHJzL2Rvd25yZXYueG1sTI/BTsMwEETvSPyDtUjcqE0phoY4VYXghFSRhgNH&#10;J3YTq/E6xG4b/r7bExx35ml2Jl9NvmdHO0YXUMH9TACz2ATjsFXwVb3fPQOLSaPRfUCr4NdGWBXX&#10;V7nOTDhhaY/b1DIKwZhpBV1KQ8Z5bDrrdZyFwSJ5uzB6negcW25GfaJw3/O5EJJ77ZA+dHqwr51t&#10;9tuDV7D+xvLN/Wzqz3JXuqpaCvyQe6Vub6b1C7Bkp/QHw6U+VYeCOtXhgCayXoF8eJSEkrGYiyUw&#10;QqQUtKa+SIsnAbzI+f8VxRkAAP//AwBQSwECLQAUAAYACAAAACEAtoM4kv4AAADhAQAAEwAAAAAA&#10;AAAAAAAAAAAAAAAAW0NvbnRlbnRfVHlwZXNdLnhtbFBLAQItABQABgAIAAAAIQA4/SH/1gAAAJQB&#10;AAALAAAAAAAAAAAAAAAAAC8BAABfcmVscy8ucmVsc1BLAQItABQABgAIAAAAIQBMHOaclgEAACED&#10;AAAOAAAAAAAAAAAAAAAAAC4CAABkcnMvZTJvRG9jLnhtbFBLAQItABQABgAIAAAAIQAXUfi14AAA&#10;AA0BAAAPAAAAAAAAAAAAAAAAAPADAABkcnMvZG93bnJldi54bWxQSwUGAAAAAAQABADzAAAA/QQA&#10;AAAA&#10;" filled="f" stroked="f">
              <v:textbox inset="0,0,0,0">
                <w:txbxContent>
                  <w:p w14:paraId="0B2D8E56" w14:textId="77777777" w:rsidR="00BE10A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D389" w14:textId="77777777" w:rsidR="00D757DB" w:rsidRDefault="00D757DB">
      <w:r>
        <w:separator/>
      </w:r>
    </w:p>
  </w:footnote>
  <w:footnote w:type="continuationSeparator" w:id="0">
    <w:p w14:paraId="6273048F" w14:textId="77777777" w:rsidR="00D757DB" w:rsidRDefault="00D7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6A52" w14:textId="77777777" w:rsidR="00BE10A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18C38932" wp14:editId="20730960">
              <wp:simplePos x="0" y="0"/>
              <wp:positionH relativeFrom="page">
                <wp:posOffset>1361363</wp:posOffset>
              </wp:positionH>
              <wp:positionV relativeFrom="page">
                <wp:posOffset>471957</wp:posOffset>
              </wp:positionV>
              <wp:extent cx="1667510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751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67B7C" w14:textId="77777777" w:rsidR="00BE10AE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LC/H/119/25</w:t>
                          </w:r>
                        </w:p>
                        <w:p w14:paraId="483C14D2" w14:textId="77777777" w:rsidR="00BE10AE" w:rsidRDefault="00000000">
                          <w:pPr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CASE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LC/H/1049/24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3893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07.2pt;margin-top:37.15pt;width:131.3pt;height:26.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kZmAEAACIDAAAOAAAAZHJzL2Uyb0RvYy54bWysUsFuGyEQvVfKPyDu8dqJ7FYrr6M0UatK&#10;UVsp7QdgFryoC0NmsHf99x3I2q7aW5ULDMzw5r03rO9G34uDQXIQGrmYzaUwQUPrwq6RP398uv4g&#10;BSUVWtVDMI08GpJ3m6t36yHW5gY66FuDgkEC1UNsZJdSrKuKdGe8ohlEEzhpAb1KfMRd1aIaGN33&#10;1c18vqoGwDYiaEPEt4+vSbkp+NYanb5ZSyaJvpHMLZUVy7rNa7VZq3qHKnZOTzTUf7DwygVueoZ6&#10;VEmJPbp/oLzTCAQ2zTT4Cqx12hQNrGYx/0vNc6eiKVrYHIpnm+jtYPXXw3P8jiKNH2HkARYRFJ9A&#10;/yL2phoi1VNN9pRq4uosdLTo884SBD9kb49nP82YhM5oq9X75YJTmnO3t6vlshheXV5HpPTZgBc5&#10;aCTyvAoDdXiilPur+lQykXntn5mkcTsK12bSXJlvttAeWcvA42wkvewVGin6L4H9yrM/BXgKtqcA&#10;U/8A5YdkSQHu9wmsKwQuuBMBHkThNX2aPOk/z6Xq8rU3vwEAAP//AwBQSwMEFAAGAAgAAAAhAAac&#10;ZbLfAAAACgEAAA8AAABkcnMvZG93bnJldi54bWxMj0FPg0AQhe8m/ofNmHizSykpFlmaxujJxEjx&#10;0OPCToGUnUV22+K/dzzpcTJf3vtevp3tIC44+d6RguUiAoHUONNTq+Czen14BOGDJqMHR6jgGz1s&#10;i9ubXGfGXanEyz60gkPIZ1pBF8KYSembDq32Czci8e/oJqsDn1MrzaSvHG4HGUfRWlrdEzd0esTn&#10;DpvT/mwV7A5UvvRf7/VHeSz7qtpE9LY+KXV/N++eQAScwx8Mv/qsDgU71e5MxotBQbxMEkYVpMkK&#10;BANJmvK4msk4XYEscvl/QvEDAAD//wMAUEsBAi0AFAAGAAgAAAAhALaDOJL+AAAA4QEAABMAAAAA&#10;AAAAAAAAAAAAAAAAAFtDb250ZW50X1R5cGVzXS54bWxQSwECLQAUAAYACAAAACEAOP0h/9YAAACU&#10;AQAACwAAAAAAAAAAAAAAAAAvAQAAX3JlbHMvLnJlbHNQSwECLQAUAAYACAAAACEAQ0KpGZgBAAAi&#10;AwAADgAAAAAAAAAAAAAAAAAuAgAAZHJzL2Uyb0RvYy54bWxQSwECLQAUAAYACAAAACEABpxlst8A&#10;AAAKAQAADwAAAAAAAAAAAAAAAADyAwAAZHJzL2Rvd25yZXYueG1sUEsFBgAAAAAEAAQA8wAAAP4E&#10;AAAAAA==&#10;" filled="f" stroked="f">
              <v:textbox inset="0,0,0,0">
                <w:txbxContent>
                  <w:p w14:paraId="3E867B7C" w14:textId="77777777" w:rsidR="00BE10AE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LC/H/119/25</w:t>
                    </w:r>
                  </w:p>
                  <w:p w14:paraId="483C14D2" w14:textId="77777777" w:rsidR="00BE10AE" w:rsidRDefault="00000000">
                    <w:pPr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CASE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2"/>
                      </w:rPr>
                      <w:t xml:space="preserve"> LC/H/1049/24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022"/>
    <w:multiLevelType w:val="hybridMultilevel"/>
    <w:tmpl w:val="52E0E718"/>
    <w:lvl w:ilvl="0" w:tplc="39F6226C">
      <w:start w:val="15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EAA0BAB0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A8C4D762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7A06B7E2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ED42B148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91A01E30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97AE6ACE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E9E6C31A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519AD1DC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87460EB"/>
    <w:multiLevelType w:val="hybridMultilevel"/>
    <w:tmpl w:val="B246C384"/>
    <w:lvl w:ilvl="0" w:tplc="1692618E">
      <w:start w:val="1"/>
      <w:numFmt w:val="upperLetter"/>
      <w:lvlText w:val="%1."/>
      <w:lvlJc w:val="left"/>
      <w:pPr>
        <w:ind w:left="7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201C5E46">
      <w:start w:val="1"/>
      <w:numFmt w:val="decimal"/>
      <w:lvlText w:val="%2."/>
      <w:lvlJc w:val="left"/>
      <w:pPr>
        <w:ind w:left="114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4364A00">
      <w:start w:val="1"/>
      <w:numFmt w:val="lowerLetter"/>
      <w:lvlText w:val="(%3)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35EC94E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4" w:tplc="3D80AFA0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5" w:tplc="3F52A4FE">
      <w:numFmt w:val="bullet"/>
      <w:lvlText w:val="•"/>
      <w:lvlJc w:val="left"/>
      <w:pPr>
        <w:ind w:left="4357" w:hanging="360"/>
      </w:pPr>
      <w:rPr>
        <w:rFonts w:hint="default"/>
        <w:lang w:val="en-US" w:eastAsia="en-US" w:bidi="ar-SA"/>
      </w:rPr>
    </w:lvl>
    <w:lvl w:ilvl="6" w:tplc="1714981A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7" w:tplc="CCC41CC0"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ar-SA"/>
      </w:rPr>
    </w:lvl>
    <w:lvl w:ilvl="8" w:tplc="505096B4">
      <w:numFmt w:val="bullet"/>
      <w:lvlText w:val="•"/>
      <w:lvlJc w:val="left"/>
      <w:pPr>
        <w:ind w:left="75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17C537C"/>
    <w:multiLevelType w:val="hybridMultilevel"/>
    <w:tmpl w:val="1544595E"/>
    <w:lvl w:ilvl="0" w:tplc="EBCC9420">
      <w:start w:val="11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FC9A680E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38BAAF72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4CA0FABC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8BBE8818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A6F0F08C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EE34FB12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9DAEBF52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437EC556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23A1159E"/>
    <w:multiLevelType w:val="hybridMultilevel"/>
    <w:tmpl w:val="F70E7C38"/>
    <w:lvl w:ilvl="0" w:tplc="112E6B08">
      <w:start w:val="2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A9A0F57E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A98A976C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94A4D6F4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EE24A188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7B222AA4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52666EC0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2FCC2FF8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AFBE92E0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48BF09A1"/>
    <w:multiLevelType w:val="hybridMultilevel"/>
    <w:tmpl w:val="382A3662"/>
    <w:lvl w:ilvl="0" w:tplc="C8EA45C4">
      <w:start w:val="20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020E0DB4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FF4A611C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07C08A8E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F4B802C8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362CC2FC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AEC0681C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94063CD4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15941E5C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5BA22E77"/>
    <w:multiLevelType w:val="hybridMultilevel"/>
    <w:tmpl w:val="8A9CF4AC"/>
    <w:lvl w:ilvl="0" w:tplc="03367326">
      <w:start w:val="26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F7B21598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EA28BA4A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4B820930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E646A6F0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EC88C832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DD943BD0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2E76EEBE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92B6CD2A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num w:numId="1" w16cid:durableId="962662254">
    <w:abstractNumId w:val="1"/>
  </w:num>
  <w:num w:numId="2" w16cid:durableId="1983731127">
    <w:abstractNumId w:val="5"/>
  </w:num>
  <w:num w:numId="3" w16cid:durableId="782925470">
    <w:abstractNumId w:val="4"/>
  </w:num>
  <w:num w:numId="4" w16cid:durableId="1681394961">
    <w:abstractNumId w:val="0"/>
  </w:num>
  <w:num w:numId="5" w16cid:durableId="1947807367">
    <w:abstractNumId w:val="2"/>
  </w:num>
  <w:num w:numId="6" w16cid:durableId="1468355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10AE"/>
    <w:rsid w:val="00BE10AE"/>
    <w:rsid w:val="00D757DB"/>
    <w:rsid w:val="00EF5270"/>
    <w:rsid w:val="00FB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05077"/>
  <w15:docId w15:val="{73276A9B-EB8B-4DE6-835E-BD7C9DE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</Words>
  <Characters>6291</Characters>
  <Application>Microsoft Office Word</Application>
  <DocSecurity>0</DocSecurity>
  <Lines>216</Lines>
  <Paragraphs>68</Paragraphs>
  <ScaleCrop>false</ScaleCrop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Shylet Dzagona</cp:lastModifiedBy>
  <cp:revision>3</cp:revision>
  <dcterms:created xsi:type="dcterms:W3CDTF">2025-03-21T13:16:00Z</dcterms:created>
  <dcterms:modified xsi:type="dcterms:W3CDTF">2025-03-21T13:17:00Z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2025-03-21T00:00:00Z</vt:filetime>
  </property>
  <property fmtid="{D5CDD505-2E9C-101B-9397-08002B2CF9AE}" pid="5" name="Producer">
    <vt:lpwstr>䵩捲潳潦璮⁗潲搠㈰ㄹ㬠浯摩晩敤⁵獩湧⁩呥硴′⸱⸷⁢礠ㅔ㍘吀</vt:lpwstr>
  </property>
  <property fmtid="{D5CDD505-2E9C-101B-9397-08002B2CF9AE}" pid="6" name="GrammarlyDocumentId">
    <vt:lpwstr>07465d0edca5f7494d6b2c8ce5b2ad09b06bb9596bafca60bd05902e12fe9b2c</vt:lpwstr>
  </property>
</Properties>
</file>