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894" w:rsidRPr="00C268F1" w:rsidRDefault="00DE5894" w:rsidP="00C268F1">
      <w:pPr>
        <w:spacing w:after="0" w:line="240" w:lineRule="auto"/>
        <w:jc w:val="both"/>
        <w:rPr>
          <w:rFonts w:ascii="Times New Roman" w:hAnsi="Times New Roman" w:cs="Times New Roman"/>
          <w:sz w:val="24"/>
          <w:szCs w:val="24"/>
        </w:rPr>
      </w:pPr>
      <w:bookmarkStart w:id="0" w:name="_GoBack"/>
      <w:bookmarkEnd w:id="0"/>
      <w:r w:rsidRPr="00C268F1">
        <w:rPr>
          <w:rFonts w:ascii="Times New Roman" w:hAnsi="Times New Roman" w:cs="Times New Roman"/>
          <w:sz w:val="24"/>
          <w:szCs w:val="24"/>
        </w:rPr>
        <w:t>MERYSTAKE INVESTMENTS (PRIVATE) LIMITED</w:t>
      </w:r>
    </w:p>
    <w:p w:rsidR="00DE5894" w:rsidRPr="00C268F1" w:rsidRDefault="00C268F1"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versus</w:t>
      </w:r>
    </w:p>
    <w:p w:rsidR="00DE5894" w:rsidRPr="00C268F1" w:rsidRDefault="00DE5894"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ZIMBABWE REVENUE AUTHORITY</w:t>
      </w:r>
    </w:p>
    <w:p w:rsidR="00DE5894" w:rsidRPr="00C268F1" w:rsidRDefault="00C268F1"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and</w:t>
      </w:r>
    </w:p>
    <w:p w:rsidR="00DE5894" w:rsidRPr="00C268F1" w:rsidRDefault="00DE5894"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THE COMISSIONER GENERAL OF THE ZIMBABWE REVENUE AUTHORITY</w:t>
      </w:r>
    </w:p>
    <w:p w:rsidR="00DE5894" w:rsidRPr="00C268F1" w:rsidRDefault="00C268F1"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and</w:t>
      </w:r>
    </w:p>
    <w:p w:rsidR="00DE5894" w:rsidRPr="00C268F1" w:rsidRDefault="00DE5894"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COMMISSIONER CUSTOMS AND EXCISE OF THE ZIMBABWE REVENUE AUTHORITY</w:t>
      </w:r>
    </w:p>
    <w:p w:rsidR="00DE5894" w:rsidRPr="00C268F1" w:rsidRDefault="00C268F1"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and</w:t>
      </w:r>
    </w:p>
    <w:p w:rsidR="00DE5894" w:rsidRPr="00C268F1" w:rsidRDefault="00DE5894" w:rsidP="00C268F1">
      <w:pPr>
        <w:spacing w:after="0" w:line="240" w:lineRule="auto"/>
        <w:jc w:val="both"/>
        <w:rPr>
          <w:rFonts w:ascii="Times New Roman" w:hAnsi="Times New Roman" w:cs="Times New Roman"/>
          <w:sz w:val="24"/>
          <w:szCs w:val="24"/>
        </w:rPr>
      </w:pPr>
      <w:r w:rsidRPr="00C268F1">
        <w:rPr>
          <w:rFonts w:ascii="Times New Roman" w:hAnsi="Times New Roman" w:cs="Times New Roman"/>
          <w:sz w:val="24"/>
          <w:szCs w:val="24"/>
        </w:rPr>
        <w:t>ZIMBABWE REVENUE AUTHORITY REGIONAL MANAGER, REGION 1, MRS J MUNONGI-CHIKWANDA (NO)</w:t>
      </w:r>
    </w:p>
    <w:p w:rsidR="00C268F1" w:rsidRDefault="00C268F1" w:rsidP="00C268F1">
      <w:pPr>
        <w:pStyle w:val="NoSpacing"/>
        <w:jc w:val="both"/>
        <w:rPr>
          <w:rFonts w:ascii="Times New Roman" w:hAnsi="Times New Roman" w:cs="Times New Roman"/>
          <w:sz w:val="24"/>
          <w:szCs w:val="24"/>
        </w:rPr>
      </w:pPr>
    </w:p>
    <w:p w:rsidR="00C268F1" w:rsidRDefault="00C268F1" w:rsidP="00C268F1">
      <w:pPr>
        <w:pStyle w:val="NoSpacing"/>
        <w:jc w:val="both"/>
        <w:rPr>
          <w:rFonts w:ascii="Times New Roman" w:hAnsi="Times New Roman" w:cs="Times New Roman"/>
          <w:sz w:val="24"/>
          <w:szCs w:val="24"/>
        </w:rPr>
      </w:pPr>
    </w:p>
    <w:p w:rsidR="00DE5894" w:rsidRPr="00C268F1" w:rsidRDefault="00DE5894" w:rsidP="00C268F1">
      <w:pPr>
        <w:pStyle w:val="NoSpacing"/>
        <w:jc w:val="both"/>
        <w:rPr>
          <w:rFonts w:ascii="Times New Roman" w:hAnsi="Times New Roman" w:cs="Times New Roman"/>
          <w:sz w:val="24"/>
          <w:szCs w:val="24"/>
        </w:rPr>
      </w:pPr>
      <w:r w:rsidRPr="00C268F1">
        <w:rPr>
          <w:rFonts w:ascii="Times New Roman" w:hAnsi="Times New Roman" w:cs="Times New Roman"/>
          <w:sz w:val="24"/>
          <w:szCs w:val="24"/>
        </w:rPr>
        <w:t>HIGH COURT OF ZIMBABWE</w:t>
      </w:r>
    </w:p>
    <w:p w:rsidR="00DE5894" w:rsidRPr="00C268F1" w:rsidRDefault="00DE5894" w:rsidP="00C268F1">
      <w:pPr>
        <w:pStyle w:val="NoSpacing"/>
        <w:jc w:val="both"/>
        <w:rPr>
          <w:rFonts w:ascii="Times New Roman" w:hAnsi="Times New Roman" w:cs="Times New Roman"/>
          <w:sz w:val="24"/>
          <w:szCs w:val="24"/>
        </w:rPr>
      </w:pPr>
      <w:r w:rsidRPr="00C268F1">
        <w:rPr>
          <w:rFonts w:ascii="Times New Roman" w:hAnsi="Times New Roman" w:cs="Times New Roman"/>
          <w:sz w:val="24"/>
          <w:szCs w:val="24"/>
        </w:rPr>
        <w:t>TAGU J</w:t>
      </w:r>
    </w:p>
    <w:p w:rsidR="00DE5894" w:rsidRPr="00C268F1" w:rsidRDefault="00DE5894" w:rsidP="00C268F1">
      <w:pPr>
        <w:pStyle w:val="NoSpacing"/>
        <w:jc w:val="both"/>
        <w:rPr>
          <w:rFonts w:ascii="Times New Roman" w:hAnsi="Times New Roman" w:cs="Times New Roman"/>
          <w:sz w:val="24"/>
          <w:szCs w:val="24"/>
        </w:rPr>
      </w:pPr>
      <w:r w:rsidRPr="00C268F1">
        <w:rPr>
          <w:rFonts w:ascii="Times New Roman" w:hAnsi="Times New Roman" w:cs="Times New Roman"/>
          <w:sz w:val="24"/>
          <w:szCs w:val="24"/>
        </w:rPr>
        <w:t>HARARE 17</w:t>
      </w:r>
      <w:r w:rsidR="0022148B" w:rsidRPr="00C268F1">
        <w:rPr>
          <w:rFonts w:ascii="Times New Roman" w:hAnsi="Times New Roman" w:cs="Times New Roman"/>
          <w:sz w:val="24"/>
          <w:szCs w:val="24"/>
        </w:rPr>
        <w:t xml:space="preserve"> N</w:t>
      </w:r>
      <w:r w:rsidR="00C268F1" w:rsidRPr="00C268F1">
        <w:rPr>
          <w:rFonts w:ascii="Times New Roman" w:hAnsi="Times New Roman" w:cs="Times New Roman"/>
          <w:sz w:val="24"/>
          <w:szCs w:val="24"/>
        </w:rPr>
        <w:t>ovember</w:t>
      </w:r>
      <w:r w:rsidR="0022148B" w:rsidRPr="00C268F1">
        <w:rPr>
          <w:rFonts w:ascii="Times New Roman" w:hAnsi="Times New Roman" w:cs="Times New Roman"/>
          <w:sz w:val="24"/>
          <w:szCs w:val="24"/>
        </w:rPr>
        <w:t xml:space="preserve"> </w:t>
      </w:r>
      <w:r w:rsidR="00C268F1" w:rsidRPr="00C268F1">
        <w:rPr>
          <w:rFonts w:ascii="Times New Roman" w:hAnsi="Times New Roman" w:cs="Times New Roman"/>
          <w:sz w:val="24"/>
          <w:szCs w:val="24"/>
        </w:rPr>
        <w:t>and</w:t>
      </w:r>
      <w:r w:rsidR="0022148B" w:rsidRPr="00C268F1">
        <w:rPr>
          <w:rFonts w:ascii="Times New Roman" w:hAnsi="Times New Roman" w:cs="Times New Roman"/>
          <w:sz w:val="24"/>
          <w:szCs w:val="24"/>
        </w:rPr>
        <w:t xml:space="preserve"> 13</w:t>
      </w:r>
      <w:r w:rsidR="00C9768F" w:rsidRPr="00C268F1">
        <w:rPr>
          <w:rFonts w:ascii="Times New Roman" w:hAnsi="Times New Roman" w:cs="Times New Roman"/>
          <w:sz w:val="24"/>
          <w:szCs w:val="24"/>
        </w:rPr>
        <w:t xml:space="preserve"> J</w:t>
      </w:r>
      <w:r w:rsidR="00C268F1" w:rsidRPr="00C268F1">
        <w:rPr>
          <w:rFonts w:ascii="Times New Roman" w:hAnsi="Times New Roman" w:cs="Times New Roman"/>
          <w:sz w:val="24"/>
          <w:szCs w:val="24"/>
        </w:rPr>
        <w:t>anuary</w:t>
      </w:r>
      <w:r w:rsidR="00C9768F" w:rsidRPr="00C268F1">
        <w:rPr>
          <w:rFonts w:ascii="Times New Roman" w:hAnsi="Times New Roman" w:cs="Times New Roman"/>
          <w:sz w:val="24"/>
          <w:szCs w:val="24"/>
        </w:rPr>
        <w:t xml:space="preserve"> 2021</w:t>
      </w:r>
    </w:p>
    <w:p w:rsidR="00007EF9" w:rsidRPr="00C268F1" w:rsidRDefault="00007EF9" w:rsidP="00C268F1">
      <w:pPr>
        <w:pStyle w:val="NoSpacing"/>
        <w:jc w:val="both"/>
        <w:rPr>
          <w:rFonts w:ascii="Times New Roman" w:hAnsi="Times New Roman" w:cs="Times New Roman"/>
          <w:sz w:val="24"/>
          <w:szCs w:val="24"/>
        </w:rPr>
      </w:pPr>
    </w:p>
    <w:p w:rsidR="00C268F1" w:rsidRDefault="00C268F1" w:rsidP="00C268F1">
      <w:pPr>
        <w:jc w:val="both"/>
        <w:rPr>
          <w:rFonts w:ascii="Times New Roman" w:hAnsi="Times New Roman" w:cs="Times New Roman"/>
          <w:b/>
          <w:sz w:val="24"/>
          <w:szCs w:val="24"/>
        </w:rPr>
      </w:pPr>
    </w:p>
    <w:p w:rsidR="00DE5894" w:rsidRDefault="00DE5894" w:rsidP="00C268F1">
      <w:pPr>
        <w:jc w:val="both"/>
        <w:rPr>
          <w:rFonts w:ascii="Times New Roman" w:hAnsi="Times New Roman" w:cs="Times New Roman"/>
          <w:b/>
          <w:sz w:val="24"/>
          <w:szCs w:val="24"/>
        </w:rPr>
      </w:pPr>
      <w:r w:rsidRPr="00C268F1">
        <w:rPr>
          <w:rFonts w:ascii="Times New Roman" w:hAnsi="Times New Roman" w:cs="Times New Roman"/>
          <w:b/>
          <w:sz w:val="24"/>
          <w:szCs w:val="24"/>
        </w:rPr>
        <w:t xml:space="preserve">Urgent </w:t>
      </w:r>
      <w:r w:rsidR="00071F8B">
        <w:rPr>
          <w:rFonts w:ascii="Times New Roman" w:hAnsi="Times New Roman" w:cs="Times New Roman"/>
          <w:b/>
          <w:sz w:val="24"/>
          <w:szCs w:val="24"/>
        </w:rPr>
        <w:t>C</w:t>
      </w:r>
      <w:r w:rsidRPr="00C268F1">
        <w:rPr>
          <w:rFonts w:ascii="Times New Roman" w:hAnsi="Times New Roman" w:cs="Times New Roman"/>
          <w:b/>
          <w:sz w:val="24"/>
          <w:szCs w:val="24"/>
        </w:rPr>
        <w:t xml:space="preserve">hamber </w:t>
      </w:r>
      <w:r w:rsidR="00071F8B">
        <w:rPr>
          <w:rFonts w:ascii="Times New Roman" w:hAnsi="Times New Roman" w:cs="Times New Roman"/>
          <w:b/>
          <w:sz w:val="24"/>
          <w:szCs w:val="24"/>
        </w:rPr>
        <w:t>A</w:t>
      </w:r>
      <w:r w:rsidRPr="00C268F1">
        <w:rPr>
          <w:rFonts w:ascii="Times New Roman" w:hAnsi="Times New Roman" w:cs="Times New Roman"/>
          <w:b/>
          <w:sz w:val="24"/>
          <w:szCs w:val="24"/>
        </w:rPr>
        <w:t>pplication</w:t>
      </w:r>
    </w:p>
    <w:p w:rsidR="00C268F1" w:rsidRPr="00C268F1" w:rsidRDefault="00C268F1" w:rsidP="00C268F1">
      <w:pPr>
        <w:jc w:val="both"/>
        <w:rPr>
          <w:rFonts w:ascii="Times New Roman" w:hAnsi="Times New Roman" w:cs="Times New Roman"/>
          <w:b/>
          <w:sz w:val="24"/>
          <w:szCs w:val="24"/>
        </w:rPr>
      </w:pPr>
    </w:p>
    <w:p w:rsidR="00007EF9" w:rsidRPr="00C268F1" w:rsidRDefault="00007EF9" w:rsidP="00C268F1">
      <w:pPr>
        <w:pStyle w:val="NoSpacing"/>
        <w:jc w:val="both"/>
        <w:rPr>
          <w:rFonts w:ascii="Times New Roman" w:hAnsi="Times New Roman" w:cs="Times New Roman"/>
          <w:sz w:val="24"/>
          <w:szCs w:val="24"/>
        </w:rPr>
      </w:pPr>
      <w:r w:rsidRPr="00C268F1">
        <w:rPr>
          <w:rFonts w:ascii="Times New Roman" w:hAnsi="Times New Roman" w:cs="Times New Roman"/>
          <w:i/>
          <w:sz w:val="24"/>
          <w:szCs w:val="24"/>
        </w:rPr>
        <w:t>E Hamunakwadi</w:t>
      </w:r>
      <w:r w:rsidRPr="00C268F1">
        <w:rPr>
          <w:rFonts w:ascii="Times New Roman" w:hAnsi="Times New Roman" w:cs="Times New Roman"/>
          <w:sz w:val="24"/>
          <w:szCs w:val="24"/>
        </w:rPr>
        <w:t>, for applicant</w:t>
      </w:r>
    </w:p>
    <w:p w:rsidR="00007EF9" w:rsidRPr="00C268F1" w:rsidRDefault="00007EF9" w:rsidP="00C268F1">
      <w:pPr>
        <w:pStyle w:val="NoSpacing"/>
        <w:jc w:val="both"/>
        <w:rPr>
          <w:rFonts w:ascii="Times New Roman" w:hAnsi="Times New Roman" w:cs="Times New Roman"/>
          <w:sz w:val="24"/>
          <w:szCs w:val="24"/>
        </w:rPr>
      </w:pPr>
      <w:r w:rsidRPr="00C268F1">
        <w:rPr>
          <w:rFonts w:ascii="Times New Roman" w:hAnsi="Times New Roman" w:cs="Times New Roman"/>
          <w:i/>
          <w:sz w:val="24"/>
          <w:szCs w:val="24"/>
        </w:rPr>
        <w:t>T L Marange</w:t>
      </w:r>
      <w:r w:rsidRPr="00C268F1">
        <w:rPr>
          <w:rFonts w:ascii="Times New Roman" w:hAnsi="Times New Roman" w:cs="Times New Roman"/>
          <w:sz w:val="24"/>
          <w:szCs w:val="24"/>
        </w:rPr>
        <w:t>, for respondents</w:t>
      </w:r>
    </w:p>
    <w:p w:rsidR="00007EF9" w:rsidRDefault="00007EF9" w:rsidP="00C268F1">
      <w:pPr>
        <w:pStyle w:val="NoSpacing"/>
        <w:jc w:val="both"/>
        <w:rPr>
          <w:rFonts w:ascii="Times New Roman" w:hAnsi="Times New Roman" w:cs="Times New Roman"/>
          <w:sz w:val="24"/>
          <w:szCs w:val="24"/>
        </w:rPr>
      </w:pPr>
    </w:p>
    <w:p w:rsidR="00C268F1" w:rsidRPr="00C268F1" w:rsidRDefault="00C268F1" w:rsidP="00C268F1">
      <w:pPr>
        <w:pStyle w:val="NoSpacing"/>
        <w:jc w:val="both"/>
        <w:rPr>
          <w:rFonts w:ascii="Times New Roman" w:hAnsi="Times New Roman" w:cs="Times New Roman"/>
          <w:sz w:val="24"/>
          <w:szCs w:val="24"/>
        </w:rPr>
      </w:pPr>
    </w:p>
    <w:p w:rsidR="00E7130D" w:rsidRPr="00C268F1" w:rsidRDefault="00007EF9" w:rsidP="00C268F1">
      <w:pPr>
        <w:spacing w:line="360" w:lineRule="auto"/>
        <w:jc w:val="both"/>
        <w:rPr>
          <w:rFonts w:ascii="Times New Roman" w:hAnsi="Times New Roman" w:cs="Times New Roman"/>
          <w:sz w:val="24"/>
          <w:szCs w:val="24"/>
        </w:rPr>
      </w:pPr>
      <w:r w:rsidRPr="00C268F1">
        <w:rPr>
          <w:rFonts w:ascii="Times New Roman" w:hAnsi="Times New Roman" w:cs="Times New Roman"/>
          <w:sz w:val="24"/>
          <w:szCs w:val="24"/>
        </w:rPr>
        <w:t xml:space="preserve">               TAGU J: </w:t>
      </w:r>
      <w:r w:rsidR="00EB0002" w:rsidRPr="00C268F1">
        <w:rPr>
          <w:rFonts w:ascii="Times New Roman" w:hAnsi="Times New Roman" w:cs="Times New Roman"/>
          <w:sz w:val="24"/>
          <w:szCs w:val="24"/>
        </w:rPr>
        <w:t>The instant urgent chamber application is one for an interim prohibitory interdict against respondents to bar and /or stop them from disposing and/or selling two truck horses and two tanker trailers belonging to applicant which respondents have forfeited</w:t>
      </w:r>
      <w:r w:rsidR="00E7130D" w:rsidRPr="00C268F1">
        <w:rPr>
          <w:rFonts w:ascii="Times New Roman" w:hAnsi="Times New Roman" w:cs="Times New Roman"/>
          <w:sz w:val="24"/>
          <w:szCs w:val="24"/>
        </w:rPr>
        <w:t>.</w:t>
      </w:r>
      <w:r w:rsidR="00C611AE" w:rsidRPr="00C268F1">
        <w:rPr>
          <w:rFonts w:ascii="Times New Roman" w:hAnsi="Times New Roman" w:cs="Times New Roman"/>
          <w:sz w:val="24"/>
          <w:szCs w:val="24"/>
        </w:rPr>
        <w:t xml:space="preserve"> The relief sought is couched in the following terms:-</w:t>
      </w:r>
    </w:p>
    <w:p w:rsidR="00C611AE" w:rsidRPr="00C268F1" w:rsidRDefault="00C268F1" w:rsidP="00C268F1">
      <w:pPr>
        <w:spacing w:after="0"/>
        <w:jc w:val="both"/>
        <w:rPr>
          <w:rFonts w:ascii="Times New Roman" w:hAnsi="Times New Roman" w:cs="Times New Roman"/>
          <w:u w:val="single"/>
        </w:rPr>
      </w:pPr>
      <w:r w:rsidRPr="00C268F1">
        <w:rPr>
          <w:rFonts w:ascii="Times New Roman" w:hAnsi="Times New Roman" w:cs="Times New Roman"/>
        </w:rPr>
        <w:tab/>
      </w:r>
      <w:r w:rsidR="00C611AE" w:rsidRPr="00C268F1">
        <w:rPr>
          <w:rFonts w:ascii="Times New Roman" w:hAnsi="Times New Roman" w:cs="Times New Roman"/>
          <w:u w:val="single"/>
        </w:rPr>
        <w:t>“TERMS OF THE FINAL ORDER</w:t>
      </w:r>
    </w:p>
    <w:p w:rsidR="00C611AE" w:rsidRPr="00C268F1" w:rsidRDefault="00C268F1" w:rsidP="00C268F1">
      <w:pPr>
        <w:spacing w:after="0"/>
        <w:jc w:val="both"/>
        <w:rPr>
          <w:rFonts w:ascii="Times New Roman" w:hAnsi="Times New Roman" w:cs="Times New Roman"/>
        </w:rPr>
      </w:pPr>
      <w:r>
        <w:rPr>
          <w:rFonts w:ascii="Times New Roman" w:hAnsi="Times New Roman" w:cs="Times New Roman"/>
        </w:rPr>
        <w:tab/>
      </w:r>
      <w:r w:rsidR="00C611AE" w:rsidRPr="00C268F1">
        <w:rPr>
          <w:rFonts w:ascii="Times New Roman" w:hAnsi="Times New Roman" w:cs="Times New Roman"/>
        </w:rPr>
        <w:t xml:space="preserve">That you show cause to this Honourable Court why a final order should not be made in the </w:t>
      </w:r>
      <w:r>
        <w:rPr>
          <w:rFonts w:ascii="Times New Roman" w:hAnsi="Times New Roman" w:cs="Times New Roman"/>
        </w:rPr>
        <w:tab/>
      </w:r>
      <w:r w:rsidR="00C611AE" w:rsidRPr="00C268F1">
        <w:rPr>
          <w:rFonts w:ascii="Times New Roman" w:hAnsi="Times New Roman" w:cs="Times New Roman"/>
        </w:rPr>
        <w:t>following terms:</w:t>
      </w:r>
    </w:p>
    <w:p w:rsidR="004E20F9" w:rsidRPr="00C268F1" w:rsidRDefault="00C611AE" w:rsidP="00C268F1">
      <w:pPr>
        <w:pStyle w:val="ListParagraph"/>
        <w:numPr>
          <w:ilvl w:val="0"/>
          <w:numId w:val="1"/>
        </w:numPr>
        <w:spacing w:after="0"/>
        <w:ind w:firstLine="0"/>
        <w:jc w:val="both"/>
        <w:rPr>
          <w:rFonts w:ascii="Times New Roman" w:hAnsi="Times New Roman" w:cs="Times New Roman"/>
        </w:rPr>
      </w:pPr>
      <w:r w:rsidRPr="00C268F1">
        <w:rPr>
          <w:rFonts w:ascii="Times New Roman" w:hAnsi="Times New Roman" w:cs="Times New Roman"/>
        </w:rPr>
        <w:t xml:space="preserve">Respondents’ forfeiture of Applicant’s two truck horses namely a Freightliner Colombia </w:t>
      </w:r>
      <w:r w:rsidR="00C268F1">
        <w:rPr>
          <w:rFonts w:ascii="Times New Roman" w:hAnsi="Times New Roman" w:cs="Times New Roman"/>
        </w:rPr>
        <w:tab/>
      </w:r>
      <w:r w:rsidRPr="00C268F1">
        <w:rPr>
          <w:rFonts w:ascii="Times New Roman" w:hAnsi="Times New Roman" w:cs="Times New Roman"/>
        </w:rPr>
        <w:t xml:space="preserve">Chassis Number 1FUJA6B033LK8115 and a Freightliner Colombia Chassis number </w:t>
      </w:r>
      <w:r w:rsidR="00C268F1">
        <w:rPr>
          <w:rFonts w:ascii="Times New Roman" w:hAnsi="Times New Roman" w:cs="Times New Roman"/>
        </w:rPr>
        <w:tab/>
      </w:r>
      <w:r w:rsidRPr="00C268F1">
        <w:rPr>
          <w:rFonts w:ascii="Times New Roman" w:hAnsi="Times New Roman" w:cs="Times New Roman"/>
        </w:rPr>
        <w:t xml:space="preserve">1FUJA6AV33LK84802 as well as two tanker trailers namely Chassis Number 3010 and </w:t>
      </w:r>
      <w:r w:rsidR="00C268F1">
        <w:rPr>
          <w:rFonts w:ascii="Times New Roman" w:hAnsi="Times New Roman" w:cs="Times New Roman"/>
        </w:rPr>
        <w:tab/>
      </w:r>
      <w:r w:rsidRPr="00C268F1">
        <w:rPr>
          <w:rFonts w:ascii="Times New Roman" w:hAnsi="Times New Roman" w:cs="Times New Roman"/>
        </w:rPr>
        <w:t xml:space="preserve">Chassis Number TT409512 be and is hereby suspended pending finalization of Applicant’s </w:t>
      </w:r>
      <w:r w:rsidR="00C268F1">
        <w:rPr>
          <w:rFonts w:ascii="Times New Roman" w:hAnsi="Times New Roman" w:cs="Times New Roman"/>
        </w:rPr>
        <w:tab/>
      </w:r>
      <w:r w:rsidRPr="00C268F1">
        <w:rPr>
          <w:rFonts w:ascii="Times New Roman" w:hAnsi="Times New Roman" w:cs="Times New Roman"/>
        </w:rPr>
        <w:t xml:space="preserve">action against Respondents in this </w:t>
      </w:r>
      <w:r w:rsidR="004E20F9" w:rsidRPr="00C268F1">
        <w:rPr>
          <w:rFonts w:ascii="Times New Roman" w:hAnsi="Times New Roman" w:cs="Times New Roman"/>
        </w:rPr>
        <w:t xml:space="preserve">Honourable Court for which Notices to sue have already </w:t>
      </w:r>
      <w:r w:rsidR="00C268F1">
        <w:rPr>
          <w:rFonts w:ascii="Times New Roman" w:hAnsi="Times New Roman" w:cs="Times New Roman"/>
        </w:rPr>
        <w:tab/>
      </w:r>
      <w:r w:rsidR="004E20F9" w:rsidRPr="00C268F1">
        <w:rPr>
          <w:rFonts w:ascii="Times New Roman" w:hAnsi="Times New Roman" w:cs="Times New Roman"/>
        </w:rPr>
        <w:t>been issued and served in terms of the law.</w:t>
      </w:r>
    </w:p>
    <w:p w:rsidR="004E20F9" w:rsidRPr="00C268F1" w:rsidRDefault="004E20F9" w:rsidP="00C268F1">
      <w:pPr>
        <w:pStyle w:val="ListParagraph"/>
        <w:numPr>
          <w:ilvl w:val="0"/>
          <w:numId w:val="1"/>
        </w:numPr>
        <w:spacing w:after="0"/>
        <w:ind w:firstLine="0"/>
        <w:jc w:val="both"/>
        <w:rPr>
          <w:rFonts w:ascii="Times New Roman" w:hAnsi="Times New Roman" w:cs="Times New Roman"/>
        </w:rPr>
      </w:pPr>
      <w:r w:rsidRPr="00C268F1">
        <w:rPr>
          <w:rFonts w:ascii="Times New Roman" w:hAnsi="Times New Roman" w:cs="Times New Roman"/>
        </w:rPr>
        <w:t xml:space="preserve">Respondents shall jointly and severally the one paying the other to be absolved bear the </w:t>
      </w:r>
      <w:r w:rsidR="00C268F1">
        <w:rPr>
          <w:rFonts w:ascii="Times New Roman" w:hAnsi="Times New Roman" w:cs="Times New Roman"/>
        </w:rPr>
        <w:tab/>
      </w:r>
      <w:r w:rsidRPr="00C268F1">
        <w:rPr>
          <w:rFonts w:ascii="Times New Roman" w:hAnsi="Times New Roman" w:cs="Times New Roman"/>
        </w:rPr>
        <w:t>costs of this application.</w:t>
      </w:r>
    </w:p>
    <w:p w:rsidR="004E20F9" w:rsidRPr="00C268F1" w:rsidRDefault="00C268F1" w:rsidP="00C268F1">
      <w:pPr>
        <w:spacing w:after="0"/>
        <w:jc w:val="both"/>
        <w:rPr>
          <w:rFonts w:ascii="Times New Roman" w:hAnsi="Times New Roman" w:cs="Times New Roman"/>
          <w:u w:val="single"/>
        </w:rPr>
      </w:pPr>
      <w:r w:rsidRPr="00C268F1">
        <w:rPr>
          <w:rFonts w:ascii="Times New Roman" w:hAnsi="Times New Roman" w:cs="Times New Roman"/>
        </w:rPr>
        <w:tab/>
      </w:r>
      <w:r w:rsidR="004E20F9" w:rsidRPr="00C268F1">
        <w:rPr>
          <w:rFonts w:ascii="Times New Roman" w:hAnsi="Times New Roman" w:cs="Times New Roman"/>
          <w:u w:val="single"/>
        </w:rPr>
        <w:t>INTERIM RELIEF</w:t>
      </w:r>
    </w:p>
    <w:p w:rsidR="004E20F9" w:rsidRPr="00C268F1" w:rsidRDefault="00C268F1" w:rsidP="00C268F1">
      <w:pPr>
        <w:spacing w:after="0"/>
        <w:jc w:val="both"/>
        <w:rPr>
          <w:rFonts w:ascii="Times New Roman" w:hAnsi="Times New Roman" w:cs="Times New Roman"/>
        </w:rPr>
      </w:pPr>
      <w:r>
        <w:rPr>
          <w:rFonts w:ascii="Times New Roman" w:hAnsi="Times New Roman" w:cs="Times New Roman"/>
        </w:rPr>
        <w:tab/>
      </w:r>
      <w:r w:rsidR="004E20F9" w:rsidRPr="00C268F1">
        <w:rPr>
          <w:rFonts w:ascii="Times New Roman" w:hAnsi="Times New Roman" w:cs="Times New Roman"/>
        </w:rPr>
        <w:t>Pending the return day, Applicant is granted the following relief;</w:t>
      </w:r>
    </w:p>
    <w:p w:rsidR="004E20F9" w:rsidRPr="00C268F1" w:rsidRDefault="004E20F9" w:rsidP="00C268F1">
      <w:pPr>
        <w:pStyle w:val="ListParagraph"/>
        <w:numPr>
          <w:ilvl w:val="0"/>
          <w:numId w:val="2"/>
        </w:numPr>
        <w:spacing w:after="0"/>
        <w:ind w:firstLine="0"/>
        <w:jc w:val="both"/>
        <w:rPr>
          <w:rFonts w:ascii="Times New Roman" w:hAnsi="Times New Roman" w:cs="Times New Roman"/>
        </w:rPr>
      </w:pPr>
      <w:r w:rsidRPr="00C268F1">
        <w:rPr>
          <w:rFonts w:ascii="Times New Roman" w:hAnsi="Times New Roman" w:cs="Times New Roman"/>
        </w:rPr>
        <w:lastRenderedPageBreak/>
        <w:t xml:space="preserve">Respondents be and are hereby interdicted from selling and /or disposing of Applicant’s </w:t>
      </w:r>
      <w:r w:rsidR="00C268F1">
        <w:rPr>
          <w:rFonts w:ascii="Times New Roman" w:hAnsi="Times New Roman" w:cs="Times New Roman"/>
        </w:rPr>
        <w:tab/>
      </w:r>
      <w:r w:rsidRPr="00C268F1">
        <w:rPr>
          <w:rFonts w:ascii="Times New Roman" w:hAnsi="Times New Roman" w:cs="Times New Roman"/>
        </w:rPr>
        <w:t xml:space="preserve">two truck horses namely a Freightliner Colombia Chassis Number 1FUJA6B033LK8115 </w:t>
      </w:r>
      <w:r w:rsidR="00C268F1">
        <w:rPr>
          <w:rFonts w:ascii="Times New Roman" w:hAnsi="Times New Roman" w:cs="Times New Roman"/>
        </w:rPr>
        <w:tab/>
      </w:r>
      <w:r w:rsidRPr="00C268F1">
        <w:rPr>
          <w:rFonts w:ascii="Times New Roman" w:hAnsi="Times New Roman" w:cs="Times New Roman"/>
        </w:rPr>
        <w:t xml:space="preserve">and a Freightliner Colombia Chassis number 1FUJA6AV33LK84802 as well as two tanker </w:t>
      </w:r>
      <w:r w:rsidR="00C268F1">
        <w:rPr>
          <w:rFonts w:ascii="Times New Roman" w:hAnsi="Times New Roman" w:cs="Times New Roman"/>
        </w:rPr>
        <w:tab/>
      </w:r>
      <w:r w:rsidRPr="00C268F1">
        <w:rPr>
          <w:rFonts w:ascii="Times New Roman" w:hAnsi="Times New Roman" w:cs="Times New Roman"/>
        </w:rPr>
        <w:t>trailers namely Chassis Number 3010 and Chassis Number TT409512.</w:t>
      </w:r>
    </w:p>
    <w:p w:rsidR="004E20F9" w:rsidRPr="00C268F1" w:rsidRDefault="00C268F1" w:rsidP="00C268F1">
      <w:pPr>
        <w:spacing w:after="0"/>
        <w:jc w:val="both"/>
        <w:rPr>
          <w:rFonts w:ascii="Times New Roman" w:hAnsi="Times New Roman" w:cs="Times New Roman"/>
          <w:u w:val="single"/>
        </w:rPr>
      </w:pPr>
      <w:r w:rsidRPr="00C268F1">
        <w:rPr>
          <w:rFonts w:ascii="Times New Roman" w:hAnsi="Times New Roman" w:cs="Times New Roman"/>
        </w:rPr>
        <w:tab/>
      </w:r>
      <w:r w:rsidR="004E20F9" w:rsidRPr="00C268F1">
        <w:rPr>
          <w:rFonts w:ascii="Times New Roman" w:hAnsi="Times New Roman" w:cs="Times New Roman"/>
          <w:u w:val="single"/>
        </w:rPr>
        <w:t>SERVICE OF THE PROVISIONAL ORDER</w:t>
      </w:r>
    </w:p>
    <w:p w:rsidR="00C611AE" w:rsidRDefault="004E20F9" w:rsidP="00C268F1">
      <w:pPr>
        <w:pStyle w:val="ListParagraph"/>
        <w:numPr>
          <w:ilvl w:val="0"/>
          <w:numId w:val="3"/>
        </w:numPr>
        <w:spacing w:after="0"/>
        <w:ind w:firstLine="0"/>
        <w:jc w:val="both"/>
        <w:rPr>
          <w:rFonts w:ascii="Times New Roman" w:hAnsi="Times New Roman" w:cs="Times New Roman"/>
        </w:rPr>
      </w:pPr>
      <w:r w:rsidRPr="00C268F1">
        <w:rPr>
          <w:rFonts w:ascii="Times New Roman" w:hAnsi="Times New Roman" w:cs="Times New Roman"/>
        </w:rPr>
        <w:t xml:space="preserve">Applicant’s legal practitioners be and are hereby granted leave to serve this order upon </w:t>
      </w:r>
      <w:r w:rsidR="00C268F1">
        <w:rPr>
          <w:rFonts w:ascii="Times New Roman" w:hAnsi="Times New Roman" w:cs="Times New Roman"/>
        </w:rPr>
        <w:tab/>
      </w:r>
      <w:r w:rsidRPr="00C268F1">
        <w:rPr>
          <w:rFonts w:ascii="Times New Roman" w:hAnsi="Times New Roman" w:cs="Times New Roman"/>
        </w:rPr>
        <w:t>Respondents.”</w:t>
      </w:r>
      <w:r w:rsidR="00C611AE" w:rsidRPr="00C268F1">
        <w:rPr>
          <w:rFonts w:ascii="Times New Roman" w:hAnsi="Times New Roman" w:cs="Times New Roman"/>
        </w:rPr>
        <w:t xml:space="preserve"> </w:t>
      </w:r>
    </w:p>
    <w:p w:rsidR="00C268F1" w:rsidRPr="00C268F1" w:rsidRDefault="00C268F1" w:rsidP="00C268F1">
      <w:pPr>
        <w:pStyle w:val="ListParagraph"/>
        <w:spacing w:after="0"/>
        <w:jc w:val="both"/>
        <w:rPr>
          <w:rFonts w:ascii="Times New Roman" w:hAnsi="Times New Roman" w:cs="Times New Roman"/>
        </w:rPr>
      </w:pPr>
    </w:p>
    <w:p w:rsidR="00945A59" w:rsidRPr="00C268F1" w:rsidRDefault="00C268F1" w:rsidP="00C26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130D" w:rsidRPr="00C268F1">
        <w:rPr>
          <w:rFonts w:ascii="Times New Roman" w:hAnsi="Times New Roman" w:cs="Times New Roman"/>
          <w:sz w:val="24"/>
          <w:szCs w:val="24"/>
        </w:rPr>
        <w:t>The background facts to the application are that on the 19</w:t>
      </w:r>
      <w:r w:rsidR="00E7130D" w:rsidRPr="00C268F1">
        <w:rPr>
          <w:rFonts w:ascii="Times New Roman" w:hAnsi="Times New Roman" w:cs="Times New Roman"/>
          <w:sz w:val="24"/>
          <w:szCs w:val="24"/>
          <w:vertAlign w:val="superscript"/>
        </w:rPr>
        <w:t>th</w:t>
      </w:r>
      <w:r w:rsidR="001D217B" w:rsidRPr="00C268F1">
        <w:rPr>
          <w:rFonts w:ascii="Times New Roman" w:hAnsi="Times New Roman" w:cs="Times New Roman"/>
          <w:sz w:val="24"/>
          <w:szCs w:val="24"/>
        </w:rPr>
        <w:t xml:space="preserve"> of September 2020 the first </w:t>
      </w:r>
      <w:r w:rsidR="00E7130D" w:rsidRPr="00C268F1">
        <w:rPr>
          <w:rFonts w:ascii="Times New Roman" w:hAnsi="Times New Roman" w:cs="Times New Roman"/>
          <w:sz w:val="24"/>
          <w:szCs w:val="24"/>
        </w:rPr>
        <w:t>respondent through its Customs Section at Chinhoyi seized applicant’s two truck horses namely a Freightliner Colombia Chassis Number 1FUJA6B033LK8115 and a Freightliner C</w:t>
      </w:r>
      <w:r w:rsidR="009D00CC" w:rsidRPr="00C268F1">
        <w:rPr>
          <w:rFonts w:ascii="Times New Roman" w:hAnsi="Times New Roman" w:cs="Times New Roman"/>
          <w:sz w:val="24"/>
          <w:szCs w:val="24"/>
        </w:rPr>
        <w:t>o</w:t>
      </w:r>
      <w:r w:rsidR="00E7130D" w:rsidRPr="00C268F1">
        <w:rPr>
          <w:rFonts w:ascii="Times New Roman" w:hAnsi="Times New Roman" w:cs="Times New Roman"/>
          <w:sz w:val="24"/>
          <w:szCs w:val="24"/>
        </w:rPr>
        <w:t>lombia Chassis number 1FUJA6AV33LK84802</w:t>
      </w:r>
      <w:r w:rsidR="004E555F" w:rsidRPr="00C268F1">
        <w:rPr>
          <w:rFonts w:ascii="Times New Roman" w:hAnsi="Times New Roman" w:cs="Times New Roman"/>
          <w:sz w:val="24"/>
          <w:szCs w:val="24"/>
        </w:rPr>
        <w:t xml:space="preserve"> </w:t>
      </w:r>
      <w:r w:rsidR="00E7130D" w:rsidRPr="00C268F1">
        <w:rPr>
          <w:rFonts w:ascii="Times New Roman" w:hAnsi="Times New Roman" w:cs="Times New Roman"/>
          <w:sz w:val="24"/>
          <w:szCs w:val="24"/>
        </w:rPr>
        <w:t>as well as two tanker trailers namely Chassis Number 3010 and Chassis Number TT409512 under Notices of Seizure Numbers 011035K and 011036K for contravention of the Customs and Excise Act [</w:t>
      </w:r>
      <w:r w:rsidR="00E7130D" w:rsidRPr="00C268F1">
        <w:rPr>
          <w:rFonts w:ascii="Times New Roman" w:hAnsi="Times New Roman" w:cs="Times New Roman"/>
          <w:i/>
          <w:sz w:val="24"/>
          <w:szCs w:val="24"/>
        </w:rPr>
        <w:t>Chapter</w:t>
      </w:r>
      <w:r>
        <w:rPr>
          <w:rFonts w:ascii="Times New Roman" w:hAnsi="Times New Roman" w:cs="Times New Roman"/>
          <w:i/>
          <w:sz w:val="24"/>
          <w:szCs w:val="24"/>
        </w:rPr>
        <w:t xml:space="preserve"> </w:t>
      </w:r>
      <w:r w:rsidR="00E7130D" w:rsidRPr="00C268F1">
        <w:rPr>
          <w:rFonts w:ascii="Times New Roman" w:hAnsi="Times New Roman" w:cs="Times New Roman"/>
          <w:i/>
          <w:sz w:val="24"/>
          <w:szCs w:val="24"/>
        </w:rPr>
        <w:t>23.02</w:t>
      </w:r>
      <w:r w:rsidR="00E7130D" w:rsidRPr="00C268F1">
        <w:rPr>
          <w:rFonts w:ascii="Times New Roman" w:hAnsi="Times New Roman" w:cs="Times New Roman"/>
          <w:sz w:val="24"/>
          <w:szCs w:val="24"/>
        </w:rPr>
        <w:t>].</w:t>
      </w:r>
      <w:r w:rsidR="001F07A0" w:rsidRPr="00C268F1">
        <w:rPr>
          <w:rFonts w:ascii="Times New Roman" w:hAnsi="Times New Roman" w:cs="Times New Roman"/>
          <w:sz w:val="24"/>
          <w:szCs w:val="24"/>
        </w:rPr>
        <w:t xml:space="preserve"> T</w:t>
      </w:r>
      <w:r w:rsidR="009D00CC" w:rsidRPr="00C268F1">
        <w:rPr>
          <w:rFonts w:ascii="Times New Roman" w:hAnsi="Times New Roman" w:cs="Times New Roman"/>
          <w:sz w:val="24"/>
          <w:szCs w:val="24"/>
        </w:rPr>
        <w:t xml:space="preserve">he two trucks were transporting 80 000 litres of petrol on behalf of Wellsford International Limited. The two drivers of the applicant’s trucks were arraigned before the Kariba Magistrates Court where they were convicted of smuggling and paid fines. The applicant’s directors and management were not aware of the drivers’ unlawful conduct. After the seizure of the trucks and trailers first respondent through the fourth respondent issued applicant with </w:t>
      </w:r>
      <w:r w:rsidR="00945A59" w:rsidRPr="00C268F1">
        <w:rPr>
          <w:rFonts w:ascii="Times New Roman" w:hAnsi="Times New Roman" w:cs="Times New Roman"/>
          <w:sz w:val="24"/>
          <w:szCs w:val="24"/>
        </w:rPr>
        <w:t xml:space="preserve">letters containing </w:t>
      </w:r>
      <w:r w:rsidR="009D00CC" w:rsidRPr="00C268F1">
        <w:rPr>
          <w:rFonts w:ascii="Times New Roman" w:hAnsi="Times New Roman" w:cs="Times New Roman"/>
          <w:sz w:val="24"/>
          <w:szCs w:val="24"/>
        </w:rPr>
        <w:t xml:space="preserve">express release terms and conditions that obliged the applicant to pay the sum of thirty six thousand Zimbabwean dollars (ZWL36 000.00) as a precondition for the release of the said </w:t>
      </w:r>
      <w:r w:rsidR="00945A59" w:rsidRPr="00C268F1">
        <w:rPr>
          <w:rFonts w:ascii="Times New Roman" w:hAnsi="Times New Roman" w:cs="Times New Roman"/>
          <w:sz w:val="24"/>
          <w:szCs w:val="24"/>
        </w:rPr>
        <w:t>truck horses and trailers. The letters contained the following clause-</w:t>
      </w:r>
    </w:p>
    <w:p w:rsidR="00945A59" w:rsidRDefault="00945A59" w:rsidP="00C268F1">
      <w:pPr>
        <w:spacing w:after="0"/>
        <w:jc w:val="both"/>
        <w:rPr>
          <w:rFonts w:ascii="Times New Roman" w:hAnsi="Times New Roman" w:cs="Times New Roman"/>
        </w:rPr>
      </w:pPr>
      <w:r w:rsidRPr="00C268F1">
        <w:rPr>
          <w:rFonts w:ascii="Times New Roman" w:hAnsi="Times New Roman" w:cs="Times New Roman"/>
        </w:rPr>
        <w:t xml:space="preserve">      </w:t>
      </w:r>
      <w:r w:rsidR="00C268F1">
        <w:rPr>
          <w:rFonts w:ascii="Times New Roman" w:hAnsi="Times New Roman" w:cs="Times New Roman"/>
        </w:rPr>
        <w:tab/>
      </w:r>
      <w:r w:rsidRPr="00C268F1">
        <w:rPr>
          <w:rFonts w:ascii="Times New Roman" w:hAnsi="Times New Roman" w:cs="Times New Roman"/>
        </w:rPr>
        <w:t xml:space="preserve">“If you are agreeable to the set terms, please approach the Zimbabwe Revenue Authority station </w:t>
      </w:r>
      <w:r w:rsidR="00C268F1">
        <w:rPr>
          <w:rFonts w:ascii="Times New Roman" w:hAnsi="Times New Roman" w:cs="Times New Roman"/>
        </w:rPr>
        <w:tab/>
      </w:r>
      <w:r w:rsidRPr="00C268F1">
        <w:rPr>
          <w:rFonts w:ascii="Times New Roman" w:hAnsi="Times New Roman" w:cs="Times New Roman"/>
        </w:rPr>
        <w:t xml:space="preserve">manager at CONDEPS and arrange for payment and collection of your vehicle. The vehicle cannot </w:t>
      </w:r>
      <w:r w:rsidR="00C268F1">
        <w:rPr>
          <w:rFonts w:ascii="Times New Roman" w:hAnsi="Times New Roman" w:cs="Times New Roman"/>
        </w:rPr>
        <w:tab/>
      </w:r>
      <w:r w:rsidRPr="00C268F1">
        <w:rPr>
          <w:rFonts w:ascii="Times New Roman" w:hAnsi="Times New Roman" w:cs="Times New Roman"/>
        </w:rPr>
        <w:t xml:space="preserve">be held indefinitely and if you have not met the terms set out above by 11 January 2021, the vehicle </w:t>
      </w:r>
      <w:r w:rsidR="00C268F1">
        <w:rPr>
          <w:rFonts w:ascii="Times New Roman" w:hAnsi="Times New Roman" w:cs="Times New Roman"/>
        </w:rPr>
        <w:tab/>
      </w:r>
      <w:r w:rsidRPr="00C268F1">
        <w:rPr>
          <w:rFonts w:ascii="Times New Roman" w:hAnsi="Times New Roman" w:cs="Times New Roman"/>
        </w:rPr>
        <w:t>will be declared forfeit.”</w:t>
      </w:r>
    </w:p>
    <w:p w:rsidR="00C268F1" w:rsidRPr="00C268F1" w:rsidRDefault="00C268F1" w:rsidP="00C268F1">
      <w:pPr>
        <w:spacing w:after="0"/>
        <w:jc w:val="both"/>
        <w:rPr>
          <w:rFonts w:ascii="Times New Roman" w:hAnsi="Times New Roman" w:cs="Times New Roman"/>
        </w:rPr>
      </w:pPr>
    </w:p>
    <w:p w:rsidR="009F1044" w:rsidRPr="00C268F1" w:rsidRDefault="00945A59" w:rsidP="00C268F1">
      <w:pPr>
        <w:spacing w:after="0" w:line="360" w:lineRule="auto"/>
        <w:jc w:val="both"/>
        <w:rPr>
          <w:rFonts w:ascii="Times New Roman" w:hAnsi="Times New Roman" w:cs="Times New Roman"/>
          <w:sz w:val="24"/>
          <w:szCs w:val="24"/>
        </w:rPr>
      </w:pPr>
      <w:r w:rsidRPr="00C268F1">
        <w:rPr>
          <w:rFonts w:ascii="Times New Roman" w:hAnsi="Times New Roman" w:cs="Times New Roman"/>
          <w:sz w:val="24"/>
          <w:szCs w:val="24"/>
        </w:rPr>
        <w:t>The applicant accepted the offer and paid the two tranches of thirty six thousand Zimbabwean dollars on the 14</w:t>
      </w:r>
      <w:r w:rsidRPr="00C268F1">
        <w:rPr>
          <w:rFonts w:ascii="Times New Roman" w:hAnsi="Times New Roman" w:cs="Times New Roman"/>
          <w:sz w:val="24"/>
          <w:szCs w:val="24"/>
          <w:vertAlign w:val="superscript"/>
        </w:rPr>
        <w:t>th</w:t>
      </w:r>
      <w:r w:rsidRPr="00C268F1">
        <w:rPr>
          <w:rFonts w:ascii="Times New Roman" w:hAnsi="Times New Roman" w:cs="Times New Roman"/>
          <w:sz w:val="24"/>
          <w:szCs w:val="24"/>
        </w:rPr>
        <w:t xml:space="preserve"> of October 2020 to the first respondent at first respondent’s Customs Section in Chinhoyi and was issued with two receipts. However, despite having complied with the set release conditions the first respondent and /or its officers refused, neglected and/or failed to release the said truck horses and trailers to applicant. </w:t>
      </w:r>
    </w:p>
    <w:p w:rsidR="00574A31"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1044" w:rsidRPr="00C268F1">
        <w:rPr>
          <w:rFonts w:ascii="Times New Roman" w:hAnsi="Times New Roman" w:cs="Times New Roman"/>
          <w:sz w:val="24"/>
          <w:szCs w:val="24"/>
        </w:rPr>
        <w:t>The applicant engaged its legal practitioners to make a follow up. The applicant’s legal practitioners then received an email on Monday the 9</w:t>
      </w:r>
      <w:r w:rsidR="009F1044" w:rsidRPr="00C268F1">
        <w:rPr>
          <w:rFonts w:ascii="Times New Roman" w:hAnsi="Times New Roman" w:cs="Times New Roman"/>
          <w:sz w:val="24"/>
          <w:szCs w:val="24"/>
          <w:vertAlign w:val="superscript"/>
        </w:rPr>
        <w:t>th</w:t>
      </w:r>
      <w:r w:rsidR="009F1044" w:rsidRPr="00C268F1">
        <w:rPr>
          <w:rFonts w:ascii="Times New Roman" w:hAnsi="Times New Roman" w:cs="Times New Roman"/>
          <w:sz w:val="24"/>
          <w:szCs w:val="24"/>
        </w:rPr>
        <w:t xml:space="preserve"> of November 2020 but dated 6</w:t>
      </w:r>
      <w:r w:rsidR="009F1044" w:rsidRPr="00C268F1">
        <w:rPr>
          <w:rFonts w:ascii="Times New Roman" w:hAnsi="Times New Roman" w:cs="Times New Roman"/>
          <w:sz w:val="24"/>
          <w:szCs w:val="24"/>
          <w:vertAlign w:val="superscript"/>
        </w:rPr>
        <w:t>th</w:t>
      </w:r>
      <w:r w:rsidR="009F1044" w:rsidRPr="00C268F1">
        <w:rPr>
          <w:rFonts w:ascii="Times New Roman" w:hAnsi="Times New Roman" w:cs="Times New Roman"/>
          <w:sz w:val="24"/>
          <w:szCs w:val="24"/>
        </w:rPr>
        <w:t xml:space="preserve"> November </w:t>
      </w:r>
      <w:r w:rsidR="009F1044" w:rsidRPr="00C268F1">
        <w:rPr>
          <w:rFonts w:ascii="Times New Roman" w:hAnsi="Times New Roman" w:cs="Times New Roman"/>
          <w:sz w:val="24"/>
          <w:szCs w:val="24"/>
        </w:rPr>
        <w:lastRenderedPageBreak/>
        <w:t>2020 written and signed by the third respondent on behalf of the first respondent to the effect that the said truck horses and trailers had been forfeited. Fearing that once forfeited the respondents can deal with applicant’s truck horses and trailers as they please including but not limited to disposing and /or selling the same. The applicant filed the present application to urgently stop and or bar respondents from disposing and /or selling the said truck horses and trailers pending the return day to avoid serious irreparable financial prejudice being occasioned to applicant.</w:t>
      </w:r>
    </w:p>
    <w:p w:rsidR="001B0CC5" w:rsidRPr="00C268F1" w:rsidRDefault="00C268F1" w:rsidP="00C26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74A31" w:rsidRPr="00C268F1">
        <w:rPr>
          <w:rFonts w:ascii="Times New Roman" w:hAnsi="Times New Roman" w:cs="Times New Roman"/>
          <w:sz w:val="24"/>
          <w:szCs w:val="24"/>
        </w:rPr>
        <w:t xml:space="preserve">At the hearing of this matter </w:t>
      </w:r>
      <w:r w:rsidR="006E2B67" w:rsidRPr="00C268F1">
        <w:rPr>
          <w:rFonts w:ascii="Times New Roman" w:hAnsi="Times New Roman" w:cs="Times New Roman"/>
          <w:sz w:val="24"/>
          <w:szCs w:val="24"/>
        </w:rPr>
        <w:t xml:space="preserve">four </w:t>
      </w:r>
      <w:r w:rsidR="00574A31" w:rsidRPr="00C268F1">
        <w:rPr>
          <w:rFonts w:ascii="Times New Roman" w:hAnsi="Times New Roman" w:cs="Times New Roman"/>
          <w:sz w:val="24"/>
          <w:szCs w:val="24"/>
        </w:rPr>
        <w:t>points in limine were raised by</w:t>
      </w:r>
      <w:r w:rsidR="006E2B67" w:rsidRPr="00C268F1">
        <w:rPr>
          <w:rFonts w:ascii="Times New Roman" w:hAnsi="Times New Roman" w:cs="Times New Roman"/>
          <w:sz w:val="24"/>
          <w:szCs w:val="24"/>
        </w:rPr>
        <w:t xml:space="preserve"> the respondents. The first point being failure to comply with Section 196 (1) of the Customs</w:t>
      </w:r>
      <w:r w:rsidR="001400BD" w:rsidRPr="00C268F1">
        <w:rPr>
          <w:rFonts w:ascii="Times New Roman" w:hAnsi="Times New Roman" w:cs="Times New Roman"/>
          <w:sz w:val="24"/>
          <w:szCs w:val="24"/>
        </w:rPr>
        <w:t xml:space="preserve"> a</w:t>
      </w:r>
      <w:r w:rsidR="00C9768F" w:rsidRPr="00C268F1">
        <w:rPr>
          <w:rFonts w:ascii="Times New Roman" w:hAnsi="Times New Roman" w:cs="Times New Roman"/>
          <w:sz w:val="24"/>
          <w:szCs w:val="24"/>
        </w:rPr>
        <w:t>nd Excise Act [</w:t>
      </w:r>
      <w:r w:rsidR="00C9768F" w:rsidRPr="00C268F1">
        <w:rPr>
          <w:rFonts w:ascii="Times New Roman" w:hAnsi="Times New Roman" w:cs="Times New Roman"/>
          <w:i/>
          <w:sz w:val="24"/>
          <w:szCs w:val="24"/>
        </w:rPr>
        <w:t>Chapter 23.02</w:t>
      </w:r>
      <w:r w:rsidR="00C9768F" w:rsidRPr="00C268F1">
        <w:rPr>
          <w:rFonts w:ascii="Times New Roman" w:hAnsi="Times New Roman" w:cs="Times New Roman"/>
          <w:sz w:val="24"/>
          <w:szCs w:val="24"/>
        </w:rPr>
        <w:t>]. T</w:t>
      </w:r>
      <w:r w:rsidR="001400BD" w:rsidRPr="00C268F1">
        <w:rPr>
          <w:rFonts w:ascii="Times New Roman" w:hAnsi="Times New Roman" w:cs="Times New Roman"/>
          <w:sz w:val="24"/>
          <w:szCs w:val="24"/>
        </w:rPr>
        <w:t xml:space="preserve">he second point being improper citation </w:t>
      </w:r>
      <w:r w:rsidR="001B0CC5" w:rsidRPr="00C268F1">
        <w:rPr>
          <w:rFonts w:ascii="Times New Roman" w:hAnsi="Times New Roman" w:cs="Times New Roman"/>
          <w:sz w:val="24"/>
          <w:szCs w:val="24"/>
        </w:rPr>
        <w:t>of the 2</w:t>
      </w:r>
      <w:r w:rsidR="001B0CC5" w:rsidRPr="00C268F1">
        <w:rPr>
          <w:rFonts w:ascii="Times New Roman" w:hAnsi="Times New Roman" w:cs="Times New Roman"/>
          <w:sz w:val="24"/>
          <w:szCs w:val="24"/>
          <w:vertAlign w:val="superscript"/>
        </w:rPr>
        <w:t>nd</w:t>
      </w:r>
      <w:r w:rsidR="001B0CC5" w:rsidRPr="00C268F1">
        <w:rPr>
          <w:rFonts w:ascii="Times New Roman" w:hAnsi="Times New Roman" w:cs="Times New Roman"/>
          <w:sz w:val="24"/>
          <w:szCs w:val="24"/>
        </w:rPr>
        <w:t>, 3</w:t>
      </w:r>
      <w:r w:rsidR="001B0CC5" w:rsidRPr="00C268F1">
        <w:rPr>
          <w:rFonts w:ascii="Times New Roman" w:hAnsi="Times New Roman" w:cs="Times New Roman"/>
          <w:sz w:val="24"/>
          <w:szCs w:val="24"/>
          <w:vertAlign w:val="superscript"/>
        </w:rPr>
        <w:t>rd</w:t>
      </w:r>
      <w:r w:rsidR="001B0CC5" w:rsidRPr="00C268F1">
        <w:rPr>
          <w:rFonts w:ascii="Times New Roman" w:hAnsi="Times New Roman" w:cs="Times New Roman"/>
          <w:sz w:val="24"/>
          <w:szCs w:val="24"/>
        </w:rPr>
        <w:t xml:space="preserve"> and 4</w:t>
      </w:r>
      <w:r w:rsidR="001B0CC5" w:rsidRPr="00C268F1">
        <w:rPr>
          <w:rFonts w:ascii="Times New Roman" w:hAnsi="Times New Roman" w:cs="Times New Roman"/>
          <w:sz w:val="24"/>
          <w:szCs w:val="24"/>
          <w:vertAlign w:val="superscript"/>
        </w:rPr>
        <w:t>th</w:t>
      </w:r>
      <w:r w:rsidR="001B0CC5" w:rsidRPr="00C268F1">
        <w:rPr>
          <w:rFonts w:ascii="Times New Roman" w:hAnsi="Times New Roman" w:cs="Times New Roman"/>
          <w:sz w:val="24"/>
          <w:szCs w:val="24"/>
        </w:rPr>
        <w:t xml:space="preserve"> respondents. The third point in </w:t>
      </w:r>
      <w:r w:rsidR="001B0CC5" w:rsidRPr="00C268F1">
        <w:rPr>
          <w:rFonts w:ascii="Times New Roman" w:hAnsi="Times New Roman" w:cs="Times New Roman"/>
          <w:i/>
          <w:sz w:val="24"/>
          <w:szCs w:val="24"/>
        </w:rPr>
        <w:t>limine</w:t>
      </w:r>
      <w:r w:rsidR="001B0CC5" w:rsidRPr="00C268F1">
        <w:rPr>
          <w:rFonts w:ascii="Times New Roman" w:hAnsi="Times New Roman" w:cs="Times New Roman"/>
          <w:sz w:val="24"/>
          <w:szCs w:val="24"/>
        </w:rPr>
        <w:t xml:space="preserve"> was material non-disclosure and the fourth point was a failure to exhaust local remedies. I will deal with each and every point in </w:t>
      </w:r>
      <w:r w:rsidR="001B0CC5" w:rsidRPr="00C268F1">
        <w:rPr>
          <w:rFonts w:ascii="Times New Roman" w:hAnsi="Times New Roman" w:cs="Times New Roman"/>
          <w:i/>
          <w:sz w:val="24"/>
          <w:szCs w:val="24"/>
        </w:rPr>
        <w:t>limine</w:t>
      </w:r>
      <w:r w:rsidR="001B0CC5" w:rsidRPr="00C268F1">
        <w:rPr>
          <w:rFonts w:ascii="Times New Roman" w:hAnsi="Times New Roman" w:cs="Times New Roman"/>
          <w:sz w:val="24"/>
          <w:szCs w:val="24"/>
        </w:rPr>
        <w:t xml:space="preserve"> raised separately.</w:t>
      </w:r>
    </w:p>
    <w:p w:rsidR="006265F0" w:rsidRPr="00C268F1" w:rsidRDefault="006265F0" w:rsidP="00C268F1">
      <w:pPr>
        <w:jc w:val="both"/>
        <w:rPr>
          <w:rFonts w:ascii="Times New Roman" w:hAnsi="Times New Roman" w:cs="Times New Roman"/>
          <w:b/>
          <w:sz w:val="24"/>
          <w:szCs w:val="24"/>
          <w:u w:val="single"/>
        </w:rPr>
      </w:pPr>
      <w:r w:rsidRPr="00C268F1">
        <w:rPr>
          <w:rFonts w:ascii="Times New Roman" w:hAnsi="Times New Roman" w:cs="Times New Roman"/>
          <w:sz w:val="24"/>
          <w:szCs w:val="24"/>
          <w:u w:val="single"/>
        </w:rPr>
        <w:t xml:space="preserve">FAILURE TO COMPLY WITH SECTION 196 (1) OF THE CUSTOMS AND EXECISE ACT [CHAPTER </w:t>
      </w:r>
      <w:r w:rsidRPr="00C268F1">
        <w:rPr>
          <w:rFonts w:ascii="Times New Roman" w:hAnsi="Times New Roman" w:cs="Times New Roman"/>
          <w:b/>
          <w:sz w:val="24"/>
          <w:szCs w:val="24"/>
          <w:u w:val="single"/>
        </w:rPr>
        <w:t>23:02]</w:t>
      </w:r>
    </w:p>
    <w:p w:rsidR="006265F0" w:rsidRPr="00C268F1" w:rsidRDefault="00C268F1" w:rsidP="00C268F1">
      <w:pPr>
        <w:jc w:val="both"/>
        <w:rPr>
          <w:rFonts w:ascii="Times New Roman" w:hAnsi="Times New Roman" w:cs="Times New Roman"/>
          <w:sz w:val="24"/>
          <w:szCs w:val="24"/>
        </w:rPr>
      </w:pPr>
      <w:r>
        <w:rPr>
          <w:rFonts w:ascii="Times New Roman" w:hAnsi="Times New Roman" w:cs="Times New Roman"/>
          <w:sz w:val="24"/>
          <w:szCs w:val="24"/>
        </w:rPr>
        <w:tab/>
      </w:r>
      <w:r w:rsidR="006265F0" w:rsidRPr="00C268F1">
        <w:rPr>
          <w:rFonts w:ascii="Times New Roman" w:hAnsi="Times New Roman" w:cs="Times New Roman"/>
          <w:sz w:val="24"/>
          <w:szCs w:val="24"/>
        </w:rPr>
        <w:t>Section 196 (1) of the Customs and Excise Act [</w:t>
      </w:r>
      <w:r w:rsidR="006265F0" w:rsidRPr="00C268F1">
        <w:rPr>
          <w:rFonts w:ascii="Times New Roman" w:hAnsi="Times New Roman" w:cs="Times New Roman"/>
          <w:i/>
          <w:sz w:val="24"/>
          <w:szCs w:val="24"/>
        </w:rPr>
        <w:t>Chapter 23.02</w:t>
      </w:r>
      <w:r w:rsidR="006265F0" w:rsidRPr="00C268F1">
        <w:rPr>
          <w:rFonts w:ascii="Times New Roman" w:hAnsi="Times New Roman" w:cs="Times New Roman"/>
          <w:sz w:val="24"/>
          <w:szCs w:val="24"/>
        </w:rPr>
        <w:t>] reads as follows:-</w:t>
      </w:r>
    </w:p>
    <w:p w:rsidR="00056E2D" w:rsidRPr="00C268F1" w:rsidRDefault="006265F0" w:rsidP="00C268F1">
      <w:pPr>
        <w:jc w:val="both"/>
        <w:rPr>
          <w:rFonts w:ascii="Times New Roman" w:hAnsi="Times New Roman" w:cs="Times New Roman"/>
          <w:i/>
        </w:rPr>
      </w:pPr>
      <w:r w:rsidRPr="00C268F1">
        <w:rPr>
          <w:rFonts w:ascii="Times New Roman" w:hAnsi="Times New Roman" w:cs="Times New Roman"/>
          <w:i/>
          <w:sz w:val="24"/>
          <w:szCs w:val="24"/>
        </w:rPr>
        <w:t xml:space="preserve">          </w:t>
      </w:r>
      <w:r w:rsidRPr="00C268F1">
        <w:rPr>
          <w:rFonts w:ascii="Times New Roman" w:hAnsi="Times New Roman" w:cs="Times New Roman"/>
          <w:i/>
        </w:rPr>
        <w:t xml:space="preserve">“No civil proceedings shall be instituted against the State, the Commissioner or an officer </w:t>
      </w:r>
      <w:r w:rsidR="00C268F1" w:rsidRPr="00C268F1">
        <w:rPr>
          <w:rFonts w:ascii="Times New Roman" w:hAnsi="Times New Roman" w:cs="Times New Roman"/>
          <w:i/>
        </w:rPr>
        <w:tab/>
      </w:r>
      <w:r w:rsidRPr="00C268F1">
        <w:rPr>
          <w:rFonts w:ascii="Times New Roman" w:hAnsi="Times New Roman" w:cs="Times New Roman"/>
          <w:i/>
        </w:rPr>
        <w:t xml:space="preserve">for </w:t>
      </w:r>
      <w:r w:rsidR="00C268F1">
        <w:rPr>
          <w:rFonts w:ascii="Times New Roman" w:hAnsi="Times New Roman" w:cs="Times New Roman"/>
          <w:i/>
        </w:rPr>
        <w:tab/>
      </w:r>
      <w:r w:rsidRPr="00C268F1">
        <w:rPr>
          <w:rFonts w:ascii="Times New Roman" w:hAnsi="Times New Roman" w:cs="Times New Roman"/>
          <w:i/>
        </w:rPr>
        <w:t xml:space="preserve">anything done or omitted to be done by the Commissioner or an officer under this act or any other </w:t>
      </w:r>
      <w:r w:rsidR="00C268F1">
        <w:rPr>
          <w:rFonts w:ascii="Times New Roman" w:hAnsi="Times New Roman" w:cs="Times New Roman"/>
          <w:i/>
        </w:rPr>
        <w:tab/>
      </w:r>
      <w:r w:rsidRPr="00C268F1">
        <w:rPr>
          <w:rFonts w:ascii="Times New Roman" w:hAnsi="Times New Roman" w:cs="Times New Roman"/>
          <w:i/>
        </w:rPr>
        <w:t>relating to customs and excise until sixty day</w:t>
      </w:r>
      <w:r w:rsidR="00FE03BC" w:rsidRPr="00C268F1">
        <w:rPr>
          <w:rFonts w:ascii="Times New Roman" w:hAnsi="Times New Roman" w:cs="Times New Roman"/>
          <w:i/>
        </w:rPr>
        <w:t>s</w:t>
      </w:r>
      <w:r w:rsidRPr="00C268F1">
        <w:rPr>
          <w:rFonts w:ascii="Times New Roman" w:hAnsi="Times New Roman" w:cs="Times New Roman"/>
          <w:i/>
        </w:rPr>
        <w:t xml:space="preserve"> after notice has been given in terms of the </w:t>
      </w:r>
      <w:r w:rsidR="00C268F1">
        <w:rPr>
          <w:rFonts w:ascii="Times New Roman" w:hAnsi="Times New Roman" w:cs="Times New Roman"/>
          <w:i/>
        </w:rPr>
        <w:tab/>
      </w:r>
      <w:r w:rsidRPr="00C268F1">
        <w:rPr>
          <w:rFonts w:ascii="Times New Roman" w:hAnsi="Times New Roman" w:cs="Times New Roman"/>
          <w:i/>
        </w:rPr>
        <w:t xml:space="preserve">State </w:t>
      </w:r>
      <w:r w:rsidR="00C268F1">
        <w:rPr>
          <w:rFonts w:ascii="Times New Roman" w:hAnsi="Times New Roman" w:cs="Times New Roman"/>
          <w:i/>
        </w:rPr>
        <w:tab/>
      </w:r>
      <w:r w:rsidRPr="00C268F1">
        <w:rPr>
          <w:rFonts w:ascii="Times New Roman" w:hAnsi="Times New Roman" w:cs="Times New Roman"/>
          <w:i/>
        </w:rPr>
        <w:t>Liabilities Act [Chapter 8.15].”</w:t>
      </w:r>
    </w:p>
    <w:p w:rsidR="00263E31" w:rsidRPr="00C268F1" w:rsidRDefault="00C268F1" w:rsidP="00C26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6E2D" w:rsidRPr="00C268F1">
        <w:rPr>
          <w:rFonts w:ascii="Times New Roman" w:hAnsi="Times New Roman" w:cs="Times New Roman"/>
          <w:sz w:val="24"/>
          <w:szCs w:val="24"/>
        </w:rPr>
        <w:t xml:space="preserve">In the present case the applicant issued </w:t>
      </w:r>
      <w:r w:rsidR="00F94833" w:rsidRPr="00C268F1">
        <w:rPr>
          <w:rFonts w:ascii="Times New Roman" w:hAnsi="Times New Roman" w:cs="Times New Roman"/>
          <w:sz w:val="24"/>
          <w:szCs w:val="24"/>
        </w:rPr>
        <w:t xml:space="preserve">and served </w:t>
      </w:r>
      <w:r w:rsidR="00056E2D" w:rsidRPr="00C268F1">
        <w:rPr>
          <w:rFonts w:ascii="Times New Roman" w:hAnsi="Times New Roman" w:cs="Times New Roman"/>
          <w:sz w:val="24"/>
          <w:szCs w:val="24"/>
        </w:rPr>
        <w:t>notices dated the 10</w:t>
      </w:r>
      <w:r w:rsidR="00056E2D" w:rsidRPr="00C268F1">
        <w:rPr>
          <w:rFonts w:ascii="Times New Roman" w:hAnsi="Times New Roman" w:cs="Times New Roman"/>
          <w:sz w:val="24"/>
          <w:szCs w:val="24"/>
          <w:vertAlign w:val="superscript"/>
        </w:rPr>
        <w:t>th</w:t>
      </w:r>
      <w:r w:rsidR="00056E2D" w:rsidRPr="00C268F1">
        <w:rPr>
          <w:rFonts w:ascii="Times New Roman" w:hAnsi="Times New Roman" w:cs="Times New Roman"/>
          <w:sz w:val="24"/>
          <w:szCs w:val="24"/>
        </w:rPr>
        <w:t xml:space="preserve"> of November 2020 </w:t>
      </w:r>
      <w:r w:rsidR="00F94833" w:rsidRPr="00C268F1">
        <w:rPr>
          <w:rFonts w:ascii="Times New Roman" w:hAnsi="Times New Roman" w:cs="Times New Roman"/>
          <w:sz w:val="24"/>
          <w:szCs w:val="24"/>
        </w:rPr>
        <w:t xml:space="preserve">in terms of section 196(1) of the Customs and Excise Act </w:t>
      </w:r>
      <w:r w:rsidR="00056E2D" w:rsidRPr="00C268F1">
        <w:rPr>
          <w:rFonts w:ascii="Times New Roman" w:hAnsi="Times New Roman" w:cs="Times New Roman"/>
          <w:sz w:val="24"/>
          <w:szCs w:val="24"/>
        </w:rPr>
        <w:t>giving Notices to sue the 1</w:t>
      </w:r>
      <w:r w:rsidR="00056E2D" w:rsidRPr="00C268F1">
        <w:rPr>
          <w:rFonts w:ascii="Times New Roman" w:hAnsi="Times New Roman" w:cs="Times New Roman"/>
          <w:sz w:val="24"/>
          <w:szCs w:val="24"/>
          <w:vertAlign w:val="superscript"/>
        </w:rPr>
        <w:t>st</w:t>
      </w:r>
      <w:r w:rsidR="00056E2D" w:rsidRPr="00C268F1">
        <w:rPr>
          <w:rFonts w:ascii="Times New Roman" w:hAnsi="Times New Roman" w:cs="Times New Roman"/>
          <w:sz w:val="24"/>
          <w:szCs w:val="24"/>
        </w:rPr>
        <w:t>, 2</w:t>
      </w:r>
      <w:r w:rsidR="00056E2D" w:rsidRPr="00C268F1">
        <w:rPr>
          <w:rFonts w:ascii="Times New Roman" w:hAnsi="Times New Roman" w:cs="Times New Roman"/>
          <w:sz w:val="24"/>
          <w:szCs w:val="24"/>
          <w:vertAlign w:val="superscript"/>
        </w:rPr>
        <w:t>nd</w:t>
      </w:r>
      <w:r w:rsidR="00056E2D" w:rsidRPr="00C268F1">
        <w:rPr>
          <w:rFonts w:ascii="Times New Roman" w:hAnsi="Times New Roman" w:cs="Times New Roman"/>
          <w:sz w:val="24"/>
          <w:szCs w:val="24"/>
        </w:rPr>
        <w:t>, 3</w:t>
      </w:r>
      <w:r w:rsidR="00056E2D" w:rsidRPr="00C268F1">
        <w:rPr>
          <w:rFonts w:ascii="Times New Roman" w:hAnsi="Times New Roman" w:cs="Times New Roman"/>
          <w:sz w:val="24"/>
          <w:szCs w:val="24"/>
          <w:vertAlign w:val="superscript"/>
        </w:rPr>
        <w:t>rd</w:t>
      </w:r>
      <w:r w:rsidR="00056E2D" w:rsidRPr="00C268F1">
        <w:rPr>
          <w:rFonts w:ascii="Times New Roman" w:hAnsi="Times New Roman" w:cs="Times New Roman"/>
          <w:sz w:val="24"/>
          <w:szCs w:val="24"/>
        </w:rPr>
        <w:t xml:space="preserve"> and 4</w:t>
      </w:r>
      <w:r w:rsidR="00056E2D" w:rsidRPr="00C268F1">
        <w:rPr>
          <w:rFonts w:ascii="Times New Roman" w:hAnsi="Times New Roman" w:cs="Times New Roman"/>
          <w:sz w:val="24"/>
          <w:szCs w:val="24"/>
          <w:vertAlign w:val="superscript"/>
        </w:rPr>
        <w:t>th</w:t>
      </w:r>
      <w:r w:rsidR="00056E2D" w:rsidRPr="00C268F1">
        <w:rPr>
          <w:rFonts w:ascii="Times New Roman" w:hAnsi="Times New Roman" w:cs="Times New Roman"/>
          <w:sz w:val="24"/>
          <w:szCs w:val="24"/>
        </w:rPr>
        <w:t xml:space="preserve"> respondents respectively for the release of the said truck </w:t>
      </w:r>
      <w:r w:rsidR="00F94833" w:rsidRPr="00C268F1">
        <w:rPr>
          <w:rFonts w:ascii="Times New Roman" w:hAnsi="Times New Roman" w:cs="Times New Roman"/>
          <w:sz w:val="24"/>
          <w:szCs w:val="24"/>
        </w:rPr>
        <w:t>horses and trailers. Two days later the applicant filed the present urgent chamber application for a prohibitory interdict in terms of order 32 Rule 244 of the High Court Rules, 1971. The respondents’ contention is that the application is improperly before the court for failure to comply with section 196 (1) of the Customs and Excise Act.</w:t>
      </w:r>
      <w:r w:rsidR="001B0CC5" w:rsidRPr="00C268F1">
        <w:rPr>
          <w:rFonts w:ascii="Times New Roman" w:hAnsi="Times New Roman" w:cs="Times New Roman"/>
          <w:sz w:val="24"/>
          <w:szCs w:val="24"/>
        </w:rPr>
        <w:t xml:space="preserve"> </w:t>
      </w:r>
      <w:r w:rsidR="00F94833" w:rsidRPr="00C268F1">
        <w:rPr>
          <w:rFonts w:ascii="Times New Roman" w:hAnsi="Times New Roman" w:cs="Times New Roman"/>
          <w:sz w:val="24"/>
          <w:szCs w:val="24"/>
        </w:rPr>
        <w:t>Their argument being that this is civil proceedings and that the applicant should have waited for sixty days before mounting the present chamber application. They therefore submitted that failure to comply with the provisions of section 196 (1) of the Customs and Excise Act is fatal and prayed that this application be dismissed on this basis alone.</w:t>
      </w:r>
    </w:p>
    <w:p w:rsidR="00A26D21" w:rsidRPr="00C268F1" w:rsidRDefault="00C268F1" w:rsidP="00C26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3E31" w:rsidRPr="00C268F1">
        <w:rPr>
          <w:rFonts w:ascii="Times New Roman" w:hAnsi="Times New Roman" w:cs="Times New Roman"/>
          <w:sz w:val="24"/>
          <w:szCs w:val="24"/>
        </w:rPr>
        <w:t>The applicant opposed the application on the basis that Notices to sue were indeed served on the respondents and that the section referred to by the respondents does not apply to urgent chamber application</w:t>
      </w:r>
      <w:r w:rsidR="00DA374D" w:rsidRPr="00C268F1">
        <w:rPr>
          <w:rFonts w:ascii="Times New Roman" w:hAnsi="Times New Roman" w:cs="Times New Roman"/>
          <w:sz w:val="24"/>
          <w:szCs w:val="24"/>
        </w:rPr>
        <w:t>s</w:t>
      </w:r>
      <w:r w:rsidR="009C0EF5" w:rsidRPr="00C268F1">
        <w:rPr>
          <w:rFonts w:ascii="Times New Roman" w:hAnsi="Times New Roman" w:cs="Times New Roman"/>
          <w:sz w:val="24"/>
          <w:szCs w:val="24"/>
        </w:rPr>
        <w:t xml:space="preserve"> for interim relief. </w:t>
      </w:r>
    </w:p>
    <w:p w:rsidR="00A26D21" w:rsidRPr="00C268F1" w:rsidRDefault="00263E31" w:rsidP="00C268F1">
      <w:pPr>
        <w:spacing w:line="360" w:lineRule="auto"/>
        <w:jc w:val="both"/>
        <w:rPr>
          <w:rFonts w:ascii="Times New Roman" w:hAnsi="Times New Roman" w:cs="Times New Roman"/>
          <w:sz w:val="24"/>
          <w:szCs w:val="24"/>
        </w:rPr>
      </w:pPr>
      <w:r w:rsidRPr="00C268F1">
        <w:rPr>
          <w:rFonts w:ascii="Times New Roman" w:hAnsi="Times New Roman" w:cs="Times New Roman"/>
          <w:sz w:val="24"/>
          <w:szCs w:val="24"/>
        </w:rPr>
        <w:lastRenderedPageBreak/>
        <w:t xml:space="preserve"> </w:t>
      </w:r>
      <w:r w:rsidR="00C268F1">
        <w:rPr>
          <w:rFonts w:ascii="Times New Roman" w:hAnsi="Times New Roman" w:cs="Times New Roman"/>
          <w:sz w:val="24"/>
          <w:szCs w:val="24"/>
        </w:rPr>
        <w:tab/>
      </w:r>
      <w:r w:rsidR="00A26D21" w:rsidRPr="00C268F1">
        <w:rPr>
          <w:rFonts w:ascii="Times New Roman" w:hAnsi="Times New Roman" w:cs="Times New Roman"/>
          <w:sz w:val="24"/>
          <w:szCs w:val="24"/>
        </w:rPr>
        <w:t>However, the respondents failed to appreciate that the Notices to sue the respondents were properly given and that section 196(1) of the Customs and Excise Act does not apply to urgent chamber applications</w:t>
      </w:r>
      <w:r w:rsidR="009C0EF5" w:rsidRPr="00C268F1">
        <w:rPr>
          <w:rFonts w:ascii="Times New Roman" w:hAnsi="Times New Roman" w:cs="Times New Roman"/>
          <w:sz w:val="24"/>
          <w:szCs w:val="24"/>
        </w:rPr>
        <w:t xml:space="preserve"> for interim relief</w:t>
      </w:r>
      <w:r w:rsidR="00A26D21" w:rsidRPr="00C268F1">
        <w:rPr>
          <w:rFonts w:ascii="Times New Roman" w:hAnsi="Times New Roman" w:cs="Times New Roman"/>
          <w:sz w:val="24"/>
          <w:szCs w:val="24"/>
        </w:rPr>
        <w:t xml:space="preserve">. The relief sought in the notices given is totally different from the relief being sought by this urgent chamber application. I therefore found no merit in the first point in </w:t>
      </w:r>
      <w:r w:rsidR="00A26D21" w:rsidRPr="00C268F1">
        <w:rPr>
          <w:rFonts w:ascii="Times New Roman" w:hAnsi="Times New Roman" w:cs="Times New Roman"/>
          <w:i/>
          <w:sz w:val="24"/>
          <w:szCs w:val="24"/>
        </w:rPr>
        <w:t>limine</w:t>
      </w:r>
      <w:r w:rsidR="00A26D21" w:rsidRPr="00C268F1">
        <w:rPr>
          <w:rFonts w:ascii="Times New Roman" w:hAnsi="Times New Roman" w:cs="Times New Roman"/>
          <w:sz w:val="24"/>
          <w:szCs w:val="24"/>
        </w:rPr>
        <w:t xml:space="preserve">. It would not have been the intention of the legislature to allow urgent chamber applications to be filed after 60 days from the date the need to act arose. By then the urgency of the matter would have ceased to exist. </w:t>
      </w:r>
      <w:r w:rsidR="00F023A3" w:rsidRPr="00C268F1">
        <w:rPr>
          <w:rFonts w:ascii="Times New Roman" w:hAnsi="Times New Roman" w:cs="Times New Roman"/>
          <w:sz w:val="24"/>
          <w:szCs w:val="24"/>
        </w:rPr>
        <w:t>As properly submitted by the counsel for the applicant in his answering affidavit, allowing Section 196(1) of the Customs and Excise Act [</w:t>
      </w:r>
      <w:r w:rsidR="00F023A3" w:rsidRPr="00C268F1">
        <w:rPr>
          <w:rFonts w:ascii="Times New Roman" w:hAnsi="Times New Roman" w:cs="Times New Roman"/>
          <w:i/>
          <w:sz w:val="24"/>
          <w:szCs w:val="24"/>
        </w:rPr>
        <w:t>Chapter 23.02</w:t>
      </w:r>
      <w:r w:rsidR="00F023A3" w:rsidRPr="00C268F1">
        <w:rPr>
          <w:rFonts w:ascii="Times New Roman" w:hAnsi="Times New Roman" w:cs="Times New Roman"/>
          <w:sz w:val="24"/>
          <w:szCs w:val="24"/>
        </w:rPr>
        <w:t xml:space="preserve">] to apply to urgent chamber applications of this nature will be a sad day for the administration of justice. This Honourable Court has presided over a plethora of cases brought against Ministers, Ministries and State institutions and departments on an urgent basis despite the same provision being extant in terms of the State Liabilities Act. </w:t>
      </w:r>
      <w:r w:rsidR="00A26D21" w:rsidRPr="00C268F1">
        <w:rPr>
          <w:rFonts w:ascii="Times New Roman" w:hAnsi="Times New Roman" w:cs="Times New Roman"/>
          <w:sz w:val="24"/>
          <w:szCs w:val="24"/>
        </w:rPr>
        <w:t xml:space="preserve">I therefore dismiss the first point in </w:t>
      </w:r>
      <w:r w:rsidR="00A26D21" w:rsidRPr="00C268F1">
        <w:rPr>
          <w:rFonts w:ascii="Times New Roman" w:hAnsi="Times New Roman" w:cs="Times New Roman"/>
          <w:i/>
          <w:sz w:val="24"/>
          <w:szCs w:val="24"/>
        </w:rPr>
        <w:t>limine</w:t>
      </w:r>
      <w:r w:rsidR="00A26D21" w:rsidRPr="00C268F1">
        <w:rPr>
          <w:rFonts w:ascii="Times New Roman" w:hAnsi="Times New Roman" w:cs="Times New Roman"/>
          <w:sz w:val="24"/>
          <w:szCs w:val="24"/>
        </w:rPr>
        <w:t>.</w:t>
      </w:r>
    </w:p>
    <w:p w:rsidR="00A96BF0" w:rsidRPr="00C268F1" w:rsidRDefault="00A96BF0" w:rsidP="00C268F1">
      <w:pPr>
        <w:jc w:val="both"/>
        <w:rPr>
          <w:rFonts w:ascii="Times New Roman" w:hAnsi="Times New Roman" w:cs="Times New Roman"/>
          <w:sz w:val="24"/>
          <w:szCs w:val="24"/>
          <w:u w:val="single"/>
        </w:rPr>
      </w:pPr>
      <w:r w:rsidRPr="00C268F1">
        <w:rPr>
          <w:rFonts w:ascii="Times New Roman" w:hAnsi="Times New Roman" w:cs="Times New Roman"/>
          <w:sz w:val="24"/>
          <w:szCs w:val="24"/>
          <w:u w:val="single"/>
        </w:rPr>
        <w:t>IMPROPER CITATION OF THE 2</w:t>
      </w:r>
      <w:r w:rsidRPr="00C268F1">
        <w:rPr>
          <w:rFonts w:ascii="Times New Roman" w:hAnsi="Times New Roman" w:cs="Times New Roman"/>
          <w:sz w:val="24"/>
          <w:szCs w:val="24"/>
          <w:u w:val="single"/>
          <w:vertAlign w:val="superscript"/>
        </w:rPr>
        <w:t>ND</w:t>
      </w:r>
      <w:r w:rsidRPr="00C268F1">
        <w:rPr>
          <w:rFonts w:ascii="Times New Roman" w:hAnsi="Times New Roman" w:cs="Times New Roman"/>
          <w:sz w:val="24"/>
          <w:szCs w:val="24"/>
          <w:u w:val="single"/>
        </w:rPr>
        <w:t xml:space="preserve"> TO THE 4</w:t>
      </w:r>
      <w:r w:rsidRPr="00C268F1">
        <w:rPr>
          <w:rFonts w:ascii="Times New Roman" w:hAnsi="Times New Roman" w:cs="Times New Roman"/>
          <w:sz w:val="24"/>
          <w:szCs w:val="24"/>
          <w:u w:val="single"/>
          <w:vertAlign w:val="superscript"/>
        </w:rPr>
        <w:t>TH</w:t>
      </w:r>
      <w:r w:rsidRPr="00C268F1">
        <w:rPr>
          <w:rFonts w:ascii="Times New Roman" w:hAnsi="Times New Roman" w:cs="Times New Roman"/>
          <w:sz w:val="24"/>
          <w:szCs w:val="24"/>
          <w:u w:val="single"/>
        </w:rPr>
        <w:t xml:space="preserve"> RESPONDENTS.</w:t>
      </w:r>
    </w:p>
    <w:p w:rsidR="00810BC3"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B4F" w:rsidRPr="00C268F1">
        <w:rPr>
          <w:rFonts w:ascii="Times New Roman" w:hAnsi="Times New Roman" w:cs="Times New Roman"/>
          <w:sz w:val="24"/>
          <w:szCs w:val="24"/>
        </w:rPr>
        <w:t xml:space="preserve">The contention </w:t>
      </w:r>
      <w:r w:rsidR="00810BC3" w:rsidRPr="00C268F1">
        <w:rPr>
          <w:rFonts w:ascii="Times New Roman" w:hAnsi="Times New Roman" w:cs="Times New Roman"/>
          <w:sz w:val="24"/>
          <w:szCs w:val="24"/>
        </w:rPr>
        <w:t xml:space="preserve">by the respondents </w:t>
      </w:r>
      <w:r w:rsidR="00474B4F" w:rsidRPr="00C268F1">
        <w:rPr>
          <w:rFonts w:ascii="Times New Roman" w:hAnsi="Times New Roman" w:cs="Times New Roman"/>
          <w:sz w:val="24"/>
          <w:szCs w:val="24"/>
        </w:rPr>
        <w:t>was that the 2</w:t>
      </w:r>
      <w:r w:rsidR="00474B4F" w:rsidRPr="00C268F1">
        <w:rPr>
          <w:rFonts w:ascii="Times New Roman" w:hAnsi="Times New Roman" w:cs="Times New Roman"/>
          <w:sz w:val="24"/>
          <w:szCs w:val="24"/>
          <w:vertAlign w:val="superscript"/>
        </w:rPr>
        <w:t>nd</w:t>
      </w:r>
      <w:r w:rsidR="00474B4F" w:rsidRPr="00C268F1">
        <w:rPr>
          <w:rFonts w:ascii="Times New Roman" w:hAnsi="Times New Roman" w:cs="Times New Roman"/>
          <w:sz w:val="24"/>
          <w:szCs w:val="24"/>
        </w:rPr>
        <w:t>, 3</w:t>
      </w:r>
      <w:r w:rsidR="00474B4F" w:rsidRPr="00C268F1">
        <w:rPr>
          <w:rFonts w:ascii="Times New Roman" w:hAnsi="Times New Roman" w:cs="Times New Roman"/>
          <w:sz w:val="24"/>
          <w:szCs w:val="24"/>
          <w:vertAlign w:val="superscript"/>
        </w:rPr>
        <w:t>rd</w:t>
      </w:r>
      <w:r w:rsidR="00474B4F" w:rsidRPr="00C268F1">
        <w:rPr>
          <w:rFonts w:ascii="Times New Roman" w:hAnsi="Times New Roman" w:cs="Times New Roman"/>
          <w:sz w:val="24"/>
          <w:szCs w:val="24"/>
        </w:rPr>
        <w:t xml:space="preserve"> and 4</w:t>
      </w:r>
      <w:r w:rsidR="00474B4F" w:rsidRPr="00C268F1">
        <w:rPr>
          <w:rFonts w:ascii="Times New Roman" w:hAnsi="Times New Roman" w:cs="Times New Roman"/>
          <w:sz w:val="24"/>
          <w:szCs w:val="24"/>
          <w:vertAlign w:val="superscript"/>
        </w:rPr>
        <w:t>th</w:t>
      </w:r>
      <w:r w:rsidR="00810BC3" w:rsidRPr="00C268F1">
        <w:rPr>
          <w:rFonts w:ascii="Times New Roman" w:hAnsi="Times New Roman" w:cs="Times New Roman"/>
          <w:sz w:val="24"/>
          <w:szCs w:val="24"/>
        </w:rPr>
        <w:t xml:space="preserve"> respondents were</w:t>
      </w:r>
      <w:r w:rsidR="00474B4F" w:rsidRPr="00C268F1">
        <w:rPr>
          <w:rFonts w:ascii="Times New Roman" w:hAnsi="Times New Roman" w:cs="Times New Roman"/>
          <w:sz w:val="24"/>
          <w:szCs w:val="24"/>
        </w:rPr>
        <w:t xml:space="preserve"> improper</w:t>
      </w:r>
      <w:r w:rsidR="00810BC3" w:rsidRPr="00C268F1">
        <w:rPr>
          <w:rFonts w:ascii="Times New Roman" w:hAnsi="Times New Roman" w:cs="Times New Roman"/>
          <w:sz w:val="24"/>
          <w:szCs w:val="24"/>
        </w:rPr>
        <w:t>ly cited in their official capacity, seeking a remedy that at law should be sought against the Zimbabwe Revenue Authority, as a body corporate established under an Act of Parliament</w:t>
      </w:r>
      <w:r w:rsidR="00474B4F" w:rsidRPr="00C268F1">
        <w:rPr>
          <w:rFonts w:ascii="Times New Roman" w:hAnsi="Times New Roman" w:cs="Times New Roman"/>
          <w:sz w:val="24"/>
          <w:szCs w:val="24"/>
        </w:rPr>
        <w:t>.</w:t>
      </w:r>
      <w:r w:rsidR="00810BC3" w:rsidRPr="00C268F1">
        <w:rPr>
          <w:rFonts w:ascii="Times New Roman" w:hAnsi="Times New Roman" w:cs="Times New Roman"/>
          <w:sz w:val="24"/>
          <w:szCs w:val="24"/>
        </w:rPr>
        <w:t xml:space="preserve"> They prayed that the 2</w:t>
      </w:r>
      <w:r w:rsidR="00810BC3" w:rsidRPr="00C268F1">
        <w:rPr>
          <w:rFonts w:ascii="Times New Roman" w:hAnsi="Times New Roman" w:cs="Times New Roman"/>
          <w:sz w:val="24"/>
          <w:szCs w:val="24"/>
          <w:vertAlign w:val="superscript"/>
        </w:rPr>
        <w:t>nd</w:t>
      </w:r>
      <w:r w:rsidR="00810BC3" w:rsidRPr="00C268F1">
        <w:rPr>
          <w:rFonts w:ascii="Times New Roman" w:hAnsi="Times New Roman" w:cs="Times New Roman"/>
          <w:sz w:val="24"/>
          <w:szCs w:val="24"/>
        </w:rPr>
        <w:t>, 3</w:t>
      </w:r>
      <w:r w:rsidR="00810BC3" w:rsidRPr="00C268F1">
        <w:rPr>
          <w:rFonts w:ascii="Times New Roman" w:hAnsi="Times New Roman" w:cs="Times New Roman"/>
          <w:sz w:val="24"/>
          <w:szCs w:val="24"/>
          <w:vertAlign w:val="superscript"/>
        </w:rPr>
        <w:t>rd</w:t>
      </w:r>
      <w:r w:rsidR="00810BC3" w:rsidRPr="00C268F1">
        <w:rPr>
          <w:rFonts w:ascii="Times New Roman" w:hAnsi="Times New Roman" w:cs="Times New Roman"/>
          <w:sz w:val="24"/>
          <w:szCs w:val="24"/>
        </w:rPr>
        <w:t xml:space="preserve"> and 4</w:t>
      </w:r>
      <w:r w:rsidR="00810BC3" w:rsidRPr="00C268F1">
        <w:rPr>
          <w:rFonts w:ascii="Times New Roman" w:hAnsi="Times New Roman" w:cs="Times New Roman"/>
          <w:sz w:val="24"/>
          <w:szCs w:val="24"/>
          <w:vertAlign w:val="superscript"/>
        </w:rPr>
        <w:t>th</w:t>
      </w:r>
      <w:r w:rsidR="00810BC3" w:rsidRPr="00C268F1">
        <w:rPr>
          <w:rFonts w:ascii="Times New Roman" w:hAnsi="Times New Roman" w:cs="Times New Roman"/>
          <w:sz w:val="24"/>
          <w:szCs w:val="24"/>
        </w:rPr>
        <w:t xml:space="preserve"> respondents be removed as respondents.</w:t>
      </w:r>
    </w:p>
    <w:p w:rsidR="00842AC2"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0BC3" w:rsidRPr="00C268F1">
        <w:rPr>
          <w:rFonts w:ascii="Times New Roman" w:hAnsi="Times New Roman" w:cs="Times New Roman"/>
          <w:sz w:val="24"/>
          <w:szCs w:val="24"/>
        </w:rPr>
        <w:t>The applicant’s contention was that the 1</w:t>
      </w:r>
      <w:r w:rsidR="00810BC3" w:rsidRPr="00C268F1">
        <w:rPr>
          <w:rFonts w:ascii="Times New Roman" w:hAnsi="Times New Roman" w:cs="Times New Roman"/>
          <w:sz w:val="24"/>
          <w:szCs w:val="24"/>
          <w:vertAlign w:val="superscript"/>
        </w:rPr>
        <w:t>st</w:t>
      </w:r>
      <w:r w:rsidR="00810BC3" w:rsidRPr="00C268F1">
        <w:rPr>
          <w:rFonts w:ascii="Times New Roman" w:hAnsi="Times New Roman" w:cs="Times New Roman"/>
          <w:sz w:val="24"/>
          <w:szCs w:val="24"/>
        </w:rPr>
        <w:t xml:space="preserve"> Respondent is an institution which does not speak on its own as it has no capacity to perform such a function. It submitted that it does so through 2</w:t>
      </w:r>
      <w:r w:rsidR="00810BC3" w:rsidRPr="00C268F1">
        <w:rPr>
          <w:rFonts w:ascii="Times New Roman" w:hAnsi="Times New Roman" w:cs="Times New Roman"/>
          <w:sz w:val="24"/>
          <w:szCs w:val="24"/>
          <w:vertAlign w:val="superscript"/>
        </w:rPr>
        <w:t>nd</w:t>
      </w:r>
      <w:r w:rsidR="00810BC3" w:rsidRPr="00C268F1">
        <w:rPr>
          <w:rFonts w:ascii="Times New Roman" w:hAnsi="Times New Roman" w:cs="Times New Roman"/>
          <w:sz w:val="24"/>
          <w:szCs w:val="24"/>
        </w:rPr>
        <w:t xml:space="preserve"> respondent who is the </w:t>
      </w:r>
      <w:r w:rsidR="00AA41F5" w:rsidRPr="00C268F1">
        <w:rPr>
          <w:rFonts w:ascii="Times New Roman" w:hAnsi="Times New Roman" w:cs="Times New Roman"/>
          <w:sz w:val="24"/>
          <w:szCs w:val="24"/>
        </w:rPr>
        <w:t>official representative of it. I</w:t>
      </w:r>
      <w:r w:rsidR="00810BC3" w:rsidRPr="00C268F1">
        <w:rPr>
          <w:rFonts w:ascii="Times New Roman" w:hAnsi="Times New Roman" w:cs="Times New Roman"/>
          <w:sz w:val="24"/>
          <w:szCs w:val="24"/>
        </w:rPr>
        <w:t>t found nothing amiss at law in the citation of the 2</w:t>
      </w:r>
      <w:r w:rsidR="00810BC3" w:rsidRPr="00C268F1">
        <w:rPr>
          <w:rFonts w:ascii="Times New Roman" w:hAnsi="Times New Roman" w:cs="Times New Roman"/>
          <w:sz w:val="24"/>
          <w:szCs w:val="24"/>
          <w:vertAlign w:val="superscript"/>
        </w:rPr>
        <w:t>nd</w:t>
      </w:r>
      <w:r w:rsidR="00810BC3" w:rsidRPr="00C268F1">
        <w:rPr>
          <w:rFonts w:ascii="Times New Roman" w:hAnsi="Times New Roman" w:cs="Times New Roman"/>
          <w:sz w:val="24"/>
          <w:szCs w:val="24"/>
        </w:rPr>
        <w:t xml:space="preserve"> respondent. The 3</w:t>
      </w:r>
      <w:r w:rsidR="00810BC3" w:rsidRPr="00C268F1">
        <w:rPr>
          <w:rFonts w:ascii="Times New Roman" w:hAnsi="Times New Roman" w:cs="Times New Roman"/>
          <w:sz w:val="24"/>
          <w:szCs w:val="24"/>
          <w:vertAlign w:val="superscript"/>
        </w:rPr>
        <w:t>rd</w:t>
      </w:r>
      <w:r w:rsidR="00810BC3" w:rsidRPr="00C268F1">
        <w:rPr>
          <w:rFonts w:ascii="Times New Roman" w:hAnsi="Times New Roman" w:cs="Times New Roman"/>
          <w:sz w:val="24"/>
          <w:szCs w:val="24"/>
        </w:rPr>
        <w:t xml:space="preserve"> and 4</w:t>
      </w:r>
      <w:r w:rsidR="00810BC3" w:rsidRPr="00C268F1">
        <w:rPr>
          <w:rFonts w:ascii="Times New Roman" w:hAnsi="Times New Roman" w:cs="Times New Roman"/>
          <w:sz w:val="24"/>
          <w:szCs w:val="24"/>
          <w:vertAlign w:val="superscript"/>
        </w:rPr>
        <w:t>th</w:t>
      </w:r>
      <w:r w:rsidR="00810BC3" w:rsidRPr="00C268F1">
        <w:rPr>
          <w:rFonts w:ascii="Times New Roman" w:hAnsi="Times New Roman" w:cs="Times New Roman"/>
          <w:sz w:val="24"/>
          <w:szCs w:val="24"/>
        </w:rPr>
        <w:t xml:space="preserve"> respondents were cited in their official capacities simply because of the practical roles they played in the conduct complained of by the applicant for which </w:t>
      </w:r>
      <w:r w:rsidR="00AA41F5" w:rsidRPr="00C268F1">
        <w:rPr>
          <w:rFonts w:ascii="Times New Roman" w:hAnsi="Times New Roman" w:cs="Times New Roman"/>
          <w:sz w:val="24"/>
          <w:szCs w:val="24"/>
        </w:rPr>
        <w:t>an interim relief is sought. However. The applicant was quick to submit that if it were to be accepted that their citation is improper, they can be removed as respondents though in its view their citation is not fatal to the application.</w:t>
      </w:r>
    </w:p>
    <w:p w:rsidR="001F4E88"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2AC2" w:rsidRPr="00C268F1">
        <w:rPr>
          <w:rFonts w:ascii="Times New Roman" w:hAnsi="Times New Roman" w:cs="Times New Roman"/>
          <w:sz w:val="24"/>
          <w:szCs w:val="24"/>
        </w:rPr>
        <w:t xml:space="preserve">This court has on diverse occasions pronounced the position of the law concerning the citation of the proper respondent where litigation against the Zimbabwe Revenue Authority (ZIMRA) is pursued. The settled position is that the proper respondent to sue in any matter involving ZIMRA, is ZIMRA itself, the statutory body since the Act that creates it provides for such. Instituting proceedings against an employee of the Authority, for acts done on behalf of the </w:t>
      </w:r>
      <w:r w:rsidR="00842AC2" w:rsidRPr="00C268F1">
        <w:rPr>
          <w:rFonts w:ascii="Times New Roman" w:hAnsi="Times New Roman" w:cs="Times New Roman"/>
          <w:sz w:val="24"/>
          <w:szCs w:val="24"/>
        </w:rPr>
        <w:lastRenderedPageBreak/>
        <w:t>Authority renders such proceedings and any cons</w:t>
      </w:r>
      <w:r w:rsidR="001F4E88" w:rsidRPr="00C268F1">
        <w:rPr>
          <w:rFonts w:ascii="Times New Roman" w:hAnsi="Times New Roman" w:cs="Times New Roman"/>
          <w:sz w:val="24"/>
          <w:szCs w:val="24"/>
        </w:rPr>
        <w:t>e</w:t>
      </w:r>
      <w:r w:rsidR="00842AC2" w:rsidRPr="00C268F1">
        <w:rPr>
          <w:rFonts w:ascii="Times New Roman" w:hAnsi="Times New Roman" w:cs="Times New Roman"/>
          <w:sz w:val="24"/>
          <w:szCs w:val="24"/>
        </w:rPr>
        <w:t>q</w:t>
      </w:r>
      <w:r w:rsidR="001F4E88" w:rsidRPr="00C268F1">
        <w:rPr>
          <w:rFonts w:ascii="Times New Roman" w:hAnsi="Times New Roman" w:cs="Times New Roman"/>
          <w:sz w:val="24"/>
          <w:szCs w:val="24"/>
        </w:rPr>
        <w:t>uential relief sought invalid, unless the employee is personally liable. See Tregers Industries (Private) limited v Commissioner General of the Zimbabwe Revenue Authority HH-83-2006. The 2</w:t>
      </w:r>
      <w:r w:rsidR="001F4E88" w:rsidRPr="00C268F1">
        <w:rPr>
          <w:rFonts w:ascii="Times New Roman" w:hAnsi="Times New Roman" w:cs="Times New Roman"/>
          <w:sz w:val="24"/>
          <w:szCs w:val="24"/>
          <w:vertAlign w:val="superscript"/>
        </w:rPr>
        <w:t>nd</w:t>
      </w:r>
      <w:r w:rsidR="001F4E88" w:rsidRPr="00C268F1">
        <w:rPr>
          <w:rFonts w:ascii="Times New Roman" w:hAnsi="Times New Roman" w:cs="Times New Roman"/>
          <w:sz w:val="24"/>
          <w:szCs w:val="24"/>
        </w:rPr>
        <w:t>, 3</w:t>
      </w:r>
      <w:r w:rsidR="001F4E88" w:rsidRPr="00C268F1">
        <w:rPr>
          <w:rFonts w:ascii="Times New Roman" w:hAnsi="Times New Roman" w:cs="Times New Roman"/>
          <w:sz w:val="24"/>
          <w:szCs w:val="24"/>
          <w:vertAlign w:val="superscript"/>
        </w:rPr>
        <w:t>rd</w:t>
      </w:r>
      <w:r w:rsidR="001F4E88" w:rsidRPr="00C268F1">
        <w:rPr>
          <w:rFonts w:ascii="Times New Roman" w:hAnsi="Times New Roman" w:cs="Times New Roman"/>
          <w:sz w:val="24"/>
          <w:szCs w:val="24"/>
        </w:rPr>
        <w:t xml:space="preserve"> and 4</w:t>
      </w:r>
      <w:r w:rsidR="001F4E88" w:rsidRPr="00C268F1">
        <w:rPr>
          <w:rFonts w:ascii="Times New Roman" w:hAnsi="Times New Roman" w:cs="Times New Roman"/>
          <w:sz w:val="24"/>
          <w:szCs w:val="24"/>
          <w:vertAlign w:val="superscript"/>
        </w:rPr>
        <w:t>th</w:t>
      </w:r>
      <w:r w:rsidR="001F4E88" w:rsidRPr="00C268F1">
        <w:rPr>
          <w:rFonts w:ascii="Times New Roman" w:hAnsi="Times New Roman" w:cs="Times New Roman"/>
          <w:sz w:val="24"/>
          <w:szCs w:val="24"/>
        </w:rPr>
        <w:t xml:space="preserve"> respondents must therefore be removed. I uphold the second point in limine.</w:t>
      </w:r>
    </w:p>
    <w:p w:rsidR="004C4661" w:rsidRDefault="001F4E88" w:rsidP="00C268F1">
      <w:pPr>
        <w:spacing w:after="0"/>
        <w:jc w:val="both"/>
        <w:rPr>
          <w:rFonts w:ascii="Times New Roman" w:hAnsi="Times New Roman" w:cs="Times New Roman"/>
          <w:sz w:val="24"/>
          <w:szCs w:val="24"/>
          <w:u w:val="single"/>
        </w:rPr>
      </w:pPr>
      <w:r w:rsidRPr="00C268F1">
        <w:rPr>
          <w:rFonts w:ascii="Times New Roman" w:hAnsi="Times New Roman" w:cs="Times New Roman"/>
          <w:sz w:val="24"/>
          <w:szCs w:val="24"/>
          <w:u w:val="single"/>
        </w:rPr>
        <w:t>MATERIAL NON-DISCLOSURE</w:t>
      </w:r>
    </w:p>
    <w:p w:rsidR="00C268F1" w:rsidRPr="00C268F1" w:rsidRDefault="00C268F1" w:rsidP="00C268F1">
      <w:pPr>
        <w:spacing w:after="0"/>
        <w:jc w:val="both"/>
        <w:rPr>
          <w:rFonts w:ascii="Times New Roman" w:hAnsi="Times New Roman" w:cs="Times New Roman"/>
          <w:sz w:val="24"/>
          <w:szCs w:val="24"/>
          <w:u w:val="single"/>
        </w:rPr>
      </w:pPr>
    </w:p>
    <w:p w:rsidR="00E9084F"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3020" w:rsidRPr="00C268F1">
        <w:rPr>
          <w:rFonts w:ascii="Times New Roman" w:hAnsi="Times New Roman" w:cs="Times New Roman"/>
          <w:sz w:val="24"/>
          <w:szCs w:val="24"/>
        </w:rPr>
        <w:t>The respondents’ submission is that the applicant had failed to disclose the full circumstances of smuggling into Zimbabwe of fuel known to have been cleared by ZIMRA as being in transit to DRC, on those very same trucks which were later intercepted at Makuti en route to Harare where they intended to offload the fuel and consume it without the payment of excise duty. That the truck drivers were arrested at that point and paid fines. Further, that there was a letter</w:t>
      </w:r>
      <w:r w:rsidR="002010CB" w:rsidRPr="00C268F1">
        <w:rPr>
          <w:rFonts w:ascii="Times New Roman" w:hAnsi="Times New Roman" w:cs="Times New Roman"/>
          <w:sz w:val="24"/>
          <w:szCs w:val="24"/>
        </w:rPr>
        <w:t xml:space="preserve"> (dated 28/10/20)</w:t>
      </w:r>
      <w:r w:rsidR="00813020" w:rsidRPr="00C268F1">
        <w:rPr>
          <w:rFonts w:ascii="Times New Roman" w:hAnsi="Times New Roman" w:cs="Times New Roman"/>
          <w:sz w:val="24"/>
          <w:szCs w:val="24"/>
        </w:rPr>
        <w:t xml:space="preserve">, email </w:t>
      </w:r>
      <w:r w:rsidR="002010CB" w:rsidRPr="00C268F1">
        <w:rPr>
          <w:rFonts w:ascii="Times New Roman" w:hAnsi="Times New Roman" w:cs="Times New Roman"/>
          <w:sz w:val="24"/>
          <w:szCs w:val="24"/>
        </w:rPr>
        <w:t xml:space="preserve">(dated 03/11/20) </w:t>
      </w:r>
      <w:r w:rsidR="00813020" w:rsidRPr="00C268F1">
        <w:rPr>
          <w:rFonts w:ascii="Times New Roman" w:hAnsi="Times New Roman" w:cs="Times New Roman"/>
          <w:sz w:val="24"/>
          <w:szCs w:val="24"/>
        </w:rPr>
        <w:t xml:space="preserve">and </w:t>
      </w:r>
      <w:r w:rsidR="002010CB" w:rsidRPr="00C268F1">
        <w:rPr>
          <w:rFonts w:ascii="Times New Roman" w:hAnsi="Times New Roman" w:cs="Times New Roman"/>
          <w:sz w:val="24"/>
          <w:szCs w:val="24"/>
        </w:rPr>
        <w:t>WhatsApp</w:t>
      </w:r>
      <w:r w:rsidR="00813020" w:rsidRPr="00C268F1">
        <w:rPr>
          <w:rFonts w:ascii="Times New Roman" w:hAnsi="Times New Roman" w:cs="Times New Roman"/>
          <w:sz w:val="24"/>
          <w:szCs w:val="24"/>
        </w:rPr>
        <w:t xml:space="preserve"> written to the Managing Director</w:t>
      </w:r>
      <w:r w:rsidR="002010CB" w:rsidRPr="00C268F1">
        <w:rPr>
          <w:rFonts w:ascii="Times New Roman" w:hAnsi="Times New Roman" w:cs="Times New Roman"/>
          <w:sz w:val="24"/>
          <w:szCs w:val="24"/>
        </w:rPr>
        <w:t xml:space="preserve"> and an agent one Levious Chikura</w:t>
      </w:r>
      <w:r w:rsidR="00813020" w:rsidRPr="00C268F1">
        <w:rPr>
          <w:rFonts w:ascii="Times New Roman" w:hAnsi="Times New Roman" w:cs="Times New Roman"/>
          <w:sz w:val="24"/>
          <w:szCs w:val="24"/>
        </w:rPr>
        <w:t xml:space="preserve"> advising</w:t>
      </w:r>
      <w:r w:rsidR="002010CB" w:rsidRPr="00C268F1">
        <w:rPr>
          <w:rFonts w:ascii="Times New Roman" w:hAnsi="Times New Roman" w:cs="Times New Roman"/>
          <w:sz w:val="24"/>
          <w:szCs w:val="24"/>
        </w:rPr>
        <w:t xml:space="preserve"> them of the decision by the 3</w:t>
      </w:r>
      <w:r w:rsidR="002010CB" w:rsidRPr="00C268F1">
        <w:rPr>
          <w:rFonts w:ascii="Times New Roman" w:hAnsi="Times New Roman" w:cs="Times New Roman"/>
          <w:sz w:val="24"/>
          <w:szCs w:val="24"/>
          <w:vertAlign w:val="superscript"/>
        </w:rPr>
        <w:t>rd</w:t>
      </w:r>
      <w:r w:rsidR="002010CB" w:rsidRPr="00C268F1">
        <w:rPr>
          <w:rFonts w:ascii="Times New Roman" w:hAnsi="Times New Roman" w:cs="Times New Roman"/>
          <w:sz w:val="24"/>
          <w:szCs w:val="24"/>
        </w:rPr>
        <w:t xml:space="preserve"> respondent to vary the 4</w:t>
      </w:r>
      <w:r w:rsidR="002010CB" w:rsidRPr="00C268F1">
        <w:rPr>
          <w:rFonts w:ascii="Times New Roman" w:hAnsi="Times New Roman" w:cs="Times New Roman"/>
          <w:sz w:val="24"/>
          <w:szCs w:val="24"/>
          <w:vertAlign w:val="superscript"/>
        </w:rPr>
        <w:t>th</w:t>
      </w:r>
      <w:r w:rsidR="002010CB" w:rsidRPr="00C268F1">
        <w:rPr>
          <w:rFonts w:ascii="Times New Roman" w:hAnsi="Times New Roman" w:cs="Times New Roman"/>
          <w:sz w:val="24"/>
          <w:szCs w:val="24"/>
        </w:rPr>
        <w:t xml:space="preserve"> respondent’s decision setting out the release terms.</w:t>
      </w:r>
      <w:r w:rsidR="00813020" w:rsidRPr="00C268F1">
        <w:rPr>
          <w:rFonts w:ascii="Times New Roman" w:hAnsi="Times New Roman" w:cs="Times New Roman"/>
          <w:sz w:val="24"/>
          <w:szCs w:val="24"/>
        </w:rPr>
        <w:t xml:space="preserve"> </w:t>
      </w:r>
      <w:r w:rsidR="002B17A7" w:rsidRPr="00C268F1">
        <w:rPr>
          <w:rFonts w:ascii="Times New Roman" w:hAnsi="Times New Roman" w:cs="Times New Roman"/>
          <w:sz w:val="24"/>
          <w:szCs w:val="24"/>
        </w:rPr>
        <w:t>The respondents contends that it is now settled law that where a litigant approaches the court on an urgent basis they are supposed to or are rather mandated to disclose to the court all the salient facts regarding the matter failing of which the application may be dismissed for non</w:t>
      </w:r>
      <w:r w:rsidR="00E9084F" w:rsidRPr="00C268F1">
        <w:rPr>
          <w:rFonts w:ascii="Times New Roman" w:hAnsi="Times New Roman" w:cs="Times New Roman"/>
          <w:sz w:val="24"/>
          <w:szCs w:val="24"/>
        </w:rPr>
        <w:t>-</w:t>
      </w:r>
      <w:r w:rsidR="002B17A7" w:rsidRPr="00C268F1">
        <w:rPr>
          <w:rFonts w:ascii="Times New Roman" w:hAnsi="Times New Roman" w:cs="Times New Roman"/>
          <w:sz w:val="24"/>
          <w:szCs w:val="24"/>
        </w:rPr>
        <w:t xml:space="preserve"> disclosure.</w:t>
      </w:r>
    </w:p>
    <w:p w:rsidR="00E9084F"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084F" w:rsidRPr="00C268F1">
        <w:rPr>
          <w:rFonts w:ascii="Times New Roman" w:hAnsi="Times New Roman" w:cs="Times New Roman"/>
          <w:sz w:val="24"/>
          <w:szCs w:val="24"/>
        </w:rPr>
        <w:t>The applicant denied ever seeing the said letter, email nor WhatsApp message as same were never addressed to its legal practitioners who had earlier written to the first respondent on the 27</w:t>
      </w:r>
      <w:r w:rsidR="00E9084F" w:rsidRPr="00C268F1">
        <w:rPr>
          <w:rFonts w:ascii="Times New Roman" w:hAnsi="Times New Roman" w:cs="Times New Roman"/>
          <w:sz w:val="24"/>
          <w:szCs w:val="24"/>
          <w:vertAlign w:val="superscript"/>
        </w:rPr>
        <w:t>th</w:t>
      </w:r>
      <w:r w:rsidR="00E9084F" w:rsidRPr="00C268F1">
        <w:rPr>
          <w:rFonts w:ascii="Times New Roman" w:hAnsi="Times New Roman" w:cs="Times New Roman"/>
          <w:sz w:val="24"/>
          <w:szCs w:val="24"/>
        </w:rPr>
        <w:t xml:space="preserve"> of October 2020. It submitted that it disclosed all material facts it deemed relevant to the case.</w:t>
      </w:r>
    </w:p>
    <w:p w:rsidR="008C5CBD"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084F" w:rsidRPr="00C268F1">
        <w:rPr>
          <w:rFonts w:ascii="Times New Roman" w:hAnsi="Times New Roman" w:cs="Times New Roman"/>
          <w:sz w:val="24"/>
          <w:szCs w:val="24"/>
        </w:rPr>
        <w:t>In my view I tend to agree with the applicant that there are no material non-disclosures of fact as alleged by the respondents. I say so because paragraph 9 of Applicant’s founding affidavit is very clear that Notices of Seizure of Applicant’s trucks were issued because of the contravention of the Customs and Excise Act [</w:t>
      </w:r>
      <w:r w:rsidR="00E9084F" w:rsidRPr="00C268F1">
        <w:rPr>
          <w:rFonts w:ascii="Times New Roman" w:hAnsi="Times New Roman" w:cs="Times New Roman"/>
          <w:i/>
          <w:sz w:val="24"/>
          <w:szCs w:val="24"/>
        </w:rPr>
        <w:t>Chapter 23.02</w:t>
      </w:r>
      <w:r w:rsidR="008C5CBD" w:rsidRPr="00C268F1">
        <w:rPr>
          <w:rFonts w:ascii="Times New Roman" w:hAnsi="Times New Roman" w:cs="Times New Roman"/>
          <w:sz w:val="24"/>
          <w:szCs w:val="24"/>
        </w:rPr>
        <w:t>]. Paragraph 10 thereto is also very clear that Applicant’s drivers were convicted of smuggling at the Kariba Magistrates Court and paid fines. The other nitty-gritties of the circumstances are not relevant. In any case I found no proof the Managing Director of the applicant saw the said letters, emails and WhatsApp messages about the reversal done by the 3</w:t>
      </w:r>
      <w:r w:rsidR="008C5CBD" w:rsidRPr="00C268F1">
        <w:rPr>
          <w:rFonts w:ascii="Times New Roman" w:hAnsi="Times New Roman" w:cs="Times New Roman"/>
          <w:sz w:val="24"/>
          <w:szCs w:val="24"/>
          <w:vertAlign w:val="superscript"/>
        </w:rPr>
        <w:t>rd</w:t>
      </w:r>
      <w:r w:rsidR="008C5CBD" w:rsidRPr="00C268F1">
        <w:rPr>
          <w:rFonts w:ascii="Times New Roman" w:hAnsi="Times New Roman" w:cs="Times New Roman"/>
          <w:sz w:val="24"/>
          <w:szCs w:val="24"/>
        </w:rPr>
        <w:t xml:space="preserve"> respondent to 4</w:t>
      </w:r>
      <w:r w:rsidR="008C5CBD" w:rsidRPr="00C268F1">
        <w:rPr>
          <w:rFonts w:ascii="Times New Roman" w:hAnsi="Times New Roman" w:cs="Times New Roman"/>
          <w:sz w:val="24"/>
          <w:szCs w:val="24"/>
          <w:vertAlign w:val="superscript"/>
        </w:rPr>
        <w:t>th</w:t>
      </w:r>
      <w:r w:rsidR="008C5CBD" w:rsidRPr="00C268F1">
        <w:rPr>
          <w:rFonts w:ascii="Times New Roman" w:hAnsi="Times New Roman" w:cs="Times New Roman"/>
          <w:sz w:val="24"/>
          <w:szCs w:val="24"/>
        </w:rPr>
        <w:t xml:space="preserve"> respondent’s initial decision. This point in limine is also dismissed.</w:t>
      </w:r>
    </w:p>
    <w:p w:rsidR="008C5CBD" w:rsidRPr="00C268F1" w:rsidRDefault="008C5CBD" w:rsidP="00C268F1">
      <w:pPr>
        <w:jc w:val="both"/>
        <w:rPr>
          <w:rFonts w:ascii="Times New Roman" w:hAnsi="Times New Roman" w:cs="Times New Roman"/>
          <w:sz w:val="24"/>
          <w:szCs w:val="24"/>
          <w:u w:val="single"/>
        </w:rPr>
      </w:pPr>
      <w:r w:rsidRPr="00C268F1">
        <w:rPr>
          <w:rFonts w:ascii="Times New Roman" w:hAnsi="Times New Roman" w:cs="Times New Roman"/>
          <w:sz w:val="24"/>
          <w:szCs w:val="24"/>
          <w:u w:val="single"/>
        </w:rPr>
        <w:t>FAILURE TO EXHAUST LOCAL REMEDIES</w:t>
      </w:r>
    </w:p>
    <w:p w:rsidR="00674C5A"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5CBD" w:rsidRPr="00C268F1">
        <w:rPr>
          <w:rFonts w:ascii="Times New Roman" w:hAnsi="Times New Roman" w:cs="Times New Roman"/>
          <w:sz w:val="24"/>
          <w:szCs w:val="24"/>
        </w:rPr>
        <w:t xml:space="preserve">The submission by the respondents are that the applicant ought to have approached the Commissioner General on appeal as an appeal against the decision of the Commissioner of Customs and Excise lies to the Commissioner General instead of rushing to this court. </w:t>
      </w:r>
    </w:p>
    <w:p w:rsidR="00674C5A"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4C5A" w:rsidRPr="00C268F1">
        <w:rPr>
          <w:rFonts w:ascii="Times New Roman" w:hAnsi="Times New Roman" w:cs="Times New Roman"/>
          <w:sz w:val="24"/>
          <w:szCs w:val="24"/>
        </w:rPr>
        <w:t xml:space="preserve">The applicant shot this point in </w:t>
      </w:r>
      <w:r w:rsidR="00674C5A" w:rsidRPr="00C268F1">
        <w:rPr>
          <w:rFonts w:ascii="Times New Roman" w:hAnsi="Times New Roman" w:cs="Times New Roman"/>
          <w:i/>
          <w:sz w:val="24"/>
          <w:szCs w:val="24"/>
        </w:rPr>
        <w:t>limine</w:t>
      </w:r>
      <w:r w:rsidR="00674C5A" w:rsidRPr="00C268F1">
        <w:rPr>
          <w:rFonts w:ascii="Times New Roman" w:hAnsi="Times New Roman" w:cs="Times New Roman"/>
          <w:sz w:val="24"/>
          <w:szCs w:val="24"/>
        </w:rPr>
        <w:t xml:space="preserve"> down on the ground that it is meant to cloud the real issues before this Honourable Court. The applicant referred to the respondents’ letter dated 6</w:t>
      </w:r>
      <w:r w:rsidR="00674C5A" w:rsidRPr="00C268F1">
        <w:rPr>
          <w:rFonts w:ascii="Times New Roman" w:hAnsi="Times New Roman" w:cs="Times New Roman"/>
          <w:sz w:val="24"/>
          <w:szCs w:val="24"/>
          <w:vertAlign w:val="superscript"/>
        </w:rPr>
        <w:t>th</w:t>
      </w:r>
      <w:r w:rsidR="00674C5A" w:rsidRPr="00C268F1">
        <w:rPr>
          <w:rFonts w:ascii="Times New Roman" w:hAnsi="Times New Roman" w:cs="Times New Roman"/>
          <w:sz w:val="24"/>
          <w:szCs w:val="24"/>
        </w:rPr>
        <w:t xml:space="preserve"> of November 2020 in which 3</w:t>
      </w:r>
      <w:r w:rsidR="00674C5A" w:rsidRPr="00C268F1">
        <w:rPr>
          <w:rFonts w:ascii="Times New Roman" w:hAnsi="Times New Roman" w:cs="Times New Roman"/>
          <w:sz w:val="24"/>
          <w:szCs w:val="24"/>
          <w:vertAlign w:val="superscript"/>
        </w:rPr>
        <w:t>rd</w:t>
      </w:r>
      <w:r w:rsidR="00674C5A" w:rsidRPr="00C268F1">
        <w:rPr>
          <w:rFonts w:ascii="Times New Roman" w:hAnsi="Times New Roman" w:cs="Times New Roman"/>
          <w:sz w:val="24"/>
          <w:szCs w:val="24"/>
        </w:rPr>
        <w:t xml:space="preserve"> respondent communicated the forfeiture of Applicant’s truck horses and tanker trailers, in which they stated as follows-</w:t>
      </w:r>
    </w:p>
    <w:p w:rsidR="00674C5A" w:rsidRPr="00C268F1" w:rsidRDefault="00674C5A" w:rsidP="00C268F1">
      <w:pPr>
        <w:jc w:val="both"/>
        <w:rPr>
          <w:rFonts w:ascii="Times New Roman" w:hAnsi="Times New Roman" w:cs="Times New Roman"/>
          <w:i/>
        </w:rPr>
      </w:pPr>
      <w:r w:rsidRPr="00C268F1">
        <w:rPr>
          <w:rFonts w:ascii="Times New Roman" w:hAnsi="Times New Roman" w:cs="Times New Roman"/>
          <w:sz w:val="24"/>
          <w:szCs w:val="24"/>
        </w:rPr>
        <w:t xml:space="preserve">           </w:t>
      </w:r>
      <w:r w:rsidRPr="00C268F1">
        <w:rPr>
          <w:rFonts w:ascii="Times New Roman" w:hAnsi="Times New Roman" w:cs="Times New Roman"/>
        </w:rPr>
        <w:t>“</w:t>
      </w:r>
      <w:r w:rsidRPr="00C268F1">
        <w:rPr>
          <w:rFonts w:ascii="Times New Roman" w:hAnsi="Times New Roman" w:cs="Times New Roman"/>
          <w:i/>
        </w:rPr>
        <w:t xml:space="preserve">Your further appeal for release of the truck has been unsuccessful. You are free to approach the </w:t>
      </w:r>
      <w:r w:rsidR="00C268F1">
        <w:rPr>
          <w:rFonts w:ascii="Times New Roman" w:hAnsi="Times New Roman" w:cs="Times New Roman"/>
          <w:i/>
        </w:rPr>
        <w:tab/>
      </w:r>
      <w:r w:rsidRPr="00C268F1">
        <w:rPr>
          <w:rFonts w:ascii="Times New Roman" w:hAnsi="Times New Roman" w:cs="Times New Roman"/>
          <w:i/>
        </w:rPr>
        <w:t>Courts if you are not satisfied with this decision.”</w:t>
      </w:r>
    </w:p>
    <w:p w:rsidR="00BC26F9" w:rsidRPr="00C268F1" w:rsidRDefault="00674C5A" w:rsidP="00C268F1">
      <w:pPr>
        <w:spacing w:after="0" w:line="360" w:lineRule="auto"/>
        <w:jc w:val="both"/>
        <w:rPr>
          <w:rFonts w:ascii="Times New Roman" w:hAnsi="Times New Roman" w:cs="Times New Roman"/>
          <w:sz w:val="24"/>
          <w:szCs w:val="24"/>
        </w:rPr>
      </w:pPr>
      <w:r w:rsidRPr="00C268F1">
        <w:rPr>
          <w:rFonts w:ascii="Times New Roman" w:hAnsi="Times New Roman" w:cs="Times New Roman"/>
          <w:sz w:val="24"/>
          <w:szCs w:val="24"/>
        </w:rPr>
        <w:t xml:space="preserve"> </w:t>
      </w:r>
      <w:r w:rsidR="00C268F1">
        <w:rPr>
          <w:rFonts w:ascii="Times New Roman" w:hAnsi="Times New Roman" w:cs="Times New Roman"/>
          <w:sz w:val="24"/>
          <w:szCs w:val="24"/>
        </w:rPr>
        <w:tab/>
      </w:r>
      <w:r w:rsidRPr="00C268F1">
        <w:rPr>
          <w:rFonts w:ascii="Times New Roman" w:hAnsi="Times New Roman" w:cs="Times New Roman"/>
          <w:sz w:val="24"/>
          <w:szCs w:val="24"/>
        </w:rPr>
        <w:t xml:space="preserve">Applicant said it is the respondents that prescribed that applicant must approach the Courts. So they cannot disregard their own procedure. In my view while it was necessary to first approach the Commissioner General, </w:t>
      </w:r>
      <w:r w:rsidR="00B057FA" w:rsidRPr="00C268F1">
        <w:rPr>
          <w:rFonts w:ascii="Times New Roman" w:hAnsi="Times New Roman" w:cs="Times New Roman"/>
          <w:sz w:val="24"/>
          <w:szCs w:val="24"/>
        </w:rPr>
        <w:t>the applicant was placed in a fix because the Applicant’s letter of the 27</w:t>
      </w:r>
      <w:r w:rsidR="00B057FA" w:rsidRPr="00C268F1">
        <w:rPr>
          <w:rFonts w:ascii="Times New Roman" w:hAnsi="Times New Roman" w:cs="Times New Roman"/>
          <w:sz w:val="24"/>
          <w:szCs w:val="24"/>
          <w:vertAlign w:val="superscript"/>
        </w:rPr>
        <w:t>th</w:t>
      </w:r>
      <w:r w:rsidR="00B057FA" w:rsidRPr="00C268F1">
        <w:rPr>
          <w:rFonts w:ascii="Times New Roman" w:hAnsi="Times New Roman" w:cs="Times New Roman"/>
          <w:sz w:val="24"/>
          <w:szCs w:val="24"/>
        </w:rPr>
        <w:t xml:space="preserve"> of October 2020 was addressed to the Commissioner General to whom the appeal must lie. Respondents’ letter of the 6</w:t>
      </w:r>
      <w:r w:rsidR="00B057FA" w:rsidRPr="00C268F1">
        <w:rPr>
          <w:rFonts w:ascii="Times New Roman" w:hAnsi="Times New Roman" w:cs="Times New Roman"/>
          <w:sz w:val="24"/>
          <w:szCs w:val="24"/>
          <w:vertAlign w:val="superscript"/>
        </w:rPr>
        <w:t>th</w:t>
      </w:r>
      <w:r w:rsidR="00B057FA" w:rsidRPr="00C268F1">
        <w:rPr>
          <w:rFonts w:ascii="Times New Roman" w:hAnsi="Times New Roman" w:cs="Times New Roman"/>
          <w:sz w:val="24"/>
          <w:szCs w:val="24"/>
        </w:rPr>
        <w:t xml:space="preserve"> November 2020 referred to Applicant</w:t>
      </w:r>
      <w:r w:rsidR="0088269B" w:rsidRPr="00C268F1">
        <w:rPr>
          <w:rFonts w:ascii="Times New Roman" w:hAnsi="Times New Roman" w:cs="Times New Roman"/>
          <w:sz w:val="24"/>
          <w:szCs w:val="24"/>
        </w:rPr>
        <w:t xml:space="preserve">’s both letters and to Applicant’s “further appeal” which is said to have been dismissed. There is therefore nowhere else Applicant could have gone to further appeal especially in circumstances where it had been directed to approach the Courts. Hence this last point in </w:t>
      </w:r>
      <w:r w:rsidR="0088269B" w:rsidRPr="00C268F1">
        <w:rPr>
          <w:rFonts w:ascii="Times New Roman" w:hAnsi="Times New Roman" w:cs="Times New Roman"/>
          <w:i/>
          <w:sz w:val="24"/>
          <w:szCs w:val="24"/>
        </w:rPr>
        <w:t>limine</w:t>
      </w:r>
      <w:r w:rsidR="0088269B" w:rsidRPr="00C268F1">
        <w:rPr>
          <w:rFonts w:ascii="Times New Roman" w:hAnsi="Times New Roman" w:cs="Times New Roman"/>
          <w:sz w:val="24"/>
          <w:szCs w:val="24"/>
        </w:rPr>
        <w:t xml:space="preserve"> has no merit and must suffer the fate of dismissal as well.</w:t>
      </w:r>
    </w:p>
    <w:p w:rsidR="00BC26F9" w:rsidRPr="00C268F1" w:rsidRDefault="00C268F1" w:rsidP="00C26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26F9" w:rsidRPr="00C268F1">
        <w:rPr>
          <w:rFonts w:ascii="Times New Roman" w:hAnsi="Times New Roman" w:cs="Times New Roman"/>
          <w:sz w:val="24"/>
          <w:szCs w:val="24"/>
        </w:rPr>
        <w:t>Coming to the merits of the application, it is trite that in an application of this nature, applicant is enjoined to prove the following-</w:t>
      </w:r>
    </w:p>
    <w:p w:rsidR="00BC26F9" w:rsidRPr="00C268F1" w:rsidRDefault="00BC26F9" w:rsidP="00C268F1">
      <w:pPr>
        <w:pStyle w:val="ListParagraph"/>
        <w:numPr>
          <w:ilvl w:val="0"/>
          <w:numId w:val="4"/>
        </w:numPr>
        <w:ind w:firstLine="0"/>
        <w:jc w:val="both"/>
        <w:rPr>
          <w:rFonts w:ascii="Times New Roman" w:hAnsi="Times New Roman" w:cs="Times New Roman"/>
          <w:sz w:val="24"/>
          <w:szCs w:val="24"/>
        </w:rPr>
      </w:pPr>
      <w:r w:rsidRPr="00C268F1">
        <w:rPr>
          <w:rFonts w:ascii="Times New Roman" w:hAnsi="Times New Roman" w:cs="Times New Roman"/>
          <w:sz w:val="24"/>
          <w:szCs w:val="24"/>
        </w:rPr>
        <w:t>Urgency of the matter,</w:t>
      </w:r>
    </w:p>
    <w:p w:rsidR="00BC26F9" w:rsidRPr="00C268F1" w:rsidRDefault="00BC26F9" w:rsidP="00C268F1">
      <w:pPr>
        <w:pStyle w:val="ListParagraph"/>
        <w:numPr>
          <w:ilvl w:val="0"/>
          <w:numId w:val="4"/>
        </w:numPr>
        <w:ind w:firstLine="0"/>
        <w:jc w:val="both"/>
        <w:rPr>
          <w:rFonts w:ascii="Times New Roman" w:hAnsi="Times New Roman" w:cs="Times New Roman"/>
          <w:sz w:val="24"/>
          <w:szCs w:val="24"/>
        </w:rPr>
      </w:pPr>
      <w:r w:rsidRPr="00C268F1">
        <w:rPr>
          <w:rFonts w:ascii="Times New Roman" w:hAnsi="Times New Roman" w:cs="Times New Roman"/>
          <w:sz w:val="24"/>
          <w:szCs w:val="24"/>
        </w:rPr>
        <w:t>A prima facie right, though open to some doubt,</w:t>
      </w:r>
    </w:p>
    <w:p w:rsidR="00BC26F9" w:rsidRPr="00C268F1" w:rsidRDefault="00BC26F9" w:rsidP="00C268F1">
      <w:pPr>
        <w:pStyle w:val="ListParagraph"/>
        <w:numPr>
          <w:ilvl w:val="0"/>
          <w:numId w:val="4"/>
        </w:numPr>
        <w:ind w:firstLine="0"/>
        <w:jc w:val="both"/>
        <w:rPr>
          <w:rFonts w:ascii="Times New Roman" w:hAnsi="Times New Roman" w:cs="Times New Roman"/>
          <w:sz w:val="24"/>
          <w:szCs w:val="24"/>
        </w:rPr>
      </w:pPr>
      <w:r w:rsidRPr="00C268F1">
        <w:rPr>
          <w:rFonts w:ascii="Times New Roman" w:hAnsi="Times New Roman" w:cs="Times New Roman"/>
          <w:sz w:val="24"/>
          <w:szCs w:val="24"/>
        </w:rPr>
        <w:t>An injury actually committed or reasonably apprehended,</w:t>
      </w:r>
    </w:p>
    <w:p w:rsidR="00BC26F9" w:rsidRPr="00C268F1" w:rsidRDefault="00BC26F9" w:rsidP="00C268F1">
      <w:pPr>
        <w:pStyle w:val="ListParagraph"/>
        <w:numPr>
          <w:ilvl w:val="0"/>
          <w:numId w:val="4"/>
        </w:numPr>
        <w:ind w:firstLine="0"/>
        <w:jc w:val="both"/>
        <w:rPr>
          <w:rFonts w:ascii="Times New Roman" w:hAnsi="Times New Roman" w:cs="Times New Roman"/>
          <w:sz w:val="24"/>
          <w:szCs w:val="24"/>
        </w:rPr>
      </w:pPr>
      <w:r w:rsidRPr="00C268F1">
        <w:rPr>
          <w:rFonts w:ascii="Times New Roman" w:hAnsi="Times New Roman" w:cs="Times New Roman"/>
          <w:sz w:val="24"/>
          <w:szCs w:val="24"/>
        </w:rPr>
        <w:t>A well-grounded apprehension of irreparable harm to applicant, and</w:t>
      </w:r>
    </w:p>
    <w:p w:rsidR="005E45EF" w:rsidRPr="00C268F1" w:rsidRDefault="00BC26F9" w:rsidP="00C268F1">
      <w:pPr>
        <w:pStyle w:val="ListParagraph"/>
        <w:numPr>
          <w:ilvl w:val="0"/>
          <w:numId w:val="4"/>
        </w:numPr>
        <w:ind w:firstLine="0"/>
        <w:jc w:val="both"/>
        <w:rPr>
          <w:rFonts w:ascii="Times New Roman" w:hAnsi="Times New Roman" w:cs="Times New Roman"/>
          <w:sz w:val="24"/>
          <w:szCs w:val="24"/>
        </w:rPr>
      </w:pPr>
      <w:r w:rsidRPr="00C268F1">
        <w:rPr>
          <w:rFonts w:ascii="Times New Roman" w:hAnsi="Times New Roman" w:cs="Times New Roman"/>
          <w:sz w:val="24"/>
          <w:szCs w:val="24"/>
        </w:rPr>
        <w:t>The absence of an alternative remedy</w:t>
      </w:r>
      <w:r w:rsidR="005E45EF" w:rsidRPr="00C268F1">
        <w:rPr>
          <w:rFonts w:ascii="Times New Roman" w:hAnsi="Times New Roman" w:cs="Times New Roman"/>
          <w:sz w:val="24"/>
          <w:szCs w:val="24"/>
        </w:rPr>
        <w:t>.</w:t>
      </w:r>
    </w:p>
    <w:p w:rsidR="00620594" w:rsidRPr="00C268F1" w:rsidRDefault="00C268F1" w:rsidP="003A4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45EF" w:rsidRPr="00C268F1">
        <w:rPr>
          <w:rFonts w:ascii="Times New Roman" w:hAnsi="Times New Roman" w:cs="Times New Roman"/>
          <w:sz w:val="24"/>
          <w:szCs w:val="24"/>
        </w:rPr>
        <w:t xml:space="preserve">In </w:t>
      </w:r>
      <w:r w:rsidR="005E45EF" w:rsidRPr="00C268F1">
        <w:rPr>
          <w:rFonts w:ascii="Times New Roman" w:hAnsi="Times New Roman" w:cs="Times New Roman"/>
          <w:i/>
          <w:sz w:val="24"/>
          <w:szCs w:val="24"/>
        </w:rPr>
        <w:t>casu</w:t>
      </w:r>
      <w:r w:rsidR="005E45EF" w:rsidRPr="00C268F1">
        <w:rPr>
          <w:rFonts w:ascii="Times New Roman" w:hAnsi="Times New Roman" w:cs="Times New Roman"/>
          <w:sz w:val="24"/>
          <w:szCs w:val="24"/>
        </w:rPr>
        <w:t xml:space="preserve"> it is no doubt that the applicant’s two truck horses and two tanker trailers were seized by the 1</w:t>
      </w:r>
      <w:r w:rsidR="005E45EF" w:rsidRPr="00C268F1">
        <w:rPr>
          <w:rFonts w:ascii="Times New Roman" w:hAnsi="Times New Roman" w:cs="Times New Roman"/>
          <w:sz w:val="24"/>
          <w:szCs w:val="24"/>
          <w:vertAlign w:val="superscript"/>
        </w:rPr>
        <w:t>st</w:t>
      </w:r>
      <w:r w:rsidR="005E45EF" w:rsidRPr="00C268F1">
        <w:rPr>
          <w:rFonts w:ascii="Times New Roman" w:hAnsi="Times New Roman" w:cs="Times New Roman"/>
          <w:sz w:val="24"/>
          <w:szCs w:val="24"/>
        </w:rPr>
        <w:t xml:space="preserve"> respondent through its Customs section at Chinhoyi on the 19</w:t>
      </w:r>
      <w:r w:rsidR="005E45EF" w:rsidRPr="00C268F1">
        <w:rPr>
          <w:rFonts w:ascii="Times New Roman" w:hAnsi="Times New Roman" w:cs="Times New Roman"/>
          <w:sz w:val="24"/>
          <w:szCs w:val="24"/>
          <w:vertAlign w:val="superscript"/>
        </w:rPr>
        <w:t>th</w:t>
      </w:r>
      <w:r w:rsidR="005E45EF" w:rsidRPr="00C268F1">
        <w:rPr>
          <w:rFonts w:ascii="Times New Roman" w:hAnsi="Times New Roman" w:cs="Times New Roman"/>
          <w:sz w:val="24"/>
          <w:szCs w:val="24"/>
        </w:rPr>
        <w:t xml:space="preserve"> of September 2020 under Notices of Seizure 011035K and 011036K for contravention of the Customs and Excise Act [</w:t>
      </w:r>
      <w:r w:rsidR="005E45EF" w:rsidRPr="003A4C95">
        <w:rPr>
          <w:rFonts w:ascii="Times New Roman" w:hAnsi="Times New Roman" w:cs="Times New Roman"/>
          <w:i/>
          <w:sz w:val="24"/>
          <w:szCs w:val="24"/>
        </w:rPr>
        <w:t>Chapter 23.02</w:t>
      </w:r>
      <w:r w:rsidR="005E45EF" w:rsidRPr="00C268F1">
        <w:rPr>
          <w:rFonts w:ascii="Times New Roman" w:hAnsi="Times New Roman" w:cs="Times New Roman"/>
          <w:sz w:val="24"/>
          <w:szCs w:val="24"/>
        </w:rPr>
        <w:t>]. 1</w:t>
      </w:r>
      <w:r w:rsidR="005E45EF" w:rsidRPr="00C268F1">
        <w:rPr>
          <w:rFonts w:ascii="Times New Roman" w:hAnsi="Times New Roman" w:cs="Times New Roman"/>
          <w:sz w:val="24"/>
          <w:szCs w:val="24"/>
          <w:vertAlign w:val="superscript"/>
        </w:rPr>
        <w:t>st</w:t>
      </w:r>
      <w:r w:rsidR="005E45EF" w:rsidRPr="00C268F1">
        <w:rPr>
          <w:rFonts w:ascii="Times New Roman" w:hAnsi="Times New Roman" w:cs="Times New Roman"/>
          <w:sz w:val="24"/>
          <w:szCs w:val="24"/>
        </w:rPr>
        <w:t xml:space="preserve"> respondent, through 4</w:t>
      </w:r>
      <w:r w:rsidR="005E45EF" w:rsidRPr="00C268F1">
        <w:rPr>
          <w:rFonts w:ascii="Times New Roman" w:hAnsi="Times New Roman" w:cs="Times New Roman"/>
          <w:sz w:val="24"/>
          <w:szCs w:val="24"/>
          <w:vertAlign w:val="superscript"/>
        </w:rPr>
        <w:t>th</w:t>
      </w:r>
      <w:r w:rsidR="005E45EF" w:rsidRPr="00C268F1">
        <w:rPr>
          <w:rFonts w:ascii="Times New Roman" w:hAnsi="Times New Roman" w:cs="Times New Roman"/>
          <w:sz w:val="24"/>
          <w:szCs w:val="24"/>
        </w:rPr>
        <w:t xml:space="preserve"> respondent</w:t>
      </w:r>
      <w:r w:rsidR="007F0047" w:rsidRPr="00C268F1">
        <w:rPr>
          <w:rFonts w:ascii="Times New Roman" w:hAnsi="Times New Roman" w:cs="Times New Roman"/>
          <w:sz w:val="24"/>
          <w:szCs w:val="24"/>
        </w:rPr>
        <w:t>’s two letters dated the 12</w:t>
      </w:r>
      <w:r w:rsidR="007F0047" w:rsidRPr="00C268F1">
        <w:rPr>
          <w:rFonts w:ascii="Times New Roman" w:hAnsi="Times New Roman" w:cs="Times New Roman"/>
          <w:sz w:val="24"/>
          <w:szCs w:val="24"/>
          <w:vertAlign w:val="superscript"/>
        </w:rPr>
        <w:t>th</w:t>
      </w:r>
      <w:r w:rsidR="007F0047" w:rsidRPr="00C268F1">
        <w:rPr>
          <w:rFonts w:ascii="Times New Roman" w:hAnsi="Times New Roman" w:cs="Times New Roman"/>
          <w:sz w:val="24"/>
          <w:szCs w:val="24"/>
        </w:rPr>
        <w:t xml:space="preserve"> of October 2020 issued applicant with release instructions to the effect that applicant was supposed to pay two tranches of thirty six thousand Zimbabwe Dollars (ZWL$36 000.00) in fines for both seizures as preconditions for the release of its truck horses and tanker trailers. The release instructions w</w:t>
      </w:r>
      <w:r w:rsidR="007A62B6" w:rsidRPr="00C268F1">
        <w:rPr>
          <w:rFonts w:ascii="Times New Roman" w:hAnsi="Times New Roman" w:cs="Times New Roman"/>
          <w:sz w:val="24"/>
          <w:szCs w:val="24"/>
        </w:rPr>
        <w:t xml:space="preserve">ere </w:t>
      </w:r>
      <w:r w:rsidR="007A62B6" w:rsidRPr="00C268F1">
        <w:rPr>
          <w:rFonts w:ascii="Times New Roman" w:hAnsi="Times New Roman" w:cs="Times New Roman"/>
          <w:sz w:val="24"/>
          <w:szCs w:val="24"/>
        </w:rPr>
        <w:lastRenderedPageBreak/>
        <w:t>very clear and express to</w:t>
      </w:r>
      <w:r w:rsidR="007F0047" w:rsidRPr="00C268F1">
        <w:rPr>
          <w:rFonts w:ascii="Times New Roman" w:hAnsi="Times New Roman" w:cs="Times New Roman"/>
          <w:sz w:val="24"/>
          <w:szCs w:val="24"/>
        </w:rPr>
        <w:t xml:space="preserve"> effect that if applicant was agreeable to the set terms of release, it was to proceed to effect payment of the fines and collect its truck horses and trailers. </w:t>
      </w:r>
      <w:r w:rsidR="00620594" w:rsidRPr="00C268F1">
        <w:rPr>
          <w:rFonts w:ascii="Times New Roman" w:hAnsi="Times New Roman" w:cs="Times New Roman"/>
          <w:sz w:val="24"/>
          <w:szCs w:val="24"/>
        </w:rPr>
        <w:t xml:space="preserve"> </w:t>
      </w:r>
    </w:p>
    <w:p w:rsidR="008D6975" w:rsidRPr="00C268F1" w:rsidRDefault="003A4C95" w:rsidP="003A4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0594" w:rsidRPr="00C268F1">
        <w:rPr>
          <w:rFonts w:ascii="Times New Roman" w:hAnsi="Times New Roman" w:cs="Times New Roman"/>
          <w:sz w:val="24"/>
          <w:szCs w:val="24"/>
        </w:rPr>
        <w:t>Applicant complied with the release instructions and conditions on the 14</w:t>
      </w:r>
      <w:r w:rsidR="00620594" w:rsidRPr="00C268F1">
        <w:rPr>
          <w:rFonts w:ascii="Times New Roman" w:hAnsi="Times New Roman" w:cs="Times New Roman"/>
          <w:sz w:val="24"/>
          <w:szCs w:val="24"/>
          <w:vertAlign w:val="superscript"/>
        </w:rPr>
        <w:t>th</w:t>
      </w:r>
      <w:r w:rsidR="00620594" w:rsidRPr="00C268F1">
        <w:rPr>
          <w:rFonts w:ascii="Times New Roman" w:hAnsi="Times New Roman" w:cs="Times New Roman"/>
          <w:sz w:val="24"/>
          <w:szCs w:val="24"/>
        </w:rPr>
        <w:t xml:space="preserve"> of October 2020 by effecting payment of two tranches of thirty six thousand six hundred Zimbabwe dollars to 1</w:t>
      </w:r>
      <w:r w:rsidR="00620594" w:rsidRPr="00C268F1">
        <w:rPr>
          <w:rFonts w:ascii="Times New Roman" w:hAnsi="Times New Roman" w:cs="Times New Roman"/>
          <w:sz w:val="24"/>
          <w:szCs w:val="24"/>
          <w:vertAlign w:val="superscript"/>
        </w:rPr>
        <w:t>st</w:t>
      </w:r>
      <w:r w:rsidR="00620594" w:rsidRPr="00C268F1">
        <w:rPr>
          <w:rFonts w:ascii="Times New Roman" w:hAnsi="Times New Roman" w:cs="Times New Roman"/>
          <w:sz w:val="24"/>
          <w:szCs w:val="24"/>
        </w:rPr>
        <w:t xml:space="preserve"> respondent’s Customs’ office at Chinhoyi and was issued with two receipts to confirm payment thereof. However, 1</w:t>
      </w:r>
      <w:r w:rsidR="00620594" w:rsidRPr="00C268F1">
        <w:rPr>
          <w:rFonts w:ascii="Times New Roman" w:hAnsi="Times New Roman" w:cs="Times New Roman"/>
          <w:sz w:val="24"/>
          <w:szCs w:val="24"/>
          <w:vertAlign w:val="superscript"/>
        </w:rPr>
        <w:t>st</w:t>
      </w:r>
      <w:r w:rsidR="00620594" w:rsidRPr="00C268F1">
        <w:rPr>
          <w:rFonts w:ascii="Times New Roman" w:hAnsi="Times New Roman" w:cs="Times New Roman"/>
          <w:sz w:val="24"/>
          <w:szCs w:val="24"/>
        </w:rPr>
        <w:t xml:space="preserve"> respondent did not release the same but its officers became evasive and elusive. Applicant approached its legal practitioners who then wrote two letters dated 27</w:t>
      </w:r>
      <w:r w:rsidR="00620594" w:rsidRPr="00C268F1">
        <w:rPr>
          <w:rFonts w:ascii="Times New Roman" w:hAnsi="Times New Roman" w:cs="Times New Roman"/>
          <w:sz w:val="24"/>
          <w:szCs w:val="24"/>
          <w:vertAlign w:val="superscript"/>
        </w:rPr>
        <w:t>th</w:t>
      </w:r>
      <w:r w:rsidR="00620594" w:rsidRPr="00C268F1">
        <w:rPr>
          <w:rFonts w:ascii="Times New Roman" w:hAnsi="Times New Roman" w:cs="Times New Roman"/>
          <w:sz w:val="24"/>
          <w:szCs w:val="24"/>
        </w:rPr>
        <w:t xml:space="preserve"> October and 3</w:t>
      </w:r>
      <w:r w:rsidR="00620594" w:rsidRPr="00C268F1">
        <w:rPr>
          <w:rFonts w:ascii="Times New Roman" w:hAnsi="Times New Roman" w:cs="Times New Roman"/>
          <w:sz w:val="24"/>
          <w:szCs w:val="24"/>
          <w:vertAlign w:val="superscript"/>
        </w:rPr>
        <w:t>rd</w:t>
      </w:r>
      <w:r w:rsidR="00620594" w:rsidRPr="00C268F1">
        <w:rPr>
          <w:rFonts w:ascii="Times New Roman" w:hAnsi="Times New Roman" w:cs="Times New Roman"/>
          <w:sz w:val="24"/>
          <w:szCs w:val="24"/>
        </w:rPr>
        <w:t xml:space="preserve"> November 2020 respectively requesting release of the trucks and trailers. It was only on the 10</w:t>
      </w:r>
      <w:r w:rsidR="00620594" w:rsidRPr="00C268F1">
        <w:rPr>
          <w:rFonts w:ascii="Times New Roman" w:hAnsi="Times New Roman" w:cs="Times New Roman"/>
          <w:sz w:val="24"/>
          <w:szCs w:val="24"/>
          <w:vertAlign w:val="superscript"/>
        </w:rPr>
        <w:t>th</w:t>
      </w:r>
      <w:r w:rsidR="00620594" w:rsidRPr="00C268F1">
        <w:rPr>
          <w:rFonts w:ascii="Times New Roman" w:hAnsi="Times New Roman" w:cs="Times New Roman"/>
          <w:sz w:val="24"/>
          <w:szCs w:val="24"/>
        </w:rPr>
        <w:t xml:space="preserve"> of November 2020 that an email was received from 1</w:t>
      </w:r>
      <w:r w:rsidR="00620594" w:rsidRPr="00C268F1">
        <w:rPr>
          <w:rFonts w:ascii="Times New Roman" w:hAnsi="Times New Roman" w:cs="Times New Roman"/>
          <w:sz w:val="24"/>
          <w:szCs w:val="24"/>
          <w:vertAlign w:val="superscript"/>
        </w:rPr>
        <w:t>st</w:t>
      </w:r>
      <w:r w:rsidR="00620594" w:rsidRPr="00C268F1">
        <w:rPr>
          <w:rFonts w:ascii="Times New Roman" w:hAnsi="Times New Roman" w:cs="Times New Roman"/>
          <w:sz w:val="24"/>
          <w:szCs w:val="24"/>
        </w:rPr>
        <w:t xml:space="preserve"> respondent through 3</w:t>
      </w:r>
      <w:r w:rsidR="00620594" w:rsidRPr="00C268F1">
        <w:rPr>
          <w:rFonts w:ascii="Times New Roman" w:hAnsi="Times New Roman" w:cs="Times New Roman"/>
          <w:sz w:val="24"/>
          <w:szCs w:val="24"/>
          <w:vertAlign w:val="superscript"/>
        </w:rPr>
        <w:t>rd</w:t>
      </w:r>
      <w:r w:rsidR="00620594" w:rsidRPr="00C268F1">
        <w:rPr>
          <w:rFonts w:ascii="Times New Roman" w:hAnsi="Times New Roman" w:cs="Times New Roman"/>
          <w:sz w:val="24"/>
          <w:szCs w:val="24"/>
        </w:rPr>
        <w:t xml:space="preserve"> respondent </w:t>
      </w:r>
      <w:r w:rsidR="008D6975" w:rsidRPr="00C268F1">
        <w:rPr>
          <w:rFonts w:ascii="Times New Roman" w:hAnsi="Times New Roman" w:cs="Times New Roman"/>
          <w:sz w:val="24"/>
          <w:szCs w:val="24"/>
        </w:rPr>
        <w:t>to the effect that the truck horses and trailers had in fact been forfeited.</w:t>
      </w:r>
    </w:p>
    <w:p w:rsidR="009114A6" w:rsidRPr="00C268F1" w:rsidRDefault="003A4C95" w:rsidP="003A4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975" w:rsidRPr="00C268F1">
        <w:rPr>
          <w:rFonts w:ascii="Times New Roman" w:hAnsi="Times New Roman" w:cs="Times New Roman"/>
          <w:sz w:val="24"/>
          <w:szCs w:val="24"/>
        </w:rPr>
        <w:t>There is no clear justification for the forfeiture contrary to the release conditions given to the applicant. 1</w:t>
      </w:r>
      <w:r w:rsidR="008D6975" w:rsidRPr="00C268F1">
        <w:rPr>
          <w:rFonts w:ascii="Times New Roman" w:hAnsi="Times New Roman" w:cs="Times New Roman"/>
          <w:sz w:val="24"/>
          <w:szCs w:val="24"/>
          <w:vertAlign w:val="superscript"/>
        </w:rPr>
        <w:t>st</w:t>
      </w:r>
      <w:r w:rsidR="008D6975" w:rsidRPr="00C268F1">
        <w:rPr>
          <w:rFonts w:ascii="Times New Roman" w:hAnsi="Times New Roman" w:cs="Times New Roman"/>
          <w:sz w:val="24"/>
          <w:szCs w:val="24"/>
        </w:rPr>
        <w:t xml:space="preserve"> respondent can therefore dispose of the trucks horses and trailers any time. The applicant stands to suffer serious irreparable harm if the truck horses and trailers are disposed of. The applicant has no other alternative remedy to stop the disposal of its truck horses and trailers. The applicant’s application therefore satisfies the requirements warranting the granting of a prohibitory interim interdict against the 1st respondent.</w:t>
      </w:r>
    </w:p>
    <w:p w:rsidR="009114A6" w:rsidRPr="00C268F1" w:rsidRDefault="003A4C95" w:rsidP="003A4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14A6" w:rsidRPr="00C268F1">
        <w:rPr>
          <w:rFonts w:ascii="Times New Roman" w:hAnsi="Times New Roman" w:cs="Times New Roman"/>
          <w:sz w:val="24"/>
          <w:szCs w:val="24"/>
        </w:rPr>
        <w:t>The following order</w:t>
      </w:r>
      <w:r w:rsidR="0064793A" w:rsidRPr="00C268F1">
        <w:rPr>
          <w:rFonts w:ascii="Times New Roman" w:hAnsi="Times New Roman" w:cs="Times New Roman"/>
          <w:sz w:val="24"/>
          <w:szCs w:val="24"/>
        </w:rPr>
        <w:t xml:space="preserve"> as amended</w:t>
      </w:r>
      <w:r w:rsidR="009114A6" w:rsidRPr="00C268F1">
        <w:rPr>
          <w:rFonts w:ascii="Times New Roman" w:hAnsi="Times New Roman" w:cs="Times New Roman"/>
          <w:sz w:val="24"/>
          <w:szCs w:val="24"/>
        </w:rPr>
        <w:t xml:space="preserve"> is granted.</w:t>
      </w:r>
    </w:p>
    <w:p w:rsidR="009114A6" w:rsidRPr="00C268F1" w:rsidRDefault="003A4C95" w:rsidP="003A4C95">
      <w:pPr>
        <w:spacing w:after="0" w:line="360" w:lineRule="auto"/>
        <w:jc w:val="both"/>
        <w:rPr>
          <w:rFonts w:ascii="Times New Roman" w:hAnsi="Times New Roman" w:cs="Times New Roman"/>
          <w:sz w:val="24"/>
          <w:szCs w:val="24"/>
          <w:u w:val="single"/>
        </w:rPr>
      </w:pPr>
      <w:r w:rsidRPr="003A4C95">
        <w:rPr>
          <w:rFonts w:ascii="Times New Roman" w:hAnsi="Times New Roman" w:cs="Times New Roman"/>
          <w:sz w:val="24"/>
          <w:szCs w:val="24"/>
        </w:rPr>
        <w:tab/>
      </w:r>
      <w:r w:rsidR="009114A6" w:rsidRPr="00C268F1">
        <w:rPr>
          <w:rFonts w:ascii="Times New Roman" w:hAnsi="Times New Roman" w:cs="Times New Roman"/>
          <w:sz w:val="24"/>
          <w:szCs w:val="24"/>
          <w:u w:val="single"/>
        </w:rPr>
        <w:t xml:space="preserve">TERMS OF THE FINAL ORDER </w:t>
      </w:r>
    </w:p>
    <w:p w:rsidR="009114A6" w:rsidRPr="00C268F1" w:rsidRDefault="003A4C95" w:rsidP="003A4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14A6" w:rsidRPr="00C268F1">
        <w:rPr>
          <w:rFonts w:ascii="Times New Roman" w:hAnsi="Times New Roman" w:cs="Times New Roman"/>
          <w:sz w:val="24"/>
          <w:szCs w:val="24"/>
        </w:rPr>
        <w:t xml:space="preserve">That you show cause to this Honourable Court why a final order should not be made in the </w:t>
      </w:r>
      <w:r>
        <w:rPr>
          <w:rFonts w:ascii="Times New Roman" w:hAnsi="Times New Roman" w:cs="Times New Roman"/>
          <w:sz w:val="24"/>
          <w:szCs w:val="24"/>
        </w:rPr>
        <w:tab/>
      </w:r>
      <w:r w:rsidR="009114A6" w:rsidRPr="00C268F1">
        <w:rPr>
          <w:rFonts w:ascii="Times New Roman" w:hAnsi="Times New Roman" w:cs="Times New Roman"/>
          <w:sz w:val="24"/>
          <w:szCs w:val="24"/>
        </w:rPr>
        <w:t>following terms:</w:t>
      </w:r>
    </w:p>
    <w:p w:rsidR="0064793A" w:rsidRPr="00C268F1" w:rsidRDefault="009114A6" w:rsidP="003A4C95">
      <w:pPr>
        <w:pStyle w:val="ListParagraph"/>
        <w:numPr>
          <w:ilvl w:val="0"/>
          <w:numId w:val="5"/>
        </w:numPr>
        <w:spacing w:line="360" w:lineRule="auto"/>
        <w:ind w:firstLine="0"/>
        <w:jc w:val="both"/>
        <w:rPr>
          <w:rFonts w:ascii="Times New Roman" w:hAnsi="Times New Roman" w:cs="Times New Roman"/>
          <w:sz w:val="24"/>
          <w:szCs w:val="24"/>
        </w:rPr>
      </w:pPr>
      <w:r w:rsidRPr="00C268F1">
        <w:rPr>
          <w:rFonts w:ascii="Times New Roman" w:hAnsi="Times New Roman" w:cs="Times New Roman"/>
          <w:sz w:val="24"/>
          <w:szCs w:val="24"/>
        </w:rPr>
        <w:t>1</w:t>
      </w:r>
      <w:r w:rsidRPr="00C268F1">
        <w:rPr>
          <w:rFonts w:ascii="Times New Roman" w:hAnsi="Times New Roman" w:cs="Times New Roman"/>
          <w:sz w:val="24"/>
          <w:szCs w:val="24"/>
          <w:vertAlign w:val="superscript"/>
        </w:rPr>
        <w:t>st</w:t>
      </w:r>
      <w:r w:rsidRPr="00C268F1">
        <w:rPr>
          <w:rFonts w:ascii="Times New Roman" w:hAnsi="Times New Roman" w:cs="Times New Roman"/>
          <w:sz w:val="24"/>
          <w:szCs w:val="24"/>
        </w:rPr>
        <w:t xml:space="preserve"> Respondent’s forfeiture of Applicant’s two truck horses namely a Freightliner </w:t>
      </w:r>
      <w:r w:rsidR="003A4C95">
        <w:rPr>
          <w:rFonts w:ascii="Times New Roman" w:hAnsi="Times New Roman" w:cs="Times New Roman"/>
          <w:sz w:val="24"/>
          <w:szCs w:val="24"/>
        </w:rPr>
        <w:tab/>
      </w:r>
      <w:r w:rsidRPr="00C268F1">
        <w:rPr>
          <w:rFonts w:ascii="Times New Roman" w:hAnsi="Times New Roman" w:cs="Times New Roman"/>
          <w:sz w:val="24"/>
          <w:szCs w:val="24"/>
        </w:rPr>
        <w:t xml:space="preserve">Colombia Chassis Number 1FUJA6B033LK8115 and a Freightliner Colombia </w:t>
      </w:r>
      <w:r w:rsidR="003A4C95">
        <w:rPr>
          <w:rFonts w:ascii="Times New Roman" w:hAnsi="Times New Roman" w:cs="Times New Roman"/>
          <w:sz w:val="24"/>
          <w:szCs w:val="24"/>
        </w:rPr>
        <w:tab/>
      </w:r>
      <w:r w:rsidRPr="00C268F1">
        <w:rPr>
          <w:rFonts w:ascii="Times New Roman" w:hAnsi="Times New Roman" w:cs="Times New Roman"/>
          <w:sz w:val="24"/>
          <w:szCs w:val="24"/>
        </w:rPr>
        <w:t xml:space="preserve">Chassis number 1FUJA6AV33LK84802 as well as two tanker trailers namely </w:t>
      </w:r>
      <w:r w:rsidR="003A4C95">
        <w:rPr>
          <w:rFonts w:ascii="Times New Roman" w:hAnsi="Times New Roman" w:cs="Times New Roman"/>
          <w:sz w:val="24"/>
          <w:szCs w:val="24"/>
        </w:rPr>
        <w:tab/>
      </w:r>
      <w:r w:rsidRPr="00C268F1">
        <w:rPr>
          <w:rFonts w:ascii="Times New Roman" w:hAnsi="Times New Roman" w:cs="Times New Roman"/>
          <w:sz w:val="24"/>
          <w:szCs w:val="24"/>
        </w:rPr>
        <w:t xml:space="preserve">Chassis Number 3010 and Chassis Number TT409512 be and is hereby suspended </w:t>
      </w:r>
      <w:r w:rsidR="003A4C95">
        <w:rPr>
          <w:rFonts w:ascii="Times New Roman" w:hAnsi="Times New Roman" w:cs="Times New Roman"/>
          <w:sz w:val="24"/>
          <w:szCs w:val="24"/>
        </w:rPr>
        <w:tab/>
      </w:r>
      <w:r w:rsidRPr="00C268F1">
        <w:rPr>
          <w:rFonts w:ascii="Times New Roman" w:hAnsi="Times New Roman" w:cs="Times New Roman"/>
          <w:sz w:val="24"/>
          <w:szCs w:val="24"/>
        </w:rPr>
        <w:t xml:space="preserve">pending finalization of Applicant’s action against </w:t>
      </w:r>
      <w:r w:rsidR="0064793A" w:rsidRPr="00C268F1">
        <w:rPr>
          <w:rFonts w:ascii="Times New Roman" w:hAnsi="Times New Roman" w:cs="Times New Roman"/>
          <w:sz w:val="24"/>
          <w:szCs w:val="24"/>
        </w:rPr>
        <w:t>1</w:t>
      </w:r>
      <w:r w:rsidR="0064793A" w:rsidRPr="00C268F1">
        <w:rPr>
          <w:rFonts w:ascii="Times New Roman" w:hAnsi="Times New Roman" w:cs="Times New Roman"/>
          <w:sz w:val="24"/>
          <w:szCs w:val="24"/>
          <w:vertAlign w:val="superscript"/>
        </w:rPr>
        <w:t>st</w:t>
      </w:r>
      <w:r w:rsidR="0064793A" w:rsidRPr="00C268F1">
        <w:rPr>
          <w:rFonts w:ascii="Times New Roman" w:hAnsi="Times New Roman" w:cs="Times New Roman"/>
          <w:sz w:val="24"/>
          <w:szCs w:val="24"/>
        </w:rPr>
        <w:t xml:space="preserve"> Respondent in this </w:t>
      </w:r>
      <w:r w:rsidR="003A4C95">
        <w:rPr>
          <w:rFonts w:ascii="Times New Roman" w:hAnsi="Times New Roman" w:cs="Times New Roman"/>
          <w:sz w:val="24"/>
          <w:szCs w:val="24"/>
        </w:rPr>
        <w:tab/>
      </w:r>
      <w:r w:rsidR="0064793A" w:rsidRPr="00C268F1">
        <w:rPr>
          <w:rFonts w:ascii="Times New Roman" w:hAnsi="Times New Roman" w:cs="Times New Roman"/>
          <w:sz w:val="24"/>
          <w:szCs w:val="24"/>
        </w:rPr>
        <w:t xml:space="preserve">Honourable Court for which Notices to sue have already been issued and served in </w:t>
      </w:r>
      <w:r w:rsidR="003A4C95">
        <w:rPr>
          <w:rFonts w:ascii="Times New Roman" w:hAnsi="Times New Roman" w:cs="Times New Roman"/>
          <w:sz w:val="24"/>
          <w:szCs w:val="24"/>
        </w:rPr>
        <w:tab/>
      </w:r>
      <w:r w:rsidR="0064793A" w:rsidRPr="00C268F1">
        <w:rPr>
          <w:rFonts w:ascii="Times New Roman" w:hAnsi="Times New Roman" w:cs="Times New Roman"/>
          <w:sz w:val="24"/>
          <w:szCs w:val="24"/>
        </w:rPr>
        <w:t>terms of the law.</w:t>
      </w:r>
    </w:p>
    <w:p w:rsidR="00455EF8" w:rsidRPr="00C268F1" w:rsidRDefault="0064793A" w:rsidP="003A4C95">
      <w:pPr>
        <w:pStyle w:val="ListParagraph"/>
        <w:numPr>
          <w:ilvl w:val="0"/>
          <w:numId w:val="5"/>
        </w:numPr>
        <w:spacing w:line="360" w:lineRule="auto"/>
        <w:ind w:firstLine="0"/>
        <w:jc w:val="both"/>
        <w:rPr>
          <w:rFonts w:ascii="Times New Roman" w:hAnsi="Times New Roman" w:cs="Times New Roman"/>
          <w:sz w:val="24"/>
          <w:szCs w:val="24"/>
        </w:rPr>
      </w:pPr>
      <w:r w:rsidRPr="00C268F1">
        <w:rPr>
          <w:rFonts w:ascii="Times New Roman" w:hAnsi="Times New Roman" w:cs="Times New Roman"/>
          <w:sz w:val="24"/>
          <w:szCs w:val="24"/>
        </w:rPr>
        <w:t>1</w:t>
      </w:r>
      <w:r w:rsidRPr="00C268F1">
        <w:rPr>
          <w:rFonts w:ascii="Times New Roman" w:hAnsi="Times New Roman" w:cs="Times New Roman"/>
          <w:sz w:val="24"/>
          <w:szCs w:val="24"/>
          <w:vertAlign w:val="superscript"/>
        </w:rPr>
        <w:t>st</w:t>
      </w:r>
      <w:r w:rsidRPr="00C268F1">
        <w:rPr>
          <w:rFonts w:ascii="Times New Roman" w:hAnsi="Times New Roman" w:cs="Times New Roman"/>
          <w:sz w:val="24"/>
          <w:szCs w:val="24"/>
        </w:rPr>
        <w:t xml:space="preserve"> Respondent shall bear the costs of this application.</w:t>
      </w:r>
      <w:r w:rsidR="009114A6" w:rsidRPr="00C268F1">
        <w:rPr>
          <w:rFonts w:ascii="Times New Roman" w:hAnsi="Times New Roman" w:cs="Times New Roman"/>
          <w:sz w:val="24"/>
          <w:szCs w:val="24"/>
        </w:rPr>
        <w:t xml:space="preserve"> </w:t>
      </w:r>
    </w:p>
    <w:p w:rsidR="00455EF8" w:rsidRPr="00C268F1" w:rsidRDefault="003A4C95" w:rsidP="00C268F1">
      <w:pPr>
        <w:jc w:val="both"/>
        <w:rPr>
          <w:rFonts w:ascii="Times New Roman" w:hAnsi="Times New Roman" w:cs="Times New Roman"/>
          <w:sz w:val="24"/>
          <w:szCs w:val="24"/>
          <w:u w:val="single"/>
        </w:rPr>
      </w:pPr>
      <w:r w:rsidRPr="003A4C95">
        <w:rPr>
          <w:rFonts w:ascii="Times New Roman" w:hAnsi="Times New Roman" w:cs="Times New Roman"/>
          <w:sz w:val="24"/>
          <w:szCs w:val="24"/>
        </w:rPr>
        <w:tab/>
      </w:r>
      <w:r w:rsidR="00455EF8" w:rsidRPr="00C268F1">
        <w:rPr>
          <w:rFonts w:ascii="Times New Roman" w:hAnsi="Times New Roman" w:cs="Times New Roman"/>
          <w:sz w:val="24"/>
          <w:szCs w:val="24"/>
          <w:u w:val="single"/>
        </w:rPr>
        <w:t>INTERIM RELIEF</w:t>
      </w:r>
    </w:p>
    <w:p w:rsidR="00455EF8" w:rsidRPr="00C268F1" w:rsidRDefault="003A4C95" w:rsidP="00C268F1">
      <w:pPr>
        <w:jc w:val="both"/>
        <w:rPr>
          <w:rFonts w:ascii="Times New Roman" w:hAnsi="Times New Roman" w:cs="Times New Roman"/>
          <w:sz w:val="24"/>
          <w:szCs w:val="24"/>
        </w:rPr>
      </w:pPr>
      <w:r>
        <w:rPr>
          <w:rFonts w:ascii="Times New Roman" w:hAnsi="Times New Roman" w:cs="Times New Roman"/>
          <w:sz w:val="24"/>
          <w:szCs w:val="24"/>
        </w:rPr>
        <w:tab/>
      </w:r>
      <w:r w:rsidR="00455EF8" w:rsidRPr="00C268F1">
        <w:rPr>
          <w:rFonts w:ascii="Times New Roman" w:hAnsi="Times New Roman" w:cs="Times New Roman"/>
          <w:sz w:val="24"/>
          <w:szCs w:val="24"/>
        </w:rPr>
        <w:t>Pending the return day, Applicant is granted the following relief:</w:t>
      </w:r>
    </w:p>
    <w:p w:rsidR="000A4F68" w:rsidRPr="00C268F1" w:rsidRDefault="00455EF8" w:rsidP="003A4C95">
      <w:pPr>
        <w:pStyle w:val="ListParagraph"/>
        <w:numPr>
          <w:ilvl w:val="0"/>
          <w:numId w:val="6"/>
        </w:numPr>
        <w:spacing w:line="360" w:lineRule="auto"/>
        <w:ind w:firstLine="0"/>
        <w:jc w:val="both"/>
        <w:rPr>
          <w:rFonts w:ascii="Times New Roman" w:hAnsi="Times New Roman" w:cs="Times New Roman"/>
          <w:sz w:val="24"/>
          <w:szCs w:val="24"/>
        </w:rPr>
      </w:pPr>
      <w:r w:rsidRPr="00C268F1">
        <w:rPr>
          <w:rFonts w:ascii="Times New Roman" w:hAnsi="Times New Roman" w:cs="Times New Roman"/>
          <w:sz w:val="24"/>
          <w:szCs w:val="24"/>
        </w:rPr>
        <w:lastRenderedPageBreak/>
        <w:t>1</w:t>
      </w:r>
      <w:r w:rsidRPr="00C268F1">
        <w:rPr>
          <w:rFonts w:ascii="Times New Roman" w:hAnsi="Times New Roman" w:cs="Times New Roman"/>
          <w:sz w:val="24"/>
          <w:szCs w:val="24"/>
          <w:vertAlign w:val="superscript"/>
        </w:rPr>
        <w:t>st</w:t>
      </w:r>
      <w:r w:rsidRPr="00C268F1">
        <w:rPr>
          <w:rFonts w:ascii="Times New Roman" w:hAnsi="Times New Roman" w:cs="Times New Roman"/>
          <w:sz w:val="24"/>
          <w:szCs w:val="24"/>
        </w:rPr>
        <w:t xml:space="preserve"> Respondent be and is hereby interdicted from selling and/or disposing of </w:t>
      </w:r>
      <w:r w:rsidR="003A4C95">
        <w:rPr>
          <w:rFonts w:ascii="Times New Roman" w:hAnsi="Times New Roman" w:cs="Times New Roman"/>
          <w:sz w:val="24"/>
          <w:szCs w:val="24"/>
        </w:rPr>
        <w:tab/>
      </w:r>
      <w:r w:rsidRPr="00C268F1">
        <w:rPr>
          <w:rFonts w:ascii="Times New Roman" w:hAnsi="Times New Roman" w:cs="Times New Roman"/>
          <w:sz w:val="24"/>
          <w:szCs w:val="24"/>
        </w:rPr>
        <w:t xml:space="preserve">Applicant’s two truck horses namely a Freightliner Colombia Chassis Number </w:t>
      </w:r>
      <w:r w:rsidR="003A4C95">
        <w:rPr>
          <w:rFonts w:ascii="Times New Roman" w:hAnsi="Times New Roman" w:cs="Times New Roman"/>
          <w:sz w:val="24"/>
          <w:szCs w:val="24"/>
        </w:rPr>
        <w:tab/>
      </w:r>
      <w:r w:rsidR="000A4F68" w:rsidRPr="00C268F1">
        <w:rPr>
          <w:rFonts w:ascii="Times New Roman" w:hAnsi="Times New Roman" w:cs="Times New Roman"/>
          <w:sz w:val="24"/>
          <w:szCs w:val="24"/>
        </w:rPr>
        <w:t xml:space="preserve">1FUJA6B033LK8115 and a Freightliner Colombia Chassis number </w:t>
      </w:r>
      <w:r w:rsidR="003A4C95">
        <w:rPr>
          <w:rFonts w:ascii="Times New Roman" w:hAnsi="Times New Roman" w:cs="Times New Roman"/>
          <w:sz w:val="24"/>
          <w:szCs w:val="24"/>
        </w:rPr>
        <w:tab/>
      </w:r>
      <w:r w:rsidR="000A4F68" w:rsidRPr="00C268F1">
        <w:rPr>
          <w:rFonts w:ascii="Times New Roman" w:hAnsi="Times New Roman" w:cs="Times New Roman"/>
          <w:sz w:val="24"/>
          <w:szCs w:val="24"/>
        </w:rPr>
        <w:t xml:space="preserve">1FUJA6AV33LK84802 as well as two tanker trailers namely Chassis Number 3010 </w:t>
      </w:r>
      <w:r w:rsidR="003A4C95">
        <w:rPr>
          <w:rFonts w:ascii="Times New Roman" w:hAnsi="Times New Roman" w:cs="Times New Roman"/>
          <w:sz w:val="24"/>
          <w:szCs w:val="24"/>
        </w:rPr>
        <w:tab/>
      </w:r>
      <w:r w:rsidR="000A4F68" w:rsidRPr="00C268F1">
        <w:rPr>
          <w:rFonts w:ascii="Times New Roman" w:hAnsi="Times New Roman" w:cs="Times New Roman"/>
          <w:sz w:val="24"/>
          <w:szCs w:val="24"/>
        </w:rPr>
        <w:t>and Chassis Number TT409512.</w:t>
      </w:r>
    </w:p>
    <w:p w:rsidR="000A4F68" w:rsidRPr="00C268F1" w:rsidRDefault="003A4C95" w:rsidP="00C268F1">
      <w:pPr>
        <w:jc w:val="both"/>
        <w:rPr>
          <w:rFonts w:ascii="Times New Roman" w:hAnsi="Times New Roman" w:cs="Times New Roman"/>
          <w:sz w:val="24"/>
          <w:szCs w:val="24"/>
          <w:u w:val="single"/>
        </w:rPr>
      </w:pPr>
      <w:r w:rsidRPr="003A4C95">
        <w:rPr>
          <w:rFonts w:ascii="Times New Roman" w:hAnsi="Times New Roman" w:cs="Times New Roman"/>
          <w:sz w:val="24"/>
          <w:szCs w:val="24"/>
        </w:rPr>
        <w:tab/>
      </w:r>
      <w:r w:rsidR="000A4F68" w:rsidRPr="00C268F1">
        <w:rPr>
          <w:rFonts w:ascii="Times New Roman" w:hAnsi="Times New Roman" w:cs="Times New Roman"/>
          <w:sz w:val="24"/>
          <w:szCs w:val="24"/>
          <w:u w:val="single"/>
        </w:rPr>
        <w:t>SERVICE OF THE PROVISIONAL ORDER</w:t>
      </w:r>
    </w:p>
    <w:p w:rsidR="000A4F68" w:rsidRPr="00C268F1" w:rsidRDefault="000A4F68" w:rsidP="003A4C95">
      <w:pPr>
        <w:pStyle w:val="ListParagraph"/>
        <w:numPr>
          <w:ilvl w:val="0"/>
          <w:numId w:val="7"/>
        </w:numPr>
        <w:spacing w:line="360" w:lineRule="auto"/>
        <w:ind w:firstLine="0"/>
        <w:jc w:val="both"/>
        <w:rPr>
          <w:rFonts w:ascii="Times New Roman" w:hAnsi="Times New Roman" w:cs="Times New Roman"/>
          <w:sz w:val="24"/>
          <w:szCs w:val="24"/>
        </w:rPr>
      </w:pPr>
      <w:r w:rsidRPr="00C268F1">
        <w:rPr>
          <w:rFonts w:ascii="Times New Roman" w:hAnsi="Times New Roman" w:cs="Times New Roman"/>
          <w:sz w:val="24"/>
          <w:szCs w:val="24"/>
        </w:rPr>
        <w:t xml:space="preserve">Applicant’s legal practitioners be and are hereby granted leave to serve this order </w:t>
      </w:r>
      <w:r w:rsidR="003A4C95">
        <w:rPr>
          <w:rFonts w:ascii="Times New Roman" w:hAnsi="Times New Roman" w:cs="Times New Roman"/>
          <w:sz w:val="24"/>
          <w:szCs w:val="24"/>
        </w:rPr>
        <w:tab/>
      </w:r>
      <w:r w:rsidRPr="00C268F1">
        <w:rPr>
          <w:rFonts w:ascii="Times New Roman" w:hAnsi="Times New Roman" w:cs="Times New Roman"/>
          <w:sz w:val="24"/>
          <w:szCs w:val="24"/>
        </w:rPr>
        <w:t>upon 1</w:t>
      </w:r>
      <w:r w:rsidRPr="00C268F1">
        <w:rPr>
          <w:rFonts w:ascii="Times New Roman" w:hAnsi="Times New Roman" w:cs="Times New Roman"/>
          <w:sz w:val="24"/>
          <w:szCs w:val="24"/>
          <w:vertAlign w:val="superscript"/>
        </w:rPr>
        <w:t>st</w:t>
      </w:r>
      <w:r w:rsidRPr="00C268F1">
        <w:rPr>
          <w:rFonts w:ascii="Times New Roman" w:hAnsi="Times New Roman" w:cs="Times New Roman"/>
          <w:sz w:val="24"/>
          <w:szCs w:val="24"/>
        </w:rPr>
        <w:t xml:space="preserve"> Respondent.</w:t>
      </w:r>
    </w:p>
    <w:p w:rsidR="000A4F68" w:rsidRDefault="000A4F68" w:rsidP="00C268F1">
      <w:pPr>
        <w:jc w:val="both"/>
        <w:rPr>
          <w:rFonts w:ascii="Times New Roman" w:hAnsi="Times New Roman" w:cs="Times New Roman"/>
          <w:sz w:val="24"/>
          <w:szCs w:val="24"/>
        </w:rPr>
      </w:pPr>
    </w:p>
    <w:p w:rsidR="003A4C95" w:rsidRDefault="003A4C95" w:rsidP="00C268F1">
      <w:pPr>
        <w:jc w:val="both"/>
        <w:rPr>
          <w:rFonts w:ascii="Times New Roman" w:hAnsi="Times New Roman" w:cs="Times New Roman"/>
          <w:sz w:val="24"/>
          <w:szCs w:val="24"/>
        </w:rPr>
      </w:pPr>
    </w:p>
    <w:p w:rsidR="003A4C95" w:rsidRPr="00C268F1" w:rsidRDefault="003A4C95" w:rsidP="00C268F1">
      <w:pPr>
        <w:jc w:val="both"/>
        <w:rPr>
          <w:rFonts w:ascii="Times New Roman" w:hAnsi="Times New Roman" w:cs="Times New Roman"/>
          <w:sz w:val="24"/>
          <w:szCs w:val="24"/>
        </w:rPr>
      </w:pPr>
    </w:p>
    <w:p w:rsidR="000A4F68" w:rsidRPr="00C268F1" w:rsidRDefault="000A4F68" w:rsidP="00C268F1">
      <w:pPr>
        <w:pStyle w:val="NoSpacing"/>
        <w:jc w:val="both"/>
        <w:rPr>
          <w:rFonts w:ascii="Times New Roman" w:hAnsi="Times New Roman" w:cs="Times New Roman"/>
          <w:sz w:val="24"/>
          <w:szCs w:val="24"/>
        </w:rPr>
      </w:pPr>
      <w:r w:rsidRPr="003A4C95">
        <w:rPr>
          <w:rFonts w:ascii="Times New Roman" w:hAnsi="Times New Roman" w:cs="Times New Roman"/>
          <w:i/>
          <w:sz w:val="24"/>
          <w:szCs w:val="24"/>
        </w:rPr>
        <w:t>Hamunakwadi &amp; Nyandoro law chambers</w:t>
      </w:r>
      <w:r w:rsidRPr="00C268F1">
        <w:rPr>
          <w:rFonts w:ascii="Times New Roman" w:hAnsi="Times New Roman" w:cs="Times New Roman"/>
          <w:sz w:val="24"/>
          <w:szCs w:val="24"/>
        </w:rPr>
        <w:t>, applicant’s legal practitioners.</w:t>
      </w:r>
    </w:p>
    <w:p w:rsidR="00E9084F" w:rsidRPr="00C268F1" w:rsidRDefault="000A4F68" w:rsidP="00C268F1">
      <w:pPr>
        <w:pStyle w:val="NoSpacing"/>
        <w:jc w:val="both"/>
        <w:rPr>
          <w:rFonts w:ascii="Times New Roman" w:hAnsi="Times New Roman" w:cs="Times New Roman"/>
          <w:sz w:val="24"/>
          <w:szCs w:val="24"/>
        </w:rPr>
      </w:pPr>
      <w:r w:rsidRPr="003A4C95">
        <w:rPr>
          <w:rFonts w:ascii="Times New Roman" w:hAnsi="Times New Roman" w:cs="Times New Roman"/>
          <w:i/>
          <w:sz w:val="24"/>
          <w:szCs w:val="24"/>
        </w:rPr>
        <w:t>Zimbabwe Revenue Authority legal Services Division</w:t>
      </w:r>
      <w:r w:rsidRPr="00C268F1">
        <w:rPr>
          <w:rFonts w:ascii="Times New Roman" w:hAnsi="Times New Roman" w:cs="Times New Roman"/>
          <w:sz w:val="24"/>
          <w:szCs w:val="24"/>
        </w:rPr>
        <w:t>, 1</w:t>
      </w:r>
      <w:r w:rsidRPr="00C268F1">
        <w:rPr>
          <w:rFonts w:ascii="Times New Roman" w:hAnsi="Times New Roman" w:cs="Times New Roman"/>
          <w:sz w:val="24"/>
          <w:szCs w:val="24"/>
          <w:vertAlign w:val="superscript"/>
        </w:rPr>
        <w:t>st</w:t>
      </w:r>
      <w:r w:rsidRPr="00C268F1">
        <w:rPr>
          <w:rFonts w:ascii="Times New Roman" w:hAnsi="Times New Roman" w:cs="Times New Roman"/>
          <w:sz w:val="24"/>
          <w:szCs w:val="24"/>
        </w:rPr>
        <w:t xml:space="preserve"> respondent’s legal practitioners. </w:t>
      </w:r>
      <w:r w:rsidR="008D6975" w:rsidRPr="00C268F1">
        <w:rPr>
          <w:rFonts w:ascii="Times New Roman" w:hAnsi="Times New Roman" w:cs="Times New Roman"/>
          <w:sz w:val="24"/>
          <w:szCs w:val="24"/>
        </w:rPr>
        <w:t xml:space="preserve"> </w:t>
      </w:r>
      <w:r w:rsidR="00620594" w:rsidRPr="00C268F1">
        <w:rPr>
          <w:rFonts w:ascii="Times New Roman" w:hAnsi="Times New Roman" w:cs="Times New Roman"/>
          <w:sz w:val="24"/>
          <w:szCs w:val="24"/>
        </w:rPr>
        <w:t xml:space="preserve">  </w:t>
      </w:r>
      <w:r w:rsidR="00674C5A" w:rsidRPr="00C268F1">
        <w:rPr>
          <w:rFonts w:ascii="Times New Roman" w:hAnsi="Times New Roman" w:cs="Times New Roman"/>
          <w:sz w:val="24"/>
          <w:szCs w:val="24"/>
        </w:rPr>
        <w:t xml:space="preserve"> </w:t>
      </w:r>
    </w:p>
    <w:p w:rsidR="00E9084F" w:rsidRPr="00C268F1" w:rsidRDefault="00E9084F" w:rsidP="00C268F1">
      <w:pPr>
        <w:jc w:val="both"/>
        <w:rPr>
          <w:rFonts w:ascii="Times New Roman" w:hAnsi="Times New Roman" w:cs="Times New Roman"/>
          <w:i/>
          <w:sz w:val="24"/>
          <w:szCs w:val="24"/>
        </w:rPr>
      </w:pPr>
    </w:p>
    <w:p w:rsidR="00E9084F" w:rsidRPr="00C268F1" w:rsidRDefault="00E9084F" w:rsidP="00C268F1">
      <w:pPr>
        <w:jc w:val="both"/>
        <w:rPr>
          <w:rFonts w:ascii="Times New Roman" w:hAnsi="Times New Roman" w:cs="Times New Roman"/>
          <w:sz w:val="24"/>
          <w:szCs w:val="24"/>
        </w:rPr>
      </w:pPr>
      <w:r w:rsidRPr="00C268F1">
        <w:rPr>
          <w:rFonts w:ascii="Times New Roman" w:hAnsi="Times New Roman" w:cs="Times New Roman"/>
          <w:sz w:val="24"/>
          <w:szCs w:val="24"/>
        </w:rPr>
        <w:t xml:space="preserve"> </w:t>
      </w:r>
    </w:p>
    <w:p w:rsidR="00007EF9" w:rsidRPr="00C268F1" w:rsidRDefault="002B17A7" w:rsidP="00C268F1">
      <w:pPr>
        <w:jc w:val="both"/>
        <w:rPr>
          <w:rFonts w:ascii="Times New Roman" w:hAnsi="Times New Roman" w:cs="Times New Roman"/>
          <w:sz w:val="24"/>
          <w:szCs w:val="24"/>
        </w:rPr>
      </w:pPr>
      <w:r w:rsidRPr="00C268F1">
        <w:rPr>
          <w:rFonts w:ascii="Times New Roman" w:hAnsi="Times New Roman" w:cs="Times New Roman"/>
          <w:sz w:val="24"/>
          <w:szCs w:val="24"/>
        </w:rPr>
        <w:t xml:space="preserve"> </w:t>
      </w:r>
      <w:r w:rsidR="00813020" w:rsidRPr="00C268F1">
        <w:rPr>
          <w:rFonts w:ascii="Times New Roman" w:hAnsi="Times New Roman" w:cs="Times New Roman"/>
          <w:sz w:val="24"/>
          <w:szCs w:val="24"/>
        </w:rPr>
        <w:t xml:space="preserve">  </w:t>
      </w:r>
      <w:r w:rsidR="00842AC2" w:rsidRPr="00C268F1">
        <w:rPr>
          <w:rFonts w:ascii="Times New Roman" w:hAnsi="Times New Roman" w:cs="Times New Roman"/>
          <w:sz w:val="24"/>
          <w:szCs w:val="24"/>
        </w:rPr>
        <w:t xml:space="preserve">    </w:t>
      </w:r>
      <w:r w:rsidR="00A26D21" w:rsidRPr="00C268F1">
        <w:rPr>
          <w:rFonts w:ascii="Times New Roman" w:hAnsi="Times New Roman" w:cs="Times New Roman"/>
          <w:sz w:val="24"/>
          <w:szCs w:val="24"/>
        </w:rPr>
        <w:t xml:space="preserve"> </w:t>
      </w:r>
      <w:r w:rsidR="00F94833" w:rsidRPr="00C268F1">
        <w:rPr>
          <w:rFonts w:ascii="Times New Roman" w:hAnsi="Times New Roman" w:cs="Times New Roman"/>
          <w:sz w:val="24"/>
          <w:szCs w:val="24"/>
        </w:rPr>
        <w:t xml:space="preserve"> </w:t>
      </w:r>
      <w:r w:rsidR="006E2B67" w:rsidRPr="00C268F1">
        <w:rPr>
          <w:rFonts w:ascii="Times New Roman" w:hAnsi="Times New Roman" w:cs="Times New Roman"/>
          <w:sz w:val="24"/>
          <w:szCs w:val="24"/>
        </w:rPr>
        <w:t xml:space="preserve"> </w:t>
      </w:r>
      <w:r w:rsidR="00574A31" w:rsidRPr="00C268F1">
        <w:rPr>
          <w:rFonts w:ascii="Times New Roman" w:hAnsi="Times New Roman" w:cs="Times New Roman"/>
          <w:sz w:val="24"/>
          <w:szCs w:val="24"/>
        </w:rPr>
        <w:t xml:space="preserve"> </w:t>
      </w:r>
      <w:r w:rsidR="009F1044" w:rsidRPr="00C268F1">
        <w:rPr>
          <w:rFonts w:ascii="Times New Roman" w:hAnsi="Times New Roman" w:cs="Times New Roman"/>
          <w:sz w:val="24"/>
          <w:szCs w:val="24"/>
        </w:rPr>
        <w:t xml:space="preserve"> </w:t>
      </w:r>
      <w:r w:rsidR="009D00CC" w:rsidRPr="00C268F1">
        <w:rPr>
          <w:rFonts w:ascii="Times New Roman" w:hAnsi="Times New Roman" w:cs="Times New Roman"/>
          <w:sz w:val="24"/>
          <w:szCs w:val="24"/>
        </w:rPr>
        <w:t xml:space="preserve">    </w:t>
      </w:r>
      <w:r w:rsidR="00E7130D" w:rsidRPr="00C268F1">
        <w:rPr>
          <w:rFonts w:ascii="Times New Roman" w:hAnsi="Times New Roman" w:cs="Times New Roman"/>
          <w:sz w:val="24"/>
          <w:szCs w:val="24"/>
        </w:rPr>
        <w:t xml:space="preserve"> </w:t>
      </w:r>
      <w:r w:rsidR="00EB0002" w:rsidRPr="00C268F1">
        <w:rPr>
          <w:rFonts w:ascii="Times New Roman" w:hAnsi="Times New Roman" w:cs="Times New Roman"/>
          <w:sz w:val="24"/>
          <w:szCs w:val="24"/>
        </w:rPr>
        <w:t xml:space="preserve"> </w:t>
      </w:r>
    </w:p>
    <w:sectPr w:rsidR="00007EF9" w:rsidRPr="00C268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D84" w:rsidRDefault="00131D84" w:rsidP="003A4C95">
      <w:pPr>
        <w:spacing w:after="0" w:line="240" w:lineRule="auto"/>
      </w:pPr>
      <w:r>
        <w:separator/>
      </w:r>
    </w:p>
  </w:endnote>
  <w:endnote w:type="continuationSeparator" w:id="0">
    <w:p w:rsidR="00131D84" w:rsidRDefault="00131D84" w:rsidP="003A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D84" w:rsidRDefault="00131D84" w:rsidP="003A4C95">
      <w:pPr>
        <w:spacing w:after="0" w:line="240" w:lineRule="auto"/>
      </w:pPr>
      <w:r>
        <w:separator/>
      </w:r>
    </w:p>
  </w:footnote>
  <w:footnote w:type="continuationSeparator" w:id="0">
    <w:p w:rsidR="00131D84" w:rsidRDefault="00131D84" w:rsidP="003A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985531"/>
      <w:docPartObj>
        <w:docPartGallery w:val="Page Numbers (Top of Page)"/>
        <w:docPartUnique/>
      </w:docPartObj>
    </w:sdtPr>
    <w:sdtEndPr>
      <w:rPr>
        <w:noProof/>
      </w:rPr>
    </w:sdtEndPr>
    <w:sdtContent>
      <w:p w:rsidR="003A4C95" w:rsidRDefault="003A4C95">
        <w:pPr>
          <w:pStyle w:val="Header"/>
          <w:jc w:val="right"/>
          <w:rPr>
            <w:noProof/>
          </w:rPr>
        </w:pPr>
        <w:r>
          <w:fldChar w:fldCharType="begin"/>
        </w:r>
        <w:r>
          <w:instrText xml:space="preserve"> PAGE   \* MERGEFORMAT </w:instrText>
        </w:r>
        <w:r>
          <w:fldChar w:fldCharType="separate"/>
        </w:r>
        <w:r w:rsidR="006F5C25">
          <w:rPr>
            <w:noProof/>
          </w:rPr>
          <w:t>1</w:t>
        </w:r>
        <w:r>
          <w:rPr>
            <w:noProof/>
          </w:rPr>
          <w:fldChar w:fldCharType="end"/>
        </w:r>
      </w:p>
      <w:p w:rsidR="003A4C95" w:rsidRDefault="003A4C95">
        <w:pPr>
          <w:pStyle w:val="Header"/>
          <w:jc w:val="right"/>
          <w:rPr>
            <w:noProof/>
          </w:rPr>
        </w:pPr>
        <w:r>
          <w:rPr>
            <w:noProof/>
          </w:rPr>
          <w:t>HH</w:t>
        </w:r>
        <w:r w:rsidR="00071F8B">
          <w:rPr>
            <w:noProof/>
          </w:rPr>
          <w:t xml:space="preserve"> 88-21</w:t>
        </w:r>
      </w:p>
      <w:p w:rsidR="003A4C95" w:rsidRDefault="003A4C95">
        <w:pPr>
          <w:pStyle w:val="Header"/>
          <w:jc w:val="right"/>
        </w:pPr>
        <w:r>
          <w:rPr>
            <w:noProof/>
          </w:rPr>
          <w:t>HC 6620/20</w:t>
        </w:r>
      </w:p>
    </w:sdtContent>
  </w:sdt>
  <w:p w:rsidR="003A4C95" w:rsidRDefault="003A4C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5C90"/>
    <w:multiLevelType w:val="hybridMultilevel"/>
    <w:tmpl w:val="AF94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144AF"/>
    <w:multiLevelType w:val="hybridMultilevel"/>
    <w:tmpl w:val="5880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B1986"/>
    <w:multiLevelType w:val="hybridMultilevel"/>
    <w:tmpl w:val="C226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6632B"/>
    <w:multiLevelType w:val="hybridMultilevel"/>
    <w:tmpl w:val="3818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53379"/>
    <w:multiLevelType w:val="hybridMultilevel"/>
    <w:tmpl w:val="6ABC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50DF7"/>
    <w:multiLevelType w:val="hybridMultilevel"/>
    <w:tmpl w:val="EAA2D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E5972"/>
    <w:multiLevelType w:val="hybridMultilevel"/>
    <w:tmpl w:val="2BE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94"/>
    <w:rsid w:val="00007EF9"/>
    <w:rsid w:val="00056E2D"/>
    <w:rsid w:val="00071F8B"/>
    <w:rsid w:val="000A4F68"/>
    <w:rsid w:val="00131D84"/>
    <w:rsid w:val="001400BD"/>
    <w:rsid w:val="001B0CC5"/>
    <w:rsid w:val="001D217B"/>
    <w:rsid w:val="001D6A73"/>
    <w:rsid w:val="001E47E6"/>
    <w:rsid w:val="001F07A0"/>
    <w:rsid w:val="001F4E88"/>
    <w:rsid w:val="002010CB"/>
    <w:rsid w:val="0022148B"/>
    <w:rsid w:val="00263E31"/>
    <w:rsid w:val="002B17A7"/>
    <w:rsid w:val="002D283D"/>
    <w:rsid w:val="003A4C95"/>
    <w:rsid w:val="00455EF8"/>
    <w:rsid w:val="00474B4F"/>
    <w:rsid w:val="004C4661"/>
    <w:rsid w:val="004E20F9"/>
    <w:rsid w:val="004E555F"/>
    <w:rsid w:val="00574A31"/>
    <w:rsid w:val="005E45EF"/>
    <w:rsid w:val="00620594"/>
    <w:rsid w:val="006265F0"/>
    <w:rsid w:val="0064793A"/>
    <w:rsid w:val="00674C5A"/>
    <w:rsid w:val="006E2B67"/>
    <w:rsid w:val="006F5C25"/>
    <w:rsid w:val="0077061A"/>
    <w:rsid w:val="007A62B6"/>
    <w:rsid w:val="007D5040"/>
    <w:rsid w:val="007F0047"/>
    <w:rsid w:val="00810BC3"/>
    <w:rsid w:val="00813020"/>
    <w:rsid w:val="00842AC2"/>
    <w:rsid w:val="0088269B"/>
    <w:rsid w:val="008C55CE"/>
    <w:rsid w:val="008C5CBD"/>
    <w:rsid w:val="008D1DE2"/>
    <w:rsid w:val="008D6975"/>
    <w:rsid w:val="009114A6"/>
    <w:rsid w:val="00945A59"/>
    <w:rsid w:val="009C0EF5"/>
    <w:rsid w:val="009D00CC"/>
    <w:rsid w:val="009E66E9"/>
    <w:rsid w:val="009F1044"/>
    <w:rsid w:val="00A26D21"/>
    <w:rsid w:val="00A96BF0"/>
    <w:rsid w:val="00AA41F5"/>
    <w:rsid w:val="00B057FA"/>
    <w:rsid w:val="00BC26F9"/>
    <w:rsid w:val="00BF15FA"/>
    <w:rsid w:val="00C24CB6"/>
    <w:rsid w:val="00C268F1"/>
    <w:rsid w:val="00C611AE"/>
    <w:rsid w:val="00C9768F"/>
    <w:rsid w:val="00D466FC"/>
    <w:rsid w:val="00DA374D"/>
    <w:rsid w:val="00DE5894"/>
    <w:rsid w:val="00E7130D"/>
    <w:rsid w:val="00E9084F"/>
    <w:rsid w:val="00EB0002"/>
    <w:rsid w:val="00F023A3"/>
    <w:rsid w:val="00F94833"/>
    <w:rsid w:val="00FE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42CC9-23CD-43FC-A50F-4505B580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EF9"/>
    <w:pPr>
      <w:spacing w:after="0" w:line="240" w:lineRule="auto"/>
    </w:pPr>
  </w:style>
  <w:style w:type="paragraph" w:styleId="ListParagraph">
    <w:name w:val="List Paragraph"/>
    <w:basedOn w:val="Normal"/>
    <w:uiPriority w:val="34"/>
    <w:qFormat/>
    <w:rsid w:val="00C611AE"/>
    <w:pPr>
      <w:ind w:left="720"/>
      <w:contextualSpacing/>
    </w:pPr>
  </w:style>
  <w:style w:type="paragraph" w:styleId="Header">
    <w:name w:val="header"/>
    <w:basedOn w:val="Normal"/>
    <w:link w:val="HeaderChar"/>
    <w:uiPriority w:val="99"/>
    <w:unhideWhenUsed/>
    <w:rsid w:val="003A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95"/>
  </w:style>
  <w:style w:type="paragraph" w:styleId="Footer">
    <w:name w:val="footer"/>
    <w:basedOn w:val="Normal"/>
    <w:link w:val="FooterChar"/>
    <w:uiPriority w:val="99"/>
    <w:unhideWhenUsed/>
    <w:rsid w:val="003A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2021-03-05T12:47:00Z</cp:lastPrinted>
  <dcterms:created xsi:type="dcterms:W3CDTF">2021-03-16T06:08:00Z</dcterms:created>
  <dcterms:modified xsi:type="dcterms:W3CDTF">2021-03-16T06:08:00Z</dcterms:modified>
</cp:coreProperties>
</file>