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4A0" w:rsidRPr="002E64B9" w:rsidRDefault="006C3D96" w:rsidP="002E64B9">
      <w:pPr>
        <w:spacing w:after="0" w:line="240" w:lineRule="auto"/>
        <w:jc w:val="both"/>
        <w:rPr>
          <w:rFonts w:ascii="Tahoma" w:hAnsi="Tahoma" w:cs="Tahoma"/>
          <w:b/>
          <w:sz w:val="24"/>
          <w:szCs w:val="24"/>
        </w:rPr>
      </w:pPr>
      <w:bookmarkStart w:id="0" w:name="_GoBack"/>
      <w:bookmarkEnd w:id="0"/>
      <w:r w:rsidRPr="002E64B9">
        <w:rPr>
          <w:rFonts w:ascii="Tahoma" w:hAnsi="Tahoma" w:cs="Tahoma"/>
          <w:b/>
          <w:sz w:val="24"/>
          <w:szCs w:val="24"/>
        </w:rPr>
        <w:t>IN THE LABOUR COURT OF ZIMBABWE</w:t>
      </w:r>
      <w:r w:rsidRPr="002E64B9">
        <w:rPr>
          <w:rFonts w:ascii="Tahoma" w:hAnsi="Tahoma" w:cs="Tahoma"/>
          <w:b/>
          <w:sz w:val="24"/>
          <w:szCs w:val="24"/>
        </w:rPr>
        <w:tab/>
      </w:r>
      <w:r w:rsidR="002E64B9">
        <w:rPr>
          <w:rFonts w:ascii="Tahoma" w:hAnsi="Tahoma" w:cs="Tahoma"/>
          <w:b/>
          <w:sz w:val="24"/>
          <w:szCs w:val="24"/>
        </w:rPr>
        <w:t xml:space="preserve">  </w:t>
      </w:r>
      <w:r w:rsidRPr="002E64B9">
        <w:rPr>
          <w:rFonts w:ascii="Tahoma" w:hAnsi="Tahoma" w:cs="Tahoma"/>
          <w:b/>
          <w:sz w:val="24"/>
          <w:szCs w:val="24"/>
        </w:rPr>
        <w:t>JUDGMENT NO LC/H/</w:t>
      </w:r>
      <w:r w:rsidR="00072D4E">
        <w:rPr>
          <w:rFonts w:ascii="Tahoma" w:hAnsi="Tahoma" w:cs="Tahoma"/>
          <w:b/>
          <w:sz w:val="24"/>
          <w:szCs w:val="24"/>
        </w:rPr>
        <w:t>273</w:t>
      </w:r>
      <w:r w:rsidRPr="002E64B9">
        <w:rPr>
          <w:rFonts w:ascii="Tahoma" w:hAnsi="Tahoma" w:cs="Tahoma"/>
          <w:b/>
          <w:sz w:val="24"/>
          <w:szCs w:val="24"/>
        </w:rPr>
        <w:t>/2014</w:t>
      </w:r>
    </w:p>
    <w:p w:rsidR="006C3D96" w:rsidRPr="002E64B9" w:rsidRDefault="006C3D96" w:rsidP="002E64B9">
      <w:pPr>
        <w:spacing w:after="0" w:line="240" w:lineRule="auto"/>
        <w:jc w:val="both"/>
        <w:rPr>
          <w:rFonts w:ascii="Tahoma" w:hAnsi="Tahoma" w:cs="Tahoma"/>
          <w:b/>
          <w:sz w:val="24"/>
          <w:szCs w:val="24"/>
        </w:rPr>
      </w:pPr>
    </w:p>
    <w:p w:rsidR="006C3D96" w:rsidRDefault="006C3D96" w:rsidP="002E64B9">
      <w:pPr>
        <w:spacing w:after="0" w:line="240" w:lineRule="auto"/>
        <w:jc w:val="both"/>
        <w:rPr>
          <w:rFonts w:ascii="Tahoma" w:hAnsi="Tahoma" w:cs="Tahoma"/>
          <w:b/>
          <w:sz w:val="24"/>
          <w:szCs w:val="24"/>
        </w:rPr>
      </w:pPr>
      <w:r w:rsidRPr="002E64B9">
        <w:rPr>
          <w:rFonts w:ascii="Tahoma" w:hAnsi="Tahoma" w:cs="Tahoma"/>
          <w:b/>
          <w:sz w:val="24"/>
          <w:szCs w:val="24"/>
        </w:rPr>
        <w:t>HARARE, 1 APRIL 2014 &amp;</w:t>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t xml:space="preserve">  CASE NO LC/H/454/2011</w:t>
      </w:r>
    </w:p>
    <w:p w:rsidR="00072D4E" w:rsidRPr="002E64B9" w:rsidRDefault="00072D4E" w:rsidP="002E64B9">
      <w:pPr>
        <w:spacing w:after="0" w:line="240" w:lineRule="auto"/>
        <w:jc w:val="both"/>
        <w:rPr>
          <w:rFonts w:ascii="Tahoma" w:hAnsi="Tahoma" w:cs="Tahoma"/>
          <w:b/>
          <w:sz w:val="24"/>
          <w:szCs w:val="24"/>
        </w:rPr>
      </w:pPr>
      <w:r>
        <w:rPr>
          <w:rFonts w:ascii="Tahoma" w:hAnsi="Tahoma" w:cs="Tahoma"/>
          <w:b/>
          <w:sz w:val="24"/>
          <w:szCs w:val="24"/>
        </w:rPr>
        <w:t>9 MAY 2014</w:t>
      </w:r>
    </w:p>
    <w:p w:rsidR="006C3D96" w:rsidRPr="002E64B9" w:rsidRDefault="006C3D96" w:rsidP="002E64B9">
      <w:pPr>
        <w:spacing w:after="0" w:line="240" w:lineRule="auto"/>
        <w:jc w:val="both"/>
        <w:rPr>
          <w:rFonts w:ascii="Tahoma" w:hAnsi="Tahoma" w:cs="Tahoma"/>
          <w:b/>
          <w:sz w:val="24"/>
          <w:szCs w:val="24"/>
        </w:rPr>
      </w:pPr>
    </w:p>
    <w:p w:rsidR="006C3D96" w:rsidRDefault="006C3D96" w:rsidP="002E64B9">
      <w:pPr>
        <w:spacing w:after="0" w:line="240" w:lineRule="auto"/>
        <w:jc w:val="both"/>
        <w:rPr>
          <w:rFonts w:ascii="Tahoma" w:hAnsi="Tahoma" w:cs="Tahoma"/>
          <w:sz w:val="24"/>
          <w:szCs w:val="24"/>
        </w:rPr>
      </w:pPr>
    </w:p>
    <w:p w:rsidR="006C3D96" w:rsidRDefault="006C3D96" w:rsidP="002E64B9">
      <w:pPr>
        <w:spacing w:after="0" w:line="240" w:lineRule="auto"/>
        <w:jc w:val="both"/>
        <w:rPr>
          <w:rFonts w:ascii="Tahoma" w:hAnsi="Tahoma" w:cs="Tahoma"/>
          <w:sz w:val="24"/>
          <w:szCs w:val="24"/>
        </w:rPr>
      </w:pPr>
      <w:r>
        <w:rPr>
          <w:rFonts w:ascii="Tahoma" w:hAnsi="Tahoma" w:cs="Tahoma"/>
          <w:sz w:val="24"/>
          <w:szCs w:val="24"/>
        </w:rPr>
        <w:t>In the matter between:</w:t>
      </w:r>
    </w:p>
    <w:p w:rsidR="006C3D96" w:rsidRDefault="006C3D96" w:rsidP="002E64B9">
      <w:pPr>
        <w:spacing w:after="0" w:line="240" w:lineRule="auto"/>
        <w:jc w:val="both"/>
        <w:rPr>
          <w:rFonts w:ascii="Tahoma" w:hAnsi="Tahoma" w:cs="Tahoma"/>
          <w:sz w:val="24"/>
          <w:szCs w:val="24"/>
        </w:rPr>
      </w:pPr>
    </w:p>
    <w:p w:rsidR="006C3D96" w:rsidRDefault="006C3D96" w:rsidP="002E64B9">
      <w:pPr>
        <w:spacing w:after="0" w:line="240" w:lineRule="auto"/>
        <w:jc w:val="both"/>
        <w:rPr>
          <w:rFonts w:ascii="Tahoma" w:hAnsi="Tahoma" w:cs="Tahoma"/>
          <w:sz w:val="24"/>
          <w:szCs w:val="24"/>
        </w:rPr>
      </w:pPr>
    </w:p>
    <w:p w:rsidR="006C3D96" w:rsidRPr="002E64B9" w:rsidRDefault="006C3D96" w:rsidP="002E64B9">
      <w:pPr>
        <w:spacing w:after="0" w:line="240" w:lineRule="auto"/>
        <w:jc w:val="both"/>
        <w:rPr>
          <w:rFonts w:ascii="Tahoma" w:hAnsi="Tahoma" w:cs="Tahoma"/>
          <w:b/>
          <w:sz w:val="24"/>
          <w:szCs w:val="24"/>
        </w:rPr>
      </w:pPr>
      <w:r w:rsidRPr="002E64B9">
        <w:rPr>
          <w:rFonts w:ascii="Tahoma" w:hAnsi="Tahoma" w:cs="Tahoma"/>
          <w:b/>
          <w:sz w:val="24"/>
          <w:szCs w:val="24"/>
        </w:rPr>
        <w:t>MEIKELS HOTEL</w:t>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t>APPELLANT</w:t>
      </w:r>
    </w:p>
    <w:p w:rsidR="006C3D96" w:rsidRDefault="006C3D96" w:rsidP="002E64B9">
      <w:pPr>
        <w:spacing w:after="0" w:line="240" w:lineRule="auto"/>
        <w:jc w:val="both"/>
        <w:rPr>
          <w:rFonts w:ascii="Tahoma" w:hAnsi="Tahoma" w:cs="Tahoma"/>
          <w:sz w:val="24"/>
          <w:szCs w:val="24"/>
        </w:rPr>
      </w:pPr>
    </w:p>
    <w:p w:rsidR="006C3D96" w:rsidRDefault="006C3D96" w:rsidP="002E64B9">
      <w:pPr>
        <w:spacing w:after="0" w:line="240" w:lineRule="auto"/>
        <w:jc w:val="both"/>
        <w:rPr>
          <w:rFonts w:ascii="Tahoma" w:hAnsi="Tahoma" w:cs="Tahoma"/>
          <w:sz w:val="24"/>
          <w:szCs w:val="24"/>
        </w:rPr>
      </w:pPr>
      <w:r>
        <w:rPr>
          <w:rFonts w:ascii="Tahoma" w:hAnsi="Tahoma" w:cs="Tahoma"/>
          <w:sz w:val="24"/>
          <w:szCs w:val="24"/>
        </w:rPr>
        <w:t>Versus</w:t>
      </w:r>
    </w:p>
    <w:p w:rsidR="006C3D96" w:rsidRDefault="006C3D96" w:rsidP="002E64B9">
      <w:pPr>
        <w:spacing w:after="0" w:line="240" w:lineRule="auto"/>
        <w:jc w:val="both"/>
        <w:rPr>
          <w:rFonts w:ascii="Tahoma" w:hAnsi="Tahoma" w:cs="Tahoma"/>
          <w:sz w:val="24"/>
          <w:szCs w:val="24"/>
        </w:rPr>
      </w:pPr>
    </w:p>
    <w:p w:rsidR="006C3D96" w:rsidRPr="002E64B9" w:rsidRDefault="006C3D96" w:rsidP="002E64B9">
      <w:pPr>
        <w:spacing w:after="0" w:line="240" w:lineRule="auto"/>
        <w:jc w:val="both"/>
        <w:rPr>
          <w:rFonts w:ascii="Tahoma" w:hAnsi="Tahoma" w:cs="Tahoma"/>
          <w:b/>
          <w:sz w:val="24"/>
          <w:szCs w:val="24"/>
        </w:rPr>
      </w:pPr>
      <w:r w:rsidRPr="002E64B9">
        <w:rPr>
          <w:rFonts w:ascii="Tahoma" w:hAnsi="Tahoma" w:cs="Tahoma"/>
          <w:b/>
          <w:sz w:val="24"/>
          <w:szCs w:val="24"/>
        </w:rPr>
        <w:t>WILLARD CHINEMBIRI</w:t>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r>
      <w:r w:rsidRPr="002E64B9">
        <w:rPr>
          <w:rFonts w:ascii="Tahoma" w:hAnsi="Tahoma" w:cs="Tahoma"/>
          <w:b/>
          <w:sz w:val="24"/>
          <w:szCs w:val="24"/>
        </w:rPr>
        <w:tab/>
        <w:t>RESPONDENT</w:t>
      </w:r>
    </w:p>
    <w:p w:rsidR="006C3D96" w:rsidRDefault="006C3D96" w:rsidP="002E64B9">
      <w:pPr>
        <w:spacing w:after="0" w:line="240" w:lineRule="auto"/>
        <w:jc w:val="both"/>
        <w:rPr>
          <w:rFonts w:ascii="Tahoma" w:hAnsi="Tahoma" w:cs="Tahoma"/>
          <w:sz w:val="24"/>
          <w:szCs w:val="24"/>
        </w:rPr>
      </w:pPr>
    </w:p>
    <w:p w:rsidR="006C3D96" w:rsidRDefault="006C3D96" w:rsidP="002E64B9">
      <w:pPr>
        <w:spacing w:after="0" w:line="240" w:lineRule="auto"/>
        <w:jc w:val="both"/>
        <w:rPr>
          <w:rFonts w:ascii="Tahoma" w:hAnsi="Tahoma" w:cs="Tahoma"/>
          <w:sz w:val="24"/>
          <w:szCs w:val="24"/>
        </w:rPr>
      </w:pPr>
    </w:p>
    <w:p w:rsidR="006C3D96" w:rsidRDefault="006C3D96" w:rsidP="002E64B9">
      <w:pPr>
        <w:spacing w:after="0" w:line="240" w:lineRule="auto"/>
        <w:jc w:val="both"/>
        <w:rPr>
          <w:rFonts w:ascii="Tahoma" w:hAnsi="Tahoma" w:cs="Tahoma"/>
          <w:sz w:val="24"/>
          <w:szCs w:val="24"/>
        </w:rPr>
      </w:pPr>
      <w:r>
        <w:rPr>
          <w:rFonts w:ascii="Tahoma" w:hAnsi="Tahoma" w:cs="Tahoma"/>
          <w:sz w:val="24"/>
          <w:szCs w:val="24"/>
        </w:rPr>
        <w:t>Before The Honourable B T Chivizhe   :  Judge</w:t>
      </w:r>
    </w:p>
    <w:p w:rsidR="002E64B9" w:rsidRDefault="002E64B9" w:rsidP="002E64B9">
      <w:pPr>
        <w:spacing w:after="0" w:line="240" w:lineRule="auto"/>
        <w:jc w:val="both"/>
        <w:rPr>
          <w:rFonts w:ascii="Tahoma" w:hAnsi="Tahoma" w:cs="Tahoma"/>
          <w:sz w:val="24"/>
          <w:szCs w:val="24"/>
        </w:rPr>
      </w:pPr>
    </w:p>
    <w:p w:rsidR="006C3D96" w:rsidRDefault="006C3D96" w:rsidP="002E64B9">
      <w:pPr>
        <w:spacing w:after="0" w:line="240" w:lineRule="auto"/>
        <w:jc w:val="both"/>
        <w:rPr>
          <w:rFonts w:ascii="Tahoma" w:hAnsi="Tahoma" w:cs="Tahoma"/>
          <w:sz w:val="24"/>
          <w:szCs w:val="24"/>
        </w:rPr>
      </w:pPr>
    </w:p>
    <w:p w:rsidR="006C3D96" w:rsidRPr="002E64B9" w:rsidRDefault="006C3D96" w:rsidP="002E64B9">
      <w:pPr>
        <w:spacing w:after="0" w:line="240" w:lineRule="auto"/>
        <w:jc w:val="both"/>
        <w:rPr>
          <w:rFonts w:ascii="Tahoma" w:hAnsi="Tahoma" w:cs="Tahoma"/>
          <w:b/>
          <w:sz w:val="24"/>
          <w:szCs w:val="24"/>
        </w:rPr>
      </w:pPr>
      <w:r w:rsidRPr="002E64B9">
        <w:rPr>
          <w:rFonts w:ascii="Tahoma" w:hAnsi="Tahoma" w:cs="Tahoma"/>
          <w:b/>
          <w:sz w:val="24"/>
          <w:szCs w:val="24"/>
        </w:rPr>
        <w:t>For the Appellant       S Sadomba      (Legal Practitioner)</w:t>
      </w:r>
    </w:p>
    <w:p w:rsidR="006C3D96" w:rsidRPr="002E64B9" w:rsidRDefault="006C3D96" w:rsidP="002E64B9">
      <w:pPr>
        <w:spacing w:after="0" w:line="240" w:lineRule="auto"/>
        <w:jc w:val="both"/>
        <w:rPr>
          <w:rFonts w:ascii="Tahoma" w:hAnsi="Tahoma" w:cs="Tahoma"/>
          <w:b/>
          <w:sz w:val="24"/>
          <w:szCs w:val="24"/>
        </w:rPr>
      </w:pPr>
    </w:p>
    <w:p w:rsidR="006C3D96" w:rsidRPr="002E64B9" w:rsidRDefault="006C3D96" w:rsidP="002E64B9">
      <w:pPr>
        <w:spacing w:after="0" w:line="240" w:lineRule="auto"/>
        <w:jc w:val="both"/>
        <w:rPr>
          <w:rFonts w:ascii="Tahoma" w:hAnsi="Tahoma" w:cs="Tahoma"/>
          <w:b/>
          <w:sz w:val="24"/>
          <w:szCs w:val="24"/>
        </w:rPr>
      </w:pPr>
      <w:r w:rsidRPr="002E64B9">
        <w:rPr>
          <w:rFonts w:ascii="Tahoma" w:hAnsi="Tahoma" w:cs="Tahoma"/>
          <w:b/>
          <w:sz w:val="24"/>
          <w:szCs w:val="24"/>
        </w:rPr>
        <w:t>For the Respondent    P Mabundu     (Legal Practitioner)</w:t>
      </w:r>
    </w:p>
    <w:p w:rsidR="006C3D96" w:rsidRPr="002E64B9" w:rsidRDefault="006C3D96" w:rsidP="002E64B9">
      <w:pPr>
        <w:spacing w:after="0" w:line="240" w:lineRule="auto"/>
        <w:jc w:val="both"/>
        <w:rPr>
          <w:rFonts w:ascii="Tahoma" w:hAnsi="Tahoma" w:cs="Tahoma"/>
          <w:b/>
          <w:sz w:val="24"/>
          <w:szCs w:val="24"/>
        </w:rPr>
      </w:pPr>
    </w:p>
    <w:p w:rsidR="006C3D96" w:rsidRDefault="006C3D96" w:rsidP="002E64B9">
      <w:pPr>
        <w:spacing w:after="0" w:line="240" w:lineRule="auto"/>
        <w:jc w:val="both"/>
        <w:rPr>
          <w:rFonts w:ascii="Tahoma" w:hAnsi="Tahoma" w:cs="Tahoma"/>
          <w:sz w:val="24"/>
          <w:szCs w:val="24"/>
        </w:rPr>
      </w:pPr>
    </w:p>
    <w:p w:rsidR="006C3D96" w:rsidRPr="002E64B9" w:rsidRDefault="006C3D96" w:rsidP="002E64B9">
      <w:pPr>
        <w:spacing w:after="0" w:line="240" w:lineRule="auto"/>
        <w:jc w:val="both"/>
        <w:rPr>
          <w:rFonts w:ascii="Tahoma" w:hAnsi="Tahoma" w:cs="Tahoma"/>
          <w:b/>
          <w:sz w:val="24"/>
          <w:szCs w:val="24"/>
        </w:rPr>
      </w:pPr>
      <w:r w:rsidRPr="002E64B9">
        <w:rPr>
          <w:rFonts w:ascii="Tahoma" w:hAnsi="Tahoma" w:cs="Tahoma"/>
          <w:b/>
          <w:sz w:val="24"/>
          <w:szCs w:val="24"/>
        </w:rPr>
        <w:t>CHIVIZHE J:</w:t>
      </w:r>
    </w:p>
    <w:p w:rsidR="006C3D96" w:rsidRDefault="006C3D96" w:rsidP="002E64B9">
      <w:pPr>
        <w:spacing w:after="0" w:line="240" w:lineRule="auto"/>
        <w:jc w:val="both"/>
        <w:rPr>
          <w:rFonts w:ascii="Tahoma" w:hAnsi="Tahoma" w:cs="Tahoma"/>
          <w:sz w:val="24"/>
          <w:szCs w:val="24"/>
        </w:rPr>
      </w:pPr>
    </w:p>
    <w:p w:rsidR="006C3D96" w:rsidRDefault="006C3D96" w:rsidP="00701BAB">
      <w:pPr>
        <w:spacing w:after="0" w:line="360" w:lineRule="auto"/>
        <w:ind w:firstLine="720"/>
        <w:jc w:val="both"/>
        <w:rPr>
          <w:rFonts w:ascii="Tahoma" w:hAnsi="Tahoma" w:cs="Tahoma"/>
          <w:sz w:val="24"/>
          <w:szCs w:val="24"/>
        </w:rPr>
      </w:pPr>
      <w:r>
        <w:rPr>
          <w:rFonts w:ascii="Tahoma" w:hAnsi="Tahoma" w:cs="Tahoma"/>
          <w:sz w:val="24"/>
          <w:szCs w:val="24"/>
        </w:rPr>
        <w:t xml:space="preserve">The appeal arises out of an arbitral award handed down on </w:t>
      </w:r>
      <w:r w:rsidR="00701BAB">
        <w:rPr>
          <w:rFonts w:ascii="Tahoma" w:hAnsi="Tahoma" w:cs="Tahoma"/>
          <w:sz w:val="24"/>
          <w:szCs w:val="24"/>
        </w:rPr>
        <w:t>14 November 2011.</w:t>
      </w:r>
    </w:p>
    <w:p w:rsidR="006C3D96" w:rsidRDefault="006C3D96" w:rsidP="002E64B9">
      <w:pPr>
        <w:spacing w:after="0" w:line="240" w:lineRule="auto"/>
        <w:ind w:left="720"/>
        <w:jc w:val="both"/>
        <w:rPr>
          <w:rFonts w:ascii="Tahoma" w:hAnsi="Tahoma" w:cs="Tahoma"/>
          <w:sz w:val="24"/>
          <w:szCs w:val="24"/>
        </w:rPr>
      </w:pPr>
    </w:p>
    <w:p w:rsidR="006C3D96" w:rsidRDefault="006C3D96" w:rsidP="002E64B9">
      <w:pPr>
        <w:spacing w:after="0" w:line="240" w:lineRule="auto"/>
        <w:ind w:left="720"/>
        <w:jc w:val="both"/>
        <w:rPr>
          <w:rFonts w:ascii="Tahoma" w:hAnsi="Tahoma" w:cs="Tahoma"/>
          <w:sz w:val="24"/>
          <w:szCs w:val="24"/>
        </w:rPr>
      </w:pPr>
      <w:r>
        <w:rPr>
          <w:rFonts w:ascii="Tahoma" w:hAnsi="Tahoma" w:cs="Tahoma"/>
          <w:sz w:val="24"/>
          <w:szCs w:val="24"/>
        </w:rPr>
        <w:t>The background facts are as follows:</w:t>
      </w:r>
    </w:p>
    <w:p w:rsidR="006C3D96" w:rsidRDefault="006C3D96" w:rsidP="002E64B9">
      <w:pPr>
        <w:spacing w:after="0" w:line="240" w:lineRule="auto"/>
        <w:ind w:left="720"/>
        <w:jc w:val="both"/>
        <w:rPr>
          <w:rFonts w:ascii="Tahoma" w:hAnsi="Tahoma" w:cs="Tahoma"/>
          <w:sz w:val="24"/>
          <w:szCs w:val="24"/>
        </w:rPr>
      </w:pPr>
    </w:p>
    <w:p w:rsidR="006C3D96" w:rsidRDefault="006C3D96" w:rsidP="002E64B9">
      <w:pPr>
        <w:spacing w:after="0" w:line="360" w:lineRule="auto"/>
        <w:ind w:firstLine="720"/>
        <w:jc w:val="both"/>
        <w:rPr>
          <w:rFonts w:ascii="Tahoma" w:hAnsi="Tahoma" w:cs="Tahoma"/>
          <w:sz w:val="24"/>
          <w:szCs w:val="24"/>
        </w:rPr>
      </w:pPr>
      <w:r>
        <w:rPr>
          <w:rFonts w:ascii="Tahoma" w:hAnsi="Tahoma" w:cs="Tahoma"/>
          <w:sz w:val="24"/>
          <w:szCs w:val="24"/>
        </w:rPr>
        <w:t xml:space="preserve">The Respondent was employed by the Appellant as a Waiter. The Appellant levelled charges of </w:t>
      </w:r>
      <w:r w:rsidR="0034402C">
        <w:rPr>
          <w:rFonts w:ascii="Tahoma" w:hAnsi="Tahoma" w:cs="Tahoma"/>
          <w:sz w:val="24"/>
          <w:szCs w:val="24"/>
        </w:rPr>
        <w:t>theft or fraud. The allegations were that the Respondent had stolen from a guest in circumstances where the guest had left her bag behind in the breakfast room where the Respondent had been working. The Respondent was alleged to have taken the bag onto his clearing tray and attempted to cover it with serviettes.</w:t>
      </w:r>
    </w:p>
    <w:p w:rsidR="0034402C" w:rsidRDefault="0034402C" w:rsidP="00270298">
      <w:pPr>
        <w:spacing w:after="0" w:line="240" w:lineRule="auto"/>
        <w:ind w:firstLine="720"/>
        <w:jc w:val="both"/>
        <w:rPr>
          <w:rFonts w:ascii="Tahoma" w:hAnsi="Tahoma" w:cs="Tahoma"/>
          <w:sz w:val="24"/>
          <w:szCs w:val="24"/>
        </w:rPr>
      </w:pPr>
    </w:p>
    <w:p w:rsidR="0034402C" w:rsidRDefault="0034402C" w:rsidP="002E64B9">
      <w:pPr>
        <w:spacing w:after="0" w:line="360" w:lineRule="auto"/>
        <w:ind w:firstLine="720"/>
        <w:jc w:val="both"/>
        <w:rPr>
          <w:rFonts w:ascii="Tahoma" w:hAnsi="Tahoma" w:cs="Tahoma"/>
          <w:sz w:val="24"/>
          <w:szCs w:val="24"/>
        </w:rPr>
      </w:pPr>
      <w:r>
        <w:rPr>
          <w:rFonts w:ascii="Tahoma" w:hAnsi="Tahoma" w:cs="Tahoma"/>
          <w:sz w:val="24"/>
          <w:szCs w:val="24"/>
        </w:rPr>
        <w:t xml:space="preserve">The Respondent is alleged to have deposited the bag back to where he had taken it. The bag was returned to the guest. The guest then returned after a few hours complaining that the sum of $200-00 which had been in the bag was missing. </w:t>
      </w:r>
      <w:r>
        <w:rPr>
          <w:rFonts w:ascii="Tahoma" w:hAnsi="Tahoma" w:cs="Tahoma"/>
          <w:sz w:val="24"/>
          <w:szCs w:val="24"/>
        </w:rPr>
        <w:lastRenderedPageBreak/>
        <w:t>The Respondent was found guilty of the charge and consequently a penalty of dismissal was imposed. The matter went for conciliation and ultimately arbitration.</w:t>
      </w:r>
    </w:p>
    <w:p w:rsidR="0034402C" w:rsidRDefault="0034402C" w:rsidP="00270298">
      <w:pPr>
        <w:spacing w:after="0" w:line="240" w:lineRule="auto"/>
        <w:ind w:firstLine="720"/>
        <w:jc w:val="both"/>
        <w:rPr>
          <w:rFonts w:ascii="Tahoma" w:hAnsi="Tahoma" w:cs="Tahoma"/>
          <w:sz w:val="24"/>
          <w:szCs w:val="24"/>
        </w:rPr>
      </w:pPr>
    </w:p>
    <w:p w:rsidR="0034402C" w:rsidRDefault="0034402C" w:rsidP="002E64B9">
      <w:pPr>
        <w:spacing w:after="0" w:line="360" w:lineRule="auto"/>
        <w:ind w:firstLine="720"/>
        <w:jc w:val="both"/>
        <w:rPr>
          <w:rFonts w:ascii="Tahoma" w:hAnsi="Tahoma" w:cs="Tahoma"/>
          <w:sz w:val="24"/>
          <w:szCs w:val="24"/>
        </w:rPr>
      </w:pPr>
      <w:r>
        <w:rPr>
          <w:rFonts w:ascii="Tahoma" w:hAnsi="Tahoma" w:cs="Tahoma"/>
          <w:sz w:val="24"/>
          <w:szCs w:val="24"/>
        </w:rPr>
        <w:t>The Arbitrator in his award came to the conclusion that the Appellant had un</w:t>
      </w:r>
      <w:r w:rsidR="00CF1DB0">
        <w:rPr>
          <w:rFonts w:ascii="Tahoma" w:hAnsi="Tahoma" w:cs="Tahoma"/>
          <w:sz w:val="24"/>
          <w:szCs w:val="24"/>
        </w:rPr>
        <w:t>-</w:t>
      </w:r>
      <w:r>
        <w:rPr>
          <w:rFonts w:ascii="Tahoma" w:hAnsi="Tahoma" w:cs="Tahoma"/>
          <w:sz w:val="24"/>
          <w:szCs w:val="24"/>
        </w:rPr>
        <w:t>procedurally and unfairly dismissed the Respondent. He therefore ordered the Appellant to reinstate the Respondent to his original position without loss of salary and benefits with effect from the date of suspension. The A</w:t>
      </w:r>
      <w:r w:rsidR="00701BAB">
        <w:rPr>
          <w:rFonts w:ascii="Tahoma" w:hAnsi="Tahoma" w:cs="Tahoma"/>
          <w:sz w:val="24"/>
          <w:szCs w:val="24"/>
        </w:rPr>
        <w:t>rbitrator</w:t>
      </w:r>
      <w:r>
        <w:rPr>
          <w:rFonts w:ascii="Tahoma" w:hAnsi="Tahoma" w:cs="Tahoma"/>
          <w:sz w:val="24"/>
          <w:szCs w:val="24"/>
        </w:rPr>
        <w:t xml:space="preserve"> </w:t>
      </w:r>
      <w:r w:rsidR="00A115F7">
        <w:rPr>
          <w:rFonts w:ascii="Tahoma" w:hAnsi="Tahoma" w:cs="Tahoma"/>
          <w:sz w:val="24"/>
          <w:szCs w:val="24"/>
        </w:rPr>
        <w:t>also</w:t>
      </w:r>
      <w:r w:rsidR="00A115F7" w:rsidRPr="00A115F7">
        <w:rPr>
          <w:rFonts w:ascii="Tahoma" w:hAnsi="Tahoma" w:cs="Tahoma"/>
          <w:sz w:val="24"/>
          <w:szCs w:val="24"/>
        </w:rPr>
        <w:t xml:space="preserve"> </w:t>
      </w:r>
      <w:r>
        <w:rPr>
          <w:rFonts w:ascii="Tahoma" w:hAnsi="Tahoma" w:cs="Tahoma"/>
          <w:sz w:val="24"/>
          <w:szCs w:val="24"/>
        </w:rPr>
        <w:t xml:space="preserve">granted leave to </w:t>
      </w:r>
      <w:r w:rsidR="00A115F7">
        <w:rPr>
          <w:rFonts w:ascii="Tahoma" w:hAnsi="Tahoma" w:cs="Tahoma"/>
          <w:sz w:val="24"/>
          <w:szCs w:val="24"/>
        </w:rPr>
        <w:t>the Appellant</w:t>
      </w:r>
      <w:r w:rsidR="00404A04">
        <w:rPr>
          <w:rFonts w:ascii="Tahoma" w:hAnsi="Tahoma" w:cs="Tahoma"/>
          <w:sz w:val="24"/>
          <w:szCs w:val="24"/>
        </w:rPr>
        <w:t xml:space="preserve"> to,</w:t>
      </w:r>
      <w:r w:rsidR="00A115F7" w:rsidRPr="00A115F7">
        <w:rPr>
          <w:rFonts w:ascii="Tahoma" w:hAnsi="Tahoma" w:cs="Tahoma"/>
          <w:sz w:val="24"/>
          <w:szCs w:val="24"/>
        </w:rPr>
        <w:t xml:space="preserve"> </w:t>
      </w:r>
      <w:r w:rsidR="00A115F7">
        <w:rPr>
          <w:rFonts w:ascii="Tahoma" w:hAnsi="Tahoma" w:cs="Tahoma"/>
          <w:sz w:val="24"/>
          <w:szCs w:val="24"/>
        </w:rPr>
        <w:t>upon reinstating the Respondent</w:t>
      </w:r>
      <w:r w:rsidR="00404A04">
        <w:rPr>
          <w:rFonts w:ascii="Tahoma" w:hAnsi="Tahoma" w:cs="Tahoma"/>
          <w:sz w:val="24"/>
          <w:szCs w:val="24"/>
        </w:rPr>
        <w:t>,</w:t>
      </w:r>
      <w:r w:rsidR="00A115F7">
        <w:rPr>
          <w:rFonts w:ascii="Tahoma" w:hAnsi="Tahoma" w:cs="Tahoma"/>
          <w:sz w:val="24"/>
          <w:szCs w:val="24"/>
        </w:rPr>
        <w:t xml:space="preserve"> conduct fresh hearing in a procedurally correct manner. </w:t>
      </w:r>
      <w:r>
        <w:rPr>
          <w:rFonts w:ascii="Tahoma" w:hAnsi="Tahoma" w:cs="Tahoma"/>
          <w:sz w:val="24"/>
          <w:szCs w:val="24"/>
        </w:rPr>
        <w:t>The Appellant</w:t>
      </w:r>
      <w:r w:rsidR="00701BAB">
        <w:rPr>
          <w:rFonts w:ascii="Tahoma" w:hAnsi="Tahoma" w:cs="Tahoma"/>
          <w:sz w:val="24"/>
          <w:szCs w:val="24"/>
        </w:rPr>
        <w:t xml:space="preserve"> was</w:t>
      </w:r>
      <w:r w:rsidR="00CF1DB0">
        <w:rPr>
          <w:rFonts w:ascii="Tahoma" w:hAnsi="Tahoma" w:cs="Tahoma"/>
          <w:sz w:val="24"/>
          <w:szCs w:val="24"/>
        </w:rPr>
        <w:t xml:space="preserve"> dissatisfied with the award</w:t>
      </w:r>
      <w:r w:rsidR="00701BAB">
        <w:rPr>
          <w:rFonts w:ascii="Tahoma" w:hAnsi="Tahoma" w:cs="Tahoma"/>
          <w:sz w:val="24"/>
          <w:szCs w:val="24"/>
        </w:rPr>
        <w:t xml:space="preserve"> and</w:t>
      </w:r>
      <w:r w:rsidR="00CF1DB0">
        <w:rPr>
          <w:rFonts w:ascii="Tahoma" w:hAnsi="Tahoma" w:cs="Tahoma"/>
          <w:sz w:val="24"/>
          <w:szCs w:val="24"/>
        </w:rPr>
        <w:t xml:space="preserve"> noted the present appeal.</w:t>
      </w:r>
    </w:p>
    <w:p w:rsidR="00CF1DB0" w:rsidRDefault="00CF1DB0" w:rsidP="00270298">
      <w:pPr>
        <w:spacing w:after="0" w:line="240" w:lineRule="auto"/>
        <w:ind w:firstLine="720"/>
        <w:jc w:val="both"/>
        <w:rPr>
          <w:rFonts w:ascii="Tahoma" w:hAnsi="Tahoma" w:cs="Tahoma"/>
          <w:sz w:val="24"/>
          <w:szCs w:val="24"/>
        </w:rPr>
      </w:pPr>
    </w:p>
    <w:p w:rsidR="00CF1DB0" w:rsidRDefault="00CF1DB0" w:rsidP="002E64B9">
      <w:pPr>
        <w:spacing w:after="0" w:line="360" w:lineRule="auto"/>
        <w:ind w:firstLine="720"/>
        <w:jc w:val="both"/>
        <w:rPr>
          <w:rFonts w:ascii="Tahoma" w:hAnsi="Tahoma" w:cs="Tahoma"/>
          <w:sz w:val="24"/>
          <w:szCs w:val="24"/>
        </w:rPr>
      </w:pPr>
      <w:r>
        <w:rPr>
          <w:rFonts w:ascii="Tahoma" w:hAnsi="Tahoma" w:cs="Tahoma"/>
          <w:sz w:val="24"/>
          <w:szCs w:val="24"/>
        </w:rPr>
        <w:t>The appeal has been noted on the following grounds:</w:t>
      </w:r>
    </w:p>
    <w:p w:rsidR="00CF1DB0" w:rsidRDefault="00CF1DB0" w:rsidP="00270298">
      <w:pPr>
        <w:spacing w:after="0" w:line="240" w:lineRule="auto"/>
        <w:jc w:val="both"/>
        <w:rPr>
          <w:rFonts w:ascii="Tahoma" w:hAnsi="Tahoma" w:cs="Tahoma"/>
          <w:sz w:val="24"/>
          <w:szCs w:val="24"/>
        </w:rPr>
      </w:pPr>
    </w:p>
    <w:p w:rsidR="00CF1DB0" w:rsidRDefault="00CF1DB0" w:rsidP="00701BAB">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Notwithstanding that the Learned Arbitrator spelt out that “my terms of reference are to determine whether or not the Respondent unfairly dismissed the Appellant on substantive grounds”, the learned Arbitrator then departed from his terms of reference and went on to decide the matter on technical grounds.</w:t>
      </w:r>
    </w:p>
    <w:p w:rsidR="00CF1DB0" w:rsidRDefault="00CF1DB0" w:rsidP="00701BAB">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Having found that the Appeals Authority had decided the matter based on an unauthentic ”record the learned Arbitrator should have either remitted back the matter to the Appeals Authority for a rehearing based on an “authentic “record or should have heard the evidence himself as if he was a court of first instance. The learned Arbitrator misdirected himself in doing neither of the two.</w:t>
      </w:r>
    </w:p>
    <w:p w:rsidR="00CF1DB0" w:rsidRDefault="00CF1DB0" w:rsidP="00701BAB">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The learned Arbitrator misdirected himself in ordering the reinstatement of the Respondent without considering the merits of the matter. Alternatively, the learned Arbitrator misdirected himself in paying lip service to the merits of the matter.</w:t>
      </w:r>
    </w:p>
    <w:p w:rsidR="00CF1DB0" w:rsidRDefault="00CF1DB0" w:rsidP="00270298">
      <w:pPr>
        <w:spacing w:after="0" w:line="240" w:lineRule="auto"/>
        <w:ind w:left="360"/>
        <w:jc w:val="both"/>
        <w:rPr>
          <w:rFonts w:ascii="Tahoma" w:hAnsi="Tahoma" w:cs="Tahoma"/>
          <w:sz w:val="24"/>
          <w:szCs w:val="24"/>
        </w:rPr>
      </w:pPr>
    </w:p>
    <w:p w:rsidR="00CF1DB0" w:rsidRDefault="00CF1DB0" w:rsidP="002E64B9">
      <w:pPr>
        <w:spacing w:after="0" w:line="360" w:lineRule="auto"/>
        <w:ind w:firstLine="720"/>
        <w:jc w:val="both"/>
        <w:rPr>
          <w:rFonts w:ascii="Tahoma" w:hAnsi="Tahoma" w:cs="Tahoma"/>
          <w:sz w:val="24"/>
          <w:szCs w:val="24"/>
        </w:rPr>
      </w:pPr>
      <w:r>
        <w:rPr>
          <w:rFonts w:ascii="Tahoma" w:hAnsi="Tahoma" w:cs="Tahoma"/>
          <w:sz w:val="24"/>
          <w:szCs w:val="24"/>
        </w:rPr>
        <w:t xml:space="preserve">Through its heads of argument and oral submissions the Appellant raises the point that the Arbitrator in </w:t>
      </w:r>
      <w:r>
        <w:rPr>
          <w:rFonts w:ascii="Tahoma" w:hAnsi="Tahoma" w:cs="Tahoma"/>
          <w:i/>
          <w:sz w:val="24"/>
          <w:szCs w:val="24"/>
        </w:rPr>
        <w:t>casu</w:t>
      </w:r>
      <w:r>
        <w:rPr>
          <w:rFonts w:ascii="Tahoma" w:hAnsi="Tahoma" w:cs="Tahoma"/>
          <w:sz w:val="24"/>
          <w:szCs w:val="24"/>
        </w:rPr>
        <w:t xml:space="preserve"> clearly erred when he failed to deal with the matter on the basis of his terms of reference. The Appellant’s contention is that the Arbitrator failed to determine the matter </w:t>
      </w:r>
      <w:r w:rsidR="00701BAB">
        <w:rPr>
          <w:rFonts w:ascii="Tahoma" w:hAnsi="Tahoma" w:cs="Tahoma"/>
          <w:sz w:val="24"/>
          <w:szCs w:val="24"/>
        </w:rPr>
        <w:t>o</w:t>
      </w:r>
      <w:r>
        <w:rPr>
          <w:rFonts w:ascii="Tahoma" w:hAnsi="Tahoma" w:cs="Tahoma"/>
          <w:sz w:val="24"/>
          <w:szCs w:val="24"/>
        </w:rPr>
        <w:t xml:space="preserve">n the </w:t>
      </w:r>
      <w:r w:rsidR="005416C7">
        <w:rPr>
          <w:rFonts w:ascii="Tahoma" w:hAnsi="Tahoma" w:cs="Tahoma"/>
          <w:sz w:val="24"/>
          <w:szCs w:val="24"/>
        </w:rPr>
        <w:t xml:space="preserve">substantive </w:t>
      </w:r>
      <w:r w:rsidR="00701BAB">
        <w:rPr>
          <w:rFonts w:ascii="Tahoma" w:hAnsi="Tahoma" w:cs="Tahoma"/>
          <w:sz w:val="24"/>
          <w:szCs w:val="24"/>
        </w:rPr>
        <w:t>merits</w:t>
      </w:r>
      <w:r w:rsidR="005416C7">
        <w:rPr>
          <w:rFonts w:ascii="Tahoma" w:hAnsi="Tahoma" w:cs="Tahoma"/>
          <w:sz w:val="24"/>
          <w:szCs w:val="24"/>
        </w:rPr>
        <w:t xml:space="preserve"> of the </w:t>
      </w:r>
      <w:r w:rsidR="00701BAB">
        <w:rPr>
          <w:rFonts w:ascii="Tahoma" w:hAnsi="Tahoma" w:cs="Tahoma"/>
          <w:sz w:val="24"/>
          <w:szCs w:val="24"/>
        </w:rPr>
        <w:t xml:space="preserve">matter </w:t>
      </w:r>
      <w:r w:rsidR="005416C7">
        <w:rPr>
          <w:rFonts w:ascii="Tahoma" w:hAnsi="Tahoma" w:cs="Tahoma"/>
          <w:sz w:val="24"/>
          <w:szCs w:val="24"/>
        </w:rPr>
        <w:t>as required by</w:t>
      </w:r>
      <w:r w:rsidR="00701BAB">
        <w:rPr>
          <w:rFonts w:ascii="Tahoma" w:hAnsi="Tahoma" w:cs="Tahoma"/>
          <w:sz w:val="24"/>
          <w:szCs w:val="24"/>
        </w:rPr>
        <w:t xml:space="preserve"> his</w:t>
      </w:r>
      <w:r w:rsidR="005416C7">
        <w:rPr>
          <w:rFonts w:ascii="Tahoma" w:hAnsi="Tahoma" w:cs="Tahoma"/>
          <w:sz w:val="24"/>
          <w:szCs w:val="24"/>
        </w:rPr>
        <w:t xml:space="preserve"> terms</w:t>
      </w:r>
      <w:r w:rsidR="00701BAB">
        <w:rPr>
          <w:rFonts w:ascii="Tahoma" w:hAnsi="Tahoma" w:cs="Tahoma"/>
          <w:sz w:val="24"/>
          <w:szCs w:val="24"/>
        </w:rPr>
        <w:t xml:space="preserve"> of reference</w:t>
      </w:r>
      <w:r w:rsidR="005416C7">
        <w:rPr>
          <w:rFonts w:ascii="Tahoma" w:hAnsi="Tahoma" w:cs="Tahoma"/>
          <w:sz w:val="24"/>
          <w:szCs w:val="24"/>
        </w:rPr>
        <w:t xml:space="preserve">. He decided the matter on the basis of a technicality. It is the Appellant’s further </w:t>
      </w:r>
      <w:r w:rsidR="00FE4C6E">
        <w:rPr>
          <w:rFonts w:ascii="Tahoma" w:hAnsi="Tahoma" w:cs="Tahoma"/>
          <w:sz w:val="24"/>
          <w:szCs w:val="24"/>
        </w:rPr>
        <w:t>co</w:t>
      </w:r>
      <w:r w:rsidR="005416C7">
        <w:rPr>
          <w:rFonts w:ascii="Tahoma" w:hAnsi="Tahoma" w:cs="Tahoma"/>
          <w:sz w:val="24"/>
          <w:szCs w:val="24"/>
        </w:rPr>
        <w:t>ntention that the Arbitrator having so erred the award clearly ought to be set aside. The court is then at large to either determine the matter on the substantive grounds or remit the matter back to the Arbitrator for him to deal with the matter on the merits.</w:t>
      </w:r>
    </w:p>
    <w:p w:rsidR="005416C7" w:rsidRDefault="005416C7" w:rsidP="00270298">
      <w:pPr>
        <w:spacing w:after="0" w:line="240" w:lineRule="auto"/>
        <w:ind w:firstLine="720"/>
        <w:jc w:val="both"/>
        <w:rPr>
          <w:rFonts w:ascii="Tahoma" w:hAnsi="Tahoma" w:cs="Tahoma"/>
          <w:sz w:val="24"/>
          <w:szCs w:val="24"/>
        </w:rPr>
      </w:pPr>
    </w:p>
    <w:p w:rsidR="005416C7" w:rsidRDefault="005416C7" w:rsidP="002E64B9">
      <w:pPr>
        <w:spacing w:after="0" w:line="360" w:lineRule="auto"/>
        <w:ind w:firstLine="720"/>
        <w:jc w:val="both"/>
        <w:rPr>
          <w:rFonts w:ascii="Tahoma" w:hAnsi="Tahoma" w:cs="Tahoma"/>
          <w:sz w:val="24"/>
          <w:szCs w:val="24"/>
        </w:rPr>
      </w:pPr>
      <w:r>
        <w:rPr>
          <w:rFonts w:ascii="Tahoma" w:hAnsi="Tahoma" w:cs="Tahoma"/>
          <w:sz w:val="24"/>
          <w:szCs w:val="24"/>
        </w:rPr>
        <w:t xml:space="preserve">The Respondent concedes to the point as raised by the Appellant. The Respondent however urged the court to remit the matter back to a different Arbitrator for the matter to be dealt with in the merits. Whilst the Labour Court can and has the power to consider the matter </w:t>
      </w:r>
      <w:r w:rsidR="00FE4C6E">
        <w:rPr>
          <w:rFonts w:ascii="Tahoma" w:hAnsi="Tahoma" w:cs="Tahoma"/>
          <w:sz w:val="24"/>
          <w:szCs w:val="24"/>
        </w:rPr>
        <w:t xml:space="preserve">afresh </w:t>
      </w:r>
      <w:r>
        <w:rPr>
          <w:rFonts w:ascii="Tahoma" w:hAnsi="Tahoma" w:cs="Tahoma"/>
          <w:sz w:val="24"/>
          <w:szCs w:val="24"/>
        </w:rPr>
        <w:t>the Respondent however suggests that the matter ought to be remitted back.</w:t>
      </w:r>
    </w:p>
    <w:p w:rsidR="005416C7" w:rsidRDefault="005416C7" w:rsidP="00270298">
      <w:pPr>
        <w:spacing w:after="0" w:line="240" w:lineRule="auto"/>
        <w:ind w:firstLine="720"/>
        <w:jc w:val="both"/>
        <w:rPr>
          <w:rFonts w:ascii="Tahoma" w:hAnsi="Tahoma" w:cs="Tahoma"/>
          <w:sz w:val="24"/>
          <w:szCs w:val="24"/>
        </w:rPr>
      </w:pPr>
    </w:p>
    <w:p w:rsidR="005416C7" w:rsidRDefault="005416C7" w:rsidP="002E64B9">
      <w:pPr>
        <w:spacing w:after="0" w:line="360" w:lineRule="auto"/>
        <w:ind w:firstLine="720"/>
        <w:jc w:val="both"/>
        <w:rPr>
          <w:rFonts w:ascii="Tahoma" w:hAnsi="Tahoma" w:cs="Tahoma"/>
          <w:sz w:val="24"/>
          <w:szCs w:val="24"/>
        </w:rPr>
      </w:pPr>
      <w:r>
        <w:rPr>
          <w:rFonts w:ascii="Tahoma" w:hAnsi="Tahoma" w:cs="Tahoma"/>
          <w:sz w:val="24"/>
          <w:szCs w:val="24"/>
        </w:rPr>
        <w:t>I am satisfied after considering the evidence and submissions filed of record</w:t>
      </w:r>
      <w:r w:rsidR="00FE4C6E">
        <w:rPr>
          <w:rFonts w:ascii="Tahoma" w:hAnsi="Tahoma" w:cs="Tahoma"/>
          <w:sz w:val="24"/>
          <w:szCs w:val="24"/>
        </w:rPr>
        <w:t xml:space="preserve"> that</w:t>
      </w:r>
      <w:r>
        <w:rPr>
          <w:rFonts w:ascii="Tahoma" w:hAnsi="Tahoma" w:cs="Tahoma"/>
          <w:sz w:val="24"/>
          <w:szCs w:val="24"/>
        </w:rPr>
        <w:t xml:space="preserve"> there is a valid basis for setting aside the arbitral award. It is quite clear upon perusal of the record that the Arbitrator did not deal with the matter in terms of </w:t>
      </w:r>
      <w:r w:rsidR="00FE4C6E">
        <w:rPr>
          <w:rFonts w:ascii="Tahoma" w:hAnsi="Tahoma" w:cs="Tahoma"/>
          <w:sz w:val="24"/>
          <w:szCs w:val="24"/>
        </w:rPr>
        <w:t xml:space="preserve">his </w:t>
      </w:r>
      <w:r>
        <w:rPr>
          <w:rFonts w:ascii="Tahoma" w:hAnsi="Tahoma" w:cs="Tahoma"/>
          <w:sz w:val="24"/>
          <w:szCs w:val="24"/>
        </w:rPr>
        <w:t>terms of reference</w:t>
      </w:r>
      <w:r w:rsidR="00270298">
        <w:rPr>
          <w:rFonts w:ascii="Tahoma" w:hAnsi="Tahoma" w:cs="Tahoma"/>
          <w:sz w:val="24"/>
          <w:szCs w:val="24"/>
        </w:rPr>
        <w:t>. His terms of reference</w:t>
      </w:r>
      <w:r w:rsidR="00A9612C">
        <w:rPr>
          <w:rFonts w:ascii="Tahoma" w:hAnsi="Tahoma" w:cs="Tahoma"/>
          <w:sz w:val="24"/>
          <w:szCs w:val="24"/>
        </w:rPr>
        <w:t xml:space="preserve"> were</w:t>
      </w:r>
      <w:r w:rsidR="00270298">
        <w:rPr>
          <w:rFonts w:ascii="Tahoma" w:hAnsi="Tahoma" w:cs="Tahoma"/>
          <w:sz w:val="24"/>
          <w:szCs w:val="24"/>
        </w:rPr>
        <w:t xml:space="preserve"> to</w:t>
      </w:r>
      <w:r w:rsidR="00A9612C">
        <w:rPr>
          <w:rFonts w:ascii="Tahoma" w:hAnsi="Tahoma" w:cs="Tahoma"/>
          <w:sz w:val="24"/>
          <w:szCs w:val="24"/>
        </w:rPr>
        <w:t xml:space="preserve"> determin</w:t>
      </w:r>
      <w:r w:rsidR="00270298">
        <w:rPr>
          <w:rFonts w:ascii="Tahoma" w:hAnsi="Tahoma" w:cs="Tahoma"/>
          <w:sz w:val="24"/>
          <w:szCs w:val="24"/>
        </w:rPr>
        <w:t>e</w:t>
      </w:r>
      <w:r w:rsidR="00404A04">
        <w:rPr>
          <w:rFonts w:ascii="Tahoma" w:hAnsi="Tahoma" w:cs="Tahoma"/>
          <w:sz w:val="24"/>
          <w:szCs w:val="24"/>
        </w:rPr>
        <w:t xml:space="preserve"> whether there was</w:t>
      </w:r>
      <w:r w:rsidR="00A9612C">
        <w:rPr>
          <w:rFonts w:ascii="Tahoma" w:hAnsi="Tahoma" w:cs="Tahoma"/>
          <w:sz w:val="24"/>
          <w:szCs w:val="24"/>
        </w:rPr>
        <w:t xml:space="preserve"> </w:t>
      </w:r>
      <w:r w:rsidR="00270298">
        <w:rPr>
          <w:rFonts w:ascii="Tahoma" w:hAnsi="Tahoma" w:cs="Tahoma"/>
          <w:sz w:val="24"/>
          <w:szCs w:val="24"/>
        </w:rPr>
        <w:t>substantive fairness</w:t>
      </w:r>
      <w:r w:rsidR="00A9612C">
        <w:rPr>
          <w:rFonts w:ascii="Tahoma" w:hAnsi="Tahoma" w:cs="Tahoma"/>
          <w:sz w:val="24"/>
          <w:szCs w:val="24"/>
        </w:rPr>
        <w:t xml:space="preserve"> </w:t>
      </w:r>
      <w:r w:rsidR="00404A04">
        <w:rPr>
          <w:rFonts w:ascii="Tahoma" w:hAnsi="Tahoma" w:cs="Tahoma"/>
          <w:sz w:val="24"/>
          <w:szCs w:val="24"/>
        </w:rPr>
        <w:t>in</w:t>
      </w:r>
      <w:r w:rsidR="00A9612C">
        <w:rPr>
          <w:rFonts w:ascii="Tahoma" w:hAnsi="Tahoma" w:cs="Tahoma"/>
          <w:sz w:val="24"/>
          <w:szCs w:val="24"/>
        </w:rPr>
        <w:t xml:space="preserve"> Respondent</w:t>
      </w:r>
      <w:r w:rsidR="00404A04">
        <w:rPr>
          <w:rFonts w:ascii="Tahoma" w:hAnsi="Tahoma" w:cs="Tahoma"/>
          <w:sz w:val="24"/>
          <w:szCs w:val="24"/>
        </w:rPr>
        <w:t>’s dismissal</w:t>
      </w:r>
      <w:r w:rsidR="00A9612C">
        <w:rPr>
          <w:rFonts w:ascii="Tahoma" w:hAnsi="Tahoma" w:cs="Tahoma"/>
          <w:sz w:val="24"/>
          <w:szCs w:val="24"/>
        </w:rPr>
        <w:t xml:space="preserve">. This he clearly failed to do. He simply determined the matter on the basis of a technicality and then directed reinstatement of the Respondent. The arbitral award clearly ought to be set aside. Having set aside </w:t>
      </w:r>
      <w:r w:rsidR="00404A04">
        <w:rPr>
          <w:rFonts w:ascii="Tahoma" w:hAnsi="Tahoma" w:cs="Tahoma"/>
          <w:sz w:val="24"/>
          <w:szCs w:val="24"/>
        </w:rPr>
        <w:t xml:space="preserve">the arbitral award, </w:t>
      </w:r>
      <w:r w:rsidR="00A9612C">
        <w:rPr>
          <w:rFonts w:ascii="Tahoma" w:hAnsi="Tahoma" w:cs="Tahoma"/>
          <w:sz w:val="24"/>
          <w:szCs w:val="24"/>
        </w:rPr>
        <w:t>the court, on the basis of</w:t>
      </w:r>
      <w:r w:rsidR="00FE4C6E">
        <w:rPr>
          <w:rFonts w:ascii="Tahoma" w:hAnsi="Tahoma" w:cs="Tahoma"/>
          <w:sz w:val="24"/>
          <w:szCs w:val="24"/>
        </w:rPr>
        <w:t xml:space="preserve"> the</w:t>
      </w:r>
      <w:r w:rsidR="00A9612C">
        <w:rPr>
          <w:rFonts w:ascii="Tahoma" w:hAnsi="Tahoma" w:cs="Tahoma"/>
          <w:sz w:val="24"/>
          <w:szCs w:val="24"/>
        </w:rPr>
        <w:t xml:space="preserve"> </w:t>
      </w:r>
      <w:r w:rsidR="00A9612C" w:rsidRPr="002E64B9">
        <w:rPr>
          <w:rFonts w:ascii="Tahoma" w:hAnsi="Tahoma" w:cs="Tahoma"/>
          <w:b/>
          <w:i/>
          <w:sz w:val="24"/>
          <w:szCs w:val="24"/>
        </w:rPr>
        <w:t>Dalny Mine</w:t>
      </w:r>
      <w:r w:rsidR="00A9612C">
        <w:rPr>
          <w:rFonts w:ascii="Tahoma" w:hAnsi="Tahoma" w:cs="Tahoma"/>
          <w:sz w:val="24"/>
          <w:szCs w:val="24"/>
        </w:rPr>
        <w:t xml:space="preserve"> </w:t>
      </w:r>
      <w:r w:rsidR="00FE4C6E">
        <w:rPr>
          <w:rFonts w:ascii="Tahoma" w:hAnsi="Tahoma" w:cs="Tahoma"/>
          <w:sz w:val="24"/>
          <w:szCs w:val="24"/>
        </w:rPr>
        <w:t>decision</w:t>
      </w:r>
      <w:r w:rsidR="00404A04">
        <w:rPr>
          <w:rFonts w:ascii="Tahoma" w:hAnsi="Tahoma" w:cs="Tahoma"/>
          <w:sz w:val="24"/>
          <w:szCs w:val="24"/>
        </w:rPr>
        <w:t xml:space="preserve"> has</w:t>
      </w:r>
      <w:r w:rsidR="00FE4C6E">
        <w:rPr>
          <w:rFonts w:ascii="Tahoma" w:hAnsi="Tahoma" w:cs="Tahoma"/>
          <w:sz w:val="24"/>
          <w:szCs w:val="24"/>
        </w:rPr>
        <w:t xml:space="preserve"> </w:t>
      </w:r>
      <w:r w:rsidR="00A9612C">
        <w:rPr>
          <w:rFonts w:ascii="Tahoma" w:hAnsi="Tahoma" w:cs="Tahoma"/>
          <w:sz w:val="24"/>
          <w:szCs w:val="24"/>
        </w:rPr>
        <w:t xml:space="preserve">two </w:t>
      </w:r>
      <w:r w:rsidR="00404A04">
        <w:rPr>
          <w:rFonts w:ascii="Tahoma" w:hAnsi="Tahoma" w:cs="Tahoma"/>
          <w:sz w:val="24"/>
          <w:szCs w:val="24"/>
        </w:rPr>
        <w:t>choices</w:t>
      </w:r>
      <w:r w:rsidR="00A9612C">
        <w:rPr>
          <w:rFonts w:ascii="Tahoma" w:hAnsi="Tahoma" w:cs="Tahoma"/>
          <w:sz w:val="24"/>
          <w:szCs w:val="24"/>
        </w:rPr>
        <w:t xml:space="preserve"> either to proceed to cure the irregularity by proceeding to determine the matter on the merits </w:t>
      </w:r>
      <w:r w:rsidR="00404A04" w:rsidRPr="00404A04">
        <w:rPr>
          <w:rFonts w:ascii="Tahoma" w:hAnsi="Tahoma" w:cs="Tahoma"/>
          <w:sz w:val="24"/>
          <w:szCs w:val="24"/>
        </w:rPr>
        <w:t>OR</w:t>
      </w:r>
      <w:r w:rsidR="00A9612C">
        <w:rPr>
          <w:rFonts w:ascii="Tahoma" w:hAnsi="Tahoma" w:cs="Tahoma"/>
          <w:sz w:val="24"/>
          <w:szCs w:val="24"/>
        </w:rPr>
        <w:t xml:space="preserve"> to remit the matter</w:t>
      </w:r>
      <w:r w:rsidR="00404A04">
        <w:rPr>
          <w:rFonts w:ascii="Tahoma" w:hAnsi="Tahoma" w:cs="Tahoma"/>
          <w:sz w:val="24"/>
          <w:szCs w:val="24"/>
        </w:rPr>
        <w:t xml:space="preserve"> so that the irregularities might be cured in a rehearing</w:t>
      </w:r>
      <w:r w:rsidR="00A9612C">
        <w:rPr>
          <w:rFonts w:ascii="Tahoma" w:hAnsi="Tahoma" w:cs="Tahoma"/>
          <w:sz w:val="24"/>
          <w:szCs w:val="24"/>
        </w:rPr>
        <w:t xml:space="preserve"> before </w:t>
      </w:r>
      <w:r w:rsidR="00FE4C6E">
        <w:rPr>
          <w:rFonts w:ascii="Tahoma" w:hAnsi="Tahoma" w:cs="Tahoma"/>
          <w:sz w:val="24"/>
          <w:szCs w:val="24"/>
        </w:rPr>
        <w:t>the</w:t>
      </w:r>
      <w:r w:rsidR="00A9612C">
        <w:rPr>
          <w:rFonts w:ascii="Tahoma" w:hAnsi="Tahoma" w:cs="Tahoma"/>
          <w:sz w:val="24"/>
          <w:szCs w:val="24"/>
        </w:rPr>
        <w:t xml:space="preserve"> Arbitrator. I have opted to take the later approach for the reason that </w:t>
      </w:r>
      <w:r w:rsidR="00404A04">
        <w:rPr>
          <w:rFonts w:ascii="Tahoma" w:hAnsi="Tahoma" w:cs="Tahoma"/>
          <w:sz w:val="24"/>
          <w:szCs w:val="24"/>
        </w:rPr>
        <w:t>I believe this</w:t>
      </w:r>
      <w:r w:rsidR="00A9612C">
        <w:rPr>
          <w:rFonts w:ascii="Tahoma" w:hAnsi="Tahoma" w:cs="Tahoma"/>
          <w:sz w:val="24"/>
          <w:szCs w:val="24"/>
        </w:rPr>
        <w:t xml:space="preserve"> matter would be </w:t>
      </w:r>
      <w:r w:rsidR="003E0F0C">
        <w:rPr>
          <w:rFonts w:ascii="Tahoma" w:hAnsi="Tahoma" w:cs="Tahoma"/>
          <w:sz w:val="24"/>
          <w:szCs w:val="24"/>
        </w:rPr>
        <w:t xml:space="preserve">more appropriately </w:t>
      </w:r>
      <w:r w:rsidR="00A9612C">
        <w:rPr>
          <w:rFonts w:ascii="Tahoma" w:hAnsi="Tahoma" w:cs="Tahoma"/>
          <w:sz w:val="24"/>
          <w:szCs w:val="24"/>
        </w:rPr>
        <w:t>ha</w:t>
      </w:r>
      <w:r w:rsidR="002E64B9">
        <w:rPr>
          <w:rFonts w:ascii="Tahoma" w:hAnsi="Tahoma" w:cs="Tahoma"/>
          <w:sz w:val="24"/>
          <w:szCs w:val="24"/>
        </w:rPr>
        <w:t>ndled before an Arbitrator</w:t>
      </w:r>
      <w:r w:rsidR="00404A04">
        <w:rPr>
          <w:rFonts w:ascii="Tahoma" w:hAnsi="Tahoma" w:cs="Tahoma"/>
          <w:sz w:val="24"/>
          <w:szCs w:val="24"/>
        </w:rPr>
        <w:t>, as the</w:t>
      </w:r>
      <w:r w:rsidR="003E0F0C">
        <w:rPr>
          <w:rFonts w:ascii="Tahoma" w:hAnsi="Tahoma" w:cs="Tahoma"/>
          <w:sz w:val="24"/>
          <w:szCs w:val="24"/>
        </w:rPr>
        <w:t xml:space="preserve"> appeal appears to be raising issues pertaining to the record of proceedings.</w:t>
      </w:r>
      <w:r w:rsidR="00404A04">
        <w:rPr>
          <w:rFonts w:ascii="Tahoma" w:hAnsi="Tahoma" w:cs="Tahoma"/>
          <w:sz w:val="24"/>
          <w:szCs w:val="24"/>
        </w:rPr>
        <w:t xml:space="preserve"> </w:t>
      </w:r>
    </w:p>
    <w:p w:rsidR="002E64B9" w:rsidRDefault="002E64B9" w:rsidP="00270298">
      <w:pPr>
        <w:spacing w:after="0" w:line="240" w:lineRule="auto"/>
        <w:jc w:val="both"/>
        <w:rPr>
          <w:rFonts w:ascii="Tahoma" w:hAnsi="Tahoma" w:cs="Tahoma"/>
          <w:sz w:val="24"/>
          <w:szCs w:val="24"/>
        </w:rPr>
      </w:pPr>
    </w:p>
    <w:p w:rsidR="002E64B9" w:rsidRDefault="002E64B9" w:rsidP="002E64B9">
      <w:pPr>
        <w:spacing w:after="0" w:line="360" w:lineRule="auto"/>
        <w:ind w:left="720"/>
        <w:jc w:val="both"/>
        <w:rPr>
          <w:rFonts w:ascii="Tahoma" w:hAnsi="Tahoma" w:cs="Tahoma"/>
          <w:sz w:val="24"/>
          <w:szCs w:val="24"/>
        </w:rPr>
      </w:pPr>
      <w:r>
        <w:rPr>
          <w:rFonts w:ascii="Tahoma" w:hAnsi="Tahoma" w:cs="Tahoma"/>
          <w:sz w:val="24"/>
          <w:szCs w:val="24"/>
        </w:rPr>
        <w:t>It is accordingly ordered as follows:</w:t>
      </w:r>
    </w:p>
    <w:p w:rsidR="00270298" w:rsidRDefault="00270298" w:rsidP="00270298">
      <w:pPr>
        <w:spacing w:after="0" w:line="240" w:lineRule="auto"/>
        <w:ind w:left="720"/>
        <w:jc w:val="both"/>
        <w:rPr>
          <w:rFonts w:ascii="Tahoma" w:hAnsi="Tahoma" w:cs="Tahoma"/>
          <w:sz w:val="24"/>
          <w:szCs w:val="24"/>
        </w:rPr>
      </w:pPr>
    </w:p>
    <w:p w:rsidR="002E64B9" w:rsidRDefault="002E64B9" w:rsidP="002E64B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appeal be and is hereby allowed.</w:t>
      </w:r>
    </w:p>
    <w:p w:rsidR="002E64B9" w:rsidRDefault="002E64B9" w:rsidP="002E64B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The arbitral award handed down on </w:t>
      </w:r>
      <w:r w:rsidR="00FE4C6E">
        <w:rPr>
          <w:rFonts w:ascii="Tahoma" w:hAnsi="Tahoma" w:cs="Tahoma"/>
          <w:sz w:val="24"/>
          <w:szCs w:val="24"/>
        </w:rPr>
        <w:t>14 November 2011 be and is hereby set aside.</w:t>
      </w:r>
    </w:p>
    <w:p w:rsidR="002E64B9" w:rsidRDefault="002E64B9" w:rsidP="002E64B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matter is remitted to the Registrar of Labour to be placed before a different Arbitrator for a hearing on the merits.</w:t>
      </w:r>
    </w:p>
    <w:p w:rsidR="002E64B9" w:rsidRDefault="002E64B9" w:rsidP="002E64B9">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The matter ought to be heard within 60 days of this order.</w:t>
      </w:r>
    </w:p>
    <w:p w:rsidR="002E64B9" w:rsidRDefault="002E64B9" w:rsidP="002E64B9">
      <w:pPr>
        <w:spacing w:after="0" w:line="360" w:lineRule="auto"/>
        <w:jc w:val="both"/>
        <w:rPr>
          <w:rFonts w:ascii="Tahoma" w:hAnsi="Tahoma" w:cs="Tahoma"/>
          <w:sz w:val="24"/>
          <w:szCs w:val="24"/>
        </w:rPr>
      </w:pPr>
    </w:p>
    <w:p w:rsidR="005A37B7" w:rsidRDefault="005A37B7" w:rsidP="002E64B9">
      <w:pPr>
        <w:spacing w:after="0" w:line="360" w:lineRule="auto"/>
        <w:jc w:val="both"/>
        <w:rPr>
          <w:rFonts w:ascii="Tahoma" w:hAnsi="Tahoma" w:cs="Tahoma"/>
          <w:sz w:val="24"/>
          <w:szCs w:val="24"/>
        </w:rPr>
      </w:pPr>
    </w:p>
    <w:p w:rsidR="002E64B9" w:rsidRPr="002E64B9" w:rsidRDefault="002E64B9" w:rsidP="005A37B7">
      <w:pPr>
        <w:spacing w:after="0" w:line="240" w:lineRule="auto"/>
        <w:jc w:val="both"/>
        <w:rPr>
          <w:rFonts w:ascii="Tahoma" w:hAnsi="Tahoma" w:cs="Tahoma"/>
          <w:b/>
          <w:sz w:val="24"/>
          <w:szCs w:val="24"/>
        </w:rPr>
      </w:pPr>
      <w:r w:rsidRPr="002E64B9">
        <w:rPr>
          <w:rFonts w:ascii="Tahoma" w:hAnsi="Tahoma" w:cs="Tahoma"/>
          <w:b/>
          <w:i/>
          <w:sz w:val="24"/>
          <w:szCs w:val="24"/>
        </w:rPr>
        <w:t>Gill, Godlonton &amp; Gerrans</w:t>
      </w:r>
      <w:r w:rsidRPr="002E64B9">
        <w:rPr>
          <w:rFonts w:ascii="Tahoma" w:hAnsi="Tahoma" w:cs="Tahoma"/>
          <w:b/>
          <w:sz w:val="24"/>
          <w:szCs w:val="24"/>
        </w:rPr>
        <w:t>, appellant’s legal practitioners</w:t>
      </w:r>
    </w:p>
    <w:p w:rsidR="006C3D96" w:rsidRPr="006C3D96" w:rsidRDefault="002E64B9" w:rsidP="005A37B7">
      <w:pPr>
        <w:spacing w:after="0" w:line="240" w:lineRule="auto"/>
        <w:jc w:val="both"/>
        <w:rPr>
          <w:rFonts w:ascii="Tahoma" w:hAnsi="Tahoma" w:cs="Tahoma"/>
          <w:sz w:val="24"/>
          <w:szCs w:val="24"/>
        </w:rPr>
      </w:pPr>
      <w:r w:rsidRPr="002E64B9">
        <w:rPr>
          <w:rFonts w:ascii="Tahoma" w:hAnsi="Tahoma" w:cs="Tahoma"/>
          <w:b/>
          <w:i/>
          <w:sz w:val="24"/>
          <w:szCs w:val="24"/>
        </w:rPr>
        <w:t>Mabundu Law Chambers</w:t>
      </w:r>
      <w:r w:rsidRPr="002E64B9">
        <w:rPr>
          <w:rFonts w:ascii="Tahoma" w:hAnsi="Tahoma" w:cs="Tahoma"/>
          <w:b/>
          <w:sz w:val="24"/>
          <w:szCs w:val="24"/>
        </w:rPr>
        <w:t>, respondent’s legal practitioners</w:t>
      </w:r>
    </w:p>
    <w:sectPr w:rsidR="006C3D96" w:rsidRPr="006C3D96" w:rsidSect="002E64B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758" w:rsidRDefault="00917758" w:rsidP="002E64B9">
      <w:pPr>
        <w:spacing w:after="0" w:line="240" w:lineRule="auto"/>
      </w:pPr>
      <w:r>
        <w:separator/>
      </w:r>
    </w:p>
  </w:endnote>
  <w:endnote w:type="continuationSeparator" w:id="0">
    <w:p w:rsidR="00917758" w:rsidRDefault="00917758" w:rsidP="002E6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578801"/>
      <w:docPartObj>
        <w:docPartGallery w:val="Page Numbers (Bottom of Page)"/>
        <w:docPartUnique/>
      </w:docPartObj>
    </w:sdtPr>
    <w:sdtEndPr>
      <w:rPr>
        <w:noProof/>
      </w:rPr>
    </w:sdtEndPr>
    <w:sdtContent>
      <w:p w:rsidR="002E64B9" w:rsidRDefault="002E64B9">
        <w:pPr>
          <w:pStyle w:val="Footer"/>
          <w:jc w:val="center"/>
        </w:pPr>
        <w:r>
          <w:fldChar w:fldCharType="begin"/>
        </w:r>
        <w:r>
          <w:instrText xml:space="preserve"> PAGE   \* MERGEFORMAT </w:instrText>
        </w:r>
        <w:r>
          <w:fldChar w:fldCharType="separate"/>
        </w:r>
        <w:r w:rsidR="00CE4F49">
          <w:rPr>
            <w:noProof/>
          </w:rPr>
          <w:t>3</w:t>
        </w:r>
        <w:r>
          <w:rPr>
            <w:noProof/>
          </w:rPr>
          <w:fldChar w:fldCharType="end"/>
        </w:r>
      </w:p>
    </w:sdtContent>
  </w:sdt>
  <w:p w:rsidR="002E64B9" w:rsidRDefault="002E6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758" w:rsidRDefault="00917758" w:rsidP="002E64B9">
      <w:pPr>
        <w:spacing w:after="0" w:line="240" w:lineRule="auto"/>
      </w:pPr>
      <w:r>
        <w:separator/>
      </w:r>
    </w:p>
  </w:footnote>
  <w:footnote w:type="continuationSeparator" w:id="0">
    <w:p w:rsidR="00917758" w:rsidRDefault="00917758" w:rsidP="002E6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4B9" w:rsidRDefault="002E64B9">
    <w:pPr>
      <w:pStyle w:val="Header"/>
    </w:pPr>
    <w:r>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t xml:space="preserve"> </w:t>
    </w:r>
    <w:r w:rsidRPr="002E64B9">
      <w:rPr>
        <w:rFonts w:ascii="Tahoma" w:hAnsi="Tahoma" w:cs="Tahoma"/>
        <w:b/>
        <w:sz w:val="24"/>
        <w:szCs w:val="24"/>
      </w:rPr>
      <w:t>JUDGMENT NO LC/H/</w:t>
    </w:r>
    <w:r w:rsidR="00072D4E">
      <w:rPr>
        <w:rFonts w:ascii="Tahoma" w:hAnsi="Tahoma" w:cs="Tahoma"/>
        <w:b/>
        <w:sz w:val="24"/>
        <w:szCs w:val="24"/>
      </w:rPr>
      <w:t>273</w:t>
    </w:r>
    <w:r w:rsidRPr="002E64B9">
      <w:rPr>
        <w:rFonts w:ascii="Tahoma" w:hAnsi="Tahoma" w:cs="Tahoma"/>
        <w:b/>
        <w:sz w:val="24"/>
        <w:szCs w:val="24"/>
      </w:rPr>
      <w:t>/2014</w:t>
    </w:r>
  </w:p>
  <w:p w:rsidR="002E64B9" w:rsidRDefault="002E64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629A8"/>
    <w:multiLevelType w:val="hybridMultilevel"/>
    <w:tmpl w:val="454286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0A71920"/>
    <w:multiLevelType w:val="hybridMultilevel"/>
    <w:tmpl w:val="5E1240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96"/>
    <w:rsid w:val="00031462"/>
    <w:rsid w:val="00072D4E"/>
    <w:rsid w:val="00270298"/>
    <w:rsid w:val="002B40E0"/>
    <w:rsid w:val="002E64B9"/>
    <w:rsid w:val="00301507"/>
    <w:rsid w:val="0034402C"/>
    <w:rsid w:val="003C34A0"/>
    <w:rsid w:val="003E0F0C"/>
    <w:rsid w:val="00404A04"/>
    <w:rsid w:val="004C1BEC"/>
    <w:rsid w:val="005416C7"/>
    <w:rsid w:val="005A37B7"/>
    <w:rsid w:val="006C3D96"/>
    <w:rsid w:val="00701BAB"/>
    <w:rsid w:val="00917758"/>
    <w:rsid w:val="00A115F7"/>
    <w:rsid w:val="00A9612C"/>
    <w:rsid w:val="00CE4F49"/>
    <w:rsid w:val="00CF1DB0"/>
    <w:rsid w:val="00ED154D"/>
    <w:rsid w:val="00FE4C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DB0"/>
    <w:pPr>
      <w:ind w:left="720"/>
      <w:contextualSpacing/>
    </w:pPr>
  </w:style>
  <w:style w:type="paragraph" w:styleId="Header">
    <w:name w:val="header"/>
    <w:basedOn w:val="Normal"/>
    <w:link w:val="HeaderChar"/>
    <w:uiPriority w:val="99"/>
    <w:unhideWhenUsed/>
    <w:rsid w:val="002E6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4B9"/>
  </w:style>
  <w:style w:type="paragraph" w:styleId="Footer">
    <w:name w:val="footer"/>
    <w:basedOn w:val="Normal"/>
    <w:link w:val="FooterChar"/>
    <w:uiPriority w:val="99"/>
    <w:unhideWhenUsed/>
    <w:rsid w:val="002E6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4B9"/>
  </w:style>
  <w:style w:type="paragraph" w:styleId="BalloonText">
    <w:name w:val="Balloon Text"/>
    <w:basedOn w:val="Normal"/>
    <w:link w:val="BalloonTextChar"/>
    <w:uiPriority w:val="99"/>
    <w:semiHidden/>
    <w:unhideWhenUsed/>
    <w:rsid w:val="002E6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DB0"/>
    <w:pPr>
      <w:ind w:left="720"/>
      <w:contextualSpacing/>
    </w:pPr>
  </w:style>
  <w:style w:type="paragraph" w:styleId="Header">
    <w:name w:val="header"/>
    <w:basedOn w:val="Normal"/>
    <w:link w:val="HeaderChar"/>
    <w:uiPriority w:val="99"/>
    <w:unhideWhenUsed/>
    <w:rsid w:val="002E6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4B9"/>
  </w:style>
  <w:style w:type="paragraph" w:styleId="Footer">
    <w:name w:val="footer"/>
    <w:basedOn w:val="Normal"/>
    <w:link w:val="FooterChar"/>
    <w:uiPriority w:val="99"/>
    <w:unhideWhenUsed/>
    <w:rsid w:val="002E6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4B9"/>
  </w:style>
  <w:style w:type="paragraph" w:styleId="BalloonText">
    <w:name w:val="Balloon Text"/>
    <w:basedOn w:val="Normal"/>
    <w:link w:val="BalloonTextChar"/>
    <w:uiPriority w:val="99"/>
    <w:semiHidden/>
    <w:unhideWhenUsed/>
    <w:rsid w:val="002E6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2014-05-07T06:43:00Z</cp:lastPrinted>
  <dcterms:created xsi:type="dcterms:W3CDTF">2014-09-17T08:04:00Z</dcterms:created>
  <dcterms:modified xsi:type="dcterms:W3CDTF">2014-09-17T08:04:00Z</dcterms:modified>
</cp:coreProperties>
</file>