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79E0" w:rsidRDefault="0092111F" w:rsidP="0092111F">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MEDICAL PROFESSIONAL AND ALLIED WORKERS UNION</w:t>
      </w:r>
    </w:p>
    <w:p w:rsidR="0092111F" w:rsidRDefault="001A5E8A" w:rsidP="009211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92111F">
        <w:rPr>
          <w:rFonts w:ascii="Times New Roman" w:hAnsi="Times New Roman" w:cs="Times New Roman"/>
          <w:sz w:val="24"/>
          <w:szCs w:val="24"/>
        </w:rPr>
        <w:t>nd</w:t>
      </w:r>
    </w:p>
    <w:p w:rsidR="0092111F" w:rsidRDefault="0092111F" w:rsidP="009211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BOND MATENGA</w:t>
      </w:r>
    </w:p>
    <w:p w:rsidR="0092111F" w:rsidRDefault="001A5E8A" w:rsidP="009211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92111F">
        <w:rPr>
          <w:rFonts w:ascii="Times New Roman" w:hAnsi="Times New Roman" w:cs="Times New Roman"/>
          <w:sz w:val="24"/>
          <w:szCs w:val="24"/>
        </w:rPr>
        <w:t>nd</w:t>
      </w:r>
    </w:p>
    <w:p w:rsidR="0092111F" w:rsidRDefault="0092111F" w:rsidP="009211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TAURAI MAVATA</w:t>
      </w:r>
    </w:p>
    <w:p w:rsidR="0092111F" w:rsidRDefault="001A5E8A" w:rsidP="009211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92111F">
        <w:rPr>
          <w:rFonts w:ascii="Times New Roman" w:hAnsi="Times New Roman" w:cs="Times New Roman"/>
          <w:sz w:val="24"/>
          <w:szCs w:val="24"/>
        </w:rPr>
        <w:t>nd</w:t>
      </w:r>
    </w:p>
    <w:p w:rsidR="0092111F" w:rsidRDefault="0092111F" w:rsidP="009211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TECLA BARANGWE</w:t>
      </w:r>
    </w:p>
    <w:p w:rsidR="0092111F" w:rsidRDefault="0092111F" w:rsidP="009211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92111F" w:rsidRDefault="0092111F" w:rsidP="009211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JULIET CHIRENJE</w:t>
      </w:r>
    </w:p>
    <w:p w:rsidR="0092111F" w:rsidRDefault="001A5E8A" w:rsidP="009211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92111F">
        <w:rPr>
          <w:rFonts w:ascii="Times New Roman" w:hAnsi="Times New Roman" w:cs="Times New Roman"/>
          <w:sz w:val="24"/>
          <w:szCs w:val="24"/>
        </w:rPr>
        <w:t>nd</w:t>
      </w:r>
    </w:p>
    <w:p w:rsidR="0092111F" w:rsidRDefault="0092111F" w:rsidP="009211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MICHAEL SOZINYU</w:t>
      </w:r>
    </w:p>
    <w:p w:rsidR="0092111F" w:rsidRDefault="001A5E8A" w:rsidP="009211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92111F">
        <w:rPr>
          <w:rFonts w:ascii="Times New Roman" w:hAnsi="Times New Roman" w:cs="Times New Roman"/>
          <w:sz w:val="24"/>
          <w:szCs w:val="24"/>
        </w:rPr>
        <w:t>nd</w:t>
      </w:r>
    </w:p>
    <w:p w:rsidR="0092111F" w:rsidRDefault="0092111F" w:rsidP="009211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MUNYARADZI MAREGEDZE</w:t>
      </w:r>
    </w:p>
    <w:p w:rsidR="0092111F" w:rsidRDefault="001A5E8A" w:rsidP="009211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92111F">
        <w:rPr>
          <w:rFonts w:ascii="Times New Roman" w:hAnsi="Times New Roman" w:cs="Times New Roman"/>
          <w:sz w:val="24"/>
          <w:szCs w:val="24"/>
        </w:rPr>
        <w:t>nd</w:t>
      </w:r>
    </w:p>
    <w:p w:rsidR="0092111F" w:rsidRDefault="0092111F" w:rsidP="009211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NATIONAL EMPLOYMENT COUNCIL FOR THE MEDICAL AND ALLIED INDUSTRY</w:t>
      </w:r>
    </w:p>
    <w:p w:rsidR="0092111F" w:rsidRDefault="001A5E8A" w:rsidP="009211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92111F">
        <w:rPr>
          <w:rFonts w:ascii="Times New Roman" w:hAnsi="Times New Roman" w:cs="Times New Roman"/>
          <w:sz w:val="24"/>
          <w:szCs w:val="24"/>
        </w:rPr>
        <w:t>nd</w:t>
      </w:r>
    </w:p>
    <w:p w:rsidR="0092111F" w:rsidRDefault="0092111F" w:rsidP="009211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MINISTER OF LABOUR AND SOCIAL WELFARE</w:t>
      </w:r>
    </w:p>
    <w:p w:rsidR="0092111F" w:rsidRDefault="0092111F" w:rsidP="0092111F">
      <w:pPr>
        <w:spacing w:after="0" w:line="240" w:lineRule="auto"/>
        <w:jc w:val="both"/>
        <w:rPr>
          <w:rFonts w:ascii="Times New Roman" w:hAnsi="Times New Roman" w:cs="Times New Roman"/>
          <w:sz w:val="24"/>
          <w:szCs w:val="24"/>
        </w:rPr>
      </w:pPr>
    </w:p>
    <w:p w:rsidR="0092111F" w:rsidRDefault="0092111F" w:rsidP="0092111F">
      <w:pPr>
        <w:spacing w:after="0" w:line="240" w:lineRule="auto"/>
        <w:jc w:val="both"/>
        <w:rPr>
          <w:rFonts w:ascii="Times New Roman" w:hAnsi="Times New Roman" w:cs="Times New Roman"/>
          <w:sz w:val="24"/>
          <w:szCs w:val="24"/>
        </w:rPr>
      </w:pPr>
    </w:p>
    <w:p w:rsidR="0092111F" w:rsidRDefault="0092111F" w:rsidP="0092111F">
      <w:pPr>
        <w:spacing w:after="0" w:line="240" w:lineRule="auto"/>
        <w:jc w:val="both"/>
        <w:rPr>
          <w:rFonts w:ascii="Times New Roman" w:hAnsi="Times New Roman" w:cs="Times New Roman"/>
          <w:sz w:val="24"/>
          <w:szCs w:val="24"/>
        </w:rPr>
      </w:pPr>
    </w:p>
    <w:p w:rsidR="0092111F" w:rsidRDefault="0092111F" w:rsidP="009211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92111F" w:rsidRDefault="0092111F" w:rsidP="009211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MUNANGATI-MANONGWA J</w:t>
      </w:r>
    </w:p>
    <w:p w:rsidR="0092111F" w:rsidRDefault="0092111F" w:rsidP="009211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w:t>
      </w:r>
      <w:r w:rsidR="00E86368">
        <w:rPr>
          <w:rFonts w:ascii="Times New Roman" w:hAnsi="Times New Roman" w:cs="Times New Roman"/>
          <w:sz w:val="24"/>
          <w:szCs w:val="24"/>
        </w:rPr>
        <w:t>10 July 2020</w:t>
      </w:r>
      <w:r w:rsidR="005A5017">
        <w:rPr>
          <w:rFonts w:ascii="Times New Roman" w:hAnsi="Times New Roman" w:cs="Times New Roman"/>
          <w:sz w:val="24"/>
          <w:szCs w:val="24"/>
        </w:rPr>
        <w:t xml:space="preserve"> </w:t>
      </w:r>
      <w:r w:rsidR="00E86368">
        <w:rPr>
          <w:rFonts w:ascii="Times New Roman" w:hAnsi="Times New Roman" w:cs="Times New Roman"/>
          <w:sz w:val="24"/>
          <w:szCs w:val="24"/>
        </w:rPr>
        <w:t xml:space="preserve"> &amp; 25 January 2021</w:t>
      </w:r>
    </w:p>
    <w:p w:rsidR="0092111F" w:rsidRDefault="0092111F" w:rsidP="0092111F">
      <w:pPr>
        <w:spacing w:after="0" w:line="240" w:lineRule="auto"/>
        <w:jc w:val="both"/>
        <w:rPr>
          <w:rFonts w:ascii="Times New Roman" w:hAnsi="Times New Roman" w:cs="Times New Roman"/>
          <w:sz w:val="24"/>
          <w:szCs w:val="24"/>
        </w:rPr>
      </w:pPr>
    </w:p>
    <w:p w:rsidR="0092111F" w:rsidRDefault="0092111F" w:rsidP="0092111F">
      <w:pPr>
        <w:spacing w:after="0" w:line="240" w:lineRule="auto"/>
        <w:jc w:val="both"/>
        <w:rPr>
          <w:rFonts w:ascii="Times New Roman" w:hAnsi="Times New Roman" w:cs="Times New Roman"/>
          <w:sz w:val="24"/>
          <w:szCs w:val="24"/>
        </w:rPr>
      </w:pPr>
    </w:p>
    <w:p w:rsidR="0092111F" w:rsidRDefault="0092111F" w:rsidP="0092111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Trial</w:t>
      </w:r>
    </w:p>
    <w:p w:rsidR="0092111F" w:rsidRDefault="0092111F" w:rsidP="0092111F">
      <w:pPr>
        <w:spacing w:after="0" w:line="240" w:lineRule="auto"/>
        <w:jc w:val="both"/>
        <w:rPr>
          <w:rFonts w:ascii="Times New Roman" w:hAnsi="Times New Roman" w:cs="Times New Roman"/>
          <w:b/>
          <w:sz w:val="24"/>
          <w:szCs w:val="24"/>
        </w:rPr>
      </w:pPr>
    </w:p>
    <w:p w:rsidR="0092111F" w:rsidRDefault="0092111F" w:rsidP="0092111F">
      <w:pPr>
        <w:spacing w:after="0" w:line="240" w:lineRule="auto"/>
        <w:jc w:val="both"/>
        <w:rPr>
          <w:rFonts w:ascii="Times New Roman" w:hAnsi="Times New Roman" w:cs="Times New Roman"/>
          <w:b/>
          <w:sz w:val="24"/>
          <w:szCs w:val="24"/>
        </w:rPr>
      </w:pPr>
    </w:p>
    <w:p w:rsidR="0092111F" w:rsidRDefault="003626E1" w:rsidP="0092111F">
      <w:pPr>
        <w:spacing w:after="0" w:line="240" w:lineRule="auto"/>
        <w:jc w:val="both"/>
        <w:rPr>
          <w:rFonts w:ascii="Times New Roman" w:hAnsi="Times New Roman" w:cs="Times New Roman"/>
          <w:sz w:val="24"/>
          <w:szCs w:val="24"/>
        </w:rPr>
      </w:pPr>
      <w:r w:rsidRPr="00F37273">
        <w:rPr>
          <w:rFonts w:ascii="Times New Roman" w:hAnsi="Times New Roman" w:cs="Times New Roman"/>
          <w:i/>
          <w:sz w:val="24"/>
          <w:szCs w:val="24"/>
        </w:rPr>
        <w:t>L. Madhuku</w:t>
      </w:r>
      <w:r w:rsidR="00BF36C7">
        <w:rPr>
          <w:rFonts w:ascii="Times New Roman" w:hAnsi="Times New Roman" w:cs="Times New Roman"/>
          <w:sz w:val="24"/>
          <w:szCs w:val="24"/>
        </w:rPr>
        <w:t xml:space="preserve">, </w:t>
      </w:r>
      <w:r w:rsidR="0092111F">
        <w:rPr>
          <w:rFonts w:ascii="Times New Roman" w:hAnsi="Times New Roman" w:cs="Times New Roman"/>
          <w:sz w:val="24"/>
          <w:szCs w:val="24"/>
        </w:rPr>
        <w:t>for the plaintiffs</w:t>
      </w:r>
    </w:p>
    <w:p w:rsidR="0092111F" w:rsidRDefault="003626E1" w:rsidP="0092111F">
      <w:pPr>
        <w:spacing w:after="0" w:line="240" w:lineRule="auto"/>
        <w:jc w:val="both"/>
        <w:rPr>
          <w:rFonts w:ascii="Times New Roman" w:hAnsi="Times New Roman" w:cs="Times New Roman"/>
          <w:sz w:val="24"/>
          <w:szCs w:val="24"/>
        </w:rPr>
      </w:pPr>
      <w:r w:rsidRPr="00F37273">
        <w:rPr>
          <w:rFonts w:ascii="Times New Roman" w:hAnsi="Times New Roman" w:cs="Times New Roman"/>
          <w:i/>
          <w:sz w:val="24"/>
          <w:szCs w:val="24"/>
        </w:rPr>
        <w:t>W.Jiti</w:t>
      </w:r>
      <w:r w:rsidR="00BF36C7">
        <w:rPr>
          <w:rFonts w:ascii="Times New Roman" w:hAnsi="Times New Roman" w:cs="Times New Roman"/>
          <w:sz w:val="24"/>
          <w:szCs w:val="24"/>
        </w:rPr>
        <w:t>,</w:t>
      </w:r>
      <w:r>
        <w:rPr>
          <w:rFonts w:ascii="Times New Roman" w:hAnsi="Times New Roman" w:cs="Times New Roman"/>
          <w:sz w:val="24"/>
          <w:szCs w:val="24"/>
        </w:rPr>
        <w:t xml:space="preserve"> </w:t>
      </w:r>
      <w:r w:rsidR="0092111F">
        <w:rPr>
          <w:rFonts w:ascii="Times New Roman" w:hAnsi="Times New Roman" w:cs="Times New Roman"/>
          <w:sz w:val="24"/>
          <w:szCs w:val="24"/>
        </w:rPr>
        <w:t xml:space="preserve">for the </w:t>
      </w:r>
      <w:r>
        <w:rPr>
          <w:rFonts w:ascii="Times New Roman" w:hAnsi="Times New Roman" w:cs="Times New Roman"/>
          <w:sz w:val="24"/>
          <w:szCs w:val="24"/>
        </w:rPr>
        <w:t>1</w:t>
      </w:r>
      <w:r w:rsidRPr="003626E1">
        <w:rPr>
          <w:rFonts w:ascii="Times New Roman" w:hAnsi="Times New Roman" w:cs="Times New Roman"/>
          <w:sz w:val="24"/>
          <w:szCs w:val="24"/>
          <w:vertAlign w:val="superscript"/>
        </w:rPr>
        <w:t>st</w:t>
      </w:r>
      <w:r w:rsidR="00BF36C7">
        <w:rPr>
          <w:rFonts w:ascii="Times New Roman" w:hAnsi="Times New Roman" w:cs="Times New Roman"/>
          <w:sz w:val="24"/>
          <w:szCs w:val="24"/>
        </w:rPr>
        <w:t xml:space="preserve"> to 3</w:t>
      </w:r>
      <w:r w:rsidR="00BF36C7" w:rsidRPr="00BF36C7">
        <w:rPr>
          <w:rFonts w:ascii="Times New Roman" w:hAnsi="Times New Roman" w:cs="Times New Roman"/>
          <w:sz w:val="24"/>
          <w:szCs w:val="24"/>
          <w:vertAlign w:val="superscript"/>
        </w:rPr>
        <w:t>rd</w:t>
      </w:r>
      <w:r w:rsidR="00BF36C7">
        <w:rPr>
          <w:rFonts w:ascii="Times New Roman" w:hAnsi="Times New Roman" w:cs="Times New Roman"/>
          <w:sz w:val="24"/>
          <w:szCs w:val="24"/>
        </w:rPr>
        <w:t xml:space="preserve"> </w:t>
      </w:r>
      <w:r w:rsidR="0092111F">
        <w:rPr>
          <w:rFonts w:ascii="Times New Roman" w:hAnsi="Times New Roman" w:cs="Times New Roman"/>
          <w:sz w:val="24"/>
          <w:szCs w:val="24"/>
        </w:rPr>
        <w:t>defendants</w:t>
      </w:r>
    </w:p>
    <w:p w:rsidR="003626E1" w:rsidRDefault="003626E1" w:rsidP="0092111F">
      <w:pPr>
        <w:spacing w:after="0" w:line="240" w:lineRule="auto"/>
        <w:jc w:val="both"/>
        <w:rPr>
          <w:rFonts w:ascii="Times New Roman" w:hAnsi="Times New Roman" w:cs="Times New Roman"/>
          <w:sz w:val="24"/>
          <w:szCs w:val="24"/>
        </w:rPr>
      </w:pPr>
      <w:r w:rsidRPr="00F37273">
        <w:rPr>
          <w:rFonts w:ascii="Times New Roman" w:hAnsi="Times New Roman" w:cs="Times New Roman"/>
          <w:i/>
          <w:sz w:val="24"/>
          <w:szCs w:val="24"/>
        </w:rPr>
        <w:t>N.Mashizha</w:t>
      </w:r>
      <w:r w:rsidR="00BF36C7">
        <w:rPr>
          <w:rFonts w:ascii="Times New Roman" w:hAnsi="Times New Roman" w:cs="Times New Roman"/>
          <w:sz w:val="24"/>
          <w:szCs w:val="24"/>
        </w:rPr>
        <w:t>,</w:t>
      </w:r>
      <w:r>
        <w:rPr>
          <w:rFonts w:ascii="Times New Roman" w:hAnsi="Times New Roman" w:cs="Times New Roman"/>
          <w:sz w:val="24"/>
          <w:szCs w:val="24"/>
        </w:rPr>
        <w:t xml:space="preserve"> for</w:t>
      </w:r>
      <w:r w:rsidR="00BF36C7">
        <w:rPr>
          <w:rFonts w:ascii="Times New Roman" w:hAnsi="Times New Roman" w:cs="Times New Roman"/>
          <w:sz w:val="24"/>
          <w:szCs w:val="24"/>
        </w:rPr>
        <w:t xml:space="preserve"> the</w:t>
      </w:r>
      <w:r>
        <w:rPr>
          <w:rFonts w:ascii="Times New Roman" w:hAnsi="Times New Roman" w:cs="Times New Roman"/>
          <w:sz w:val="24"/>
          <w:szCs w:val="24"/>
        </w:rPr>
        <w:t xml:space="preserve"> 4</w:t>
      </w:r>
      <w:r w:rsidRPr="003626E1">
        <w:rPr>
          <w:rFonts w:ascii="Times New Roman" w:hAnsi="Times New Roman" w:cs="Times New Roman"/>
          <w:sz w:val="24"/>
          <w:szCs w:val="24"/>
          <w:vertAlign w:val="superscript"/>
        </w:rPr>
        <w:t>th</w:t>
      </w:r>
      <w:r>
        <w:rPr>
          <w:rFonts w:ascii="Times New Roman" w:hAnsi="Times New Roman" w:cs="Times New Roman"/>
          <w:sz w:val="24"/>
          <w:szCs w:val="24"/>
        </w:rPr>
        <w:t xml:space="preserve"> defendant</w:t>
      </w:r>
    </w:p>
    <w:p w:rsidR="0092111F" w:rsidRDefault="0092111F" w:rsidP="0092111F">
      <w:pPr>
        <w:spacing w:after="0" w:line="240" w:lineRule="auto"/>
        <w:jc w:val="both"/>
        <w:rPr>
          <w:rFonts w:ascii="Times New Roman" w:hAnsi="Times New Roman" w:cs="Times New Roman"/>
          <w:sz w:val="24"/>
          <w:szCs w:val="24"/>
        </w:rPr>
      </w:pPr>
    </w:p>
    <w:p w:rsidR="0092111F" w:rsidRDefault="0092111F" w:rsidP="0092111F">
      <w:pPr>
        <w:spacing w:after="0" w:line="240" w:lineRule="auto"/>
        <w:jc w:val="both"/>
        <w:rPr>
          <w:rFonts w:ascii="Times New Roman" w:hAnsi="Times New Roman" w:cs="Times New Roman"/>
          <w:sz w:val="24"/>
          <w:szCs w:val="24"/>
        </w:rPr>
      </w:pPr>
    </w:p>
    <w:p w:rsidR="0092111F" w:rsidRDefault="0092111F" w:rsidP="0092111F">
      <w:pPr>
        <w:spacing w:after="0" w:line="240" w:lineRule="auto"/>
        <w:jc w:val="both"/>
        <w:rPr>
          <w:rFonts w:ascii="Times New Roman" w:hAnsi="Times New Roman" w:cs="Times New Roman"/>
          <w:sz w:val="24"/>
          <w:szCs w:val="24"/>
        </w:rPr>
      </w:pPr>
    </w:p>
    <w:p w:rsidR="0092111F" w:rsidRDefault="0092111F" w:rsidP="009211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MUNANGATI-MANONGWA J: </w:t>
      </w:r>
      <w:r w:rsidR="003626E1">
        <w:rPr>
          <w:rFonts w:ascii="Times New Roman" w:hAnsi="Times New Roman" w:cs="Times New Roman"/>
          <w:sz w:val="24"/>
          <w:szCs w:val="24"/>
        </w:rPr>
        <w:t>The plaintiff</w:t>
      </w:r>
      <w:r w:rsidR="00F3459D">
        <w:rPr>
          <w:rFonts w:ascii="Times New Roman" w:hAnsi="Times New Roman" w:cs="Times New Roman"/>
          <w:sz w:val="24"/>
          <w:szCs w:val="24"/>
        </w:rPr>
        <w:t>s</w:t>
      </w:r>
      <w:r w:rsidR="003626E1">
        <w:rPr>
          <w:rFonts w:ascii="Times New Roman" w:hAnsi="Times New Roman" w:cs="Times New Roman"/>
          <w:sz w:val="24"/>
          <w:szCs w:val="24"/>
        </w:rPr>
        <w:t>’</w:t>
      </w:r>
      <w:r w:rsidR="00F3459D">
        <w:rPr>
          <w:rFonts w:ascii="Times New Roman" w:hAnsi="Times New Roman" w:cs="Times New Roman"/>
          <w:sz w:val="24"/>
          <w:szCs w:val="24"/>
        </w:rPr>
        <w:t xml:space="preserve"> herein issued summons seeking the following relief.</w:t>
      </w:r>
    </w:p>
    <w:p w:rsidR="006365F9" w:rsidRDefault="00F3459D" w:rsidP="006365F9">
      <w:pPr>
        <w:spacing w:after="0" w:line="240" w:lineRule="auto"/>
        <w:ind w:left="1440" w:hanging="720"/>
        <w:jc w:val="both"/>
        <w:rPr>
          <w:rFonts w:ascii="Times New Roman" w:hAnsi="Times New Roman" w:cs="Times New Roman"/>
        </w:rPr>
      </w:pPr>
      <w:r>
        <w:rPr>
          <w:rFonts w:ascii="Times New Roman" w:hAnsi="Times New Roman" w:cs="Times New Roman"/>
          <w:sz w:val="24"/>
          <w:szCs w:val="24"/>
        </w:rPr>
        <w:t>“</w:t>
      </w:r>
      <w:r w:rsidR="006365F9">
        <w:rPr>
          <w:rFonts w:ascii="Times New Roman" w:hAnsi="Times New Roman" w:cs="Times New Roman"/>
        </w:rPr>
        <w:t>1.</w:t>
      </w:r>
      <w:r w:rsidR="006365F9">
        <w:rPr>
          <w:rFonts w:ascii="Times New Roman" w:hAnsi="Times New Roman" w:cs="Times New Roman"/>
        </w:rPr>
        <w:tab/>
        <w:t>An order declaring that the 1</w:t>
      </w:r>
      <w:r w:rsidR="006365F9" w:rsidRPr="006365F9">
        <w:rPr>
          <w:rFonts w:ascii="Times New Roman" w:hAnsi="Times New Roman" w:cs="Times New Roman"/>
          <w:vertAlign w:val="superscript"/>
        </w:rPr>
        <w:t>st</w:t>
      </w:r>
      <w:r w:rsidR="006365F9">
        <w:rPr>
          <w:rFonts w:ascii="Times New Roman" w:hAnsi="Times New Roman" w:cs="Times New Roman"/>
        </w:rPr>
        <w:t xml:space="preserve"> Plaintiff, led by the 2</w:t>
      </w:r>
      <w:r w:rsidR="006365F9" w:rsidRPr="006365F9">
        <w:rPr>
          <w:rFonts w:ascii="Times New Roman" w:hAnsi="Times New Roman" w:cs="Times New Roman"/>
          <w:vertAlign w:val="superscript"/>
        </w:rPr>
        <w:t>nd</w:t>
      </w:r>
      <w:r w:rsidR="006365F9">
        <w:rPr>
          <w:rFonts w:ascii="Times New Roman" w:hAnsi="Times New Roman" w:cs="Times New Roman"/>
        </w:rPr>
        <w:t xml:space="preserve"> to 4</w:t>
      </w:r>
      <w:r w:rsidR="006365F9" w:rsidRPr="006365F9">
        <w:rPr>
          <w:rFonts w:ascii="Times New Roman" w:hAnsi="Times New Roman" w:cs="Times New Roman"/>
          <w:vertAlign w:val="superscript"/>
        </w:rPr>
        <w:t>th</w:t>
      </w:r>
      <w:r w:rsidR="006365F9">
        <w:rPr>
          <w:rFonts w:ascii="Times New Roman" w:hAnsi="Times New Roman" w:cs="Times New Roman"/>
        </w:rPr>
        <w:t xml:space="preserve"> Plaintiffs, is the legitimate Medical Professional and Allied Workers Union of Zimbabwe registered as such in terms of the Labour Act (Chap 28:01).</w:t>
      </w:r>
    </w:p>
    <w:p w:rsidR="006365F9" w:rsidRDefault="006365F9" w:rsidP="006365F9">
      <w:pPr>
        <w:spacing w:after="0" w:line="240" w:lineRule="auto"/>
        <w:ind w:left="1440" w:hanging="720"/>
        <w:jc w:val="both"/>
        <w:rPr>
          <w:rFonts w:ascii="Times New Roman" w:hAnsi="Times New Roman" w:cs="Times New Roman"/>
        </w:rPr>
      </w:pPr>
    </w:p>
    <w:p w:rsidR="006365F9" w:rsidRDefault="006365F9" w:rsidP="006365F9">
      <w:pPr>
        <w:spacing w:after="0" w:line="240" w:lineRule="auto"/>
        <w:ind w:left="1440" w:hanging="720"/>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t>An order declaring that the 1</w:t>
      </w:r>
      <w:r w:rsidRPr="006365F9">
        <w:rPr>
          <w:rFonts w:ascii="Times New Roman" w:hAnsi="Times New Roman" w:cs="Times New Roman"/>
          <w:vertAlign w:val="superscript"/>
        </w:rPr>
        <w:t>st</w:t>
      </w:r>
      <w:r>
        <w:rPr>
          <w:rFonts w:ascii="Times New Roman" w:hAnsi="Times New Roman" w:cs="Times New Roman"/>
        </w:rPr>
        <w:t xml:space="preserve"> Plaintiff, led by the 2</w:t>
      </w:r>
      <w:r w:rsidRPr="006365F9">
        <w:rPr>
          <w:rFonts w:ascii="Times New Roman" w:hAnsi="Times New Roman" w:cs="Times New Roman"/>
          <w:vertAlign w:val="superscript"/>
        </w:rPr>
        <w:t>nd</w:t>
      </w:r>
      <w:r>
        <w:rPr>
          <w:rFonts w:ascii="Times New Roman" w:hAnsi="Times New Roman" w:cs="Times New Roman"/>
        </w:rPr>
        <w:t xml:space="preserve"> to 4</w:t>
      </w:r>
      <w:r w:rsidRPr="006365F9">
        <w:rPr>
          <w:rFonts w:ascii="Times New Roman" w:hAnsi="Times New Roman" w:cs="Times New Roman"/>
          <w:vertAlign w:val="superscript"/>
        </w:rPr>
        <w:t>th</w:t>
      </w:r>
      <w:r>
        <w:rPr>
          <w:rFonts w:ascii="Times New Roman" w:hAnsi="Times New Roman" w:cs="Times New Roman"/>
        </w:rPr>
        <w:t xml:space="preserve"> Plaintiffs, is the Medical Professional and Allied Workers Union of Zimbabwe referred to in section 2 of the Constitution of the 4</w:t>
      </w:r>
      <w:r w:rsidRPr="006365F9">
        <w:rPr>
          <w:rFonts w:ascii="Times New Roman" w:hAnsi="Times New Roman" w:cs="Times New Roman"/>
          <w:vertAlign w:val="superscript"/>
        </w:rPr>
        <w:t>th</w:t>
      </w:r>
      <w:r>
        <w:rPr>
          <w:rFonts w:ascii="Times New Roman" w:hAnsi="Times New Roman" w:cs="Times New Roman"/>
        </w:rPr>
        <w:t xml:space="preserve"> Defendant.</w:t>
      </w:r>
    </w:p>
    <w:p w:rsidR="006365F9" w:rsidRDefault="006365F9" w:rsidP="006365F9">
      <w:pPr>
        <w:spacing w:after="0" w:line="240" w:lineRule="auto"/>
        <w:ind w:left="1440" w:hanging="720"/>
        <w:jc w:val="both"/>
        <w:rPr>
          <w:rFonts w:ascii="Times New Roman" w:hAnsi="Times New Roman" w:cs="Times New Roman"/>
        </w:rPr>
      </w:pPr>
    </w:p>
    <w:p w:rsidR="006365F9" w:rsidRDefault="006365F9" w:rsidP="006365F9">
      <w:pPr>
        <w:spacing w:after="0" w:line="240" w:lineRule="auto"/>
        <w:ind w:left="1440" w:hanging="720"/>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t>An order interdicting the 1</w:t>
      </w:r>
      <w:r w:rsidRPr="006365F9">
        <w:rPr>
          <w:rFonts w:ascii="Times New Roman" w:hAnsi="Times New Roman" w:cs="Times New Roman"/>
          <w:vertAlign w:val="superscript"/>
        </w:rPr>
        <w:t>st</w:t>
      </w:r>
      <w:r>
        <w:rPr>
          <w:rFonts w:ascii="Times New Roman" w:hAnsi="Times New Roman" w:cs="Times New Roman"/>
        </w:rPr>
        <w:t xml:space="preserve"> to the 3</w:t>
      </w:r>
      <w:r w:rsidRPr="006365F9">
        <w:rPr>
          <w:rFonts w:ascii="Times New Roman" w:hAnsi="Times New Roman" w:cs="Times New Roman"/>
          <w:vertAlign w:val="superscript"/>
        </w:rPr>
        <w:t>rd</w:t>
      </w:r>
      <w:r>
        <w:rPr>
          <w:rFonts w:ascii="Times New Roman" w:hAnsi="Times New Roman" w:cs="Times New Roman"/>
        </w:rPr>
        <w:t xml:space="preserve"> Defendants from purporting to be leading the 1</w:t>
      </w:r>
      <w:r w:rsidRPr="006365F9">
        <w:rPr>
          <w:rFonts w:ascii="Times New Roman" w:hAnsi="Times New Roman" w:cs="Times New Roman"/>
          <w:vertAlign w:val="superscript"/>
        </w:rPr>
        <w:t>st</w:t>
      </w:r>
      <w:r>
        <w:rPr>
          <w:rFonts w:ascii="Times New Roman" w:hAnsi="Times New Roman" w:cs="Times New Roman"/>
        </w:rPr>
        <w:t xml:space="preserve"> Plaintiff and from participating in the activities of the 4</w:t>
      </w:r>
      <w:r w:rsidRPr="006365F9">
        <w:rPr>
          <w:rFonts w:ascii="Times New Roman" w:hAnsi="Times New Roman" w:cs="Times New Roman"/>
          <w:vertAlign w:val="superscript"/>
        </w:rPr>
        <w:t>th</w:t>
      </w:r>
      <w:r>
        <w:rPr>
          <w:rFonts w:ascii="Times New Roman" w:hAnsi="Times New Roman" w:cs="Times New Roman"/>
        </w:rPr>
        <w:t xml:space="preserve"> Defendant under the name “Medical Professional and Allied Workers Union of Zimbabwe.”</w:t>
      </w:r>
    </w:p>
    <w:p w:rsidR="006365F9" w:rsidRDefault="006365F9" w:rsidP="006365F9">
      <w:pPr>
        <w:spacing w:after="0" w:line="240" w:lineRule="auto"/>
        <w:ind w:left="1440" w:hanging="720"/>
        <w:jc w:val="both"/>
        <w:rPr>
          <w:rFonts w:ascii="Times New Roman" w:hAnsi="Times New Roman" w:cs="Times New Roman"/>
        </w:rPr>
      </w:pPr>
    </w:p>
    <w:p w:rsidR="006365F9" w:rsidRDefault="006365F9" w:rsidP="006365F9">
      <w:pPr>
        <w:spacing w:after="0" w:line="240" w:lineRule="auto"/>
        <w:ind w:left="1440" w:hanging="720"/>
        <w:jc w:val="both"/>
        <w:rPr>
          <w:rFonts w:ascii="Times New Roman" w:hAnsi="Times New Roman" w:cs="Times New Roman"/>
        </w:rPr>
      </w:pPr>
      <w:r>
        <w:rPr>
          <w:rFonts w:ascii="Times New Roman" w:hAnsi="Times New Roman" w:cs="Times New Roman"/>
        </w:rPr>
        <w:lastRenderedPageBreak/>
        <w:t>4.</w:t>
      </w:r>
      <w:r>
        <w:rPr>
          <w:rFonts w:ascii="Times New Roman" w:hAnsi="Times New Roman" w:cs="Times New Roman"/>
        </w:rPr>
        <w:tab/>
        <w:t>An order, arising as a consequence of 1 to 3 above, interdicting the 4</w:t>
      </w:r>
      <w:r w:rsidRPr="006365F9">
        <w:rPr>
          <w:rFonts w:ascii="Times New Roman" w:hAnsi="Times New Roman" w:cs="Times New Roman"/>
          <w:vertAlign w:val="superscript"/>
        </w:rPr>
        <w:t>th</w:t>
      </w:r>
      <w:r>
        <w:rPr>
          <w:rFonts w:ascii="Times New Roman" w:hAnsi="Times New Roman" w:cs="Times New Roman"/>
        </w:rPr>
        <w:t xml:space="preserve"> and 5</w:t>
      </w:r>
      <w:r w:rsidRPr="006365F9">
        <w:rPr>
          <w:rFonts w:ascii="Times New Roman" w:hAnsi="Times New Roman" w:cs="Times New Roman"/>
          <w:vertAlign w:val="superscript"/>
        </w:rPr>
        <w:t>th</w:t>
      </w:r>
      <w:r>
        <w:rPr>
          <w:rFonts w:ascii="Times New Roman" w:hAnsi="Times New Roman" w:cs="Times New Roman"/>
        </w:rPr>
        <w:t xml:space="preserve"> Defendants from recognizing the 1</w:t>
      </w:r>
      <w:r w:rsidRPr="006365F9">
        <w:rPr>
          <w:rFonts w:ascii="Times New Roman" w:hAnsi="Times New Roman" w:cs="Times New Roman"/>
          <w:vertAlign w:val="superscript"/>
        </w:rPr>
        <w:t>st</w:t>
      </w:r>
      <w:r>
        <w:rPr>
          <w:rFonts w:ascii="Times New Roman" w:hAnsi="Times New Roman" w:cs="Times New Roman"/>
        </w:rPr>
        <w:t xml:space="preserve"> to 3</w:t>
      </w:r>
      <w:r w:rsidRPr="006365F9">
        <w:rPr>
          <w:rFonts w:ascii="Times New Roman" w:hAnsi="Times New Roman" w:cs="Times New Roman"/>
          <w:vertAlign w:val="superscript"/>
        </w:rPr>
        <w:t>rd</w:t>
      </w:r>
      <w:r w:rsidR="00E86368">
        <w:rPr>
          <w:rFonts w:ascii="Times New Roman" w:hAnsi="Times New Roman" w:cs="Times New Roman"/>
        </w:rPr>
        <w:t xml:space="preserve"> Defendants as lead</w:t>
      </w:r>
      <w:r>
        <w:rPr>
          <w:rFonts w:ascii="Times New Roman" w:hAnsi="Times New Roman" w:cs="Times New Roman"/>
        </w:rPr>
        <w:t>ers of the 1</w:t>
      </w:r>
      <w:r w:rsidRPr="006365F9">
        <w:rPr>
          <w:rFonts w:ascii="Times New Roman" w:hAnsi="Times New Roman" w:cs="Times New Roman"/>
          <w:vertAlign w:val="superscript"/>
        </w:rPr>
        <w:t>st</w:t>
      </w:r>
      <w:r>
        <w:rPr>
          <w:rFonts w:ascii="Times New Roman" w:hAnsi="Times New Roman" w:cs="Times New Roman"/>
        </w:rPr>
        <w:t xml:space="preserve"> Plaintiff.</w:t>
      </w:r>
    </w:p>
    <w:p w:rsidR="006365F9" w:rsidRDefault="006365F9" w:rsidP="006365F9">
      <w:pPr>
        <w:spacing w:after="0" w:line="240" w:lineRule="auto"/>
        <w:ind w:left="1440" w:hanging="720"/>
        <w:jc w:val="both"/>
        <w:rPr>
          <w:rFonts w:ascii="Times New Roman" w:hAnsi="Times New Roman" w:cs="Times New Roman"/>
        </w:rPr>
      </w:pPr>
      <w:r>
        <w:rPr>
          <w:rFonts w:ascii="Times New Roman" w:hAnsi="Times New Roman" w:cs="Times New Roman"/>
        </w:rPr>
        <w:t>5.</w:t>
      </w:r>
      <w:r>
        <w:rPr>
          <w:rFonts w:ascii="Times New Roman" w:hAnsi="Times New Roman" w:cs="Times New Roman"/>
        </w:rPr>
        <w:tab/>
        <w:t xml:space="preserve">Costs, of suit, jointly and severally one paying the others to be absolved.” </w:t>
      </w:r>
    </w:p>
    <w:p w:rsidR="00F3459D" w:rsidRPr="00E65A2B" w:rsidRDefault="006365F9" w:rsidP="00E65A2B">
      <w:pPr>
        <w:spacing w:after="0" w:line="240" w:lineRule="auto"/>
        <w:ind w:left="1440" w:hanging="720"/>
        <w:jc w:val="both"/>
        <w:rPr>
          <w:rFonts w:ascii="Times New Roman" w:hAnsi="Times New Roman" w:cs="Times New Roman"/>
        </w:rPr>
      </w:pPr>
      <w:r>
        <w:rPr>
          <w:rFonts w:ascii="Times New Roman" w:hAnsi="Times New Roman" w:cs="Times New Roman"/>
        </w:rPr>
        <w:t xml:space="preserve">  </w:t>
      </w:r>
    </w:p>
    <w:p w:rsidR="003467CD" w:rsidRDefault="00F3459D" w:rsidP="009211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first</w:t>
      </w:r>
      <w:r w:rsidR="007356D5">
        <w:rPr>
          <w:rFonts w:ascii="Times New Roman" w:hAnsi="Times New Roman" w:cs="Times New Roman"/>
          <w:sz w:val="24"/>
          <w:szCs w:val="24"/>
        </w:rPr>
        <w:t>,</w:t>
      </w:r>
      <w:r>
        <w:rPr>
          <w:rFonts w:ascii="Times New Roman" w:hAnsi="Times New Roman" w:cs="Times New Roman"/>
          <w:sz w:val="24"/>
          <w:szCs w:val="24"/>
        </w:rPr>
        <w:t xml:space="preserve"> second and third defendants’ defended the action.</w:t>
      </w:r>
      <w:r w:rsidR="003467CD">
        <w:rPr>
          <w:rFonts w:ascii="Times New Roman" w:hAnsi="Times New Roman" w:cs="Times New Roman"/>
          <w:sz w:val="24"/>
          <w:szCs w:val="24"/>
        </w:rPr>
        <w:t xml:space="preserve"> </w:t>
      </w:r>
      <w:r w:rsidR="00D544D4">
        <w:rPr>
          <w:rFonts w:ascii="Times New Roman" w:hAnsi="Times New Roman" w:cs="Times New Roman"/>
          <w:sz w:val="24"/>
          <w:szCs w:val="24"/>
        </w:rPr>
        <w:t>The fourth defendant chose to abide by the court’s</w:t>
      </w:r>
      <w:r w:rsidR="003467CD">
        <w:rPr>
          <w:rFonts w:ascii="Times New Roman" w:hAnsi="Times New Roman" w:cs="Times New Roman"/>
          <w:sz w:val="24"/>
          <w:szCs w:val="24"/>
        </w:rPr>
        <w:t xml:space="preserve"> </w:t>
      </w:r>
      <w:r w:rsidR="00D544D4">
        <w:rPr>
          <w:rFonts w:ascii="Times New Roman" w:hAnsi="Times New Roman" w:cs="Times New Roman"/>
          <w:sz w:val="24"/>
          <w:szCs w:val="24"/>
        </w:rPr>
        <w:t>decision.</w:t>
      </w:r>
      <w:r>
        <w:rPr>
          <w:rFonts w:ascii="Times New Roman" w:hAnsi="Times New Roman" w:cs="Times New Roman"/>
          <w:sz w:val="24"/>
          <w:szCs w:val="24"/>
        </w:rPr>
        <w:t xml:space="preserve"> Upon the matter being set down the parties agreed that the matter proceeds as a stated case. Accordingly, a statement of agreed facts was duly filed. </w:t>
      </w:r>
      <w:r w:rsidR="003467CD">
        <w:rPr>
          <w:rFonts w:ascii="Times New Roman" w:hAnsi="Times New Roman" w:cs="Times New Roman"/>
          <w:sz w:val="24"/>
          <w:szCs w:val="24"/>
        </w:rPr>
        <w:t>The agreed facts can be summarised as follows:</w:t>
      </w:r>
    </w:p>
    <w:p w:rsidR="003467CD" w:rsidRDefault="003467CD" w:rsidP="009211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leadership wrangle once arose after a certain faction of the Union convened a congress </w:t>
      </w:r>
      <w:r w:rsidR="00E65CEA">
        <w:rPr>
          <w:rFonts w:ascii="Times New Roman" w:hAnsi="Times New Roman" w:cs="Times New Roman"/>
          <w:sz w:val="24"/>
          <w:szCs w:val="24"/>
        </w:rPr>
        <w:t xml:space="preserve">in 2015 </w:t>
      </w:r>
      <w:r>
        <w:rPr>
          <w:rFonts w:ascii="Times New Roman" w:hAnsi="Times New Roman" w:cs="Times New Roman"/>
          <w:sz w:val="24"/>
          <w:szCs w:val="24"/>
        </w:rPr>
        <w:t>and elected certain persons as leaders of the Union. This was challenged by c</w:t>
      </w:r>
      <w:r w:rsidR="00E65CEA">
        <w:rPr>
          <w:rFonts w:ascii="Times New Roman" w:hAnsi="Times New Roman" w:cs="Times New Roman"/>
          <w:sz w:val="24"/>
          <w:szCs w:val="24"/>
        </w:rPr>
        <w:t>ertain members and the Ministry</w:t>
      </w:r>
      <w:r>
        <w:rPr>
          <w:rFonts w:ascii="Times New Roman" w:hAnsi="Times New Roman" w:cs="Times New Roman"/>
          <w:sz w:val="24"/>
          <w:szCs w:val="24"/>
        </w:rPr>
        <w:t xml:space="preserve"> of Labour </w:t>
      </w:r>
      <w:r w:rsidR="00E65CEA">
        <w:rPr>
          <w:rFonts w:ascii="Times New Roman" w:hAnsi="Times New Roman" w:cs="Times New Roman"/>
          <w:sz w:val="24"/>
          <w:szCs w:val="24"/>
        </w:rPr>
        <w:t xml:space="preserve">through a determination dated 7 April 2015 </w:t>
      </w:r>
      <w:r>
        <w:rPr>
          <w:rFonts w:ascii="Times New Roman" w:hAnsi="Times New Roman" w:cs="Times New Roman"/>
          <w:sz w:val="24"/>
          <w:szCs w:val="24"/>
        </w:rPr>
        <w:t xml:space="preserve">ruled that the congress was a nullity due to the fact that the processes were not carried in accordance with the constitution. It was ultimately resolved that the recognised leadership </w:t>
      </w:r>
      <w:r w:rsidR="00E65CEA">
        <w:rPr>
          <w:rFonts w:ascii="Times New Roman" w:hAnsi="Times New Roman" w:cs="Times New Roman"/>
          <w:sz w:val="24"/>
          <w:szCs w:val="24"/>
        </w:rPr>
        <w:t xml:space="preserve">was the one elected at the 2013 Congress and </w:t>
      </w:r>
      <w:r>
        <w:rPr>
          <w:rFonts w:ascii="Times New Roman" w:hAnsi="Times New Roman" w:cs="Times New Roman"/>
          <w:sz w:val="24"/>
          <w:szCs w:val="24"/>
        </w:rPr>
        <w:t>consisted of the following people:</w:t>
      </w:r>
    </w:p>
    <w:p w:rsidR="003467CD" w:rsidRPr="003278BD" w:rsidRDefault="003467CD" w:rsidP="003467CD">
      <w:pPr>
        <w:spacing w:after="0" w:line="360" w:lineRule="auto"/>
        <w:jc w:val="both"/>
        <w:rPr>
          <w:rFonts w:ascii="Times New Roman" w:hAnsi="Times New Roman" w:cs="Times New Roman"/>
          <w:sz w:val="24"/>
          <w:szCs w:val="24"/>
        </w:rPr>
      </w:pPr>
      <w:r w:rsidRPr="003278BD">
        <w:rPr>
          <w:rFonts w:ascii="Times New Roman" w:hAnsi="Times New Roman" w:cs="Times New Roman"/>
          <w:sz w:val="24"/>
          <w:szCs w:val="24"/>
        </w:rPr>
        <w:tab/>
        <w:t>President</w:t>
      </w:r>
      <w:r w:rsidR="00E65CEA">
        <w:rPr>
          <w:rFonts w:ascii="Times New Roman" w:hAnsi="Times New Roman" w:cs="Times New Roman"/>
          <w:sz w:val="24"/>
          <w:szCs w:val="24"/>
        </w:rPr>
        <w:t>:</w:t>
      </w:r>
      <w:r w:rsidRPr="003278BD">
        <w:rPr>
          <w:rFonts w:ascii="Times New Roman" w:hAnsi="Times New Roman" w:cs="Times New Roman"/>
          <w:sz w:val="24"/>
          <w:szCs w:val="24"/>
        </w:rPr>
        <w:t xml:space="preserve"> Juliet Chirenje                    </w:t>
      </w:r>
      <w:r w:rsidR="001D1AD6">
        <w:rPr>
          <w:rFonts w:ascii="Times New Roman" w:hAnsi="Times New Roman" w:cs="Times New Roman"/>
          <w:sz w:val="24"/>
          <w:szCs w:val="24"/>
        </w:rPr>
        <w:tab/>
      </w:r>
      <w:r w:rsidR="001D1AD6">
        <w:rPr>
          <w:rFonts w:ascii="Times New Roman" w:hAnsi="Times New Roman" w:cs="Times New Roman"/>
          <w:sz w:val="24"/>
          <w:szCs w:val="24"/>
        </w:rPr>
        <w:tab/>
      </w:r>
      <w:r>
        <w:rPr>
          <w:rFonts w:ascii="Times New Roman" w:hAnsi="Times New Roman" w:cs="Times New Roman"/>
          <w:sz w:val="24"/>
          <w:szCs w:val="24"/>
        </w:rPr>
        <w:t xml:space="preserve">first </w:t>
      </w:r>
      <w:r w:rsidRPr="003278BD">
        <w:rPr>
          <w:rFonts w:ascii="Times New Roman" w:hAnsi="Times New Roman" w:cs="Times New Roman"/>
          <w:sz w:val="24"/>
          <w:szCs w:val="24"/>
        </w:rPr>
        <w:t>Defendant</w:t>
      </w:r>
    </w:p>
    <w:p w:rsidR="003467CD" w:rsidRPr="003278BD" w:rsidRDefault="003467CD" w:rsidP="003467CD">
      <w:pPr>
        <w:spacing w:after="0" w:line="360" w:lineRule="auto"/>
        <w:jc w:val="both"/>
        <w:rPr>
          <w:rFonts w:ascii="Times New Roman" w:hAnsi="Times New Roman" w:cs="Times New Roman"/>
          <w:sz w:val="24"/>
          <w:szCs w:val="24"/>
        </w:rPr>
      </w:pPr>
      <w:r w:rsidRPr="003278BD">
        <w:rPr>
          <w:rFonts w:ascii="Times New Roman" w:hAnsi="Times New Roman" w:cs="Times New Roman"/>
          <w:sz w:val="24"/>
          <w:szCs w:val="24"/>
        </w:rPr>
        <w:tab/>
        <w:t>Vice President</w:t>
      </w:r>
      <w:r w:rsidR="00E65CEA">
        <w:rPr>
          <w:rFonts w:ascii="Times New Roman" w:hAnsi="Times New Roman" w:cs="Times New Roman"/>
          <w:sz w:val="24"/>
          <w:szCs w:val="24"/>
        </w:rPr>
        <w:t>:</w:t>
      </w:r>
      <w:r w:rsidR="00E86368">
        <w:rPr>
          <w:rFonts w:ascii="Times New Roman" w:hAnsi="Times New Roman" w:cs="Times New Roman"/>
          <w:sz w:val="24"/>
          <w:szCs w:val="24"/>
        </w:rPr>
        <w:t xml:space="preserve"> Munyaradzi Mareg</w:t>
      </w:r>
      <w:r w:rsidRPr="003278BD">
        <w:rPr>
          <w:rFonts w:ascii="Times New Roman" w:hAnsi="Times New Roman" w:cs="Times New Roman"/>
          <w:sz w:val="24"/>
          <w:szCs w:val="24"/>
        </w:rPr>
        <w:t xml:space="preserve">edze  </w:t>
      </w:r>
      <w:r w:rsidR="001D1AD6">
        <w:rPr>
          <w:rFonts w:ascii="Times New Roman" w:hAnsi="Times New Roman" w:cs="Times New Roman"/>
          <w:sz w:val="24"/>
          <w:szCs w:val="24"/>
        </w:rPr>
        <w:t xml:space="preserve">                    </w:t>
      </w:r>
      <w:r w:rsidRPr="003278BD">
        <w:rPr>
          <w:rFonts w:ascii="Times New Roman" w:hAnsi="Times New Roman" w:cs="Times New Roman"/>
          <w:sz w:val="24"/>
          <w:szCs w:val="24"/>
        </w:rPr>
        <w:t>third Defendant</w:t>
      </w:r>
    </w:p>
    <w:p w:rsidR="003467CD" w:rsidRPr="003278BD" w:rsidRDefault="003467CD" w:rsidP="003467CD">
      <w:pPr>
        <w:spacing w:after="0" w:line="360" w:lineRule="auto"/>
        <w:jc w:val="both"/>
        <w:rPr>
          <w:rFonts w:ascii="Times New Roman" w:hAnsi="Times New Roman" w:cs="Times New Roman"/>
          <w:sz w:val="24"/>
          <w:szCs w:val="24"/>
        </w:rPr>
      </w:pPr>
      <w:r w:rsidRPr="003278BD">
        <w:rPr>
          <w:rFonts w:ascii="Times New Roman" w:hAnsi="Times New Roman" w:cs="Times New Roman"/>
          <w:sz w:val="24"/>
          <w:szCs w:val="24"/>
        </w:rPr>
        <w:tab/>
        <w:t>Treasurer</w:t>
      </w:r>
      <w:r w:rsidR="001D1AD6">
        <w:rPr>
          <w:rFonts w:ascii="Times New Roman" w:hAnsi="Times New Roman" w:cs="Times New Roman"/>
          <w:sz w:val="24"/>
          <w:szCs w:val="24"/>
        </w:rPr>
        <w:t>:</w:t>
      </w:r>
      <w:r w:rsidRPr="003278BD">
        <w:rPr>
          <w:rFonts w:ascii="Times New Roman" w:hAnsi="Times New Roman" w:cs="Times New Roman"/>
          <w:sz w:val="24"/>
          <w:szCs w:val="24"/>
        </w:rPr>
        <w:t xml:space="preserve"> Samuel</w:t>
      </w:r>
      <w:r w:rsidR="001D1AD6">
        <w:rPr>
          <w:rFonts w:ascii="Times New Roman" w:hAnsi="Times New Roman" w:cs="Times New Roman"/>
          <w:sz w:val="24"/>
          <w:szCs w:val="24"/>
        </w:rPr>
        <w:t xml:space="preserve"> </w:t>
      </w:r>
      <w:r w:rsidRPr="003278BD">
        <w:rPr>
          <w:rFonts w:ascii="Times New Roman" w:hAnsi="Times New Roman" w:cs="Times New Roman"/>
          <w:sz w:val="24"/>
          <w:szCs w:val="24"/>
        </w:rPr>
        <w:t>Tasariroona Gwizo</w:t>
      </w:r>
    </w:p>
    <w:p w:rsidR="003467CD" w:rsidRPr="003278BD" w:rsidRDefault="003467CD" w:rsidP="003467CD">
      <w:pPr>
        <w:spacing w:after="0" w:line="360" w:lineRule="auto"/>
        <w:jc w:val="both"/>
        <w:rPr>
          <w:rFonts w:ascii="Times New Roman" w:hAnsi="Times New Roman" w:cs="Times New Roman"/>
          <w:sz w:val="24"/>
          <w:szCs w:val="24"/>
        </w:rPr>
      </w:pPr>
      <w:r w:rsidRPr="003278BD">
        <w:rPr>
          <w:rFonts w:ascii="Times New Roman" w:hAnsi="Times New Roman" w:cs="Times New Roman"/>
          <w:sz w:val="24"/>
          <w:szCs w:val="24"/>
        </w:rPr>
        <w:tab/>
        <w:t>Secretary General</w:t>
      </w:r>
      <w:r w:rsidR="00E65CEA">
        <w:rPr>
          <w:rFonts w:ascii="Times New Roman" w:hAnsi="Times New Roman" w:cs="Times New Roman"/>
          <w:sz w:val="24"/>
          <w:szCs w:val="24"/>
        </w:rPr>
        <w:t>:</w:t>
      </w:r>
      <w:r w:rsidRPr="003278BD">
        <w:rPr>
          <w:rFonts w:ascii="Times New Roman" w:hAnsi="Times New Roman" w:cs="Times New Roman"/>
          <w:sz w:val="24"/>
          <w:szCs w:val="24"/>
        </w:rPr>
        <w:t xml:space="preserve"> Mike Sambo</w:t>
      </w:r>
    </w:p>
    <w:p w:rsidR="003467CD" w:rsidRPr="003278BD" w:rsidRDefault="003467CD" w:rsidP="003467CD">
      <w:pPr>
        <w:spacing w:after="0" w:line="360" w:lineRule="auto"/>
        <w:jc w:val="both"/>
        <w:rPr>
          <w:rFonts w:ascii="Times New Roman" w:hAnsi="Times New Roman" w:cs="Times New Roman"/>
          <w:sz w:val="24"/>
          <w:szCs w:val="24"/>
        </w:rPr>
      </w:pPr>
      <w:r w:rsidRPr="003278BD">
        <w:rPr>
          <w:rFonts w:ascii="Times New Roman" w:hAnsi="Times New Roman" w:cs="Times New Roman"/>
          <w:sz w:val="24"/>
          <w:szCs w:val="24"/>
        </w:rPr>
        <w:tab/>
        <w:t>Organising Secretary</w:t>
      </w:r>
      <w:r w:rsidR="00E65CEA">
        <w:rPr>
          <w:rFonts w:ascii="Times New Roman" w:hAnsi="Times New Roman" w:cs="Times New Roman"/>
          <w:sz w:val="24"/>
          <w:szCs w:val="24"/>
        </w:rPr>
        <w:t>:</w:t>
      </w:r>
      <w:r w:rsidRPr="003278BD">
        <w:rPr>
          <w:rFonts w:ascii="Times New Roman" w:hAnsi="Times New Roman" w:cs="Times New Roman"/>
          <w:sz w:val="24"/>
          <w:szCs w:val="24"/>
        </w:rPr>
        <w:t xml:space="preserve"> Tecla Barangwe</w:t>
      </w:r>
    </w:p>
    <w:p w:rsidR="00E65CEA" w:rsidRDefault="003467CD" w:rsidP="00E65CEA">
      <w:pPr>
        <w:spacing w:after="0" w:line="360" w:lineRule="auto"/>
        <w:jc w:val="both"/>
        <w:rPr>
          <w:rFonts w:ascii="Times New Roman" w:hAnsi="Times New Roman" w:cs="Times New Roman"/>
          <w:sz w:val="24"/>
          <w:szCs w:val="24"/>
        </w:rPr>
      </w:pPr>
      <w:r w:rsidRPr="003278BD">
        <w:rPr>
          <w:rFonts w:ascii="Times New Roman" w:hAnsi="Times New Roman" w:cs="Times New Roman"/>
          <w:sz w:val="24"/>
          <w:szCs w:val="24"/>
        </w:rPr>
        <w:tab/>
      </w:r>
      <w:r w:rsidR="007F329C">
        <w:rPr>
          <w:rFonts w:ascii="Times New Roman" w:hAnsi="Times New Roman" w:cs="Times New Roman"/>
          <w:sz w:val="24"/>
          <w:szCs w:val="24"/>
        </w:rPr>
        <w:t>Counci</w:t>
      </w:r>
      <w:r w:rsidR="001D1AD6">
        <w:rPr>
          <w:rFonts w:ascii="Times New Roman" w:hAnsi="Times New Roman" w:cs="Times New Roman"/>
          <w:sz w:val="24"/>
          <w:szCs w:val="24"/>
        </w:rPr>
        <w:t>llor</w:t>
      </w:r>
      <w:r w:rsidR="007F329C">
        <w:rPr>
          <w:rFonts w:ascii="Times New Roman" w:hAnsi="Times New Roman" w:cs="Times New Roman"/>
          <w:sz w:val="24"/>
          <w:szCs w:val="24"/>
        </w:rPr>
        <w:t>:</w:t>
      </w:r>
      <w:r w:rsidRPr="003278BD">
        <w:rPr>
          <w:rFonts w:ascii="Times New Roman" w:hAnsi="Times New Roman" w:cs="Times New Roman"/>
          <w:sz w:val="24"/>
          <w:szCs w:val="24"/>
        </w:rPr>
        <w:t xml:space="preserve"> Taurai Mavata</w:t>
      </w:r>
      <w:r w:rsidR="001D1AD6">
        <w:rPr>
          <w:rFonts w:ascii="Times New Roman" w:hAnsi="Times New Roman" w:cs="Times New Roman"/>
          <w:sz w:val="24"/>
          <w:szCs w:val="24"/>
        </w:rPr>
        <w:t>,</w:t>
      </w:r>
      <w:r w:rsidRPr="003278BD">
        <w:rPr>
          <w:rFonts w:ascii="Times New Roman" w:hAnsi="Times New Roman" w:cs="Times New Roman"/>
          <w:sz w:val="24"/>
          <w:szCs w:val="24"/>
        </w:rPr>
        <w:t xml:space="preserve"> the third Plaintiff</w:t>
      </w:r>
      <w:r w:rsidR="007F329C">
        <w:rPr>
          <w:rFonts w:ascii="Times New Roman" w:hAnsi="Times New Roman" w:cs="Times New Roman"/>
          <w:sz w:val="24"/>
          <w:szCs w:val="24"/>
        </w:rPr>
        <w:t>,</w:t>
      </w:r>
    </w:p>
    <w:p w:rsidR="007F329C" w:rsidRPr="003278BD" w:rsidRDefault="00E65CEA" w:rsidP="00E65CE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D1AD6">
        <w:rPr>
          <w:rFonts w:ascii="Times New Roman" w:hAnsi="Times New Roman" w:cs="Times New Roman"/>
          <w:sz w:val="24"/>
          <w:szCs w:val="24"/>
        </w:rPr>
        <w:tab/>
      </w:r>
      <w:r>
        <w:rPr>
          <w:rFonts w:ascii="Times New Roman" w:hAnsi="Times New Roman" w:cs="Times New Roman"/>
          <w:sz w:val="24"/>
          <w:szCs w:val="24"/>
        </w:rPr>
        <w:t>Committee member:</w:t>
      </w:r>
      <w:r w:rsidRPr="003278BD">
        <w:rPr>
          <w:rFonts w:ascii="Times New Roman" w:hAnsi="Times New Roman" w:cs="Times New Roman"/>
          <w:sz w:val="24"/>
          <w:szCs w:val="24"/>
        </w:rPr>
        <w:t xml:space="preserve"> Bond Maten</w:t>
      </w:r>
      <w:r>
        <w:rPr>
          <w:rFonts w:ascii="Times New Roman" w:hAnsi="Times New Roman" w:cs="Times New Roman"/>
          <w:sz w:val="24"/>
          <w:szCs w:val="24"/>
        </w:rPr>
        <w:t>g</w:t>
      </w:r>
      <w:r w:rsidRPr="003278BD">
        <w:rPr>
          <w:rFonts w:ascii="Times New Roman" w:hAnsi="Times New Roman" w:cs="Times New Roman"/>
          <w:sz w:val="24"/>
          <w:szCs w:val="24"/>
        </w:rPr>
        <w:t>a</w:t>
      </w:r>
      <w:r w:rsidR="001D1AD6">
        <w:rPr>
          <w:rFonts w:ascii="Times New Roman" w:hAnsi="Times New Roman" w:cs="Times New Roman"/>
          <w:sz w:val="24"/>
          <w:szCs w:val="24"/>
        </w:rPr>
        <w:t>,</w:t>
      </w:r>
      <w:r w:rsidR="003467CD">
        <w:rPr>
          <w:rFonts w:ascii="Times New Roman" w:hAnsi="Times New Roman" w:cs="Times New Roman"/>
          <w:sz w:val="24"/>
          <w:szCs w:val="24"/>
        </w:rPr>
        <w:t xml:space="preserve"> the second plaintiff</w:t>
      </w:r>
      <w:r w:rsidR="007F329C">
        <w:rPr>
          <w:rFonts w:ascii="Times New Roman" w:hAnsi="Times New Roman" w:cs="Times New Roman"/>
          <w:sz w:val="24"/>
          <w:szCs w:val="24"/>
        </w:rPr>
        <w:t xml:space="preserve"> and</w:t>
      </w:r>
      <w:r w:rsidR="007F329C" w:rsidRPr="003278BD">
        <w:rPr>
          <w:rFonts w:ascii="Times New Roman" w:hAnsi="Times New Roman" w:cs="Times New Roman"/>
          <w:sz w:val="24"/>
          <w:szCs w:val="24"/>
        </w:rPr>
        <w:t xml:space="preserve"> other councillors</w:t>
      </w:r>
      <w:r w:rsidR="007F329C">
        <w:rPr>
          <w:rFonts w:ascii="Times New Roman" w:hAnsi="Times New Roman" w:cs="Times New Roman"/>
          <w:sz w:val="24"/>
          <w:szCs w:val="24"/>
        </w:rPr>
        <w:t xml:space="preserve"> </w:t>
      </w:r>
      <w:r w:rsidR="001D1AD6">
        <w:rPr>
          <w:rFonts w:ascii="Times New Roman" w:hAnsi="Times New Roman" w:cs="Times New Roman"/>
          <w:sz w:val="24"/>
          <w:szCs w:val="24"/>
        </w:rPr>
        <w:t xml:space="preserve">and committee members </w:t>
      </w:r>
      <w:r w:rsidR="007F329C">
        <w:rPr>
          <w:rFonts w:ascii="Times New Roman" w:hAnsi="Times New Roman" w:cs="Times New Roman"/>
          <w:sz w:val="24"/>
          <w:szCs w:val="24"/>
        </w:rPr>
        <w:t>who</w:t>
      </w:r>
      <w:r w:rsidR="007F329C" w:rsidRPr="003278BD">
        <w:rPr>
          <w:rFonts w:ascii="Times New Roman" w:hAnsi="Times New Roman" w:cs="Times New Roman"/>
          <w:sz w:val="24"/>
          <w:szCs w:val="24"/>
        </w:rPr>
        <w:t xml:space="preserve"> it is not necessary to mention.</w:t>
      </w:r>
    </w:p>
    <w:p w:rsidR="00E65CEA" w:rsidRPr="003278BD" w:rsidRDefault="007F329C" w:rsidP="00E65CEA">
      <w:pPr>
        <w:spacing w:after="0" w:line="360" w:lineRule="auto"/>
        <w:ind w:left="424"/>
        <w:jc w:val="both"/>
        <w:rPr>
          <w:rFonts w:ascii="Times New Roman" w:hAnsi="Times New Roman" w:cs="Times New Roman"/>
          <w:sz w:val="24"/>
          <w:szCs w:val="24"/>
        </w:rPr>
      </w:pPr>
      <w:r>
        <w:rPr>
          <w:rFonts w:ascii="Times New Roman" w:hAnsi="Times New Roman" w:cs="Times New Roman"/>
          <w:sz w:val="24"/>
          <w:szCs w:val="24"/>
        </w:rPr>
        <w:t>This</w:t>
      </w:r>
      <w:r w:rsidR="003467CD" w:rsidRPr="003278BD">
        <w:rPr>
          <w:rFonts w:ascii="Times New Roman" w:hAnsi="Times New Roman" w:cs="Times New Roman"/>
          <w:sz w:val="24"/>
          <w:szCs w:val="24"/>
        </w:rPr>
        <w:t xml:space="preserve"> leadership is</w:t>
      </w:r>
      <w:r w:rsidR="003467CD">
        <w:rPr>
          <w:rFonts w:ascii="Times New Roman" w:hAnsi="Times New Roman" w:cs="Times New Roman"/>
          <w:sz w:val="24"/>
          <w:szCs w:val="24"/>
        </w:rPr>
        <w:t xml:space="preserve"> </w:t>
      </w:r>
      <w:r>
        <w:rPr>
          <w:rFonts w:ascii="Times New Roman" w:hAnsi="Times New Roman" w:cs="Times New Roman"/>
          <w:sz w:val="24"/>
          <w:szCs w:val="24"/>
        </w:rPr>
        <w:t>not</w:t>
      </w:r>
      <w:r w:rsidR="003467CD">
        <w:rPr>
          <w:rFonts w:ascii="Times New Roman" w:hAnsi="Times New Roman" w:cs="Times New Roman"/>
          <w:sz w:val="24"/>
          <w:szCs w:val="24"/>
        </w:rPr>
        <w:t xml:space="preserve"> dispute</w:t>
      </w:r>
      <w:r>
        <w:rPr>
          <w:rFonts w:ascii="Times New Roman" w:hAnsi="Times New Roman" w:cs="Times New Roman"/>
          <w:sz w:val="24"/>
          <w:szCs w:val="24"/>
        </w:rPr>
        <w:t>d as the one in charge between 2016 and early 2018</w:t>
      </w:r>
      <w:r w:rsidR="001D1AD6">
        <w:rPr>
          <w:rFonts w:ascii="Times New Roman" w:hAnsi="Times New Roman" w:cs="Times New Roman"/>
          <w:sz w:val="24"/>
          <w:szCs w:val="24"/>
        </w:rPr>
        <w:t xml:space="preserve"> although the Treasurer T. Gwizo and Munyaradzi Maregedze the third defendant were no longer in the industry at the time the leadership was rei</w:t>
      </w:r>
      <w:r w:rsidR="00E86368">
        <w:rPr>
          <w:rFonts w:ascii="Times New Roman" w:hAnsi="Times New Roman" w:cs="Times New Roman"/>
          <w:sz w:val="24"/>
          <w:szCs w:val="24"/>
        </w:rPr>
        <w:t>n</w:t>
      </w:r>
      <w:r w:rsidR="001D1AD6">
        <w:rPr>
          <w:rFonts w:ascii="Times New Roman" w:hAnsi="Times New Roman" w:cs="Times New Roman"/>
          <w:sz w:val="24"/>
          <w:szCs w:val="24"/>
        </w:rPr>
        <w:t>stated</w:t>
      </w:r>
      <w:r>
        <w:rPr>
          <w:rFonts w:ascii="Times New Roman" w:hAnsi="Times New Roman" w:cs="Times New Roman"/>
          <w:sz w:val="24"/>
          <w:szCs w:val="24"/>
        </w:rPr>
        <w:t xml:space="preserve">. </w:t>
      </w:r>
      <w:r w:rsidR="00E65CEA">
        <w:rPr>
          <w:rFonts w:ascii="Times New Roman" w:hAnsi="Times New Roman" w:cs="Times New Roman"/>
          <w:sz w:val="24"/>
          <w:szCs w:val="24"/>
        </w:rPr>
        <w:t>Of note is the following resolution made by these leaders on 8 November 2016</w:t>
      </w:r>
      <w:r w:rsidR="00E65CEA" w:rsidRPr="003278BD">
        <w:rPr>
          <w:rFonts w:ascii="Times New Roman" w:hAnsi="Times New Roman" w:cs="Times New Roman"/>
          <w:sz w:val="24"/>
          <w:szCs w:val="24"/>
        </w:rPr>
        <w:t xml:space="preserve"> that</w:t>
      </w:r>
      <w:r w:rsidR="00E65CEA">
        <w:rPr>
          <w:rFonts w:ascii="Times New Roman" w:hAnsi="Times New Roman" w:cs="Times New Roman"/>
          <w:sz w:val="24"/>
          <w:szCs w:val="24"/>
        </w:rPr>
        <w:t>:</w:t>
      </w:r>
    </w:p>
    <w:p w:rsidR="00E65CEA" w:rsidRDefault="00E65CEA" w:rsidP="00E65CEA">
      <w:pPr>
        <w:spacing w:after="0" w:line="240" w:lineRule="auto"/>
        <w:ind w:left="720"/>
        <w:jc w:val="both"/>
        <w:rPr>
          <w:rFonts w:ascii="Times New Roman" w:hAnsi="Times New Roman" w:cs="Times New Roman"/>
        </w:rPr>
      </w:pPr>
      <w:r w:rsidRPr="0022490C">
        <w:rPr>
          <w:rFonts w:ascii="Times New Roman" w:hAnsi="Times New Roman" w:cs="Times New Roman"/>
        </w:rPr>
        <w:t xml:space="preserve">“the leadership of the </w:t>
      </w:r>
      <w:r>
        <w:rPr>
          <w:rFonts w:ascii="Times New Roman" w:hAnsi="Times New Roman" w:cs="Times New Roman"/>
        </w:rPr>
        <w:t>t</w:t>
      </w:r>
      <w:r w:rsidRPr="0022490C">
        <w:rPr>
          <w:rFonts w:ascii="Times New Roman" w:hAnsi="Times New Roman" w:cs="Times New Roman"/>
        </w:rPr>
        <w:t xml:space="preserve">rade union as outlined in the letter by the registrar of labour shall be responsible for the roadmap leading to the holding of the trade union congress as well as responsible for all the trade union operations and no one else shall act as an agent or trade </w:t>
      </w:r>
      <w:r>
        <w:rPr>
          <w:rFonts w:ascii="Times New Roman" w:hAnsi="Times New Roman" w:cs="Times New Roman"/>
        </w:rPr>
        <w:t>union</w:t>
      </w:r>
      <w:r w:rsidRPr="0022490C">
        <w:rPr>
          <w:rFonts w:ascii="Times New Roman" w:hAnsi="Times New Roman" w:cs="Times New Roman"/>
        </w:rPr>
        <w:t xml:space="preserve"> repres</w:t>
      </w:r>
      <w:r>
        <w:rPr>
          <w:rFonts w:ascii="Times New Roman" w:hAnsi="Times New Roman" w:cs="Times New Roman"/>
        </w:rPr>
        <w:t>en</w:t>
      </w:r>
      <w:r w:rsidRPr="0022490C">
        <w:rPr>
          <w:rFonts w:ascii="Times New Roman" w:hAnsi="Times New Roman" w:cs="Times New Roman"/>
        </w:rPr>
        <w:t>tative</w:t>
      </w:r>
      <w:r>
        <w:rPr>
          <w:rFonts w:ascii="Times New Roman" w:hAnsi="Times New Roman" w:cs="Times New Roman"/>
        </w:rPr>
        <w:t xml:space="preserve"> </w:t>
      </w:r>
      <w:r w:rsidRPr="0022490C">
        <w:rPr>
          <w:rFonts w:ascii="Times New Roman" w:hAnsi="Times New Roman" w:cs="Times New Roman"/>
        </w:rPr>
        <w:t>without being sanctioned by the leadership.”</w:t>
      </w:r>
    </w:p>
    <w:p w:rsidR="005520F3" w:rsidRDefault="005520F3" w:rsidP="003467CD">
      <w:pPr>
        <w:spacing w:after="0" w:line="360" w:lineRule="auto"/>
        <w:jc w:val="both"/>
        <w:rPr>
          <w:rFonts w:ascii="Times New Roman" w:hAnsi="Times New Roman" w:cs="Times New Roman"/>
          <w:sz w:val="24"/>
          <w:szCs w:val="24"/>
        </w:rPr>
      </w:pPr>
    </w:p>
    <w:p w:rsidR="003467CD" w:rsidRPr="003278BD" w:rsidRDefault="005520F3" w:rsidP="003467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F329C" w:rsidRPr="003278BD">
        <w:rPr>
          <w:rFonts w:ascii="Times New Roman" w:hAnsi="Times New Roman" w:cs="Times New Roman"/>
          <w:sz w:val="24"/>
          <w:szCs w:val="24"/>
        </w:rPr>
        <w:t xml:space="preserve">These are the people who were mandated to spearhead the convening of </w:t>
      </w:r>
      <w:r w:rsidR="009E1D95">
        <w:rPr>
          <w:rFonts w:ascii="Times New Roman" w:hAnsi="Times New Roman" w:cs="Times New Roman"/>
          <w:sz w:val="24"/>
          <w:szCs w:val="24"/>
        </w:rPr>
        <w:t xml:space="preserve">a fresh </w:t>
      </w:r>
      <w:r w:rsidR="007F329C" w:rsidRPr="003278BD">
        <w:rPr>
          <w:rFonts w:ascii="Times New Roman" w:hAnsi="Times New Roman" w:cs="Times New Roman"/>
          <w:sz w:val="24"/>
          <w:szCs w:val="24"/>
        </w:rPr>
        <w:t>c</w:t>
      </w:r>
      <w:r w:rsidR="007F329C">
        <w:rPr>
          <w:rFonts w:ascii="Times New Roman" w:hAnsi="Times New Roman" w:cs="Times New Roman"/>
          <w:sz w:val="24"/>
          <w:szCs w:val="24"/>
        </w:rPr>
        <w:t>ongress</w:t>
      </w:r>
      <w:r w:rsidR="007F329C" w:rsidRPr="003278BD">
        <w:rPr>
          <w:rFonts w:ascii="Times New Roman" w:hAnsi="Times New Roman" w:cs="Times New Roman"/>
          <w:sz w:val="24"/>
          <w:szCs w:val="24"/>
        </w:rPr>
        <w:t>. It is co</w:t>
      </w:r>
      <w:r w:rsidR="007F329C">
        <w:rPr>
          <w:rFonts w:ascii="Times New Roman" w:hAnsi="Times New Roman" w:cs="Times New Roman"/>
          <w:sz w:val="24"/>
          <w:szCs w:val="24"/>
        </w:rPr>
        <w:t>mm</w:t>
      </w:r>
      <w:r w:rsidR="007F329C" w:rsidRPr="003278BD">
        <w:rPr>
          <w:rFonts w:ascii="Times New Roman" w:hAnsi="Times New Roman" w:cs="Times New Roman"/>
          <w:sz w:val="24"/>
          <w:szCs w:val="24"/>
        </w:rPr>
        <w:t>o</w:t>
      </w:r>
      <w:r w:rsidR="007F329C">
        <w:rPr>
          <w:rFonts w:ascii="Times New Roman" w:hAnsi="Times New Roman" w:cs="Times New Roman"/>
          <w:sz w:val="24"/>
          <w:szCs w:val="24"/>
        </w:rPr>
        <w:t>n</w:t>
      </w:r>
      <w:r w:rsidR="007F329C" w:rsidRPr="003278BD">
        <w:rPr>
          <w:rFonts w:ascii="Times New Roman" w:hAnsi="Times New Roman" w:cs="Times New Roman"/>
          <w:sz w:val="24"/>
          <w:szCs w:val="24"/>
        </w:rPr>
        <w:t xml:space="preserve"> cause that </w:t>
      </w:r>
      <w:r w:rsidR="007F329C">
        <w:rPr>
          <w:rFonts w:ascii="Times New Roman" w:hAnsi="Times New Roman" w:cs="Times New Roman"/>
          <w:sz w:val="24"/>
          <w:szCs w:val="24"/>
        </w:rPr>
        <w:t>they held meetings</w:t>
      </w:r>
      <w:r w:rsidR="007F329C" w:rsidRPr="003278BD">
        <w:rPr>
          <w:rFonts w:ascii="Times New Roman" w:hAnsi="Times New Roman" w:cs="Times New Roman"/>
          <w:sz w:val="24"/>
          <w:szCs w:val="24"/>
        </w:rPr>
        <w:t xml:space="preserve"> </w:t>
      </w:r>
      <w:r w:rsidR="007F329C">
        <w:rPr>
          <w:rFonts w:ascii="Times New Roman" w:hAnsi="Times New Roman" w:cs="Times New Roman"/>
          <w:sz w:val="24"/>
          <w:szCs w:val="24"/>
        </w:rPr>
        <w:t>o</w:t>
      </w:r>
      <w:r w:rsidR="007F329C" w:rsidRPr="003278BD">
        <w:rPr>
          <w:rFonts w:ascii="Times New Roman" w:hAnsi="Times New Roman" w:cs="Times New Roman"/>
          <w:sz w:val="24"/>
          <w:szCs w:val="24"/>
        </w:rPr>
        <w:t>n 3, 8 and 10 November 2</w:t>
      </w:r>
      <w:r w:rsidR="007F329C">
        <w:rPr>
          <w:rFonts w:ascii="Times New Roman" w:hAnsi="Times New Roman" w:cs="Times New Roman"/>
          <w:sz w:val="24"/>
          <w:szCs w:val="24"/>
        </w:rPr>
        <w:t>016 and both parties to this dispute have no issues about those developments.</w:t>
      </w:r>
    </w:p>
    <w:p w:rsidR="009E1D95" w:rsidRDefault="009E1D95" w:rsidP="009E1D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Pertinent to the three meetings are the following resolutions and the dates they were made on:</w:t>
      </w:r>
    </w:p>
    <w:p w:rsidR="009E1D95" w:rsidRDefault="009E1D95" w:rsidP="009E1D95">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tabling of the </w:t>
      </w:r>
      <w:r w:rsidR="0095592D">
        <w:rPr>
          <w:rFonts w:ascii="Times New Roman" w:hAnsi="Times New Roman" w:cs="Times New Roman"/>
          <w:sz w:val="24"/>
          <w:szCs w:val="24"/>
        </w:rPr>
        <w:t xml:space="preserve">motion of </w:t>
      </w:r>
      <w:r w:rsidR="001D1AD6">
        <w:rPr>
          <w:rFonts w:ascii="Times New Roman" w:hAnsi="Times New Roman" w:cs="Times New Roman"/>
          <w:sz w:val="24"/>
          <w:szCs w:val="24"/>
        </w:rPr>
        <w:t>holding of the congress at the</w:t>
      </w:r>
      <w:r>
        <w:rPr>
          <w:rFonts w:ascii="Times New Roman" w:hAnsi="Times New Roman" w:cs="Times New Roman"/>
          <w:sz w:val="24"/>
          <w:szCs w:val="24"/>
        </w:rPr>
        <w:t xml:space="preserve"> 8 November 2016</w:t>
      </w:r>
      <w:r w:rsidR="001D1AD6">
        <w:rPr>
          <w:rFonts w:ascii="Times New Roman" w:hAnsi="Times New Roman" w:cs="Times New Roman"/>
          <w:sz w:val="24"/>
          <w:szCs w:val="24"/>
        </w:rPr>
        <w:t xml:space="preserve"> meeting</w:t>
      </w:r>
      <w:r>
        <w:rPr>
          <w:rFonts w:ascii="Times New Roman" w:hAnsi="Times New Roman" w:cs="Times New Roman"/>
          <w:sz w:val="24"/>
          <w:szCs w:val="24"/>
        </w:rPr>
        <w:t xml:space="preserve"> (3 November 2016)</w:t>
      </w:r>
    </w:p>
    <w:p w:rsidR="009E1D95" w:rsidRDefault="009E1D95" w:rsidP="009E1D95">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to hold the trade union congress before the end of the first quarter of 2017 (8 November 2016)</w:t>
      </w:r>
    </w:p>
    <w:p w:rsidR="009E1D95" w:rsidRDefault="009E1D95" w:rsidP="009E1D95">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to expedite the holding of the congress (10 November 2016)</w:t>
      </w:r>
    </w:p>
    <w:p w:rsidR="009E1D95" w:rsidRDefault="007B3451" w:rsidP="007B34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On 14 September 2017 the Organising Secretary, fourth plaintiff sent a Notice to members in terms of article 8 advising them that C</w:t>
      </w:r>
      <w:r w:rsidR="005F6482">
        <w:rPr>
          <w:rFonts w:ascii="Times New Roman" w:hAnsi="Times New Roman" w:cs="Times New Roman"/>
          <w:sz w:val="24"/>
          <w:szCs w:val="24"/>
        </w:rPr>
        <w:t xml:space="preserve">ongress was to be held on </w:t>
      </w:r>
      <w:r>
        <w:rPr>
          <w:rFonts w:ascii="Times New Roman" w:hAnsi="Times New Roman" w:cs="Times New Roman"/>
          <w:sz w:val="24"/>
          <w:szCs w:val="24"/>
        </w:rPr>
        <w:t xml:space="preserve">16 December 2017. The notice among other things requested for submission of motion items as required by the constitution. </w:t>
      </w:r>
      <w:r w:rsidR="00E65CEA">
        <w:rPr>
          <w:rFonts w:ascii="Times New Roman" w:hAnsi="Times New Roman" w:cs="Times New Roman"/>
          <w:sz w:val="24"/>
          <w:szCs w:val="24"/>
        </w:rPr>
        <w:t>Apparently, n</w:t>
      </w:r>
      <w:r w:rsidR="009E1D95">
        <w:rPr>
          <w:rFonts w:ascii="Times New Roman" w:hAnsi="Times New Roman" w:cs="Times New Roman"/>
          <w:sz w:val="24"/>
          <w:szCs w:val="24"/>
        </w:rPr>
        <w:t>o congress was held in 2017 despite the resolution to that effect.</w:t>
      </w:r>
    </w:p>
    <w:p w:rsidR="009E1D95" w:rsidRPr="00936E57" w:rsidRDefault="00F37273" w:rsidP="007B34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36E57" w:rsidRPr="00936E57">
        <w:rPr>
          <w:rFonts w:ascii="Times New Roman" w:hAnsi="Times New Roman" w:cs="Times New Roman"/>
          <w:sz w:val="24"/>
          <w:szCs w:val="24"/>
        </w:rPr>
        <w:t>On 30 J</w:t>
      </w:r>
      <w:r w:rsidR="00936E57">
        <w:rPr>
          <w:rFonts w:ascii="Times New Roman" w:hAnsi="Times New Roman" w:cs="Times New Roman"/>
          <w:sz w:val="24"/>
          <w:szCs w:val="24"/>
        </w:rPr>
        <w:t xml:space="preserve">anuary </w:t>
      </w:r>
      <w:r w:rsidR="007B3451">
        <w:rPr>
          <w:rFonts w:ascii="Times New Roman" w:hAnsi="Times New Roman" w:cs="Times New Roman"/>
          <w:sz w:val="24"/>
          <w:szCs w:val="24"/>
        </w:rPr>
        <w:t xml:space="preserve">2018 </w:t>
      </w:r>
      <w:r w:rsidR="00936E57">
        <w:rPr>
          <w:rFonts w:ascii="Times New Roman" w:hAnsi="Times New Roman" w:cs="Times New Roman"/>
          <w:sz w:val="24"/>
          <w:szCs w:val="24"/>
        </w:rPr>
        <w:t>certain mem</w:t>
      </w:r>
      <w:r w:rsidR="00936E57" w:rsidRPr="00936E57">
        <w:rPr>
          <w:rFonts w:ascii="Times New Roman" w:hAnsi="Times New Roman" w:cs="Times New Roman"/>
          <w:sz w:val="24"/>
          <w:szCs w:val="24"/>
        </w:rPr>
        <w:t xml:space="preserve">bers of Council met and resolved that Congress was to be held on </w:t>
      </w:r>
      <w:r w:rsidR="00936E57">
        <w:rPr>
          <w:rFonts w:ascii="Times New Roman" w:hAnsi="Times New Roman" w:cs="Times New Roman"/>
          <w:sz w:val="24"/>
          <w:szCs w:val="24"/>
        </w:rPr>
        <w:t>3 March 2018</w:t>
      </w:r>
      <w:r w:rsidR="005F6482">
        <w:rPr>
          <w:rFonts w:ascii="Times New Roman" w:hAnsi="Times New Roman" w:cs="Times New Roman"/>
          <w:sz w:val="24"/>
          <w:szCs w:val="24"/>
        </w:rPr>
        <w:t xml:space="preserve"> and invitations were to be send</w:t>
      </w:r>
      <w:r w:rsidR="00936E57">
        <w:rPr>
          <w:rFonts w:ascii="Times New Roman" w:hAnsi="Times New Roman" w:cs="Times New Roman"/>
          <w:sz w:val="24"/>
          <w:szCs w:val="24"/>
        </w:rPr>
        <w:t xml:space="preserve"> three weeks before the date. The meeting continued the following day on 31 January 2018 with preparations for congress on 3 March 2018 being discussed.</w:t>
      </w:r>
      <w:r w:rsidR="00936E57" w:rsidRPr="00936E57">
        <w:rPr>
          <w:rFonts w:ascii="Times New Roman" w:hAnsi="Times New Roman" w:cs="Times New Roman"/>
          <w:sz w:val="24"/>
          <w:szCs w:val="24"/>
        </w:rPr>
        <w:t xml:space="preserve"> </w:t>
      </w:r>
      <w:r w:rsidR="007B3451">
        <w:rPr>
          <w:rFonts w:ascii="Times New Roman" w:hAnsi="Times New Roman" w:cs="Times New Roman"/>
          <w:sz w:val="24"/>
          <w:szCs w:val="24"/>
        </w:rPr>
        <w:t>The first to third defendants did not attend the meetings of 30 and 31 January 2018. Fourth plaintiff issued a notice on 6 February 2018 stating that congress was to be held on 3 March 2018 and sent across congress materials. It is common cause that the purported congress was held and a leadership which comprise of the second to</w:t>
      </w:r>
      <w:r w:rsidR="000301E8">
        <w:rPr>
          <w:rFonts w:ascii="Times New Roman" w:hAnsi="Times New Roman" w:cs="Times New Roman"/>
          <w:sz w:val="24"/>
          <w:szCs w:val="24"/>
        </w:rPr>
        <w:t xml:space="preserve"> fourth plaintiff was elected. The defendants do not recognise the leadership elected at the congress of 3 March 2018. The plaintiffs have thus approached Court seeking the aforementioned relief. </w:t>
      </w:r>
    </w:p>
    <w:p w:rsidR="00F3459D" w:rsidRDefault="00F3459D" w:rsidP="000301E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parties agreed that the issue to </w:t>
      </w:r>
      <w:r w:rsidR="00D544D4">
        <w:rPr>
          <w:rFonts w:ascii="Times New Roman" w:hAnsi="Times New Roman" w:cs="Times New Roman"/>
          <w:sz w:val="24"/>
          <w:szCs w:val="24"/>
        </w:rPr>
        <w:t>be determined by the court is:</w:t>
      </w:r>
    </w:p>
    <w:p w:rsidR="00D544D4" w:rsidRDefault="005520F3" w:rsidP="005520F3">
      <w:pPr>
        <w:spacing w:after="0" w:line="240" w:lineRule="auto"/>
        <w:jc w:val="both"/>
        <w:rPr>
          <w:rFonts w:ascii="Times New Roman" w:hAnsi="Times New Roman" w:cs="Times New Roman"/>
        </w:rPr>
      </w:pPr>
      <w:r>
        <w:rPr>
          <w:rFonts w:ascii="Times New Roman" w:hAnsi="Times New Roman" w:cs="Times New Roman"/>
          <w:sz w:val="24"/>
          <w:szCs w:val="24"/>
        </w:rPr>
        <w:tab/>
      </w:r>
      <w:r w:rsidR="00D544D4" w:rsidRPr="005520F3">
        <w:rPr>
          <w:rFonts w:ascii="Times New Roman" w:hAnsi="Times New Roman" w:cs="Times New Roman"/>
        </w:rPr>
        <w:t xml:space="preserve">“Whether the congress held on 3 March 2018 by other members of the Medical </w:t>
      </w:r>
      <w:r w:rsidRPr="005520F3">
        <w:rPr>
          <w:rFonts w:ascii="Times New Roman" w:hAnsi="Times New Roman" w:cs="Times New Roman"/>
        </w:rPr>
        <w:tab/>
      </w:r>
      <w:r w:rsidR="00D544D4" w:rsidRPr="005520F3">
        <w:rPr>
          <w:rFonts w:ascii="Times New Roman" w:hAnsi="Times New Roman" w:cs="Times New Roman"/>
        </w:rPr>
        <w:t xml:space="preserve">Professional </w:t>
      </w:r>
      <w:r>
        <w:rPr>
          <w:rFonts w:ascii="Times New Roman" w:hAnsi="Times New Roman" w:cs="Times New Roman"/>
        </w:rPr>
        <w:tab/>
      </w:r>
      <w:r w:rsidR="00D544D4" w:rsidRPr="005520F3">
        <w:rPr>
          <w:rFonts w:ascii="Times New Roman" w:hAnsi="Times New Roman" w:cs="Times New Roman"/>
        </w:rPr>
        <w:t>and Allied Workers Union is valid?”</w:t>
      </w:r>
    </w:p>
    <w:p w:rsidR="005520F3" w:rsidRPr="005520F3" w:rsidRDefault="005520F3" w:rsidP="005520F3">
      <w:pPr>
        <w:spacing w:after="0" w:line="240" w:lineRule="auto"/>
        <w:jc w:val="both"/>
        <w:rPr>
          <w:rFonts w:ascii="Times New Roman" w:hAnsi="Times New Roman" w:cs="Times New Roman"/>
        </w:rPr>
      </w:pPr>
    </w:p>
    <w:p w:rsidR="005274E8" w:rsidRDefault="00F3459D" w:rsidP="009211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As the issue for determination </w:t>
      </w:r>
      <w:r w:rsidR="000301E8">
        <w:rPr>
          <w:rFonts w:ascii="Times New Roman" w:hAnsi="Times New Roman" w:cs="Times New Roman"/>
          <w:sz w:val="24"/>
          <w:szCs w:val="24"/>
        </w:rPr>
        <w:t>centres on the interpretation of the C</w:t>
      </w:r>
      <w:r>
        <w:rPr>
          <w:rFonts w:ascii="Times New Roman" w:hAnsi="Times New Roman" w:cs="Times New Roman"/>
          <w:sz w:val="24"/>
          <w:szCs w:val="24"/>
        </w:rPr>
        <w:t>onstitution governing the Medical Professional and Allied Workers Union it was not necessary to hear evidence</w:t>
      </w:r>
      <w:r w:rsidR="00C2477F">
        <w:rPr>
          <w:rFonts w:ascii="Times New Roman" w:hAnsi="Times New Roman" w:cs="Times New Roman"/>
          <w:sz w:val="24"/>
          <w:szCs w:val="24"/>
        </w:rPr>
        <w:t xml:space="preserve"> given the statement of agreed</w:t>
      </w:r>
      <w:r w:rsidR="000301E8">
        <w:rPr>
          <w:rFonts w:ascii="Times New Roman" w:hAnsi="Times New Roman" w:cs="Times New Roman"/>
          <w:sz w:val="24"/>
          <w:szCs w:val="24"/>
        </w:rPr>
        <w:t xml:space="preserve"> facts filed by the parties. </w:t>
      </w:r>
      <w:r w:rsidR="00A973B3">
        <w:rPr>
          <w:rFonts w:ascii="Times New Roman" w:hAnsi="Times New Roman" w:cs="Times New Roman"/>
          <w:sz w:val="24"/>
          <w:szCs w:val="24"/>
        </w:rPr>
        <w:tab/>
      </w:r>
    </w:p>
    <w:p w:rsidR="00093A0B" w:rsidRDefault="005520F3" w:rsidP="009211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2477F">
        <w:rPr>
          <w:rFonts w:ascii="Times New Roman" w:hAnsi="Times New Roman" w:cs="Times New Roman"/>
          <w:sz w:val="24"/>
          <w:szCs w:val="24"/>
        </w:rPr>
        <w:t xml:space="preserve">The plaintiffs’ who were appointed office bearers at that congress contend that the convening of the congress and everything about it was in accordance with the </w:t>
      </w:r>
      <w:r w:rsidR="007F068B">
        <w:rPr>
          <w:rFonts w:ascii="Times New Roman" w:hAnsi="Times New Roman" w:cs="Times New Roman"/>
          <w:sz w:val="24"/>
          <w:szCs w:val="24"/>
        </w:rPr>
        <w:t>C</w:t>
      </w:r>
      <w:r w:rsidR="00C2477F">
        <w:rPr>
          <w:rFonts w:ascii="Times New Roman" w:hAnsi="Times New Roman" w:cs="Times New Roman"/>
          <w:sz w:val="24"/>
          <w:szCs w:val="24"/>
        </w:rPr>
        <w:t xml:space="preserve">onstitution. The first to third defendants contend that the meetings of 30 and 31 January 2018 were invalid and consequently the setting of the </w:t>
      </w:r>
      <w:r w:rsidR="00DF2246">
        <w:rPr>
          <w:rFonts w:ascii="Times New Roman" w:hAnsi="Times New Roman" w:cs="Times New Roman"/>
          <w:sz w:val="24"/>
          <w:szCs w:val="24"/>
        </w:rPr>
        <w:t>co</w:t>
      </w:r>
      <w:r w:rsidR="00C2477F">
        <w:rPr>
          <w:rFonts w:ascii="Times New Roman" w:hAnsi="Times New Roman" w:cs="Times New Roman"/>
          <w:sz w:val="24"/>
          <w:szCs w:val="24"/>
        </w:rPr>
        <w:t>ngress date of 3 March 2018 was not in accordance with the Constitution</w:t>
      </w:r>
      <w:r w:rsidR="00DF2246">
        <w:rPr>
          <w:rFonts w:ascii="Times New Roman" w:hAnsi="Times New Roman" w:cs="Times New Roman"/>
          <w:sz w:val="24"/>
          <w:szCs w:val="24"/>
        </w:rPr>
        <w:t>. It is thus argued that, t</w:t>
      </w:r>
      <w:r w:rsidR="00093A0B">
        <w:rPr>
          <w:rFonts w:ascii="Times New Roman" w:hAnsi="Times New Roman" w:cs="Times New Roman"/>
          <w:sz w:val="24"/>
          <w:szCs w:val="24"/>
        </w:rPr>
        <w:t xml:space="preserve">he holding of the congress not being in accordance with the </w:t>
      </w:r>
      <w:r w:rsidR="007F068B">
        <w:rPr>
          <w:rFonts w:ascii="Times New Roman" w:hAnsi="Times New Roman" w:cs="Times New Roman"/>
          <w:sz w:val="24"/>
          <w:szCs w:val="24"/>
        </w:rPr>
        <w:t>C</w:t>
      </w:r>
      <w:r w:rsidR="00093A0B">
        <w:rPr>
          <w:rFonts w:ascii="Times New Roman" w:hAnsi="Times New Roman" w:cs="Times New Roman"/>
          <w:sz w:val="24"/>
          <w:szCs w:val="24"/>
        </w:rPr>
        <w:t>onstitution renders the whole process invalid.</w:t>
      </w:r>
    </w:p>
    <w:p w:rsidR="00093A0B" w:rsidRDefault="005F6482" w:rsidP="009211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LAW</w:t>
      </w:r>
    </w:p>
    <w:p w:rsidR="00093A0B" w:rsidRDefault="00093A0B" w:rsidP="009211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It is now well established that the relationship between a voluntary association and its members is a contractual one, the terms of the contract being contained in the associations</w:t>
      </w:r>
      <w:r w:rsidR="007F068B">
        <w:rPr>
          <w:rFonts w:ascii="Times New Roman" w:hAnsi="Times New Roman" w:cs="Times New Roman"/>
          <w:sz w:val="24"/>
          <w:szCs w:val="24"/>
        </w:rPr>
        <w:t>’</w:t>
      </w:r>
      <w:r>
        <w:rPr>
          <w:rFonts w:ascii="Times New Roman" w:hAnsi="Times New Roman" w:cs="Times New Roman"/>
          <w:sz w:val="24"/>
          <w:szCs w:val="24"/>
        </w:rPr>
        <w:t xml:space="preserve"> </w:t>
      </w:r>
      <w:r w:rsidR="007F068B">
        <w:rPr>
          <w:rFonts w:ascii="Times New Roman" w:hAnsi="Times New Roman" w:cs="Times New Roman"/>
          <w:sz w:val="24"/>
          <w:szCs w:val="24"/>
        </w:rPr>
        <w:t>C</w:t>
      </w:r>
      <w:r>
        <w:rPr>
          <w:rFonts w:ascii="Times New Roman" w:hAnsi="Times New Roman" w:cs="Times New Roman"/>
          <w:sz w:val="24"/>
          <w:szCs w:val="24"/>
        </w:rPr>
        <w:t xml:space="preserve">onstitution. See </w:t>
      </w:r>
      <w:r>
        <w:rPr>
          <w:rFonts w:ascii="Times New Roman" w:hAnsi="Times New Roman" w:cs="Times New Roman"/>
          <w:i/>
          <w:sz w:val="24"/>
          <w:szCs w:val="24"/>
        </w:rPr>
        <w:t xml:space="preserve">Church Province of Central Africa </w:t>
      </w:r>
      <w:r>
        <w:rPr>
          <w:rFonts w:ascii="Times New Roman" w:hAnsi="Times New Roman" w:cs="Times New Roman"/>
          <w:sz w:val="24"/>
          <w:szCs w:val="24"/>
        </w:rPr>
        <w:t xml:space="preserve">v </w:t>
      </w:r>
      <w:r>
        <w:rPr>
          <w:rFonts w:ascii="Times New Roman" w:hAnsi="Times New Roman" w:cs="Times New Roman"/>
          <w:i/>
          <w:sz w:val="24"/>
          <w:szCs w:val="24"/>
        </w:rPr>
        <w:t xml:space="preserve">Diocesan Trustees, Harare Diocese </w:t>
      </w:r>
      <w:r>
        <w:rPr>
          <w:rFonts w:ascii="Times New Roman" w:hAnsi="Times New Roman" w:cs="Times New Roman"/>
          <w:sz w:val="24"/>
          <w:szCs w:val="24"/>
        </w:rPr>
        <w:t xml:space="preserve">2012 (2) ZLR 392 (S) </w:t>
      </w:r>
      <w:r>
        <w:rPr>
          <w:rFonts w:ascii="Times New Roman" w:hAnsi="Times New Roman" w:cs="Times New Roman"/>
          <w:i/>
          <w:sz w:val="24"/>
          <w:szCs w:val="24"/>
        </w:rPr>
        <w:t xml:space="preserve">Dynamos Football Club &amp; Anor </w:t>
      </w:r>
      <w:r>
        <w:rPr>
          <w:rFonts w:ascii="Times New Roman" w:hAnsi="Times New Roman" w:cs="Times New Roman"/>
          <w:sz w:val="24"/>
          <w:szCs w:val="24"/>
        </w:rPr>
        <w:t xml:space="preserve">v </w:t>
      </w:r>
      <w:r>
        <w:rPr>
          <w:rFonts w:ascii="Times New Roman" w:hAnsi="Times New Roman" w:cs="Times New Roman"/>
          <w:i/>
          <w:sz w:val="24"/>
          <w:szCs w:val="24"/>
        </w:rPr>
        <w:t xml:space="preserve">ZIFA &amp; Ors </w:t>
      </w:r>
      <w:r>
        <w:rPr>
          <w:rFonts w:ascii="Times New Roman" w:hAnsi="Times New Roman" w:cs="Times New Roman"/>
          <w:sz w:val="24"/>
          <w:szCs w:val="24"/>
        </w:rPr>
        <w:t>200 6(1) ZLR 346 S.</w:t>
      </w:r>
    </w:p>
    <w:p w:rsidR="00093A0B" w:rsidRDefault="00093A0B" w:rsidP="009211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expanding on the relation</w:t>
      </w:r>
      <w:r w:rsidR="00DF2246">
        <w:rPr>
          <w:rFonts w:ascii="Times New Roman" w:hAnsi="Times New Roman" w:cs="Times New Roman"/>
          <w:sz w:val="24"/>
          <w:szCs w:val="24"/>
        </w:rPr>
        <w:t>ship</w:t>
      </w:r>
      <w:r>
        <w:rPr>
          <w:rFonts w:ascii="Times New Roman" w:hAnsi="Times New Roman" w:cs="Times New Roman"/>
          <w:sz w:val="24"/>
          <w:szCs w:val="24"/>
        </w:rPr>
        <w:t xml:space="preserve"> between an organisation and its members</w:t>
      </w:r>
      <w:r w:rsidR="00DF2246">
        <w:rPr>
          <w:rFonts w:ascii="Times New Roman" w:hAnsi="Times New Roman" w:cs="Times New Roman"/>
          <w:sz w:val="24"/>
          <w:szCs w:val="24"/>
        </w:rPr>
        <w:t>,</w:t>
      </w:r>
      <w:r>
        <w:rPr>
          <w:rFonts w:ascii="Times New Roman" w:hAnsi="Times New Roman" w:cs="Times New Roman"/>
          <w:sz w:val="24"/>
          <w:szCs w:val="24"/>
        </w:rPr>
        <w:t xml:space="preserve"> </w:t>
      </w:r>
      <w:r w:rsidRPr="00093A0B">
        <w:rPr>
          <w:rFonts w:ascii="Times New Roman" w:hAnsi="Times New Roman" w:cs="Times New Roman"/>
          <w:smallCaps/>
          <w:sz w:val="24"/>
          <w:szCs w:val="24"/>
        </w:rPr>
        <w:t>Malaba</w:t>
      </w:r>
      <w:r>
        <w:rPr>
          <w:rFonts w:ascii="Times New Roman" w:hAnsi="Times New Roman" w:cs="Times New Roman"/>
          <w:sz w:val="24"/>
          <w:szCs w:val="24"/>
        </w:rPr>
        <w:t xml:space="preserve"> JA (as he then was) articulated in the Dynamos Football Club that:</w:t>
      </w:r>
    </w:p>
    <w:p w:rsidR="004C5051" w:rsidRDefault="00093A0B" w:rsidP="004C5051">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sidR="004C5051">
        <w:rPr>
          <w:rFonts w:ascii="Times New Roman" w:hAnsi="Times New Roman" w:cs="Times New Roman"/>
        </w:rPr>
        <w:t>The law recognises their freedom to determine the acts by which they intend to be bound, who should perform them, and when</w:t>
      </w:r>
      <w:r w:rsidR="00E86368">
        <w:rPr>
          <w:rFonts w:ascii="Times New Roman" w:hAnsi="Times New Roman" w:cs="Times New Roman"/>
        </w:rPr>
        <w:t>,</w:t>
      </w:r>
      <w:r w:rsidR="004C5051">
        <w:rPr>
          <w:rFonts w:ascii="Times New Roman" w:hAnsi="Times New Roman" w:cs="Times New Roman"/>
        </w:rPr>
        <w:t xml:space="preserve"> the duty of a court of law is to determine whether what is claimed to have been done is in fact what was prescribed by the members of the club in strict compliance with the procedure laid down for validity to attach to those acts.”</w:t>
      </w:r>
    </w:p>
    <w:p w:rsidR="004C5051" w:rsidRDefault="004C5051" w:rsidP="004C5051">
      <w:pPr>
        <w:spacing w:after="0" w:line="240" w:lineRule="auto"/>
        <w:ind w:left="720"/>
        <w:jc w:val="both"/>
        <w:rPr>
          <w:rFonts w:ascii="Times New Roman" w:hAnsi="Times New Roman" w:cs="Times New Roman"/>
        </w:rPr>
      </w:pPr>
    </w:p>
    <w:p w:rsidR="009C66D4" w:rsidRDefault="009C66D4" w:rsidP="004C5051">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Put simply, validity will attach to the conduct of members</w:t>
      </w:r>
      <w:r w:rsidR="00093A0B">
        <w:rPr>
          <w:rFonts w:ascii="Times New Roman" w:hAnsi="Times New Roman" w:cs="Times New Roman"/>
          <w:sz w:val="24"/>
          <w:szCs w:val="24"/>
        </w:rPr>
        <w:t xml:space="preserve"> </w:t>
      </w:r>
      <w:r>
        <w:rPr>
          <w:rFonts w:ascii="Times New Roman" w:hAnsi="Times New Roman" w:cs="Times New Roman"/>
          <w:sz w:val="24"/>
          <w:szCs w:val="24"/>
        </w:rPr>
        <w:t xml:space="preserve">only if processes undertaken </w:t>
      </w:r>
    </w:p>
    <w:p w:rsidR="00F3459D" w:rsidRDefault="009C66D4" w:rsidP="009C66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are in compliance with the dictates of the </w:t>
      </w:r>
      <w:r w:rsidR="007F068B">
        <w:rPr>
          <w:rFonts w:ascii="Times New Roman" w:hAnsi="Times New Roman" w:cs="Times New Roman"/>
          <w:sz w:val="24"/>
          <w:szCs w:val="24"/>
        </w:rPr>
        <w:t>C</w:t>
      </w:r>
      <w:r>
        <w:rPr>
          <w:rFonts w:ascii="Times New Roman" w:hAnsi="Times New Roman" w:cs="Times New Roman"/>
          <w:sz w:val="24"/>
          <w:szCs w:val="24"/>
        </w:rPr>
        <w:t>onstitution.</w:t>
      </w:r>
      <w:r w:rsidR="00C2477F">
        <w:rPr>
          <w:rFonts w:ascii="Times New Roman" w:hAnsi="Times New Roman" w:cs="Times New Roman"/>
          <w:sz w:val="24"/>
          <w:szCs w:val="24"/>
        </w:rPr>
        <w:t xml:space="preserve"> </w:t>
      </w:r>
    </w:p>
    <w:p w:rsidR="0026023E" w:rsidRDefault="0026023E" w:rsidP="009C66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However there is a pertinent principle pertaining to the interpretation of the constitution </w:t>
      </w:r>
      <w:r w:rsidR="004831C9">
        <w:rPr>
          <w:rFonts w:ascii="Times New Roman" w:hAnsi="Times New Roman" w:cs="Times New Roman"/>
          <w:sz w:val="24"/>
          <w:szCs w:val="24"/>
        </w:rPr>
        <w:t>of a voluntary organisa</w:t>
      </w:r>
      <w:r>
        <w:rPr>
          <w:rFonts w:ascii="Times New Roman" w:hAnsi="Times New Roman" w:cs="Times New Roman"/>
          <w:sz w:val="24"/>
          <w:szCs w:val="24"/>
        </w:rPr>
        <w:t>tion. It must be</w:t>
      </w:r>
      <w:r w:rsidR="004831C9">
        <w:rPr>
          <w:rFonts w:ascii="Times New Roman" w:hAnsi="Times New Roman" w:cs="Times New Roman"/>
          <w:sz w:val="24"/>
          <w:szCs w:val="24"/>
        </w:rPr>
        <w:t xml:space="preserve"> interpreted in a</w:t>
      </w:r>
      <w:r>
        <w:rPr>
          <w:rFonts w:ascii="Times New Roman" w:hAnsi="Times New Roman" w:cs="Times New Roman"/>
          <w:sz w:val="24"/>
          <w:szCs w:val="24"/>
        </w:rPr>
        <w:t xml:space="preserve"> “broadly and benevolently and not in a carping, critical and narrow way” in the process a “practical, common sense approach to the matter” must be adopted. See </w:t>
      </w:r>
      <w:r>
        <w:rPr>
          <w:rFonts w:ascii="Times New Roman" w:hAnsi="Times New Roman" w:cs="Times New Roman"/>
          <w:i/>
          <w:sz w:val="24"/>
          <w:szCs w:val="24"/>
        </w:rPr>
        <w:t xml:space="preserve">Mudzumwe &amp; Ors </w:t>
      </w:r>
      <w:r>
        <w:rPr>
          <w:rFonts w:ascii="Times New Roman" w:hAnsi="Times New Roman" w:cs="Times New Roman"/>
          <w:sz w:val="24"/>
          <w:szCs w:val="24"/>
        </w:rPr>
        <w:t xml:space="preserve">v </w:t>
      </w:r>
      <w:r>
        <w:rPr>
          <w:rFonts w:ascii="Times New Roman" w:hAnsi="Times New Roman" w:cs="Times New Roman"/>
          <w:i/>
          <w:sz w:val="24"/>
          <w:szCs w:val="24"/>
        </w:rPr>
        <w:t xml:space="preserve">MDC &amp; Anor </w:t>
      </w:r>
      <w:r>
        <w:rPr>
          <w:rFonts w:ascii="Times New Roman" w:hAnsi="Times New Roman" w:cs="Times New Roman"/>
          <w:sz w:val="24"/>
          <w:szCs w:val="24"/>
        </w:rPr>
        <w:t xml:space="preserve">2012 (1) ZLR 490 (H). </w:t>
      </w:r>
      <w:r>
        <w:rPr>
          <w:rFonts w:ascii="Times New Roman" w:hAnsi="Times New Roman" w:cs="Times New Roman"/>
          <w:i/>
          <w:sz w:val="24"/>
          <w:szCs w:val="24"/>
        </w:rPr>
        <w:t xml:space="preserve">Mudzengi &amp; Ors </w:t>
      </w:r>
      <w:r>
        <w:rPr>
          <w:rFonts w:ascii="Times New Roman" w:hAnsi="Times New Roman" w:cs="Times New Roman"/>
          <w:sz w:val="24"/>
          <w:szCs w:val="24"/>
        </w:rPr>
        <w:t xml:space="preserve">v </w:t>
      </w:r>
      <w:r w:rsidRPr="0026023E">
        <w:rPr>
          <w:rFonts w:ascii="Times New Roman" w:hAnsi="Times New Roman" w:cs="Times New Roman"/>
          <w:i/>
          <w:sz w:val="24"/>
          <w:szCs w:val="24"/>
        </w:rPr>
        <w:t>H</w:t>
      </w:r>
      <w:r>
        <w:rPr>
          <w:rFonts w:ascii="Times New Roman" w:hAnsi="Times New Roman" w:cs="Times New Roman"/>
          <w:i/>
          <w:sz w:val="24"/>
          <w:szCs w:val="24"/>
        </w:rPr>
        <w:t xml:space="preserve">ungwe &amp; Anor </w:t>
      </w:r>
      <w:r>
        <w:rPr>
          <w:rFonts w:ascii="Times New Roman" w:hAnsi="Times New Roman" w:cs="Times New Roman"/>
          <w:sz w:val="24"/>
          <w:szCs w:val="24"/>
        </w:rPr>
        <w:t xml:space="preserve">2001 (2) ZLR 179. </w:t>
      </w:r>
    </w:p>
    <w:p w:rsidR="00FF408F" w:rsidRDefault="00FF408F" w:rsidP="009C66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essence the constitution of a voluntary association will normally be construed benevolently. It is my view that in spite of the benevolence attached to the interpretation, the essence and objective of the terms must not be lost. The construction must not deviate from the ethos and purpose of the inclusion of </w:t>
      </w:r>
      <w:r w:rsidR="004831C9">
        <w:rPr>
          <w:rFonts w:ascii="Times New Roman" w:hAnsi="Times New Roman" w:cs="Times New Roman"/>
          <w:sz w:val="24"/>
          <w:szCs w:val="24"/>
        </w:rPr>
        <w:t>t</w:t>
      </w:r>
      <w:r>
        <w:rPr>
          <w:rFonts w:ascii="Times New Roman" w:hAnsi="Times New Roman" w:cs="Times New Roman"/>
          <w:sz w:val="24"/>
          <w:szCs w:val="24"/>
        </w:rPr>
        <w:t xml:space="preserve">he terms. </w:t>
      </w:r>
    </w:p>
    <w:p w:rsidR="005F6482" w:rsidRDefault="005F6482" w:rsidP="009C66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ANALYSIS</w:t>
      </w:r>
    </w:p>
    <w:p w:rsidR="00A81F99" w:rsidRDefault="00B37B78" w:rsidP="005F648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81F99">
        <w:rPr>
          <w:rFonts w:ascii="Times New Roman" w:hAnsi="Times New Roman" w:cs="Times New Roman"/>
          <w:sz w:val="24"/>
          <w:szCs w:val="24"/>
        </w:rPr>
        <w:t xml:space="preserve">It is the meeting of 30 January 2018 which set the holding of congress as 3 March 2018. </w:t>
      </w:r>
    </w:p>
    <w:p w:rsidR="00A875A7" w:rsidRPr="003278BD" w:rsidRDefault="005520F3" w:rsidP="004536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81F99">
        <w:rPr>
          <w:rFonts w:ascii="Times New Roman" w:hAnsi="Times New Roman" w:cs="Times New Roman"/>
          <w:sz w:val="24"/>
          <w:szCs w:val="24"/>
        </w:rPr>
        <w:t xml:space="preserve">Incidentally a meeting held on 31 January </w:t>
      </w:r>
      <w:r w:rsidR="003965BE">
        <w:rPr>
          <w:rFonts w:ascii="Times New Roman" w:hAnsi="Times New Roman" w:cs="Times New Roman"/>
          <w:sz w:val="24"/>
          <w:szCs w:val="24"/>
        </w:rPr>
        <w:t xml:space="preserve">2018 </w:t>
      </w:r>
      <w:r w:rsidR="00A81F99">
        <w:rPr>
          <w:rFonts w:ascii="Times New Roman" w:hAnsi="Times New Roman" w:cs="Times New Roman"/>
          <w:sz w:val="24"/>
          <w:szCs w:val="24"/>
        </w:rPr>
        <w:t>continued with the purported prepar</w:t>
      </w:r>
      <w:r w:rsidR="007F068B">
        <w:rPr>
          <w:rFonts w:ascii="Times New Roman" w:hAnsi="Times New Roman" w:cs="Times New Roman"/>
          <w:sz w:val="24"/>
          <w:szCs w:val="24"/>
        </w:rPr>
        <w:t>ations</w:t>
      </w:r>
      <w:r w:rsidR="00A81F99">
        <w:rPr>
          <w:rFonts w:ascii="Times New Roman" w:hAnsi="Times New Roman" w:cs="Times New Roman"/>
          <w:sz w:val="24"/>
          <w:szCs w:val="24"/>
        </w:rPr>
        <w:t xml:space="preserve"> f</w:t>
      </w:r>
      <w:r w:rsidR="007F068B">
        <w:rPr>
          <w:rFonts w:ascii="Times New Roman" w:hAnsi="Times New Roman" w:cs="Times New Roman"/>
          <w:sz w:val="24"/>
          <w:szCs w:val="24"/>
        </w:rPr>
        <w:t>o</w:t>
      </w:r>
      <w:r w:rsidR="00A81F99">
        <w:rPr>
          <w:rFonts w:ascii="Times New Roman" w:hAnsi="Times New Roman" w:cs="Times New Roman"/>
          <w:sz w:val="24"/>
          <w:szCs w:val="24"/>
        </w:rPr>
        <w:t xml:space="preserve">r the meeting of 3 March 2018. These two (2) meetings precipitated the congress. It is the fourth plaintiff who issued a memorandum on 6 February, 2018 </w:t>
      </w:r>
      <w:r w:rsidR="004831C9">
        <w:rPr>
          <w:rFonts w:ascii="Times New Roman" w:hAnsi="Times New Roman" w:cs="Times New Roman"/>
          <w:sz w:val="24"/>
          <w:szCs w:val="24"/>
        </w:rPr>
        <w:t xml:space="preserve">to </w:t>
      </w:r>
      <w:r w:rsidR="00C645E2">
        <w:rPr>
          <w:rFonts w:ascii="Times New Roman" w:hAnsi="Times New Roman" w:cs="Times New Roman"/>
          <w:sz w:val="24"/>
          <w:szCs w:val="24"/>
        </w:rPr>
        <w:t xml:space="preserve">National Council members </w:t>
      </w:r>
      <w:r w:rsidR="00A81F99">
        <w:rPr>
          <w:rFonts w:ascii="Times New Roman" w:hAnsi="Times New Roman" w:cs="Times New Roman"/>
          <w:sz w:val="24"/>
          <w:szCs w:val="24"/>
        </w:rPr>
        <w:t xml:space="preserve">inviting them to attend the congress. It is noted that there is no contention by </w:t>
      </w:r>
      <w:r w:rsidR="00A81F99" w:rsidRPr="008E4ED9">
        <w:rPr>
          <w:rFonts w:ascii="Times New Roman" w:hAnsi="Times New Roman" w:cs="Times New Roman"/>
          <w:sz w:val="24"/>
          <w:szCs w:val="24"/>
        </w:rPr>
        <w:t xml:space="preserve">the </w:t>
      </w:r>
      <w:r w:rsidR="0045369F">
        <w:rPr>
          <w:rFonts w:ascii="Times New Roman" w:hAnsi="Times New Roman" w:cs="Times New Roman"/>
          <w:sz w:val="24"/>
          <w:szCs w:val="24"/>
        </w:rPr>
        <w:t>f</w:t>
      </w:r>
      <w:r w:rsidR="00A875A7" w:rsidRPr="003278BD">
        <w:rPr>
          <w:rFonts w:ascii="Times New Roman" w:hAnsi="Times New Roman" w:cs="Times New Roman"/>
          <w:sz w:val="24"/>
          <w:szCs w:val="24"/>
        </w:rPr>
        <w:t>irst defendant the the</w:t>
      </w:r>
      <w:r w:rsidR="00A875A7">
        <w:rPr>
          <w:rFonts w:ascii="Times New Roman" w:hAnsi="Times New Roman" w:cs="Times New Roman"/>
          <w:sz w:val="24"/>
          <w:szCs w:val="24"/>
        </w:rPr>
        <w:t>n</w:t>
      </w:r>
      <w:r w:rsidR="00A875A7" w:rsidRPr="003278BD">
        <w:rPr>
          <w:rFonts w:ascii="Times New Roman" w:hAnsi="Times New Roman" w:cs="Times New Roman"/>
          <w:sz w:val="24"/>
          <w:szCs w:val="24"/>
        </w:rPr>
        <w:t xml:space="preserve"> President that she was not invited. In</w:t>
      </w:r>
      <w:r w:rsidR="0045369F">
        <w:rPr>
          <w:rFonts w:ascii="Times New Roman" w:hAnsi="Times New Roman" w:cs="Times New Roman"/>
          <w:sz w:val="24"/>
          <w:szCs w:val="24"/>
        </w:rPr>
        <w:t xml:space="preserve"> </w:t>
      </w:r>
      <w:r w:rsidR="00A875A7" w:rsidRPr="003278BD">
        <w:rPr>
          <w:rFonts w:ascii="Times New Roman" w:hAnsi="Times New Roman" w:cs="Times New Roman"/>
          <w:sz w:val="24"/>
          <w:szCs w:val="24"/>
        </w:rPr>
        <w:t>fact there is proof of dispatch of notice to her by DHL. The first defendant had from the onset challenged the convening of the congress on the basis that it was unlawful.</w:t>
      </w:r>
    </w:p>
    <w:p w:rsidR="00A71942" w:rsidRPr="003278BD" w:rsidRDefault="00A875A7" w:rsidP="00A7194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F6482">
        <w:rPr>
          <w:rFonts w:ascii="Times New Roman" w:hAnsi="Times New Roman" w:cs="Times New Roman"/>
          <w:sz w:val="24"/>
          <w:szCs w:val="24"/>
        </w:rPr>
        <w:t xml:space="preserve">In determining </w:t>
      </w:r>
      <w:r w:rsidRPr="003278BD">
        <w:rPr>
          <w:rFonts w:ascii="Times New Roman" w:hAnsi="Times New Roman" w:cs="Times New Roman"/>
          <w:sz w:val="24"/>
          <w:szCs w:val="24"/>
        </w:rPr>
        <w:t xml:space="preserve">whether the congress held </w:t>
      </w:r>
      <w:r>
        <w:rPr>
          <w:rFonts w:ascii="Times New Roman" w:hAnsi="Times New Roman" w:cs="Times New Roman"/>
          <w:sz w:val="24"/>
          <w:szCs w:val="24"/>
        </w:rPr>
        <w:t>o</w:t>
      </w:r>
      <w:r w:rsidRPr="003278BD">
        <w:rPr>
          <w:rFonts w:ascii="Times New Roman" w:hAnsi="Times New Roman" w:cs="Times New Roman"/>
          <w:sz w:val="24"/>
          <w:szCs w:val="24"/>
        </w:rPr>
        <w:t>n 3 March 2018 is valid</w:t>
      </w:r>
      <w:r w:rsidR="005F6482">
        <w:rPr>
          <w:rFonts w:ascii="Times New Roman" w:hAnsi="Times New Roman" w:cs="Times New Roman"/>
          <w:sz w:val="24"/>
          <w:szCs w:val="24"/>
        </w:rPr>
        <w:t>, resort has to be made to the constitutional provisions</w:t>
      </w:r>
      <w:r w:rsidRPr="003278BD">
        <w:rPr>
          <w:rFonts w:ascii="Times New Roman" w:hAnsi="Times New Roman" w:cs="Times New Roman"/>
          <w:sz w:val="24"/>
          <w:szCs w:val="24"/>
        </w:rPr>
        <w:t>.</w:t>
      </w:r>
      <w:r w:rsidR="00A71942" w:rsidRPr="00A71942">
        <w:rPr>
          <w:rFonts w:ascii="Times New Roman" w:hAnsi="Times New Roman" w:cs="Times New Roman"/>
          <w:sz w:val="24"/>
          <w:szCs w:val="24"/>
        </w:rPr>
        <w:t xml:space="preserve"> </w:t>
      </w:r>
      <w:r w:rsidR="00A71942" w:rsidRPr="003278BD">
        <w:rPr>
          <w:rFonts w:ascii="Times New Roman" w:hAnsi="Times New Roman" w:cs="Times New Roman"/>
          <w:sz w:val="24"/>
          <w:szCs w:val="24"/>
        </w:rPr>
        <w:t>As the defendants submitted, for the congre</w:t>
      </w:r>
      <w:r w:rsidR="00A71942">
        <w:rPr>
          <w:rFonts w:ascii="Times New Roman" w:hAnsi="Times New Roman" w:cs="Times New Roman"/>
          <w:sz w:val="24"/>
          <w:szCs w:val="24"/>
        </w:rPr>
        <w:t>ss</w:t>
      </w:r>
      <w:r w:rsidR="00A71942" w:rsidRPr="003278BD">
        <w:rPr>
          <w:rFonts w:ascii="Times New Roman" w:hAnsi="Times New Roman" w:cs="Times New Roman"/>
          <w:sz w:val="24"/>
          <w:szCs w:val="24"/>
        </w:rPr>
        <w:t xml:space="preserve"> of 3 </w:t>
      </w:r>
      <w:r w:rsidR="00A71942" w:rsidRPr="003278BD">
        <w:rPr>
          <w:rFonts w:ascii="Times New Roman" w:hAnsi="Times New Roman" w:cs="Times New Roman"/>
          <w:sz w:val="24"/>
          <w:szCs w:val="24"/>
        </w:rPr>
        <w:lastRenderedPageBreak/>
        <w:t xml:space="preserve">March </w:t>
      </w:r>
      <w:r w:rsidR="00A71942">
        <w:rPr>
          <w:rFonts w:ascii="Times New Roman" w:hAnsi="Times New Roman" w:cs="Times New Roman"/>
          <w:sz w:val="24"/>
          <w:szCs w:val="24"/>
        </w:rPr>
        <w:t xml:space="preserve">2018 </w:t>
      </w:r>
      <w:r w:rsidR="00A71942" w:rsidRPr="003278BD">
        <w:rPr>
          <w:rFonts w:ascii="Times New Roman" w:hAnsi="Times New Roman" w:cs="Times New Roman"/>
          <w:sz w:val="24"/>
          <w:szCs w:val="24"/>
        </w:rPr>
        <w:t>to be held to be valid, it must be shown that the manner it was convened is consistent with the constitution, that those who called for it had the authority to do that and that the attendee</w:t>
      </w:r>
      <w:r w:rsidR="00A71942">
        <w:rPr>
          <w:rFonts w:ascii="Times New Roman" w:hAnsi="Times New Roman" w:cs="Times New Roman"/>
          <w:sz w:val="24"/>
          <w:szCs w:val="24"/>
        </w:rPr>
        <w:t>s</w:t>
      </w:r>
      <w:r w:rsidR="00A71942" w:rsidRPr="003278BD">
        <w:rPr>
          <w:rFonts w:ascii="Times New Roman" w:hAnsi="Times New Roman" w:cs="Times New Roman"/>
          <w:sz w:val="24"/>
          <w:szCs w:val="24"/>
        </w:rPr>
        <w:t xml:space="preserve"> were the ones prescribed by the constitution.</w:t>
      </w:r>
    </w:p>
    <w:p w:rsidR="00A71942" w:rsidRPr="003278BD" w:rsidRDefault="00A71942" w:rsidP="005520F3">
      <w:pPr>
        <w:spacing w:after="0" w:line="360" w:lineRule="auto"/>
        <w:jc w:val="both"/>
        <w:rPr>
          <w:rFonts w:ascii="Times New Roman" w:hAnsi="Times New Roman" w:cs="Times New Roman"/>
          <w:sz w:val="24"/>
          <w:szCs w:val="24"/>
        </w:rPr>
      </w:pPr>
      <w:r w:rsidRPr="003278BD">
        <w:rPr>
          <w:rFonts w:ascii="Times New Roman" w:hAnsi="Times New Roman" w:cs="Times New Roman"/>
          <w:sz w:val="24"/>
          <w:szCs w:val="24"/>
        </w:rPr>
        <w:t>Further the necessary quorum mu</w:t>
      </w:r>
      <w:r>
        <w:rPr>
          <w:rFonts w:ascii="Times New Roman" w:hAnsi="Times New Roman" w:cs="Times New Roman"/>
          <w:sz w:val="24"/>
          <w:szCs w:val="24"/>
        </w:rPr>
        <w:t>s</w:t>
      </w:r>
      <w:r w:rsidRPr="003278BD">
        <w:rPr>
          <w:rFonts w:ascii="Times New Roman" w:hAnsi="Times New Roman" w:cs="Times New Roman"/>
          <w:sz w:val="24"/>
          <w:szCs w:val="24"/>
        </w:rPr>
        <w:t xml:space="preserve">t have been attained. </w:t>
      </w:r>
      <w:r w:rsidR="00E86368">
        <w:rPr>
          <w:rFonts w:ascii="Times New Roman" w:hAnsi="Times New Roman" w:cs="Times New Roman"/>
          <w:sz w:val="24"/>
          <w:szCs w:val="24"/>
        </w:rPr>
        <w:t xml:space="preserve">See </w:t>
      </w:r>
      <w:r w:rsidRPr="003278BD">
        <w:rPr>
          <w:rFonts w:ascii="Times New Roman" w:hAnsi="Times New Roman" w:cs="Times New Roman"/>
          <w:i/>
          <w:sz w:val="24"/>
          <w:szCs w:val="24"/>
        </w:rPr>
        <w:t>Apostolic Faith Mission of Portland Oregon (South African Headquarters</w:t>
      </w:r>
      <w:r w:rsidRPr="003278BD">
        <w:rPr>
          <w:rFonts w:ascii="Times New Roman" w:hAnsi="Times New Roman" w:cs="Times New Roman"/>
          <w:sz w:val="24"/>
          <w:szCs w:val="24"/>
        </w:rPr>
        <w:t xml:space="preserve">) v </w:t>
      </w:r>
      <w:r w:rsidRPr="003278BD">
        <w:rPr>
          <w:rFonts w:ascii="Times New Roman" w:hAnsi="Times New Roman" w:cs="Times New Roman"/>
          <w:i/>
          <w:sz w:val="24"/>
          <w:szCs w:val="24"/>
        </w:rPr>
        <w:t>Reverend Richard John Sibanda  &amp; 3 Others</w:t>
      </w:r>
      <w:r w:rsidRPr="003278BD">
        <w:rPr>
          <w:rFonts w:ascii="Times New Roman" w:hAnsi="Times New Roman" w:cs="Times New Roman"/>
          <w:sz w:val="24"/>
          <w:szCs w:val="24"/>
        </w:rPr>
        <w:t xml:space="preserve"> HH 463/15. </w:t>
      </w:r>
    </w:p>
    <w:p w:rsidR="00A875A7" w:rsidRPr="003278BD" w:rsidRDefault="00A875A7" w:rsidP="005520F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3278BD">
        <w:rPr>
          <w:rFonts w:ascii="Times New Roman" w:hAnsi="Times New Roman" w:cs="Times New Roman"/>
          <w:sz w:val="24"/>
          <w:szCs w:val="24"/>
        </w:rPr>
        <w:t>The first and third defendant</w:t>
      </w:r>
      <w:r w:rsidR="003965BE">
        <w:rPr>
          <w:rFonts w:ascii="Times New Roman" w:hAnsi="Times New Roman" w:cs="Times New Roman"/>
          <w:sz w:val="24"/>
          <w:szCs w:val="24"/>
        </w:rPr>
        <w:t xml:space="preserve">s </w:t>
      </w:r>
      <w:r w:rsidRPr="003278BD">
        <w:rPr>
          <w:rFonts w:ascii="Times New Roman" w:hAnsi="Times New Roman" w:cs="Times New Roman"/>
          <w:sz w:val="24"/>
          <w:szCs w:val="24"/>
        </w:rPr>
        <w:t xml:space="preserve">contend that the minutes of 30 January 2018 refer to a resolution by the committee setting 3 March 2018 as the congress date. These defendants query the reference to a </w:t>
      </w:r>
      <w:r>
        <w:rPr>
          <w:rFonts w:ascii="Times New Roman" w:hAnsi="Times New Roman" w:cs="Times New Roman"/>
          <w:sz w:val="24"/>
          <w:szCs w:val="24"/>
        </w:rPr>
        <w:t>“</w:t>
      </w:r>
      <w:r w:rsidRPr="003278BD">
        <w:rPr>
          <w:rFonts w:ascii="Times New Roman" w:hAnsi="Times New Roman" w:cs="Times New Roman"/>
          <w:sz w:val="24"/>
          <w:szCs w:val="24"/>
        </w:rPr>
        <w:t>committee</w:t>
      </w:r>
      <w:r>
        <w:rPr>
          <w:rFonts w:ascii="Times New Roman" w:hAnsi="Times New Roman" w:cs="Times New Roman"/>
          <w:sz w:val="24"/>
          <w:szCs w:val="24"/>
        </w:rPr>
        <w:t>”</w:t>
      </w:r>
      <w:r w:rsidRPr="003278BD">
        <w:rPr>
          <w:rFonts w:ascii="Times New Roman" w:hAnsi="Times New Roman" w:cs="Times New Roman"/>
          <w:sz w:val="24"/>
          <w:szCs w:val="24"/>
        </w:rPr>
        <w:t xml:space="preserve"> as no committee was ever formed. It is contended that the constitution does not refer to or grant authority to a committee to conve</w:t>
      </w:r>
      <w:r w:rsidR="002627A3">
        <w:rPr>
          <w:rFonts w:ascii="Times New Roman" w:hAnsi="Times New Roman" w:cs="Times New Roman"/>
          <w:sz w:val="24"/>
          <w:szCs w:val="24"/>
        </w:rPr>
        <w:t>ne congress. Thus, it is argued</w:t>
      </w:r>
      <w:r w:rsidRPr="003278BD">
        <w:rPr>
          <w:rFonts w:ascii="Times New Roman" w:hAnsi="Times New Roman" w:cs="Times New Roman"/>
          <w:sz w:val="24"/>
          <w:szCs w:val="24"/>
        </w:rPr>
        <w:t xml:space="preserve"> </w:t>
      </w:r>
      <w:r w:rsidR="002627A3">
        <w:rPr>
          <w:rFonts w:ascii="Times New Roman" w:hAnsi="Times New Roman" w:cs="Times New Roman"/>
          <w:sz w:val="24"/>
          <w:szCs w:val="24"/>
        </w:rPr>
        <w:t xml:space="preserve">that, </w:t>
      </w:r>
      <w:r w:rsidRPr="003278BD">
        <w:rPr>
          <w:rFonts w:ascii="Times New Roman" w:hAnsi="Times New Roman" w:cs="Times New Roman"/>
          <w:sz w:val="24"/>
          <w:szCs w:val="24"/>
        </w:rPr>
        <w:t>in so far as the meetings of 30 a</w:t>
      </w:r>
      <w:r>
        <w:rPr>
          <w:rFonts w:ascii="Times New Roman" w:hAnsi="Times New Roman" w:cs="Times New Roman"/>
          <w:sz w:val="24"/>
          <w:szCs w:val="24"/>
        </w:rPr>
        <w:t>n</w:t>
      </w:r>
      <w:r w:rsidRPr="003278BD">
        <w:rPr>
          <w:rFonts w:ascii="Times New Roman" w:hAnsi="Times New Roman" w:cs="Times New Roman"/>
          <w:sz w:val="24"/>
          <w:szCs w:val="24"/>
        </w:rPr>
        <w:t>d 31 January 2018 were called by a committee they are invalid.</w:t>
      </w:r>
    </w:p>
    <w:p w:rsidR="005520F3" w:rsidRDefault="00A875A7" w:rsidP="00437B2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091BDF" w:rsidRPr="00091BDF">
        <w:rPr>
          <w:rFonts w:ascii="Times New Roman" w:hAnsi="Times New Roman" w:cs="Times New Roman"/>
          <w:sz w:val="24"/>
          <w:szCs w:val="24"/>
        </w:rPr>
        <w:t>T</w:t>
      </w:r>
      <w:r w:rsidR="002627A3">
        <w:rPr>
          <w:rFonts w:ascii="Times New Roman" w:hAnsi="Times New Roman" w:cs="Times New Roman"/>
          <w:sz w:val="24"/>
          <w:szCs w:val="24"/>
        </w:rPr>
        <w:t>he Constitution is clear in article</w:t>
      </w:r>
      <w:r w:rsidR="00091BDF" w:rsidRPr="00091BDF">
        <w:rPr>
          <w:rFonts w:ascii="Times New Roman" w:hAnsi="Times New Roman" w:cs="Times New Roman"/>
          <w:sz w:val="24"/>
          <w:szCs w:val="24"/>
        </w:rPr>
        <w:t xml:space="preserve"> 10 that the National Council is responsible for the affairs and management of the Union. In terms of article 10 of the Constitution it is the National Council that calls for the congress. Article 10 of the constitution bullet three (3) clearly states that </w:t>
      </w:r>
    </w:p>
    <w:p w:rsidR="00091BDF" w:rsidRPr="005520F3" w:rsidRDefault="005520F3" w:rsidP="005520F3">
      <w:pPr>
        <w:spacing w:line="240" w:lineRule="auto"/>
        <w:jc w:val="both"/>
        <w:rPr>
          <w:rFonts w:ascii="Times New Roman" w:hAnsi="Times New Roman" w:cs="Times New Roman"/>
        </w:rPr>
      </w:pPr>
      <w:r>
        <w:rPr>
          <w:rFonts w:ascii="Times New Roman" w:hAnsi="Times New Roman" w:cs="Times New Roman"/>
          <w:sz w:val="24"/>
          <w:szCs w:val="24"/>
        </w:rPr>
        <w:tab/>
      </w:r>
      <w:r w:rsidR="00437B2C" w:rsidRPr="005520F3">
        <w:rPr>
          <w:rFonts w:ascii="Times New Roman" w:hAnsi="Times New Roman" w:cs="Times New Roman"/>
        </w:rPr>
        <w:t>“</w:t>
      </w:r>
      <w:r w:rsidR="00091BDF" w:rsidRPr="005520F3">
        <w:rPr>
          <w:rFonts w:ascii="Times New Roman" w:hAnsi="Times New Roman" w:cs="Times New Roman"/>
        </w:rPr>
        <w:t xml:space="preserve">the affairs and management of the Union shall be vested in a National Council which shall </w:t>
      </w:r>
      <w:r>
        <w:rPr>
          <w:rFonts w:ascii="Times New Roman" w:hAnsi="Times New Roman" w:cs="Times New Roman"/>
        </w:rPr>
        <w:tab/>
      </w:r>
      <w:r w:rsidR="00091BDF" w:rsidRPr="005520F3">
        <w:rPr>
          <w:rFonts w:ascii="Times New Roman" w:hAnsi="Times New Roman" w:cs="Times New Roman"/>
        </w:rPr>
        <w:t>consist of member</w:t>
      </w:r>
      <w:r w:rsidR="00437B2C" w:rsidRPr="005520F3">
        <w:rPr>
          <w:rFonts w:ascii="Times New Roman" w:hAnsi="Times New Roman" w:cs="Times New Roman"/>
        </w:rPr>
        <w:t>s</w:t>
      </w:r>
      <w:r w:rsidR="00091BDF" w:rsidRPr="005520F3">
        <w:rPr>
          <w:rFonts w:ascii="Times New Roman" w:hAnsi="Times New Roman" w:cs="Times New Roman"/>
        </w:rPr>
        <w:t xml:space="preserve"> elected by their regions…”</w:t>
      </w:r>
    </w:p>
    <w:p w:rsidR="00925ECD" w:rsidRPr="00F454E1" w:rsidRDefault="00A875A7" w:rsidP="00925ECD">
      <w:pPr>
        <w:spacing w:after="0" w:line="360" w:lineRule="auto"/>
        <w:jc w:val="both"/>
        <w:rPr>
          <w:rFonts w:ascii="Times New Roman" w:hAnsi="Times New Roman" w:cs="Times New Roman"/>
          <w:sz w:val="24"/>
          <w:szCs w:val="24"/>
        </w:rPr>
      </w:pPr>
      <w:r w:rsidRPr="003278BD">
        <w:rPr>
          <w:rFonts w:ascii="Times New Roman" w:hAnsi="Times New Roman" w:cs="Times New Roman"/>
          <w:sz w:val="24"/>
          <w:szCs w:val="24"/>
        </w:rPr>
        <w:t>The composition of the pe</w:t>
      </w:r>
      <w:r>
        <w:rPr>
          <w:rFonts w:ascii="Times New Roman" w:hAnsi="Times New Roman" w:cs="Times New Roman"/>
          <w:sz w:val="24"/>
          <w:szCs w:val="24"/>
        </w:rPr>
        <w:t>o</w:t>
      </w:r>
      <w:r w:rsidRPr="003278BD">
        <w:rPr>
          <w:rFonts w:ascii="Times New Roman" w:hAnsi="Times New Roman" w:cs="Times New Roman"/>
          <w:sz w:val="24"/>
          <w:szCs w:val="24"/>
        </w:rPr>
        <w:t>p</w:t>
      </w:r>
      <w:r>
        <w:rPr>
          <w:rFonts w:ascii="Times New Roman" w:hAnsi="Times New Roman" w:cs="Times New Roman"/>
          <w:sz w:val="24"/>
          <w:szCs w:val="24"/>
        </w:rPr>
        <w:t>l</w:t>
      </w:r>
      <w:r w:rsidRPr="003278BD">
        <w:rPr>
          <w:rFonts w:ascii="Times New Roman" w:hAnsi="Times New Roman" w:cs="Times New Roman"/>
          <w:sz w:val="24"/>
          <w:szCs w:val="24"/>
        </w:rPr>
        <w:t>e in attendance of the meetings</w:t>
      </w:r>
      <w:r w:rsidR="002627A3">
        <w:rPr>
          <w:rFonts w:ascii="Times New Roman" w:hAnsi="Times New Roman" w:cs="Times New Roman"/>
          <w:sz w:val="24"/>
          <w:szCs w:val="24"/>
        </w:rPr>
        <w:t xml:space="preserve"> of 30 and 31 January 2018 show</w:t>
      </w:r>
      <w:r w:rsidR="003965BE">
        <w:rPr>
          <w:rFonts w:ascii="Times New Roman" w:hAnsi="Times New Roman" w:cs="Times New Roman"/>
          <w:sz w:val="24"/>
          <w:szCs w:val="24"/>
        </w:rPr>
        <w:t>s</w:t>
      </w:r>
      <w:r w:rsidRPr="003278BD">
        <w:rPr>
          <w:rFonts w:ascii="Times New Roman" w:hAnsi="Times New Roman" w:cs="Times New Roman"/>
          <w:sz w:val="24"/>
          <w:szCs w:val="24"/>
        </w:rPr>
        <w:t xml:space="preserve"> that it was </w:t>
      </w:r>
      <w:r w:rsidR="002627A3">
        <w:rPr>
          <w:rFonts w:ascii="Times New Roman" w:hAnsi="Times New Roman" w:cs="Times New Roman"/>
          <w:sz w:val="24"/>
          <w:szCs w:val="24"/>
        </w:rPr>
        <w:t xml:space="preserve">a meeting of </w:t>
      </w:r>
      <w:r w:rsidRPr="003278BD">
        <w:rPr>
          <w:rFonts w:ascii="Times New Roman" w:hAnsi="Times New Roman" w:cs="Times New Roman"/>
          <w:sz w:val="24"/>
          <w:szCs w:val="24"/>
        </w:rPr>
        <w:t>National Council members, 7 of them on 30 January and 8 on 31 January 2018. Minutes of both meetings indicate that they are minutes of the “National Council” of the MPAWUZ. Thus reference to a committee is a misnomer as all deliberations were being done by National Council members. A readi</w:t>
      </w:r>
      <w:r w:rsidR="00E9213B">
        <w:rPr>
          <w:rFonts w:ascii="Times New Roman" w:hAnsi="Times New Roman" w:cs="Times New Roman"/>
          <w:sz w:val="24"/>
          <w:szCs w:val="24"/>
        </w:rPr>
        <w:t>ng of both sets of minutes show</w:t>
      </w:r>
      <w:r w:rsidRPr="003278BD">
        <w:rPr>
          <w:rFonts w:ascii="Times New Roman" w:hAnsi="Times New Roman" w:cs="Times New Roman"/>
          <w:sz w:val="24"/>
          <w:szCs w:val="24"/>
        </w:rPr>
        <w:t xml:space="preserve"> only a single reference to the word “committee.” The court thus does not consider that reference to be fatal given that the meeting was clearly of the National Council and </w:t>
      </w:r>
      <w:r w:rsidR="00925ECD" w:rsidRPr="00F454E1">
        <w:rPr>
          <w:rFonts w:ascii="Times New Roman" w:hAnsi="Times New Roman" w:cs="Times New Roman"/>
          <w:sz w:val="24"/>
          <w:szCs w:val="24"/>
        </w:rPr>
        <w:t>the resolution was by national council members.</w:t>
      </w:r>
      <w:r w:rsidR="00317BED">
        <w:rPr>
          <w:rFonts w:ascii="Times New Roman" w:hAnsi="Times New Roman" w:cs="Times New Roman"/>
          <w:sz w:val="24"/>
          <w:szCs w:val="24"/>
        </w:rPr>
        <w:t xml:space="preserve"> It is therefore within the national council members’ </w:t>
      </w:r>
      <w:r w:rsidR="00925ECD" w:rsidRPr="00F454E1">
        <w:rPr>
          <w:rFonts w:ascii="Times New Roman" w:hAnsi="Times New Roman" w:cs="Times New Roman"/>
          <w:sz w:val="24"/>
          <w:szCs w:val="24"/>
        </w:rPr>
        <w:t>mandate to set the date for congress and convene congress. It is not for the President to call for the general congress.</w:t>
      </w:r>
      <w:r w:rsidR="009B01D4">
        <w:rPr>
          <w:rFonts w:ascii="Times New Roman" w:hAnsi="Times New Roman" w:cs="Times New Roman"/>
          <w:sz w:val="24"/>
          <w:szCs w:val="24"/>
        </w:rPr>
        <w:t xml:space="preserve"> The Constitution only grants the Preside</w:t>
      </w:r>
      <w:r w:rsidR="00925ECD" w:rsidRPr="00F454E1">
        <w:rPr>
          <w:rFonts w:ascii="Times New Roman" w:hAnsi="Times New Roman" w:cs="Times New Roman"/>
          <w:sz w:val="24"/>
          <w:szCs w:val="24"/>
        </w:rPr>
        <w:t xml:space="preserve">nt authority to call </w:t>
      </w:r>
      <w:r w:rsidR="009B01D4">
        <w:rPr>
          <w:rFonts w:ascii="Times New Roman" w:hAnsi="Times New Roman" w:cs="Times New Roman"/>
          <w:sz w:val="24"/>
          <w:szCs w:val="24"/>
        </w:rPr>
        <w:t xml:space="preserve">for </w:t>
      </w:r>
      <w:r w:rsidR="00925ECD" w:rsidRPr="00F454E1">
        <w:rPr>
          <w:rFonts w:ascii="Times New Roman" w:hAnsi="Times New Roman" w:cs="Times New Roman"/>
          <w:sz w:val="24"/>
          <w:szCs w:val="24"/>
        </w:rPr>
        <w:t>a special congress upon the meeting of certain criteria.</w:t>
      </w:r>
    </w:p>
    <w:p w:rsidR="00925ECD" w:rsidRPr="00F454E1" w:rsidRDefault="00925ECD" w:rsidP="00925ECD">
      <w:pPr>
        <w:spacing w:after="0" w:line="360" w:lineRule="auto"/>
        <w:jc w:val="both"/>
        <w:rPr>
          <w:rFonts w:ascii="Times New Roman" w:hAnsi="Times New Roman" w:cs="Times New Roman"/>
          <w:sz w:val="24"/>
          <w:szCs w:val="24"/>
        </w:rPr>
      </w:pPr>
      <w:r w:rsidRPr="00F454E1">
        <w:rPr>
          <w:rFonts w:ascii="Times New Roman" w:hAnsi="Times New Roman" w:cs="Times New Roman"/>
          <w:sz w:val="24"/>
          <w:szCs w:val="24"/>
        </w:rPr>
        <w:tab/>
      </w:r>
      <w:r w:rsidR="009B01D4" w:rsidRPr="003278BD">
        <w:rPr>
          <w:rFonts w:ascii="Times New Roman" w:hAnsi="Times New Roman" w:cs="Times New Roman"/>
          <w:sz w:val="24"/>
          <w:szCs w:val="24"/>
        </w:rPr>
        <w:t xml:space="preserve">Notably the leadership of the union had held meetings </w:t>
      </w:r>
      <w:r w:rsidR="009B01D4">
        <w:rPr>
          <w:rFonts w:ascii="Times New Roman" w:hAnsi="Times New Roman" w:cs="Times New Roman"/>
          <w:sz w:val="24"/>
          <w:szCs w:val="24"/>
        </w:rPr>
        <w:t>on</w:t>
      </w:r>
      <w:r w:rsidR="009B01D4" w:rsidRPr="003278BD">
        <w:rPr>
          <w:rFonts w:ascii="Times New Roman" w:hAnsi="Times New Roman" w:cs="Times New Roman"/>
          <w:sz w:val="24"/>
          <w:szCs w:val="24"/>
        </w:rPr>
        <w:t xml:space="preserve"> 3, 8 and 10 November 2016.</w:t>
      </w:r>
      <w:r w:rsidR="009B01D4">
        <w:rPr>
          <w:rFonts w:ascii="Times New Roman" w:hAnsi="Times New Roman" w:cs="Times New Roman"/>
          <w:sz w:val="24"/>
          <w:szCs w:val="24"/>
        </w:rPr>
        <w:t xml:space="preserve"> </w:t>
      </w:r>
      <w:r w:rsidRPr="00F454E1">
        <w:rPr>
          <w:rFonts w:ascii="Times New Roman" w:hAnsi="Times New Roman" w:cs="Times New Roman"/>
          <w:sz w:val="24"/>
          <w:szCs w:val="24"/>
        </w:rPr>
        <w:t xml:space="preserve">The defendants accept the meetings of 3; 8 and 10 November 2016. It is pertinent to note that the number of councillors who attended the accepted meetings is no different from the attendance of the disputed meetings of 30 and 31 January 2018. Notably on 3 November </w:t>
      </w:r>
      <w:r w:rsidRPr="00F454E1">
        <w:rPr>
          <w:rFonts w:ascii="Times New Roman" w:hAnsi="Times New Roman" w:cs="Times New Roman"/>
          <w:sz w:val="24"/>
          <w:szCs w:val="24"/>
        </w:rPr>
        <w:lastRenderedPageBreak/>
        <w:t xml:space="preserve">2016, </w:t>
      </w:r>
      <w:r w:rsidR="00E86368">
        <w:rPr>
          <w:rFonts w:ascii="Times New Roman" w:hAnsi="Times New Roman" w:cs="Times New Roman"/>
          <w:sz w:val="24"/>
          <w:szCs w:val="24"/>
        </w:rPr>
        <w:t xml:space="preserve">5 </w:t>
      </w:r>
      <w:r w:rsidRPr="00F454E1">
        <w:rPr>
          <w:rFonts w:ascii="Times New Roman" w:hAnsi="Times New Roman" w:cs="Times New Roman"/>
          <w:sz w:val="24"/>
          <w:szCs w:val="24"/>
        </w:rPr>
        <w:t>National Council members attended the meeting, on 8 November 2016, 8 members attended with 4 members apologising for failure to attend and finally on 10 November</w:t>
      </w:r>
      <w:r w:rsidR="009B01D4">
        <w:rPr>
          <w:rFonts w:ascii="Times New Roman" w:hAnsi="Times New Roman" w:cs="Times New Roman"/>
          <w:sz w:val="24"/>
          <w:szCs w:val="24"/>
        </w:rPr>
        <w:t xml:space="preserve"> 2016,</w:t>
      </w:r>
      <w:r w:rsidRPr="00F454E1">
        <w:rPr>
          <w:rFonts w:ascii="Times New Roman" w:hAnsi="Times New Roman" w:cs="Times New Roman"/>
          <w:sz w:val="24"/>
          <w:szCs w:val="24"/>
        </w:rPr>
        <w:t xml:space="preserve"> 7 members of the National Council attended the council meeting. As rightly contended by the plaintiffs</w:t>
      </w:r>
      <w:r w:rsidR="009B01D4">
        <w:rPr>
          <w:rFonts w:ascii="Times New Roman" w:hAnsi="Times New Roman" w:cs="Times New Roman"/>
          <w:sz w:val="24"/>
          <w:szCs w:val="24"/>
        </w:rPr>
        <w:t>, it is</w:t>
      </w:r>
      <w:r w:rsidRPr="00F454E1">
        <w:rPr>
          <w:rFonts w:ascii="Times New Roman" w:hAnsi="Times New Roman" w:cs="Times New Roman"/>
          <w:sz w:val="24"/>
          <w:szCs w:val="24"/>
        </w:rPr>
        <w:t xml:space="preserve"> clear that at least 5 (five) members constituted a quorum going by the precedented meeting</w:t>
      </w:r>
      <w:r w:rsidR="009B01D4">
        <w:rPr>
          <w:rFonts w:ascii="Times New Roman" w:hAnsi="Times New Roman" w:cs="Times New Roman"/>
          <w:sz w:val="24"/>
          <w:szCs w:val="24"/>
        </w:rPr>
        <w:t>s. Thus in terms of compliance on</w:t>
      </w:r>
      <w:r w:rsidRPr="00F454E1">
        <w:rPr>
          <w:rFonts w:ascii="Times New Roman" w:hAnsi="Times New Roman" w:cs="Times New Roman"/>
          <w:sz w:val="24"/>
          <w:szCs w:val="24"/>
        </w:rPr>
        <w:t xml:space="preserve"> quorum issues the court cannot fault the attendance. The meeting of 30 January 2018 was attended by 8 persons and </w:t>
      </w:r>
      <w:r w:rsidR="009B01D4">
        <w:rPr>
          <w:rFonts w:ascii="Times New Roman" w:hAnsi="Times New Roman" w:cs="Times New Roman"/>
          <w:sz w:val="24"/>
          <w:szCs w:val="24"/>
        </w:rPr>
        <w:t xml:space="preserve">that of </w:t>
      </w:r>
      <w:r w:rsidRPr="00F454E1">
        <w:rPr>
          <w:rFonts w:ascii="Times New Roman" w:hAnsi="Times New Roman" w:cs="Times New Roman"/>
          <w:sz w:val="24"/>
          <w:szCs w:val="24"/>
        </w:rPr>
        <w:t xml:space="preserve">31 </w:t>
      </w:r>
      <w:r w:rsidR="009B01D4">
        <w:rPr>
          <w:rFonts w:ascii="Times New Roman" w:hAnsi="Times New Roman" w:cs="Times New Roman"/>
          <w:sz w:val="24"/>
          <w:szCs w:val="24"/>
        </w:rPr>
        <w:t xml:space="preserve">January 2018 </w:t>
      </w:r>
      <w:r w:rsidRPr="00F454E1">
        <w:rPr>
          <w:rFonts w:ascii="Times New Roman" w:hAnsi="Times New Roman" w:cs="Times New Roman"/>
          <w:sz w:val="24"/>
          <w:szCs w:val="24"/>
        </w:rPr>
        <w:t>by 9</w:t>
      </w:r>
      <w:r w:rsidR="009B01D4">
        <w:rPr>
          <w:rFonts w:ascii="Times New Roman" w:hAnsi="Times New Roman" w:cs="Times New Roman"/>
          <w:sz w:val="24"/>
          <w:szCs w:val="24"/>
        </w:rPr>
        <w:t xml:space="preserve"> persons</w:t>
      </w:r>
      <w:r w:rsidRPr="00F454E1">
        <w:rPr>
          <w:rFonts w:ascii="Times New Roman" w:hAnsi="Times New Roman" w:cs="Times New Roman"/>
          <w:sz w:val="24"/>
          <w:szCs w:val="24"/>
        </w:rPr>
        <w:t>. It is common cause that the 1</w:t>
      </w:r>
      <w:r w:rsidRPr="00F454E1">
        <w:rPr>
          <w:rFonts w:ascii="Times New Roman" w:hAnsi="Times New Roman" w:cs="Times New Roman"/>
          <w:sz w:val="24"/>
          <w:szCs w:val="24"/>
          <w:vertAlign w:val="superscript"/>
        </w:rPr>
        <w:t>st</w:t>
      </w:r>
      <w:r w:rsidRPr="00F454E1">
        <w:rPr>
          <w:rFonts w:ascii="Times New Roman" w:hAnsi="Times New Roman" w:cs="Times New Roman"/>
          <w:sz w:val="24"/>
          <w:szCs w:val="24"/>
        </w:rPr>
        <w:t xml:space="preserve"> defendant in her capacity as </w:t>
      </w:r>
      <w:r w:rsidR="009B01D4">
        <w:rPr>
          <w:rFonts w:ascii="Times New Roman" w:hAnsi="Times New Roman" w:cs="Times New Roman"/>
          <w:sz w:val="24"/>
          <w:szCs w:val="24"/>
        </w:rPr>
        <w:t>t</w:t>
      </w:r>
      <w:r w:rsidRPr="00F454E1">
        <w:rPr>
          <w:rFonts w:ascii="Times New Roman" w:hAnsi="Times New Roman" w:cs="Times New Roman"/>
          <w:sz w:val="24"/>
          <w:szCs w:val="24"/>
        </w:rPr>
        <w:t>he president did not attend both meetings of 30 and 31 January 2018. I do not find this to impact upon the legitimacy of the meetings. It is also important to note as submitted by the plaintiff’s that</w:t>
      </w:r>
      <w:r w:rsidR="009B01D4">
        <w:rPr>
          <w:rFonts w:ascii="Times New Roman" w:hAnsi="Times New Roman" w:cs="Times New Roman"/>
          <w:sz w:val="24"/>
          <w:szCs w:val="24"/>
        </w:rPr>
        <w:t>,</w:t>
      </w:r>
      <w:r w:rsidRPr="00F454E1">
        <w:rPr>
          <w:rFonts w:ascii="Times New Roman" w:hAnsi="Times New Roman" w:cs="Times New Roman"/>
          <w:sz w:val="24"/>
          <w:szCs w:val="24"/>
        </w:rPr>
        <w:t xml:space="preserve"> 8 out of the 12 National Council members </w:t>
      </w:r>
      <w:r w:rsidR="009B01D4">
        <w:rPr>
          <w:rFonts w:ascii="Times New Roman" w:hAnsi="Times New Roman" w:cs="Times New Roman"/>
          <w:sz w:val="24"/>
          <w:szCs w:val="24"/>
        </w:rPr>
        <w:t xml:space="preserve">are those </w:t>
      </w:r>
      <w:r w:rsidRPr="00F454E1">
        <w:rPr>
          <w:rFonts w:ascii="Times New Roman" w:hAnsi="Times New Roman" w:cs="Times New Roman"/>
          <w:sz w:val="24"/>
          <w:szCs w:val="24"/>
        </w:rPr>
        <w:t>who either attended or sent apologies to the 8</w:t>
      </w:r>
      <w:r w:rsidRPr="00F454E1">
        <w:rPr>
          <w:rFonts w:ascii="Times New Roman" w:hAnsi="Times New Roman" w:cs="Times New Roman"/>
          <w:sz w:val="24"/>
          <w:szCs w:val="24"/>
          <w:vertAlign w:val="superscript"/>
        </w:rPr>
        <w:t>th</w:t>
      </w:r>
      <w:r w:rsidRPr="00F454E1">
        <w:rPr>
          <w:rFonts w:ascii="Times New Roman" w:hAnsi="Times New Roman" w:cs="Times New Roman"/>
          <w:sz w:val="24"/>
          <w:szCs w:val="24"/>
        </w:rPr>
        <w:t xml:space="preserve"> November 2016 meeting. </w:t>
      </w:r>
    </w:p>
    <w:p w:rsidR="00925ECD" w:rsidRPr="00F454E1" w:rsidRDefault="009B01D4" w:rsidP="00925E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considering</w:t>
      </w:r>
      <w:r w:rsidR="00925ECD" w:rsidRPr="00F454E1">
        <w:rPr>
          <w:rFonts w:ascii="Times New Roman" w:hAnsi="Times New Roman" w:cs="Times New Roman"/>
          <w:sz w:val="24"/>
          <w:szCs w:val="24"/>
        </w:rPr>
        <w:t xml:space="preserve"> the validity of</w:t>
      </w:r>
      <w:r>
        <w:rPr>
          <w:rFonts w:ascii="Times New Roman" w:hAnsi="Times New Roman" w:cs="Times New Roman"/>
          <w:sz w:val="24"/>
          <w:szCs w:val="24"/>
        </w:rPr>
        <w:t xml:space="preserve"> the meetings in January 2018, it is the rules set out or </w:t>
      </w:r>
      <w:r w:rsidR="00925ECD" w:rsidRPr="00F454E1">
        <w:rPr>
          <w:rFonts w:ascii="Times New Roman" w:hAnsi="Times New Roman" w:cs="Times New Roman"/>
          <w:sz w:val="24"/>
          <w:szCs w:val="24"/>
        </w:rPr>
        <w:t xml:space="preserve"> provided in the Constitution of a voluntary association or its customs and traditions,</w:t>
      </w:r>
      <w:r>
        <w:rPr>
          <w:rFonts w:ascii="Times New Roman" w:hAnsi="Times New Roman" w:cs="Times New Roman"/>
          <w:sz w:val="24"/>
          <w:szCs w:val="24"/>
        </w:rPr>
        <w:t xml:space="preserve"> </w:t>
      </w:r>
      <w:r w:rsidR="00560B22">
        <w:rPr>
          <w:rFonts w:ascii="Times New Roman" w:hAnsi="Times New Roman" w:cs="Times New Roman"/>
          <w:sz w:val="24"/>
          <w:szCs w:val="24"/>
        </w:rPr>
        <w:t xml:space="preserve">which determines the validity of a meeting. As stated in </w:t>
      </w:r>
      <w:r w:rsidR="00560B22" w:rsidRPr="00E86368">
        <w:rPr>
          <w:rFonts w:ascii="Times New Roman" w:hAnsi="Times New Roman" w:cs="Times New Roman"/>
          <w:i/>
          <w:sz w:val="24"/>
          <w:szCs w:val="24"/>
        </w:rPr>
        <w:t>Staple of England v Bank of England</w:t>
      </w:r>
      <w:r w:rsidR="00560B22">
        <w:rPr>
          <w:rFonts w:ascii="Times New Roman" w:hAnsi="Times New Roman" w:cs="Times New Roman"/>
          <w:sz w:val="24"/>
          <w:szCs w:val="24"/>
        </w:rPr>
        <w:t xml:space="preserve"> (1887)21 QBD 160, where there are no specific rules in the Constitution nor established customs and traditions  resort</w:t>
      </w:r>
      <w:r w:rsidR="00925ECD" w:rsidRPr="00F454E1">
        <w:rPr>
          <w:rFonts w:ascii="Times New Roman" w:hAnsi="Times New Roman" w:cs="Times New Roman"/>
          <w:sz w:val="24"/>
          <w:szCs w:val="24"/>
        </w:rPr>
        <w:t xml:space="preserve"> is then made to the common law. In </w:t>
      </w:r>
      <w:r w:rsidR="00925ECD" w:rsidRPr="00F454E1">
        <w:rPr>
          <w:rFonts w:ascii="Times New Roman" w:hAnsi="Times New Roman" w:cs="Times New Roman"/>
          <w:i/>
          <w:sz w:val="24"/>
          <w:szCs w:val="24"/>
        </w:rPr>
        <w:t xml:space="preserve">casu </w:t>
      </w:r>
      <w:r w:rsidR="00925ECD" w:rsidRPr="00F454E1">
        <w:rPr>
          <w:rFonts w:ascii="Times New Roman" w:hAnsi="Times New Roman" w:cs="Times New Roman"/>
          <w:sz w:val="24"/>
          <w:szCs w:val="24"/>
        </w:rPr>
        <w:t xml:space="preserve">there is an established pattern of attendance which runs from the meetings of the leadership since 2016 when the leadership joined ranks to </w:t>
      </w:r>
      <w:r w:rsidR="00560B22">
        <w:rPr>
          <w:rFonts w:ascii="Times New Roman" w:hAnsi="Times New Roman" w:cs="Times New Roman"/>
          <w:sz w:val="24"/>
          <w:szCs w:val="24"/>
        </w:rPr>
        <w:t>work on</w:t>
      </w:r>
      <w:r w:rsidR="00925ECD" w:rsidRPr="00F454E1">
        <w:rPr>
          <w:rFonts w:ascii="Times New Roman" w:hAnsi="Times New Roman" w:cs="Times New Roman"/>
          <w:sz w:val="24"/>
          <w:szCs w:val="24"/>
        </w:rPr>
        <w:t xml:space="preserve"> the roadmap for the national congress. As duly established, there was </w:t>
      </w:r>
      <w:r w:rsidR="00E86368">
        <w:rPr>
          <w:rFonts w:ascii="Times New Roman" w:hAnsi="Times New Roman" w:cs="Times New Roman"/>
          <w:sz w:val="24"/>
          <w:szCs w:val="24"/>
        </w:rPr>
        <w:t xml:space="preserve">a </w:t>
      </w:r>
      <w:r w:rsidR="00925ECD" w:rsidRPr="00F454E1">
        <w:rPr>
          <w:rFonts w:ascii="Times New Roman" w:hAnsi="Times New Roman" w:cs="Times New Roman"/>
          <w:sz w:val="24"/>
          <w:szCs w:val="24"/>
        </w:rPr>
        <w:t>quorum given the standard set by the previous meetings. Thus the meetings of 30 and 31 January 2018 were validly convened. This is buttressed by the fact that the constitution itself does not state a quorum for meetings.</w:t>
      </w:r>
    </w:p>
    <w:p w:rsidR="00925ECD" w:rsidRPr="00F454E1" w:rsidRDefault="00925ECD" w:rsidP="00925ECD">
      <w:pPr>
        <w:spacing w:after="0" w:line="360" w:lineRule="auto"/>
        <w:jc w:val="both"/>
        <w:rPr>
          <w:rFonts w:ascii="Times New Roman" w:hAnsi="Times New Roman" w:cs="Times New Roman"/>
          <w:sz w:val="24"/>
          <w:szCs w:val="24"/>
        </w:rPr>
      </w:pPr>
      <w:r w:rsidRPr="00F454E1">
        <w:rPr>
          <w:rFonts w:ascii="Times New Roman" w:hAnsi="Times New Roman" w:cs="Times New Roman"/>
          <w:sz w:val="24"/>
          <w:szCs w:val="24"/>
        </w:rPr>
        <w:tab/>
        <w:t xml:space="preserve">That the </w:t>
      </w:r>
      <w:r w:rsidR="00F37273">
        <w:rPr>
          <w:rFonts w:ascii="Times New Roman" w:hAnsi="Times New Roman" w:cs="Times New Roman"/>
          <w:sz w:val="24"/>
          <w:szCs w:val="24"/>
        </w:rPr>
        <w:t xml:space="preserve">first </w:t>
      </w:r>
      <w:r w:rsidRPr="00F454E1">
        <w:rPr>
          <w:rFonts w:ascii="Times New Roman" w:hAnsi="Times New Roman" w:cs="Times New Roman"/>
          <w:sz w:val="24"/>
          <w:szCs w:val="24"/>
        </w:rPr>
        <w:t>defendant did not attend nor chair the meetings is neither here nor there as there is no requirement for the president to convene meetings neither is it mandatory for meetings to be chaired by the President. The meetings of January 2018 thus remain properly constituted.</w:t>
      </w:r>
    </w:p>
    <w:p w:rsidR="008C6E3C" w:rsidRPr="003278BD" w:rsidRDefault="008C6E3C" w:rsidP="008C6E3C">
      <w:pPr>
        <w:spacing w:after="0" w:line="360" w:lineRule="auto"/>
        <w:jc w:val="both"/>
        <w:rPr>
          <w:rFonts w:ascii="Times New Roman" w:hAnsi="Times New Roman" w:cs="Times New Roman"/>
          <w:sz w:val="24"/>
          <w:szCs w:val="24"/>
        </w:rPr>
      </w:pPr>
      <w:r w:rsidRPr="003278BD">
        <w:rPr>
          <w:rFonts w:ascii="Times New Roman" w:hAnsi="Times New Roman" w:cs="Times New Roman"/>
          <w:sz w:val="24"/>
          <w:szCs w:val="24"/>
        </w:rPr>
        <w:t>The constitution provides in article 8 that</w:t>
      </w:r>
      <w:r>
        <w:rPr>
          <w:rFonts w:ascii="Times New Roman" w:hAnsi="Times New Roman" w:cs="Times New Roman"/>
          <w:sz w:val="24"/>
          <w:szCs w:val="24"/>
        </w:rPr>
        <w:t>:</w:t>
      </w:r>
    </w:p>
    <w:p w:rsidR="008C6E3C" w:rsidRPr="003278BD" w:rsidRDefault="008C6E3C" w:rsidP="008C6E3C">
      <w:pPr>
        <w:spacing w:line="240" w:lineRule="auto"/>
        <w:ind w:left="720"/>
        <w:jc w:val="both"/>
        <w:rPr>
          <w:rFonts w:ascii="Times New Roman" w:hAnsi="Times New Roman" w:cs="Times New Roman"/>
        </w:rPr>
      </w:pPr>
      <w:r w:rsidRPr="003278BD">
        <w:rPr>
          <w:rFonts w:ascii="Times New Roman" w:hAnsi="Times New Roman" w:cs="Times New Roman"/>
        </w:rPr>
        <w:t>“</w:t>
      </w:r>
      <w:r>
        <w:rPr>
          <w:rFonts w:ascii="Times New Roman" w:hAnsi="Times New Roman" w:cs="Times New Roman"/>
        </w:rPr>
        <w:t>T</w:t>
      </w:r>
      <w:r w:rsidRPr="003278BD">
        <w:rPr>
          <w:rFonts w:ascii="Times New Roman" w:hAnsi="Times New Roman" w:cs="Times New Roman"/>
        </w:rPr>
        <w:t>he General Secretary shall give noti</w:t>
      </w:r>
      <w:r>
        <w:rPr>
          <w:rFonts w:ascii="Times New Roman" w:hAnsi="Times New Roman" w:cs="Times New Roman"/>
        </w:rPr>
        <w:t>c</w:t>
      </w:r>
      <w:r w:rsidRPr="003278BD">
        <w:rPr>
          <w:rFonts w:ascii="Times New Roman" w:hAnsi="Times New Roman" w:cs="Times New Roman"/>
        </w:rPr>
        <w:t xml:space="preserve">e to all regions requesting for submission of motion </w:t>
      </w:r>
      <w:r>
        <w:rPr>
          <w:rFonts w:ascii="Times New Roman" w:hAnsi="Times New Roman" w:cs="Times New Roman"/>
        </w:rPr>
        <w:t xml:space="preserve">  </w:t>
      </w:r>
      <w:r w:rsidRPr="003278BD">
        <w:rPr>
          <w:rFonts w:ascii="Times New Roman" w:hAnsi="Times New Roman" w:cs="Times New Roman"/>
        </w:rPr>
        <w:t>items at least three months before the congress date. Motion item</w:t>
      </w:r>
      <w:r>
        <w:rPr>
          <w:rFonts w:ascii="Times New Roman" w:hAnsi="Times New Roman" w:cs="Times New Roman"/>
        </w:rPr>
        <w:t>s</w:t>
      </w:r>
      <w:r w:rsidRPr="003278BD">
        <w:rPr>
          <w:rFonts w:ascii="Times New Roman" w:hAnsi="Times New Roman" w:cs="Times New Roman"/>
        </w:rPr>
        <w:t xml:space="preserve"> should be forwarded to the General Secretary within sixty days from the date of notice…..</w:t>
      </w:r>
    </w:p>
    <w:p w:rsidR="00437B2C" w:rsidRDefault="00437B2C" w:rsidP="008C6E3C">
      <w:pPr>
        <w:spacing w:after="0" w:line="360" w:lineRule="auto"/>
        <w:jc w:val="both"/>
        <w:rPr>
          <w:rFonts w:ascii="Times New Roman" w:hAnsi="Times New Roman" w:cs="Times New Roman"/>
          <w:sz w:val="24"/>
          <w:szCs w:val="24"/>
        </w:rPr>
      </w:pPr>
      <w:r w:rsidRPr="003278BD">
        <w:rPr>
          <w:rFonts w:ascii="Times New Roman" w:hAnsi="Times New Roman" w:cs="Times New Roman"/>
          <w:sz w:val="24"/>
          <w:szCs w:val="24"/>
        </w:rPr>
        <w:t>It is clear that the notice of the congress has to be given</w:t>
      </w:r>
      <w:r>
        <w:rPr>
          <w:rFonts w:ascii="Times New Roman" w:hAnsi="Times New Roman" w:cs="Times New Roman"/>
          <w:sz w:val="24"/>
          <w:szCs w:val="24"/>
        </w:rPr>
        <w:t xml:space="preserve"> b</w:t>
      </w:r>
      <w:r w:rsidRPr="003278BD">
        <w:rPr>
          <w:rFonts w:ascii="Times New Roman" w:hAnsi="Times New Roman" w:cs="Times New Roman"/>
          <w:sz w:val="24"/>
          <w:szCs w:val="24"/>
        </w:rPr>
        <w:t>y the General Secretary. It has not been shown that the General Secretary gave such notice for submission of motion items f</w:t>
      </w:r>
      <w:r>
        <w:rPr>
          <w:rFonts w:ascii="Times New Roman" w:hAnsi="Times New Roman" w:cs="Times New Roman"/>
          <w:sz w:val="24"/>
          <w:szCs w:val="24"/>
        </w:rPr>
        <w:t xml:space="preserve">or the congress of 3 March 2018 </w:t>
      </w:r>
      <w:r w:rsidRPr="003278BD">
        <w:rPr>
          <w:rFonts w:ascii="Times New Roman" w:hAnsi="Times New Roman" w:cs="Times New Roman"/>
          <w:sz w:val="24"/>
          <w:szCs w:val="24"/>
        </w:rPr>
        <w:t>three mon</w:t>
      </w:r>
      <w:r>
        <w:rPr>
          <w:rFonts w:ascii="Times New Roman" w:hAnsi="Times New Roman" w:cs="Times New Roman"/>
          <w:sz w:val="24"/>
          <w:szCs w:val="24"/>
        </w:rPr>
        <w:t>ths before the date. It is the General S</w:t>
      </w:r>
      <w:r w:rsidRPr="003278BD">
        <w:rPr>
          <w:rFonts w:ascii="Times New Roman" w:hAnsi="Times New Roman" w:cs="Times New Roman"/>
          <w:sz w:val="24"/>
          <w:szCs w:val="24"/>
        </w:rPr>
        <w:t xml:space="preserve">ecretary who is obliged to do that as article 8 is peremptory. </w:t>
      </w:r>
    </w:p>
    <w:p w:rsidR="00E86368" w:rsidRPr="00F454E1" w:rsidRDefault="00E86368" w:rsidP="00E86368">
      <w:pPr>
        <w:spacing w:after="0" w:line="360" w:lineRule="auto"/>
        <w:jc w:val="both"/>
        <w:rPr>
          <w:rFonts w:ascii="Times New Roman" w:hAnsi="Times New Roman" w:cs="Times New Roman"/>
          <w:sz w:val="24"/>
          <w:szCs w:val="24"/>
        </w:rPr>
      </w:pPr>
      <w:r w:rsidRPr="00F454E1">
        <w:rPr>
          <w:rFonts w:ascii="Times New Roman" w:hAnsi="Times New Roman" w:cs="Times New Roman"/>
          <w:sz w:val="24"/>
          <w:szCs w:val="24"/>
        </w:rPr>
        <w:lastRenderedPageBreak/>
        <w:tab/>
        <w:t xml:space="preserve">It is common cause that the initial intention of the leadership was to hold a congress before the end of the first quarter of 2017 as per the resolution of 8 November 2016. The plaintiff provided a notice for the National Congress for 16 December 2017 allegedly set in line with the resolution of </w:t>
      </w:r>
      <w:r>
        <w:rPr>
          <w:rFonts w:ascii="Times New Roman" w:hAnsi="Times New Roman" w:cs="Times New Roman"/>
          <w:sz w:val="24"/>
          <w:szCs w:val="24"/>
        </w:rPr>
        <w:t>8 November 2016. The plaintiffs’</w:t>
      </w:r>
      <w:r w:rsidRPr="00F454E1">
        <w:rPr>
          <w:rFonts w:ascii="Times New Roman" w:hAnsi="Times New Roman" w:cs="Times New Roman"/>
          <w:sz w:val="24"/>
          <w:szCs w:val="24"/>
        </w:rPr>
        <w:t xml:space="preserve"> a</w:t>
      </w:r>
      <w:r>
        <w:rPr>
          <w:rFonts w:ascii="Times New Roman" w:hAnsi="Times New Roman" w:cs="Times New Roman"/>
          <w:sz w:val="24"/>
          <w:szCs w:val="24"/>
        </w:rPr>
        <w:t>rgue that this notice complied with the terms of article 8 viz</w:t>
      </w:r>
      <w:r w:rsidRPr="00F454E1">
        <w:rPr>
          <w:rFonts w:ascii="Times New Roman" w:hAnsi="Times New Roman" w:cs="Times New Roman"/>
          <w:sz w:val="24"/>
          <w:szCs w:val="24"/>
        </w:rPr>
        <w:t xml:space="preserve"> submission of motion items at least 3 (three) months before the congress date. The plaintiff</w:t>
      </w:r>
      <w:r>
        <w:rPr>
          <w:rFonts w:ascii="Times New Roman" w:hAnsi="Times New Roman" w:cs="Times New Roman"/>
          <w:sz w:val="24"/>
          <w:szCs w:val="24"/>
        </w:rPr>
        <w:t>s</w:t>
      </w:r>
      <w:r w:rsidRPr="00F454E1">
        <w:rPr>
          <w:rFonts w:ascii="Times New Roman" w:hAnsi="Times New Roman" w:cs="Times New Roman"/>
          <w:sz w:val="24"/>
          <w:szCs w:val="24"/>
        </w:rPr>
        <w:t xml:space="preserve"> su</w:t>
      </w:r>
      <w:r>
        <w:rPr>
          <w:rFonts w:ascii="Times New Roman" w:hAnsi="Times New Roman" w:cs="Times New Roman"/>
          <w:sz w:val="24"/>
          <w:szCs w:val="24"/>
        </w:rPr>
        <w:t>bmitted that whilst there are no</w:t>
      </w:r>
      <w:r w:rsidRPr="00F454E1">
        <w:rPr>
          <w:rFonts w:ascii="Times New Roman" w:hAnsi="Times New Roman" w:cs="Times New Roman"/>
          <w:sz w:val="24"/>
          <w:szCs w:val="24"/>
        </w:rPr>
        <w:t xml:space="preserve"> minutes on record there were meetings in 2017 (as referred to in the notice aforementioned) and an attempt to hold the congress before the end of 2017. The defendants contend that the 2016 meetings which had set the congress date for the first quarter of 2017 had been overtaken by events and that the previous notices for December 2017 congress were a nullity.</w:t>
      </w:r>
    </w:p>
    <w:p w:rsidR="004F1925" w:rsidRPr="003278BD" w:rsidRDefault="004F1925" w:rsidP="004F19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court identifies</w:t>
      </w:r>
      <w:r w:rsidR="00E86368" w:rsidRPr="00F454E1">
        <w:rPr>
          <w:rFonts w:ascii="Times New Roman" w:hAnsi="Times New Roman" w:cs="Times New Roman"/>
          <w:sz w:val="24"/>
          <w:szCs w:val="24"/>
        </w:rPr>
        <w:t xml:space="preserve"> with defe</w:t>
      </w:r>
      <w:r w:rsidR="00E86368">
        <w:rPr>
          <w:rFonts w:ascii="Times New Roman" w:hAnsi="Times New Roman" w:cs="Times New Roman"/>
          <w:sz w:val="24"/>
          <w:szCs w:val="24"/>
        </w:rPr>
        <w:t>ndant</w:t>
      </w:r>
      <w:r w:rsidR="00E86368" w:rsidRPr="00F454E1">
        <w:rPr>
          <w:rFonts w:ascii="Times New Roman" w:hAnsi="Times New Roman" w:cs="Times New Roman"/>
          <w:sz w:val="24"/>
          <w:szCs w:val="24"/>
        </w:rPr>
        <w:t>s</w:t>
      </w:r>
      <w:r w:rsidR="00E86368">
        <w:rPr>
          <w:rFonts w:ascii="Times New Roman" w:hAnsi="Times New Roman" w:cs="Times New Roman"/>
          <w:sz w:val="24"/>
          <w:szCs w:val="24"/>
        </w:rPr>
        <w:t>’</w:t>
      </w:r>
      <w:r w:rsidR="00E86368" w:rsidRPr="00F454E1">
        <w:rPr>
          <w:rFonts w:ascii="Times New Roman" w:hAnsi="Times New Roman" w:cs="Times New Roman"/>
          <w:sz w:val="24"/>
          <w:szCs w:val="24"/>
        </w:rPr>
        <w:t xml:space="preserve"> argument that since the December 2017 congress did not take place, the decision to ho</w:t>
      </w:r>
      <w:r w:rsidR="00E86368">
        <w:rPr>
          <w:rFonts w:ascii="Times New Roman" w:hAnsi="Times New Roman" w:cs="Times New Roman"/>
          <w:sz w:val="24"/>
          <w:szCs w:val="24"/>
        </w:rPr>
        <w:t>ld a congress in 2017 emanating from the 2</w:t>
      </w:r>
      <w:r w:rsidR="00E86368" w:rsidRPr="00F454E1">
        <w:rPr>
          <w:rFonts w:ascii="Times New Roman" w:hAnsi="Times New Roman" w:cs="Times New Roman"/>
          <w:sz w:val="24"/>
          <w:szCs w:val="24"/>
        </w:rPr>
        <w:t>016 meetings was overtaken by events. There are no minutes for 2017 meetings apart from reference of such meetings in the Notice for Congre</w:t>
      </w:r>
      <w:r w:rsidR="00E86368">
        <w:rPr>
          <w:rFonts w:ascii="Times New Roman" w:hAnsi="Times New Roman" w:cs="Times New Roman"/>
          <w:sz w:val="24"/>
          <w:szCs w:val="24"/>
        </w:rPr>
        <w:t>ss for 2017. There is nothing on</w:t>
      </w:r>
      <w:r w:rsidR="00E86368" w:rsidRPr="00F454E1">
        <w:rPr>
          <w:rFonts w:ascii="Times New Roman" w:hAnsi="Times New Roman" w:cs="Times New Roman"/>
          <w:sz w:val="24"/>
          <w:szCs w:val="24"/>
        </w:rPr>
        <w:t xml:space="preserve"> record to indicate why the December 2017 congress was not held. With no minutes available</w:t>
      </w:r>
      <w:r w:rsidR="00E86368">
        <w:rPr>
          <w:rFonts w:ascii="Times New Roman" w:hAnsi="Times New Roman" w:cs="Times New Roman"/>
          <w:sz w:val="24"/>
          <w:szCs w:val="24"/>
        </w:rPr>
        <w:t>,</w:t>
      </w:r>
      <w:r w:rsidR="00E86368" w:rsidRPr="00F454E1">
        <w:rPr>
          <w:rFonts w:ascii="Times New Roman" w:hAnsi="Times New Roman" w:cs="Times New Roman"/>
          <w:sz w:val="24"/>
          <w:szCs w:val="24"/>
        </w:rPr>
        <w:t xml:space="preserve"> the advancement of any reason</w:t>
      </w:r>
      <w:r w:rsidR="00E86368">
        <w:rPr>
          <w:rFonts w:ascii="Times New Roman" w:hAnsi="Times New Roman" w:cs="Times New Roman"/>
          <w:sz w:val="24"/>
          <w:szCs w:val="24"/>
        </w:rPr>
        <w:t xml:space="preserve"> for failure of holding of congress</w:t>
      </w:r>
      <w:r w:rsidR="00E86368" w:rsidRPr="00F454E1">
        <w:rPr>
          <w:rFonts w:ascii="Times New Roman" w:hAnsi="Times New Roman" w:cs="Times New Roman"/>
          <w:sz w:val="24"/>
          <w:szCs w:val="24"/>
        </w:rPr>
        <w:t xml:space="preserve"> as the defendants sought to do</w:t>
      </w:r>
      <w:r w:rsidR="00E86368">
        <w:rPr>
          <w:rFonts w:ascii="Times New Roman" w:hAnsi="Times New Roman" w:cs="Times New Roman"/>
          <w:sz w:val="24"/>
          <w:szCs w:val="24"/>
        </w:rPr>
        <w:t>,</w:t>
      </w:r>
      <w:r w:rsidR="00E86368" w:rsidRPr="00F454E1">
        <w:rPr>
          <w:rFonts w:ascii="Times New Roman" w:hAnsi="Times New Roman" w:cs="Times New Roman"/>
          <w:sz w:val="24"/>
          <w:szCs w:val="24"/>
        </w:rPr>
        <w:t xml:space="preserve"> can only be speculation.</w:t>
      </w:r>
      <w:r w:rsidRPr="004F1925">
        <w:rPr>
          <w:rFonts w:ascii="Times New Roman" w:hAnsi="Times New Roman" w:cs="Times New Roman"/>
          <w:sz w:val="24"/>
          <w:szCs w:val="24"/>
        </w:rPr>
        <w:t xml:space="preserve"> </w:t>
      </w:r>
      <w:r>
        <w:rPr>
          <w:rFonts w:ascii="Times New Roman" w:hAnsi="Times New Roman" w:cs="Times New Roman"/>
          <w:sz w:val="24"/>
          <w:szCs w:val="24"/>
        </w:rPr>
        <w:t>Thus r</w:t>
      </w:r>
      <w:r w:rsidRPr="003278BD">
        <w:rPr>
          <w:rFonts w:ascii="Times New Roman" w:hAnsi="Times New Roman" w:cs="Times New Roman"/>
          <w:sz w:val="24"/>
          <w:szCs w:val="24"/>
        </w:rPr>
        <w:t>eliance cannot be placed on the notice issued on 14 September 2017 which indicated the congress date as 16 December 2017. No congress took place on that date and there is no explanation as to what transpired</w:t>
      </w:r>
      <w:r>
        <w:rPr>
          <w:rFonts w:ascii="Times New Roman" w:hAnsi="Times New Roman" w:cs="Times New Roman"/>
          <w:sz w:val="24"/>
          <w:szCs w:val="24"/>
        </w:rPr>
        <w:t>. Equally there is</w:t>
      </w:r>
      <w:r w:rsidRPr="003278BD">
        <w:rPr>
          <w:rFonts w:ascii="Times New Roman" w:hAnsi="Times New Roman" w:cs="Times New Roman"/>
          <w:sz w:val="24"/>
          <w:szCs w:val="24"/>
        </w:rPr>
        <w:t xml:space="preserve"> no </w:t>
      </w:r>
      <w:r>
        <w:rPr>
          <w:rFonts w:ascii="Times New Roman" w:hAnsi="Times New Roman" w:cs="Times New Roman"/>
          <w:sz w:val="24"/>
          <w:szCs w:val="24"/>
        </w:rPr>
        <w:t>evidence of a resolution on</w:t>
      </w:r>
      <w:r w:rsidRPr="003278BD">
        <w:rPr>
          <w:rFonts w:ascii="Times New Roman" w:hAnsi="Times New Roman" w:cs="Times New Roman"/>
          <w:sz w:val="24"/>
          <w:szCs w:val="24"/>
        </w:rPr>
        <w:t xml:space="preserve"> extension of </w:t>
      </w:r>
      <w:r>
        <w:rPr>
          <w:rFonts w:ascii="Times New Roman" w:hAnsi="Times New Roman" w:cs="Times New Roman"/>
          <w:sz w:val="24"/>
          <w:szCs w:val="24"/>
        </w:rPr>
        <w:t>dates. If anything, 3</w:t>
      </w:r>
      <w:r w:rsidRPr="003278BD">
        <w:rPr>
          <w:rFonts w:ascii="Times New Roman" w:hAnsi="Times New Roman" w:cs="Times New Roman"/>
          <w:sz w:val="24"/>
          <w:szCs w:val="24"/>
        </w:rPr>
        <w:t xml:space="preserve"> March </w:t>
      </w:r>
      <w:r>
        <w:rPr>
          <w:rFonts w:ascii="Times New Roman" w:hAnsi="Times New Roman" w:cs="Times New Roman"/>
          <w:sz w:val="24"/>
          <w:szCs w:val="24"/>
        </w:rPr>
        <w:t xml:space="preserve">2018 </w:t>
      </w:r>
      <w:r w:rsidRPr="003278BD">
        <w:rPr>
          <w:rFonts w:ascii="Times New Roman" w:hAnsi="Times New Roman" w:cs="Times New Roman"/>
          <w:sz w:val="24"/>
          <w:szCs w:val="24"/>
        </w:rPr>
        <w:t xml:space="preserve">was </w:t>
      </w:r>
      <w:r>
        <w:rPr>
          <w:rFonts w:ascii="Times New Roman" w:hAnsi="Times New Roman" w:cs="Times New Roman"/>
          <w:sz w:val="24"/>
          <w:szCs w:val="24"/>
        </w:rPr>
        <w:t>a fresh date hence</w:t>
      </w:r>
      <w:r w:rsidRPr="003278BD">
        <w:rPr>
          <w:rFonts w:ascii="Times New Roman" w:hAnsi="Times New Roman" w:cs="Times New Roman"/>
          <w:sz w:val="24"/>
          <w:szCs w:val="24"/>
        </w:rPr>
        <w:t xml:space="preserve"> preparation</w:t>
      </w:r>
      <w:r>
        <w:rPr>
          <w:rFonts w:ascii="Times New Roman" w:hAnsi="Times New Roman" w:cs="Times New Roman"/>
          <w:sz w:val="24"/>
          <w:szCs w:val="24"/>
        </w:rPr>
        <w:t>s for such a congress</w:t>
      </w:r>
      <w:r w:rsidRPr="003278BD">
        <w:rPr>
          <w:rFonts w:ascii="Times New Roman" w:hAnsi="Times New Roman" w:cs="Times New Roman"/>
          <w:sz w:val="24"/>
          <w:szCs w:val="24"/>
        </w:rPr>
        <w:t xml:space="preserve"> had to be co</w:t>
      </w:r>
      <w:r>
        <w:rPr>
          <w:rFonts w:ascii="Times New Roman" w:hAnsi="Times New Roman" w:cs="Times New Roman"/>
          <w:sz w:val="24"/>
          <w:szCs w:val="24"/>
        </w:rPr>
        <w:t>m</w:t>
      </w:r>
      <w:r w:rsidRPr="003278BD">
        <w:rPr>
          <w:rFonts w:ascii="Times New Roman" w:hAnsi="Times New Roman" w:cs="Times New Roman"/>
          <w:sz w:val="24"/>
          <w:szCs w:val="24"/>
        </w:rPr>
        <w:t>pliant.</w:t>
      </w:r>
    </w:p>
    <w:p w:rsidR="00437B2C" w:rsidRPr="004F1925" w:rsidRDefault="00437B2C" w:rsidP="00437B2C">
      <w:pPr>
        <w:spacing w:after="0" w:line="360" w:lineRule="auto"/>
        <w:jc w:val="both"/>
        <w:rPr>
          <w:rFonts w:ascii="Times New Roman" w:hAnsi="Times New Roman" w:cs="Times New Roman"/>
        </w:rPr>
      </w:pPr>
      <w:r w:rsidRPr="003278BD">
        <w:rPr>
          <w:rFonts w:ascii="Times New Roman" w:hAnsi="Times New Roman" w:cs="Times New Roman"/>
          <w:sz w:val="24"/>
          <w:szCs w:val="24"/>
        </w:rPr>
        <w:t>A reading of the minutes of 30 January 2018 shows the following resolution:</w:t>
      </w:r>
    </w:p>
    <w:p w:rsidR="00437B2C" w:rsidRPr="0022490C" w:rsidRDefault="00437B2C" w:rsidP="00437B2C">
      <w:pPr>
        <w:spacing w:line="240" w:lineRule="auto"/>
        <w:jc w:val="both"/>
        <w:rPr>
          <w:rFonts w:ascii="Times New Roman" w:hAnsi="Times New Roman" w:cs="Times New Roman"/>
        </w:rPr>
      </w:pPr>
      <w:r w:rsidRPr="003278BD">
        <w:rPr>
          <w:rFonts w:ascii="Times New Roman" w:hAnsi="Times New Roman" w:cs="Times New Roman"/>
          <w:sz w:val="24"/>
          <w:szCs w:val="24"/>
        </w:rPr>
        <w:tab/>
      </w:r>
      <w:r w:rsidRPr="0022490C">
        <w:rPr>
          <w:rFonts w:ascii="Times New Roman" w:hAnsi="Times New Roman" w:cs="Times New Roman"/>
        </w:rPr>
        <w:t xml:space="preserve">“the committee agreed that the </w:t>
      </w:r>
      <w:r>
        <w:rPr>
          <w:rFonts w:ascii="Times New Roman" w:hAnsi="Times New Roman" w:cs="Times New Roman"/>
        </w:rPr>
        <w:t>3</w:t>
      </w:r>
      <w:r w:rsidRPr="0022490C">
        <w:rPr>
          <w:rFonts w:ascii="Times New Roman" w:hAnsi="Times New Roman" w:cs="Times New Roman"/>
          <w:vertAlign w:val="superscript"/>
        </w:rPr>
        <w:t>rd</w:t>
      </w:r>
      <w:r>
        <w:rPr>
          <w:rFonts w:ascii="Times New Roman" w:hAnsi="Times New Roman" w:cs="Times New Roman"/>
        </w:rPr>
        <w:t xml:space="preserve"> </w:t>
      </w:r>
      <w:r w:rsidRPr="0022490C">
        <w:rPr>
          <w:rFonts w:ascii="Times New Roman" w:hAnsi="Times New Roman" w:cs="Times New Roman"/>
        </w:rPr>
        <w:t xml:space="preserve"> of March 2018 be the congress </w:t>
      </w:r>
      <w:r>
        <w:rPr>
          <w:rFonts w:ascii="Times New Roman" w:hAnsi="Times New Roman" w:cs="Times New Roman"/>
        </w:rPr>
        <w:t xml:space="preserve">date and invitations were to </w:t>
      </w:r>
      <w:r>
        <w:rPr>
          <w:rFonts w:ascii="Times New Roman" w:hAnsi="Times New Roman" w:cs="Times New Roman"/>
        </w:rPr>
        <w:tab/>
        <w:t xml:space="preserve">be </w:t>
      </w:r>
      <w:r w:rsidRPr="0022490C">
        <w:rPr>
          <w:rFonts w:ascii="Times New Roman" w:hAnsi="Times New Roman" w:cs="Times New Roman"/>
        </w:rPr>
        <w:t>circulated three weeks before the date. All council members</w:t>
      </w:r>
      <w:r w:rsidR="004F1925">
        <w:rPr>
          <w:rFonts w:ascii="Times New Roman" w:hAnsi="Times New Roman" w:cs="Times New Roman"/>
        </w:rPr>
        <w:t xml:space="preserve"> and outgoing members were </w:t>
      </w:r>
      <w:r>
        <w:rPr>
          <w:rFonts w:ascii="Times New Roman" w:hAnsi="Times New Roman" w:cs="Times New Roman"/>
        </w:rPr>
        <w:t xml:space="preserve"> </w:t>
      </w:r>
      <w:r w:rsidRPr="0022490C">
        <w:rPr>
          <w:rFonts w:ascii="Times New Roman" w:hAnsi="Times New Roman" w:cs="Times New Roman"/>
        </w:rPr>
        <w:t xml:space="preserve"> </w:t>
      </w:r>
      <w:r>
        <w:rPr>
          <w:rFonts w:ascii="Times New Roman" w:hAnsi="Times New Roman" w:cs="Times New Roman"/>
        </w:rPr>
        <w:tab/>
      </w:r>
      <w:r w:rsidR="004F1925">
        <w:rPr>
          <w:rFonts w:ascii="Times New Roman" w:hAnsi="Times New Roman" w:cs="Times New Roman"/>
        </w:rPr>
        <w:t xml:space="preserve">to </w:t>
      </w:r>
      <w:r>
        <w:rPr>
          <w:rFonts w:ascii="Times New Roman" w:hAnsi="Times New Roman" w:cs="Times New Roman"/>
        </w:rPr>
        <w:t xml:space="preserve">be </w:t>
      </w:r>
      <w:r w:rsidRPr="0022490C">
        <w:rPr>
          <w:rFonts w:ascii="Times New Roman" w:hAnsi="Times New Roman" w:cs="Times New Roman"/>
        </w:rPr>
        <w:t>issued with invitations…” (See p 18 plaintiff’s bundles)</w:t>
      </w:r>
    </w:p>
    <w:p w:rsidR="00437B2C" w:rsidRPr="003278BD" w:rsidRDefault="00437B2C" w:rsidP="00437B2C">
      <w:pPr>
        <w:spacing w:after="0" w:line="360" w:lineRule="auto"/>
        <w:jc w:val="both"/>
        <w:rPr>
          <w:rFonts w:ascii="Times New Roman" w:hAnsi="Times New Roman" w:cs="Times New Roman"/>
          <w:sz w:val="24"/>
          <w:szCs w:val="24"/>
        </w:rPr>
      </w:pPr>
      <w:r w:rsidRPr="003278BD">
        <w:rPr>
          <w:rFonts w:ascii="Times New Roman" w:hAnsi="Times New Roman" w:cs="Times New Roman"/>
          <w:sz w:val="24"/>
          <w:szCs w:val="24"/>
        </w:rPr>
        <w:t>If there was to be complian</w:t>
      </w:r>
      <w:r>
        <w:rPr>
          <w:rFonts w:ascii="Times New Roman" w:hAnsi="Times New Roman" w:cs="Times New Roman"/>
          <w:sz w:val="24"/>
          <w:szCs w:val="24"/>
        </w:rPr>
        <w:t>c</w:t>
      </w:r>
      <w:r w:rsidRPr="003278BD">
        <w:rPr>
          <w:rFonts w:ascii="Times New Roman" w:hAnsi="Times New Roman" w:cs="Times New Roman"/>
          <w:sz w:val="24"/>
          <w:szCs w:val="24"/>
        </w:rPr>
        <w:t>e with article 8</w:t>
      </w:r>
      <w:r>
        <w:rPr>
          <w:rFonts w:ascii="Times New Roman" w:hAnsi="Times New Roman" w:cs="Times New Roman"/>
          <w:sz w:val="24"/>
          <w:szCs w:val="24"/>
        </w:rPr>
        <w:t>,</w:t>
      </w:r>
      <w:r w:rsidRPr="003278BD">
        <w:rPr>
          <w:rFonts w:ascii="Times New Roman" w:hAnsi="Times New Roman" w:cs="Times New Roman"/>
          <w:sz w:val="24"/>
          <w:szCs w:val="24"/>
        </w:rPr>
        <w:t xml:space="preserve"> a notice to all regions calling for submissions of motion proceedings should have been done at the beginning of December 2018. In the absence of such a notice</w:t>
      </w:r>
      <w:r>
        <w:rPr>
          <w:rFonts w:ascii="Times New Roman" w:hAnsi="Times New Roman" w:cs="Times New Roman"/>
          <w:sz w:val="24"/>
          <w:szCs w:val="24"/>
        </w:rPr>
        <w:t>,</w:t>
      </w:r>
      <w:r w:rsidRPr="003278BD">
        <w:rPr>
          <w:rFonts w:ascii="Times New Roman" w:hAnsi="Times New Roman" w:cs="Times New Roman"/>
          <w:sz w:val="24"/>
          <w:szCs w:val="24"/>
        </w:rPr>
        <w:t xml:space="preserve"> the convening of the congress </w:t>
      </w:r>
      <w:r>
        <w:rPr>
          <w:rFonts w:ascii="Times New Roman" w:hAnsi="Times New Roman" w:cs="Times New Roman"/>
          <w:sz w:val="24"/>
          <w:szCs w:val="24"/>
        </w:rPr>
        <w:t xml:space="preserve">would be contrary to the provisions </w:t>
      </w:r>
      <w:r w:rsidRPr="003278BD">
        <w:rPr>
          <w:rFonts w:ascii="Times New Roman" w:hAnsi="Times New Roman" w:cs="Times New Roman"/>
          <w:sz w:val="24"/>
          <w:szCs w:val="24"/>
        </w:rPr>
        <w:t>of the constitution</w:t>
      </w:r>
      <w:r>
        <w:rPr>
          <w:rFonts w:ascii="Times New Roman" w:hAnsi="Times New Roman" w:cs="Times New Roman"/>
          <w:sz w:val="24"/>
          <w:szCs w:val="24"/>
        </w:rPr>
        <w:t>. S</w:t>
      </w:r>
      <w:r w:rsidRPr="003278BD">
        <w:rPr>
          <w:rFonts w:ascii="Times New Roman" w:hAnsi="Times New Roman" w:cs="Times New Roman"/>
          <w:sz w:val="24"/>
          <w:szCs w:val="24"/>
        </w:rPr>
        <w:t>uffice to say</w:t>
      </w:r>
      <w:r>
        <w:rPr>
          <w:rFonts w:ascii="Times New Roman" w:hAnsi="Times New Roman" w:cs="Times New Roman"/>
          <w:sz w:val="24"/>
          <w:szCs w:val="24"/>
        </w:rPr>
        <w:t>,</w:t>
      </w:r>
      <w:r w:rsidRPr="003278BD">
        <w:rPr>
          <w:rFonts w:ascii="Times New Roman" w:hAnsi="Times New Roman" w:cs="Times New Roman"/>
          <w:sz w:val="24"/>
          <w:szCs w:val="24"/>
        </w:rPr>
        <w:t xml:space="preserve"> this is a very pertinent component pertaining to the preparation of a congress because it is m</w:t>
      </w:r>
      <w:r>
        <w:rPr>
          <w:rFonts w:ascii="Times New Roman" w:hAnsi="Times New Roman" w:cs="Times New Roman"/>
          <w:sz w:val="24"/>
          <w:szCs w:val="24"/>
        </w:rPr>
        <w:t>o</w:t>
      </w:r>
      <w:r w:rsidRPr="003278BD">
        <w:rPr>
          <w:rFonts w:ascii="Times New Roman" w:hAnsi="Times New Roman" w:cs="Times New Roman"/>
          <w:sz w:val="24"/>
          <w:szCs w:val="24"/>
        </w:rPr>
        <w:t>tion items which form the agenda of congress.</w:t>
      </w:r>
      <w:r w:rsidR="008C6E3C">
        <w:rPr>
          <w:rFonts w:ascii="Times New Roman" w:hAnsi="Times New Roman" w:cs="Times New Roman"/>
          <w:sz w:val="24"/>
          <w:szCs w:val="24"/>
        </w:rPr>
        <w:t xml:space="preserve"> </w:t>
      </w:r>
      <w:r w:rsidR="00E86368" w:rsidRPr="003278BD">
        <w:rPr>
          <w:rFonts w:ascii="Times New Roman" w:hAnsi="Times New Roman" w:cs="Times New Roman"/>
          <w:sz w:val="24"/>
          <w:szCs w:val="24"/>
        </w:rPr>
        <w:t>There is no evidence that such notice was sent out by the appropriate person within the set period.</w:t>
      </w:r>
      <w:r w:rsidR="004F1925">
        <w:rPr>
          <w:rFonts w:ascii="Times New Roman" w:hAnsi="Times New Roman" w:cs="Times New Roman"/>
          <w:sz w:val="24"/>
          <w:szCs w:val="24"/>
        </w:rPr>
        <w:t xml:space="preserve"> In the circumstances, t</w:t>
      </w:r>
      <w:r w:rsidR="008C6E3C">
        <w:rPr>
          <w:rFonts w:ascii="Times New Roman" w:hAnsi="Times New Roman" w:cs="Times New Roman"/>
          <w:sz w:val="24"/>
          <w:szCs w:val="24"/>
        </w:rPr>
        <w:t>he court finds</w:t>
      </w:r>
      <w:r w:rsidRPr="003278BD">
        <w:rPr>
          <w:rFonts w:ascii="Times New Roman" w:hAnsi="Times New Roman" w:cs="Times New Roman"/>
          <w:sz w:val="24"/>
          <w:szCs w:val="24"/>
        </w:rPr>
        <w:t xml:space="preserve"> that there was no compliance with the req</w:t>
      </w:r>
      <w:r>
        <w:rPr>
          <w:rFonts w:ascii="Times New Roman" w:hAnsi="Times New Roman" w:cs="Times New Roman"/>
          <w:sz w:val="24"/>
          <w:szCs w:val="24"/>
        </w:rPr>
        <w:t>u</w:t>
      </w:r>
      <w:r w:rsidRPr="003278BD">
        <w:rPr>
          <w:rFonts w:ascii="Times New Roman" w:hAnsi="Times New Roman" w:cs="Times New Roman"/>
          <w:sz w:val="24"/>
          <w:szCs w:val="24"/>
        </w:rPr>
        <w:t>irements for the convening of such congress in so far as the requ</w:t>
      </w:r>
      <w:r>
        <w:rPr>
          <w:rFonts w:ascii="Times New Roman" w:hAnsi="Times New Roman" w:cs="Times New Roman"/>
          <w:sz w:val="24"/>
          <w:szCs w:val="24"/>
        </w:rPr>
        <w:t>isite notices were not sent out as per article 8 of the constitution.</w:t>
      </w:r>
      <w:r w:rsidR="00696A6F">
        <w:rPr>
          <w:rFonts w:ascii="Times New Roman" w:hAnsi="Times New Roman" w:cs="Times New Roman"/>
          <w:sz w:val="24"/>
          <w:szCs w:val="24"/>
        </w:rPr>
        <w:t xml:space="preserve"> A benevolent interpretation of the constitution </w:t>
      </w:r>
      <w:r w:rsidR="00696A6F">
        <w:rPr>
          <w:rFonts w:ascii="Times New Roman" w:hAnsi="Times New Roman" w:cs="Times New Roman"/>
          <w:sz w:val="24"/>
          <w:szCs w:val="24"/>
        </w:rPr>
        <w:lastRenderedPageBreak/>
        <w:t>would not save the plaintiffs because Article 8 is peremptory and a backbone to formalities that guides preparation for congress.</w:t>
      </w:r>
    </w:p>
    <w:p w:rsidR="00925ECD" w:rsidRPr="004F1925" w:rsidRDefault="00437B2C" w:rsidP="00925ECD">
      <w:pPr>
        <w:spacing w:after="0" w:line="360" w:lineRule="auto"/>
        <w:jc w:val="both"/>
        <w:rPr>
          <w:rFonts w:ascii="Times New Roman" w:hAnsi="Times New Roman" w:cs="Times New Roman"/>
        </w:rPr>
      </w:pPr>
      <w:r>
        <w:rPr>
          <w:rFonts w:ascii="Times New Roman" w:hAnsi="Times New Roman" w:cs="Times New Roman"/>
          <w:sz w:val="24"/>
          <w:szCs w:val="24"/>
        </w:rPr>
        <w:tab/>
      </w:r>
      <w:r w:rsidR="00925ECD" w:rsidRPr="00F454E1">
        <w:rPr>
          <w:rFonts w:ascii="Times New Roman" w:hAnsi="Times New Roman" w:cs="Times New Roman"/>
          <w:sz w:val="24"/>
          <w:szCs w:val="24"/>
        </w:rPr>
        <w:t xml:space="preserve">Thus where the leadership resolved on 30 January 2018 to hold its congress on 3 March 2018, this was new process. In that regard </w:t>
      </w:r>
      <w:r w:rsidR="00E001D4">
        <w:rPr>
          <w:rFonts w:ascii="Times New Roman" w:hAnsi="Times New Roman" w:cs="Times New Roman"/>
          <w:sz w:val="24"/>
          <w:szCs w:val="24"/>
        </w:rPr>
        <w:t xml:space="preserve">there was need for </w:t>
      </w:r>
      <w:r w:rsidR="00925ECD" w:rsidRPr="00F454E1">
        <w:rPr>
          <w:rFonts w:ascii="Times New Roman" w:hAnsi="Times New Roman" w:cs="Times New Roman"/>
          <w:sz w:val="24"/>
          <w:szCs w:val="24"/>
        </w:rPr>
        <w:t>compliance with the Constitution’s dictates</w:t>
      </w:r>
      <w:r w:rsidR="00E001D4">
        <w:rPr>
          <w:rFonts w:ascii="Times New Roman" w:hAnsi="Times New Roman" w:cs="Times New Roman"/>
          <w:sz w:val="24"/>
          <w:szCs w:val="24"/>
        </w:rPr>
        <w:t>.</w:t>
      </w:r>
      <w:r w:rsidR="00925ECD" w:rsidRPr="00F454E1">
        <w:rPr>
          <w:rFonts w:ascii="Times New Roman" w:hAnsi="Times New Roman" w:cs="Times New Roman"/>
          <w:sz w:val="24"/>
          <w:szCs w:val="24"/>
        </w:rPr>
        <w:t xml:space="preserve"> A notice for motion items had to be given at least three months before the congress date. Motion items had to be forwarded to the General Secretary within sixty days from t</w:t>
      </w:r>
      <w:r w:rsidR="00C301F7">
        <w:rPr>
          <w:rFonts w:ascii="Times New Roman" w:hAnsi="Times New Roman" w:cs="Times New Roman"/>
          <w:sz w:val="24"/>
          <w:szCs w:val="24"/>
        </w:rPr>
        <w:t>he date of notice as per article</w:t>
      </w:r>
      <w:r w:rsidR="00925ECD" w:rsidRPr="00F454E1">
        <w:rPr>
          <w:rFonts w:ascii="Times New Roman" w:hAnsi="Times New Roman" w:cs="Times New Roman"/>
          <w:sz w:val="24"/>
          <w:szCs w:val="24"/>
        </w:rPr>
        <w:t xml:space="preserve"> 8. This was not done. The time in between the resolution and the convening of congress was simply not enough to </w:t>
      </w:r>
      <w:r w:rsidR="00C301F7">
        <w:rPr>
          <w:rFonts w:ascii="Times New Roman" w:hAnsi="Times New Roman" w:cs="Times New Roman"/>
          <w:sz w:val="24"/>
          <w:szCs w:val="24"/>
        </w:rPr>
        <w:t>ensure compliance. The plaintiff</w:t>
      </w:r>
      <w:r w:rsidR="00925ECD" w:rsidRPr="00F454E1">
        <w:rPr>
          <w:rFonts w:ascii="Times New Roman" w:hAnsi="Times New Roman" w:cs="Times New Roman"/>
          <w:sz w:val="24"/>
          <w:szCs w:val="24"/>
        </w:rPr>
        <w:t>s</w:t>
      </w:r>
      <w:r w:rsidR="00C301F7">
        <w:rPr>
          <w:rFonts w:ascii="Times New Roman" w:hAnsi="Times New Roman" w:cs="Times New Roman"/>
          <w:sz w:val="24"/>
          <w:szCs w:val="24"/>
        </w:rPr>
        <w:t>’</w:t>
      </w:r>
      <w:r w:rsidR="00925ECD" w:rsidRPr="00F454E1">
        <w:rPr>
          <w:rFonts w:ascii="Times New Roman" w:hAnsi="Times New Roman" w:cs="Times New Roman"/>
          <w:sz w:val="24"/>
          <w:szCs w:val="24"/>
        </w:rPr>
        <w:t xml:space="preserve"> desperately seek to carry over the planning meant for the 2017 congress </w:t>
      </w:r>
      <w:r w:rsidR="004F1925">
        <w:rPr>
          <w:rFonts w:ascii="Times New Roman" w:hAnsi="Times New Roman" w:cs="Times New Roman"/>
          <w:sz w:val="24"/>
          <w:szCs w:val="24"/>
        </w:rPr>
        <w:t xml:space="preserve">to cater for the March 2018 congress </w:t>
      </w:r>
      <w:r w:rsidR="00925ECD" w:rsidRPr="00F454E1">
        <w:rPr>
          <w:rFonts w:ascii="Times New Roman" w:hAnsi="Times New Roman" w:cs="Times New Roman"/>
          <w:sz w:val="24"/>
          <w:szCs w:val="24"/>
        </w:rPr>
        <w:t xml:space="preserve">to no avail. It does not escape the court’s eye that it is stated in the minutes of 30 March 2018 (date of congress) that all </w:t>
      </w:r>
      <w:r w:rsidR="00C301F7">
        <w:rPr>
          <w:rFonts w:ascii="Times New Roman" w:hAnsi="Times New Roman" w:cs="Times New Roman"/>
          <w:sz w:val="24"/>
          <w:szCs w:val="24"/>
        </w:rPr>
        <w:t>regions confirmed that they had</w:t>
      </w:r>
      <w:r w:rsidR="00925ECD" w:rsidRPr="00F454E1">
        <w:rPr>
          <w:rFonts w:ascii="Times New Roman" w:hAnsi="Times New Roman" w:cs="Times New Roman"/>
          <w:sz w:val="24"/>
          <w:szCs w:val="24"/>
        </w:rPr>
        <w:t xml:space="preserve"> received the notices thre</w:t>
      </w:r>
      <w:r w:rsidR="00C301F7">
        <w:rPr>
          <w:rFonts w:ascii="Times New Roman" w:hAnsi="Times New Roman" w:cs="Times New Roman"/>
          <w:sz w:val="24"/>
          <w:szCs w:val="24"/>
        </w:rPr>
        <w:t>e months before the congress.</w:t>
      </w:r>
      <w:r w:rsidR="00925ECD" w:rsidRPr="00F454E1">
        <w:rPr>
          <w:rFonts w:ascii="Times New Roman" w:hAnsi="Times New Roman" w:cs="Times New Roman"/>
          <w:sz w:val="24"/>
          <w:szCs w:val="24"/>
        </w:rPr>
        <w:t xml:space="preserve"> This is impossible as the resolution for the congress date had been done less than three (3) months from the set date.</w:t>
      </w:r>
    </w:p>
    <w:p w:rsidR="004F1925" w:rsidRPr="00F454E1" w:rsidRDefault="00925ECD" w:rsidP="004F1925">
      <w:pPr>
        <w:spacing w:after="0" w:line="360" w:lineRule="auto"/>
        <w:jc w:val="both"/>
        <w:rPr>
          <w:rFonts w:ascii="Times New Roman" w:hAnsi="Times New Roman" w:cs="Times New Roman"/>
          <w:sz w:val="24"/>
          <w:szCs w:val="24"/>
        </w:rPr>
      </w:pPr>
      <w:r w:rsidRPr="00F454E1">
        <w:rPr>
          <w:rFonts w:ascii="Times New Roman" w:hAnsi="Times New Roman" w:cs="Times New Roman"/>
          <w:sz w:val="24"/>
          <w:szCs w:val="24"/>
        </w:rPr>
        <w:tab/>
        <w:t>As the defendants correctly submitted</w:t>
      </w:r>
      <w:r w:rsidR="00043520">
        <w:rPr>
          <w:rFonts w:ascii="Times New Roman" w:hAnsi="Times New Roman" w:cs="Times New Roman"/>
          <w:sz w:val="24"/>
          <w:szCs w:val="24"/>
        </w:rPr>
        <w:t>,</w:t>
      </w:r>
      <w:r w:rsidRPr="00F454E1">
        <w:rPr>
          <w:rFonts w:ascii="Times New Roman" w:hAnsi="Times New Roman" w:cs="Times New Roman"/>
          <w:sz w:val="24"/>
          <w:szCs w:val="24"/>
        </w:rPr>
        <w:t xml:space="preserve"> the decision to hold congress in 2017 had been abandoned for unknown reasons thus the notice for the December 2017 congress had been overtaken by events as the date set had lapsed hence it was a “</w:t>
      </w:r>
      <w:r w:rsidR="008736A5" w:rsidRPr="00F454E1">
        <w:rPr>
          <w:rFonts w:ascii="Times New Roman" w:hAnsi="Times New Roman" w:cs="Times New Roman"/>
          <w:sz w:val="24"/>
          <w:szCs w:val="24"/>
        </w:rPr>
        <w:t>non-event</w:t>
      </w:r>
      <w:r w:rsidRPr="00F454E1">
        <w:rPr>
          <w:rFonts w:ascii="Times New Roman" w:hAnsi="Times New Roman" w:cs="Times New Roman"/>
          <w:sz w:val="24"/>
          <w:szCs w:val="24"/>
        </w:rPr>
        <w:t xml:space="preserve">.” </w:t>
      </w:r>
      <w:r w:rsidR="00043520">
        <w:rPr>
          <w:rFonts w:ascii="Times New Roman" w:hAnsi="Times New Roman" w:cs="Times New Roman"/>
          <w:sz w:val="24"/>
          <w:szCs w:val="24"/>
        </w:rPr>
        <w:t>The setting of a new congress date meant fresh preparations which accord with the c</w:t>
      </w:r>
      <w:r w:rsidR="004F1925">
        <w:rPr>
          <w:rFonts w:ascii="Times New Roman" w:hAnsi="Times New Roman" w:cs="Times New Roman"/>
          <w:sz w:val="24"/>
          <w:szCs w:val="24"/>
        </w:rPr>
        <w:t>onstitutional requirements were</w:t>
      </w:r>
      <w:r w:rsidRPr="00F454E1">
        <w:rPr>
          <w:rFonts w:ascii="Times New Roman" w:hAnsi="Times New Roman" w:cs="Times New Roman"/>
          <w:sz w:val="24"/>
          <w:szCs w:val="24"/>
        </w:rPr>
        <w:t xml:space="preserve"> a must.</w:t>
      </w:r>
      <w:r w:rsidR="00043520">
        <w:rPr>
          <w:rFonts w:ascii="Times New Roman" w:hAnsi="Times New Roman" w:cs="Times New Roman"/>
          <w:sz w:val="24"/>
          <w:szCs w:val="24"/>
        </w:rPr>
        <w:t xml:space="preserve"> </w:t>
      </w:r>
      <w:r w:rsidRPr="00F454E1">
        <w:rPr>
          <w:rFonts w:ascii="Times New Roman" w:hAnsi="Times New Roman" w:cs="Times New Roman"/>
          <w:sz w:val="24"/>
          <w:szCs w:val="24"/>
        </w:rPr>
        <w:t>For want of compliance</w:t>
      </w:r>
      <w:r w:rsidR="00043520">
        <w:rPr>
          <w:rFonts w:ascii="Times New Roman" w:hAnsi="Times New Roman" w:cs="Times New Roman"/>
          <w:sz w:val="24"/>
          <w:szCs w:val="24"/>
        </w:rPr>
        <w:t>,</w:t>
      </w:r>
      <w:r w:rsidRPr="00F454E1">
        <w:rPr>
          <w:rFonts w:ascii="Times New Roman" w:hAnsi="Times New Roman" w:cs="Times New Roman"/>
          <w:sz w:val="24"/>
          <w:szCs w:val="24"/>
        </w:rPr>
        <w:t xml:space="preserve"> the convening of congress on 3 March 2018 was therefore unconstitutional hence a nullity.</w:t>
      </w:r>
      <w:r w:rsidR="004F1925" w:rsidRPr="004F1925">
        <w:rPr>
          <w:rFonts w:ascii="Times New Roman" w:hAnsi="Times New Roman" w:cs="Times New Roman"/>
          <w:sz w:val="24"/>
          <w:szCs w:val="24"/>
        </w:rPr>
        <w:t xml:space="preserve"> </w:t>
      </w:r>
      <w:r w:rsidR="004F1925">
        <w:rPr>
          <w:rFonts w:ascii="Times New Roman" w:hAnsi="Times New Roman" w:cs="Times New Roman"/>
          <w:sz w:val="24"/>
          <w:szCs w:val="24"/>
        </w:rPr>
        <w:t>T</w:t>
      </w:r>
      <w:r w:rsidR="004F1925" w:rsidRPr="00F454E1">
        <w:rPr>
          <w:rFonts w:ascii="Times New Roman" w:hAnsi="Times New Roman" w:cs="Times New Roman"/>
          <w:sz w:val="24"/>
          <w:szCs w:val="24"/>
        </w:rPr>
        <w:t>hat being so, it is not necessary for the court to delve into issues of whether there was a proper quorum on 3</w:t>
      </w:r>
      <w:r w:rsidR="00696A6F">
        <w:rPr>
          <w:rFonts w:ascii="Times New Roman" w:hAnsi="Times New Roman" w:cs="Times New Roman"/>
          <w:sz w:val="24"/>
          <w:szCs w:val="24"/>
          <w:vertAlign w:val="superscript"/>
        </w:rPr>
        <w:t xml:space="preserve"> </w:t>
      </w:r>
      <w:r w:rsidR="00696A6F">
        <w:rPr>
          <w:rFonts w:ascii="Times New Roman" w:hAnsi="Times New Roman" w:cs="Times New Roman"/>
          <w:sz w:val="24"/>
          <w:szCs w:val="24"/>
        </w:rPr>
        <w:t>M</w:t>
      </w:r>
      <w:r w:rsidR="004F1925" w:rsidRPr="00F454E1">
        <w:rPr>
          <w:rFonts w:ascii="Times New Roman" w:hAnsi="Times New Roman" w:cs="Times New Roman"/>
          <w:sz w:val="24"/>
          <w:szCs w:val="24"/>
        </w:rPr>
        <w:t>arch 2018 as the congress itself was not properly convened.</w:t>
      </w:r>
    </w:p>
    <w:p w:rsidR="004F1925" w:rsidRDefault="00925ECD" w:rsidP="004F1925">
      <w:pPr>
        <w:spacing w:after="0" w:line="360" w:lineRule="auto"/>
        <w:ind w:firstLine="720"/>
        <w:jc w:val="both"/>
        <w:rPr>
          <w:rFonts w:ascii="Times New Roman" w:hAnsi="Times New Roman" w:cs="Times New Roman"/>
          <w:sz w:val="24"/>
          <w:szCs w:val="24"/>
        </w:rPr>
      </w:pPr>
      <w:r w:rsidRPr="00F454E1">
        <w:rPr>
          <w:rFonts w:ascii="Times New Roman" w:hAnsi="Times New Roman" w:cs="Times New Roman"/>
          <w:sz w:val="24"/>
          <w:szCs w:val="24"/>
        </w:rPr>
        <w:t xml:space="preserve">It is noted that the only issue for determination having been </w:t>
      </w:r>
      <w:r w:rsidR="00043520">
        <w:rPr>
          <w:rFonts w:ascii="Times New Roman" w:hAnsi="Times New Roman" w:cs="Times New Roman"/>
          <w:sz w:val="24"/>
          <w:szCs w:val="24"/>
        </w:rPr>
        <w:t>narrow</w:t>
      </w:r>
      <w:r w:rsidR="008736A5">
        <w:rPr>
          <w:rFonts w:ascii="Times New Roman" w:hAnsi="Times New Roman" w:cs="Times New Roman"/>
          <w:sz w:val="24"/>
          <w:szCs w:val="24"/>
        </w:rPr>
        <w:t>ed</w:t>
      </w:r>
      <w:r w:rsidRPr="00F454E1">
        <w:rPr>
          <w:rFonts w:ascii="Times New Roman" w:hAnsi="Times New Roman" w:cs="Times New Roman"/>
          <w:sz w:val="24"/>
          <w:szCs w:val="24"/>
        </w:rPr>
        <w:t xml:space="preserve"> </w:t>
      </w:r>
      <w:r w:rsidR="008736A5">
        <w:rPr>
          <w:rFonts w:ascii="Times New Roman" w:hAnsi="Times New Roman" w:cs="Times New Roman"/>
          <w:sz w:val="24"/>
          <w:szCs w:val="24"/>
        </w:rPr>
        <w:t>t</w:t>
      </w:r>
      <w:r w:rsidRPr="00F454E1">
        <w:rPr>
          <w:rFonts w:ascii="Times New Roman" w:hAnsi="Times New Roman" w:cs="Times New Roman"/>
          <w:sz w:val="24"/>
          <w:szCs w:val="24"/>
        </w:rPr>
        <w:t xml:space="preserve">o the validity of a congress held on </w:t>
      </w:r>
      <w:r w:rsidR="00043520">
        <w:rPr>
          <w:rFonts w:ascii="Times New Roman" w:hAnsi="Times New Roman" w:cs="Times New Roman"/>
          <w:sz w:val="24"/>
          <w:szCs w:val="24"/>
        </w:rPr>
        <w:t>3 March 2018, the issues of secession fall</w:t>
      </w:r>
      <w:r w:rsidRPr="00F454E1">
        <w:rPr>
          <w:rFonts w:ascii="Times New Roman" w:hAnsi="Times New Roman" w:cs="Times New Roman"/>
          <w:sz w:val="24"/>
          <w:szCs w:val="24"/>
        </w:rPr>
        <w:t xml:space="preserve"> away. Thi</w:t>
      </w:r>
      <w:r w:rsidR="004F1925">
        <w:rPr>
          <w:rFonts w:ascii="Times New Roman" w:hAnsi="Times New Roman" w:cs="Times New Roman"/>
          <w:sz w:val="24"/>
          <w:szCs w:val="24"/>
        </w:rPr>
        <w:t>s is because the defendants are</w:t>
      </w:r>
      <w:r w:rsidRPr="00F454E1">
        <w:rPr>
          <w:rFonts w:ascii="Times New Roman" w:hAnsi="Times New Roman" w:cs="Times New Roman"/>
          <w:sz w:val="24"/>
          <w:szCs w:val="24"/>
        </w:rPr>
        <w:t xml:space="preserve"> no longer pursuing the issue of their own purported congress held </w:t>
      </w:r>
      <w:r w:rsidR="00043520">
        <w:rPr>
          <w:rFonts w:ascii="Times New Roman" w:hAnsi="Times New Roman" w:cs="Times New Roman"/>
          <w:sz w:val="24"/>
          <w:szCs w:val="24"/>
        </w:rPr>
        <w:t>on 19 April 2018 hence there is no issue</w:t>
      </w:r>
      <w:r w:rsidRPr="00F454E1">
        <w:rPr>
          <w:rFonts w:ascii="Times New Roman" w:hAnsi="Times New Roman" w:cs="Times New Roman"/>
          <w:sz w:val="24"/>
          <w:szCs w:val="24"/>
        </w:rPr>
        <w:t xml:space="preserve"> of which faction is in </w:t>
      </w:r>
      <w:r w:rsidR="004F1925">
        <w:rPr>
          <w:rFonts w:ascii="Times New Roman" w:hAnsi="Times New Roman" w:cs="Times New Roman"/>
          <w:sz w:val="24"/>
          <w:szCs w:val="24"/>
        </w:rPr>
        <w:t>charge.</w:t>
      </w:r>
    </w:p>
    <w:p w:rsidR="00925ECD" w:rsidRPr="00F454E1" w:rsidRDefault="00925ECD" w:rsidP="004F1925">
      <w:pPr>
        <w:spacing w:after="0" w:line="360" w:lineRule="auto"/>
        <w:ind w:firstLine="720"/>
        <w:jc w:val="both"/>
        <w:rPr>
          <w:rFonts w:ascii="Times New Roman" w:hAnsi="Times New Roman" w:cs="Times New Roman"/>
          <w:sz w:val="24"/>
          <w:szCs w:val="24"/>
        </w:rPr>
      </w:pPr>
      <w:r w:rsidRPr="00F454E1">
        <w:rPr>
          <w:rFonts w:ascii="Times New Roman" w:hAnsi="Times New Roman" w:cs="Times New Roman"/>
          <w:sz w:val="24"/>
          <w:szCs w:val="24"/>
        </w:rPr>
        <w:t>In the result, the plaintiff’s claims are dismissed with costs.</w:t>
      </w:r>
    </w:p>
    <w:p w:rsidR="00B37B78" w:rsidRPr="00A81F99" w:rsidRDefault="00A81F99" w:rsidP="00A81F99">
      <w:pPr>
        <w:spacing w:after="0" w:line="360" w:lineRule="auto"/>
        <w:jc w:val="both"/>
        <w:rPr>
          <w:rFonts w:ascii="Times New Roman" w:hAnsi="Times New Roman" w:cs="Times New Roman"/>
          <w:sz w:val="24"/>
          <w:szCs w:val="24"/>
        </w:rPr>
      </w:pPr>
      <w:r w:rsidRPr="00A81F99">
        <w:rPr>
          <w:rFonts w:ascii="Times New Roman" w:hAnsi="Times New Roman" w:cs="Times New Roman"/>
          <w:sz w:val="24"/>
          <w:szCs w:val="24"/>
        </w:rPr>
        <w:t xml:space="preserve"> </w:t>
      </w:r>
      <w:r w:rsidR="0083646B" w:rsidRPr="00A81F99">
        <w:rPr>
          <w:rFonts w:ascii="Times New Roman" w:hAnsi="Times New Roman" w:cs="Times New Roman"/>
          <w:sz w:val="24"/>
          <w:szCs w:val="24"/>
        </w:rPr>
        <w:t xml:space="preserve"> </w:t>
      </w:r>
    </w:p>
    <w:p w:rsidR="00F3459D" w:rsidRDefault="00F3459D" w:rsidP="0092111F">
      <w:pPr>
        <w:spacing w:after="0" w:line="360" w:lineRule="auto"/>
        <w:jc w:val="both"/>
        <w:rPr>
          <w:rFonts w:ascii="Times New Roman" w:hAnsi="Times New Roman" w:cs="Times New Roman"/>
          <w:sz w:val="24"/>
          <w:szCs w:val="24"/>
        </w:rPr>
      </w:pPr>
    </w:p>
    <w:p w:rsidR="00BA7FFA" w:rsidRDefault="00BA7FFA" w:rsidP="0092111F">
      <w:pPr>
        <w:spacing w:after="0" w:line="360" w:lineRule="auto"/>
        <w:jc w:val="both"/>
        <w:rPr>
          <w:rFonts w:ascii="Times New Roman" w:hAnsi="Times New Roman" w:cs="Times New Roman"/>
          <w:sz w:val="24"/>
          <w:szCs w:val="24"/>
        </w:rPr>
      </w:pPr>
    </w:p>
    <w:p w:rsidR="00BA7FFA" w:rsidRDefault="00BA7FFA" w:rsidP="0092111F">
      <w:pPr>
        <w:spacing w:after="0" w:line="360" w:lineRule="auto"/>
        <w:jc w:val="both"/>
        <w:rPr>
          <w:rFonts w:ascii="Times New Roman" w:hAnsi="Times New Roman" w:cs="Times New Roman"/>
          <w:sz w:val="24"/>
          <w:szCs w:val="24"/>
        </w:rPr>
      </w:pPr>
    </w:p>
    <w:p w:rsidR="00BA7FFA" w:rsidRDefault="00BA7FFA" w:rsidP="0092111F">
      <w:pPr>
        <w:spacing w:after="0" w:line="360" w:lineRule="auto"/>
        <w:jc w:val="both"/>
        <w:rPr>
          <w:rFonts w:ascii="Times New Roman" w:hAnsi="Times New Roman" w:cs="Times New Roman"/>
          <w:sz w:val="24"/>
          <w:szCs w:val="24"/>
        </w:rPr>
      </w:pPr>
    </w:p>
    <w:p w:rsidR="00BA7FFA" w:rsidRDefault="00BA7FFA" w:rsidP="00BA7FFA">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Lovemore Madhuku Lawyers</w:t>
      </w:r>
      <w:r>
        <w:rPr>
          <w:rFonts w:ascii="Times New Roman" w:hAnsi="Times New Roman" w:cs="Times New Roman"/>
          <w:sz w:val="24"/>
          <w:szCs w:val="24"/>
        </w:rPr>
        <w:t>, plaintiffs’ legal practitioners</w:t>
      </w:r>
    </w:p>
    <w:p w:rsidR="00BA7FFA" w:rsidRPr="00BA7FFA" w:rsidRDefault="00BA7FFA" w:rsidP="00BA7FFA">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Zimudzi &amp; Associates, </w:t>
      </w:r>
      <w:r>
        <w:rPr>
          <w:rFonts w:ascii="Times New Roman" w:hAnsi="Times New Roman" w:cs="Times New Roman"/>
          <w:sz w:val="24"/>
          <w:szCs w:val="24"/>
        </w:rPr>
        <w:t>1</w:t>
      </w:r>
      <w:r w:rsidRPr="00BA7FFA">
        <w:rPr>
          <w:rFonts w:ascii="Times New Roman" w:hAnsi="Times New Roman" w:cs="Times New Roman"/>
          <w:sz w:val="24"/>
          <w:szCs w:val="24"/>
          <w:vertAlign w:val="superscript"/>
        </w:rPr>
        <w:t>st</w:t>
      </w:r>
      <w:r>
        <w:rPr>
          <w:rFonts w:ascii="Times New Roman" w:hAnsi="Times New Roman" w:cs="Times New Roman"/>
          <w:sz w:val="24"/>
          <w:szCs w:val="24"/>
        </w:rPr>
        <w:t>, 2</w:t>
      </w:r>
      <w:r w:rsidRPr="00BA7FFA">
        <w:rPr>
          <w:rFonts w:ascii="Times New Roman" w:hAnsi="Times New Roman" w:cs="Times New Roman"/>
          <w:sz w:val="24"/>
          <w:szCs w:val="24"/>
          <w:vertAlign w:val="superscript"/>
        </w:rPr>
        <w:t>nd</w:t>
      </w:r>
      <w:r>
        <w:rPr>
          <w:rFonts w:ascii="Times New Roman" w:hAnsi="Times New Roman" w:cs="Times New Roman"/>
          <w:sz w:val="24"/>
          <w:szCs w:val="24"/>
        </w:rPr>
        <w:t xml:space="preserve"> &amp; 3</w:t>
      </w:r>
      <w:r w:rsidRPr="00BA7FFA">
        <w:rPr>
          <w:rFonts w:ascii="Times New Roman" w:hAnsi="Times New Roman" w:cs="Times New Roman"/>
          <w:sz w:val="24"/>
          <w:szCs w:val="24"/>
          <w:vertAlign w:val="superscript"/>
        </w:rPr>
        <w:t>rd</w:t>
      </w:r>
      <w:r>
        <w:rPr>
          <w:rFonts w:ascii="Times New Roman" w:hAnsi="Times New Roman" w:cs="Times New Roman"/>
          <w:sz w:val="24"/>
          <w:szCs w:val="24"/>
        </w:rPr>
        <w:t xml:space="preserve"> defendants’ legal practitioners</w:t>
      </w:r>
    </w:p>
    <w:sectPr w:rsidR="00BA7FFA" w:rsidRPr="00BA7FF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4383" w:rsidRDefault="00C04383" w:rsidP="001A5E8A">
      <w:pPr>
        <w:spacing w:after="0" w:line="240" w:lineRule="auto"/>
      </w:pPr>
      <w:r>
        <w:separator/>
      </w:r>
    </w:p>
  </w:endnote>
  <w:endnote w:type="continuationSeparator" w:id="0">
    <w:p w:rsidR="00C04383" w:rsidRDefault="00C04383" w:rsidP="001A5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4383" w:rsidRDefault="00C04383" w:rsidP="001A5E8A">
      <w:pPr>
        <w:spacing w:after="0" w:line="240" w:lineRule="auto"/>
      </w:pPr>
      <w:r>
        <w:separator/>
      </w:r>
    </w:p>
  </w:footnote>
  <w:footnote w:type="continuationSeparator" w:id="0">
    <w:p w:rsidR="00C04383" w:rsidRDefault="00C04383" w:rsidP="001A5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6531353"/>
      <w:docPartObj>
        <w:docPartGallery w:val="Page Numbers (Top of Page)"/>
        <w:docPartUnique/>
      </w:docPartObj>
    </w:sdtPr>
    <w:sdtEndPr>
      <w:rPr>
        <w:noProof/>
      </w:rPr>
    </w:sdtEndPr>
    <w:sdtContent>
      <w:p w:rsidR="001A5E8A" w:rsidRDefault="001A5E8A">
        <w:pPr>
          <w:pStyle w:val="Header"/>
          <w:jc w:val="right"/>
          <w:rPr>
            <w:noProof/>
          </w:rPr>
        </w:pPr>
        <w:r>
          <w:fldChar w:fldCharType="begin"/>
        </w:r>
        <w:r>
          <w:instrText xml:space="preserve"> PAGE   \* MERGEFORMAT </w:instrText>
        </w:r>
        <w:r>
          <w:fldChar w:fldCharType="separate"/>
        </w:r>
        <w:r w:rsidR="006E09F4">
          <w:rPr>
            <w:noProof/>
          </w:rPr>
          <w:t>1</w:t>
        </w:r>
        <w:r>
          <w:rPr>
            <w:noProof/>
          </w:rPr>
          <w:fldChar w:fldCharType="end"/>
        </w:r>
      </w:p>
      <w:p w:rsidR="001A5E8A" w:rsidRDefault="001A5E8A">
        <w:pPr>
          <w:pStyle w:val="Header"/>
          <w:jc w:val="right"/>
          <w:rPr>
            <w:noProof/>
          </w:rPr>
        </w:pPr>
        <w:r>
          <w:rPr>
            <w:noProof/>
          </w:rPr>
          <w:t>HH</w:t>
        </w:r>
        <w:r w:rsidR="005520F3">
          <w:rPr>
            <w:noProof/>
          </w:rPr>
          <w:t xml:space="preserve"> 18-21</w:t>
        </w:r>
      </w:p>
      <w:p w:rsidR="001A5E8A" w:rsidRDefault="001A5E8A">
        <w:pPr>
          <w:pStyle w:val="Header"/>
          <w:jc w:val="right"/>
        </w:pPr>
        <w:r>
          <w:rPr>
            <w:noProof/>
          </w:rPr>
          <w:t>HC 6012/18</w:t>
        </w:r>
      </w:p>
    </w:sdtContent>
  </w:sdt>
  <w:p w:rsidR="001A5E8A" w:rsidRDefault="001A5E8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44AEA"/>
    <w:multiLevelType w:val="hybridMultilevel"/>
    <w:tmpl w:val="4DA41524"/>
    <w:lvl w:ilvl="0" w:tplc="30090001">
      <w:start w:val="1"/>
      <w:numFmt w:val="bullet"/>
      <w:lvlText w:val=""/>
      <w:lvlJc w:val="left"/>
      <w:pPr>
        <w:ind w:left="784" w:hanging="360"/>
      </w:pPr>
      <w:rPr>
        <w:rFonts w:ascii="Symbol" w:hAnsi="Symbol" w:hint="default"/>
      </w:rPr>
    </w:lvl>
    <w:lvl w:ilvl="1" w:tplc="30090003" w:tentative="1">
      <w:start w:val="1"/>
      <w:numFmt w:val="bullet"/>
      <w:lvlText w:val="o"/>
      <w:lvlJc w:val="left"/>
      <w:pPr>
        <w:ind w:left="1504" w:hanging="360"/>
      </w:pPr>
      <w:rPr>
        <w:rFonts w:ascii="Courier New" w:hAnsi="Courier New" w:cs="Courier New" w:hint="default"/>
      </w:rPr>
    </w:lvl>
    <w:lvl w:ilvl="2" w:tplc="30090005" w:tentative="1">
      <w:start w:val="1"/>
      <w:numFmt w:val="bullet"/>
      <w:lvlText w:val=""/>
      <w:lvlJc w:val="left"/>
      <w:pPr>
        <w:ind w:left="2224" w:hanging="360"/>
      </w:pPr>
      <w:rPr>
        <w:rFonts w:ascii="Wingdings" w:hAnsi="Wingdings" w:hint="default"/>
      </w:rPr>
    </w:lvl>
    <w:lvl w:ilvl="3" w:tplc="30090001" w:tentative="1">
      <w:start w:val="1"/>
      <w:numFmt w:val="bullet"/>
      <w:lvlText w:val=""/>
      <w:lvlJc w:val="left"/>
      <w:pPr>
        <w:ind w:left="2944" w:hanging="360"/>
      </w:pPr>
      <w:rPr>
        <w:rFonts w:ascii="Symbol" w:hAnsi="Symbol" w:hint="default"/>
      </w:rPr>
    </w:lvl>
    <w:lvl w:ilvl="4" w:tplc="30090003" w:tentative="1">
      <w:start w:val="1"/>
      <w:numFmt w:val="bullet"/>
      <w:lvlText w:val="o"/>
      <w:lvlJc w:val="left"/>
      <w:pPr>
        <w:ind w:left="3664" w:hanging="360"/>
      </w:pPr>
      <w:rPr>
        <w:rFonts w:ascii="Courier New" w:hAnsi="Courier New" w:cs="Courier New" w:hint="default"/>
      </w:rPr>
    </w:lvl>
    <w:lvl w:ilvl="5" w:tplc="30090005" w:tentative="1">
      <w:start w:val="1"/>
      <w:numFmt w:val="bullet"/>
      <w:lvlText w:val=""/>
      <w:lvlJc w:val="left"/>
      <w:pPr>
        <w:ind w:left="4384" w:hanging="360"/>
      </w:pPr>
      <w:rPr>
        <w:rFonts w:ascii="Wingdings" w:hAnsi="Wingdings" w:hint="default"/>
      </w:rPr>
    </w:lvl>
    <w:lvl w:ilvl="6" w:tplc="30090001" w:tentative="1">
      <w:start w:val="1"/>
      <w:numFmt w:val="bullet"/>
      <w:lvlText w:val=""/>
      <w:lvlJc w:val="left"/>
      <w:pPr>
        <w:ind w:left="5104" w:hanging="360"/>
      </w:pPr>
      <w:rPr>
        <w:rFonts w:ascii="Symbol" w:hAnsi="Symbol" w:hint="default"/>
      </w:rPr>
    </w:lvl>
    <w:lvl w:ilvl="7" w:tplc="30090003" w:tentative="1">
      <w:start w:val="1"/>
      <w:numFmt w:val="bullet"/>
      <w:lvlText w:val="o"/>
      <w:lvlJc w:val="left"/>
      <w:pPr>
        <w:ind w:left="5824" w:hanging="360"/>
      </w:pPr>
      <w:rPr>
        <w:rFonts w:ascii="Courier New" w:hAnsi="Courier New" w:cs="Courier New" w:hint="default"/>
      </w:rPr>
    </w:lvl>
    <w:lvl w:ilvl="8" w:tplc="30090005" w:tentative="1">
      <w:start w:val="1"/>
      <w:numFmt w:val="bullet"/>
      <w:lvlText w:val=""/>
      <w:lvlJc w:val="left"/>
      <w:pPr>
        <w:ind w:left="654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11F"/>
    <w:rsid w:val="000301E8"/>
    <w:rsid w:val="00043520"/>
    <w:rsid w:val="00091BDF"/>
    <w:rsid w:val="00093A0B"/>
    <w:rsid w:val="001351CA"/>
    <w:rsid w:val="001A5E8A"/>
    <w:rsid w:val="001D1AD6"/>
    <w:rsid w:val="002072D7"/>
    <w:rsid w:val="0026023E"/>
    <w:rsid w:val="002627A3"/>
    <w:rsid w:val="003179E0"/>
    <w:rsid w:val="00317BED"/>
    <w:rsid w:val="003467CD"/>
    <w:rsid w:val="003626E1"/>
    <w:rsid w:val="003902C3"/>
    <w:rsid w:val="003965BE"/>
    <w:rsid w:val="0040686F"/>
    <w:rsid w:val="00437B2C"/>
    <w:rsid w:val="00445931"/>
    <w:rsid w:val="0045369F"/>
    <w:rsid w:val="004831C9"/>
    <w:rsid w:val="004C5051"/>
    <w:rsid w:val="004F1925"/>
    <w:rsid w:val="005274E8"/>
    <w:rsid w:val="005520F3"/>
    <w:rsid w:val="00560B22"/>
    <w:rsid w:val="005A47BA"/>
    <w:rsid w:val="005A5017"/>
    <w:rsid w:val="005F6482"/>
    <w:rsid w:val="0061542C"/>
    <w:rsid w:val="006365F9"/>
    <w:rsid w:val="00696A6F"/>
    <w:rsid w:val="006E09F4"/>
    <w:rsid w:val="007356D5"/>
    <w:rsid w:val="007B3451"/>
    <w:rsid w:val="007E1773"/>
    <w:rsid w:val="007F068B"/>
    <w:rsid w:val="007F329C"/>
    <w:rsid w:val="0080410C"/>
    <w:rsid w:val="0083646B"/>
    <w:rsid w:val="0086547E"/>
    <w:rsid w:val="008736A5"/>
    <w:rsid w:val="008C6E3C"/>
    <w:rsid w:val="008E4ED9"/>
    <w:rsid w:val="0092111F"/>
    <w:rsid w:val="00925ECD"/>
    <w:rsid w:val="00936E57"/>
    <w:rsid w:val="0095592D"/>
    <w:rsid w:val="009B01D4"/>
    <w:rsid w:val="009C66D4"/>
    <w:rsid w:val="009E1D95"/>
    <w:rsid w:val="00A326C3"/>
    <w:rsid w:val="00A55B60"/>
    <w:rsid w:val="00A71942"/>
    <w:rsid w:val="00A81F99"/>
    <w:rsid w:val="00A875A7"/>
    <w:rsid w:val="00A973B3"/>
    <w:rsid w:val="00AB1333"/>
    <w:rsid w:val="00AE1D23"/>
    <w:rsid w:val="00B0197C"/>
    <w:rsid w:val="00B37B78"/>
    <w:rsid w:val="00BA7FFA"/>
    <w:rsid w:val="00BF36C7"/>
    <w:rsid w:val="00C04383"/>
    <w:rsid w:val="00C2477F"/>
    <w:rsid w:val="00C301F7"/>
    <w:rsid w:val="00C548C1"/>
    <w:rsid w:val="00C645E2"/>
    <w:rsid w:val="00D313EA"/>
    <w:rsid w:val="00D53FB5"/>
    <w:rsid w:val="00D544D4"/>
    <w:rsid w:val="00DF2246"/>
    <w:rsid w:val="00E001D4"/>
    <w:rsid w:val="00E65A2B"/>
    <w:rsid w:val="00E65CEA"/>
    <w:rsid w:val="00E86368"/>
    <w:rsid w:val="00E9213B"/>
    <w:rsid w:val="00F173D2"/>
    <w:rsid w:val="00F3459D"/>
    <w:rsid w:val="00F37273"/>
    <w:rsid w:val="00FB326A"/>
    <w:rsid w:val="00FE3470"/>
    <w:rsid w:val="00FF408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B18F03-0F68-48B6-A3EB-981B37048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646B"/>
    <w:pPr>
      <w:ind w:left="720"/>
      <w:contextualSpacing/>
    </w:pPr>
  </w:style>
  <w:style w:type="paragraph" w:styleId="Header">
    <w:name w:val="header"/>
    <w:basedOn w:val="Normal"/>
    <w:link w:val="HeaderChar"/>
    <w:uiPriority w:val="99"/>
    <w:unhideWhenUsed/>
    <w:rsid w:val="001A5E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5E8A"/>
  </w:style>
  <w:style w:type="paragraph" w:styleId="Footer">
    <w:name w:val="footer"/>
    <w:basedOn w:val="Normal"/>
    <w:link w:val="FooterChar"/>
    <w:uiPriority w:val="99"/>
    <w:unhideWhenUsed/>
    <w:rsid w:val="001A5E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5E8A"/>
  </w:style>
  <w:style w:type="paragraph" w:styleId="BalloonText">
    <w:name w:val="Balloon Text"/>
    <w:basedOn w:val="Normal"/>
    <w:link w:val="BalloonTextChar"/>
    <w:uiPriority w:val="99"/>
    <w:semiHidden/>
    <w:unhideWhenUsed/>
    <w:rsid w:val="00091B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1B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2898</Words>
  <Characters>16524</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High Court  Tea Room</dc:creator>
  <cp:lastModifiedBy>JSC</cp:lastModifiedBy>
  <cp:revision>2</cp:revision>
  <cp:lastPrinted>2021-01-25T10:39:00Z</cp:lastPrinted>
  <dcterms:created xsi:type="dcterms:W3CDTF">2021-01-29T12:44:00Z</dcterms:created>
  <dcterms:modified xsi:type="dcterms:W3CDTF">2021-01-29T12:44:00Z</dcterms:modified>
</cp:coreProperties>
</file>