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943EC5" w:rsidP="00475DBA">
      <w:pPr>
        <w:spacing w:after="0" w:line="240" w:lineRule="auto"/>
        <w:jc w:val="both"/>
        <w:rPr>
          <w:rFonts w:ascii="Times New Roman" w:hAnsi="Times New Roman" w:cs="Times New Roman"/>
          <w:b/>
          <w:sz w:val="24"/>
          <w:szCs w:val="24"/>
        </w:rPr>
      </w:pPr>
      <w:bookmarkStart w:id="0" w:name="_GoBack"/>
      <w:bookmarkEnd w:id="0"/>
    </w:p>
    <w:p w:rsidR="00826C4F" w:rsidRDefault="00826C4F" w:rsidP="00475D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251342">
        <w:rPr>
          <w:rFonts w:ascii="Times New Roman" w:hAnsi="Times New Roman" w:cs="Times New Roman"/>
          <w:b/>
          <w:sz w:val="24"/>
          <w:szCs w:val="24"/>
        </w:rPr>
        <w:t>177</w:t>
      </w:r>
      <w:r w:rsidR="00C665F3">
        <w:rPr>
          <w:rFonts w:ascii="Times New Roman" w:hAnsi="Times New Roman" w:cs="Times New Roman"/>
          <w:b/>
          <w:sz w:val="24"/>
          <w:szCs w:val="24"/>
        </w:rPr>
        <w:t>/</w:t>
      </w:r>
      <w:r w:rsidR="0087422C">
        <w:rPr>
          <w:rFonts w:ascii="Times New Roman" w:hAnsi="Times New Roman" w:cs="Times New Roman"/>
          <w:b/>
          <w:sz w:val="24"/>
          <w:szCs w:val="24"/>
        </w:rPr>
        <w:t>2021</w:t>
      </w:r>
    </w:p>
    <w:p w:rsidR="00826C4F" w:rsidRDefault="00826C4F" w:rsidP="00475DBA">
      <w:pPr>
        <w:spacing w:after="0" w:line="240" w:lineRule="auto"/>
        <w:jc w:val="both"/>
        <w:rPr>
          <w:rFonts w:ascii="Times New Roman" w:hAnsi="Times New Roman" w:cs="Times New Roman"/>
          <w:b/>
          <w:sz w:val="24"/>
          <w:szCs w:val="24"/>
        </w:rPr>
      </w:pPr>
    </w:p>
    <w:p w:rsidR="00826C4F" w:rsidRDefault="00A52D1F" w:rsidP="00475D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 6</w:t>
      </w:r>
      <w:r w:rsidR="007C06B9">
        <w:rPr>
          <w:rFonts w:ascii="Times New Roman" w:hAnsi="Times New Roman" w:cs="Times New Roman"/>
          <w:b/>
          <w:sz w:val="24"/>
          <w:szCs w:val="24"/>
        </w:rPr>
        <w:t xml:space="preserve"> OCTOBER</w:t>
      </w:r>
      <w:r w:rsidR="00F52D6A">
        <w:rPr>
          <w:rFonts w:ascii="Times New Roman" w:hAnsi="Times New Roman" w:cs="Times New Roman"/>
          <w:b/>
          <w:sz w:val="24"/>
          <w:szCs w:val="24"/>
        </w:rPr>
        <w:t xml:space="preserve"> </w:t>
      </w:r>
      <w:r w:rsidR="0087422C">
        <w:rPr>
          <w:rFonts w:ascii="Times New Roman" w:hAnsi="Times New Roman" w:cs="Times New Roman"/>
          <w:b/>
          <w:sz w:val="24"/>
          <w:szCs w:val="24"/>
        </w:rPr>
        <w:t>2021</w:t>
      </w:r>
      <w:r w:rsidR="007C06B9">
        <w:rPr>
          <w:rFonts w:ascii="Times New Roman" w:hAnsi="Times New Roman" w:cs="Times New Roman"/>
          <w:b/>
          <w:sz w:val="24"/>
          <w:szCs w:val="24"/>
        </w:rPr>
        <w:t xml:space="preserve"> </w:t>
      </w:r>
      <w:r w:rsidR="00826C4F">
        <w:rPr>
          <w:rFonts w:ascii="Times New Roman" w:hAnsi="Times New Roman" w:cs="Times New Roman"/>
          <w:b/>
          <w:sz w:val="24"/>
          <w:szCs w:val="24"/>
        </w:rPr>
        <w:t>&amp;</w:t>
      </w:r>
      <w:r w:rsidR="00826C4F">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7C06B9">
        <w:rPr>
          <w:rFonts w:ascii="Times New Roman" w:hAnsi="Times New Roman" w:cs="Times New Roman"/>
          <w:b/>
          <w:sz w:val="24"/>
          <w:szCs w:val="24"/>
        </w:rPr>
        <w:t>144/19</w:t>
      </w:r>
    </w:p>
    <w:p w:rsidR="00826C4F" w:rsidRDefault="00251342" w:rsidP="00475D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22 OCTOBER</w:t>
      </w:r>
      <w:r w:rsidR="00F52D6A">
        <w:rPr>
          <w:rFonts w:ascii="Times New Roman" w:hAnsi="Times New Roman" w:cs="Times New Roman"/>
          <w:b/>
          <w:sz w:val="24"/>
          <w:szCs w:val="24"/>
        </w:rPr>
        <w:t xml:space="preserve"> </w:t>
      </w:r>
      <w:r w:rsidR="0087422C">
        <w:rPr>
          <w:rFonts w:ascii="Times New Roman" w:hAnsi="Times New Roman" w:cs="Times New Roman"/>
          <w:b/>
          <w:sz w:val="24"/>
          <w:szCs w:val="24"/>
        </w:rPr>
        <w:t>2021</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475DBA">
      <w:pPr>
        <w:spacing w:after="0" w:line="240" w:lineRule="auto"/>
        <w:jc w:val="both"/>
        <w:rPr>
          <w:rFonts w:ascii="Times New Roman" w:hAnsi="Times New Roman" w:cs="Times New Roman"/>
          <w:sz w:val="24"/>
          <w:szCs w:val="24"/>
        </w:rPr>
      </w:pPr>
    </w:p>
    <w:p w:rsidR="008C7FDA" w:rsidRDefault="008C7FDA" w:rsidP="00475DBA">
      <w:pPr>
        <w:spacing w:after="0" w:line="240" w:lineRule="auto"/>
        <w:jc w:val="both"/>
        <w:rPr>
          <w:rFonts w:ascii="Times New Roman" w:hAnsi="Times New Roman" w:cs="Times New Roman"/>
          <w:sz w:val="24"/>
          <w:szCs w:val="24"/>
        </w:rPr>
      </w:pPr>
    </w:p>
    <w:p w:rsidR="00C617C6" w:rsidRPr="008C7FDA" w:rsidRDefault="008C7FDA" w:rsidP="00475DBA">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r w:rsidR="00A52D1F" w:rsidRPr="008C7FDA">
        <w:rPr>
          <w:rFonts w:ascii="Times New Roman" w:hAnsi="Times New Roman" w:cs="Times New Roman"/>
          <w:sz w:val="24"/>
          <w:szCs w:val="24"/>
        </w:rPr>
        <w:t>between: -</w:t>
      </w:r>
    </w:p>
    <w:p w:rsidR="008C7FDA" w:rsidRPr="008C7FDA" w:rsidRDefault="008C7FDA" w:rsidP="00475DBA">
      <w:pPr>
        <w:spacing w:after="0" w:line="240" w:lineRule="auto"/>
        <w:jc w:val="both"/>
        <w:rPr>
          <w:rFonts w:ascii="Times New Roman" w:hAnsi="Times New Roman" w:cs="Times New Roman"/>
          <w:sz w:val="24"/>
          <w:szCs w:val="24"/>
        </w:rPr>
      </w:pPr>
    </w:p>
    <w:p w:rsidR="008C7FDA" w:rsidRDefault="0019530D" w:rsidP="00475D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C617C6" w:rsidRDefault="007C06B9" w:rsidP="00475D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MAZIVANGEYI SAMHAKA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APPLICANT</w:t>
      </w:r>
    </w:p>
    <w:p w:rsidR="008D604B" w:rsidRDefault="008D604B" w:rsidP="00475DBA">
      <w:pPr>
        <w:spacing w:after="0" w:line="240" w:lineRule="auto"/>
        <w:jc w:val="both"/>
        <w:rPr>
          <w:rFonts w:ascii="Times New Roman" w:hAnsi="Times New Roman" w:cs="Times New Roman"/>
          <w:b/>
          <w:sz w:val="24"/>
          <w:szCs w:val="24"/>
        </w:rPr>
      </w:pPr>
    </w:p>
    <w:p w:rsidR="00EE4B88" w:rsidRPr="007C5B8A" w:rsidRDefault="00EE4B88" w:rsidP="00475DBA">
      <w:pPr>
        <w:spacing w:after="0" w:line="240" w:lineRule="auto"/>
        <w:jc w:val="both"/>
        <w:rPr>
          <w:rFonts w:ascii="Times New Roman" w:hAnsi="Times New Roman" w:cs="Times New Roman"/>
          <w:b/>
          <w:sz w:val="24"/>
          <w:szCs w:val="24"/>
        </w:rPr>
      </w:pPr>
      <w:r w:rsidRPr="007C5B8A">
        <w:rPr>
          <w:rFonts w:ascii="Times New Roman" w:hAnsi="Times New Roman" w:cs="Times New Roman"/>
          <w:b/>
          <w:sz w:val="24"/>
          <w:szCs w:val="24"/>
        </w:rPr>
        <w:t xml:space="preserve">And </w:t>
      </w:r>
    </w:p>
    <w:p w:rsidR="007C5B8A" w:rsidRDefault="007C5B8A" w:rsidP="00475DBA">
      <w:pPr>
        <w:spacing w:after="0" w:line="240" w:lineRule="auto"/>
        <w:jc w:val="both"/>
        <w:rPr>
          <w:rFonts w:ascii="Times New Roman" w:hAnsi="Times New Roman" w:cs="Times New Roman"/>
          <w:b/>
          <w:sz w:val="24"/>
          <w:szCs w:val="24"/>
        </w:rPr>
      </w:pPr>
    </w:p>
    <w:p w:rsidR="00826C4F" w:rsidRDefault="00475DBA" w:rsidP="00475D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MINI</w:t>
      </w:r>
      <w:r w:rsidR="007C06B9">
        <w:rPr>
          <w:rFonts w:ascii="Times New Roman" w:hAnsi="Times New Roman" w:cs="Times New Roman"/>
          <w:b/>
          <w:sz w:val="24"/>
          <w:szCs w:val="24"/>
        </w:rPr>
        <w:t xml:space="preserve">STER OF PRIMARY AND </w:t>
      </w:r>
      <w:r w:rsidR="007C06B9">
        <w:rPr>
          <w:rFonts w:ascii="Times New Roman" w:hAnsi="Times New Roman" w:cs="Times New Roman"/>
          <w:b/>
          <w:sz w:val="24"/>
          <w:szCs w:val="24"/>
        </w:rPr>
        <w:tab/>
      </w:r>
      <w:r w:rsidR="007C06B9">
        <w:rPr>
          <w:rFonts w:ascii="Times New Roman" w:hAnsi="Times New Roman" w:cs="Times New Roman"/>
          <w:b/>
          <w:sz w:val="24"/>
          <w:szCs w:val="24"/>
        </w:rPr>
        <w:tab/>
      </w:r>
      <w:r>
        <w:rPr>
          <w:rFonts w:ascii="Times New Roman" w:hAnsi="Times New Roman" w:cs="Times New Roman"/>
          <w:b/>
          <w:sz w:val="24"/>
          <w:szCs w:val="24"/>
        </w:rPr>
        <w:tab/>
      </w:r>
      <w:r w:rsidR="00826C4F">
        <w:rPr>
          <w:rFonts w:ascii="Times New Roman" w:hAnsi="Times New Roman" w:cs="Times New Roman"/>
          <w:b/>
          <w:sz w:val="24"/>
          <w:szCs w:val="24"/>
        </w:rPr>
        <w:t>RESPONDENT</w:t>
      </w:r>
    </w:p>
    <w:p w:rsidR="007C06B9" w:rsidRDefault="007C06B9" w:rsidP="00475D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SECONDARY EDUCATION</w:t>
      </w:r>
    </w:p>
    <w:p w:rsidR="00F1217D" w:rsidRDefault="00F1217D" w:rsidP="00475DBA">
      <w:pPr>
        <w:spacing w:after="0" w:line="240" w:lineRule="auto"/>
        <w:jc w:val="both"/>
        <w:rPr>
          <w:rFonts w:ascii="Times New Roman" w:hAnsi="Times New Roman" w:cs="Times New Roman"/>
          <w:b/>
          <w:sz w:val="24"/>
          <w:szCs w:val="24"/>
        </w:rPr>
      </w:pPr>
    </w:p>
    <w:p w:rsidR="00F1217D" w:rsidRDefault="00F1217D" w:rsidP="00475DBA">
      <w:pPr>
        <w:spacing w:after="0" w:line="240" w:lineRule="auto"/>
        <w:jc w:val="both"/>
        <w:rPr>
          <w:rFonts w:ascii="Times New Roman" w:hAnsi="Times New Roman" w:cs="Times New Roman"/>
          <w:b/>
          <w:sz w:val="24"/>
          <w:szCs w:val="24"/>
        </w:rPr>
      </w:pPr>
    </w:p>
    <w:p w:rsidR="00103CA5" w:rsidRDefault="00397441" w:rsidP="00475D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 Kudya</w:t>
      </w:r>
      <w:r w:rsidR="00103CA5">
        <w:rPr>
          <w:rFonts w:ascii="Times New Roman" w:hAnsi="Times New Roman" w:cs="Times New Roman"/>
          <w:sz w:val="24"/>
          <w:szCs w:val="24"/>
        </w:rPr>
        <w:t xml:space="preserve"> J</w:t>
      </w:r>
    </w:p>
    <w:p w:rsidR="00F1217D" w:rsidRDefault="00F1217D" w:rsidP="00475DBA">
      <w:pPr>
        <w:spacing w:after="0" w:line="240" w:lineRule="auto"/>
        <w:jc w:val="both"/>
        <w:rPr>
          <w:rFonts w:ascii="Times New Roman" w:hAnsi="Times New Roman" w:cs="Times New Roman"/>
          <w:b/>
          <w:sz w:val="24"/>
          <w:szCs w:val="24"/>
        </w:rPr>
      </w:pPr>
    </w:p>
    <w:p w:rsidR="007C06B9" w:rsidRDefault="007C06B9" w:rsidP="00475DBA">
      <w:pPr>
        <w:spacing w:after="0" w:line="240" w:lineRule="auto"/>
        <w:jc w:val="both"/>
        <w:rPr>
          <w:rFonts w:ascii="Times New Roman" w:hAnsi="Times New Roman" w:cs="Times New Roman"/>
          <w:b/>
          <w:sz w:val="24"/>
          <w:szCs w:val="24"/>
        </w:rPr>
      </w:pPr>
    </w:p>
    <w:p w:rsidR="007C5B8A" w:rsidRPr="00F1217D" w:rsidRDefault="00F1217D" w:rsidP="00475DBA">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7C06B9">
        <w:rPr>
          <w:rFonts w:ascii="Times New Roman" w:hAnsi="Times New Roman" w:cs="Times New Roman"/>
          <w:b/>
          <w:sz w:val="24"/>
          <w:szCs w:val="24"/>
        </w:rPr>
        <w:tab/>
      </w:r>
      <w:r w:rsidR="007C06B9">
        <w:rPr>
          <w:rFonts w:ascii="Times New Roman" w:hAnsi="Times New Roman" w:cs="Times New Roman"/>
          <w:b/>
          <w:sz w:val="24"/>
          <w:szCs w:val="24"/>
        </w:rPr>
        <w:tab/>
        <w:t>Mr K.T. Mkangamwi (Legal Practitioner)</w:t>
      </w:r>
    </w:p>
    <w:p w:rsidR="00F1217D" w:rsidRPr="00F1217D" w:rsidRDefault="00F1217D" w:rsidP="00475DBA">
      <w:pPr>
        <w:spacing w:after="0" w:line="240" w:lineRule="auto"/>
        <w:jc w:val="both"/>
        <w:rPr>
          <w:rFonts w:ascii="Times New Roman" w:hAnsi="Times New Roman" w:cs="Times New Roman"/>
          <w:b/>
          <w:sz w:val="24"/>
          <w:szCs w:val="24"/>
        </w:rPr>
      </w:pPr>
    </w:p>
    <w:p w:rsidR="00F1217D" w:rsidRPr="00F1217D" w:rsidRDefault="00F1217D" w:rsidP="00475DBA">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7C06B9">
        <w:rPr>
          <w:rFonts w:ascii="Times New Roman" w:hAnsi="Times New Roman" w:cs="Times New Roman"/>
          <w:b/>
          <w:sz w:val="24"/>
          <w:szCs w:val="24"/>
        </w:rPr>
        <w:tab/>
      </w:r>
      <w:r w:rsidR="007C06B9">
        <w:rPr>
          <w:rFonts w:ascii="Times New Roman" w:hAnsi="Times New Roman" w:cs="Times New Roman"/>
          <w:b/>
          <w:sz w:val="24"/>
          <w:szCs w:val="24"/>
        </w:rPr>
        <w:tab/>
        <w:t>Mr Gustin (Civil Division)</w:t>
      </w:r>
    </w:p>
    <w:p w:rsidR="001078EB" w:rsidRPr="00F1217D" w:rsidRDefault="001078EB" w:rsidP="00475DBA">
      <w:pPr>
        <w:spacing w:after="0" w:line="240" w:lineRule="auto"/>
        <w:jc w:val="both"/>
        <w:rPr>
          <w:rFonts w:ascii="Times New Roman" w:hAnsi="Times New Roman" w:cs="Times New Roman"/>
          <w:b/>
          <w:sz w:val="24"/>
          <w:szCs w:val="24"/>
        </w:rPr>
      </w:pPr>
    </w:p>
    <w:p w:rsidR="007C5B8A" w:rsidRDefault="007C5B8A" w:rsidP="00475DBA">
      <w:pPr>
        <w:spacing w:after="0" w:line="240" w:lineRule="auto"/>
        <w:jc w:val="both"/>
        <w:rPr>
          <w:rFonts w:ascii="Times New Roman" w:hAnsi="Times New Roman" w:cs="Times New Roman"/>
          <w:b/>
          <w:sz w:val="24"/>
          <w:szCs w:val="24"/>
        </w:rPr>
      </w:pPr>
    </w:p>
    <w:p w:rsidR="001078EB" w:rsidRDefault="001078EB" w:rsidP="00475DBA">
      <w:pPr>
        <w:spacing w:after="0" w:line="240" w:lineRule="auto"/>
        <w:jc w:val="both"/>
        <w:rPr>
          <w:rFonts w:ascii="Times New Roman" w:hAnsi="Times New Roman" w:cs="Times New Roman"/>
          <w:b/>
          <w:sz w:val="24"/>
          <w:szCs w:val="24"/>
        </w:rPr>
      </w:pPr>
    </w:p>
    <w:p w:rsidR="00826C4F" w:rsidRDefault="00584695" w:rsidP="00475D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1078EB" w:rsidRDefault="001078EB" w:rsidP="00475D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475DBA" w:rsidRDefault="00475DBA" w:rsidP="0088254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882541">
        <w:rPr>
          <w:rFonts w:ascii="Times New Roman" w:hAnsi="Times New Roman" w:cs="Times New Roman"/>
          <w:sz w:val="24"/>
          <w:szCs w:val="24"/>
        </w:rPr>
        <w:t>This is an appeal against the decision of the respondent emplo</w:t>
      </w:r>
      <w:r w:rsidR="002E7B0B">
        <w:rPr>
          <w:rFonts w:ascii="Times New Roman" w:hAnsi="Times New Roman" w:cs="Times New Roman"/>
          <w:sz w:val="24"/>
          <w:szCs w:val="24"/>
        </w:rPr>
        <w:t>yer where it demoted applicant</w:t>
      </w:r>
      <w:r w:rsidR="00882541">
        <w:rPr>
          <w:rFonts w:ascii="Times New Roman" w:hAnsi="Times New Roman" w:cs="Times New Roman"/>
          <w:sz w:val="24"/>
          <w:szCs w:val="24"/>
        </w:rPr>
        <w:t xml:space="preserve"> from her position as acting headmis</w:t>
      </w:r>
      <w:r w:rsidR="002E7B0B">
        <w:rPr>
          <w:rFonts w:ascii="Times New Roman" w:hAnsi="Times New Roman" w:cs="Times New Roman"/>
          <w:sz w:val="24"/>
          <w:szCs w:val="24"/>
        </w:rPr>
        <w:t>tress following allegations of a</w:t>
      </w:r>
      <w:r w:rsidR="00882541">
        <w:rPr>
          <w:rFonts w:ascii="Times New Roman" w:hAnsi="Times New Roman" w:cs="Times New Roman"/>
          <w:sz w:val="24"/>
          <w:szCs w:val="24"/>
        </w:rPr>
        <w:t xml:space="preserve">cting contrary to her duties in breach of the Public Service </w:t>
      </w:r>
      <w:r w:rsidR="00A52D1F">
        <w:rPr>
          <w:rFonts w:ascii="Times New Roman" w:hAnsi="Times New Roman" w:cs="Times New Roman"/>
          <w:sz w:val="24"/>
          <w:szCs w:val="24"/>
        </w:rPr>
        <w:t>Regulations 1</w:t>
      </w:r>
      <w:r w:rsidR="00882541">
        <w:rPr>
          <w:rFonts w:ascii="Times New Roman" w:hAnsi="Times New Roman" w:cs="Times New Roman"/>
          <w:sz w:val="24"/>
          <w:szCs w:val="24"/>
        </w:rPr>
        <w:t xml:space="preserve"> of 2000 as amended.</w:t>
      </w:r>
    </w:p>
    <w:p w:rsidR="00882541" w:rsidRDefault="00882541" w:rsidP="008825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background to the matter is that the employee was charged with 6 acts of </w:t>
      </w:r>
      <w:r w:rsidR="00A52D1F">
        <w:rPr>
          <w:rFonts w:ascii="Times New Roman" w:hAnsi="Times New Roman" w:cs="Times New Roman"/>
          <w:sz w:val="24"/>
          <w:szCs w:val="24"/>
        </w:rPr>
        <w:t>misconduct summarised</w:t>
      </w:r>
      <w:r>
        <w:rPr>
          <w:rFonts w:ascii="Times New Roman" w:hAnsi="Times New Roman" w:cs="Times New Roman"/>
          <w:sz w:val="24"/>
          <w:szCs w:val="24"/>
        </w:rPr>
        <w:t xml:space="preserve"> as below:</w:t>
      </w:r>
    </w:p>
    <w:p w:rsidR="00882541" w:rsidRDefault="00882541" w:rsidP="00882541">
      <w:pPr>
        <w:spacing w:after="0" w:line="360" w:lineRule="auto"/>
        <w:jc w:val="both"/>
        <w:rPr>
          <w:rFonts w:ascii="Times New Roman" w:hAnsi="Times New Roman" w:cs="Times New Roman"/>
          <w:sz w:val="24"/>
          <w:szCs w:val="24"/>
        </w:rPr>
      </w:pPr>
    </w:p>
    <w:p w:rsidR="00882541" w:rsidRDefault="00882541" w:rsidP="00882541">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She failed to report the misappropriation of $1 916 public funds by Andrew Matonga to </w:t>
      </w:r>
      <w:r w:rsidR="000961F6">
        <w:rPr>
          <w:rFonts w:ascii="Times New Roman" w:hAnsi="Times New Roman" w:cs="Times New Roman"/>
          <w:sz w:val="24"/>
          <w:szCs w:val="24"/>
        </w:rPr>
        <w:t>the</w:t>
      </w:r>
      <w:r>
        <w:rPr>
          <w:rFonts w:ascii="Times New Roman" w:hAnsi="Times New Roman" w:cs="Times New Roman"/>
          <w:sz w:val="24"/>
          <w:szCs w:val="24"/>
        </w:rPr>
        <w:t xml:space="preserve"> police for further investigation as required by Treasury Instruction 0435</w:t>
      </w:r>
    </w:p>
    <w:p w:rsidR="00882541" w:rsidRDefault="00882541" w:rsidP="00882541">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She failed to take disciplinary action against Mr Matinenga who had failed to account for $1916 public funds.</w:t>
      </w:r>
    </w:p>
    <w:p w:rsidR="000961F6" w:rsidRDefault="000961F6" w:rsidP="00882541">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She failed to advise the SDC members of the RBZ and Metbank issue which resulted in the loss of $2000 school funds through payment of a bribe </w:t>
      </w:r>
      <w:r w:rsidR="00A52D1F">
        <w:rPr>
          <w:rFonts w:ascii="Times New Roman" w:hAnsi="Times New Roman" w:cs="Times New Roman"/>
          <w:sz w:val="24"/>
          <w:szCs w:val="24"/>
        </w:rPr>
        <w:t>to undisclosed</w:t>
      </w:r>
      <w:r>
        <w:rPr>
          <w:rFonts w:ascii="Times New Roman" w:hAnsi="Times New Roman" w:cs="Times New Roman"/>
          <w:sz w:val="24"/>
          <w:szCs w:val="24"/>
        </w:rPr>
        <w:t xml:space="preserve"> RBZ and </w:t>
      </w:r>
      <w:proofErr w:type="spellStart"/>
      <w:r>
        <w:rPr>
          <w:rFonts w:ascii="Times New Roman" w:hAnsi="Times New Roman" w:cs="Times New Roman"/>
          <w:sz w:val="24"/>
          <w:szCs w:val="24"/>
        </w:rPr>
        <w:t>Metbank</w:t>
      </w:r>
      <w:proofErr w:type="spellEnd"/>
      <w:r>
        <w:rPr>
          <w:rFonts w:ascii="Times New Roman" w:hAnsi="Times New Roman" w:cs="Times New Roman"/>
          <w:sz w:val="24"/>
          <w:szCs w:val="24"/>
        </w:rPr>
        <w:t xml:space="preserve"> officials</w:t>
      </w:r>
    </w:p>
    <w:p w:rsidR="000961F6" w:rsidRDefault="000961F6" w:rsidP="00882541">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She was paid $500 from the school levies as a token of appreciation for the services rendered du</w:t>
      </w:r>
      <w:r w:rsidR="002E7B0B">
        <w:rPr>
          <w:rFonts w:ascii="Times New Roman" w:hAnsi="Times New Roman" w:cs="Times New Roman"/>
          <w:sz w:val="24"/>
          <w:szCs w:val="24"/>
        </w:rPr>
        <w:t xml:space="preserve">ring her tenure of office in breach </w:t>
      </w:r>
      <w:r>
        <w:rPr>
          <w:rFonts w:ascii="Times New Roman" w:hAnsi="Times New Roman" w:cs="Times New Roman"/>
          <w:sz w:val="24"/>
          <w:szCs w:val="24"/>
        </w:rPr>
        <w:t>of the Secretary’s Circular No. 6 of 2014 which banned any type of incentive.</w:t>
      </w:r>
    </w:p>
    <w:p w:rsidR="000961F6" w:rsidRDefault="000961F6" w:rsidP="00882541">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She failed to enforce proper procurement procedures in the purchase of a </w:t>
      </w:r>
      <w:r w:rsidR="00A52D1F">
        <w:rPr>
          <w:rFonts w:ascii="Times New Roman" w:hAnsi="Times New Roman" w:cs="Times New Roman"/>
          <w:sz w:val="24"/>
          <w:szCs w:val="24"/>
        </w:rPr>
        <w:t>refrigerator and</w:t>
      </w:r>
      <w:r w:rsidR="002E7B0B">
        <w:rPr>
          <w:rFonts w:ascii="Times New Roman" w:hAnsi="Times New Roman" w:cs="Times New Roman"/>
          <w:sz w:val="24"/>
          <w:szCs w:val="24"/>
        </w:rPr>
        <w:t xml:space="preserve"> various stationery items.</w:t>
      </w:r>
    </w:p>
    <w:p w:rsidR="000961F6" w:rsidRDefault="000961F6" w:rsidP="00882541">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She allowed the collection of an unapproved fee</w:t>
      </w:r>
      <w:r w:rsidR="002E7B0B">
        <w:rPr>
          <w:rFonts w:ascii="Times New Roman" w:hAnsi="Times New Roman" w:cs="Times New Roman"/>
          <w:sz w:val="24"/>
          <w:szCs w:val="24"/>
        </w:rPr>
        <w:t>s</w:t>
      </w:r>
      <w:r>
        <w:rPr>
          <w:rFonts w:ascii="Times New Roman" w:hAnsi="Times New Roman" w:cs="Times New Roman"/>
          <w:sz w:val="24"/>
          <w:szCs w:val="24"/>
        </w:rPr>
        <w:t xml:space="preserve"> of $6 from all new students joining the school in violation of paragraphs 56.2 </w:t>
      </w:r>
      <w:r w:rsidR="00A52D1F">
        <w:rPr>
          <w:rFonts w:ascii="Times New Roman" w:hAnsi="Times New Roman" w:cs="Times New Roman"/>
          <w:sz w:val="24"/>
          <w:szCs w:val="24"/>
        </w:rPr>
        <w:t>and 6.3</w:t>
      </w:r>
      <w:r>
        <w:rPr>
          <w:rFonts w:ascii="Times New Roman" w:hAnsi="Times New Roman" w:cs="Times New Roman"/>
          <w:sz w:val="24"/>
          <w:szCs w:val="24"/>
        </w:rPr>
        <w:t xml:space="preserve"> of the Secretary’s </w:t>
      </w:r>
      <w:r w:rsidR="00A52D1F">
        <w:rPr>
          <w:rFonts w:ascii="Times New Roman" w:hAnsi="Times New Roman" w:cs="Times New Roman"/>
          <w:sz w:val="24"/>
          <w:szCs w:val="24"/>
        </w:rPr>
        <w:t>Circular No</w:t>
      </w:r>
      <w:r>
        <w:rPr>
          <w:rFonts w:ascii="Times New Roman" w:hAnsi="Times New Roman" w:cs="Times New Roman"/>
          <w:sz w:val="24"/>
          <w:szCs w:val="24"/>
        </w:rPr>
        <w:t xml:space="preserve"> 5 of 2009.</w:t>
      </w:r>
    </w:p>
    <w:p w:rsidR="000961F6" w:rsidRDefault="000961F6" w:rsidP="002E7B0B">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A reading of the record of proceedings shows that she conceded all the vio</w:t>
      </w:r>
      <w:r w:rsidR="002E7B0B">
        <w:rPr>
          <w:rFonts w:ascii="Times New Roman" w:hAnsi="Times New Roman" w:cs="Times New Roman"/>
          <w:sz w:val="24"/>
          <w:szCs w:val="24"/>
        </w:rPr>
        <w:t>lations but clearly explained out</w:t>
      </w:r>
      <w:r>
        <w:rPr>
          <w:rFonts w:ascii="Times New Roman" w:hAnsi="Times New Roman" w:cs="Times New Roman"/>
          <w:sz w:val="24"/>
          <w:szCs w:val="24"/>
        </w:rPr>
        <w:t xml:space="preserve"> each of them.  The question which then arises from that is whether it was reasonable for the disciplinary Committee to conclude that such concessions together with the attendant explanations were indeed unequivocal guilty pleas befitting of returning guilty verdicts on them.  It is settled law that the appellate court should </w:t>
      </w:r>
      <w:r w:rsidR="002E7B0B">
        <w:rPr>
          <w:rFonts w:ascii="Times New Roman" w:hAnsi="Times New Roman" w:cs="Times New Roman"/>
          <w:sz w:val="24"/>
          <w:szCs w:val="24"/>
        </w:rPr>
        <w:t xml:space="preserve">not </w:t>
      </w:r>
      <w:r w:rsidR="00A52D1F">
        <w:rPr>
          <w:rFonts w:ascii="Times New Roman" w:hAnsi="Times New Roman" w:cs="Times New Roman"/>
          <w:sz w:val="24"/>
          <w:szCs w:val="24"/>
        </w:rPr>
        <w:t>lightly interfere</w:t>
      </w:r>
      <w:r w:rsidR="002E7B0B">
        <w:rPr>
          <w:rFonts w:ascii="Times New Roman" w:hAnsi="Times New Roman" w:cs="Times New Roman"/>
          <w:sz w:val="24"/>
          <w:szCs w:val="24"/>
        </w:rPr>
        <w:t xml:space="preserve"> with f</w:t>
      </w:r>
      <w:r>
        <w:rPr>
          <w:rFonts w:ascii="Times New Roman" w:hAnsi="Times New Roman" w:cs="Times New Roman"/>
          <w:sz w:val="24"/>
          <w:szCs w:val="24"/>
        </w:rPr>
        <w:t xml:space="preserve">actual finding of a trier of facts unless it is demonstrated that its discretion was used irrationally </w:t>
      </w:r>
      <w:r w:rsidR="002E7B0B">
        <w:rPr>
          <w:rFonts w:ascii="Times New Roman" w:hAnsi="Times New Roman" w:cs="Times New Roman"/>
          <w:sz w:val="24"/>
          <w:szCs w:val="24"/>
        </w:rPr>
        <w:t>See Nyahondo v Hokonya and others 1997 (2) ZLR 475 (SC).</w:t>
      </w:r>
    </w:p>
    <w:p w:rsidR="002E7B0B" w:rsidRDefault="000961F6" w:rsidP="000961F6">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0D29D3">
        <w:rPr>
          <w:rFonts w:ascii="Times New Roman" w:hAnsi="Times New Roman" w:cs="Times New Roman"/>
          <w:sz w:val="24"/>
          <w:szCs w:val="24"/>
        </w:rPr>
        <w:t>The</w:t>
      </w:r>
      <w:r>
        <w:rPr>
          <w:rFonts w:ascii="Times New Roman" w:hAnsi="Times New Roman" w:cs="Times New Roman"/>
          <w:sz w:val="24"/>
          <w:szCs w:val="24"/>
        </w:rPr>
        <w:t xml:space="preserve"> thread which flows through all the charges and the responses therefore as well as the evidence given on the alleged </w:t>
      </w:r>
      <w:r w:rsidR="000D29D3">
        <w:rPr>
          <w:rFonts w:ascii="Times New Roman" w:hAnsi="Times New Roman" w:cs="Times New Roman"/>
          <w:sz w:val="24"/>
          <w:szCs w:val="24"/>
        </w:rPr>
        <w:t>infractions</w:t>
      </w:r>
      <w:r>
        <w:rPr>
          <w:rFonts w:ascii="Times New Roman" w:hAnsi="Times New Roman" w:cs="Times New Roman"/>
          <w:sz w:val="24"/>
          <w:szCs w:val="24"/>
        </w:rPr>
        <w:t xml:space="preserve"> is that all that the employee did was within the confines of what the SDC adjudged proper.  Her folly lay i</w:t>
      </w:r>
      <w:r w:rsidR="002E7B0B">
        <w:rPr>
          <w:rFonts w:ascii="Times New Roman" w:hAnsi="Times New Roman" w:cs="Times New Roman"/>
          <w:sz w:val="24"/>
          <w:szCs w:val="24"/>
        </w:rPr>
        <w:t>n not appreciating that she stoo</w:t>
      </w:r>
      <w:r>
        <w:rPr>
          <w:rFonts w:ascii="Times New Roman" w:hAnsi="Times New Roman" w:cs="Times New Roman"/>
          <w:sz w:val="24"/>
          <w:szCs w:val="24"/>
        </w:rPr>
        <w:t xml:space="preserve">d at a higher </w:t>
      </w:r>
      <w:r w:rsidR="00A52D1F">
        <w:rPr>
          <w:rFonts w:ascii="Times New Roman" w:hAnsi="Times New Roman" w:cs="Times New Roman"/>
          <w:sz w:val="24"/>
          <w:szCs w:val="24"/>
        </w:rPr>
        <w:t>pedestal</w:t>
      </w:r>
      <w:r>
        <w:rPr>
          <w:rFonts w:ascii="Times New Roman" w:hAnsi="Times New Roman" w:cs="Times New Roman"/>
          <w:sz w:val="24"/>
          <w:szCs w:val="24"/>
        </w:rPr>
        <w:t xml:space="preserve"> than the SDC and had to </w:t>
      </w:r>
      <w:r w:rsidR="002E7B0B">
        <w:rPr>
          <w:rFonts w:ascii="Times New Roman" w:hAnsi="Times New Roman" w:cs="Times New Roman"/>
          <w:sz w:val="24"/>
          <w:szCs w:val="24"/>
        </w:rPr>
        <w:t>advis</w:t>
      </w:r>
      <w:r w:rsidR="000D29D3">
        <w:rPr>
          <w:rFonts w:ascii="Times New Roman" w:hAnsi="Times New Roman" w:cs="Times New Roman"/>
          <w:sz w:val="24"/>
          <w:szCs w:val="24"/>
        </w:rPr>
        <w:t>e</w:t>
      </w:r>
      <w:r>
        <w:rPr>
          <w:rFonts w:ascii="Times New Roman" w:hAnsi="Times New Roman" w:cs="Times New Roman"/>
          <w:sz w:val="24"/>
          <w:szCs w:val="24"/>
        </w:rPr>
        <w:t xml:space="preserve"> the SDC on doin</w:t>
      </w:r>
      <w:r w:rsidR="002E7B0B">
        <w:rPr>
          <w:rFonts w:ascii="Times New Roman" w:hAnsi="Times New Roman" w:cs="Times New Roman"/>
          <w:sz w:val="24"/>
          <w:szCs w:val="24"/>
        </w:rPr>
        <w:t>g things properly and by the book</w:t>
      </w:r>
      <w:r>
        <w:rPr>
          <w:rFonts w:ascii="Times New Roman" w:hAnsi="Times New Roman" w:cs="Times New Roman"/>
          <w:sz w:val="24"/>
          <w:szCs w:val="24"/>
        </w:rPr>
        <w:t xml:space="preserve">.  The fact that she failed to do so became her </w:t>
      </w:r>
      <w:r w:rsidR="000D29D3">
        <w:rPr>
          <w:rFonts w:ascii="Times New Roman" w:hAnsi="Times New Roman" w:cs="Times New Roman"/>
          <w:sz w:val="24"/>
          <w:szCs w:val="24"/>
        </w:rPr>
        <w:t>greatest</w:t>
      </w:r>
      <w:r>
        <w:rPr>
          <w:rFonts w:ascii="Times New Roman" w:hAnsi="Times New Roman" w:cs="Times New Roman"/>
          <w:sz w:val="24"/>
          <w:szCs w:val="24"/>
        </w:rPr>
        <w:t xml:space="preserve"> error. </w:t>
      </w:r>
    </w:p>
    <w:p w:rsidR="002E7B0B" w:rsidRDefault="000961F6" w:rsidP="002E7B0B">
      <w:pPr>
        <w:spacing w:after="0"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 xml:space="preserve"> It is</w:t>
      </w:r>
      <w:r w:rsidR="000D29D3">
        <w:rPr>
          <w:rFonts w:ascii="Times New Roman" w:hAnsi="Times New Roman" w:cs="Times New Roman"/>
          <w:sz w:val="24"/>
          <w:szCs w:val="24"/>
        </w:rPr>
        <w:t xml:space="preserve"> clear that indeed all the </w:t>
      </w:r>
      <w:r w:rsidR="002E7B0B">
        <w:rPr>
          <w:rFonts w:ascii="Times New Roman" w:hAnsi="Times New Roman" w:cs="Times New Roman"/>
          <w:sz w:val="24"/>
          <w:szCs w:val="24"/>
        </w:rPr>
        <w:t>breaches occurred albeit with so</w:t>
      </w:r>
      <w:r w:rsidR="000D29D3">
        <w:rPr>
          <w:rFonts w:ascii="Times New Roman" w:hAnsi="Times New Roman" w:cs="Times New Roman"/>
          <w:sz w:val="24"/>
          <w:szCs w:val="24"/>
        </w:rPr>
        <w:t>me kind of explanation.  The question w</w:t>
      </w:r>
      <w:r w:rsidR="002E7B0B">
        <w:rPr>
          <w:rFonts w:ascii="Times New Roman" w:hAnsi="Times New Roman" w:cs="Times New Roman"/>
          <w:sz w:val="24"/>
          <w:szCs w:val="24"/>
        </w:rPr>
        <w:t>hich then arises is whether a q</w:t>
      </w:r>
      <w:r w:rsidR="000D29D3">
        <w:rPr>
          <w:rFonts w:ascii="Times New Roman" w:hAnsi="Times New Roman" w:cs="Times New Roman"/>
          <w:sz w:val="24"/>
          <w:szCs w:val="24"/>
        </w:rPr>
        <w:t xml:space="preserve">ualified guilty plea can be adjudged a </w:t>
      </w:r>
      <w:r w:rsidR="00A52D1F">
        <w:rPr>
          <w:rFonts w:ascii="Times New Roman" w:hAnsi="Times New Roman" w:cs="Times New Roman"/>
          <w:sz w:val="24"/>
          <w:szCs w:val="24"/>
        </w:rPr>
        <w:t>non-guilty</w:t>
      </w:r>
      <w:r w:rsidR="000D29D3">
        <w:rPr>
          <w:rFonts w:ascii="Times New Roman" w:hAnsi="Times New Roman" w:cs="Times New Roman"/>
          <w:sz w:val="24"/>
          <w:szCs w:val="24"/>
        </w:rPr>
        <w:t xml:space="preserve"> plea on account of the qualification.  It is the courts vie</w:t>
      </w:r>
      <w:r w:rsidR="002E7B0B">
        <w:rPr>
          <w:rFonts w:ascii="Times New Roman" w:hAnsi="Times New Roman" w:cs="Times New Roman"/>
          <w:sz w:val="24"/>
          <w:szCs w:val="24"/>
        </w:rPr>
        <w:t>w that a concession remains for</w:t>
      </w:r>
      <w:r w:rsidR="000D29D3">
        <w:rPr>
          <w:rFonts w:ascii="Times New Roman" w:hAnsi="Times New Roman" w:cs="Times New Roman"/>
          <w:sz w:val="24"/>
          <w:szCs w:val="24"/>
        </w:rPr>
        <w:t xml:space="preserve"> what it is and only serves to affect the penalty be</w:t>
      </w:r>
      <w:r w:rsidR="002E7B0B">
        <w:rPr>
          <w:rFonts w:ascii="Times New Roman" w:hAnsi="Times New Roman" w:cs="Times New Roman"/>
          <w:sz w:val="24"/>
          <w:szCs w:val="24"/>
        </w:rPr>
        <w:t xml:space="preserve">getting </w:t>
      </w:r>
      <w:r w:rsidR="000D29D3">
        <w:rPr>
          <w:rFonts w:ascii="Times New Roman" w:hAnsi="Times New Roman" w:cs="Times New Roman"/>
          <w:sz w:val="24"/>
          <w:szCs w:val="24"/>
        </w:rPr>
        <w:t xml:space="preserve">the infraction. In the result there is nothing cogent which has been advanced to show that the acceptance of the concessions as guilty pleas was an irregular exercise of discretion by the disciplinary committee.  </w:t>
      </w:r>
    </w:p>
    <w:p w:rsidR="000961F6" w:rsidRDefault="000D29D3" w:rsidP="002E7B0B">
      <w:pPr>
        <w:spacing w:after="0"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 xml:space="preserve">Whilst this court may be wanted to conclude differently on the same facts such does not pass the test of law on appellate body upsets a trier of fact decision. </w:t>
      </w:r>
      <w:r w:rsidR="002E7B0B">
        <w:rPr>
          <w:rFonts w:ascii="Times New Roman" w:hAnsi="Times New Roman" w:cs="Times New Roman"/>
          <w:sz w:val="24"/>
          <w:szCs w:val="24"/>
        </w:rPr>
        <w:t>Nyahondo (Supra).</w:t>
      </w:r>
      <w:r>
        <w:rPr>
          <w:rFonts w:ascii="Times New Roman" w:hAnsi="Times New Roman" w:cs="Times New Roman"/>
          <w:sz w:val="24"/>
          <w:szCs w:val="24"/>
        </w:rPr>
        <w:t xml:space="preserve"> It is clear that the case at hand</w:t>
      </w:r>
      <w:r w:rsidR="002E7B0B">
        <w:rPr>
          <w:rFonts w:ascii="Times New Roman" w:hAnsi="Times New Roman" w:cs="Times New Roman"/>
          <w:sz w:val="24"/>
          <w:szCs w:val="24"/>
        </w:rPr>
        <w:t xml:space="preserve"> is</w:t>
      </w:r>
      <w:r>
        <w:rPr>
          <w:rFonts w:ascii="Times New Roman" w:hAnsi="Times New Roman" w:cs="Times New Roman"/>
          <w:sz w:val="24"/>
          <w:szCs w:val="24"/>
        </w:rPr>
        <w:t xml:space="preserve"> not one about paucity of evidence but one about acting improperly but fir qualified reasons.  That does not detract from the fact that there is admission of the improper conduct.  In conclusion there is nothing to suggest that the appeal court should up</w:t>
      </w:r>
      <w:r w:rsidR="002E7B0B">
        <w:rPr>
          <w:rFonts w:ascii="Times New Roman" w:hAnsi="Times New Roman" w:cs="Times New Roman"/>
          <w:sz w:val="24"/>
          <w:szCs w:val="24"/>
        </w:rPr>
        <w:t>set the guilty verdict returned in all the counts</w:t>
      </w:r>
      <w:r>
        <w:rPr>
          <w:rFonts w:ascii="Times New Roman" w:hAnsi="Times New Roman" w:cs="Times New Roman"/>
          <w:sz w:val="24"/>
          <w:szCs w:val="24"/>
        </w:rPr>
        <w:t>.  The verdicts should therefore stand.</w:t>
      </w:r>
    </w:p>
    <w:p w:rsidR="000D29D3" w:rsidRDefault="000D29D3" w:rsidP="000961F6">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As regards penalty the law is settled that </w:t>
      </w:r>
      <w:r w:rsidR="00A52D1F">
        <w:rPr>
          <w:rFonts w:ascii="Times New Roman" w:hAnsi="Times New Roman" w:cs="Times New Roman"/>
          <w:sz w:val="24"/>
          <w:szCs w:val="24"/>
        </w:rPr>
        <w:t>such again</w:t>
      </w:r>
      <w:r w:rsidR="00F96663">
        <w:rPr>
          <w:rFonts w:ascii="Times New Roman" w:hAnsi="Times New Roman" w:cs="Times New Roman"/>
          <w:sz w:val="24"/>
          <w:szCs w:val="24"/>
        </w:rPr>
        <w:t xml:space="preserve"> is an exercise of the em</w:t>
      </w:r>
      <w:r w:rsidR="002E7B0B">
        <w:rPr>
          <w:rFonts w:ascii="Times New Roman" w:hAnsi="Times New Roman" w:cs="Times New Roman"/>
          <w:sz w:val="24"/>
          <w:szCs w:val="24"/>
        </w:rPr>
        <w:t>ployer</w:t>
      </w:r>
      <w:r>
        <w:rPr>
          <w:rFonts w:ascii="Times New Roman" w:hAnsi="Times New Roman" w:cs="Times New Roman"/>
          <w:sz w:val="24"/>
          <w:szCs w:val="24"/>
        </w:rPr>
        <w:t>s</w:t>
      </w:r>
      <w:r w:rsidR="002E7B0B">
        <w:rPr>
          <w:rFonts w:ascii="Times New Roman" w:hAnsi="Times New Roman" w:cs="Times New Roman"/>
          <w:sz w:val="24"/>
          <w:szCs w:val="24"/>
        </w:rPr>
        <w:t>’</w:t>
      </w:r>
      <w:r>
        <w:rPr>
          <w:rFonts w:ascii="Times New Roman" w:hAnsi="Times New Roman" w:cs="Times New Roman"/>
          <w:sz w:val="24"/>
          <w:szCs w:val="24"/>
        </w:rPr>
        <w:t xml:space="preserve"> decision.  </w:t>
      </w:r>
      <w:r w:rsidR="00A52D1F">
        <w:rPr>
          <w:rFonts w:ascii="Times New Roman" w:hAnsi="Times New Roman" w:cs="Times New Roman"/>
          <w:sz w:val="24"/>
          <w:szCs w:val="24"/>
        </w:rPr>
        <w:t xml:space="preserve">See </w:t>
      </w:r>
      <w:proofErr w:type="spellStart"/>
      <w:r w:rsidR="00A52D1F">
        <w:rPr>
          <w:rFonts w:ascii="Times New Roman" w:hAnsi="Times New Roman" w:cs="Times New Roman"/>
          <w:sz w:val="24"/>
          <w:szCs w:val="24"/>
        </w:rPr>
        <w:t>Innscor</w:t>
      </w:r>
      <w:proofErr w:type="spellEnd"/>
      <w:r w:rsidR="002E7B0B">
        <w:rPr>
          <w:rFonts w:ascii="Times New Roman" w:hAnsi="Times New Roman" w:cs="Times New Roman"/>
          <w:sz w:val="24"/>
          <w:szCs w:val="24"/>
        </w:rPr>
        <w:t xml:space="preserve">  v </w:t>
      </w:r>
      <w:proofErr w:type="spellStart"/>
      <w:r w:rsidR="002E7B0B">
        <w:rPr>
          <w:rFonts w:ascii="Times New Roman" w:hAnsi="Times New Roman" w:cs="Times New Roman"/>
          <w:sz w:val="24"/>
          <w:szCs w:val="24"/>
        </w:rPr>
        <w:t>Chimoto</w:t>
      </w:r>
      <w:proofErr w:type="spellEnd"/>
      <w:r w:rsidR="002E7B0B">
        <w:rPr>
          <w:rFonts w:ascii="Times New Roman" w:hAnsi="Times New Roman" w:cs="Times New Roman"/>
          <w:sz w:val="24"/>
          <w:szCs w:val="24"/>
        </w:rPr>
        <w:t xml:space="preserve">  SC-6-12</w:t>
      </w:r>
      <w:r w:rsidR="00772607">
        <w:rPr>
          <w:rFonts w:ascii="Times New Roman" w:hAnsi="Times New Roman" w:cs="Times New Roman"/>
          <w:sz w:val="24"/>
          <w:szCs w:val="24"/>
        </w:rPr>
        <w:t>.  If there is nothing in</w:t>
      </w:r>
      <w:r>
        <w:rPr>
          <w:rFonts w:ascii="Times New Roman" w:hAnsi="Times New Roman" w:cs="Times New Roman"/>
          <w:sz w:val="24"/>
          <w:szCs w:val="24"/>
        </w:rPr>
        <w:t xml:space="preserve"> the penalty which mak</w:t>
      </w:r>
      <w:r w:rsidR="00F96663">
        <w:rPr>
          <w:rFonts w:ascii="Times New Roman" w:hAnsi="Times New Roman" w:cs="Times New Roman"/>
          <w:sz w:val="24"/>
          <w:szCs w:val="24"/>
        </w:rPr>
        <w:t xml:space="preserve">es </w:t>
      </w:r>
      <w:r w:rsidR="00A52D1F">
        <w:rPr>
          <w:rFonts w:ascii="Times New Roman" w:hAnsi="Times New Roman" w:cs="Times New Roman"/>
          <w:sz w:val="24"/>
          <w:szCs w:val="24"/>
        </w:rPr>
        <w:t>one whist,</w:t>
      </w:r>
      <w:r w:rsidR="00F96663">
        <w:rPr>
          <w:rFonts w:ascii="Times New Roman" w:hAnsi="Times New Roman" w:cs="Times New Roman"/>
          <w:sz w:val="24"/>
          <w:szCs w:val="24"/>
        </w:rPr>
        <w:t xml:space="preserve"> then the appellate court is not at large to interfere. In the case at hand the main thrust of the </w:t>
      </w:r>
      <w:r w:rsidR="00A52D1F">
        <w:rPr>
          <w:rFonts w:ascii="Times New Roman" w:hAnsi="Times New Roman" w:cs="Times New Roman"/>
          <w:sz w:val="24"/>
          <w:szCs w:val="24"/>
        </w:rPr>
        <w:t>penalty was</w:t>
      </w:r>
      <w:r w:rsidR="00F96663">
        <w:rPr>
          <w:rFonts w:ascii="Times New Roman" w:hAnsi="Times New Roman" w:cs="Times New Roman"/>
          <w:sz w:val="24"/>
          <w:szCs w:val="24"/>
        </w:rPr>
        <w:t xml:space="preserve"> the demotion. This was for a person who is supposedly</w:t>
      </w:r>
      <w:r w:rsidR="00772607">
        <w:rPr>
          <w:rFonts w:ascii="Times New Roman" w:hAnsi="Times New Roman" w:cs="Times New Roman"/>
          <w:sz w:val="24"/>
          <w:szCs w:val="24"/>
        </w:rPr>
        <w:t xml:space="preserve"> to be</w:t>
      </w:r>
      <w:r w:rsidR="00F96663">
        <w:rPr>
          <w:rFonts w:ascii="Times New Roman" w:hAnsi="Times New Roman" w:cs="Times New Roman"/>
          <w:sz w:val="24"/>
          <w:szCs w:val="24"/>
        </w:rPr>
        <w:t xml:space="preserve"> the torch bearer for the SDC. The court </w:t>
      </w:r>
      <w:r w:rsidR="00A52D1F">
        <w:rPr>
          <w:rFonts w:ascii="Times New Roman" w:hAnsi="Times New Roman" w:cs="Times New Roman"/>
          <w:sz w:val="24"/>
          <w:szCs w:val="24"/>
        </w:rPr>
        <w:t>cannot</w:t>
      </w:r>
      <w:r w:rsidR="00F96663">
        <w:rPr>
          <w:rFonts w:ascii="Times New Roman" w:hAnsi="Times New Roman" w:cs="Times New Roman"/>
          <w:sz w:val="24"/>
          <w:szCs w:val="24"/>
        </w:rPr>
        <w:t xml:space="preserve"> glean anything outrageous about the penalty to t</w:t>
      </w:r>
      <w:r w:rsidR="00772607">
        <w:rPr>
          <w:rFonts w:ascii="Times New Roman" w:hAnsi="Times New Roman" w:cs="Times New Roman"/>
          <w:sz w:val="24"/>
          <w:szCs w:val="24"/>
        </w:rPr>
        <w:t>hat extent.  There is no cogent</w:t>
      </w:r>
      <w:r w:rsidR="00F96663">
        <w:rPr>
          <w:rFonts w:ascii="Times New Roman" w:hAnsi="Times New Roman" w:cs="Times New Roman"/>
          <w:sz w:val="24"/>
          <w:szCs w:val="24"/>
        </w:rPr>
        <w:t xml:space="preserve"> basis for it to interfere hence the penalty should stand as meted out.</w:t>
      </w:r>
    </w:p>
    <w:p w:rsidR="00F96663" w:rsidRDefault="00F96663" w:rsidP="000961F6">
      <w:pPr>
        <w:spacing w:after="0" w:line="360" w:lineRule="auto"/>
        <w:ind w:left="360"/>
        <w:jc w:val="both"/>
        <w:rPr>
          <w:rFonts w:ascii="Times New Roman" w:hAnsi="Times New Roman" w:cs="Times New Roman"/>
          <w:sz w:val="24"/>
          <w:szCs w:val="24"/>
        </w:rPr>
      </w:pPr>
    </w:p>
    <w:p w:rsidR="00F96663" w:rsidRDefault="00F96663" w:rsidP="000961F6">
      <w:pPr>
        <w:spacing w:after="0" w:line="360" w:lineRule="auto"/>
        <w:ind w:left="360"/>
        <w:jc w:val="both"/>
        <w:rPr>
          <w:rFonts w:ascii="Times New Roman" w:hAnsi="Times New Roman" w:cs="Times New Roman"/>
          <w:b/>
          <w:sz w:val="24"/>
          <w:szCs w:val="24"/>
        </w:rPr>
      </w:pPr>
      <w:r w:rsidRPr="00F96663">
        <w:rPr>
          <w:rFonts w:ascii="Times New Roman" w:hAnsi="Times New Roman" w:cs="Times New Roman"/>
          <w:b/>
          <w:sz w:val="24"/>
          <w:szCs w:val="24"/>
        </w:rPr>
        <w:t>IT IS ORDERED THAT</w:t>
      </w:r>
    </w:p>
    <w:p w:rsidR="00F96663" w:rsidRDefault="00F96663" w:rsidP="000961F6">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appeal being without merit in its entirety it be and is hereby dismissed with each party bearing own costs.</w:t>
      </w:r>
    </w:p>
    <w:p w:rsidR="00F96663" w:rsidRDefault="00F96663" w:rsidP="000961F6">
      <w:pPr>
        <w:spacing w:after="0" w:line="360" w:lineRule="auto"/>
        <w:ind w:left="360"/>
        <w:jc w:val="both"/>
        <w:rPr>
          <w:rFonts w:ascii="Times New Roman" w:hAnsi="Times New Roman" w:cs="Times New Roman"/>
          <w:sz w:val="24"/>
          <w:szCs w:val="24"/>
        </w:rPr>
      </w:pPr>
    </w:p>
    <w:p w:rsidR="00F96663" w:rsidRDefault="00F96663" w:rsidP="000961F6">
      <w:pPr>
        <w:spacing w:after="0" w:line="360" w:lineRule="auto"/>
        <w:ind w:left="360"/>
        <w:jc w:val="both"/>
        <w:rPr>
          <w:rFonts w:ascii="Times New Roman" w:hAnsi="Times New Roman" w:cs="Times New Roman"/>
          <w:sz w:val="24"/>
          <w:szCs w:val="24"/>
        </w:rPr>
      </w:pPr>
    </w:p>
    <w:p w:rsidR="00F96663" w:rsidRDefault="00F96663" w:rsidP="000961F6">
      <w:pPr>
        <w:spacing w:after="0" w:line="360" w:lineRule="auto"/>
        <w:ind w:left="360"/>
        <w:jc w:val="both"/>
        <w:rPr>
          <w:rFonts w:ascii="Times New Roman" w:hAnsi="Times New Roman" w:cs="Times New Roman"/>
          <w:sz w:val="24"/>
          <w:szCs w:val="24"/>
        </w:rPr>
      </w:pPr>
    </w:p>
    <w:p w:rsidR="00490E9B" w:rsidRDefault="00F96663" w:rsidP="00251342">
      <w:pPr>
        <w:spacing w:after="0" w:line="360" w:lineRule="auto"/>
        <w:ind w:left="360"/>
        <w:jc w:val="both"/>
        <w:rPr>
          <w:rFonts w:ascii="Times New Roman" w:hAnsi="Times New Roman" w:cs="Times New Roman"/>
          <w:sz w:val="24"/>
          <w:szCs w:val="24"/>
          <w:vertAlign w:val="superscript"/>
        </w:rPr>
      </w:pPr>
      <w:proofErr w:type="spellStart"/>
      <w:r w:rsidRPr="00F96663">
        <w:rPr>
          <w:rFonts w:ascii="Times New Roman" w:hAnsi="Times New Roman" w:cs="Times New Roman"/>
          <w:i/>
          <w:sz w:val="24"/>
          <w:szCs w:val="24"/>
        </w:rPr>
        <w:t>Mugiya</w:t>
      </w:r>
      <w:proofErr w:type="spellEnd"/>
      <w:r w:rsidRPr="00F96663">
        <w:rPr>
          <w:rFonts w:ascii="Times New Roman" w:hAnsi="Times New Roman" w:cs="Times New Roman"/>
          <w:i/>
          <w:sz w:val="24"/>
          <w:szCs w:val="24"/>
        </w:rPr>
        <w:t xml:space="preserve"> &amp; </w:t>
      </w:r>
      <w:proofErr w:type="spellStart"/>
      <w:r w:rsidR="00A52D1F" w:rsidRPr="00F96663">
        <w:rPr>
          <w:rFonts w:ascii="Times New Roman" w:hAnsi="Times New Roman" w:cs="Times New Roman"/>
          <w:i/>
          <w:sz w:val="24"/>
          <w:szCs w:val="24"/>
        </w:rPr>
        <w:t>Muvhami</w:t>
      </w:r>
      <w:proofErr w:type="spellEnd"/>
      <w:r w:rsidR="00A52D1F" w:rsidRPr="00F96663">
        <w:rPr>
          <w:rFonts w:ascii="Times New Roman" w:hAnsi="Times New Roman" w:cs="Times New Roman"/>
          <w:i/>
          <w:sz w:val="24"/>
          <w:szCs w:val="24"/>
        </w:rPr>
        <w:t xml:space="preserve"> Law</w:t>
      </w:r>
      <w:r w:rsidRPr="00F96663">
        <w:rPr>
          <w:rFonts w:ascii="Times New Roman" w:hAnsi="Times New Roman" w:cs="Times New Roman"/>
          <w:i/>
          <w:sz w:val="24"/>
          <w:szCs w:val="24"/>
        </w:rPr>
        <w:t xml:space="preserve"> Chambers</w:t>
      </w:r>
      <w:r>
        <w:rPr>
          <w:rFonts w:ascii="Times New Roman" w:hAnsi="Times New Roman" w:cs="Times New Roman"/>
          <w:sz w:val="24"/>
          <w:szCs w:val="24"/>
        </w:rPr>
        <w:t>, Appellant’s Legal Practitioners</w:t>
      </w:r>
    </w:p>
    <w:p w:rsidR="00643A4D" w:rsidRDefault="007C5B8A" w:rsidP="00251342">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r w:rsidR="001078EB">
        <w:rPr>
          <w:rFonts w:ascii="Times New Roman" w:hAnsi="Times New Roman" w:cs="Times New Roman"/>
          <w:b/>
          <w:sz w:val="24"/>
          <w:szCs w:val="24"/>
        </w:rPr>
        <w:tab/>
      </w:r>
    </w:p>
    <w:p w:rsidR="00DF350F" w:rsidRPr="00FF6B46" w:rsidRDefault="00D42FFD" w:rsidP="00DD4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14C0">
        <w:rPr>
          <w:rFonts w:ascii="Times New Roman" w:hAnsi="Times New Roman" w:cs="Times New Roman"/>
          <w:sz w:val="24"/>
          <w:szCs w:val="24"/>
        </w:rPr>
        <w:t xml:space="preserve"> </w:t>
      </w:r>
      <w:r w:rsidR="00187130">
        <w:rPr>
          <w:rFonts w:ascii="Times New Roman" w:hAnsi="Times New Roman" w:cs="Times New Roman"/>
          <w:sz w:val="24"/>
          <w:szCs w:val="24"/>
        </w:rPr>
        <w:t xml:space="preserve"> </w:t>
      </w:r>
      <w:r w:rsidR="0022513A">
        <w:rPr>
          <w:rFonts w:ascii="Times New Roman" w:hAnsi="Times New Roman" w:cs="Times New Roman"/>
          <w:sz w:val="24"/>
          <w:szCs w:val="24"/>
        </w:rPr>
        <w:t xml:space="preserve"> </w:t>
      </w:r>
      <w:r w:rsidR="00763B0F">
        <w:rPr>
          <w:rFonts w:ascii="Times New Roman" w:hAnsi="Times New Roman" w:cs="Times New Roman"/>
          <w:sz w:val="24"/>
          <w:szCs w:val="24"/>
        </w:rPr>
        <w:t xml:space="preserve"> </w:t>
      </w:r>
      <w:r w:rsidR="00DB5BE4">
        <w:rPr>
          <w:rFonts w:ascii="Times New Roman" w:hAnsi="Times New Roman" w:cs="Times New Roman"/>
          <w:sz w:val="24"/>
          <w:szCs w:val="24"/>
        </w:rPr>
        <w:t xml:space="preserve"> </w:t>
      </w:r>
      <w:r w:rsidR="00824956">
        <w:rPr>
          <w:rFonts w:ascii="Times New Roman" w:hAnsi="Times New Roman" w:cs="Times New Roman"/>
          <w:sz w:val="24"/>
          <w:szCs w:val="24"/>
        </w:rPr>
        <w:t xml:space="preserve"> </w:t>
      </w:r>
      <w:r w:rsidR="001E269E">
        <w:rPr>
          <w:rFonts w:ascii="Times New Roman" w:hAnsi="Times New Roman" w:cs="Times New Roman"/>
          <w:sz w:val="24"/>
          <w:szCs w:val="24"/>
        </w:rPr>
        <w:t xml:space="preserve"> </w:t>
      </w:r>
      <w:r w:rsidR="0031174E">
        <w:rPr>
          <w:rFonts w:ascii="Times New Roman" w:hAnsi="Times New Roman" w:cs="Times New Roman"/>
          <w:sz w:val="24"/>
          <w:szCs w:val="24"/>
        </w:rPr>
        <w:t xml:space="preserve"> </w:t>
      </w:r>
      <w:r w:rsidR="00D3111A">
        <w:rPr>
          <w:rFonts w:ascii="Times New Roman" w:hAnsi="Times New Roman" w:cs="Times New Roman"/>
          <w:sz w:val="24"/>
          <w:szCs w:val="24"/>
        </w:rPr>
        <w:t xml:space="preserve"> </w:t>
      </w:r>
    </w:p>
    <w:p w:rsidR="004B0585" w:rsidRPr="007F3039" w:rsidRDefault="00F350C8" w:rsidP="00DF350F">
      <w:pPr>
        <w:spacing w:after="0" w:line="240" w:lineRule="auto"/>
        <w:jc w:val="both"/>
        <w:rPr>
          <w:rFonts w:ascii="Times New Roman" w:hAnsi="Times New Roman" w:cs="Times New Roman"/>
          <w:sz w:val="24"/>
          <w:szCs w:val="24"/>
        </w:rPr>
      </w:pPr>
      <w:r>
        <w:rPr>
          <w:rFonts w:ascii="Times New Roman" w:hAnsi="Times New Roman" w:cs="Times New Roman"/>
          <w:szCs w:val="24"/>
        </w:rPr>
        <w:t xml:space="preserve"> </w:t>
      </w:r>
      <w:r w:rsidR="004B0585">
        <w:rPr>
          <w:rFonts w:ascii="Times New Roman" w:hAnsi="Times New Roman" w:cs="Times New Roman"/>
          <w:sz w:val="24"/>
          <w:szCs w:val="24"/>
        </w:rPr>
        <w:t xml:space="preserve"> </w:t>
      </w: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C8D" w:rsidRDefault="00BD4C8D" w:rsidP="00B30B64">
      <w:pPr>
        <w:spacing w:after="0" w:line="240" w:lineRule="auto"/>
      </w:pPr>
      <w:r>
        <w:separator/>
      </w:r>
    </w:p>
  </w:endnote>
  <w:endnote w:type="continuationSeparator" w:id="0">
    <w:p w:rsidR="00BD4C8D" w:rsidRDefault="00BD4C8D"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C8D" w:rsidRDefault="00BD4C8D" w:rsidP="00B30B64">
      <w:pPr>
        <w:spacing w:after="0" w:line="240" w:lineRule="auto"/>
      </w:pPr>
      <w:r>
        <w:separator/>
      </w:r>
    </w:p>
  </w:footnote>
  <w:footnote w:type="continuationSeparator" w:id="0">
    <w:p w:rsidR="00BD4C8D" w:rsidRDefault="00BD4C8D"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4B2B4D">
          <w:rPr>
            <w:noProof/>
          </w:rPr>
          <w:t>3</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251342">
          <w:rPr>
            <w:noProof/>
          </w:rPr>
          <w:t>177/</w:t>
        </w:r>
        <w:r w:rsidR="00F96663">
          <w:rPr>
            <w:noProof/>
          </w:rPr>
          <w:t>2021</w:t>
        </w:r>
        <w:r>
          <w:rPr>
            <w:noProof/>
          </w:rPr>
          <w:t xml:space="preserve"> </w:t>
        </w:r>
      </w:p>
      <w:p w:rsidR="00B30B64" w:rsidRDefault="00F72617">
        <w:pPr>
          <w:pStyle w:val="Header"/>
          <w:jc w:val="right"/>
        </w:pPr>
        <w:r>
          <w:rPr>
            <w:noProof/>
          </w:rPr>
          <w:t>LC/</w:t>
        </w:r>
        <w:r w:rsidR="00F96663">
          <w:rPr>
            <w:noProof/>
          </w:rPr>
          <w:t>H/144/19</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6A07CB"/>
    <w:multiLevelType w:val="hybridMultilevel"/>
    <w:tmpl w:val="213A1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4"/>
  </w:num>
  <w:num w:numId="6">
    <w:abstractNumId w:val="6"/>
  </w:num>
  <w:num w:numId="7">
    <w:abstractNumId w:val="4"/>
  </w:num>
  <w:num w:numId="8">
    <w:abstractNumId w:val="13"/>
  </w:num>
  <w:num w:numId="9">
    <w:abstractNumId w:val="12"/>
  </w:num>
  <w:num w:numId="10">
    <w:abstractNumId w:val="2"/>
  </w:num>
  <w:num w:numId="11">
    <w:abstractNumId w:val="9"/>
  </w:num>
  <w:num w:numId="12">
    <w:abstractNumId w:val="10"/>
  </w:num>
  <w:num w:numId="13">
    <w:abstractNumId w:val="3"/>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43F76"/>
    <w:rsid w:val="0004645C"/>
    <w:rsid w:val="000500F4"/>
    <w:rsid w:val="00052487"/>
    <w:rsid w:val="00053B96"/>
    <w:rsid w:val="00053EE2"/>
    <w:rsid w:val="00057A74"/>
    <w:rsid w:val="00060780"/>
    <w:rsid w:val="00065650"/>
    <w:rsid w:val="00072F5C"/>
    <w:rsid w:val="0007764D"/>
    <w:rsid w:val="0008264F"/>
    <w:rsid w:val="000875A4"/>
    <w:rsid w:val="000961F6"/>
    <w:rsid w:val="000A0AA3"/>
    <w:rsid w:val="000A1165"/>
    <w:rsid w:val="000A1E39"/>
    <w:rsid w:val="000A37C7"/>
    <w:rsid w:val="000A4BB6"/>
    <w:rsid w:val="000A614F"/>
    <w:rsid w:val="000C4BA2"/>
    <w:rsid w:val="000C5766"/>
    <w:rsid w:val="000C67B2"/>
    <w:rsid w:val="000C747C"/>
    <w:rsid w:val="000D29CD"/>
    <w:rsid w:val="000D29D3"/>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465B6"/>
    <w:rsid w:val="00151600"/>
    <w:rsid w:val="00155047"/>
    <w:rsid w:val="001575F2"/>
    <w:rsid w:val="00163FCD"/>
    <w:rsid w:val="00167DF1"/>
    <w:rsid w:val="00170013"/>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269E"/>
    <w:rsid w:val="001E405F"/>
    <w:rsid w:val="001F772B"/>
    <w:rsid w:val="001F7C0D"/>
    <w:rsid w:val="00200626"/>
    <w:rsid w:val="002064D7"/>
    <w:rsid w:val="0021053B"/>
    <w:rsid w:val="00216D89"/>
    <w:rsid w:val="00221900"/>
    <w:rsid w:val="0022513A"/>
    <w:rsid w:val="00227716"/>
    <w:rsid w:val="0023406F"/>
    <w:rsid w:val="00234FA7"/>
    <w:rsid w:val="00242C35"/>
    <w:rsid w:val="00244D92"/>
    <w:rsid w:val="0024726F"/>
    <w:rsid w:val="00251342"/>
    <w:rsid w:val="002513BC"/>
    <w:rsid w:val="00255040"/>
    <w:rsid w:val="002551F6"/>
    <w:rsid w:val="0026070D"/>
    <w:rsid w:val="00260A86"/>
    <w:rsid w:val="00261DCC"/>
    <w:rsid w:val="00262A69"/>
    <w:rsid w:val="00270B2C"/>
    <w:rsid w:val="00274253"/>
    <w:rsid w:val="00276041"/>
    <w:rsid w:val="002844A5"/>
    <w:rsid w:val="002844F3"/>
    <w:rsid w:val="00284E7F"/>
    <w:rsid w:val="00292520"/>
    <w:rsid w:val="00293624"/>
    <w:rsid w:val="00297C47"/>
    <w:rsid w:val="002A0753"/>
    <w:rsid w:val="002B23E8"/>
    <w:rsid w:val="002B3415"/>
    <w:rsid w:val="002B751B"/>
    <w:rsid w:val="002C2A05"/>
    <w:rsid w:val="002C3273"/>
    <w:rsid w:val="002C718B"/>
    <w:rsid w:val="002D2E31"/>
    <w:rsid w:val="002E235F"/>
    <w:rsid w:val="002E3B2D"/>
    <w:rsid w:val="002E7B0B"/>
    <w:rsid w:val="002F339B"/>
    <w:rsid w:val="002F5002"/>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97441"/>
    <w:rsid w:val="003A4658"/>
    <w:rsid w:val="003B059A"/>
    <w:rsid w:val="003B0825"/>
    <w:rsid w:val="003B38A0"/>
    <w:rsid w:val="003B6ABC"/>
    <w:rsid w:val="003B7B1C"/>
    <w:rsid w:val="003C37C6"/>
    <w:rsid w:val="003C432A"/>
    <w:rsid w:val="003D3E6A"/>
    <w:rsid w:val="003D6C59"/>
    <w:rsid w:val="003D76D4"/>
    <w:rsid w:val="003D7EFA"/>
    <w:rsid w:val="003E49BA"/>
    <w:rsid w:val="003F1469"/>
    <w:rsid w:val="003F1D8F"/>
    <w:rsid w:val="003F59DC"/>
    <w:rsid w:val="003F7544"/>
    <w:rsid w:val="00402C91"/>
    <w:rsid w:val="00402FE0"/>
    <w:rsid w:val="00405FCA"/>
    <w:rsid w:val="0041676B"/>
    <w:rsid w:val="004247AD"/>
    <w:rsid w:val="004267B9"/>
    <w:rsid w:val="00432EEF"/>
    <w:rsid w:val="00437D19"/>
    <w:rsid w:val="00441BD0"/>
    <w:rsid w:val="00445D02"/>
    <w:rsid w:val="004501DB"/>
    <w:rsid w:val="00450B7B"/>
    <w:rsid w:val="00460EB0"/>
    <w:rsid w:val="0046530C"/>
    <w:rsid w:val="00466CF3"/>
    <w:rsid w:val="004736BE"/>
    <w:rsid w:val="00475DBA"/>
    <w:rsid w:val="004849C5"/>
    <w:rsid w:val="00490E9B"/>
    <w:rsid w:val="00492869"/>
    <w:rsid w:val="004A7B89"/>
    <w:rsid w:val="004B03BE"/>
    <w:rsid w:val="004B0585"/>
    <w:rsid w:val="004B2962"/>
    <w:rsid w:val="004B2B4D"/>
    <w:rsid w:val="004B6A99"/>
    <w:rsid w:val="004B71F9"/>
    <w:rsid w:val="004B73B7"/>
    <w:rsid w:val="004C30A4"/>
    <w:rsid w:val="004E1ED9"/>
    <w:rsid w:val="004E2763"/>
    <w:rsid w:val="004E2E34"/>
    <w:rsid w:val="004F3A66"/>
    <w:rsid w:val="004F48EC"/>
    <w:rsid w:val="004F4FE1"/>
    <w:rsid w:val="004F5764"/>
    <w:rsid w:val="004F7D36"/>
    <w:rsid w:val="00500110"/>
    <w:rsid w:val="00501CB3"/>
    <w:rsid w:val="005040C6"/>
    <w:rsid w:val="0051348A"/>
    <w:rsid w:val="00515B1F"/>
    <w:rsid w:val="00532633"/>
    <w:rsid w:val="0053757D"/>
    <w:rsid w:val="00541000"/>
    <w:rsid w:val="005415FD"/>
    <w:rsid w:val="0054182C"/>
    <w:rsid w:val="005520BC"/>
    <w:rsid w:val="0055641F"/>
    <w:rsid w:val="00566A44"/>
    <w:rsid w:val="00574167"/>
    <w:rsid w:val="00575B21"/>
    <w:rsid w:val="00576A50"/>
    <w:rsid w:val="005804FC"/>
    <w:rsid w:val="00584695"/>
    <w:rsid w:val="00585F2B"/>
    <w:rsid w:val="00587B53"/>
    <w:rsid w:val="0059091E"/>
    <w:rsid w:val="005916B7"/>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1044"/>
    <w:rsid w:val="00606733"/>
    <w:rsid w:val="00607A63"/>
    <w:rsid w:val="006101ED"/>
    <w:rsid w:val="0062069B"/>
    <w:rsid w:val="00621D5A"/>
    <w:rsid w:val="0062407B"/>
    <w:rsid w:val="00624D7F"/>
    <w:rsid w:val="00634FB6"/>
    <w:rsid w:val="00640E53"/>
    <w:rsid w:val="0064132D"/>
    <w:rsid w:val="00643A4D"/>
    <w:rsid w:val="00655BB2"/>
    <w:rsid w:val="006566B4"/>
    <w:rsid w:val="00661F21"/>
    <w:rsid w:val="006642D7"/>
    <w:rsid w:val="00667BAB"/>
    <w:rsid w:val="00670F23"/>
    <w:rsid w:val="006772B6"/>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2607"/>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06B9"/>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22B0B"/>
    <w:rsid w:val="008240A2"/>
    <w:rsid w:val="00824956"/>
    <w:rsid w:val="008257ED"/>
    <w:rsid w:val="008260FD"/>
    <w:rsid w:val="00826C4F"/>
    <w:rsid w:val="008307E6"/>
    <w:rsid w:val="00835C2B"/>
    <w:rsid w:val="008401E4"/>
    <w:rsid w:val="00843F92"/>
    <w:rsid w:val="0085545E"/>
    <w:rsid w:val="0085634D"/>
    <w:rsid w:val="00861094"/>
    <w:rsid w:val="00862280"/>
    <w:rsid w:val="00866AE1"/>
    <w:rsid w:val="00872E7A"/>
    <w:rsid w:val="0087422C"/>
    <w:rsid w:val="00874C99"/>
    <w:rsid w:val="00875EA4"/>
    <w:rsid w:val="00882541"/>
    <w:rsid w:val="0088701B"/>
    <w:rsid w:val="00893159"/>
    <w:rsid w:val="00893693"/>
    <w:rsid w:val="0089578F"/>
    <w:rsid w:val="008967CE"/>
    <w:rsid w:val="008A1654"/>
    <w:rsid w:val="008A322C"/>
    <w:rsid w:val="008A6B28"/>
    <w:rsid w:val="008A7068"/>
    <w:rsid w:val="008A7E5F"/>
    <w:rsid w:val="008B36A9"/>
    <w:rsid w:val="008B47C7"/>
    <w:rsid w:val="008C3527"/>
    <w:rsid w:val="008C3CC5"/>
    <w:rsid w:val="008C7FDA"/>
    <w:rsid w:val="008D5856"/>
    <w:rsid w:val="008D604B"/>
    <w:rsid w:val="008D67FC"/>
    <w:rsid w:val="008D7BB5"/>
    <w:rsid w:val="008E3B71"/>
    <w:rsid w:val="008F4C34"/>
    <w:rsid w:val="008F7E7E"/>
    <w:rsid w:val="009029AD"/>
    <w:rsid w:val="00902D60"/>
    <w:rsid w:val="0091039A"/>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1246"/>
    <w:rsid w:val="00962D0C"/>
    <w:rsid w:val="00962FF1"/>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4956"/>
    <w:rsid w:val="009E058D"/>
    <w:rsid w:val="009E3797"/>
    <w:rsid w:val="009F2B71"/>
    <w:rsid w:val="009F2B80"/>
    <w:rsid w:val="009F6012"/>
    <w:rsid w:val="009F66D9"/>
    <w:rsid w:val="00A045FC"/>
    <w:rsid w:val="00A0537E"/>
    <w:rsid w:val="00A110F2"/>
    <w:rsid w:val="00A13783"/>
    <w:rsid w:val="00A161E3"/>
    <w:rsid w:val="00A22D64"/>
    <w:rsid w:val="00A24239"/>
    <w:rsid w:val="00A27346"/>
    <w:rsid w:val="00A35C62"/>
    <w:rsid w:val="00A36EFB"/>
    <w:rsid w:val="00A371F9"/>
    <w:rsid w:val="00A40303"/>
    <w:rsid w:val="00A420D3"/>
    <w:rsid w:val="00A46198"/>
    <w:rsid w:val="00A52D1F"/>
    <w:rsid w:val="00A577EE"/>
    <w:rsid w:val="00A62580"/>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44C"/>
    <w:rsid w:val="00B6091F"/>
    <w:rsid w:val="00B72771"/>
    <w:rsid w:val="00B757C6"/>
    <w:rsid w:val="00B77F33"/>
    <w:rsid w:val="00B81138"/>
    <w:rsid w:val="00B86101"/>
    <w:rsid w:val="00BA31FB"/>
    <w:rsid w:val="00BA4B62"/>
    <w:rsid w:val="00BB0C9B"/>
    <w:rsid w:val="00BB0EBC"/>
    <w:rsid w:val="00BB5CD7"/>
    <w:rsid w:val="00BB7A13"/>
    <w:rsid w:val="00BC298D"/>
    <w:rsid w:val="00BC47AB"/>
    <w:rsid w:val="00BC7ADE"/>
    <w:rsid w:val="00BD0C39"/>
    <w:rsid w:val="00BD3FF7"/>
    <w:rsid w:val="00BD4C8D"/>
    <w:rsid w:val="00BE1BC6"/>
    <w:rsid w:val="00BF0A30"/>
    <w:rsid w:val="00BF0EE9"/>
    <w:rsid w:val="00BF7284"/>
    <w:rsid w:val="00C056BB"/>
    <w:rsid w:val="00C15D33"/>
    <w:rsid w:val="00C31641"/>
    <w:rsid w:val="00C33733"/>
    <w:rsid w:val="00C427ED"/>
    <w:rsid w:val="00C44AE5"/>
    <w:rsid w:val="00C45B68"/>
    <w:rsid w:val="00C515F9"/>
    <w:rsid w:val="00C53CEB"/>
    <w:rsid w:val="00C54CA6"/>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34EE"/>
    <w:rsid w:val="00C9399B"/>
    <w:rsid w:val="00C953B4"/>
    <w:rsid w:val="00CA05A2"/>
    <w:rsid w:val="00CA0B80"/>
    <w:rsid w:val="00CA4F85"/>
    <w:rsid w:val="00CA5796"/>
    <w:rsid w:val="00CB40CD"/>
    <w:rsid w:val="00CC5A4B"/>
    <w:rsid w:val="00CD1E63"/>
    <w:rsid w:val="00CD237F"/>
    <w:rsid w:val="00CD43C4"/>
    <w:rsid w:val="00CD57BC"/>
    <w:rsid w:val="00CD78F2"/>
    <w:rsid w:val="00CD7B99"/>
    <w:rsid w:val="00CE0EFE"/>
    <w:rsid w:val="00CE27B1"/>
    <w:rsid w:val="00CE2C29"/>
    <w:rsid w:val="00CE7F0B"/>
    <w:rsid w:val="00CF490D"/>
    <w:rsid w:val="00D00704"/>
    <w:rsid w:val="00D134B0"/>
    <w:rsid w:val="00D16E65"/>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78DE"/>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49A4"/>
    <w:rsid w:val="00EE4B88"/>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6D22"/>
    <w:rsid w:val="00F67FD2"/>
    <w:rsid w:val="00F72617"/>
    <w:rsid w:val="00F76792"/>
    <w:rsid w:val="00F776AC"/>
    <w:rsid w:val="00F81B0D"/>
    <w:rsid w:val="00F84CF4"/>
    <w:rsid w:val="00F85231"/>
    <w:rsid w:val="00F9119E"/>
    <w:rsid w:val="00F94600"/>
    <w:rsid w:val="00F96663"/>
    <w:rsid w:val="00F97953"/>
    <w:rsid w:val="00FB154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BF7DF"/>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249B8-E491-4690-B006-22EF65797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2017-03-30T07:01:00Z</cp:lastPrinted>
  <dcterms:created xsi:type="dcterms:W3CDTF">2021-10-19T07:07:00Z</dcterms:created>
  <dcterms:modified xsi:type="dcterms:W3CDTF">2021-10-19T07:07:00Z</dcterms:modified>
</cp:coreProperties>
</file>