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4AF4" w:rsidRDefault="00C54AF4" w:rsidP="00D10657">
      <w:pPr>
        <w:spacing w:after="0" w:line="240" w:lineRule="auto"/>
        <w:rPr>
          <w:rFonts w:ascii="Courier New" w:hAnsi="Courier New" w:cs="Courier New"/>
          <w:sz w:val="24"/>
          <w:szCs w:val="24"/>
        </w:rPr>
      </w:pPr>
    </w:p>
    <w:p w:rsidR="00DA4A81" w:rsidRDefault="00DA4A81" w:rsidP="00D10657">
      <w:pPr>
        <w:spacing w:after="0" w:line="240" w:lineRule="auto"/>
        <w:rPr>
          <w:rFonts w:ascii="Courier New" w:hAnsi="Courier New" w:cs="Courier New"/>
          <w:sz w:val="24"/>
          <w:szCs w:val="24"/>
        </w:rPr>
      </w:pPr>
    </w:p>
    <w:p w:rsidR="00DA4A81" w:rsidRDefault="00DA4A81" w:rsidP="00D10657">
      <w:pPr>
        <w:spacing w:after="0" w:line="240" w:lineRule="auto"/>
        <w:rPr>
          <w:rFonts w:ascii="Courier New" w:hAnsi="Courier New" w:cs="Courier New"/>
          <w:sz w:val="24"/>
          <w:szCs w:val="24"/>
        </w:rPr>
      </w:pPr>
    </w:p>
    <w:p w:rsidR="00DA4A81" w:rsidRDefault="00DA4A81" w:rsidP="00D10657">
      <w:pPr>
        <w:spacing w:after="0" w:line="240" w:lineRule="auto"/>
        <w:rPr>
          <w:rFonts w:ascii="Courier New" w:hAnsi="Courier New" w:cs="Courier New"/>
          <w:sz w:val="24"/>
          <w:szCs w:val="24"/>
        </w:rPr>
      </w:pPr>
    </w:p>
    <w:p w:rsidR="00DA4A81" w:rsidRDefault="00DA4A81" w:rsidP="00D10657">
      <w:pPr>
        <w:spacing w:after="0" w:line="240" w:lineRule="auto"/>
        <w:rPr>
          <w:rFonts w:ascii="Courier New" w:hAnsi="Courier New" w:cs="Courier New"/>
          <w:sz w:val="24"/>
          <w:szCs w:val="24"/>
        </w:rPr>
      </w:pPr>
    </w:p>
    <w:p w:rsidR="00D10657" w:rsidRDefault="00D10657" w:rsidP="00D10657">
      <w:pPr>
        <w:spacing w:after="0" w:line="240" w:lineRule="auto"/>
        <w:rPr>
          <w:rFonts w:ascii="Courier New" w:hAnsi="Courier New" w:cs="Courier New"/>
          <w:sz w:val="24"/>
          <w:szCs w:val="24"/>
        </w:rPr>
      </w:pPr>
    </w:p>
    <w:p w:rsidR="00D10657" w:rsidRPr="00D10657" w:rsidRDefault="00D10657" w:rsidP="00D10657">
      <w:pPr>
        <w:spacing w:after="0" w:line="240" w:lineRule="auto"/>
        <w:rPr>
          <w:rFonts w:ascii="Courier New" w:hAnsi="Courier New" w:cs="Courier New"/>
          <w:b/>
          <w:sz w:val="24"/>
          <w:szCs w:val="24"/>
        </w:rPr>
      </w:pPr>
    </w:p>
    <w:p w:rsidR="00D10657" w:rsidRPr="006C387A" w:rsidRDefault="00D10657" w:rsidP="00D10657">
      <w:pPr>
        <w:spacing w:after="0" w:line="240" w:lineRule="auto"/>
        <w:jc w:val="center"/>
        <w:rPr>
          <w:rFonts w:ascii="Times New Roman" w:hAnsi="Times New Roman" w:cs="Times New Roman"/>
          <w:b/>
          <w:sz w:val="24"/>
          <w:szCs w:val="24"/>
        </w:rPr>
      </w:pPr>
      <w:r w:rsidRPr="006C387A">
        <w:rPr>
          <w:rFonts w:ascii="Times New Roman" w:hAnsi="Times New Roman" w:cs="Times New Roman"/>
          <w:b/>
          <w:sz w:val="24"/>
          <w:szCs w:val="24"/>
        </w:rPr>
        <w:t>MAYOR     LOGISTICS     (PVT)    LTD</w:t>
      </w:r>
    </w:p>
    <w:p w:rsidR="00D10657" w:rsidRPr="006C387A" w:rsidRDefault="00D10657" w:rsidP="00D10657">
      <w:pPr>
        <w:spacing w:after="0" w:line="240" w:lineRule="auto"/>
        <w:jc w:val="center"/>
        <w:rPr>
          <w:rFonts w:ascii="Times New Roman" w:hAnsi="Times New Roman" w:cs="Times New Roman"/>
          <w:sz w:val="24"/>
          <w:szCs w:val="24"/>
        </w:rPr>
      </w:pPr>
      <w:r w:rsidRPr="006C387A">
        <w:rPr>
          <w:rFonts w:ascii="Times New Roman" w:hAnsi="Times New Roman" w:cs="Times New Roman"/>
          <w:sz w:val="24"/>
          <w:szCs w:val="24"/>
        </w:rPr>
        <w:t>v</w:t>
      </w:r>
    </w:p>
    <w:p w:rsidR="00D10657" w:rsidRPr="006C387A" w:rsidRDefault="00D10657" w:rsidP="00D10657">
      <w:pPr>
        <w:spacing w:after="0" w:line="240" w:lineRule="auto"/>
        <w:jc w:val="center"/>
        <w:rPr>
          <w:rFonts w:ascii="Times New Roman" w:hAnsi="Times New Roman" w:cs="Times New Roman"/>
          <w:b/>
          <w:sz w:val="24"/>
          <w:szCs w:val="24"/>
        </w:rPr>
      </w:pPr>
      <w:r w:rsidRPr="006C387A">
        <w:rPr>
          <w:rFonts w:ascii="Times New Roman" w:hAnsi="Times New Roman" w:cs="Times New Roman"/>
          <w:b/>
          <w:sz w:val="24"/>
          <w:szCs w:val="24"/>
        </w:rPr>
        <w:t>ZIMBABWE      REVENUE     AUTHORITY</w:t>
      </w:r>
    </w:p>
    <w:p w:rsidR="00D10657" w:rsidRPr="006C387A" w:rsidRDefault="00D10657" w:rsidP="00D10657">
      <w:pPr>
        <w:spacing w:after="0" w:line="240" w:lineRule="auto"/>
        <w:jc w:val="center"/>
        <w:rPr>
          <w:rFonts w:ascii="Times New Roman" w:hAnsi="Times New Roman" w:cs="Times New Roman"/>
          <w:sz w:val="24"/>
          <w:szCs w:val="24"/>
        </w:rPr>
      </w:pPr>
    </w:p>
    <w:p w:rsidR="00D10657" w:rsidRPr="006C387A" w:rsidRDefault="00D10657" w:rsidP="00D10657">
      <w:pPr>
        <w:spacing w:after="0" w:line="240" w:lineRule="auto"/>
        <w:jc w:val="center"/>
        <w:rPr>
          <w:rFonts w:ascii="Times New Roman" w:hAnsi="Times New Roman" w:cs="Times New Roman"/>
          <w:sz w:val="24"/>
          <w:szCs w:val="24"/>
        </w:rPr>
      </w:pPr>
    </w:p>
    <w:p w:rsidR="00D10657" w:rsidRPr="006C387A" w:rsidRDefault="00D10657" w:rsidP="00D10657">
      <w:pPr>
        <w:spacing w:after="0" w:line="240" w:lineRule="auto"/>
        <w:jc w:val="center"/>
        <w:rPr>
          <w:rFonts w:ascii="Times New Roman" w:hAnsi="Times New Roman" w:cs="Times New Roman"/>
          <w:sz w:val="24"/>
          <w:szCs w:val="24"/>
        </w:rPr>
      </w:pPr>
    </w:p>
    <w:p w:rsidR="00D10657" w:rsidRPr="006C387A" w:rsidRDefault="00D10657" w:rsidP="00D10657">
      <w:pPr>
        <w:spacing w:after="0" w:line="240" w:lineRule="auto"/>
        <w:jc w:val="both"/>
        <w:rPr>
          <w:rFonts w:ascii="Times New Roman" w:hAnsi="Times New Roman" w:cs="Times New Roman"/>
          <w:b/>
          <w:sz w:val="24"/>
          <w:szCs w:val="24"/>
        </w:rPr>
      </w:pPr>
      <w:r w:rsidRPr="006C387A">
        <w:rPr>
          <w:rFonts w:ascii="Times New Roman" w:hAnsi="Times New Roman" w:cs="Times New Roman"/>
          <w:b/>
          <w:sz w:val="24"/>
          <w:szCs w:val="24"/>
        </w:rPr>
        <w:t>CONSTITUTIONAL COURT OF ZIMBABWE</w:t>
      </w:r>
    </w:p>
    <w:p w:rsidR="00D10657" w:rsidRPr="006C387A" w:rsidRDefault="00D10657" w:rsidP="00D10657">
      <w:pPr>
        <w:spacing w:after="0" w:line="240" w:lineRule="auto"/>
        <w:jc w:val="both"/>
        <w:rPr>
          <w:rFonts w:ascii="Times New Roman" w:hAnsi="Times New Roman" w:cs="Times New Roman"/>
          <w:sz w:val="24"/>
          <w:szCs w:val="24"/>
        </w:rPr>
      </w:pPr>
      <w:r w:rsidRPr="006C387A">
        <w:rPr>
          <w:rFonts w:ascii="Times New Roman" w:hAnsi="Times New Roman" w:cs="Times New Roman"/>
          <w:b/>
          <w:sz w:val="24"/>
          <w:szCs w:val="24"/>
        </w:rPr>
        <w:t>HARARE</w:t>
      </w:r>
      <w:r w:rsidRPr="006C387A">
        <w:rPr>
          <w:rFonts w:ascii="Times New Roman" w:hAnsi="Times New Roman" w:cs="Times New Roman"/>
          <w:sz w:val="24"/>
          <w:szCs w:val="24"/>
        </w:rPr>
        <w:t>, JULY 11 &amp; 22, 2014</w:t>
      </w:r>
    </w:p>
    <w:p w:rsidR="00D10657" w:rsidRPr="006C387A" w:rsidRDefault="00D10657" w:rsidP="00D10657">
      <w:pPr>
        <w:spacing w:after="0" w:line="240" w:lineRule="auto"/>
        <w:jc w:val="both"/>
        <w:rPr>
          <w:rFonts w:ascii="Times New Roman" w:hAnsi="Times New Roman" w:cs="Times New Roman"/>
          <w:sz w:val="24"/>
          <w:szCs w:val="24"/>
        </w:rPr>
      </w:pPr>
    </w:p>
    <w:p w:rsidR="00D10657" w:rsidRPr="006C387A" w:rsidRDefault="00D10657" w:rsidP="00D10657">
      <w:pPr>
        <w:spacing w:after="0" w:line="240" w:lineRule="auto"/>
        <w:jc w:val="both"/>
        <w:rPr>
          <w:rFonts w:ascii="Times New Roman" w:hAnsi="Times New Roman" w:cs="Times New Roman"/>
          <w:sz w:val="24"/>
          <w:szCs w:val="24"/>
        </w:rPr>
      </w:pPr>
    </w:p>
    <w:p w:rsidR="00D10657" w:rsidRPr="006C387A" w:rsidRDefault="00D10657" w:rsidP="00D10657">
      <w:pPr>
        <w:spacing w:after="0" w:line="240" w:lineRule="auto"/>
        <w:jc w:val="both"/>
        <w:rPr>
          <w:rFonts w:ascii="Times New Roman" w:hAnsi="Times New Roman" w:cs="Times New Roman"/>
          <w:sz w:val="24"/>
          <w:szCs w:val="24"/>
        </w:rPr>
      </w:pPr>
    </w:p>
    <w:p w:rsidR="00D10657" w:rsidRPr="006C387A" w:rsidRDefault="00D10657" w:rsidP="00DA4A81">
      <w:pPr>
        <w:spacing w:after="0" w:line="360" w:lineRule="auto"/>
        <w:jc w:val="both"/>
        <w:rPr>
          <w:rFonts w:ascii="Times New Roman" w:hAnsi="Times New Roman" w:cs="Times New Roman"/>
          <w:sz w:val="24"/>
          <w:szCs w:val="24"/>
        </w:rPr>
      </w:pPr>
      <w:r w:rsidRPr="006C387A">
        <w:rPr>
          <w:rFonts w:ascii="Times New Roman" w:hAnsi="Times New Roman" w:cs="Times New Roman"/>
          <w:i/>
          <w:sz w:val="24"/>
          <w:szCs w:val="24"/>
        </w:rPr>
        <w:t>L Uriri</w:t>
      </w:r>
      <w:r w:rsidRPr="006C387A">
        <w:rPr>
          <w:rFonts w:ascii="Times New Roman" w:hAnsi="Times New Roman" w:cs="Times New Roman"/>
          <w:sz w:val="24"/>
          <w:szCs w:val="24"/>
        </w:rPr>
        <w:t>, for the applicant</w:t>
      </w:r>
    </w:p>
    <w:p w:rsidR="00D10657" w:rsidRPr="006C387A" w:rsidRDefault="00D10657" w:rsidP="00DA4A81">
      <w:pPr>
        <w:spacing w:after="0" w:line="360" w:lineRule="auto"/>
        <w:jc w:val="both"/>
        <w:rPr>
          <w:rFonts w:ascii="Times New Roman" w:hAnsi="Times New Roman" w:cs="Times New Roman"/>
          <w:sz w:val="24"/>
          <w:szCs w:val="24"/>
        </w:rPr>
      </w:pPr>
      <w:r w:rsidRPr="006C387A">
        <w:rPr>
          <w:rFonts w:ascii="Times New Roman" w:hAnsi="Times New Roman" w:cs="Times New Roman"/>
          <w:i/>
          <w:sz w:val="24"/>
          <w:szCs w:val="24"/>
        </w:rPr>
        <w:t>U Sakhe</w:t>
      </w:r>
      <w:r w:rsidRPr="006C387A">
        <w:rPr>
          <w:rFonts w:ascii="Times New Roman" w:hAnsi="Times New Roman" w:cs="Times New Roman"/>
          <w:sz w:val="24"/>
          <w:szCs w:val="24"/>
        </w:rPr>
        <w:t xml:space="preserve"> with him </w:t>
      </w:r>
      <w:r w:rsidRPr="006C387A">
        <w:rPr>
          <w:rFonts w:ascii="Times New Roman" w:hAnsi="Times New Roman" w:cs="Times New Roman"/>
          <w:i/>
          <w:sz w:val="24"/>
          <w:szCs w:val="24"/>
        </w:rPr>
        <w:t>A Moyo</w:t>
      </w:r>
      <w:r w:rsidRPr="006C387A">
        <w:rPr>
          <w:rFonts w:ascii="Times New Roman" w:hAnsi="Times New Roman" w:cs="Times New Roman"/>
          <w:sz w:val="24"/>
          <w:szCs w:val="24"/>
        </w:rPr>
        <w:t>, for the respondent</w:t>
      </w:r>
    </w:p>
    <w:p w:rsidR="00D10657" w:rsidRPr="006C387A" w:rsidRDefault="00D10657" w:rsidP="00D10657">
      <w:pPr>
        <w:spacing w:after="0" w:line="240" w:lineRule="auto"/>
        <w:jc w:val="both"/>
        <w:rPr>
          <w:rFonts w:ascii="Times New Roman" w:hAnsi="Times New Roman" w:cs="Times New Roman"/>
          <w:sz w:val="24"/>
          <w:szCs w:val="24"/>
        </w:rPr>
      </w:pPr>
    </w:p>
    <w:p w:rsidR="00D10657" w:rsidRPr="006C387A" w:rsidRDefault="00D10657" w:rsidP="00D10657">
      <w:pPr>
        <w:spacing w:after="0" w:line="240" w:lineRule="auto"/>
        <w:jc w:val="both"/>
        <w:rPr>
          <w:rFonts w:ascii="Times New Roman" w:hAnsi="Times New Roman" w:cs="Times New Roman"/>
          <w:sz w:val="24"/>
          <w:szCs w:val="24"/>
        </w:rPr>
      </w:pPr>
    </w:p>
    <w:p w:rsidR="00D10657" w:rsidRPr="006C387A" w:rsidRDefault="00D10657" w:rsidP="00D10657">
      <w:pPr>
        <w:spacing w:after="0" w:line="240" w:lineRule="auto"/>
        <w:jc w:val="both"/>
        <w:rPr>
          <w:rFonts w:ascii="Times New Roman" w:hAnsi="Times New Roman" w:cs="Times New Roman"/>
          <w:sz w:val="24"/>
          <w:szCs w:val="24"/>
        </w:rPr>
      </w:pPr>
    </w:p>
    <w:p w:rsidR="00D10657" w:rsidRPr="006C387A" w:rsidRDefault="00D10657" w:rsidP="00D10657">
      <w:pPr>
        <w:spacing w:after="0" w:line="480" w:lineRule="auto"/>
        <w:jc w:val="both"/>
        <w:rPr>
          <w:rFonts w:ascii="Times New Roman" w:hAnsi="Times New Roman" w:cs="Times New Roman"/>
          <w:sz w:val="24"/>
          <w:szCs w:val="24"/>
        </w:rPr>
      </w:pPr>
      <w:r w:rsidRPr="006C387A">
        <w:rPr>
          <w:rFonts w:ascii="Times New Roman" w:hAnsi="Times New Roman" w:cs="Times New Roman"/>
          <w:sz w:val="24"/>
          <w:szCs w:val="24"/>
        </w:rPr>
        <w:tab/>
      </w:r>
      <w:r w:rsidRPr="006C387A">
        <w:rPr>
          <w:rFonts w:ascii="Times New Roman" w:hAnsi="Times New Roman" w:cs="Times New Roman"/>
          <w:sz w:val="24"/>
          <w:szCs w:val="24"/>
        </w:rPr>
        <w:tab/>
      </w:r>
      <w:r w:rsidRPr="006C387A">
        <w:rPr>
          <w:rFonts w:ascii="Times New Roman" w:hAnsi="Times New Roman" w:cs="Times New Roman"/>
          <w:b/>
          <w:sz w:val="24"/>
          <w:szCs w:val="24"/>
        </w:rPr>
        <w:t>MALABA DCJ</w:t>
      </w:r>
      <w:r w:rsidRPr="006C387A">
        <w:rPr>
          <w:rFonts w:ascii="Times New Roman" w:hAnsi="Times New Roman" w:cs="Times New Roman"/>
          <w:sz w:val="24"/>
          <w:szCs w:val="24"/>
        </w:rPr>
        <w:t xml:space="preserve">:  </w:t>
      </w:r>
      <w:r w:rsidRPr="006C387A">
        <w:rPr>
          <w:rFonts w:ascii="Times New Roman" w:hAnsi="Times New Roman" w:cs="Times New Roman"/>
          <w:sz w:val="24"/>
          <w:szCs w:val="24"/>
        </w:rPr>
        <w:tab/>
        <w:t>In Chambers.</w:t>
      </w:r>
    </w:p>
    <w:p w:rsidR="00D10657" w:rsidRPr="006C387A" w:rsidRDefault="00D10657" w:rsidP="00D10657">
      <w:pPr>
        <w:spacing w:after="0" w:line="480" w:lineRule="auto"/>
        <w:jc w:val="both"/>
        <w:rPr>
          <w:rFonts w:ascii="Times New Roman" w:hAnsi="Times New Roman" w:cs="Times New Roman"/>
          <w:sz w:val="24"/>
          <w:szCs w:val="24"/>
        </w:rPr>
      </w:pPr>
    </w:p>
    <w:p w:rsidR="00D10657" w:rsidRPr="006C387A" w:rsidRDefault="00DA4A81" w:rsidP="00D10657">
      <w:pPr>
        <w:spacing w:after="0" w:line="480" w:lineRule="auto"/>
        <w:jc w:val="both"/>
        <w:rPr>
          <w:rFonts w:ascii="Times New Roman" w:hAnsi="Times New Roman" w:cs="Times New Roman"/>
          <w:sz w:val="24"/>
          <w:szCs w:val="24"/>
        </w:rPr>
      </w:pPr>
      <w:r w:rsidRPr="006C387A">
        <w:rPr>
          <w:rFonts w:ascii="Times New Roman" w:hAnsi="Times New Roman" w:cs="Times New Roman"/>
          <w:sz w:val="24"/>
          <w:szCs w:val="24"/>
        </w:rPr>
        <w:tab/>
      </w:r>
      <w:r w:rsidRPr="006C387A">
        <w:rPr>
          <w:rFonts w:ascii="Times New Roman" w:hAnsi="Times New Roman" w:cs="Times New Roman"/>
          <w:sz w:val="24"/>
          <w:szCs w:val="24"/>
        </w:rPr>
        <w:tab/>
        <w:t>This Urgent Chamber A</w:t>
      </w:r>
      <w:r w:rsidR="00D10657" w:rsidRPr="006C387A">
        <w:rPr>
          <w:rFonts w:ascii="Times New Roman" w:hAnsi="Times New Roman" w:cs="Times New Roman"/>
          <w:sz w:val="24"/>
          <w:szCs w:val="24"/>
        </w:rPr>
        <w:t>pplication was placed before me because the Chief Justice was not available to hear it.  The application raised two questions for determination.  The first question is whether an interim order suspending the operation of legislation co</w:t>
      </w:r>
      <w:r w:rsidR="000165D5" w:rsidRPr="006C387A">
        <w:rPr>
          <w:rFonts w:ascii="Times New Roman" w:hAnsi="Times New Roman" w:cs="Times New Roman"/>
          <w:sz w:val="24"/>
          <w:szCs w:val="24"/>
        </w:rPr>
        <w:t>mpelling payment by a</w:t>
      </w:r>
      <w:r w:rsidR="00D10657" w:rsidRPr="006C387A">
        <w:rPr>
          <w:rFonts w:ascii="Times New Roman" w:hAnsi="Times New Roman" w:cs="Times New Roman"/>
          <w:sz w:val="24"/>
          <w:szCs w:val="24"/>
        </w:rPr>
        <w:t xml:space="preserve"> taxpayer of the amount of tax liable to be paid notwithstanding</w:t>
      </w:r>
      <w:r w:rsidR="000165D5" w:rsidRPr="006C387A">
        <w:rPr>
          <w:rFonts w:ascii="Times New Roman" w:hAnsi="Times New Roman" w:cs="Times New Roman"/>
          <w:sz w:val="24"/>
          <w:szCs w:val="24"/>
        </w:rPr>
        <w:t xml:space="preserve"> an appeal to the Fiscal Appeal Court or pending a</w:t>
      </w:r>
      <w:r w:rsidR="00D10657" w:rsidRPr="006C387A">
        <w:rPr>
          <w:rFonts w:ascii="Times New Roman" w:hAnsi="Times New Roman" w:cs="Times New Roman"/>
          <w:sz w:val="24"/>
          <w:szCs w:val="24"/>
        </w:rPr>
        <w:t xml:space="preserve"> decision of a court should be granted pending the hearing and determination of the main application challenging the constitutional validity of the legislation by the full bench of the Constitutional Court.  The second question is whether an order should be made directing that the main application be heard on an urgent basis.</w:t>
      </w:r>
    </w:p>
    <w:p w:rsidR="00D10657" w:rsidRPr="006C387A" w:rsidRDefault="00D10657" w:rsidP="00D10657">
      <w:pPr>
        <w:spacing w:after="0" w:line="480" w:lineRule="auto"/>
        <w:jc w:val="both"/>
        <w:rPr>
          <w:rFonts w:ascii="Times New Roman" w:hAnsi="Times New Roman" w:cs="Times New Roman"/>
          <w:sz w:val="24"/>
          <w:szCs w:val="24"/>
        </w:rPr>
      </w:pPr>
    </w:p>
    <w:p w:rsidR="00D10657" w:rsidRPr="006C387A" w:rsidRDefault="00D10657" w:rsidP="00D10657">
      <w:pPr>
        <w:spacing w:after="0" w:line="480" w:lineRule="auto"/>
        <w:jc w:val="both"/>
        <w:rPr>
          <w:rFonts w:ascii="Times New Roman" w:hAnsi="Times New Roman" w:cs="Times New Roman"/>
          <w:sz w:val="24"/>
          <w:szCs w:val="24"/>
        </w:rPr>
      </w:pPr>
      <w:r w:rsidRPr="006C387A">
        <w:rPr>
          <w:rFonts w:ascii="Times New Roman" w:hAnsi="Times New Roman" w:cs="Times New Roman"/>
          <w:sz w:val="24"/>
          <w:szCs w:val="24"/>
        </w:rPr>
        <w:lastRenderedPageBreak/>
        <w:tab/>
      </w:r>
      <w:r w:rsidRPr="006C387A">
        <w:rPr>
          <w:rFonts w:ascii="Times New Roman" w:hAnsi="Times New Roman" w:cs="Times New Roman"/>
          <w:sz w:val="24"/>
          <w:szCs w:val="24"/>
        </w:rPr>
        <w:tab/>
        <w:t>The facts which gave rise to the question</w:t>
      </w:r>
      <w:r w:rsidR="000165D5" w:rsidRPr="006C387A">
        <w:rPr>
          <w:rFonts w:ascii="Times New Roman" w:hAnsi="Times New Roman" w:cs="Times New Roman"/>
          <w:sz w:val="24"/>
          <w:szCs w:val="24"/>
        </w:rPr>
        <w:t>s</w:t>
      </w:r>
      <w:r w:rsidRPr="006C387A">
        <w:rPr>
          <w:rFonts w:ascii="Times New Roman" w:hAnsi="Times New Roman" w:cs="Times New Roman"/>
          <w:sz w:val="24"/>
          <w:szCs w:val="24"/>
        </w:rPr>
        <w:t xml:space="preserve"> for determination are these.  The applicant is a company incorporated under the laws of Zimbabwe carrying on the business of supplying transport services and selling of fuel.  The respondent is an administrative authority established in terms of the Revenue Authority Act [</w:t>
      </w:r>
      <w:r w:rsidRPr="006C387A">
        <w:rPr>
          <w:rFonts w:ascii="Times New Roman" w:hAnsi="Times New Roman" w:cs="Times New Roman"/>
          <w:i/>
          <w:sz w:val="24"/>
          <w:szCs w:val="24"/>
        </w:rPr>
        <w:t>Chapter 23:11</w:t>
      </w:r>
      <w:r w:rsidRPr="006C387A">
        <w:rPr>
          <w:rFonts w:ascii="Times New Roman" w:hAnsi="Times New Roman" w:cs="Times New Roman"/>
          <w:sz w:val="24"/>
          <w:szCs w:val="24"/>
        </w:rPr>
        <w:t xml:space="preserve">].  It is entrusted with </w:t>
      </w:r>
      <w:r w:rsidR="00415233" w:rsidRPr="006C387A">
        <w:rPr>
          <w:rFonts w:ascii="Times New Roman" w:hAnsi="Times New Roman" w:cs="Times New Roman"/>
          <w:sz w:val="24"/>
          <w:szCs w:val="24"/>
        </w:rPr>
        <w:t>the responsibility of assessing taxpayers for tax liability and collecting revenue due to the fiscus in terms of the Value Added Tax Act [</w:t>
      </w:r>
      <w:r w:rsidR="00415233" w:rsidRPr="006C387A">
        <w:rPr>
          <w:rFonts w:ascii="Times New Roman" w:hAnsi="Times New Roman" w:cs="Times New Roman"/>
          <w:i/>
          <w:sz w:val="24"/>
          <w:szCs w:val="24"/>
        </w:rPr>
        <w:t>Chapter 23:12</w:t>
      </w:r>
      <w:r w:rsidR="00415233" w:rsidRPr="006C387A">
        <w:rPr>
          <w:rFonts w:ascii="Times New Roman" w:hAnsi="Times New Roman" w:cs="Times New Roman"/>
          <w:sz w:val="24"/>
          <w:szCs w:val="24"/>
        </w:rPr>
        <w:t>](“the VAT Act”) and the Income Tax Act [</w:t>
      </w:r>
      <w:r w:rsidR="00415233" w:rsidRPr="006C387A">
        <w:rPr>
          <w:rFonts w:ascii="Times New Roman" w:hAnsi="Times New Roman" w:cs="Times New Roman"/>
          <w:i/>
          <w:sz w:val="24"/>
          <w:szCs w:val="24"/>
        </w:rPr>
        <w:t>Chapter 23:06</w:t>
      </w:r>
      <w:r w:rsidR="00415233" w:rsidRPr="006C387A">
        <w:rPr>
          <w:rFonts w:ascii="Times New Roman" w:hAnsi="Times New Roman" w:cs="Times New Roman"/>
          <w:sz w:val="24"/>
          <w:szCs w:val="24"/>
        </w:rPr>
        <w:t>] (“the Income Tax Act”).</w:t>
      </w:r>
    </w:p>
    <w:p w:rsidR="00415233" w:rsidRPr="006C387A" w:rsidRDefault="00415233" w:rsidP="00D10657">
      <w:pPr>
        <w:spacing w:after="0" w:line="480" w:lineRule="auto"/>
        <w:jc w:val="both"/>
        <w:rPr>
          <w:rFonts w:ascii="Times New Roman" w:hAnsi="Times New Roman" w:cs="Times New Roman"/>
          <w:sz w:val="24"/>
          <w:szCs w:val="24"/>
        </w:rPr>
      </w:pPr>
    </w:p>
    <w:p w:rsidR="00415233" w:rsidRPr="006C387A" w:rsidRDefault="00415233" w:rsidP="00D10657">
      <w:pPr>
        <w:spacing w:after="0" w:line="480" w:lineRule="auto"/>
        <w:jc w:val="both"/>
        <w:rPr>
          <w:rFonts w:ascii="Times New Roman" w:hAnsi="Times New Roman" w:cs="Times New Roman"/>
          <w:sz w:val="24"/>
          <w:szCs w:val="24"/>
        </w:rPr>
      </w:pPr>
      <w:r w:rsidRPr="006C387A">
        <w:rPr>
          <w:rFonts w:ascii="Times New Roman" w:hAnsi="Times New Roman" w:cs="Times New Roman"/>
          <w:sz w:val="24"/>
          <w:szCs w:val="24"/>
        </w:rPr>
        <w:tab/>
      </w:r>
      <w:r w:rsidRPr="006C387A">
        <w:rPr>
          <w:rFonts w:ascii="Times New Roman" w:hAnsi="Times New Roman" w:cs="Times New Roman"/>
          <w:sz w:val="24"/>
          <w:szCs w:val="24"/>
        </w:rPr>
        <w:tab/>
      </w:r>
      <w:r w:rsidR="000165D5" w:rsidRPr="006C387A">
        <w:rPr>
          <w:rFonts w:ascii="Times New Roman" w:hAnsi="Times New Roman" w:cs="Times New Roman"/>
          <w:sz w:val="24"/>
          <w:szCs w:val="24"/>
        </w:rPr>
        <w:t>The a</w:t>
      </w:r>
      <w:r w:rsidRPr="006C387A">
        <w:rPr>
          <w:rFonts w:ascii="Times New Roman" w:hAnsi="Times New Roman" w:cs="Times New Roman"/>
          <w:sz w:val="24"/>
          <w:szCs w:val="24"/>
        </w:rPr>
        <w:t>pplicant has been a registered operator in terms of the VAT Act since October 2010.  As from 2010, the applicant has been supplying transport services to and purchasing fuel for sale at its service station from an entity called Sakunda Energy.  It has always been aware of its obligation to charge value added tax on the invoices for the transport services supplied to Sakunda Energy.  Instead of submitting returns of value added tax based on the invoices on the transp</w:t>
      </w:r>
      <w:r w:rsidR="000165D5" w:rsidRPr="006C387A">
        <w:rPr>
          <w:rFonts w:ascii="Times New Roman" w:hAnsi="Times New Roman" w:cs="Times New Roman"/>
          <w:sz w:val="24"/>
          <w:szCs w:val="24"/>
        </w:rPr>
        <w:t>ort services supplied</w:t>
      </w:r>
      <w:r w:rsidRPr="006C387A">
        <w:rPr>
          <w:rFonts w:ascii="Times New Roman" w:hAnsi="Times New Roman" w:cs="Times New Roman"/>
          <w:sz w:val="24"/>
          <w:szCs w:val="24"/>
        </w:rPr>
        <w:t>, the applicant set off the costs of fuel purchased from Sakunda Energy against the invoices for the transport services and submitted returns for value added tax in respect of the balance</w:t>
      </w:r>
      <w:r w:rsidR="000165D5" w:rsidRPr="006C387A">
        <w:rPr>
          <w:rFonts w:ascii="Times New Roman" w:hAnsi="Times New Roman" w:cs="Times New Roman"/>
          <w:sz w:val="24"/>
          <w:szCs w:val="24"/>
        </w:rPr>
        <w:t>.</w:t>
      </w:r>
    </w:p>
    <w:p w:rsidR="000165D5" w:rsidRPr="006C387A" w:rsidRDefault="000165D5" w:rsidP="00D10657">
      <w:pPr>
        <w:spacing w:after="0" w:line="480" w:lineRule="auto"/>
        <w:jc w:val="both"/>
        <w:rPr>
          <w:rFonts w:ascii="Times New Roman" w:hAnsi="Times New Roman" w:cs="Times New Roman"/>
          <w:sz w:val="24"/>
          <w:szCs w:val="24"/>
        </w:rPr>
      </w:pPr>
    </w:p>
    <w:p w:rsidR="00415233" w:rsidRPr="006C387A" w:rsidRDefault="00415233" w:rsidP="00D10657">
      <w:pPr>
        <w:spacing w:after="0" w:line="480" w:lineRule="auto"/>
        <w:jc w:val="both"/>
        <w:rPr>
          <w:rFonts w:ascii="Times New Roman" w:hAnsi="Times New Roman" w:cs="Times New Roman"/>
          <w:sz w:val="24"/>
          <w:szCs w:val="24"/>
        </w:rPr>
      </w:pPr>
      <w:r w:rsidRPr="006C387A">
        <w:rPr>
          <w:rFonts w:ascii="Times New Roman" w:hAnsi="Times New Roman" w:cs="Times New Roman"/>
          <w:sz w:val="24"/>
          <w:szCs w:val="24"/>
        </w:rPr>
        <w:tab/>
      </w:r>
      <w:r w:rsidRPr="006C387A">
        <w:rPr>
          <w:rFonts w:ascii="Times New Roman" w:hAnsi="Times New Roman" w:cs="Times New Roman"/>
          <w:sz w:val="24"/>
          <w:szCs w:val="24"/>
        </w:rPr>
        <w:tab/>
        <w:t>The respondent commenced investigations into the tax affairs of the applicant in October 2013.  Upon examination of the applicant’s boo</w:t>
      </w:r>
      <w:r w:rsidR="000165D5" w:rsidRPr="006C387A">
        <w:rPr>
          <w:rFonts w:ascii="Times New Roman" w:hAnsi="Times New Roman" w:cs="Times New Roman"/>
          <w:sz w:val="24"/>
          <w:szCs w:val="24"/>
        </w:rPr>
        <w:t>ks of account, the respondent con</w:t>
      </w:r>
      <w:r w:rsidRPr="006C387A">
        <w:rPr>
          <w:rFonts w:ascii="Times New Roman" w:hAnsi="Times New Roman" w:cs="Times New Roman"/>
          <w:sz w:val="24"/>
          <w:szCs w:val="24"/>
        </w:rPr>
        <w:t xml:space="preserve">cluded that </w:t>
      </w:r>
      <w:r w:rsidR="000165D5" w:rsidRPr="006C387A">
        <w:rPr>
          <w:rFonts w:ascii="Times New Roman" w:hAnsi="Times New Roman" w:cs="Times New Roman"/>
          <w:sz w:val="24"/>
          <w:szCs w:val="24"/>
        </w:rPr>
        <w:t xml:space="preserve">the </w:t>
      </w:r>
      <w:r w:rsidRPr="006C387A">
        <w:rPr>
          <w:rFonts w:ascii="Times New Roman" w:hAnsi="Times New Roman" w:cs="Times New Roman"/>
          <w:sz w:val="24"/>
          <w:szCs w:val="24"/>
        </w:rPr>
        <w:t>applicant had under-declared the value added tax charged on the invoices on transport services supplied to Sakunda Energy</w:t>
      </w:r>
      <w:r w:rsidR="000165D5" w:rsidRPr="006C387A">
        <w:rPr>
          <w:rFonts w:ascii="Times New Roman" w:hAnsi="Times New Roman" w:cs="Times New Roman"/>
          <w:sz w:val="24"/>
          <w:szCs w:val="24"/>
        </w:rPr>
        <w:t>,</w:t>
      </w:r>
      <w:r w:rsidRPr="006C387A">
        <w:rPr>
          <w:rFonts w:ascii="Times New Roman" w:hAnsi="Times New Roman" w:cs="Times New Roman"/>
          <w:sz w:val="24"/>
          <w:szCs w:val="24"/>
        </w:rPr>
        <w:t xml:space="preserve"> as a result of the setting off</w:t>
      </w:r>
      <w:r w:rsidR="00384BFC" w:rsidRPr="006C387A">
        <w:rPr>
          <w:rFonts w:ascii="Times New Roman" w:hAnsi="Times New Roman" w:cs="Times New Roman"/>
          <w:sz w:val="24"/>
          <w:szCs w:val="24"/>
        </w:rPr>
        <w:t xml:space="preserve"> of the cost of fuel purchased </w:t>
      </w:r>
      <w:r w:rsidRPr="006C387A">
        <w:rPr>
          <w:rFonts w:ascii="Times New Roman" w:hAnsi="Times New Roman" w:cs="Times New Roman"/>
          <w:sz w:val="24"/>
          <w:szCs w:val="24"/>
        </w:rPr>
        <w:t>against the value of the invoices for the transport services</w:t>
      </w:r>
      <w:r w:rsidR="00384BFC" w:rsidRPr="006C387A">
        <w:rPr>
          <w:rFonts w:ascii="Times New Roman" w:hAnsi="Times New Roman" w:cs="Times New Roman"/>
          <w:sz w:val="24"/>
          <w:szCs w:val="24"/>
        </w:rPr>
        <w:t xml:space="preserve">.  The applicant was advised of the under declaration on 11 December 2013.  The respondent was of the view that the value added </w:t>
      </w:r>
      <w:r w:rsidR="00384BFC" w:rsidRPr="006C387A">
        <w:rPr>
          <w:rFonts w:ascii="Times New Roman" w:hAnsi="Times New Roman" w:cs="Times New Roman"/>
          <w:sz w:val="24"/>
          <w:szCs w:val="24"/>
        </w:rPr>
        <w:lastRenderedPageBreak/>
        <w:t>tax on the invoices</w:t>
      </w:r>
      <w:r w:rsidR="000165D5" w:rsidRPr="006C387A">
        <w:rPr>
          <w:rFonts w:ascii="Times New Roman" w:hAnsi="Times New Roman" w:cs="Times New Roman"/>
          <w:sz w:val="24"/>
          <w:szCs w:val="24"/>
        </w:rPr>
        <w:t>,</w:t>
      </w:r>
      <w:r w:rsidR="00384BFC" w:rsidRPr="006C387A">
        <w:rPr>
          <w:rFonts w:ascii="Times New Roman" w:hAnsi="Times New Roman" w:cs="Times New Roman"/>
          <w:sz w:val="24"/>
          <w:szCs w:val="24"/>
        </w:rPr>
        <w:t xml:space="preserve"> was liable to be paid to the fiscus regardless of the purpose for which transport services were supplied.</w:t>
      </w:r>
    </w:p>
    <w:p w:rsidR="00384BFC" w:rsidRPr="006C387A" w:rsidRDefault="00384BFC" w:rsidP="00D10657">
      <w:pPr>
        <w:spacing w:after="0" w:line="480" w:lineRule="auto"/>
        <w:jc w:val="both"/>
        <w:rPr>
          <w:rFonts w:ascii="Times New Roman" w:hAnsi="Times New Roman" w:cs="Times New Roman"/>
          <w:sz w:val="24"/>
          <w:szCs w:val="24"/>
        </w:rPr>
      </w:pPr>
    </w:p>
    <w:p w:rsidR="00384BFC" w:rsidRPr="006C387A" w:rsidRDefault="00384BFC" w:rsidP="00D10657">
      <w:pPr>
        <w:spacing w:after="0" w:line="480" w:lineRule="auto"/>
        <w:jc w:val="both"/>
        <w:rPr>
          <w:rFonts w:ascii="Times New Roman" w:hAnsi="Times New Roman" w:cs="Times New Roman"/>
          <w:sz w:val="24"/>
          <w:szCs w:val="24"/>
        </w:rPr>
      </w:pPr>
      <w:r w:rsidRPr="006C387A">
        <w:rPr>
          <w:rFonts w:ascii="Times New Roman" w:hAnsi="Times New Roman" w:cs="Times New Roman"/>
          <w:sz w:val="24"/>
          <w:szCs w:val="24"/>
        </w:rPr>
        <w:tab/>
      </w:r>
      <w:r w:rsidRPr="006C387A">
        <w:rPr>
          <w:rFonts w:ascii="Times New Roman" w:hAnsi="Times New Roman" w:cs="Times New Roman"/>
          <w:sz w:val="24"/>
          <w:szCs w:val="24"/>
        </w:rPr>
        <w:tab/>
        <w:t>On 7 February 2014, the respondent issued the ap</w:t>
      </w:r>
      <w:r w:rsidR="000165D5" w:rsidRPr="006C387A">
        <w:rPr>
          <w:rFonts w:ascii="Times New Roman" w:hAnsi="Times New Roman" w:cs="Times New Roman"/>
          <w:sz w:val="24"/>
          <w:szCs w:val="24"/>
        </w:rPr>
        <w:t xml:space="preserve">plicant with an assessment of </w:t>
      </w:r>
      <w:r w:rsidRPr="006C387A">
        <w:rPr>
          <w:rFonts w:ascii="Times New Roman" w:hAnsi="Times New Roman" w:cs="Times New Roman"/>
          <w:sz w:val="24"/>
          <w:szCs w:val="24"/>
        </w:rPr>
        <w:t>value added tax liability in an amount of US$1 619 161.32 including penalties and interest.  According to the respondent</w:t>
      </w:r>
      <w:r w:rsidR="000165D5" w:rsidRPr="006C387A">
        <w:rPr>
          <w:rFonts w:ascii="Times New Roman" w:hAnsi="Times New Roman" w:cs="Times New Roman"/>
          <w:sz w:val="24"/>
          <w:szCs w:val="24"/>
        </w:rPr>
        <w:t>,</w:t>
      </w:r>
      <w:r w:rsidRPr="006C387A">
        <w:rPr>
          <w:rFonts w:ascii="Times New Roman" w:hAnsi="Times New Roman" w:cs="Times New Roman"/>
          <w:sz w:val="24"/>
          <w:szCs w:val="24"/>
        </w:rPr>
        <w:t xml:space="preserve"> it was what the applicant and Sakunda Energy were doing in their business transactions as revealed by the examination of books of account</w:t>
      </w:r>
      <w:r w:rsidR="000165D5" w:rsidRPr="006C387A">
        <w:rPr>
          <w:rFonts w:ascii="Times New Roman" w:hAnsi="Times New Roman" w:cs="Times New Roman"/>
          <w:sz w:val="24"/>
          <w:szCs w:val="24"/>
        </w:rPr>
        <w:t>,</w:t>
      </w:r>
      <w:r w:rsidRPr="006C387A">
        <w:rPr>
          <w:rFonts w:ascii="Times New Roman" w:hAnsi="Times New Roman" w:cs="Times New Roman"/>
          <w:sz w:val="24"/>
          <w:szCs w:val="24"/>
        </w:rPr>
        <w:t xml:space="preserve"> which produced evidence of tax evasion.</w:t>
      </w:r>
    </w:p>
    <w:p w:rsidR="00384BFC" w:rsidRPr="006C387A" w:rsidRDefault="00384BFC" w:rsidP="00D10657">
      <w:pPr>
        <w:spacing w:after="0" w:line="480" w:lineRule="auto"/>
        <w:jc w:val="both"/>
        <w:rPr>
          <w:rFonts w:ascii="Times New Roman" w:hAnsi="Times New Roman" w:cs="Times New Roman"/>
          <w:sz w:val="24"/>
          <w:szCs w:val="24"/>
        </w:rPr>
      </w:pPr>
    </w:p>
    <w:p w:rsidR="00384BFC" w:rsidRPr="006C387A" w:rsidRDefault="00384BFC" w:rsidP="00D10657">
      <w:pPr>
        <w:spacing w:after="0" w:line="480" w:lineRule="auto"/>
        <w:jc w:val="both"/>
        <w:rPr>
          <w:rFonts w:ascii="Times New Roman" w:hAnsi="Times New Roman" w:cs="Times New Roman"/>
          <w:sz w:val="24"/>
          <w:szCs w:val="24"/>
        </w:rPr>
      </w:pPr>
      <w:r w:rsidRPr="006C387A">
        <w:rPr>
          <w:rFonts w:ascii="Times New Roman" w:hAnsi="Times New Roman" w:cs="Times New Roman"/>
          <w:sz w:val="24"/>
          <w:szCs w:val="24"/>
        </w:rPr>
        <w:tab/>
      </w:r>
      <w:r w:rsidRPr="006C387A">
        <w:rPr>
          <w:rFonts w:ascii="Times New Roman" w:hAnsi="Times New Roman" w:cs="Times New Roman"/>
          <w:sz w:val="24"/>
          <w:szCs w:val="24"/>
        </w:rPr>
        <w:tab/>
        <w:t>The applicant was dissatisfied with the tax liability assessment arguing that it did not owe the whole amount of</w:t>
      </w:r>
      <w:r w:rsidR="000165D5" w:rsidRPr="006C387A">
        <w:rPr>
          <w:rFonts w:ascii="Times New Roman" w:hAnsi="Times New Roman" w:cs="Times New Roman"/>
          <w:sz w:val="24"/>
          <w:szCs w:val="24"/>
        </w:rPr>
        <w:t xml:space="preserve"> the value added tax assessed to be due and payable</w:t>
      </w:r>
      <w:r w:rsidRPr="006C387A">
        <w:rPr>
          <w:rFonts w:ascii="Times New Roman" w:hAnsi="Times New Roman" w:cs="Times New Roman"/>
          <w:sz w:val="24"/>
          <w:szCs w:val="24"/>
        </w:rPr>
        <w:t xml:space="preserve">.  On </w:t>
      </w:r>
      <w:r w:rsidR="000165D5" w:rsidRPr="006C387A">
        <w:rPr>
          <w:rFonts w:ascii="Times New Roman" w:hAnsi="Times New Roman" w:cs="Times New Roman"/>
          <w:sz w:val="24"/>
          <w:szCs w:val="24"/>
        </w:rPr>
        <w:t>2</w:t>
      </w:r>
      <w:r w:rsidRPr="006C387A">
        <w:rPr>
          <w:rFonts w:ascii="Times New Roman" w:hAnsi="Times New Roman" w:cs="Times New Roman"/>
          <w:sz w:val="24"/>
          <w:szCs w:val="24"/>
        </w:rPr>
        <w:t xml:space="preserve">7 February 2014, </w:t>
      </w:r>
      <w:r w:rsidR="000165D5" w:rsidRPr="006C387A">
        <w:rPr>
          <w:rFonts w:ascii="Times New Roman" w:hAnsi="Times New Roman" w:cs="Times New Roman"/>
          <w:sz w:val="24"/>
          <w:szCs w:val="24"/>
        </w:rPr>
        <w:t xml:space="preserve">the applicant </w:t>
      </w:r>
      <w:r w:rsidRPr="006C387A">
        <w:rPr>
          <w:rFonts w:ascii="Times New Roman" w:hAnsi="Times New Roman" w:cs="Times New Roman"/>
          <w:sz w:val="24"/>
          <w:szCs w:val="24"/>
        </w:rPr>
        <w:t>lodged a formal objectio</w:t>
      </w:r>
      <w:r w:rsidR="000165D5" w:rsidRPr="006C387A">
        <w:rPr>
          <w:rFonts w:ascii="Times New Roman" w:hAnsi="Times New Roman" w:cs="Times New Roman"/>
          <w:sz w:val="24"/>
          <w:szCs w:val="24"/>
        </w:rPr>
        <w:t xml:space="preserve">n with the Commissioner </w:t>
      </w:r>
      <w:r w:rsidRPr="006C387A">
        <w:rPr>
          <w:rFonts w:ascii="Times New Roman" w:hAnsi="Times New Roman" w:cs="Times New Roman"/>
          <w:sz w:val="24"/>
          <w:szCs w:val="24"/>
        </w:rPr>
        <w:t>against the correctness of the assessment in terms of s 32 of the VAT Act.  The allegation was that the respondent had adopted a wrong method of assessing the</w:t>
      </w:r>
      <w:r w:rsidR="000165D5" w:rsidRPr="006C387A">
        <w:rPr>
          <w:rFonts w:ascii="Times New Roman" w:hAnsi="Times New Roman" w:cs="Times New Roman"/>
          <w:sz w:val="24"/>
          <w:szCs w:val="24"/>
        </w:rPr>
        <w:t xml:space="preserve"> applicant’s tax liability.  The respondent </w:t>
      </w:r>
      <w:r w:rsidRPr="006C387A">
        <w:rPr>
          <w:rFonts w:ascii="Times New Roman" w:hAnsi="Times New Roman" w:cs="Times New Roman"/>
          <w:sz w:val="24"/>
          <w:szCs w:val="24"/>
        </w:rPr>
        <w:t>was accused of having misunderstood the nature of the applicant’s business</w:t>
      </w:r>
      <w:r w:rsidR="00C53DD1" w:rsidRPr="006C387A">
        <w:rPr>
          <w:rFonts w:ascii="Times New Roman" w:hAnsi="Times New Roman" w:cs="Times New Roman"/>
          <w:sz w:val="24"/>
          <w:szCs w:val="24"/>
        </w:rPr>
        <w:t xml:space="preserve"> operations.  Corres</w:t>
      </w:r>
      <w:r w:rsidR="000165D5" w:rsidRPr="006C387A">
        <w:rPr>
          <w:rFonts w:ascii="Times New Roman" w:hAnsi="Times New Roman" w:cs="Times New Roman"/>
          <w:sz w:val="24"/>
          <w:szCs w:val="24"/>
        </w:rPr>
        <w:t>pondence</w:t>
      </w:r>
      <w:r w:rsidR="00C53DD1" w:rsidRPr="006C387A">
        <w:rPr>
          <w:rFonts w:ascii="Times New Roman" w:hAnsi="Times New Roman" w:cs="Times New Roman"/>
          <w:sz w:val="24"/>
          <w:szCs w:val="24"/>
        </w:rPr>
        <w:t xml:space="preserve"> was exchanged on the matter between the parties between 14 and 17 March 2014.  The Commissioner disallowed the objection in respect of the assessment of value added tax liability on 13 May 2014.  The applicant noted an appeal </w:t>
      </w:r>
      <w:r w:rsidR="000165D5" w:rsidRPr="006C387A">
        <w:rPr>
          <w:rFonts w:ascii="Times New Roman" w:hAnsi="Times New Roman" w:cs="Times New Roman"/>
          <w:sz w:val="24"/>
          <w:szCs w:val="24"/>
        </w:rPr>
        <w:t>to</w:t>
      </w:r>
      <w:r w:rsidR="00C53DD1" w:rsidRPr="006C387A">
        <w:rPr>
          <w:rFonts w:ascii="Times New Roman" w:hAnsi="Times New Roman" w:cs="Times New Roman"/>
          <w:sz w:val="24"/>
          <w:szCs w:val="24"/>
        </w:rPr>
        <w:t xml:space="preserve"> the Fisca</w:t>
      </w:r>
      <w:r w:rsidR="000165D5" w:rsidRPr="006C387A">
        <w:rPr>
          <w:rFonts w:ascii="Times New Roman" w:hAnsi="Times New Roman" w:cs="Times New Roman"/>
          <w:sz w:val="24"/>
          <w:szCs w:val="24"/>
        </w:rPr>
        <w:t>l Appeal</w:t>
      </w:r>
      <w:r w:rsidR="00C53DD1" w:rsidRPr="006C387A">
        <w:rPr>
          <w:rFonts w:ascii="Times New Roman" w:hAnsi="Times New Roman" w:cs="Times New Roman"/>
          <w:sz w:val="24"/>
          <w:szCs w:val="24"/>
        </w:rPr>
        <w:t xml:space="preserve"> Court against the correctness of the assessment on 23 May 2014.</w:t>
      </w:r>
    </w:p>
    <w:p w:rsidR="00C53DD1" w:rsidRPr="006C387A" w:rsidRDefault="00C53DD1" w:rsidP="00D10657">
      <w:pPr>
        <w:spacing w:after="0" w:line="480" w:lineRule="auto"/>
        <w:jc w:val="both"/>
        <w:rPr>
          <w:rFonts w:ascii="Times New Roman" w:hAnsi="Times New Roman" w:cs="Times New Roman"/>
          <w:sz w:val="24"/>
          <w:szCs w:val="24"/>
        </w:rPr>
      </w:pPr>
    </w:p>
    <w:p w:rsidR="00C53DD1" w:rsidRPr="006C387A" w:rsidRDefault="00C53DD1" w:rsidP="00D10657">
      <w:pPr>
        <w:spacing w:after="0" w:line="480" w:lineRule="auto"/>
        <w:jc w:val="both"/>
        <w:rPr>
          <w:rFonts w:ascii="Times New Roman" w:hAnsi="Times New Roman" w:cs="Times New Roman"/>
          <w:sz w:val="24"/>
          <w:szCs w:val="24"/>
        </w:rPr>
      </w:pPr>
      <w:r w:rsidRPr="006C387A">
        <w:rPr>
          <w:rFonts w:ascii="Times New Roman" w:hAnsi="Times New Roman" w:cs="Times New Roman"/>
          <w:sz w:val="24"/>
          <w:szCs w:val="24"/>
        </w:rPr>
        <w:tab/>
      </w:r>
      <w:r w:rsidRPr="006C387A">
        <w:rPr>
          <w:rFonts w:ascii="Times New Roman" w:hAnsi="Times New Roman" w:cs="Times New Roman"/>
          <w:sz w:val="24"/>
          <w:szCs w:val="24"/>
        </w:rPr>
        <w:tab/>
        <w:t>O</w:t>
      </w:r>
      <w:r w:rsidR="000165D5" w:rsidRPr="006C387A">
        <w:rPr>
          <w:rFonts w:ascii="Times New Roman" w:hAnsi="Times New Roman" w:cs="Times New Roman"/>
          <w:sz w:val="24"/>
          <w:szCs w:val="24"/>
        </w:rPr>
        <w:t xml:space="preserve">n 27 May 2014, the Commissioner </w:t>
      </w:r>
      <w:r w:rsidRPr="006C387A">
        <w:rPr>
          <w:rFonts w:ascii="Times New Roman" w:hAnsi="Times New Roman" w:cs="Times New Roman"/>
          <w:sz w:val="24"/>
          <w:szCs w:val="24"/>
        </w:rPr>
        <w:t>reminded the applicant of its continuing obligation to pay the amount of the tax assessed to be due and payable</w:t>
      </w:r>
      <w:r w:rsidR="000165D5" w:rsidRPr="006C387A">
        <w:rPr>
          <w:rFonts w:ascii="Times New Roman" w:hAnsi="Times New Roman" w:cs="Times New Roman"/>
          <w:sz w:val="24"/>
          <w:szCs w:val="24"/>
        </w:rPr>
        <w:t>,</w:t>
      </w:r>
      <w:r w:rsidRPr="006C387A">
        <w:rPr>
          <w:rFonts w:ascii="Times New Roman" w:hAnsi="Times New Roman" w:cs="Times New Roman"/>
          <w:sz w:val="24"/>
          <w:szCs w:val="24"/>
        </w:rPr>
        <w:t xml:space="preserve"> notwithstanding the noting of </w:t>
      </w:r>
      <w:r w:rsidR="000165D5" w:rsidRPr="006C387A">
        <w:rPr>
          <w:rFonts w:ascii="Times New Roman" w:hAnsi="Times New Roman" w:cs="Times New Roman"/>
          <w:sz w:val="24"/>
          <w:szCs w:val="24"/>
        </w:rPr>
        <w:t>the appeal to the Fiscal Appeal</w:t>
      </w:r>
      <w:r w:rsidRPr="006C387A">
        <w:rPr>
          <w:rFonts w:ascii="Times New Roman" w:hAnsi="Times New Roman" w:cs="Times New Roman"/>
          <w:sz w:val="24"/>
          <w:szCs w:val="24"/>
        </w:rPr>
        <w:t xml:space="preserve"> Court.  On 30 May 2014, the applicant’s tax consultant </w:t>
      </w:r>
      <w:r w:rsidRPr="006C387A">
        <w:rPr>
          <w:rFonts w:ascii="Times New Roman" w:hAnsi="Times New Roman" w:cs="Times New Roman"/>
          <w:sz w:val="24"/>
          <w:szCs w:val="24"/>
        </w:rPr>
        <w:lastRenderedPageBreak/>
        <w:t xml:space="preserve">simply </w:t>
      </w:r>
      <w:r w:rsidR="000165D5" w:rsidRPr="006C387A">
        <w:rPr>
          <w:rFonts w:ascii="Times New Roman" w:hAnsi="Times New Roman" w:cs="Times New Roman"/>
          <w:sz w:val="24"/>
          <w:szCs w:val="24"/>
        </w:rPr>
        <w:t>ex</w:t>
      </w:r>
      <w:r w:rsidRPr="006C387A">
        <w:rPr>
          <w:rFonts w:ascii="Times New Roman" w:hAnsi="Times New Roman" w:cs="Times New Roman"/>
          <w:sz w:val="24"/>
          <w:szCs w:val="24"/>
        </w:rPr>
        <w:t>pressed a view to the respondent that it would be prudent to await the outcome of the appeal.</w:t>
      </w:r>
    </w:p>
    <w:p w:rsidR="00C53DD1" w:rsidRPr="006C387A" w:rsidRDefault="00C53DD1" w:rsidP="00D10657">
      <w:pPr>
        <w:spacing w:after="0" w:line="480" w:lineRule="auto"/>
        <w:jc w:val="both"/>
        <w:rPr>
          <w:rFonts w:ascii="Times New Roman" w:hAnsi="Times New Roman" w:cs="Times New Roman"/>
          <w:sz w:val="24"/>
          <w:szCs w:val="24"/>
        </w:rPr>
      </w:pPr>
    </w:p>
    <w:p w:rsidR="00C53DD1" w:rsidRPr="006C387A" w:rsidRDefault="00C53DD1" w:rsidP="00D10657">
      <w:pPr>
        <w:spacing w:after="0" w:line="480" w:lineRule="auto"/>
        <w:jc w:val="both"/>
        <w:rPr>
          <w:rFonts w:ascii="Times New Roman" w:hAnsi="Times New Roman" w:cs="Times New Roman"/>
          <w:sz w:val="24"/>
          <w:szCs w:val="24"/>
        </w:rPr>
      </w:pPr>
      <w:r w:rsidRPr="006C387A">
        <w:rPr>
          <w:rFonts w:ascii="Times New Roman" w:hAnsi="Times New Roman" w:cs="Times New Roman"/>
          <w:sz w:val="24"/>
          <w:szCs w:val="24"/>
        </w:rPr>
        <w:tab/>
      </w:r>
      <w:r w:rsidRPr="006C387A">
        <w:rPr>
          <w:rFonts w:ascii="Times New Roman" w:hAnsi="Times New Roman" w:cs="Times New Roman"/>
          <w:sz w:val="24"/>
          <w:szCs w:val="24"/>
        </w:rPr>
        <w:tab/>
        <w:t>Concurrently with the review of the applicant’s value added tax affairs, the respondent carried out an assessment of the applicant’s income tax liability.  The respondent assessed the applicant’s income tax liabil</w:t>
      </w:r>
      <w:r w:rsidR="000076C4" w:rsidRPr="006C387A">
        <w:rPr>
          <w:rFonts w:ascii="Times New Roman" w:hAnsi="Times New Roman" w:cs="Times New Roman"/>
          <w:sz w:val="24"/>
          <w:szCs w:val="24"/>
        </w:rPr>
        <w:t>ity to be an amount of US$2 066 </w:t>
      </w:r>
      <w:r w:rsidRPr="006C387A">
        <w:rPr>
          <w:rFonts w:ascii="Times New Roman" w:hAnsi="Times New Roman" w:cs="Times New Roman"/>
          <w:sz w:val="24"/>
          <w:szCs w:val="24"/>
        </w:rPr>
        <w:t>652.84 including penalties and interest.  On 3 June 2014 it sent to the applicant</w:t>
      </w:r>
      <w:r w:rsidR="000165D5" w:rsidRPr="006C387A">
        <w:rPr>
          <w:rFonts w:ascii="Times New Roman" w:hAnsi="Times New Roman" w:cs="Times New Roman"/>
          <w:sz w:val="24"/>
          <w:szCs w:val="24"/>
        </w:rPr>
        <w:t>,</w:t>
      </w:r>
      <w:r w:rsidRPr="006C387A">
        <w:rPr>
          <w:rFonts w:ascii="Times New Roman" w:hAnsi="Times New Roman" w:cs="Times New Roman"/>
          <w:sz w:val="24"/>
          <w:szCs w:val="24"/>
        </w:rPr>
        <w:t xml:space="preserve"> a complete tax computation for both value added tax and income tax.  The respondent threatened to put in place measures to recover the taxes in te</w:t>
      </w:r>
      <w:r w:rsidR="000076C4" w:rsidRPr="006C387A">
        <w:rPr>
          <w:rFonts w:ascii="Times New Roman" w:hAnsi="Times New Roman" w:cs="Times New Roman"/>
          <w:sz w:val="24"/>
          <w:szCs w:val="24"/>
        </w:rPr>
        <w:t>rms of s 48 of VAT Act should</w:t>
      </w:r>
      <w:r w:rsidRPr="006C387A">
        <w:rPr>
          <w:rFonts w:ascii="Times New Roman" w:hAnsi="Times New Roman" w:cs="Times New Roman"/>
          <w:sz w:val="24"/>
          <w:szCs w:val="24"/>
        </w:rPr>
        <w:t xml:space="preserve"> the applicant fail to pay the money voluntarily.  It later appointed three of the applicant’s </w:t>
      </w:r>
      <w:r w:rsidR="00BB4C64" w:rsidRPr="006C387A">
        <w:rPr>
          <w:rFonts w:ascii="Times New Roman" w:hAnsi="Times New Roman" w:cs="Times New Roman"/>
          <w:sz w:val="24"/>
          <w:szCs w:val="24"/>
        </w:rPr>
        <w:t>bankers and Sakunda Energy as agents for the payment of the value added tax assessed to be due</w:t>
      </w:r>
      <w:r w:rsidR="000165D5" w:rsidRPr="006C387A">
        <w:rPr>
          <w:rFonts w:ascii="Times New Roman" w:hAnsi="Times New Roman" w:cs="Times New Roman"/>
          <w:sz w:val="24"/>
          <w:szCs w:val="24"/>
        </w:rPr>
        <w:t xml:space="preserve"> and payable</w:t>
      </w:r>
      <w:r w:rsidR="00BB4C64" w:rsidRPr="006C387A">
        <w:rPr>
          <w:rFonts w:ascii="Times New Roman" w:hAnsi="Times New Roman" w:cs="Times New Roman"/>
          <w:sz w:val="24"/>
          <w:szCs w:val="24"/>
        </w:rPr>
        <w:t>.</w:t>
      </w:r>
    </w:p>
    <w:p w:rsidR="00BB4C64" w:rsidRPr="006C387A" w:rsidRDefault="00BB4C64" w:rsidP="00D10657">
      <w:pPr>
        <w:spacing w:after="0" w:line="480" w:lineRule="auto"/>
        <w:jc w:val="both"/>
        <w:rPr>
          <w:rFonts w:ascii="Times New Roman" w:hAnsi="Times New Roman" w:cs="Times New Roman"/>
          <w:sz w:val="24"/>
          <w:szCs w:val="24"/>
        </w:rPr>
      </w:pPr>
    </w:p>
    <w:p w:rsidR="00BB4C64" w:rsidRDefault="00BB4C64" w:rsidP="00D10657">
      <w:pPr>
        <w:spacing w:after="0" w:line="480" w:lineRule="auto"/>
        <w:jc w:val="both"/>
        <w:rPr>
          <w:rFonts w:ascii="Times New Roman" w:hAnsi="Times New Roman" w:cs="Times New Roman"/>
          <w:sz w:val="24"/>
          <w:szCs w:val="24"/>
        </w:rPr>
      </w:pPr>
      <w:r w:rsidRPr="006C387A">
        <w:rPr>
          <w:rFonts w:ascii="Times New Roman" w:hAnsi="Times New Roman" w:cs="Times New Roman"/>
          <w:sz w:val="24"/>
          <w:szCs w:val="24"/>
        </w:rPr>
        <w:tab/>
      </w:r>
      <w:r w:rsidRPr="006C387A">
        <w:rPr>
          <w:rFonts w:ascii="Times New Roman" w:hAnsi="Times New Roman" w:cs="Times New Roman"/>
          <w:sz w:val="24"/>
          <w:szCs w:val="24"/>
        </w:rPr>
        <w:tab/>
        <w:t>On 5 June 2014, the applicant filed an application with the Constitutional Court in terms of s 85(1) of the Constitution</w:t>
      </w:r>
      <w:r w:rsidR="000165D5" w:rsidRPr="006C387A">
        <w:rPr>
          <w:rFonts w:ascii="Times New Roman" w:hAnsi="Times New Roman" w:cs="Times New Roman"/>
          <w:sz w:val="24"/>
          <w:szCs w:val="24"/>
        </w:rPr>
        <w:t>,</w:t>
      </w:r>
      <w:r w:rsidRPr="006C387A">
        <w:rPr>
          <w:rFonts w:ascii="Times New Roman" w:hAnsi="Times New Roman" w:cs="Times New Roman"/>
          <w:sz w:val="24"/>
          <w:szCs w:val="24"/>
        </w:rPr>
        <w:t xml:space="preserve"> challenging the validity of s</w:t>
      </w:r>
      <w:r w:rsidR="005B6A4B" w:rsidRPr="006C387A">
        <w:rPr>
          <w:rFonts w:ascii="Times New Roman" w:hAnsi="Times New Roman" w:cs="Times New Roman"/>
          <w:sz w:val="24"/>
          <w:szCs w:val="24"/>
        </w:rPr>
        <w:t>s</w:t>
      </w:r>
      <w:r w:rsidRPr="006C387A">
        <w:rPr>
          <w:rFonts w:ascii="Times New Roman" w:hAnsi="Times New Roman" w:cs="Times New Roman"/>
          <w:sz w:val="24"/>
          <w:szCs w:val="24"/>
        </w:rPr>
        <w:t xml:space="preserve"> 36of the VAT Act and 69(1) of the In</w:t>
      </w:r>
      <w:r w:rsidR="000165D5" w:rsidRPr="006C387A">
        <w:rPr>
          <w:rFonts w:ascii="Times New Roman" w:hAnsi="Times New Roman" w:cs="Times New Roman"/>
          <w:sz w:val="24"/>
          <w:szCs w:val="24"/>
        </w:rPr>
        <w:t>come Tax Act.  The allegation i</w:t>
      </w:r>
      <w:r w:rsidRPr="006C387A">
        <w:rPr>
          <w:rFonts w:ascii="Times New Roman" w:hAnsi="Times New Roman" w:cs="Times New Roman"/>
          <w:sz w:val="24"/>
          <w:szCs w:val="24"/>
        </w:rPr>
        <w:t>s that the legislative provisions violated the applicant’s fundamental right of access to the courts enshrined in s 69(3) and the right to administrative justice guaranteed under s 68(1) of the Constitution.  The applicant sought</w:t>
      </w:r>
      <w:r w:rsidR="000165D5" w:rsidRPr="006C387A">
        <w:rPr>
          <w:rFonts w:ascii="Times New Roman" w:hAnsi="Times New Roman" w:cs="Times New Roman"/>
          <w:sz w:val="24"/>
          <w:szCs w:val="24"/>
        </w:rPr>
        <w:t>,</w:t>
      </w:r>
      <w:r w:rsidRPr="006C387A">
        <w:rPr>
          <w:rFonts w:ascii="Times New Roman" w:hAnsi="Times New Roman" w:cs="Times New Roman"/>
          <w:sz w:val="24"/>
          <w:szCs w:val="24"/>
        </w:rPr>
        <w:t xml:space="preserve"> as the relief</w:t>
      </w:r>
      <w:r w:rsidR="000165D5" w:rsidRPr="006C387A">
        <w:rPr>
          <w:rFonts w:ascii="Times New Roman" w:hAnsi="Times New Roman" w:cs="Times New Roman"/>
          <w:sz w:val="24"/>
          <w:szCs w:val="24"/>
        </w:rPr>
        <w:t>,</w:t>
      </w:r>
      <w:r w:rsidRPr="006C387A">
        <w:rPr>
          <w:rFonts w:ascii="Times New Roman" w:hAnsi="Times New Roman" w:cs="Times New Roman"/>
          <w:sz w:val="24"/>
          <w:szCs w:val="24"/>
        </w:rPr>
        <w:t xml:space="preserve"> a final order declaring ss 36</w:t>
      </w:r>
      <w:r w:rsidR="000165D5" w:rsidRPr="006C387A">
        <w:rPr>
          <w:rFonts w:ascii="Times New Roman" w:hAnsi="Times New Roman" w:cs="Times New Roman"/>
          <w:sz w:val="24"/>
          <w:szCs w:val="24"/>
        </w:rPr>
        <w:t xml:space="preserve"> </w:t>
      </w:r>
      <w:r w:rsidRPr="006C387A">
        <w:rPr>
          <w:rFonts w:ascii="Times New Roman" w:hAnsi="Times New Roman" w:cs="Times New Roman"/>
          <w:sz w:val="24"/>
          <w:szCs w:val="24"/>
        </w:rPr>
        <w:t xml:space="preserve">of the VAT Act and 69(1) of the Income Tax Act to be </w:t>
      </w:r>
      <w:r w:rsidRPr="006C387A">
        <w:rPr>
          <w:rFonts w:ascii="Times New Roman" w:hAnsi="Times New Roman" w:cs="Times New Roman"/>
          <w:i/>
          <w:sz w:val="24"/>
          <w:szCs w:val="24"/>
        </w:rPr>
        <w:t>ultra vires</w:t>
      </w:r>
      <w:r w:rsidRPr="006C387A">
        <w:rPr>
          <w:rFonts w:ascii="Times New Roman" w:hAnsi="Times New Roman" w:cs="Times New Roman"/>
          <w:sz w:val="24"/>
          <w:szCs w:val="24"/>
        </w:rPr>
        <w:t xml:space="preserve"> ss 68(1) and 69(3) of the Constitution and therefore void.</w:t>
      </w:r>
    </w:p>
    <w:p w:rsidR="00E279F2" w:rsidRPr="006C387A" w:rsidRDefault="00E279F2" w:rsidP="00D10657">
      <w:pPr>
        <w:spacing w:after="0" w:line="480" w:lineRule="auto"/>
        <w:jc w:val="both"/>
        <w:rPr>
          <w:rFonts w:ascii="Times New Roman" w:hAnsi="Times New Roman" w:cs="Times New Roman"/>
          <w:sz w:val="24"/>
          <w:szCs w:val="24"/>
        </w:rPr>
      </w:pPr>
    </w:p>
    <w:p w:rsidR="00BB4C64" w:rsidRPr="006C387A" w:rsidRDefault="00BB4C64" w:rsidP="00D10657">
      <w:pPr>
        <w:spacing w:after="0" w:line="480" w:lineRule="auto"/>
        <w:jc w:val="both"/>
        <w:rPr>
          <w:rFonts w:ascii="Times New Roman" w:hAnsi="Times New Roman" w:cs="Times New Roman"/>
          <w:sz w:val="24"/>
          <w:szCs w:val="24"/>
        </w:rPr>
      </w:pPr>
      <w:r w:rsidRPr="006C387A">
        <w:rPr>
          <w:rFonts w:ascii="Times New Roman" w:hAnsi="Times New Roman" w:cs="Times New Roman"/>
          <w:sz w:val="24"/>
          <w:szCs w:val="24"/>
        </w:rPr>
        <w:tab/>
      </w:r>
      <w:r w:rsidRPr="006C387A">
        <w:rPr>
          <w:rFonts w:ascii="Times New Roman" w:hAnsi="Times New Roman" w:cs="Times New Roman"/>
          <w:sz w:val="24"/>
          <w:szCs w:val="24"/>
        </w:rPr>
        <w:tab/>
        <w:t xml:space="preserve">Simultaneously with the </w:t>
      </w:r>
      <w:r w:rsidR="000165D5" w:rsidRPr="006C387A">
        <w:rPr>
          <w:rFonts w:ascii="Times New Roman" w:hAnsi="Times New Roman" w:cs="Times New Roman"/>
          <w:sz w:val="24"/>
          <w:szCs w:val="24"/>
        </w:rPr>
        <w:t xml:space="preserve">filing of the </w:t>
      </w:r>
      <w:r w:rsidRPr="006C387A">
        <w:rPr>
          <w:rFonts w:ascii="Times New Roman" w:hAnsi="Times New Roman" w:cs="Times New Roman"/>
          <w:sz w:val="24"/>
          <w:szCs w:val="24"/>
        </w:rPr>
        <w:t>main application, the applicant filed the urgent</w:t>
      </w:r>
      <w:r w:rsidR="000165D5" w:rsidRPr="006C387A">
        <w:rPr>
          <w:rFonts w:ascii="Times New Roman" w:hAnsi="Times New Roman" w:cs="Times New Roman"/>
          <w:sz w:val="24"/>
          <w:szCs w:val="24"/>
        </w:rPr>
        <w:t xml:space="preserve"> chamber application seeking an</w:t>
      </w:r>
      <w:r w:rsidRPr="006C387A">
        <w:rPr>
          <w:rFonts w:ascii="Times New Roman" w:hAnsi="Times New Roman" w:cs="Times New Roman"/>
          <w:sz w:val="24"/>
          <w:szCs w:val="24"/>
        </w:rPr>
        <w:t xml:space="preserve"> order that the main application be heard on an urgent basis.  It also sought interim relief in the following terms:</w:t>
      </w:r>
    </w:p>
    <w:p w:rsidR="00BB4C64" w:rsidRPr="006C387A" w:rsidRDefault="00BB4C64" w:rsidP="00430B3F">
      <w:pPr>
        <w:spacing w:after="0" w:line="240" w:lineRule="auto"/>
        <w:jc w:val="both"/>
        <w:rPr>
          <w:rFonts w:ascii="Times New Roman" w:hAnsi="Times New Roman" w:cs="Times New Roman"/>
          <w:b/>
          <w:sz w:val="24"/>
          <w:szCs w:val="24"/>
          <w:u w:val="single"/>
        </w:rPr>
      </w:pPr>
      <w:r w:rsidRPr="006C387A">
        <w:rPr>
          <w:rFonts w:ascii="Times New Roman" w:hAnsi="Times New Roman" w:cs="Times New Roman"/>
          <w:sz w:val="24"/>
          <w:szCs w:val="24"/>
        </w:rPr>
        <w:lastRenderedPageBreak/>
        <w:tab/>
        <w:t>“</w:t>
      </w:r>
      <w:r w:rsidRPr="006C387A">
        <w:rPr>
          <w:rFonts w:ascii="Times New Roman" w:hAnsi="Times New Roman" w:cs="Times New Roman"/>
          <w:b/>
          <w:sz w:val="24"/>
          <w:szCs w:val="24"/>
          <w:u w:val="single"/>
        </w:rPr>
        <w:t>INTERIM RELIEF GRANTED</w:t>
      </w:r>
    </w:p>
    <w:p w:rsidR="000E0ECE" w:rsidRPr="006C387A" w:rsidRDefault="000E0ECE" w:rsidP="00430B3F">
      <w:pPr>
        <w:spacing w:after="0" w:line="240" w:lineRule="auto"/>
        <w:jc w:val="both"/>
        <w:rPr>
          <w:rFonts w:ascii="Times New Roman" w:hAnsi="Times New Roman" w:cs="Times New Roman"/>
          <w:b/>
          <w:sz w:val="24"/>
          <w:szCs w:val="24"/>
          <w:u w:val="single"/>
        </w:rPr>
      </w:pPr>
    </w:p>
    <w:p w:rsidR="00BB4C64" w:rsidRPr="006C387A" w:rsidRDefault="00BB4C64" w:rsidP="00430B3F">
      <w:pPr>
        <w:pStyle w:val="ListParagraph"/>
        <w:numPr>
          <w:ilvl w:val="0"/>
          <w:numId w:val="1"/>
        </w:numPr>
        <w:spacing w:after="0" w:line="240" w:lineRule="auto"/>
        <w:jc w:val="both"/>
        <w:rPr>
          <w:rFonts w:ascii="Times New Roman" w:hAnsi="Times New Roman" w:cs="Times New Roman"/>
          <w:sz w:val="24"/>
          <w:szCs w:val="24"/>
        </w:rPr>
      </w:pPr>
      <w:r w:rsidRPr="006C387A">
        <w:rPr>
          <w:rFonts w:ascii="Times New Roman" w:hAnsi="Times New Roman" w:cs="Times New Roman"/>
          <w:sz w:val="24"/>
          <w:szCs w:val="24"/>
        </w:rPr>
        <w:t>Pending the hearing and finalization of Applicant’s appeal in the Fiscal Appeal Court, Applicant’s obligation to pay value added tax and income tax be and is hereby suspended.</w:t>
      </w:r>
    </w:p>
    <w:p w:rsidR="00430B3F" w:rsidRPr="006C387A" w:rsidRDefault="00430B3F" w:rsidP="00430B3F">
      <w:pPr>
        <w:pStyle w:val="ListParagraph"/>
        <w:numPr>
          <w:ilvl w:val="0"/>
          <w:numId w:val="1"/>
        </w:numPr>
        <w:spacing w:after="0" w:line="240" w:lineRule="auto"/>
        <w:jc w:val="both"/>
        <w:rPr>
          <w:rFonts w:ascii="Times New Roman" w:hAnsi="Times New Roman" w:cs="Times New Roman"/>
          <w:sz w:val="24"/>
          <w:szCs w:val="24"/>
        </w:rPr>
      </w:pPr>
      <w:r w:rsidRPr="006C387A">
        <w:rPr>
          <w:rFonts w:ascii="Times New Roman" w:hAnsi="Times New Roman" w:cs="Times New Roman"/>
          <w:sz w:val="24"/>
          <w:szCs w:val="24"/>
        </w:rPr>
        <w:t>Respondent be and is hereby ordered to forthwith provide written reasons for its decision to compel payment of value added tax and income tax pending Applicant’s appeal to the Fiscal Appeals Court.”</w:t>
      </w:r>
    </w:p>
    <w:p w:rsidR="00430B3F" w:rsidRPr="006C387A" w:rsidRDefault="00430B3F" w:rsidP="00430B3F">
      <w:pPr>
        <w:spacing w:after="0" w:line="480" w:lineRule="auto"/>
        <w:jc w:val="both"/>
        <w:rPr>
          <w:rFonts w:ascii="Times New Roman" w:hAnsi="Times New Roman" w:cs="Times New Roman"/>
          <w:sz w:val="24"/>
          <w:szCs w:val="24"/>
        </w:rPr>
      </w:pPr>
    </w:p>
    <w:p w:rsidR="00430B3F" w:rsidRPr="006C387A" w:rsidRDefault="00430B3F" w:rsidP="00E279F2">
      <w:pPr>
        <w:spacing w:after="0" w:line="240" w:lineRule="auto"/>
        <w:jc w:val="both"/>
        <w:rPr>
          <w:rFonts w:ascii="Times New Roman" w:hAnsi="Times New Roman" w:cs="Times New Roman"/>
          <w:sz w:val="24"/>
          <w:szCs w:val="24"/>
        </w:rPr>
      </w:pPr>
    </w:p>
    <w:p w:rsidR="00430B3F" w:rsidRPr="006C387A" w:rsidRDefault="00430B3F" w:rsidP="00430B3F">
      <w:pPr>
        <w:spacing w:after="0" w:line="480" w:lineRule="auto"/>
        <w:ind w:left="1800" w:firstLine="360"/>
        <w:jc w:val="both"/>
        <w:rPr>
          <w:rFonts w:ascii="Times New Roman" w:hAnsi="Times New Roman" w:cs="Times New Roman"/>
          <w:sz w:val="24"/>
          <w:szCs w:val="24"/>
        </w:rPr>
      </w:pPr>
      <w:r w:rsidRPr="006C387A">
        <w:rPr>
          <w:rFonts w:ascii="Times New Roman" w:hAnsi="Times New Roman" w:cs="Times New Roman"/>
          <w:sz w:val="24"/>
          <w:szCs w:val="24"/>
        </w:rPr>
        <w:t>Section 36 of the VAT Act provides:</w:t>
      </w:r>
    </w:p>
    <w:p w:rsidR="00430B3F" w:rsidRPr="006C387A" w:rsidRDefault="00430B3F" w:rsidP="00430B3F">
      <w:pPr>
        <w:spacing w:after="0" w:line="240" w:lineRule="auto"/>
        <w:jc w:val="both"/>
        <w:rPr>
          <w:rFonts w:ascii="Times New Roman" w:hAnsi="Times New Roman" w:cs="Times New Roman"/>
          <w:b/>
          <w:sz w:val="24"/>
          <w:szCs w:val="24"/>
        </w:rPr>
      </w:pPr>
      <w:r w:rsidRPr="006C387A">
        <w:rPr>
          <w:rFonts w:ascii="Times New Roman" w:hAnsi="Times New Roman" w:cs="Times New Roman"/>
          <w:sz w:val="24"/>
          <w:szCs w:val="24"/>
        </w:rPr>
        <w:tab/>
        <w:t>“</w:t>
      </w:r>
      <w:r w:rsidRPr="006C387A">
        <w:rPr>
          <w:rFonts w:ascii="Times New Roman" w:hAnsi="Times New Roman" w:cs="Times New Roman"/>
          <w:b/>
          <w:sz w:val="24"/>
          <w:szCs w:val="24"/>
        </w:rPr>
        <w:t>36. Payment of Tax pending appeal</w:t>
      </w:r>
    </w:p>
    <w:p w:rsidR="000E0ECE" w:rsidRPr="006C387A" w:rsidRDefault="000E0ECE" w:rsidP="00430B3F">
      <w:pPr>
        <w:spacing w:after="0" w:line="240" w:lineRule="auto"/>
        <w:jc w:val="both"/>
        <w:rPr>
          <w:rFonts w:ascii="Times New Roman" w:hAnsi="Times New Roman" w:cs="Times New Roman"/>
          <w:sz w:val="24"/>
          <w:szCs w:val="24"/>
        </w:rPr>
      </w:pPr>
    </w:p>
    <w:p w:rsidR="00430B3F" w:rsidRPr="006C387A" w:rsidRDefault="00430B3F" w:rsidP="00430B3F">
      <w:pPr>
        <w:spacing w:after="0" w:line="240" w:lineRule="auto"/>
        <w:ind w:left="720" w:firstLine="720"/>
        <w:jc w:val="both"/>
        <w:rPr>
          <w:rFonts w:ascii="Times New Roman" w:hAnsi="Times New Roman" w:cs="Times New Roman"/>
          <w:sz w:val="24"/>
          <w:szCs w:val="24"/>
        </w:rPr>
      </w:pPr>
      <w:r w:rsidRPr="006C387A">
        <w:rPr>
          <w:rFonts w:ascii="Times New Roman" w:hAnsi="Times New Roman" w:cs="Times New Roman"/>
          <w:sz w:val="24"/>
          <w:szCs w:val="24"/>
        </w:rPr>
        <w:t xml:space="preserve">The obligation to pay and the right to receive and recover any tax, additional tax, penalty or interest chargeable under this Act shall not, unless the Commissioner so directs, be suspended by any appeal or pending the decision of a court of law, but if any assessment is altered on appeal or in conformity with any such decision or a decision by the Commissioner to concede the appeal to the Fiscal Appeal Court or such court of law, a due adjustment shall be made, amounts paid in excess being refunded with interest at the prescribed rate (but subject to section forty-six) and calculated from the date proved to the satisfaction of the Commissioner to be </w:t>
      </w:r>
      <w:r w:rsidR="000165D5" w:rsidRPr="006C387A">
        <w:rPr>
          <w:rFonts w:ascii="Times New Roman" w:hAnsi="Times New Roman" w:cs="Times New Roman"/>
          <w:sz w:val="24"/>
          <w:szCs w:val="24"/>
        </w:rPr>
        <w:t xml:space="preserve">the date </w:t>
      </w:r>
      <w:r w:rsidRPr="006C387A">
        <w:rPr>
          <w:rFonts w:ascii="Times New Roman" w:hAnsi="Times New Roman" w:cs="Times New Roman"/>
          <w:sz w:val="24"/>
          <w:szCs w:val="24"/>
        </w:rPr>
        <w:t>on which such excess was received, and amounts short-paid recoverable with penalty and interest calculated as provided in subsection (1) of section thirty-nine.”</w:t>
      </w:r>
    </w:p>
    <w:p w:rsidR="00430B3F" w:rsidRDefault="00430B3F" w:rsidP="00430B3F">
      <w:pPr>
        <w:spacing w:after="0" w:line="480" w:lineRule="auto"/>
        <w:jc w:val="both"/>
        <w:rPr>
          <w:rFonts w:ascii="Times New Roman" w:hAnsi="Times New Roman" w:cs="Times New Roman"/>
          <w:sz w:val="24"/>
          <w:szCs w:val="24"/>
        </w:rPr>
      </w:pPr>
    </w:p>
    <w:p w:rsidR="00E279F2" w:rsidRPr="006C387A" w:rsidRDefault="00E279F2" w:rsidP="00E279F2">
      <w:pPr>
        <w:spacing w:after="0" w:line="240" w:lineRule="auto"/>
        <w:jc w:val="both"/>
        <w:rPr>
          <w:rFonts w:ascii="Times New Roman" w:hAnsi="Times New Roman" w:cs="Times New Roman"/>
          <w:sz w:val="24"/>
          <w:szCs w:val="24"/>
        </w:rPr>
      </w:pPr>
    </w:p>
    <w:p w:rsidR="00430B3F" w:rsidRPr="006C387A" w:rsidRDefault="00430B3F" w:rsidP="00430B3F">
      <w:pPr>
        <w:spacing w:after="0" w:line="480" w:lineRule="auto"/>
        <w:jc w:val="both"/>
        <w:rPr>
          <w:rFonts w:ascii="Times New Roman" w:hAnsi="Times New Roman" w:cs="Times New Roman"/>
          <w:sz w:val="24"/>
          <w:szCs w:val="24"/>
        </w:rPr>
      </w:pPr>
      <w:r w:rsidRPr="006C387A">
        <w:rPr>
          <w:rFonts w:ascii="Times New Roman" w:hAnsi="Times New Roman" w:cs="Times New Roman"/>
          <w:sz w:val="24"/>
          <w:szCs w:val="24"/>
        </w:rPr>
        <w:tab/>
      </w:r>
      <w:r w:rsidRPr="006C387A">
        <w:rPr>
          <w:rFonts w:ascii="Times New Roman" w:hAnsi="Times New Roman" w:cs="Times New Roman"/>
          <w:sz w:val="24"/>
          <w:szCs w:val="24"/>
        </w:rPr>
        <w:tab/>
        <w:t>The obligation to pay the amount of tax assessed to be due and payable is imposed by s 38 of the VAT Act.</w:t>
      </w:r>
    </w:p>
    <w:p w:rsidR="00430B3F" w:rsidRPr="006C387A" w:rsidRDefault="00430B3F" w:rsidP="00430B3F">
      <w:pPr>
        <w:spacing w:after="0" w:line="480" w:lineRule="auto"/>
        <w:jc w:val="both"/>
        <w:rPr>
          <w:rFonts w:ascii="Times New Roman" w:hAnsi="Times New Roman" w:cs="Times New Roman"/>
          <w:sz w:val="24"/>
          <w:szCs w:val="24"/>
        </w:rPr>
      </w:pPr>
    </w:p>
    <w:p w:rsidR="00430B3F" w:rsidRPr="006C387A" w:rsidRDefault="00430B3F" w:rsidP="00430B3F">
      <w:pPr>
        <w:spacing w:after="0" w:line="480" w:lineRule="auto"/>
        <w:jc w:val="both"/>
        <w:rPr>
          <w:rFonts w:ascii="Times New Roman" w:hAnsi="Times New Roman" w:cs="Times New Roman"/>
          <w:sz w:val="24"/>
          <w:szCs w:val="24"/>
        </w:rPr>
      </w:pPr>
      <w:r w:rsidRPr="006C387A">
        <w:rPr>
          <w:rFonts w:ascii="Times New Roman" w:hAnsi="Times New Roman" w:cs="Times New Roman"/>
          <w:sz w:val="24"/>
          <w:szCs w:val="24"/>
        </w:rPr>
        <w:tab/>
      </w:r>
      <w:r w:rsidRPr="006C387A">
        <w:rPr>
          <w:rFonts w:ascii="Times New Roman" w:hAnsi="Times New Roman" w:cs="Times New Roman"/>
          <w:sz w:val="24"/>
          <w:szCs w:val="24"/>
        </w:rPr>
        <w:tab/>
        <w:t>Section 69 of the Income Tax Act provides:</w:t>
      </w:r>
    </w:p>
    <w:p w:rsidR="00430B3F" w:rsidRPr="006C387A" w:rsidRDefault="00430B3F" w:rsidP="00DF2224">
      <w:pPr>
        <w:spacing w:after="0" w:line="240" w:lineRule="auto"/>
        <w:ind w:left="720"/>
        <w:jc w:val="both"/>
        <w:rPr>
          <w:rFonts w:ascii="Times New Roman" w:hAnsi="Times New Roman" w:cs="Times New Roman"/>
          <w:b/>
          <w:sz w:val="24"/>
          <w:szCs w:val="24"/>
        </w:rPr>
      </w:pPr>
      <w:r w:rsidRPr="006C387A">
        <w:rPr>
          <w:rFonts w:ascii="Times New Roman" w:hAnsi="Times New Roman" w:cs="Times New Roman"/>
          <w:sz w:val="24"/>
          <w:szCs w:val="24"/>
        </w:rPr>
        <w:t>“</w:t>
      </w:r>
      <w:r w:rsidRPr="006C387A">
        <w:rPr>
          <w:rFonts w:ascii="Times New Roman" w:hAnsi="Times New Roman" w:cs="Times New Roman"/>
          <w:b/>
          <w:sz w:val="24"/>
          <w:szCs w:val="24"/>
        </w:rPr>
        <w:t xml:space="preserve">69. </w:t>
      </w:r>
      <w:r w:rsidR="00E279F2">
        <w:rPr>
          <w:rFonts w:ascii="Times New Roman" w:hAnsi="Times New Roman" w:cs="Times New Roman"/>
          <w:b/>
          <w:sz w:val="24"/>
          <w:szCs w:val="24"/>
        </w:rPr>
        <w:t xml:space="preserve"> </w:t>
      </w:r>
      <w:r w:rsidRPr="006C387A">
        <w:rPr>
          <w:rFonts w:ascii="Times New Roman" w:hAnsi="Times New Roman" w:cs="Times New Roman"/>
          <w:b/>
          <w:sz w:val="24"/>
          <w:szCs w:val="24"/>
        </w:rPr>
        <w:t>Payment of tax pending decision on objection and appeal.</w:t>
      </w:r>
    </w:p>
    <w:p w:rsidR="000E0ECE" w:rsidRPr="006C387A" w:rsidRDefault="000E0ECE" w:rsidP="00DF2224">
      <w:pPr>
        <w:spacing w:after="0" w:line="240" w:lineRule="auto"/>
        <w:ind w:left="720"/>
        <w:jc w:val="both"/>
        <w:rPr>
          <w:rFonts w:ascii="Times New Roman" w:hAnsi="Times New Roman" w:cs="Times New Roman"/>
          <w:b/>
          <w:sz w:val="24"/>
          <w:szCs w:val="24"/>
        </w:rPr>
      </w:pPr>
    </w:p>
    <w:p w:rsidR="00430B3F" w:rsidRPr="006C387A" w:rsidRDefault="00430B3F" w:rsidP="00DF2224">
      <w:pPr>
        <w:pStyle w:val="ListParagraph"/>
        <w:numPr>
          <w:ilvl w:val="0"/>
          <w:numId w:val="2"/>
        </w:numPr>
        <w:spacing w:after="0" w:line="240" w:lineRule="auto"/>
        <w:ind w:left="720" w:firstLine="0"/>
        <w:jc w:val="both"/>
        <w:rPr>
          <w:rFonts w:ascii="Times New Roman" w:hAnsi="Times New Roman" w:cs="Times New Roman"/>
          <w:sz w:val="24"/>
          <w:szCs w:val="24"/>
        </w:rPr>
      </w:pPr>
      <w:r w:rsidRPr="006C387A">
        <w:rPr>
          <w:rFonts w:ascii="Times New Roman" w:hAnsi="Times New Roman" w:cs="Times New Roman"/>
          <w:sz w:val="24"/>
          <w:szCs w:val="24"/>
        </w:rPr>
        <w:t xml:space="preserve"> The obligation </w:t>
      </w:r>
      <w:r w:rsidR="00DF2224" w:rsidRPr="006C387A">
        <w:rPr>
          <w:rFonts w:ascii="Times New Roman" w:hAnsi="Times New Roman" w:cs="Times New Roman"/>
          <w:sz w:val="24"/>
          <w:szCs w:val="24"/>
        </w:rPr>
        <w:t>to pay and the right to receive any tax chargeable under this Act shall not, unless the Commissioner otherwise directs and subject to such terms and conditions as he may impose, be suspended pending a decision on any objection or appeal which may be lodged in terms of this Act.</w:t>
      </w:r>
    </w:p>
    <w:p w:rsidR="00DF2224" w:rsidRPr="006C387A" w:rsidRDefault="00DF2224" w:rsidP="00DF2224">
      <w:pPr>
        <w:pStyle w:val="ListParagraph"/>
        <w:numPr>
          <w:ilvl w:val="0"/>
          <w:numId w:val="2"/>
        </w:numPr>
        <w:spacing w:after="0" w:line="240" w:lineRule="auto"/>
        <w:ind w:left="720" w:firstLine="0"/>
        <w:jc w:val="both"/>
        <w:rPr>
          <w:rFonts w:ascii="Times New Roman" w:hAnsi="Times New Roman" w:cs="Times New Roman"/>
          <w:sz w:val="24"/>
          <w:szCs w:val="24"/>
        </w:rPr>
      </w:pPr>
      <w:r w:rsidRPr="006C387A">
        <w:rPr>
          <w:rFonts w:ascii="Times New Roman" w:hAnsi="Times New Roman" w:cs="Times New Roman"/>
          <w:sz w:val="24"/>
          <w:szCs w:val="24"/>
        </w:rPr>
        <w:t>If any assessment or decision is altered on appeal, a due adjustment shall be made, for which purpose amounts paid in excess shall be refunded and amounts short paid shall be recoverable.”</w:t>
      </w:r>
    </w:p>
    <w:p w:rsidR="00DF2224" w:rsidRPr="006C387A" w:rsidRDefault="00DF2224" w:rsidP="00DF2224">
      <w:pPr>
        <w:spacing w:after="0" w:line="480" w:lineRule="auto"/>
        <w:jc w:val="both"/>
        <w:rPr>
          <w:rFonts w:ascii="Times New Roman" w:hAnsi="Times New Roman" w:cs="Times New Roman"/>
          <w:sz w:val="24"/>
          <w:szCs w:val="24"/>
        </w:rPr>
      </w:pPr>
    </w:p>
    <w:p w:rsidR="00DF2224" w:rsidRPr="006C387A" w:rsidRDefault="00DF2224" w:rsidP="00DF2224">
      <w:pPr>
        <w:spacing w:after="0" w:line="480" w:lineRule="auto"/>
        <w:ind w:firstLine="1440"/>
        <w:jc w:val="both"/>
        <w:rPr>
          <w:rFonts w:ascii="Times New Roman" w:hAnsi="Times New Roman" w:cs="Times New Roman"/>
          <w:sz w:val="24"/>
          <w:szCs w:val="24"/>
        </w:rPr>
      </w:pPr>
      <w:r w:rsidRPr="006C387A">
        <w:rPr>
          <w:rFonts w:ascii="Times New Roman" w:hAnsi="Times New Roman" w:cs="Times New Roman"/>
          <w:sz w:val="24"/>
          <w:szCs w:val="24"/>
        </w:rPr>
        <w:lastRenderedPageBreak/>
        <w:t xml:space="preserve">The obligation to pay income tax assessed to be </w:t>
      </w:r>
      <w:r w:rsidR="00E279F2">
        <w:rPr>
          <w:rFonts w:ascii="Times New Roman" w:hAnsi="Times New Roman" w:cs="Times New Roman"/>
          <w:sz w:val="24"/>
          <w:szCs w:val="24"/>
        </w:rPr>
        <w:t>due and payable is imposed by s </w:t>
      </w:r>
      <w:r w:rsidRPr="006C387A">
        <w:rPr>
          <w:rFonts w:ascii="Times New Roman" w:hAnsi="Times New Roman" w:cs="Times New Roman"/>
          <w:sz w:val="24"/>
          <w:szCs w:val="24"/>
        </w:rPr>
        <w:t>71(1) of the Income Tax Act.</w:t>
      </w:r>
    </w:p>
    <w:p w:rsidR="00DF2224" w:rsidRPr="006C387A" w:rsidRDefault="00DF2224" w:rsidP="00DF2224">
      <w:pPr>
        <w:spacing w:after="0" w:line="480" w:lineRule="auto"/>
        <w:ind w:firstLine="1440"/>
        <w:jc w:val="both"/>
        <w:rPr>
          <w:rFonts w:ascii="Times New Roman" w:hAnsi="Times New Roman" w:cs="Times New Roman"/>
          <w:sz w:val="24"/>
          <w:szCs w:val="24"/>
        </w:rPr>
      </w:pPr>
    </w:p>
    <w:p w:rsidR="00DF2224" w:rsidRPr="006C387A" w:rsidRDefault="00DF2224" w:rsidP="00DF2224">
      <w:pPr>
        <w:spacing w:after="0" w:line="480" w:lineRule="auto"/>
        <w:ind w:firstLine="1440"/>
        <w:jc w:val="both"/>
        <w:rPr>
          <w:rFonts w:ascii="Times New Roman" w:hAnsi="Times New Roman" w:cs="Times New Roman"/>
          <w:sz w:val="24"/>
          <w:szCs w:val="24"/>
        </w:rPr>
      </w:pPr>
      <w:r w:rsidRPr="006C387A">
        <w:rPr>
          <w:rFonts w:ascii="Times New Roman" w:hAnsi="Times New Roman" w:cs="Times New Roman"/>
          <w:sz w:val="24"/>
          <w:szCs w:val="24"/>
        </w:rPr>
        <w:t xml:space="preserve">Mr </w:t>
      </w:r>
      <w:r w:rsidRPr="006C387A">
        <w:rPr>
          <w:rFonts w:ascii="Times New Roman" w:hAnsi="Times New Roman" w:cs="Times New Roman"/>
          <w:i/>
          <w:sz w:val="24"/>
          <w:szCs w:val="24"/>
        </w:rPr>
        <w:t>Sakhe</w:t>
      </w:r>
      <w:r w:rsidRPr="006C387A">
        <w:rPr>
          <w:rFonts w:ascii="Times New Roman" w:hAnsi="Times New Roman" w:cs="Times New Roman"/>
          <w:sz w:val="24"/>
          <w:szCs w:val="24"/>
        </w:rPr>
        <w:t xml:space="preserve"> for the respondent took a point </w:t>
      </w:r>
      <w:r w:rsidRPr="006C387A">
        <w:rPr>
          <w:rFonts w:ascii="Times New Roman" w:hAnsi="Times New Roman" w:cs="Times New Roman"/>
          <w:i/>
          <w:sz w:val="24"/>
          <w:szCs w:val="24"/>
        </w:rPr>
        <w:t>in limine</w:t>
      </w:r>
      <w:r w:rsidR="000165D5" w:rsidRPr="006C387A">
        <w:rPr>
          <w:rFonts w:ascii="Times New Roman" w:hAnsi="Times New Roman" w:cs="Times New Roman"/>
          <w:sz w:val="24"/>
          <w:szCs w:val="24"/>
        </w:rPr>
        <w:t>.  It is that</w:t>
      </w:r>
      <w:r w:rsidRPr="006C387A">
        <w:rPr>
          <w:rFonts w:ascii="Times New Roman" w:hAnsi="Times New Roman" w:cs="Times New Roman"/>
          <w:sz w:val="24"/>
          <w:szCs w:val="24"/>
        </w:rPr>
        <w:t xml:space="preserve"> s 167(5)(a) </w:t>
      </w:r>
      <w:r w:rsidR="000165D5" w:rsidRPr="006C387A">
        <w:rPr>
          <w:rFonts w:ascii="Times New Roman" w:hAnsi="Times New Roman" w:cs="Times New Roman"/>
          <w:sz w:val="24"/>
          <w:szCs w:val="24"/>
        </w:rPr>
        <w:t xml:space="preserve">of the Constitution makes provision </w:t>
      </w:r>
      <w:r w:rsidRPr="006C387A">
        <w:rPr>
          <w:rFonts w:ascii="Times New Roman" w:hAnsi="Times New Roman" w:cs="Times New Roman"/>
          <w:sz w:val="24"/>
          <w:szCs w:val="24"/>
        </w:rPr>
        <w:t>for the making of Rules of the Constitutional Court allowing a person to bring a constitutional matter directly to the Constitutional Court with or without leave of the Constitutional Court</w:t>
      </w:r>
      <w:r w:rsidR="000165D5" w:rsidRPr="006C387A">
        <w:rPr>
          <w:rFonts w:ascii="Times New Roman" w:hAnsi="Times New Roman" w:cs="Times New Roman"/>
          <w:sz w:val="24"/>
          <w:szCs w:val="24"/>
        </w:rPr>
        <w:t>,</w:t>
      </w:r>
      <w:r w:rsidRPr="006C387A">
        <w:rPr>
          <w:rFonts w:ascii="Times New Roman" w:hAnsi="Times New Roman" w:cs="Times New Roman"/>
          <w:sz w:val="24"/>
          <w:szCs w:val="24"/>
        </w:rPr>
        <w:t xml:space="preserve"> when it is in the interests of justice to do so</w:t>
      </w:r>
      <w:r w:rsidR="000165D5" w:rsidRPr="006C387A">
        <w:rPr>
          <w:rFonts w:ascii="Times New Roman" w:hAnsi="Times New Roman" w:cs="Times New Roman"/>
          <w:sz w:val="24"/>
          <w:szCs w:val="24"/>
        </w:rPr>
        <w:t>.  He argued that</w:t>
      </w:r>
      <w:r w:rsidRPr="006C387A">
        <w:rPr>
          <w:rFonts w:ascii="Times New Roman" w:hAnsi="Times New Roman" w:cs="Times New Roman"/>
          <w:sz w:val="24"/>
          <w:szCs w:val="24"/>
        </w:rPr>
        <w:t xml:space="preserve"> the makers of the Constitution did not envisage a situation where a</w:t>
      </w:r>
      <w:r w:rsidR="00883B21" w:rsidRPr="006C387A">
        <w:rPr>
          <w:rFonts w:ascii="Times New Roman" w:hAnsi="Times New Roman" w:cs="Times New Roman"/>
          <w:sz w:val="24"/>
          <w:szCs w:val="24"/>
        </w:rPr>
        <w:t xml:space="preserve"> person alleging</w:t>
      </w:r>
      <w:r w:rsidRPr="006C387A">
        <w:rPr>
          <w:rFonts w:ascii="Times New Roman" w:hAnsi="Times New Roman" w:cs="Times New Roman"/>
          <w:sz w:val="24"/>
          <w:szCs w:val="24"/>
        </w:rPr>
        <w:t xml:space="preserve"> that a fundamental right or freedom enshrined in [Chapter 4] has been, is being or is likely to be infringed can approach the Constitutional Court for appropriate relief without first showing</w:t>
      </w:r>
      <w:r w:rsidR="000165D5" w:rsidRPr="006C387A">
        <w:rPr>
          <w:rFonts w:ascii="Times New Roman" w:hAnsi="Times New Roman" w:cs="Times New Roman"/>
          <w:sz w:val="24"/>
          <w:szCs w:val="24"/>
        </w:rPr>
        <w:t>,</w:t>
      </w:r>
      <w:r w:rsidRPr="006C387A">
        <w:rPr>
          <w:rFonts w:ascii="Times New Roman" w:hAnsi="Times New Roman" w:cs="Times New Roman"/>
          <w:sz w:val="24"/>
          <w:szCs w:val="24"/>
        </w:rPr>
        <w:t xml:space="preserve"> on an application</w:t>
      </w:r>
      <w:r w:rsidR="001A5562" w:rsidRPr="006C387A">
        <w:rPr>
          <w:rFonts w:ascii="Times New Roman" w:hAnsi="Times New Roman" w:cs="Times New Roman"/>
          <w:sz w:val="24"/>
          <w:szCs w:val="24"/>
        </w:rPr>
        <w:t>,</w:t>
      </w:r>
      <w:r w:rsidRPr="006C387A">
        <w:rPr>
          <w:rFonts w:ascii="Times New Roman" w:hAnsi="Times New Roman" w:cs="Times New Roman"/>
          <w:sz w:val="24"/>
          <w:szCs w:val="24"/>
        </w:rPr>
        <w:t xml:space="preserve"> that it was in the interests of justice to do so.</w:t>
      </w:r>
    </w:p>
    <w:p w:rsidR="00DF2224" w:rsidRPr="006C387A" w:rsidRDefault="00DF2224" w:rsidP="00DF2224">
      <w:pPr>
        <w:spacing w:after="0" w:line="480" w:lineRule="auto"/>
        <w:ind w:firstLine="1440"/>
        <w:jc w:val="both"/>
        <w:rPr>
          <w:rFonts w:ascii="Times New Roman" w:hAnsi="Times New Roman" w:cs="Times New Roman"/>
          <w:sz w:val="24"/>
          <w:szCs w:val="24"/>
        </w:rPr>
      </w:pPr>
    </w:p>
    <w:p w:rsidR="00DF2224" w:rsidRPr="006C387A" w:rsidRDefault="00DF2224" w:rsidP="00DF2224">
      <w:pPr>
        <w:spacing w:after="0" w:line="480" w:lineRule="auto"/>
        <w:ind w:firstLine="1440"/>
        <w:jc w:val="both"/>
        <w:rPr>
          <w:rFonts w:ascii="Times New Roman" w:hAnsi="Times New Roman" w:cs="Times New Roman"/>
          <w:sz w:val="24"/>
          <w:szCs w:val="24"/>
        </w:rPr>
      </w:pPr>
      <w:r w:rsidRPr="006C387A">
        <w:rPr>
          <w:rFonts w:ascii="Times New Roman" w:hAnsi="Times New Roman" w:cs="Times New Roman"/>
          <w:sz w:val="24"/>
          <w:szCs w:val="24"/>
        </w:rPr>
        <w:t xml:space="preserve">Mr </w:t>
      </w:r>
      <w:r w:rsidRPr="006C387A">
        <w:rPr>
          <w:rFonts w:ascii="Times New Roman" w:hAnsi="Times New Roman" w:cs="Times New Roman"/>
          <w:i/>
          <w:sz w:val="24"/>
          <w:szCs w:val="24"/>
        </w:rPr>
        <w:t>Sakhe’s</w:t>
      </w:r>
      <w:r w:rsidRPr="006C387A">
        <w:rPr>
          <w:rFonts w:ascii="Times New Roman" w:hAnsi="Times New Roman" w:cs="Times New Roman"/>
          <w:sz w:val="24"/>
          <w:szCs w:val="24"/>
        </w:rPr>
        <w:t xml:space="preserve"> contention is based on the fact that whilst the Constitutional Court has jurisdiction to decide only constitutional matters and those matters reserved for its exclusive </w:t>
      </w:r>
      <w:r w:rsidR="000D256F" w:rsidRPr="006C387A">
        <w:rPr>
          <w:rFonts w:ascii="Times New Roman" w:hAnsi="Times New Roman" w:cs="Times New Roman"/>
          <w:sz w:val="24"/>
          <w:szCs w:val="24"/>
        </w:rPr>
        <w:t>jurisdiction under s 167(2) of the Constitution</w:t>
      </w:r>
      <w:r w:rsidR="001A5562" w:rsidRPr="006C387A">
        <w:rPr>
          <w:rFonts w:ascii="Times New Roman" w:hAnsi="Times New Roman" w:cs="Times New Roman"/>
          <w:sz w:val="24"/>
          <w:szCs w:val="24"/>
        </w:rPr>
        <w:t>,</w:t>
      </w:r>
      <w:r w:rsidR="000D256F" w:rsidRPr="006C387A">
        <w:rPr>
          <w:rFonts w:ascii="Times New Roman" w:hAnsi="Times New Roman" w:cs="Times New Roman"/>
          <w:sz w:val="24"/>
          <w:szCs w:val="24"/>
        </w:rPr>
        <w:t xml:space="preserve"> it certainly is not the only court with jurisdiction to decide constitutional matters.  The Supreme Court and the High Court have jurisdiction to decide constitutional matters.  </w:t>
      </w:r>
    </w:p>
    <w:p w:rsidR="000D256F" w:rsidRPr="006C387A" w:rsidRDefault="000D256F" w:rsidP="00DF2224">
      <w:pPr>
        <w:spacing w:after="0" w:line="480" w:lineRule="auto"/>
        <w:ind w:firstLine="1440"/>
        <w:jc w:val="both"/>
        <w:rPr>
          <w:rFonts w:ascii="Times New Roman" w:hAnsi="Times New Roman" w:cs="Times New Roman"/>
          <w:sz w:val="24"/>
          <w:szCs w:val="24"/>
        </w:rPr>
      </w:pPr>
    </w:p>
    <w:p w:rsidR="00E97EE2" w:rsidRPr="006C387A" w:rsidRDefault="000D256F" w:rsidP="00E279F2">
      <w:pPr>
        <w:spacing w:after="0" w:line="480" w:lineRule="auto"/>
        <w:ind w:firstLine="1440"/>
        <w:jc w:val="both"/>
        <w:rPr>
          <w:rFonts w:ascii="Times New Roman" w:hAnsi="Times New Roman" w:cs="Times New Roman"/>
          <w:sz w:val="24"/>
          <w:szCs w:val="24"/>
        </w:rPr>
      </w:pPr>
      <w:r w:rsidRPr="006C387A">
        <w:rPr>
          <w:rFonts w:ascii="Times New Roman" w:hAnsi="Times New Roman" w:cs="Times New Roman"/>
          <w:sz w:val="24"/>
          <w:szCs w:val="24"/>
        </w:rPr>
        <w:t xml:space="preserve">Mr </w:t>
      </w:r>
      <w:r w:rsidRPr="006C387A">
        <w:rPr>
          <w:rFonts w:ascii="Times New Roman" w:hAnsi="Times New Roman" w:cs="Times New Roman"/>
          <w:i/>
          <w:sz w:val="24"/>
          <w:szCs w:val="24"/>
        </w:rPr>
        <w:t>Uriri</w:t>
      </w:r>
      <w:r w:rsidRPr="006C387A">
        <w:rPr>
          <w:rFonts w:ascii="Times New Roman" w:hAnsi="Times New Roman" w:cs="Times New Roman"/>
          <w:sz w:val="24"/>
          <w:szCs w:val="24"/>
        </w:rPr>
        <w:t xml:space="preserve"> relied on the broad terms of s 85(1) of the Constitution giving any of the persons listed </w:t>
      </w:r>
      <w:r w:rsidR="001A5562" w:rsidRPr="006C387A">
        <w:rPr>
          <w:rFonts w:ascii="Times New Roman" w:hAnsi="Times New Roman" w:cs="Times New Roman"/>
          <w:sz w:val="24"/>
          <w:szCs w:val="24"/>
        </w:rPr>
        <w:t xml:space="preserve">under the section </w:t>
      </w:r>
      <w:r w:rsidRPr="006C387A">
        <w:rPr>
          <w:rFonts w:ascii="Times New Roman" w:hAnsi="Times New Roman" w:cs="Times New Roman"/>
          <w:sz w:val="24"/>
          <w:szCs w:val="24"/>
        </w:rPr>
        <w:t xml:space="preserve">the right to approach “a court” alleging that a fundamental right or freedom enshrined in Chapter 4 has been, is being or is likely to be infringed.  Mr </w:t>
      </w:r>
      <w:r w:rsidRPr="006C387A">
        <w:rPr>
          <w:rFonts w:ascii="Times New Roman" w:hAnsi="Times New Roman" w:cs="Times New Roman"/>
          <w:i/>
          <w:sz w:val="24"/>
          <w:szCs w:val="24"/>
        </w:rPr>
        <w:t>Sakhe’s</w:t>
      </w:r>
      <w:r w:rsidRPr="006C387A">
        <w:rPr>
          <w:rFonts w:ascii="Times New Roman" w:hAnsi="Times New Roman" w:cs="Times New Roman"/>
          <w:sz w:val="24"/>
          <w:szCs w:val="24"/>
        </w:rPr>
        <w:t xml:space="preserve"> contention finds support from a decision of the Constitutional Court of South Africa in </w:t>
      </w:r>
      <w:r w:rsidR="00E97EE2" w:rsidRPr="006C387A">
        <w:rPr>
          <w:rFonts w:ascii="Times New Roman" w:hAnsi="Times New Roman" w:cs="Times New Roman"/>
          <w:i/>
          <w:sz w:val="24"/>
          <w:szCs w:val="24"/>
        </w:rPr>
        <w:t>Satchwell v President of the Republic of South Africa &amp; Another</w:t>
      </w:r>
      <w:r w:rsidR="00E97EE2" w:rsidRPr="006C387A">
        <w:rPr>
          <w:rFonts w:ascii="Times New Roman" w:hAnsi="Times New Roman" w:cs="Times New Roman"/>
          <w:sz w:val="24"/>
          <w:szCs w:val="24"/>
        </w:rPr>
        <w:t xml:space="preserve"> 2003(4) SA 266(CC).</w:t>
      </w:r>
    </w:p>
    <w:p w:rsidR="00E97EE2" w:rsidRPr="006C387A" w:rsidRDefault="00E97EE2" w:rsidP="00DF2224">
      <w:pPr>
        <w:spacing w:after="0" w:line="480" w:lineRule="auto"/>
        <w:ind w:firstLine="1440"/>
        <w:jc w:val="both"/>
        <w:rPr>
          <w:rFonts w:ascii="Times New Roman" w:hAnsi="Times New Roman" w:cs="Times New Roman"/>
          <w:sz w:val="24"/>
          <w:szCs w:val="24"/>
        </w:rPr>
      </w:pPr>
      <w:r w:rsidRPr="006C387A">
        <w:rPr>
          <w:rFonts w:ascii="Times New Roman" w:hAnsi="Times New Roman" w:cs="Times New Roman"/>
          <w:sz w:val="24"/>
          <w:szCs w:val="24"/>
        </w:rPr>
        <w:lastRenderedPageBreak/>
        <w:t xml:space="preserve">Not only was the decision in </w:t>
      </w:r>
      <w:r w:rsidRPr="006C387A">
        <w:rPr>
          <w:rFonts w:ascii="Times New Roman" w:hAnsi="Times New Roman" w:cs="Times New Roman"/>
          <w:i/>
          <w:sz w:val="24"/>
          <w:szCs w:val="24"/>
        </w:rPr>
        <w:t>Satch</w:t>
      </w:r>
      <w:r w:rsidR="00883B21" w:rsidRPr="006C387A">
        <w:rPr>
          <w:rFonts w:ascii="Times New Roman" w:hAnsi="Times New Roman" w:cs="Times New Roman"/>
          <w:i/>
          <w:sz w:val="24"/>
          <w:szCs w:val="24"/>
        </w:rPr>
        <w:t>w</w:t>
      </w:r>
      <w:r w:rsidRPr="006C387A">
        <w:rPr>
          <w:rFonts w:ascii="Times New Roman" w:hAnsi="Times New Roman" w:cs="Times New Roman"/>
          <w:i/>
          <w:sz w:val="24"/>
          <w:szCs w:val="24"/>
        </w:rPr>
        <w:t xml:space="preserve">ell </w:t>
      </w:r>
      <w:r w:rsidRPr="006C387A">
        <w:rPr>
          <w:rFonts w:ascii="Times New Roman" w:hAnsi="Times New Roman" w:cs="Times New Roman"/>
          <w:sz w:val="24"/>
          <w:szCs w:val="24"/>
        </w:rPr>
        <w:t xml:space="preserve">supra based </w:t>
      </w:r>
      <w:r w:rsidR="001A5562" w:rsidRPr="006C387A">
        <w:rPr>
          <w:rFonts w:ascii="Times New Roman" w:hAnsi="Times New Roman" w:cs="Times New Roman"/>
          <w:sz w:val="24"/>
          <w:szCs w:val="24"/>
        </w:rPr>
        <w:t xml:space="preserve">on </w:t>
      </w:r>
      <w:r w:rsidRPr="006C387A">
        <w:rPr>
          <w:rFonts w:ascii="Times New Roman" w:hAnsi="Times New Roman" w:cs="Times New Roman"/>
          <w:sz w:val="24"/>
          <w:szCs w:val="24"/>
        </w:rPr>
        <w:t>the construction of s 167(6)(a) of the Constitution of the Republic of South Africa 1996 which has the same wording as s 167(5)(a) of our Constitution</w:t>
      </w:r>
      <w:r w:rsidR="001A5562" w:rsidRPr="006C387A">
        <w:rPr>
          <w:rFonts w:ascii="Times New Roman" w:hAnsi="Times New Roman" w:cs="Times New Roman"/>
          <w:sz w:val="24"/>
          <w:szCs w:val="24"/>
        </w:rPr>
        <w:t xml:space="preserve">, </w:t>
      </w:r>
      <w:r w:rsidRPr="006C387A">
        <w:rPr>
          <w:rFonts w:ascii="Times New Roman" w:hAnsi="Times New Roman" w:cs="Times New Roman"/>
          <w:sz w:val="24"/>
          <w:szCs w:val="24"/>
        </w:rPr>
        <w:t xml:space="preserve"> it </w:t>
      </w:r>
      <w:r w:rsidR="001A5562" w:rsidRPr="006C387A">
        <w:rPr>
          <w:rFonts w:ascii="Times New Roman" w:hAnsi="Times New Roman" w:cs="Times New Roman"/>
          <w:sz w:val="24"/>
          <w:szCs w:val="24"/>
        </w:rPr>
        <w:t xml:space="preserve">was arrived at </w:t>
      </w:r>
      <w:r w:rsidRPr="006C387A">
        <w:rPr>
          <w:rFonts w:ascii="Times New Roman" w:hAnsi="Times New Roman" w:cs="Times New Roman"/>
          <w:sz w:val="24"/>
          <w:szCs w:val="24"/>
        </w:rPr>
        <w:t>in the light of s 38 which lists person</w:t>
      </w:r>
      <w:r w:rsidR="001A5562" w:rsidRPr="006C387A">
        <w:rPr>
          <w:rFonts w:ascii="Times New Roman" w:hAnsi="Times New Roman" w:cs="Times New Roman"/>
          <w:sz w:val="24"/>
          <w:szCs w:val="24"/>
        </w:rPr>
        <w:t>s</w:t>
      </w:r>
      <w:r w:rsidRPr="006C387A">
        <w:rPr>
          <w:rFonts w:ascii="Times New Roman" w:hAnsi="Times New Roman" w:cs="Times New Roman"/>
          <w:sz w:val="24"/>
          <w:szCs w:val="24"/>
        </w:rPr>
        <w:t xml:space="preserve"> with the right to approach “a competent court” alleging infringement of a fundamental </w:t>
      </w:r>
      <w:r w:rsidR="00C13291" w:rsidRPr="006C387A">
        <w:rPr>
          <w:rFonts w:ascii="Times New Roman" w:hAnsi="Times New Roman" w:cs="Times New Roman"/>
          <w:sz w:val="24"/>
          <w:szCs w:val="24"/>
        </w:rPr>
        <w:t>right or</w:t>
      </w:r>
      <w:r w:rsidRPr="006C387A">
        <w:rPr>
          <w:rFonts w:ascii="Times New Roman" w:hAnsi="Times New Roman" w:cs="Times New Roman"/>
          <w:sz w:val="24"/>
          <w:szCs w:val="24"/>
        </w:rPr>
        <w:t xml:space="preserve"> freedom in the same manner as s 85(1) of the Constitution.</w:t>
      </w:r>
    </w:p>
    <w:p w:rsidR="001A5562" w:rsidRPr="006C387A" w:rsidRDefault="001A5562" w:rsidP="00DF2224">
      <w:pPr>
        <w:spacing w:after="0" w:line="480" w:lineRule="auto"/>
        <w:ind w:firstLine="1440"/>
        <w:jc w:val="both"/>
        <w:rPr>
          <w:rFonts w:ascii="Times New Roman" w:hAnsi="Times New Roman" w:cs="Times New Roman"/>
          <w:sz w:val="24"/>
          <w:szCs w:val="24"/>
        </w:rPr>
      </w:pPr>
    </w:p>
    <w:p w:rsidR="001A5562" w:rsidRPr="006C387A" w:rsidRDefault="001A5562" w:rsidP="00DF2224">
      <w:pPr>
        <w:spacing w:after="0" w:line="480" w:lineRule="auto"/>
        <w:ind w:firstLine="1440"/>
        <w:jc w:val="both"/>
        <w:rPr>
          <w:rFonts w:ascii="Times New Roman" w:hAnsi="Times New Roman" w:cs="Times New Roman"/>
          <w:sz w:val="24"/>
          <w:szCs w:val="24"/>
        </w:rPr>
      </w:pPr>
      <w:r w:rsidRPr="006C387A">
        <w:rPr>
          <w:rFonts w:ascii="Times New Roman" w:hAnsi="Times New Roman" w:cs="Times New Roman"/>
          <w:sz w:val="24"/>
          <w:szCs w:val="24"/>
        </w:rPr>
        <w:t>The fact that s 167(1)(a) of the Constitution defines the Constitutional Court as “the highest court in all constitutional matters” may suggest that its competence is to ensure the uniform application of law and equal justice to all on constitutional matters and should exceptionally decide the matter as a court of first instance.</w:t>
      </w:r>
    </w:p>
    <w:p w:rsidR="00E97EE2" w:rsidRPr="006C387A" w:rsidRDefault="00E97EE2" w:rsidP="00DF2224">
      <w:pPr>
        <w:spacing w:after="0" w:line="480" w:lineRule="auto"/>
        <w:ind w:firstLine="1440"/>
        <w:jc w:val="both"/>
        <w:rPr>
          <w:rFonts w:ascii="Times New Roman" w:hAnsi="Times New Roman" w:cs="Times New Roman"/>
          <w:sz w:val="24"/>
          <w:szCs w:val="24"/>
        </w:rPr>
      </w:pPr>
    </w:p>
    <w:p w:rsidR="00E97EE2" w:rsidRPr="006C387A" w:rsidRDefault="00E97EE2" w:rsidP="00DF2224">
      <w:pPr>
        <w:spacing w:after="0" w:line="480" w:lineRule="auto"/>
        <w:ind w:firstLine="1440"/>
        <w:jc w:val="both"/>
        <w:rPr>
          <w:rFonts w:ascii="Times New Roman" w:hAnsi="Times New Roman" w:cs="Times New Roman"/>
          <w:sz w:val="24"/>
          <w:szCs w:val="24"/>
        </w:rPr>
      </w:pPr>
      <w:r w:rsidRPr="006C387A">
        <w:rPr>
          <w:rFonts w:ascii="Times New Roman" w:hAnsi="Times New Roman" w:cs="Times New Roman"/>
          <w:sz w:val="24"/>
          <w:szCs w:val="24"/>
        </w:rPr>
        <w:t xml:space="preserve">Whatever, the merits or demerits of Mr </w:t>
      </w:r>
      <w:r w:rsidRPr="006C387A">
        <w:rPr>
          <w:rFonts w:ascii="Times New Roman" w:hAnsi="Times New Roman" w:cs="Times New Roman"/>
          <w:i/>
          <w:sz w:val="24"/>
          <w:szCs w:val="24"/>
        </w:rPr>
        <w:t>Sakhe’s</w:t>
      </w:r>
      <w:r w:rsidRPr="006C387A">
        <w:rPr>
          <w:rFonts w:ascii="Times New Roman" w:hAnsi="Times New Roman" w:cs="Times New Roman"/>
          <w:sz w:val="24"/>
          <w:szCs w:val="24"/>
        </w:rPr>
        <w:t xml:space="preserve"> argument there is no doubt that it raises an important constitutional question.  It is a matter for determination by the full bench of the Constitutional Court.</w:t>
      </w:r>
    </w:p>
    <w:p w:rsidR="001A5562" w:rsidRPr="006C387A" w:rsidRDefault="001A5562" w:rsidP="00DF2224">
      <w:pPr>
        <w:spacing w:after="0" w:line="480" w:lineRule="auto"/>
        <w:ind w:firstLine="1440"/>
        <w:jc w:val="both"/>
        <w:rPr>
          <w:rFonts w:ascii="Times New Roman" w:hAnsi="Times New Roman" w:cs="Times New Roman"/>
          <w:sz w:val="24"/>
          <w:szCs w:val="24"/>
        </w:rPr>
      </w:pPr>
    </w:p>
    <w:p w:rsidR="001A5562" w:rsidRPr="006C387A" w:rsidRDefault="001A5562" w:rsidP="00DF2224">
      <w:pPr>
        <w:spacing w:after="0" w:line="480" w:lineRule="auto"/>
        <w:ind w:firstLine="1440"/>
        <w:jc w:val="both"/>
        <w:rPr>
          <w:rFonts w:ascii="Times New Roman" w:hAnsi="Times New Roman" w:cs="Times New Roman"/>
          <w:sz w:val="24"/>
          <w:szCs w:val="24"/>
        </w:rPr>
      </w:pPr>
      <w:r w:rsidRPr="006C387A">
        <w:rPr>
          <w:rFonts w:ascii="Times New Roman" w:hAnsi="Times New Roman" w:cs="Times New Roman"/>
          <w:sz w:val="24"/>
          <w:szCs w:val="24"/>
        </w:rPr>
        <w:t xml:space="preserve">As a judge sitting in chambers, I have no competence to make a pronouncement on the matter.  It is after all a constitutional matter.  I now turn to decide the first question.  It is important to mention that the purpose of these proceedings is not to determine the correctness or otherwise of the tax assessments made by the respondent.  That is the question to be determined by the Fiscal Appeal Court in the appeal lodged by the applicant.  On the question before this Court, the decision is that a case has not been made for the granting of the relief sought.  The </w:t>
      </w:r>
      <w:r w:rsidR="00E279F2">
        <w:rPr>
          <w:rFonts w:ascii="Times New Roman" w:hAnsi="Times New Roman" w:cs="Times New Roman"/>
          <w:sz w:val="24"/>
          <w:szCs w:val="24"/>
        </w:rPr>
        <w:t>reasons for the decision follow:</w:t>
      </w:r>
    </w:p>
    <w:p w:rsidR="00E97EE2" w:rsidRPr="006C387A" w:rsidRDefault="00E97EE2" w:rsidP="00DF2224">
      <w:pPr>
        <w:spacing w:after="0" w:line="480" w:lineRule="auto"/>
        <w:ind w:firstLine="1440"/>
        <w:jc w:val="both"/>
        <w:rPr>
          <w:rFonts w:ascii="Times New Roman" w:hAnsi="Times New Roman" w:cs="Times New Roman"/>
          <w:sz w:val="24"/>
          <w:szCs w:val="24"/>
        </w:rPr>
      </w:pPr>
    </w:p>
    <w:p w:rsidR="00E97EE2" w:rsidRPr="006C387A" w:rsidRDefault="00E97EE2" w:rsidP="00DF2224">
      <w:pPr>
        <w:spacing w:after="0" w:line="480" w:lineRule="auto"/>
        <w:ind w:firstLine="1440"/>
        <w:jc w:val="both"/>
        <w:rPr>
          <w:rFonts w:ascii="Times New Roman" w:hAnsi="Times New Roman" w:cs="Times New Roman"/>
          <w:sz w:val="24"/>
          <w:szCs w:val="24"/>
        </w:rPr>
      </w:pPr>
      <w:r w:rsidRPr="006C387A">
        <w:rPr>
          <w:rFonts w:ascii="Times New Roman" w:hAnsi="Times New Roman" w:cs="Times New Roman"/>
          <w:sz w:val="24"/>
          <w:szCs w:val="24"/>
        </w:rPr>
        <w:lastRenderedPageBreak/>
        <w:t>There is no doubt that a judge of the Constitutional Court may grant interlocutory relief by way of an interim or</w:t>
      </w:r>
      <w:r w:rsidR="001A5562" w:rsidRPr="006C387A">
        <w:rPr>
          <w:rFonts w:ascii="Times New Roman" w:hAnsi="Times New Roman" w:cs="Times New Roman"/>
          <w:sz w:val="24"/>
          <w:szCs w:val="24"/>
        </w:rPr>
        <w:t>der pending determination of a</w:t>
      </w:r>
      <w:r w:rsidRPr="006C387A">
        <w:rPr>
          <w:rFonts w:ascii="Times New Roman" w:hAnsi="Times New Roman" w:cs="Times New Roman"/>
          <w:sz w:val="24"/>
          <w:szCs w:val="24"/>
        </w:rPr>
        <w:t xml:space="preserve"> constitutional matter by the full bench of the court.  Section 166(3) of the Constitution provide for interlocutory matters to be heard by one or more judges of the court.  See </w:t>
      </w:r>
      <w:r w:rsidRPr="006C387A">
        <w:rPr>
          <w:rFonts w:ascii="Times New Roman" w:hAnsi="Times New Roman" w:cs="Times New Roman"/>
          <w:i/>
          <w:sz w:val="24"/>
          <w:szCs w:val="24"/>
        </w:rPr>
        <w:t>Williams &amp; Anor v Msipha N.O. &amp; Ors</w:t>
      </w:r>
      <w:r w:rsidR="00883B21" w:rsidRPr="006C387A">
        <w:rPr>
          <w:rFonts w:ascii="Times New Roman" w:hAnsi="Times New Roman" w:cs="Times New Roman"/>
          <w:sz w:val="24"/>
          <w:szCs w:val="24"/>
        </w:rPr>
        <w:t xml:space="preserve"> 2010(1) ZLR </w:t>
      </w:r>
      <w:r w:rsidRPr="006C387A">
        <w:rPr>
          <w:rFonts w:ascii="Times New Roman" w:hAnsi="Times New Roman" w:cs="Times New Roman"/>
          <w:sz w:val="24"/>
          <w:szCs w:val="24"/>
        </w:rPr>
        <w:t>552(S) at 562H-563A.</w:t>
      </w:r>
    </w:p>
    <w:p w:rsidR="00E97EE2" w:rsidRPr="006C387A" w:rsidRDefault="00E97EE2" w:rsidP="00DF2224">
      <w:pPr>
        <w:spacing w:after="0" w:line="480" w:lineRule="auto"/>
        <w:ind w:firstLine="1440"/>
        <w:jc w:val="both"/>
        <w:rPr>
          <w:rFonts w:ascii="Times New Roman" w:hAnsi="Times New Roman" w:cs="Times New Roman"/>
          <w:sz w:val="24"/>
          <w:szCs w:val="24"/>
        </w:rPr>
      </w:pPr>
    </w:p>
    <w:p w:rsidR="00E97EE2" w:rsidRPr="006C387A" w:rsidRDefault="001A5562" w:rsidP="00DF2224">
      <w:pPr>
        <w:spacing w:after="0" w:line="480" w:lineRule="auto"/>
        <w:ind w:firstLine="1440"/>
        <w:jc w:val="both"/>
        <w:rPr>
          <w:rFonts w:ascii="Times New Roman" w:hAnsi="Times New Roman" w:cs="Times New Roman"/>
          <w:sz w:val="24"/>
          <w:szCs w:val="24"/>
        </w:rPr>
      </w:pPr>
      <w:r w:rsidRPr="006C387A">
        <w:rPr>
          <w:rFonts w:ascii="Times New Roman" w:hAnsi="Times New Roman" w:cs="Times New Roman"/>
          <w:sz w:val="24"/>
          <w:szCs w:val="24"/>
        </w:rPr>
        <w:t xml:space="preserve"> </w:t>
      </w:r>
      <w:r w:rsidR="00E97EE2" w:rsidRPr="006C387A">
        <w:rPr>
          <w:rFonts w:ascii="Times New Roman" w:hAnsi="Times New Roman" w:cs="Times New Roman"/>
          <w:sz w:val="24"/>
          <w:szCs w:val="24"/>
        </w:rPr>
        <w:t>The applicant seeks an order suspending the statutory obligation to pay the amount of the tax it was assessed to be liable to pay to the fiscus</w:t>
      </w:r>
      <w:r w:rsidRPr="006C387A">
        <w:rPr>
          <w:rFonts w:ascii="Times New Roman" w:hAnsi="Times New Roman" w:cs="Times New Roman"/>
          <w:sz w:val="24"/>
          <w:szCs w:val="24"/>
        </w:rPr>
        <w:t>,</w:t>
      </w:r>
      <w:r w:rsidR="00E97EE2" w:rsidRPr="006C387A">
        <w:rPr>
          <w:rFonts w:ascii="Times New Roman" w:hAnsi="Times New Roman" w:cs="Times New Roman"/>
          <w:sz w:val="24"/>
          <w:szCs w:val="24"/>
        </w:rPr>
        <w:t xml:space="preserve"> pending the hearing and finalization of the appeal in the Fiscal Appeal Court.  It is in the heads of argument that the applicant reveals that the relief sought is an </w:t>
      </w:r>
      <w:r w:rsidRPr="006C387A">
        <w:rPr>
          <w:rFonts w:ascii="Times New Roman" w:hAnsi="Times New Roman" w:cs="Times New Roman"/>
          <w:sz w:val="24"/>
          <w:szCs w:val="24"/>
        </w:rPr>
        <w:t xml:space="preserve">interim interdict.  There is </w:t>
      </w:r>
      <w:r w:rsidR="00E97EE2" w:rsidRPr="006C387A">
        <w:rPr>
          <w:rFonts w:ascii="Times New Roman" w:hAnsi="Times New Roman" w:cs="Times New Roman"/>
          <w:sz w:val="24"/>
          <w:szCs w:val="24"/>
        </w:rPr>
        <w:t>need to have regard to the substance and not the form of the relief sought.  The fact that the a</w:t>
      </w:r>
      <w:r w:rsidR="006971C3" w:rsidRPr="006C387A">
        <w:rPr>
          <w:rFonts w:ascii="Times New Roman" w:hAnsi="Times New Roman" w:cs="Times New Roman"/>
          <w:sz w:val="24"/>
          <w:szCs w:val="24"/>
        </w:rPr>
        <w:t>pplicant calls the order sought, an interim interdict does not make it one.</w:t>
      </w:r>
    </w:p>
    <w:p w:rsidR="006971C3" w:rsidRPr="006C387A" w:rsidRDefault="006971C3" w:rsidP="00DF2224">
      <w:pPr>
        <w:spacing w:after="0" w:line="480" w:lineRule="auto"/>
        <w:ind w:firstLine="1440"/>
        <w:jc w:val="both"/>
        <w:rPr>
          <w:rFonts w:ascii="Times New Roman" w:hAnsi="Times New Roman" w:cs="Times New Roman"/>
          <w:sz w:val="24"/>
          <w:szCs w:val="24"/>
        </w:rPr>
      </w:pPr>
    </w:p>
    <w:p w:rsidR="006971C3" w:rsidRPr="006C387A" w:rsidRDefault="006971C3" w:rsidP="00DF2224">
      <w:pPr>
        <w:spacing w:after="0" w:line="480" w:lineRule="auto"/>
        <w:ind w:firstLine="1440"/>
        <w:jc w:val="both"/>
        <w:rPr>
          <w:rFonts w:ascii="Times New Roman" w:hAnsi="Times New Roman" w:cs="Times New Roman"/>
          <w:sz w:val="24"/>
          <w:szCs w:val="24"/>
        </w:rPr>
      </w:pPr>
      <w:r w:rsidRPr="006C387A">
        <w:rPr>
          <w:rFonts w:ascii="Times New Roman" w:hAnsi="Times New Roman" w:cs="Times New Roman"/>
          <w:sz w:val="24"/>
          <w:szCs w:val="24"/>
        </w:rPr>
        <w:t>The subject of the application is not the kind of subject matter an interdict</w:t>
      </w:r>
      <w:r w:rsidR="001A5562" w:rsidRPr="006C387A">
        <w:rPr>
          <w:rFonts w:ascii="Times New Roman" w:hAnsi="Times New Roman" w:cs="Times New Roman"/>
          <w:sz w:val="24"/>
          <w:szCs w:val="24"/>
        </w:rPr>
        <w:t>,</w:t>
      </w:r>
      <w:r w:rsidRPr="006C387A">
        <w:rPr>
          <w:rFonts w:ascii="Times New Roman" w:hAnsi="Times New Roman" w:cs="Times New Roman"/>
          <w:sz w:val="24"/>
          <w:szCs w:val="24"/>
        </w:rPr>
        <w:t xml:space="preserve"> as a remedy</w:t>
      </w:r>
      <w:r w:rsidR="001A5562" w:rsidRPr="006C387A">
        <w:rPr>
          <w:rFonts w:ascii="Times New Roman" w:hAnsi="Times New Roman" w:cs="Times New Roman"/>
          <w:sz w:val="24"/>
          <w:szCs w:val="24"/>
        </w:rPr>
        <w:t>,</w:t>
      </w:r>
      <w:r w:rsidRPr="006C387A">
        <w:rPr>
          <w:rFonts w:ascii="Times New Roman" w:hAnsi="Times New Roman" w:cs="Times New Roman"/>
          <w:sz w:val="24"/>
          <w:szCs w:val="24"/>
        </w:rPr>
        <w:t xml:space="preserve"> was designed to deal with.  An interdict is ordinarily granted to prevent continuing or future conduct which is harmful to a </w:t>
      </w:r>
      <w:r w:rsidRPr="006C387A">
        <w:rPr>
          <w:rFonts w:ascii="Times New Roman" w:hAnsi="Times New Roman" w:cs="Times New Roman"/>
          <w:i/>
          <w:sz w:val="24"/>
          <w:szCs w:val="24"/>
        </w:rPr>
        <w:t>prima facie</w:t>
      </w:r>
      <w:r w:rsidRPr="006C387A">
        <w:rPr>
          <w:rFonts w:ascii="Times New Roman" w:hAnsi="Times New Roman" w:cs="Times New Roman"/>
          <w:sz w:val="24"/>
          <w:szCs w:val="24"/>
        </w:rPr>
        <w:t xml:space="preserve"> right</w:t>
      </w:r>
      <w:r w:rsidR="001A5562" w:rsidRPr="006C387A">
        <w:rPr>
          <w:rFonts w:ascii="Times New Roman" w:hAnsi="Times New Roman" w:cs="Times New Roman"/>
          <w:sz w:val="24"/>
          <w:szCs w:val="24"/>
        </w:rPr>
        <w:t>,</w:t>
      </w:r>
      <w:r w:rsidRPr="006C387A">
        <w:rPr>
          <w:rFonts w:ascii="Times New Roman" w:hAnsi="Times New Roman" w:cs="Times New Roman"/>
          <w:sz w:val="24"/>
          <w:szCs w:val="24"/>
        </w:rPr>
        <w:t xml:space="preserve"> pending final determination of that right by a court of law.  Its object is to avoid a situation in which</w:t>
      </w:r>
      <w:r w:rsidR="001A5562" w:rsidRPr="006C387A">
        <w:rPr>
          <w:rFonts w:ascii="Times New Roman" w:hAnsi="Times New Roman" w:cs="Times New Roman"/>
          <w:sz w:val="24"/>
          <w:szCs w:val="24"/>
        </w:rPr>
        <w:t>,</w:t>
      </w:r>
      <w:r w:rsidRPr="006C387A">
        <w:rPr>
          <w:rFonts w:ascii="Times New Roman" w:hAnsi="Times New Roman" w:cs="Times New Roman"/>
          <w:sz w:val="24"/>
          <w:szCs w:val="24"/>
        </w:rPr>
        <w:t xml:space="preserve"> by the time the right is finally determined in favour of the applicant</w:t>
      </w:r>
      <w:r w:rsidR="001A5562" w:rsidRPr="006C387A">
        <w:rPr>
          <w:rFonts w:ascii="Times New Roman" w:hAnsi="Times New Roman" w:cs="Times New Roman"/>
          <w:sz w:val="24"/>
          <w:szCs w:val="24"/>
        </w:rPr>
        <w:t>,</w:t>
      </w:r>
      <w:r w:rsidRPr="006C387A">
        <w:rPr>
          <w:rFonts w:ascii="Times New Roman" w:hAnsi="Times New Roman" w:cs="Times New Roman"/>
          <w:sz w:val="24"/>
          <w:szCs w:val="24"/>
        </w:rPr>
        <w:t xml:space="preserve"> it has </w:t>
      </w:r>
      <w:r w:rsidR="001A5562" w:rsidRPr="006C387A">
        <w:rPr>
          <w:rFonts w:ascii="Times New Roman" w:hAnsi="Times New Roman" w:cs="Times New Roman"/>
          <w:sz w:val="24"/>
          <w:szCs w:val="24"/>
        </w:rPr>
        <w:t xml:space="preserve">been </w:t>
      </w:r>
      <w:r w:rsidRPr="006C387A">
        <w:rPr>
          <w:rFonts w:ascii="Times New Roman" w:hAnsi="Times New Roman" w:cs="Times New Roman"/>
          <w:sz w:val="24"/>
          <w:szCs w:val="24"/>
        </w:rPr>
        <w:t xml:space="preserve">injured to the extent that </w:t>
      </w:r>
      <w:r w:rsidR="001A5562" w:rsidRPr="006C387A">
        <w:rPr>
          <w:rFonts w:ascii="Times New Roman" w:hAnsi="Times New Roman" w:cs="Times New Roman"/>
          <w:sz w:val="24"/>
          <w:szCs w:val="24"/>
        </w:rPr>
        <w:t xml:space="preserve">the </w:t>
      </w:r>
      <w:r w:rsidRPr="006C387A">
        <w:rPr>
          <w:rFonts w:ascii="Times New Roman" w:hAnsi="Times New Roman" w:cs="Times New Roman"/>
          <w:sz w:val="24"/>
          <w:szCs w:val="24"/>
        </w:rPr>
        <w:t xml:space="preserve">harm cannot be repaired by the grant of the right.  </w:t>
      </w:r>
    </w:p>
    <w:p w:rsidR="006971C3" w:rsidRPr="006C387A" w:rsidRDefault="006971C3" w:rsidP="00DF2224">
      <w:pPr>
        <w:spacing w:after="0" w:line="480" w:lineRule="auto"/>
        <w:ind w:firstLine="1440"/>
        <w:jc w:val="both"/>
        <w:rPr>
          <w:rFonts w:ascii="Times New Roman" w:hAnsi="Times New Roman" w:cs="Times New Roman"/>
          <w:sz w:val="24"/>
          <w:szCs w:val="24"/>
        </w:rPr>
      </w:pPr>
    </w:p>
    <w:p w:rsidR="00AE58DF" w:rsidRPr="006C387A" w:rsidRDefault="006971C3" w:rsidP="00EA7A1D">
      <w:pPr>
        <w:spacing w:after="0" w:line="480" w:lineRule="auto"/>
        <w:ind w:firstLine="1440"/>
        <w:jc w:val="both"/>
        <w:rPr>
          <w:rFonts w:ascii="Times New Roman" w:hAnsi="Times New Roman" w:cs="Times New Roman"/>
          <w:sz w:val="24"/>
          <w:szCs w:val="24"/>
        </w:rPr>
      </w:pPr>
      <w:r w:rsidRPr="006C387A">
        <w:rPr>
          <w:rFonts w:ascii="Times New Roman" w:hAnsi="Times New Roman" w:cs="Times New Roman"/>
          <w:sz w:val="24"/>
          <w:szCs w:val="24"/>
        </w:rPr>
        <w:t xml:space="preserve">It is axiomatic that the interdict is for the </w:t>
      </w:r>
      <w:r w:rsidR="00EF6F22" w:rsidRPr="006C387A">
        <w:rPr>
          <w:rFonts w:ascii="Times New Roman" w:hAnsi="Times New Roman" w:cs="Times New Roman"/>
          <w:sz w:val="24"/>
          <w:szCs w:val="24"/>
        </w:rPr>
        <w:t>protection of an existing right.</w:t>
      </w:r>
      <w:r w:rsidRPr="006C387A">
        <w:rPr>
          <w:rFonts w:ascii="Times New Roman" w:hAnsi="Times New Roman" w:cs="Times New Roman"/>
          <w:sz w:val="24"/>
          <w:szCs w:val="24"/>
        </w:rPr>
        <w:t xml:space="preserve"> </w:t>
      </w:r>
      <w:r w:rsidR="00EF6F22" w:rsidRPr="006C387A">
        <w:rPr>
          <w:rFonts w:ascii="Times New Roman" w:hAnsi="Times New Roman" w:cs="Times New Roman"/>
          <w:sz w:val="24"/>
          <w:szCs w:val="24"/>
        </w:rPr>
        <w:t xml:space="preserve"> T</w:t>
      </w:r>
      <w:r w:rsidRPr="006C387A">
        <w:rPr>
          <w:rFonts w:ascii="Times New Roman" w:hAnsi="Times New Roman" w:cs="Times New Roman"/>
          <w:sz w:val="24"/>
          <w:szCs w:val="24"/>
        </w:rPr>
        <w:t xml:space="preserve">here has to be proof </w:t>
      </w:r>
      <w:r w:rsidR="00EF6F22" w:rsidRPr="006C387A">
        <w:rPr>
          <w:rFonts w:ascii="Times New Roman" w:hAnsi="Times New Roman" w:cs="Times New Roman"/>
          <w:sz w:val="24"/>
          <w:szCs w:val="24"/>
        </w:rPr>
        <w:t xml:space="preserve">of </w:t>
      </w:r>
      <w:r w:rsidRPr="006C387A">
        <w:rPr>
          <w:rFonts w:ascii="Times New Roman" w:hAnsi="Times New Roman" w:cs="Times New Roman"/>
          <w:sz w:val="24"/>
          <w:szCs w:val="24"/>
        </w:rPr>
        <w:t xml:space="preserve">the existence of a </w:t>
      </w:r>
      <w:r w:rsidRPr="006C387A">
        <w:rPr>
          <w:rFonts w:ascii="Times New Roman" w:hAnsi="Times New Roman" w:cs="Times New Roman"/>
          <w:i/>
          <w:sz w:val="24"/>
          <w:szCs w:val="24"/>
        </w:rPr>
        <w:t>prima facie</w:t>
      </w:r>
      <w:r w:rsidRPr="006C387A">
        <w:rPr>
          <w:rFonts w:ascii="Times New Roman" w:hAnsi="Times New Roman" w:cs="Times New Roman"/>
          <w:sz w:val="24"/>
          <w:szCs w:val="24"/>
        </w:rPr>
        <w:t xml:space="preserve"> right.  It is also axiomatic that the </w:t>
      </w:r>
      <w:r w:rsidRPr="006C387A">
        <w:rPr>
          <w:rFonts w:ascii="Times New Roman" w:hAnsi="Times New Roman" w:cs="Times New Roman"/>
          <w:i/>
          <w:sz w:val="24"/>
          <w:szCs w:val="24"/>
        </w:rPr>
        <w:t>prima facie</w:t>
      </w:r>
      <w:r w:rsidRPr="006C387A">
        <w:rPr>
          <w:rFonts w:ascii="Times New Roman" w:hAnsi="Times New Roman" w:cs="Times New Roman"/>
          <w:sz w:val="24"/>
          <w:szCs w:val="24"/>
        </w:rPr>
        <w:t xml:space="preserve"> right is protected from unlawful conduct which is about to infringe it.  An interdict cannot be </w:t>
      </w:r>
      <w:r w:rsidRPr="006C387A">
        <w:rPr>
          <w:rFonts w:ascii="Times New Roman" w:hAnsi="Times New Roman" w:cs="Times New Roman"/>
          <w:sz w:val="24"/>
          <w:szCs w:val="24"/>
        </w:rPr>
        <w:lastRenderedPageBreak/>
        <w:t>granted against pa</w:t>
      </w:r>
      <w:r w:rsidR="00AE58DF" w:rsidRPr="006C387A">
        <w:rPr>
          <w:rFonts w:ascii="Times New Roman" w:hAnsi="Times New Roman" w:cs="Times New Roman"/>
          <w:sz w:val="24"/>
          <w:szCs w:val="24"/>
        </w:rPr>
        <w:t xml:space="preserve">st invasions of a right nor </w:t>
      </w:r>
      <w:r w:rsidR="00EF6F22" w:rsidRPr="006C387A">
        <w:rPr>
          <w:rFonts w:ascii="Times New Roman" w:hAnsi="Times New Roman" w:cs="Times New Roman"/>
          <w:sz w:val="24"/>
          <w:szCs w:val="24"/>
        </w:rPr>
        <w:t xml:space="preserve">can </w:t>
      </w:r>
      <w:r w:rsidR="00C13291" w:rsidRPr="006C387A">
        <w:rPr>
          <w:rFonts w:ascii="Times New Roman" w:hAnsi="Times New Roman" w:cs="Times New Roman"/>
          <w:sz w:val="24"/>
          <w:szCs w:val="24"/>
        </w:rPr>
        <w:t>there</w:t>
      </w:r>
      <w:r w:rsidR="00EA7A1D" w:rsidRPr="006C387A">
        <w:rPr>
          <w:rFonts w:ascii="Times New Roman" w:hAnsi="Times New Roman" w:cs="Times New Roman"/>
          <w:sz w:val="24"/>
          <w:szCs w:val="24"/>
        </w:rPr>
        <w:t xml:space="preserve"> be </w:t>
      </w:r>
      <w:r w:rsidRPr="006C387A">
        <w:rPr>
          <w:rFonts w:ascii="Times New Roman" w:hAnsi="Times New Roman" w:cs="Times New Roman"/>
          <w:sz w:val="24"/>
          <w:szCs w:val="24"/>
        </w:rPr>
        <w:t xml:space="preserve">an interdict against lawful conduct.  </w:t>
      </w:r>
      <w:r w:rsidRPr="006C387A">
        <w:rPr>
          <w:rFonts w:ascii="Times New Roman" w:hAnsi="Times New Roman" w:cs="Times New Roman"/>
          <w:i/>
          <w:sz w:val="24"/>
          <w:szCs w:val="24"/>
        </w:rPr>
        <w:t>Airfield investments (Pvt) Ltd v Minister of Lands&amp; Ors</w:t>
      </w:r>
      <w:r w:rsidRPr="006C387A">
        <w:rPr>
          <w:rFonts w:ascii="Times New Roman" w:hAnsi="Times New Roman" w:cs="Times New Roman"/>
          <w:sz w:val="24"/>
          <w:szCs w:val="24"/>
        </w:rPr>
        <w:t xml:space="preserve"> 2004(1) ZLR 511(S)</w:t>
      </w:r>
      <w:r w:rsidR="00AE58DF" w:rsidRPr="006C387A">
        <w:rPr>
          <w:rFonts w:ascii="Times New Roman" w:hAnsi="Times New Roman" w:cs="Times New Roman"/>
          <w:sz w:val="24"/>
          <w:szCs w:val="24"/>
        </w:rPr>
        <w:t xml:space="preserve">; </w:t>
      </w:r>
      <w:r w:rsidR="00AE58DF" w:rsidRPr="006C387A">
        <w:rPr>
          <w:rFonts w:ascii="Times New Roman" w:hAnsi="Times New Roman" w:cs="Times New Roman"/>
          <w:i/>
          <w:sz w:val="24"/>
          <w:szCs w:val="24"/>
        </w:rPr>
        <w:t>Stauffer Chemicals v Monsato Company</w:t>
      </w:r>
      <w:r w:rsidR="00AE58DF" w:rsidRPr="006C387A">
        <w:rPr>
          <w:rFonts w:ascii="Times New Roman" w:hAnsi="Times New Roman" w:cs="Times New Roman"/>
          <w:sz w:val="24"/>
          <w:szCs w:val="24"/>
        </w:rPr>
        <w:t xml:space="preserve"> 1988(1) SA 895;  </w:t>
      </w:r>
      <w:r w:rsidR="00AE58DF" w:rsidRPr="006C387A">
        <w:rPr>
          <w:rFonts w:ascii="Times New Roman" w:hAnsi="Times New Roman" w:cs="Times New Roman"/>
          <w:i/>
          <w:sz w:val="24"/>
          <w:szCs w:val="24"/>
        </w:rPr>
        <w:t>Rudolph &amp; Anor v Commissioner for Inland Revenue &amp; Ors</w:t>
      </w:r>
      <w:r w:rsidR="00AE58DF" w:rsidRPr="006C387A">
        <w:rPr>
          <w:rFonts w:ascii="Times New Roman" w:hAnsi="Times New Roman" w:cs="Times New Roman"/>
          <w:sz w:val="24"/>
          <w:szCs w:val="24"/>
        </w:rPr>
        <w:t xml:space="preserve"> 1994(3) SA 771.  </w:t>
      </w:r>
    </w:p>
    <w:p w:rsidR="00EF6F22" w:rsidRPr="006C387A" w:rsidRDefault="00EF6F22" w:rsidP="00EA7A1D">
      <w:pPr>
        <w:spacing w:after="0" w:line="480" w:lineRule="auto"/>
        <w:ind w:firstLine="1440"/>
        <w:jc w:val="both"/>
        <w:rPr>
          <w:rFonts w:ascii="Times New Roman" w:hAnsi="Times New Roman" w:cs="Times New Roman"/>
          <w:sz w:val="24"/>
          <w:szCs w:val="24"/>
        </w:rPr>
      </w:pPr>
    </w:p>
    <w:p w:rsidR="00AE58DF" w:rsidRPr="006C387A" w:rsidRDefault="00AE58DF" w:rsidP="00DF2224">
      <w:pPr>
        <w:spacing w:after="0" w:line="480" w:lineRule="auto"/>
        <w:ind w:firstLine="1440"/>
        <w:jc w:val="both"/>
        <w:rPr>
          <w:rFonts w:ascii="Times New Roman" w:hAnsi="Times New Roman" w:cs="Times New Roman"/>
          <w:sz w:val="24"/>
          <w:szCs w:val="24"/>
        </w:rPr>
      </w:pPr>
      <w:r w:rsidRPr="006C387A">
        <w:rPr>
          <w:rFonts w:ascii="Times New Roman" w:hAnsi="Times New Roman" w:cs="Times New Roman"/>
          <w:sz w:val="24"/>
          <w:szCs w:val="24"/>
        </w:rPr>
        <w:t>The applicant accepted in the founding affidavit that the respondent acted lawfully in enforcing the obligation to pay the tax notwithstanding the noting by it of the appeal to the Fiscal Appeal Court against the correctness of the assessment.  It did not allege any unlawful conduct on the part of the respondent which would justify the granting of an interdict.  It also accepted that at the time the respondent put in place measures to collect the tax, the provisions of ss 36 of the VAT</w:t>
      </w:r>
      <w:r w:rsidR="00EF6F22" w:rsidRPr="006C387A">
        <w:rPr>
          <w:rFonts w:ascii="Times New Roman" w:hAnsi="Times New Roman" w:cs="Times New Roman"/>
          <w:sz w:val="24"/>
          <w:szCs w:val="24"/>
        </w:rPr>
        <w:t xml:space="preserve"> Act and 69(1) of the Income Tax Act</w:t>
      </w:r>
      <w:r w:rsidRPr="006C387A">
        <w:rPr>
          <w:rFonts w:ascii="Times New Roman" w:hAnsi="Times New Roman" w:cs="Times New Roman"/>
          <w:sz w:val="24"/>
          <w:szCs w:val="24"/>
        </w:rPr>
        <w:t xml:space="preserve"> were binding on it.  That means that the applicant had no </w:t>
      </w:r>
      <w:r w:rsidRPr="006C387A">
        <w:rPr>
          <w:rFonts w:ascii="Times New Roman" w:hAnsi="Times New Roman" w:cs="Times New Roman"/>
          <w:i/>
          <w:sz w:val="24"/>
          <w:szCs w:val="24"/>
        </w:rPr>
        <w:t>prima facie</w:t>
      </w:r>
      <w:r w:rsidRPr="006C387A">
        <w:rPr>
          <w:rFonts w:ascii="Times New Roman" w:hAnsi="Times New Roman" w:cs="Times New Roman"/>
          <w:sz w:val="24"/>
          <w:szCs w:val="24"/>
        </w:rPr>
        <w:t xml:space="preserve"> right in existence at the time not to pay the amount of tax it was liable to pay to the fiscus.  Sections 36 of the VAT Act and 69(1) of the Income Tax Act protect a duty</w:t>
      </w:r>
      <w:r w:rsidR="00EF6F22" w:rsidRPr="006C387A">
        <w:rPr>
          <w:rFonts w:ascii="Times New Roman" w:hAnsi="Times New Roman" w:cs="Times New Roman"/>
          <w:sz w:val="24"/>
          <w:szCs w:val="24"/>
        </w:rPr>
        <w:t>,</w:t>
      </w:r>
      <w:r w:rsidRPr="006C387A">
        <w:rPr>
          <w:rFonts w:ascii="Times New Roman" w:hAnsi="Times New Roman" w:cs="Times New Roman"/>
          <w:sz w:val="24"/>
          <w:szCs w:val="24"/>
        </w:rPr>
        <w:t xml:space="preserve"> not a right.  </w:t>
      </w:r>
    </w:p>
    <w:p w:rsidR="00AE58DF" w:rsidRPr="006C387A" w:rsidRDefault="00AE58DF" w:rsidP="00DF2224">
      <w:pPr>
        <w:spacing w:after="0" w:line="480" w:lineRule="auto"/>
        <w:ind w:firstLine="1440"/>
        <w:jc w:val="both"/>
        <w:rPr>
          <w:rFonts w:ascii="Times New Roman" w:hAnsi="Times New Roman" w:cs="Times New Roman"/>
          <w:sz w:val="24"/>
          <w:szCs w:val="24"/>
        </w:rPr>
      </w:pPr>
    </w:p>
    <w:p w:rsidR="00AE58DF" w:rsidRPr="006C387A" w:rsidRDefault="00AE58DF" w:rsidP="00DF2224">
      <w:pPr>
        <w:spacing w:after="0" w:line="480" w:lineRule="auto"/>
        <w:ind w:firstLine="1440"/>
        <w:jc w:val="both"/>
        <w:rPr>
          <w:rFonts w:ascii="Times New Roman" w:hAnsi="Times New Roman" w:cs="Times New Roman"/>
          <w:sz w:val="24"/>
          <w:szCs w:val="24"/>
        </w:rPr>
      </w:pPr>
      <w:r w:rsidRPr="006C387A">
        <w:rPr>
          <w:rFonts w:ascii="Times New Roman" w:hAnsi="Times New Roman" w:cs="Times New Roman"/>
          <w:sz w:val="24"/>
          <w:szCs w:val="24"/>
        </w:rPr>
        <w:t>The provisions are designed to remove any doubt in the mind of the taxpayer</w:t>
      </w:r>
      <w:r w:rsidR="00EF6F22" w:rsidRPr="006C387A">
        <w:rPr>
          <w:rFonts w:ascii="Times New Roman" w:hAnsi="Times New Roman" w:cs="Times New Roman"/>
          <w:sz w:val="24"/>
          <w:szCs w:val="24"/>
        </w:rPr>
        <w:t>,</w:t>
      </w:r>
      <w:r w:rsidRPr="006C387A">
        <w:rPr>
          <w:rFonts w:ascii="Times New Roman" w:hAnsi="Times New Roman" w:cs="Times New Roman"/>
          <w:sz w:val="24"/>
          <w:szCs w:val="24"/>
        </w:rPr>
        <w:t xml:space="preserve"> as to whether an appeal to the Fiscal Appeal Court</w:t>
      </w:r>
      <w:r w:rsidR="00EF6F22" w:rsidRPr="006C387A">
        <w:rPr>
          <w:rFonts w:ascii="Times New Roman" w:hAnsi="Times New Roman" w:cs="Times New Roman"/>
          <w:sz w:val="24"/>
          <w:szCs w:val="24"/>
        </w:rPr>
        <w:t>,</w:t>
      </w:r>
      <w:r w:rsidRPr="006C387A">
        <w:rPr>
          <w:rFonts w:ascii="Times New Roman" w:hAnsi="Times New Roman" w:cs="Times New Roman"/>
          <w:sz w:val="24"/>
          <w:szCs w:val="24"/>
        </w:rPr>
        <w:t xml:space="preserve"> or a decision of a court</w:t>
      </w:r>
      <w:r w:rsidR="005814D0" w:rsidRPr="006C387A">
        <w:rPr>
          <w:rFonts w:ascii="Times New Roman" w:hAnsi="Times New Roman" w:cs="Times New Roman"/>
          <w:sz w:val="24"/>
          <w:szCs w:val="24"/>
        </w:rPr>
        <w:t>,</w:t>
      </w:r>
      <w:r w:rsidRPr="006C387A">
        <w:rPr>
          <w:rFonts w:ascii="Times New Roman" w:hAnsi="Times New Roman" w:cs="Times New Roman"/>
          <w:sz w:val="24"/>
          <w:szCs w:val="24"/>
        </w:rPr>
        <w:t xml:space="preserve"> would have the effect of suspending the obligation to pay the tax assessed to be due and payable.</w:t>
      </w:r>
    </w:p>
    <w:p w:rsidR="00AE58DF" w:rsidRPr="006C387A" w:rsidRDefault="00AE58DF" w:rsidP="00DF2224">
      <w:pPr>
        <w:spacing w:after="0" w:line="480" w:lineRule="auto"/>
        <w:ind w:firstLine="1440"/>
        <w:jc w:val="both"/>
        <w:rPr>
          <w:rFonts w:ascii="Times New Roman" w:hAnsi="Times New Roman" w:cs="Times New Roman"/>
          <w:sz w:val="24"/>
          <w:szCs w:val="24"/>
        </w:rPr>
      </w:pPr>
    </w:p>
    <w:p w:rsidR="00AE58DF" w:rsidRPr="006C387A" w:rsidRDefault="00AE58DF" w:rsidP="00DF2224">
      <w:pPr>
        <w:spacing w:after="0" w:line="480" w:lineRule="auto"/>
        <w:ind w:firstLine="1440"/>
        <w:jc w:val="both"/>
        <w:rPr>
          <w:rFonts w:ascii="Times New Roman" w:hAnsi="Times New Roman" w:cs="Times New Roman"/>
          <w:sz w:val="24"/>
          <w:szCs w:val="24"/>
        </w:rPr>
      </w:pPr>
      <w:r w:rsidRPr="006C387A">
        <w:rPr>
          <w:rFonts w:ascii="Times New Roman" w:hAnsi="Times New Roman" w:cs="Times New Roman"/>
          <w:sz w:val="24"/>
          <w:szCs w:val="24"/>
        </w:rPr>
        <w:t>Sections 36 of the V</w:t>
      </w:r>
      <w:r w:rsidR="005814D0" w:rsidRPr="006C387A">
        <w:rPr>
          <w:rFonts w:ascii="Times New Roman" w:hAnsi="Times New Roman" w:cs="Times New Roman"/>
          <w:sz w:val="24"/>
          <w:szCs w:val="24"/>
        </w:rPr>
        <w:t>AT Act and 69(1) of the Income T</w:t>
      </w:r>
      <w:r w:rsidRPr="006C387A">
        <w:rPr>
          <w:rFonts w:ascii="Times New Roman" w:hAnsi="Times New Roman" w:cs="Times New Roman"/>
          <w:sz w:val="24"/>
          <w:szCs w:val="24"/>
        </w:rPr>
        <w:t xml:space="preserve">ax </w:t>
      </w:r>
      <w:r w:rsidR="005814D0" w:rsidRPr="006C387A">
        <w:rPr>
          <w:rFonts w:ascii="Times New Roman" w:hAnsi="Times New Roman" w:cs="Times New Roman"/>
          <w:sz w:val="24"/>
          <w:szCs w:val="24"/>
        </w:rPr>
        <w:t xml:space="preserve">Act </w:t>
      </w:r>
      <w:r w:rsidRPr="006C387A">
        <w:rPr>
          <w:rFonts w:ascii="Times New Roman" w:hAnsi="Times New Roman" w:cs="Times New Roman"/>
          <w:sz w:val="24"/>
          <w:szCs w:val="24"/>
        </w:rPr>
        <w:t>provide that the Commissioner may</w:t>
      </w:r>
      <w:r w:rsidR="005814D0" w:rsidRPr="006C387A">
        <w:rPr>
          <w:rFonts w:ascii="Times New Roman" w:hAnsi="Times New Roman" w:cs="Times New Roman"/>
          <w:sz w:val="24"/>
          <w:szCs w:val="24"/>
        </w:rPr>
        <w:t>,</w:t>
      </w:r>
      <w:r w:rsidR="006C387A" w:rsidRPr="006C387A">
        <w:rPr>
          <w:rFonts w:ascii="Times New Roman" w:hAnsi="Times New Roman" w:cs="Times New Roman"/>
          <w:sz w:val="24"/>
          <w:szCs w:val="24"/>
        </w:rPr>
        <w:t xml:space="preserve"> by a</w:t>
      </w:r>
      <w:r w:rsidR="005814D0" w:rsidRPr="006C387A">
        <w:rPr>
          <w:rFonts w:ascii="Times New Roman" w:hAnsi="Times New Roman" w:cs="Times New Roman"/>
          <w:sz w:val="24"/>
          <w:szCs w:val="24"/>
        </w:rPr>
        <w:t xml:space="preserve"> directive</w:t>
      </w:r>
      <w:r w:rsidRPr="006C387A">
        <w:rPr>
          <w:rFonts w:ascii="Times New Roman" w:hAnsi="Times New Roman" w:cs="Times New Roman"/>
          <w:sz w:val="24"/>
          <w:szCs w:val="24"/>
        </w:rPr>
        <w:t xml:space="preserve"> in appropriate circumstances give the appeal to </w:t>
      </w:r>
      <w:r w:rsidR="005814D0" w:rsidRPr="006C387A">
        <w:rPr>
          <w:rFonts w:ascii="Times New Roman" w:hAnsi="Times New Roman" w:cs="Times New Roman"/>
          <w:sz w:val="24"/>
          <w:szCs w:val="24"/>
        </w:rPr>
        <w:t xml:space="preserve">the Fiscal Appeal Court the </w:t>
      </w:r>
      <w:r w:rsidRPr="006C387A">
        <w:rPr>
          <w:rFonts w:ascii="Times New Roman" w:hAnsi="Times New Roman" w:cs="Times New Roman"/>
          <w:sz w:val="24"/>
          <w:szCs w:val="24"/>
        </w:rPr>
        <w:t xml:space="preserve">effect </w:t>
      </w:r>
      <w:r w:rsidR="005814D0" w:rsidRPr="006C387A">
        <w:rPr>
          <w:rFonts w:ascii="Times New Roman" w:hAnsi="Times New Roman" w:cs="Times New Roman"/>
          <w:sz w:val="24"/>
          <w:szCs w:val="24"/>
        </w:rPr>
        <w:t>the</w:t>
      </w:r>
      <w:r w:rsidR="006C387A" w:rsidRPr="006C387A">
        <w:rPr>
          <w:rFonts w:ascii="Times New Roman" w:hAnsi="Times New Roman" w:cs="Times New Roman"/>
          <w:sz w:val="24"/>
          <w:szCs w:val="24"/>
        </w:rPr>
        <w:t>y</w:t>
      </w:r>
      <w:r w:rsidR="005814D0" w:rsidRPr="006C387A">
        <w:rPr>
          <w:rFonts w:ascii="Times New Roman" w:hAnsi="Times New Roman" w:cs="Times New Roman"/>
          <w:sz w:val="24"/>
          <w:szCs w:val="24"/>
        </w:rPr>
        <w:t xml:space="preserve"> prohibit </w:t>
      </w:r>
      <w:r w:rsidRPr="006C387A">
        <w:rPr>
          <w:rFonts w:ascii="Times New Roman" w:hAnsi="Times New Roman" w:cs="Times New Roman"/>
          <w:sz w:val="24"/>
          <w:szCs w:val="24"/>
        </w:rPr>
        <w:t xml:space="preserve">on the obligation to pay the assessed tax.  The Commissioner may, </w:t>
      </w:r>
      <w:r w:rsidR="005814D0" w:rsidRPr="006C387A">
        <w:rPr>
          <w:rFonts w:ascii="Times New Roman" w:hAnsi="Times New Roman" w:cs="Times New Roman"/>
          <w:sz w:val="24"/>
          <w:szCs w:val="24"/>
        </w:rPr>
        <w:t xml:space="preserve">in </w:t>
      </w:r>
      <w:r w:rsidRPr="006C387A">
        <w:rPr>
          <w:rFonts w:ascii="Times New Roman" w:hAnsi="Times New Roman" w:cs="Times New Roman"/>
          <w:sz w:val="24"/>
          <w:szCs w:val="24"/>
        </w:rPr>
        <w:t>the exercise of dis</w:t>
      </w:r>
      <w:r w:rsidR="005B5E23" w:rsidRPr="006C387A">
        <w:rPr>
          <w:rFonts w:ascii="Times New Roman" w:hAnsi="Times New Roman" w:cs="Times New Roman"/>
          <w:sz w:val="24"/>
          <w:szCs w:val="24"/>
        </w:rPr>
        <w:t>c</w:t>
      </w:r>
      <w:r w:rsidRPr="006C387A">
        <w:rPr>
          <w:rFonts w:ascii="Times New Roman" w:hAnsi="Times New Roman" w:cs="Times New Roman"/>
          <w:sz w:val="24"/>
          <w:szCs w:val="24"/>
        </w:rPr>
        <w:t>retion, and upon consideration</w:t>
      </w:r>
      <w:r w:rsidR="005B5E23" w:rsidRPr="006C387A">
        <w:rPr>
          <w:rFonts w:ascii="Times New Roman" w:hAnsi="Times New Roman" w:cs="Times New Roman"/>
          <w:sz w:val="24"/>
          <w:szCs w:val="24"/>
        </w:rPr>
        <w:t xml:space="preserve"> of the facts presented to </w:t>
      </w:r>
      <w:r w:rsidR="005B5E23" w:rsidRPr="006C387A">
        <w:rPr>
          <w:rFonts w:ascii="Times New Roman" w:hAnsi="Times New Roman" w:cs="Times New Roman"/>
          <w:sz w:val="24"/>
          <w:szCs w:val="24"/>
        </w:rPr>
        <w:lastRenderedPageBreak/>
        <w:t>him by the taxpayer</w:t>
      </w:r>
      <w:r w:rsidR="005814D0" w:rsidRPr="006C387A">
        <w:rPr>
          <w:rFonts w:ascii="Times New Roman" w:hAnsi="Times New Roman" w:cs="Times New Roman"/>
          <w:sz w:val="24"/>
          <w:szCs w:val="24"/>
        </w:rPr>
        <w:t>,</w:t>
      </w:r>
      <w:r w:rsidR="005B5E23" w:rsidRPr="006C387A">
        <w:rPr>
          <w:rFonts w:ascii="Times New Roman" w:hAnsi="Times New Roman" w:cs="Times New Roman"/>
          <w:sz w:val="24"/>
          <w:szCs w:val="24"/>
        </w:rPr>
        <w:t xml:space="preserve"> direct that the obligation to pay the tax be suspended pending determination of the appeal by the Fiscal Appeal Court or pending a decision by a court of law.</w:t>
      </w:r>
    </w:p>
    <w:p w:rsidR="005B5E23" w:rsidRPr="006C387A" w:rsidRDefault="005B5E23" w:rsidP="00DF2224">
      <w:pPr>
        <w:spacing w:after="0" w:line="480" w:lineRule="auto"/>
        <w:ind w:firstLine="1440"/>
        <w:jc w:val="both"/>
        <w:rPr>
          <w:rFonts w:ascii="Times New Roman" w:hAnsi="Times New Roman" w:cs="Times New Roman"/>
          <w:sz w:val="24"/>
          <w:szCs w:val="24"/>
        </w:rPr>
      </w:pPr>
    </w:p>
    <w:p w:rsidR="005B5E23" w:rsidRPr="006C387A" w:rsidRDefault="005B5E23" w:rsidP="00DF2224">
      <w:pPr>
        <w:spacing w:after="0" w:line="480" w:lineRule="auto"/>
        <w:ind w:firstLine="1440"/>
        <w:jc w:val="both"/>
        <w:rPr>
          <w:rFonts w:ascii="Times New Roman" w:hAnsi="Times New Roman" w:cs="Times New Roman"/>
          <w:sz w:val="24"/>
          <w:szCs w:val="24"/>
        </w:rPr>
      </w:pPr>
      <w:r w:rsidRPr="006C387A">
        <w:rPr>
          <w:rFonts w:ascii="Times New Roman" w:hAnsi="Times New Roman" w:cs="Times New Roman"/>
          <w:sz w:val="24"/>
          <w:szCs w:val="24"/>
        </w:rPr>
        <w:t>Whilst ss 36 of the VAT Act and 69(1) of the Income Tax Act provide</w:t>
      </w:r>
      <w:r w:rsidR="005814D0" w:rsidRPr="006C387A">
        <w:rPr>
          <w:rFonts w:ascii="Times New Roman" w:hAnsi="Times New Roman" w:cs="Times New Roman"/>
          <w:sz w:val="24"/>
          <w:szCs w:val="24"/>
        </w:rPr>
        <w:t>,</w:t>
      </w:r>
      <w:r w:rsidRPr="006C387A">
        <w:rPr>
          <w:rFonts w:ascii="Times New Roman" w:hAnsi="Times New Roman" w:cs="Times New Roman"/>
          <w:sz w:val="24"/>
          <w:szCs w:val="24"/>
        </w:rPr>
        <w:t xml:space="preserve"> that the occurrence of any of the specified events</w:t>
      </w:r>
      <w:r w:rsidR="005814D0" w:rsidRPr="006C387A">
        <w:rPr>
          <w:rFonts w:ascii="Times New Roman" w:hAnsi="Times New Roman" w:cs="Times New Roman"/>
          <w:sz w:val="24"/>
          <w:szCs w:val="24"/>
        </w:rPr>
        <w:t>,</w:t>
      </w:r>
      <w:r w:rsidRPr="006C387A">
        <w:rPr>
          <w:rFonts w:ascii="Times New Roman" w:hAnsi="Times New Roman" w:cs="Times New Roman"/>
          <w:sz w:val="24"/>
          <w:szCs w:val="24"/>
        </w:rPr>
        <w:t xml:space="preserve"> shall not suspend the taxpayer’s obligation to pay the tax assessed to be due and payable, they at the same time create</w:t>
      </w:r>
      <w:r w:rsidR="005814D0" w:rsidRPr="006C387A">
        <w:rPr>
          <w:rFonts w:ascii="Times New Roman" w:hAnsi="Times New Roman" w:cs="Times New Roman"/>
          <w:sz w:val="24"/>
          <w:szCs w:val="24"/>
        </w:rPr>
        <w:t xml:space="preserve"> a</w:t>
      </w:r>
      <w:r w:rsidRPr="006C387A">
        <w:rPr>
          <w:rFonts w:ascii="Times New Roman" w:hAnsi="Times New Roman" w:cs="Times New Roman"/>
          <w:sz w:val="24"/>
          <w:szCs w:val="24"/>
        </w:rPr>
        <w:t xml:space="preserve"> remedy for </w:t>
      </w:r>
      <w:r w:rsidR="005814D0" w:rsidRPr="006C387A">
        <w:rPr>
          <w:rFonts w:ascii="Times New Roman" w:hAnsi="Times New Roman" w:cs="Times New Roman"/>
          <w:sz w:val="24"/>
          <w:szCs w:val="24"/>
        </w:rPr>
        <w:t xml:space="preserve">the amelioration of </w:t>
      </w:r>
      <w:r w:rsidRPr="006C387A">
        <w:rPr>
          <w:rFonts w:ascii="Times New Roman" w:hAnsi="Times New Roman" w:cs="Times New Roman"/>
          <w:sz w:val="24"/>
          <w:szCs w:val="24"/>
        </w:rPr>
        <w:t xml:space="preserve">possible financial hardships faced by </w:t>
      </w:r>
      <w:r w:rsidR="005814D0" w:rsidRPr="006C387A">
        <w:rPr>
          <w:rFonts w:ascii="Times New Roman" w:hAnsi="Times New Roman" w:cs="Times New Roman"/>
          <w:sz w:val="24"/>
          <w:szCs w:val="24"/>
        </w:rPr>
        <w:t>an individual taxpayer</w:t>
      </w:r>
      <w:r w:rsidRPr="006C387A">
        <w:rPr>
          <w:rFonts w:ascii="Times New Roman" w:hAnsi="Times New Roman" w:cs="Times New Roman"/>
          <w:sz w:val="24"/>
          <w:szCs w:val="24"/>
        </w:rPr>
        <w:t>.  They give the Commissioner the discretionary power to suspend the obligation pending the determination of the appeal by the Fiscal Appeals Court or pending the decision by a court.</w:t>
      </w:r>
    </w:p>
    <w:p w:rsidR="005B5E23" w:rsidRPr="006C387A" w:rsidRDefault="005B5E23" w:rsidP="00DF2224">
      <w:pPr>
        <w:spacing w:after="0" w:line="480" w:lineRule="auto"/>
        <w:ind w:firstLine="1440"/>
        <w:jc w:val="both"/>
        <w:rPr>
          <w:rFonts w:ascii="Times New Roman" w:hAnsi="Times New Roman" w:cs="Times New Roman"/>
          <w:sz w:val="24"/>
          <w:szCs w:val="24"/>
        </w:rPr>
      </w:pPr>
    </w:p>
    <w:p w:rsidR="005B5E23" w:rsidRPr="006C387A" w:rsidRDefault="005B5E23" w:rsidP="00DF2224">
      <w:pPr>
        <w:spacing w:after="0" w:line="480" w:lineRule="auto"/>
        <w:ind w:firstLine="1440"/>
        <w:jc w:val="both"/>
        <w:rPr>
          <w:rFonts w:ascii="Times New Roman" w:hAnsi="Times New Roman" w:cs="Times New Roman"/>
          <w:sz w:val="24"/>
          <w:szCs w:val="24"/>
        </w:rPr>
      </w:pPr>
      <w:r w:rsidRPr="006C387A">
        <w:rPr>
          <w:rFonts w:ascii="Times New Roman" w:hAnsi="Times New Roman" w:cs="Times New Roman"/>
          <w:sz w:val="24"/>
          <w:szCs w:val="24"/>
        </w:rPr>
        <w:t xml:space="preserve">Failure to </w:t>
      </w:r>
      <w:r w:rsidR="00C13291" w:rsidRPr="006C387A">
        <w:rPr>
          <w:rFonts w:ascii="Times New Roman" w:hAnsi="Times New Roman" w:cs="Times New Roman"/>
          <w:sz w:val="24"/>
          <w:szCs w:val="24"/>
        </w:rPr>
        <w:t>fulfill</w:t>
      </w:r>
      <w:r w:rsidRPr="006C387A">
        <w:rPr>
          <w:rFonts w:ascii="Times New Roman" w:hAnsi="Times New Roman" w:cs="Times New Roman"/>
          <w:sz w:val="24"/>
          <w:szCs w:val="24"/>
        </w:rPr>
        <w:t xml:space="preserve"> an obligation may be due to a variety of circumstances.  The legislature decided to place the responsibility of deciding whether or not the particular circumstances of a taxpayer</w:t>
      </w:r>
      <w:r w:rsidR="005814D0" w:rsidRPr="006C387A">
        <w:rPr>
          <w:rFonts w:ascii="Times New Roman" w:hAnsi="Times New Roman" w:cs="Times New Roman"/>
          <w:sz w:val="24"/>
          <w:szCs w:val="24"/>
        </w:rPr>
        <w:t>,</w:t>
      </w:r>
      <w:r w:rsidRPr="006C387A">
        <w:rPr>
          <w:rFonts w:ascii="Times New Roman" w:hAnsi="Times New Roman" w:cs="Times New Roman"/>
          <w:sz w:val="24"/>
          <w:szCs w:val="24"/>
        </w:rPr>
        <w:t xml:space="preserve"> entitle</w:t>
      </w:r>
      <w:r w:rsidR="005814D0" w:rsidRPr="006C387A">
        <w:rPr>
          <w:rFonts w:ascii="Times New Roman" w:hAnsi="Times New Roman" w:cs="Times New Roman"/>
          <w:sz w:val="24"/>
          <w:szCs w:val="24"/>
        </w:rPr>
        <w:t xml:space="preserve"> </w:t>
      </w:r>
      <w:r w:rsidRPr="006C387A">
        <w:rPr>
          <w:rFonts w:ascii="Times New Roman" w:hAnsi="Times New Roman" w:cs="Times New Roman"/>
          <w:sz w:val="24"/>
          <w:szCs w:val="24"/>
        </w:rPr>
        <w:t xml:space="preserve">him or her to </w:t>
      </w:r>
      <w:r w:rsidR="005814D0" w:rsidRPr="006C387A">
        <w:rPr>
          <w:rFonts w:ascii="Times New Roman" w:hAnsi="Times New Roman" w:cs="Times New Roman"/>
          <w:sz w:val="24"/>
          <w:szCs w:val="24"/>
        </w:rPr>
        <w:t>a directive suspending</w:t>
      </w:r>
      <w:r w:rsidRPr="006C387A">
        <w:rPr>
          <w:rFonts w:ascii="Times New Roman" w:hAnsi="Times New Roman" w:cs="Times New Roman"/>
          <w:sz w:val="24"/>
          <w:szCs w:val="24"/>
        </w:rPr>
        <w:t xml:space="preserve"> the obligation to pay the assessed tax</w:t>
      </w:r>
      <w:r w:rsidR="005814D0" w:rsidRPr="006C387A">
        <w:rPr>
          <w:rFonts w:ascii="Times New Roman" w:hAnsi="Times New Roman" w:cs="Times New Roman"/>
          <w:sz w:val="24"/>
          <w:szCs w:val="24"/>
        </w:rPr>
        <w:t>,</w:t>
      </w:r>
      <w:r w:rsidR="00C13291" w:rsidRPr="006C387A">
        <w:rPr>
          <w:rFonts w:ascii="Times New Roman" w:hAnsi="Times New Roman" w:cs="Times New Roman"/>
          <w:sz w:val="24"/>
          <w:szCs w:val="24"/>
        </w:rPr>
        <w:t xml:space="preserve"> on the Commissioner.  A court </w:t>
      </w:r>
      <w:r w:rsidRPr="006C387A">
        <w:rPr>
          <w:rFonts w:ascii="Times New Roman" w:hAnsi="Times New Roman" w:cs="Times New Roman"/>
          <w:sz w:val="24"/>
          <w:szCs w:val="24"/>
        </w:rPr>
        <w:t xml:space="preserve">of law would be acting unlawful if </w:t>
      </w:r>
      <w:r w:rsidR="005814D0" w:rsidRPr="006C387A">
        <w:rPr>
          <w:rFonts w:ascii="Times New Roman" w:hAnsi="Times New Roman" w:cs="Times New Roman"/>
          <w:sz w:val="24"/>
          <w:szCs w:val="24"/>
        </w:rPr>
        <w:t xml:space="preserve">it </w:t>
      </w:r>
      <w:r w:rsidRPr="006C387A">
        <w:rPr>
          <w:rFonts w:ascii="Times New Roman" w:hAnsi="Times New Roman" w:cs="Times New Roman"/>
          <w:sz w:val="24"/>
          <w:szCs w:val="24"/>
        </w:rPr>
        <w:t>usurped t</w:t>
      </w:r>
      <w:r w:rsidR="009404D0" w:rsidRPr="006C387A">
        <w:rPr>
          <w:rFonts w:ascii="Times New Roman" w:hAnsi="Times New Roman" w:cs="Times New Roman"/>
          <w:sz w:val="24"/>
          <w:szCs w:val="24"/>
        </w:rPr>
        <w:t>he discretionary powers of the C</w:t>
      </w:r>
      <w:r w:rsidRPr="006C387A">
        <w:rPr>
          <w:rFonts w:ascii="Times New Roman" w:hAnsi="Times New Roman" w:cs="Times New Roman"/>
          <w:sz w:val="24"/>
          <w:szCs w:val="24"/>
        </w:rPr>
        <w:t>ommissioner and ordered a suspension of the obli</w:t>
      </w:r>
      <w:r w:rsidR="005814D0" w:rsidRPr="006C387A">
        <w:rPr>
          <w:rFonts w:ascii="Times New Roman" w:hAnsi="Times New Roman" w:cs="Times New Roman"/>
          <w:sz w:val="24"/>
          <w:szCs w:val="24"/>
        </w:rPr>
        <w:t xml:space="preserve">gation on a taxpayer to pay </w:t>
      </w:r>
      <w:r w:rsidRPr="006C387A">
        <w:rPr>
          <w:rFonts w:ascii="Times New Roman" w:hAnsi="Times New Roman" w:cs="Times New Roman"/>
          <w:sz w:val="24"/>
          <w:szCs w:val="24"/>
        </w:rPr>
        <w:t xml:space="preserve">assessed tax pending determination of an appeal by the Fiscal Appeal Court.  </w:t>
      </w:r>
    </w:p>
    <w:p w:rsidR="005B5E23" w:rsidRPr="006C387A" w:rsidRDefault="005B5E23" w:rsidP="00DF2224">
      <w:pPr>
        <w:spacing w:after="0" w:line="480" w:lineRule="auto"/>
        <w:ind w:firstLine="1440"/>
        <w:jc w:val="both"/>
        <w:rPr>
          <w:rFonts w:ascii="Times New Roman" w:hAnsi="Times New Roman" w:cs="Times New Roman"/>
          <w:sz w:val="24"/>
          <w:szCs w:val="24"/>
        </w:rPr>
      </w:pPr>
    </w:p>
    <w:p w:rsidR="005B5E23" w:rsidRPr="006C387A" w:rsidRDefault="005B5E23" w:rsidP="00DF2224">
      <w:pPr>
        <w:spacing w:after="0" w:line="480" w:lineRule="auto"/>
        <w:ind w:firstLine="1440"/>
        <w:jc w:val="both"/>
        <w:rPr>
          <w:rFonts w:ascii="Times New Roman" w:hAnsi="Times New Roman" w:cs="Times New Roman"/>
          <w:sz w:val="24"/>
          <w:szCs w:val="24"/>
        </w:rPr>
      </w:pPr>
      <w:r w:rsidRPr="006C387A">
        <w:rPr>
          <w:rFonts w:ascii="Times New Roman" w:hAnsi="Times New Roman" w:cs="Times New Roman"/>
          <w:sz w:val="24"/>
          <w:szCs w:val="24"/>
        </w:rPr>
        <w:t>The effect of the interim order sought by the applicant</w:t>
      </w:r>
      <w:r w:rsidR="005814D0" w:rsidRPr="006C387A">
        <w:rPr>
          <w:rFonts w:ascii="Times New Roman" w:hAnsi="Times New Roman" w:cs="Times New Roman"/>
          <w:sz w:val="24"/>
          <w:szCs w:val="24"/>
        </w:rPr>
        <w:t>,</w:t>
      </w:r>
      <w:r w:rsidRPr="006C387A">
        <w:rPr>
          <w:rFonts w:ascii="Times New Roman" w:hAnsi="Times New Roman" w:cs="Times New Roman"/>
          <w:sz w:val="24"/>
          <w:szCs w:val="24"/>
        </w:rPr>
        <w:t xml:space="preserve"> has a direct relevance to the determination of the question whether the obligation imposed on a taxpayer to pay the amount of the tax assessed to be due and payable</w:t>
      </w:r>
      <w:r w:rsidR="005814D0" w:rsidRPr="006C387A">
        <w:rPr>
          <w:rFonts w:ascii="Times New Roman" w:hAnsi="Times New Roman" w:cs="Times New Roman"/>
          <w:sz w:val="24"/>
          <w:szCs w:val="24"/>
        </w:rPr>
        <w:t>,</w:t>
      </w:r>
      <w:r w:rsidRPr="006C387A">
        <w:rPr>
          <w:rFonts w:ascii="Times New Roman" w:hAnsi="Times New Roman" w:cs="Times New Roman"/>
          <w:sz w:val="24"/>
          <w:szCs w:val="24"/>
        </w:rPr>
        <w:t xml:space="preserve"> infringes the taxpayer’s fundamental right of access to a court and the right to administrative justice enshrined in ss 69(3) and 68(1) of the Constitution respectively.</w:t>
      </w:r>
    </w:p>
    <w:p w:rsidR="005B5E23" w:rsidRPr="006C387A" w:rsidRDefault="005B5E23" w:rsidP="00DF2224">
      <w:pPr>
        <w:spacing w:after="0" w:line="480" w:lineRule="auto"/>
        <w:ind w:firstLine="1440"/>
        <w:jc w:val="both"/>
        <w:rPr>
          <w:rFonts w:ascii="Times New Roman" w:hAnsi="Times New Roman" w:cs="Times New Roman"/>
          <w:sz w:val="24"/>
          <w:szCs w:val="24"/>
        </w:rPr>
      </w:pPr>
    </w:p>
    <w:p w:rsidR="00F821C0" w:rsidRPr="006C387A" w:rsidRDefault="005B5E23" w:rsidP="009404D0">
      <w:pPr>
        <w:spacing w:after="0" w:line="480" w:lineRule="auto"/>
        <w:ind w:firstLine="1440"/>
        <w:jc w:val="both"/>
        <w:rPr>
          <w:rFonts w:ascii="Times New Roman" w:hAnsi="Times New Roman" w:cs="Times New Roman"/>
          <w:sz w:val="24"/>
          <w:szCs w:val="24"/>
        </w:rPr>
      </w:pPr>
      <w:r w:rsidRPr="006C387A">
        <w:rPr>
          <w:rFonts w:ascii="Times New Roman" w:hAnsi="Times New Roman" w:cs="Times New Roman"/>
          <w:sz w:val="24"/>
          <w:szCs w:val="24"/>
        </w:rPr>
        <w:lastRenderedPageBreak/>
        <w:t xml:space="preserve">Mr </w:t>
      </w:r>
      <w:r w:rsidRPr="006C387A">
        <w:rPr>
          <w:rFonts w:ascii="Times New Roman" w:hAnsi="Times New Roman" w:cs="Times New Roman"/>
          <w:i/>
          <w:sz w:val="24"/>
          <w:szCs w:val="24"/>
        </w:rPr>
        <w:t>Sakhe</w:t>
      </w:r>
      <w:r w:rsidRPr="006C387A">
        <w:rPr>
          <w:rFonts w:ascii="Times New Roman" w:hAnsi="Times New Roman" w:cs="Times New Roman"/>
          <w:sz w:val="24"/>
          <w:szCs w:val="24"/>
        </w:rPr>
        <w:t xml:space="preserve"> put the matter in its proper context</w:t>
      </w:r>
      <w:r w:rsidR="005814D0" w:rsidRPr="006C387A">
        <w:rPr>
          <w:rFonts w:ascii="Times New Roman" w:hAnsi="Times New Roman" w:cs="Times New Roman"/>
          <w:sz w:val="24"/>
          <w:szCs w:val="24"/>
        </w:rPr>
        <w:t>.  He</w:t>
      </w:r>
      <w:r w:rsidRPr="006C387A">
        <w:rPr>
          <w:rFonts w:ascii="Times New Roman" w:hAnsi="Times New Roman" w:cs="Times New Roman"/>
          <w:sz w:val="24"/>
          <w:szCs w:val="24"/>
        </w:rPr>
        <w:t xml:space="preserve"> said th</w:t>
      </w:r>
      <w:r w:rsidR="005814D0" w:rsidRPr="006C387A">
        <w:rPr>
          <w:rFonts w:ascii="Times New Roman" w:hAnsi="Times New Roman" w:cs="Times New Roman"/>
          <w:sz w:val="24"/>
          <w:szCs w:val="24"/>
        </w:rPr>
        <w:t xml:space="preserve">at what the applicant is </w:t>
      </w:r>
      <w:r w:rsidRPr="006C387A">
        <w:rPr>
          <w:rFonts w:ascii="Times New Roman" w:hAnsi="Times New Roman" w:cs="Times New Roman"/>
          <w:sz w:val="24"/>
          <w:szCs w:val="24"/>
        </w:rPr>
        <w:t xml:space="preserve">seeking is an interim order suspending its statutory obligation to pay the amount of </w:t>
      </w:r>
      <w:r w:rsidR="005814D0" w:rsidRPr="006C387A">
        <w:rPr>
          <w:rFonts w:ascii="Times New Roman" w:hAnsi="Times New Roman" w:cs="Times New Roman"/>
          <w:sz w:val="24"/>
          <w:szCs w:val="24"/>
        </w:rPr>
        <w:t xml:space="preserve">the </w:t>
      </w:r>
      <w:r w:rsidRPr="006C387A">
        <w:rPr>
          <w:rFonts w:ascii="Times New Roman" w:hAnsi="Times New Roman" w:cs="Times New Roman"/>
          <w:sz w:val="24"/>
          <w:szCs w:val="24"/>
        </w:rPr>
        <w:t xml:space="preserve">tax assessed to be due and payable pending an anticipated declaration by the Constitutional Court of constitutional invalidity of ss 36(1) of the VAT Act and </w:t>
      </w:r>
      <w:r w:rsidR="00F821C0" w:rsidRPr="006C387A">
        <w:rPr>
          <w:rFonts w:ascii="Times New Roman" w:hAnsi="Times New Roman" w:cs="Times New Roman"/>
          <w:sz w:val="24"/>
          <w:szCs w:val="24"/>
        </w:rPr>
        <w:t xml:space="preserve">69(1) of the Income Tax Act.  The question is therefore not whether the respondent is likely to act unlawfully in future </w:t>
      </w:r>
      <w:r w:rsidR="005814D0" w:rsidRPr="006C387A">
        <w:rPr>
          <w:rFonts w:ascii="Times New Roman" w:hAnsi="Times New Roman" w:cs="Times New Roman"/>
          <w:sz w:val="24"/>
          <w:szCs w:val="24"/>
        </w:rPr>
        <w:t xml:space="preserve">so as </w:t>
      </w:r>
      <w:r w:rsidR="00F821C0" w:rsidRPr="006C387A">
        <w:rPr>
          <w:rFonts w:ascii="Times New Roman" w:hAnsi="Times New Roman" w:cs="Times New Roman"/>
          <w:sz w:val="24"/>
          <w:szCs w:val="24"/>
        </w:rPr>
        <w:t>to be interdicted.  It is whether an interim order should</w:t>
      </w:r>
      <w:r w:rsidR="005814D0" w:rsidRPr="006C387A">
        <w:rPr>
          <w:rFonts w:ascii="Times New Roman" w:hAnsi="Times New Roman" w:cs="Times New Roman"/>
          <w:sz w:val="24"/>
          <w:szCs w:val="24"/>
        </w:rPr>
        <w:t>,</w:t>
      </w:r>
      <w:r w:rsidR="00F821C0" w:rsidRPr="006C387A">
        <w:rPr>
          <w:rFonts w:ascii="Times New Roman" w:hAnsi="Times New Roman" w:cs="Times New Roman"/>
          <w:sz w:val="24"/>
          <w:szCs w:val="24"/>
        </w:rPr>
        <w:t xml:space="preserve"> in the circumstances</w:t>
      </w:r>
      <w:r w:rsidR="005814D0" w:rsidRPr="006C387A">
        <w:rPr>
          <w:rFonts w:ascii="Times New Roman" w:hAnsi="Times New Roman" w:cs="Times New Roman"/>
          <w:sz w:val="24"/>
          <w:szCs w:val="24"/>
        </w:rPr>
        <w:t>,</w:t>
      </w:r>
      <w:r w:rsidR="00F821C0" w:rsidRPr="006C387A">
        <w:rPr>
          <w:rFonts w:ascii="Times New Roman" w:hAnsi="Times New Roman" w:cs="Times New Roman"/>
          <w:sz w:val="24"/>
          <w:szCs w:val="24"/>
        </w:rPr>
        <w:t xml:space="preserve"> be granted suspending the operation of provisions of Acts of Parliament pending the hearing and determination by the Constitutional Court of the question of the constitutional</w:t>
      </w:r>
      <w:r w:rsidR="005814D0" w:rsidRPr="006C387A">
        <w:rPr>
          <w:rFonts w:ascii="Times New Roman" w:hAnsi="Times New Roman" w:cs="Times New Roman"/>
          <w:sz w:val="24"/>
          <w:szCs w:val="24"/>
        </w:rPr>
        <w:t xml:space="preserve">ity </w:t>
      </w:r>
      <w:r w:rsidR="00F821C0" w:rsidRPr="006C387A">
        <w:rPr>
          <w:rFonts w:ascii="Times New Roman" w:hAnsi="Times New Roman" w:cs="Times New Roman"/>
          <w:sz w:val="24"/>
          <w:szCs w:val="24"/>
        </w:rPr>
        <w:t>of the statutory provisions.</w:t>
      </w:r>
    </w:p>
    <w:p w:rsidR="005814D0" w:rsidRPr="006C387A" w:rsidRDefault="005814D0" w:rsidP="009404D0">
      <w:pPr>
        <w:spacing w:after="0" w:line="480" w:lineRule="auto"/>
        <w:ind w:firstLine="1440"/>
        <w:jc w:val="both"/>
        <w:rPr>
          <w:rFonts w:ascii="Times New Roman" w:hAnsi="Times New Roman" w:cs="Times New Roman"/>
          <w:sz w:val="24"/>
          <w:szCs w:val="24"/>
        </w:rPr>
      </w:pPr>
    </w:p>
    <w:p w:rsidR="00F821C0" w:rsidRPr="006C387A" w:rsidRDefault="00F821C0" w:rsidP="00F821C0">
      <w:pPr>
        <w:spacing w:after="0" w:line="480" w:lineRule="auto"/>
        <w:ind w:firstLine="1440"/>
        <w:jc w:val="both"/>
        <w:rPr>
          <w:rFonts w:ascii="Times New Roman" w:hAnsi="Times New Roman" w:cs="Times New Roman"/>
          <w:sz w:val="24"/>
          <w:szCs w:val="24"/>
        </w:rPr>
      </w:pPr>
      <w:r w:rsidRPr="006C387A">
        <w:rPr>
          <w:rFonts w:ascii="Times New Roman" w:hAnsi="Times New Roman" w:cs="Times New Roman"/>
          <w:sz w:val="24"/>
          <w:szCs w:val="24"/>
        </w:rPr>
        <w:t xml:space="preserve">There is no basis </w:t>
      </w:r>
      <w:r w:rsidR="005814D0" w:rsidRPr="006C387A">
        <w:rPr>
          <w:rFonts w:ascii="Times New Roman" w:hAnsi="Times New Roman" w:cs="Times New Roman"/>
          <w:sz w:val="24"/>
          <w:szCs w:val="24"/>
        </w:rPr>
        <w:t xml:space="preserve">on </w:t>
      </w:r>
      <w:r w:rsidRPr="006C387A">
        <w:rPr>
          <w:rFonts w:ascii="Times New Roman" w:hAnsi="Times New Roman" w:cs="Times New Roman"/>
          <w:sz w:val="24"/>
          <w:szCs w:val="24"/>
        </w:rPr>
        <w:t>which the interim order sought may be granted except the possibility relied on by the applicant that the existing legislation would be held unconstitutional.  Any court faced with an application challenging the constitutionality of a statutory provision</w:t>
      </w:r>
      <w:r w:rsidR="005814D0" w:rsidRPr="006C387A">
        <w:rPr>
          <w:rFonts w:ascii="Times New Roman" w:hAnsi="Times New Roman" w:cs="Times New Roman"/>
          <w:sz w:val="24"/>
          <w:szCs w:val="24"/>
        </w:rPr>
        <w:t>,</w:t>
      </w:r>
      <w:r w:rsidRPr="006C387A">
        <w:rPr>
          <w:rFonts w:ascii="Times New Roman" w:hAnsi="Times New Roman" w:cs="Times New Roman"/>
          <w:sz w:val="24"/>
          <w:szCs w:val="24"/>
        </w:rPr>
        <w:t xml:space="preserve"> is required to proceed on the presumption that the legislation is constitutionally valid until the contrary is clearly established.</w:t>
      </w:r>
    </w:p>
    <w:p w:rsidR="00F821C0" w:rsidRPr="006C387A" w:rsidRDefault="00F821C0" w:rsidP="00F821C0">
      <w:pPr>
        <w:spacing w:after="0" w:line="480" w:lineRule="auto"/>
        <w:ind w:firstLine="1440"/>
        <w:jc w:val="both"/>
        <w:rPr>
          <w:rFonts w:ascii="Times New Roman" w:hAnsi="Times New Roman" w:cs="Times New Roman"/>
          <w:sz w:val="24"/>
          <w:szCs w:val="24"/>
        </w:rPr>
      </w:pPr>
    </w:p>
    <w:p w:rsidR="005814D0" w:rsidRPr="006C387A" w:rsidRDefault="00F821C0" w:rsidP="00E279F2">
      <w:pPr>
        <w:spacing w:after="0" w:line="480" w:lineRule="auto"/>
        <w:ind w:firstLine="1440"/>
        <w:jc w:val="both"/>
        <w:rPr>
          <w:rFonts w:ascii="Times New Roman" w:hAnsi="Times New Roman" w:cs="Times New Roman"/>
          <w:sz w:val="24"/>
          <w:szCs w:val="24"/>
        </w:rPr>
      </w:pPr>
      <w:r w:rsidRPr="006C387A">
        <w:rPr>
          <w:rFonts w:ascii="Times New Roman" w:hAnsi="Times New Roman" w:cs="Times New Roman"/>
          <w:sz w:val="24"/>
          <w:szCs w:val="24"/>
        </w:rPr>
        <w:t xml:space="preserve">The principle of presumption of constitutional validity of legislation pending determination of the main application is an important limitation to the exercise of judicial power.  </w:t>
      </w:r>
      <w:r w:rsidRPr="006C387A">
        <w:rPr>
          <w:rFonts w:ascii="Times New Roman" w:hAnsi="Times New Roman" w:cs="Times New Roman"/>
          <w:i/>
          <w:sz w:val="24"/>
          <w:szCs w:val="24"/>
        </w:rPr>
        <w:t>Zimbabwe Township Deve</w:t>
      </w:r>
      <w:r w:rsidR="00C13291" w:rsidRPr="006C387A">
        <w:rPr>
          <w:rFonts w:ascii="Times New Roman" w:hAnsi="Times New Roman" w:cs="Times New Roman"/>
          <w:i/>
          <w:sz w:val="24"/>
          <w:szCs w:val="24"/>
        </w:rPr>
        <w:t>lopers (Pvt) Lt</w:t>
      </w:r>
      <w:r w:rsidRPr="006C387A">
        <w:rPr>
          <w:rFonts w:ascii="Times New Roman" w:hAnsi="Times New Roman" w:cs="Times New Roman"/>
          <w:i/>
          <w:sz w:val="24"/>
          <w:szCs w:val="24"/>
        </w:rPr>
        <w:t>d v Lou’s Shoes (Pvt) Ltd</w:t>
      </w:r>
      <w:r w:rsidRPr="006C387A">
        <w:rPr>
          <w:rFonts w:ascii="Times New Roman" w:hAnsi="Times New Roman" w:cs="Times New Roman"/>
          <w:sz w:val="24"/>
          <w:szCs w:val="24"/>
        </w:rPr>
        <w:t xml:space="preserve"> 1983(2) ZLR 376(S) at 382B-D.  By observing the principle</w:t>
      </w:r>
      <w:r w:rsidR="005814D0" w:rsidRPr="006C387A">
        <w:rPr>
          <w:rFonts w:ascii="Times New Roman" w:hAnsi="Times New Roman" w:cs="Times New Roman"/>
          <w:sz w:val="24"/>
          <w:szCs w:val="24"/>
        </w:rPr>
        <w:t>,</w:t>
      </w:r>
      <w:r w:rsidRPr="006C387A">
        <w:rPr>
          <w:rFonts w:ascii="Times New Roman" w:hAnsi="Times New Roman" w:cs="Times New Roman"/>
          <w:sz w:val="24"/>
          <w:szCs w:val="24"/>
        </w:rPr>
        <w:t xml:space="preserve"> due respect is accorded to the legislative branch of Government consistent with the fundamental principle of separation of powers.  The task of the Constitutional Court is to declare legislation invalid only after </w:t>
      </w:r>
      <w:r w:rsidR="005814D0" w:rsidRPr="006C387A">
        <w:rPr>
          <w:rFonts w:ascii="Times New Roman" w:hAnsi="Times New Roman" w:cs="Times New Roman"/>
          <w:sz w:val="24"/>
          <w:szCs w:val="24"/>
        </w:rPr>
        <w:t>thorough examination of the factual and legal issues.  A</w:t>
      </w:r>
      <w:r w:rsidRPr="006C387A">
        <w:rPr>
          <w:rFonts w:ascii="Times New Roman" w:hAnsi="Times New Roman" w:cs="Times New Roman"/>
          <w:sz w:val="24"/>
          <w:szCs w:val="24"/>
        </w:rPr>
        <w:t xml:space="preserve"> finding </w:t>
      </w:r>
      <w:r w:rsidR="005814D0" w:rsidRPr="006C387A">
        <w:rPr>
          <w:rFonts w:ascii="Times New Roman" w:hAnsi="Times New Roman" w:cs="Times New Roman"/>
          <w:sz w:val="24"/>
          <w:szCs w:val="24"/>
        </w:rPr>
        <w:t>has to be made first</w:t>
      </w:r>
      <w:r w:rsidRPr="006C387A">
        <w:rPr>
          <w:rFonts w:ascii="Times New Roman" w:hAnsi="Times New Roman" w:cs="Times New Roman"/>
          <w:sz w:val="24"/>
          <w:szCs w:val="24"/>
        </w:rPr>
        <w:t xml:space="preserve"> that there has been, a contravention of a fundamental</w:t>
      </w:r>
      <w:r w:rsidR="005814D0" w:rsidRPr="006C387A">
        <w:rPr>
          <w:rFonts w:ascii="Times New Roman" w:hAnsi="Times New Roman" w:cs="Times New Roman"/>
          <w:sz w:val="24"/>
          <w:szCs w:val="24"/>
        </w:rPr>
        <w:t xml:space="preserve"> right or</w:t>
      </w:r>
      <w:r w:rsidR="00D34BE5" w:rsidRPr="006C387A">
        <w:rPr>
          <w:rFonts w:ascii="Times New Roman" w:hAnsi="Times New Roman" w:cs="Times New Roman"/>
          <w:sz w:val="24"/>
          <w:szCs w:val="24"/>
        </w:rPr>
        <w:t xml:space="preserve"> freedom</w:t>
      </w:r>
      <w:r w:rsidRPr="006C387A">
        <w:rPr>
          <w:rFonts w:ascii="Times New Roman" w:hAnsi="Times New Roman" w:cs="Times New Roman"/>
          <w:sz w:val="24"/>
          <w:szCs w:val="24"/>
        </w:rPr>
        <w:t xml:space="preserve">.  </w:t>
      </w:r>
    </w:p>
    <w:p w:rsidR="00D34BE5" w:rsidRPr="006C387A" w:rsidRDefault="00475C63" w:rsidP="009404D0">
      <w:pPr>
        <w:spacing w:after="0" w:line="480" w:lineRule="auto"/>
        <w:ind w:firstLine="1440"/>
        <w:jc w:val="both"/>
        <w:rPr>
          <w:rFonts w:ascii="Times New Roman" w:hAnsi="Times New Roman" w:cs="Times New Roman"/>
          <w:sz w:val="24"/>
          <w:szCs w:val="24"/>
        </w:rPr>
      </w:pPr>
      <w:r w:rsidRPr="006C387A">
        <w:rPr>
          <w:rFonts w:ascii="Times New Roman" w:hAnsi="Times New Roman" w:cs="Times New Roman"/>
          <w:sz w:val="24"/>
          <w:szCs w:val="24"/>
        </w:rPr>
        <w:lastRenderedPageBreak/>
        <w:t xml:space="preserve">The legal consequences of a decision </w:t>
      </w:r>
      <w:r w:rsidR="005814D0" w:rsidRPr="006C387A">
        <w:rPr>
          <w:rFonts w:ascii="Times New Roman" w:hAnsi="Times New Roman" w:cs="Times New Roman"/>
          <w:sz w:val="24"/>
          <w:szCs w:val="24"/>
        </w:rPr>
        <w:t>by the Constitutional Court that a law, a regulation or some of their provisions, are unconstitutional are that they lose their legal force on the day of the publication of the Constitutional Court decision.  Until then, the law, regulation or any provision has legal force.</w:t>
      </w:r>
      <w:r w:rsidR="005F4302" w:rsidRPr="006C387A">
        <w:rPr>
          <w:rFonts w:ascii="Times New Roman" w:hAnsi="Times New Roman" w:cs="Times New Roman"/>
          <w:sz w:val="24"/>
          <w:szCs w:val="24"/>
        </w:rPr>
        <w:t xml:space="preserve">  </w:t>
      </w:r>
      <w:r w:rsidR="00D34BE5" w:rsidRPr="006C387A">
        <w:rPr>
          <w:rFonts w:ascii="Times New Roman" w:hAnsi="Times New Roman" w:cs="Times New Roman"/>
          <w:sz w:val="24"/>
          <w:szCs w:val="24"/>
        </w:rPr>
        <w:t>An impression should not be created in the minds of right thinking members of the public that the outcome of the hearing by the Constitutional Court of the question of constitutionality of legislation has been pre-determined.</w:t>
      </w:r>
    </w:p>
    <w:p w:rsidR="005F4302" w:rsidRPr="006C387A" w:rsidRDefault="005F4302" w:rsidP="009404D0">
      <w:pPr>
        <w:spacing w:after="0" w:line="480" w:lineRule="auto"/>
        <w:ind w:firstLine="1440"/>
        <w:jc w:val="both"/>
        <w:rPr>
          <w:rFonts w:ascii="Times New Roman" w:hAnsi="Times New Roman" w:cs="Times New Roman"/>
          <w:sz w:val="24"/>
          <w:szCs w:val="24"/>
        </w:rPr>
      </w:pPr>
    </w:p>
    <w:p w:rsidR="00D34BE5" w:rsidRPr="006C387A" w:rsidRDefault="005F4302" w:rsidP="00F821C0">
      <w:pPr>
        <w:spacing w:after="0" w:line="480" w:lineRule="auto"/>
        <w:ind w:firstLine="1440"/>
        <w:jc w:val="both"/>
        <w:rPr>
          <w:rFonts w:ascii="Times New Roman" w:hAnsi="Times New Roman" w:cs="Times New Roman"/>
          <w:sz w:val="24"/>
          <w:szCs w:val="24"/>
        </w:rPr>
      </w:pPr>
      <w:r w:rsidRPr="006C387A">
        <w:rPr>
          <w:rFonts w:ascii="Times New Roman" w:hAnsi="Times New Roman" w:cs="Times New Roman"/>
          <w:sz w:val="24"/>
          <w:szCs w:val="24"/>
        </w:rPr>
        <w:t>Sections 36</w:t>
      </w:r>
      <w:r w:rsidR="00D34BE5" w:rsidRPr="006C387A">
        <w:rPr>
          <w:rFonts w:ascii="Times New Roman" w:hAnsi="Times New Roman" w:cs="Times New Roman"/>
          <w:sz w:val="24"/>
          <w:szCs w:val="24"/>
        </w:rPr>
        <w:t xml:space="preserve"> of the VAT Act and 69(1) of the Income Tax Act are laws of general application.  Although the applicant framed the interim order on the belief that it would affect its immediate interests only, the truth of it is that the relief cannot be granted without bringing into question the efficacy of the whole revenue collection system.  The interim order would be suspending the operation of the statutory provisions for all taxpayers who are under the same continuing obligation to pay the assessed tax liability as the applicant.  All such taxpayers would obtain relief from the statutory obligation premised on the presumed constitutional invalidity of the </w:t>
      </w:r>
      <w:r w:rsidR="009404D0" w:rsidRPr="006C387A">
        <w:rPr>
          <w:rFonts w:ascii="Times New Roman" w:hAnsi="Times New Roman" w:cs="Times New Roman"/>
          <w:sz w:val="24"/>
          <w:szCs w:val="24"/>
        </w:rPr>
        <w:t xml:space="preserve">legislation contrary to s </w:t>
      </w:r>
      <w:r w:rsidR="00D34BE5" w:rsidRPr="006C387A">
        <w:rPr>
          <w:rFonts w:ascii="Times New Roman" w:hAnsi="Times New Roman" w:cs="Times New Roman"/>
          <w:sz w:val="24"/>
          <w:szCs w:val="24"/>
        </w:rPr>
        <w:t>167(3) of the Constitution.</w:t>
      </w:r>
      <w:r w:rsidRPr="006C387A">
        <w:rPr>
          <w:rFonts w:ascii="Times New Roman" w:hAnsi="Times New Roman" w:cs="Times New Roman"/>
          <w:sz w:val="24"/>
          <w:szCs w:val="24"/>
        </w:rPr>
        <w:t xml:space="preserve">  The section makes it clear that only the Constitutional Court has the power to make the final decision whether an Act of Parliament is constitutional.</w:t>
      </w:r>
    </w:p>
    <w:p w:rsidR="00D34BE5" w:rsidRPr="006C387A" w:rsidRDefault="00D34BE5" w:rsidP="00F821C0">
      <w:pPr>
        <w:spacing w:after="0" w:line="480" w:lineRule="auto"/>
        <w:ind w:firstLine="1440"/>
        <w:jc w:val="both"/>
        <w:rPr>
          <w:rFonts w:ascii="Times New Roman" w:hAnsi="Times New Roman" w:cs="Times New Roman"/>
          <w:sz w:val="24"/>
          <w:szCs w:val="24"/>
        </w:rPr>
      </w:pPr>
    </w:p>
    <w:p w:rsidR="00D34BE5" w:rsidRPr="006C387A" w:rsidRDefault="00D34BE5" w:rsidP="00F821C0">
      <w:pPr>
        <w:spacing w:after="0" w:line="480" w:lineRule="auto"/>
        <w:ind w:firstLine="1440"/>
        <w:jc w:val="both"/>
        <w:rPr>
          <w:rFonts w:ascii="Times New Roman" w:hAnsi="Times New Roman" w:cs="Times New Roman"/>
          <w:sz w:val="24"/>
          <w:szCs w:val="24"/>
        </w:rPr>
      </w:pPr>
      <w:r w:rsidRPr="006C387A">
        <w:rPr>
          <w:rFonts w:ascii="Times New Roman" w:hAnsi="Times New Roman" w:cs="Times New Roman"/>
          <w:sz w:val="24"/>
          <w:szCs w:val="24"/>
        </w:rPr>
        <w:t xml:space="preserve">The order would create uncertainty and confusion about the status of the provisions of the Acts of Parliament.  In </w:t>
      </w:r>
      <w:r w:rsidRPr="006C387A">
        <w:rPr>
          <w:rFonts w:ascii="Times New Roman" w:hAnsi="Times New Roman" w:cs="Times New Roman"/>
          <w:i/>
          <w:sz w:val="24"/>
          <w:szCs w:val="24"/>
        </w:rPr>
        <w:t>MEC Development Planning &amp; Local Govt. v Democratic Party</w:t>
      </w:r>
      <w:r w:rsidRPr="006C387A">
        <w:rPr>
          <w:rFonts w:ascii="Times New Roman" w:hAnsi="Times New Roman" w:cs="Times New Roman"/>
          <w:sz w:val="24"/>
          <w:szCs w:val="24"/>
        </w:rPr>
        <w:t xml:space="preserve"> 1998(4)SA 1157 at para. 61 the Constitutional Court of South Africa on a similar issue said:</w:t>
      </w:r>
    </w:p>
    <w:p w:rsidR="00D34BE5" w:rsidRPr="006C387A" w:rsidRDefault="00D34BE5" w:rsidP="00C6596A">
      <w:pPr>
        <w:spacing w:after="0" w:line="240" w:lineRule="auto"/>
        <w:ind w:left="720"/>
        <w:jc w:val="both"/>
        <w:rPr>
          <w:rFonts w:ascii="Times New Roman" w:hAnsi="Times New Roman" w:cs="Times New Roman"/>
          <w:sz w:val="24"/>
          <w:szCs w:val="24"/>
        </w:rPr>
      </w:pPr>
      <w:r w:rsidRPr="006C387A">
        <w:rPr>
          <w:rFonts w:ascii="Times New Roman" w:hAnsi="Times New Roman" w:cs="Times New Roman"/>
          <w:sz w:val="24"/>
          <w:szCs w:val="24"/>
        </w:rPr>
        <w:t xml:space="preserve">“It is sufficient to point out here that considerable difficulties stand in the way of the adoption of a procedure which allows a party to obtain relief which is in effect </w:t>
      </w:r>
      <w:r w:rsidRPr="006C387A">
        <w:rPr>
          <w:rFonts w:ascii="Times New Roman" w:hAnsi="Times New Roman" w:cs="Times New Roman"/>
          <w:sz w:val="24"/>
          <w:szCs w:val="24"/>
        </w:rPr>
        <w:lastRenderedPageBreak/>
        <w:t>consequent upon the invalidity of a provision of an Act of Parliament without any formal declaration of the invalidity of that provision.”</w:t>
      </w:r>
    </w:p>
    <w:p w:rsidR="00D34BE5" w:rsidRPr="006C387A" w:rsidRDefault="00D34BE5" w:rsidP="00D34BE5">
      <w:pPr>
        <w:spacing w:after="0" w:line="480" w:lineRule="auto"/>
        <w:jc w:val="both"/>
        <w:rPr>
          <w:rFonts w:ascii="Times New Roman" w:hAnsi="Times New Roman" w:cs="Times New Roman"/>
          <w:sz w:val="24"/>
          <w:szCs w:val="24"/>
        </w:rPr>
      </w:pPr>
    </w:p>
    <w:p w:rsidR="002B6190" w:rsidRPr="006C387A" w:rsidRDefault="002B6190" w:rsidP="002B6190">
      <w:pPr>
        <w:spacing w:after="0" w:line="360" w:lineRule="auto"/>
        <w:jc w:val="both"/>
        <w:rPr>
          <w:rFonts w:ascii="Times New Roman" w:hAnsi="Times New Roman" w:cs="Times New Roman"/>
          <w:sz w:val="24"/>
          <w:szCs w:val="24"/>
        </w:rPr>
      </w:pPr>
    </w:p>
    <w:p w:rsidR="00D34BE5" w:rsidRPr="006C387A" w:rsidRDefault="00D34BE5" w:rsidP="00D34BE5">
      <w:pPr>
        <w:spacing w:after="0" w:line="480" w:lineRule="auto"/>
        <w:jc w:val="both"/>
        <w:rPr>
          <w:rFonts w:ascii="Times New Roman" w:hAnsi="Times New Roman" w:cs="Times New Roman"/>
          <w:sz w:val="24"/>
          <w:szCs w:val="24"/>
        </w:rPr>
      </w:pPr>
      <w:r w:rsidRPr="006C387A">
        <w:rPr>
          <w:rFonts w:ascii="Times New Roman" w:hAnsi="Times New Roman" w:cs="Times New Roman"/>
          <w:sz w:val="24"/>
          <w:szCs w:val="24"/>
        </w:rPr>
        <w:tab/>
      </w:r>
      <w:r w:rsidRPr="006C387A">
        <w:rPr>
          <w:rFonts w:ascii="Times New Roman" w:hAnsi="Times New Roman" w:cs="Times New Roman"/>
          <w:sz w:val="24"/>
          <w:szCs w:val="24"/>
        </w:rPr>
        <w:tab/>
      </w:r>
      <w:r w:rsidR="00C6596A" w:rsidRPr="006C387A">
        <w:rPr>
          <w:rFonts w:ascii="Times New Roman" w:hAnsi="Times New Roman" w:cs="Times New Roman"/>
          <w:sz w:val="24"/>
          <w:szCs w:val="24"/>
        </w:rPr>
        <w:t>Sections 36</w:t>
      </w:r>
      <w:r w:rsidR="00475C63" w:rsidRPr="006C387A">
        <w:rPr>
          <w:rFonts w:ascii="Times New Roman" w:hAnsi="Times New Roman" w:cs="Times New Roman"/>
          <w:sz w:val="24"/>
          <w:szCs w:val="24"/>
        </w:rPr>
        <w:t xml:space="preserve"> </w:t>
      </w:r>
      <w:r w:rsidR="00C6596A" w:rsidRPr="006C387A">
        <w:rPr>
          <w:rFonts w:ascii="Times New Roman" w:hAnsi="Times New Roman" w:cs="Times New Roman"/>
          <w:sz w:val="24"/>
          <w:szCs w:val="24"/>
        </w:rPr>
        <w:t xml:space="preserve">of the VAT Act </w:t>
      </w:r>
      <w:r w:rsidR="00143420" w:rsidRPr="006C387A">
        <w:rPr>
          <w:rFonts w:ascii="Times New Roman" w:hAnsi="Times New Roman" w:cs="Times New Roman"/>
          <w:sz w:val="24"/>
          <w:szCs w:val="24"/>
        </w:rPr>
        <w:t xml:space="preserve">and 69(1) of the Income Tax Act </w:t>
      </w:r>
      <w:r w:rsidR="00C6596A" w:rsidRPr="006C387A">
        <w:rPr>
          <w:rFonts w:ascii="Times New Roman" w:hAnsi="Times New Roman" w:cs="Times New Roman"/>
          <w:sz w:val="24"/>
          <w:szCs w:val="24"/>
        </w:rPr>
        <w:t>make provision for a remedy</w:t>
      </w:r>
      <w:r w:rsidR="00100BF6" w:rsidRPr="006C387A">
        <w:rPr>
          <w:rFonts w:ascii="Times New Roman" w:hAnsi="Times New Roman" w:cs="Times New Roman"/>
          <w:sz w:val="24"/>
          <w:szCs w:val="24"/>
        </w:rPr>
        <w:t>,</w:t>
      </w:r>
      <w:r w:rsidR="00C6596A" w:rsidRPr="006C387A">
        <w:rPr>
          <w:rFonts w:ascii="Times New Roman" w:hAnsi="Times New Roman" w:cs="Times New Roman"/>
          <w:sz w:val="24"/>
          <w:szCs w:val="24"/>
        </w:rPr>
        <w:t xml:space="preserve"> compliance with which is designed to give effect to the protection of the fundamental rights the applicant claims have </w:t>
      </w:r>
      <w:r w:rsidR="00AF63D0" w:rsidRPr="006C387A">
        <w:rPr>
          <w:rFonts w:ascii="Times New Roman" w:hAnsi="Times New Roman" w:cs="Times New Roman"/>
          <w:sz w:val="24"/>
          <w:szCs w:val="24"/>
        </w:rPr>
        <w:t xml:space="preserve">been infringed.  See </w:t>
      </w:r>
      <w:r w:rsidR="00AF63D0" w:rsidRPr="006C387A">
        <w:rPr>
          <w:rFonts w:ascii="Times New Roman" w:hAnsi="Times New Roman" w:cs="Times New Roman"/>
          <w:i/>
          <w:sz w:val="24"/>
          <w:szCs w:val="24"/>
        </w:rPr>
        <w:t>Metcash Trading Ltd v The Commissioner for the South African Revenue Service and Another</w:t>
      </w:r>
      <w:r w:rsidR="009404D0" w:rsidRPr="006C387A">
        <w:rPr>
          <w:rFonts w:ascii="Times New Roman" w:hAnsi="Times New Roman" w:cs="Times New Roman"/>
          <w:sz w:val="24"/>
          <w:szCs w:val="24"/>
        </w:rPr>
        <w:t xml:space="preserve"> 2001(1) </w:t>
      </w:r>
      <w:r w:rsidR="00AF63D0" w:rsidRPr="006C387A">
        <w:rPr>
          <w:rFonts w:ascii="Times New Roman" w:hAnsi="Times New Roman" w:cs="Times New Roman"/>
          <w:sz w:val="24"/>
          <w:szCs w:val="24"/>
        </w:rPr>
        <w:t>SA 110(CC).</w:t>
      </w:r>
    </w:p>
    <w:p w:rsidR="00AF63D0" w:rsidRPr="006C387A" w:rsidRDefault="00AF63D0" w:rsidP="00D34BE5">
      <w:pPr>
        <w:spacing w:after="0" w:line="480" w:lineRule="auto"/>
        <w:jc w:val="both"/>
        <w:rPr>
          <w:rFonts w:ascii="Times New Roman" w:hAnsi="Times New Roman" w:cs="Times New Roman"/>
          <w:sz w:val="24"/>
          <w:szCs w:val="24"/>
        </w:rPr>
      </w:pPr>
    </w:p>
    <w:p w:rsidR="00AF63D0" w:rsidRDefault="00AF63D0" w:rsidP="00D34BE5">
      <w:pPr>
        <w:spacing w:after="0" w:line="480" w:lineRule="auto"/>
        <w:jc w:val="both"/>
        <w:rPr>
          <w:rFonts w:ascii="Times New Roman" w:hAnsi="Times New Roman" w:cs="Times New Roman"/>
          <w:sz w:val="24"/>
          <w:szCs w:val="24"/>
        </w:rPr>
      </w:pPr>
      <w:r w:rsidRPr="006C387A">
        <w:rPr>
          <w:rFonts w:ascii="Times New Roman" w:hAnsi="Times New Roman" w:cs="Times New Roman"/>
          <w:sz w:val="24"/>
          <w:szCs w:val="24"/>
        </w:rPr>
        <w:tab/>
      </w:r>
      <w:r w:rsidRPr="006C387A">
        <w:rPr>
          <w:rFonts w:ascii="Times New Roman" w:hAnsi="Times New Roman" w:cs="Times New Roman"/>
          <w:sz w:val="24"/>
          <w:szCs w:val="24"/>
        </w:rPr>
        <w:tab/>
        <w:t>The fact that</w:t>
      </w:r>
      <w:r w:rsidR="009404D0" w:rsidRPr="006C387A">
        <w:rPr>
          <w:rFonts w:ascii="Times New Roman" w:hAnsi="Times New Roman" w:cs="Times New Roman"/>
          <w:sz w:val="24"/>
          <w:szCs w:val="24"/>
        </w:rPr>
        <w:t xml:space="preserve"> the statutory provisions give </w:t>
      </w:r>
      <w:r w:rsidRPr="006C387A">
        <w:rPr>
          <w:rFonts w:ascii="Times New Roman" w:hAnsi="Times New Roman" w:cs="Times New Roman"/>
          <w:sz w:val="24"/>
          <w:szCs w:val="24"/>
        </w:rPr>
        <w:t>the Commissioner the discretionary power to direct that the continuing obligation to pay the tax</w:t>
      </w:r>
      <w:r w:rsidR="009404D0" w:rsidRPr="006C387A">
        <w:rPr>
          <w:rFonts w:ascii="Times New Roman" w:hAnsi="Times New Roman" w:cs="Times New Roman"/>
          <w:sz w:val="24"/>
          <w:szCs w:val="24"/>
        </w:rPr>
        <w:t>,</w:t>
      </w:r>
      <w:r w:rsidRPr="006C387A">
        <w:rPr>
          <w:rFonts w:ascii="Times New Roman" w:hAnsi="Times New Roman" w:cs="Times New Roman"/>
          <w:sz w:val="24"/>
          <w:szCs w:val="24"/>
        </w:rPr>
        <w:t xml:space="preserve"> </w:t>
      </w:r>
      <w:r w:rsidR="00100BF6" w:rsidRPr="006C387A">
        <w:rPr>
          <w:rFonts w:ascii="Times New Roman" w:hAnsi="Times New Roman" w:cs="Times New Roman"/>
          <w:sz w:val="24"/>
          <w:szCs w:val="24"/>
        </w:rPr>
        <w:t>be suspended pending</w:t>
      </w:r>
      <w:r w:rsidRPr="006C387A">
        <w:rPr>
          <w:rFonts w:ascii="Times New Roman" w:hAnsi="Times New Roman" w:cs="Times New Roman"/>
          <w:sz w:val="24"/>
          <w:szCs w:val="24"/>
        </w:rPr>
        <w:t xml:space="preserve"> an appeal to the Fiscal Appeal Court means that a mechanism was put in place to ameliorate financial hardships experienced by individual taxpayers as a result of the enforcement of the “pay now, argue later rule”</w:t>
      </w:r>
      <w:r w:rsidR="00100BF6" w:rsidRPr="006C387A">
        <w:rPr>
          <w:rFonts w:ascii="Times New Roman" w:hAnsi="Times New Roman" w:cs="Times New Roman"/>
          <w:sz w:val="24"/>
          <w:szCs w:val="24"/>
        </w:rPr>
        <w:t xml:space="preserve">.  Suspension of the operation of the “pay now, argue later rule” </w:t>
      </w:r>
      <w:r w:rsidRPr="006C387A">
        <w:rPr>
          <w:rFonts w:ascii="Times New Roman" w:hAnsi="Times New Roman" w:cs="Times New Roman"/>
          <w:sz w:val="24"/>
          <w:szCs w:val="24"/>
        </w:rPr>
        <w:t xml:space="preserve">can be decided and should be decided by the Commissioner.  He cannot act </w:t>
      </w:r>
      <w:r w:rsidR="00100BF6" w:rsidRPr="006C387A">
        <w:rPr>
          <w:rFonts w:ascii="Times New Roman" w:hAnsi="Times New Roman" w:cs="Times New Roman"/>
          <w:i/>
          <w:sz w:val="24"/>
          <w:szCs w:val="24"/>
        </w:rPr>
        <w:t>mero mo</w:t>
      </w:r>
      <w:r w:rsidRPr="006C387A">
        <w:rPr>
          <w:rFonts w:ascii="Times New Roman" w:hAnsi="Times New Roman" w:cs="Times New Roman"/>
          <w:i/>
          <w:sz w:val="24"/>
          <w:szCs w:val="24"/>
        </w:rPr>
        <w:t>t</w:t>
      </w:r>
      <w:r w:rsidR="00100BF6" w:rsidRPr="006C387A">
        <w:rPr>
          <w:rFonts w:ascii="Times New Roman" w:hAnsi="Times New Roman" w:cs="Times New Roman"/>
          <w:i/>
          <w:sz w:val="24"/>
          <w:szCs w:val="24"/>
        </w:rPr>
        <w:t>u</w:t>
      </w:r>
      <w:r w:rsidRPr="006C387A">
        <w:rPr>
          <w:rFonts w:ascii="Times New Roman" w:hAnsi="Times New Roman" w:cs="Times New Roman"/>
          <w:sz w:val="24"/>
          <w:szCs w:val="24"/>
        </w:rPr>
        <w:t>.  As the facts on which the Commissioner would exercise the discretionary power would be within the exclusive knowledge of the taxpayer he or she must place them before the Commissioner.</w:t>
      </w:r>
    </w:p>
    <w:p w:rsidR="00E279F2" w:rsidRPr="006C387A" w:rsidRDefault="00E279F2" w:rsidP="00D34BE5">
      <w:pPr>
        <w:spacing w:after="0" w:line="480" w:lineRule="auto"/>
        <w:jc w:val="both"/>
        <w:rPr>
          <w:rFonts w:ascii="Times New Roman" w:hAnsi="Times New Roman" w:cs="Times New Roman"/>
          <w:sz w:val="24"/>
          <w:szCs w:val="24"/>
        </w:rPr>
      </w:pPr>
    </w:p>
    <w:p w:rsidR="00AF63D0" w:rsidRPr="006C387A" w:rsidRDefault="00AF63D0" w:rsidP="00D34BE5">
      <w:pPr>
        <w:spacing w:after="0" w:line="480" w:lineRule="auto"/>
        <w:jc w:val="both"/>
        <w:rPr>
          <w:rFonts w:ascii="Times New Roman" w:hAnsi="Times New Roman" w:cs="Times New Roman"/>
          <w:sz w:val="24"/>
          <w:szCs w:val="24"/>
        </w:rPr>
      </w:pPr>
      <w:r w:rsidRPr="006C387A">
        <w:rPr>
          <w:rFonts w:ascii="Times New Roman" w:hAnsi="Times New Roman" w:cs="Times New Roman"/>
          <w:sz w:val="24"/>
          <w:szCs w:val="24"/>
        </w:rPr>
        <w:tab/>
      </w:r>
      <w:r w:rsidRPr="006C387A">
        <w:rPr>
          <w:rFonts w:ascii="Times New Roman" w:hAnsi="Times New Roman" w:cs="Times New Roman"/>
          <w:sz w:val="24"/>
          <w:szCs w:val="24"/>
        </w:rPr>
        <w:tab/>
        <w:t>In this case the Commissioner was not formally requested by the applicant to direct the suspension of the continuing obligation to pay the charged tax pending determination of the appeal by the Fiscal Appeal Court.  No decision was made by the Commissioner on the matter.  The respondent cannot be ordered to give reasons for a decision it did not make.  The applicant merely expressed an opinion that it would be prudent for the respondent not to demand payment of the tax pending determination of the appeal.  The respondent cannot be ordered to give reasons for reminding the applicant of its statutory obligation.</w:t>
      </w:r>
    </w:p>
    <w:p w:rsidR="00AF63D0" w:rsidRPr="006C387A" w:rsidRDefault="00AF63D0" w:rsidP="00D34BE5">
      <w:pPr>
        <w:spacing w:after="0" w:line="480" w:lineRule="auto"/>
        <w:jc w:val="both"/>
        <w:rPr>
          <w:rFonts w:ascii="Times New Roman" w:hAnsi="Times New Roman" w:cs="Times New Roman"/>
          <w:sz w:val="24"/>
          <w:szCs w:val="24"/>
        </w:rPr>
      </w:pPr>
      <w:r w:rsidRPr="006C387A">
        <w:rPr>
          <w:rFonts w:ascii="Times New Roman" w:hAnsi="Times New Roman" w:cs="Times New Roman"/>
          <w:sz w:val="24"/>
          <w:szCs w:val="24"/>
        </w:rPr>
        <w:lastRenderedPageBreak/>
        <w:tab/>
      </w:r>
      <w:r w:rsidRPr="006C387A">
        <w:rPr>
          <w:rFonts w:ascii="Times New Roman" w:hAnsi="Times New Roman" w:cs="Times New Roman"/>
          <w:sz w:val="24"/>
          <w:szCs w:val="24"/>
        </w:rPr>
        <w:tab/>
        <w:t>The decision on the second issue is that the facts ascertained have not established that the main application should be heard on an urgent basis.  An order that a constitutional matter should be heard on an urgent basis is an extraordinary remedy designed to be granted in the clearest of cases.</w:t>
      </w:r>
    </w:p>
    <w:p w:rsidR="00AF63D0" w:rsidRPr="006C387A" w:rsidRDefault="00AF63D0" w:rsidP="00D34BE5">
      <w:pPr>
        <w:spacing w:after="0" w:line="480" w:lineRule="auto"/>
        <w:jc w:val="both"/>
        <w:rPr>
          <w:rFonts w:ascii="Times New Roman" w:hAnsi="Times New Roman" w:cs="Times New Roman"/>
          <w:sz w:val="24"/>
          <w:szCs w:val="24"/>
        </w:rPr>
      </w:pPr>
    </w:p>
    <w:p w:rsidR="00AF63D0" w:rsidRPr="006C387A" w:rsidRDefault="00AF63D0" w:rsidP="00D34BE5">
      <w:pPr>
        <w:spacing w:after="0" w:line="480" w:lineRule="auto"/>
        <w:jc w:val="both"/>
        <w:rPr>
          <w:rFonts w:ascii="Times New Roman" w:hAnsi="Times New Roman" w:cs="Times New Roman"/>
          <w:sz w:val="24"/>
          <w:szCs w:val="24"/>
        </w:rPr>
      </w:pPr>
      <w:r w:rsidRPr="006C387A">
        <w:rPr>
          <w:rFonts w:ascii="Times New Roman" w:hAnsi="Times New Roman" w:cs="Times New Roman"/>
          <w:sz w:val="24"/>
          <w:szCs w:val="24"/>
        </w:rPr>
        <w:tab/>
      </w:r>
      <w:r w:rsidRPr="006C387A">
        <w:rPr>
          <w:rFonts w:ascii="Times New Roman" w:hAnsi="Times New Roman" w:cs="Times New Roman"/>
          <w:sz w:val="24"/>
          <w:szCs w:val="24"/>
        </w:rPr>
        <w:tab/>
        <w:t xml:space="preserve">The principle of equality of treatment requires that </w:t>
      </w:r>
      <w:r w:rsidR="00100BF6" w:rsidRPr="006C387A">
        <w:rPr>
          <w:rFonts w:ascii="Times New Roman" w:hAnsi="Times New Roman" w:cs="Times New Roman"/>
          <w:sz w:val="24"/>
          <w:szCs w:val="24"/>
        </w:rPr>
        <w:t xml:space="preserve">a </w:t>
      </w:r>
      <w:r w:rsidRPr="006C387A">
        <w:rPr>
          <w:rFonts w:ascii="Times New Roman" w:hAnsi="Times New Roman" w:cs="Times New Roman"/>
          <w:sz w:val="24"/>
          <w:szCs w:val="24"/>
        </w:rPr>
        <w:t>litigant whos</w:t>
      </w:r>
      <w:r w:rsidR="00100BF6" w:rsidRPr="006C387A">
        <w:rPr>
          <w:rFonts w:ascii="Times New Roman" w:hAnsi="Times New Roman" w:cs="Times New Roman"/>
          <w:sz w:val="24"/>
          <w:szCs w:val="24"/>
        </w:rPr>
        <w:t xml:space="preserve">e case is pending hearing in </w:t>
      </w:r>
      <w:r w:rsidR="000158BF" w:rsidRPr="006C387A">
        <w:rPr>
          <w:rFonts w:ascii="Times New Roman" w:hAnsi="Times New Roman" w:cs="Times New Roman"/>
          <w:sz w:val="24"/>
          <w:szCs w:val="24"/>
        </w:rPr>
        <w:t>a</w:t>
      </w:r>
      <w:r w:rsidRPr="006C387A">
        <w:rPr>
          <w:rFonts w:ascii="Times New Roman" w:hAnsi="Times New Roman" w:cs="Times New Roman"/>
          <w:sz w:val="24"/>
          <w:szCs w:val="24"/>
        </w:rPr>
        <w:t xml:space="preserve"> court must </w:t>
      </w:r>
      <w:r w:rsidR="00C50C4E" w:rsidRPr="006C387A">
        <w:rPr>
          <w:rFonts w:ascii="Times New Roman" w:hAnsi="Times New Roman" w:cs="Times New Roman"/>
          <w:sz w:val="24"/>
          <w:szCs w:val="24"/>
        </w:rPr>
        <w:t xml:space="preserve">be subjected to the same procedure as is applied to others for the determination of the question whether his or her case is ready to be set down for hearing by the court.  The decision that a case should be set down for hearing </w:t>
      </w:r>
      <w:r w:rsidR="00100BF6" w:rsidRPr="006C387A">
        <w:rPr>
          <w:rFonts w:ascii="Times New Roman" w:hAnsi="Times New Roman" w:cs="Times New Roman"/>
          <w:sz w:val="24"/>
          <w:szCs w:val="24"/>
        </w:rPr>
        <w:t xml:space="preserve">by the Constitutional Court </w:t>
      </w:r>
      <w:r w:rsidR="00C50C4E" w:rsidRPr="006C387A">
        <w:rPr>
          <w:rFonts w:ascii="Times New Roman" w:hAnsi="Times New Roman" w:cs="Times New Roman"/>
          <w:sz w:val="24"/>
          <w:szCs w:val="24"/>
        </w:rPr>
        <w:t>is made by the Registrar.  It is only in exceptional circumstances and upon an application on a certificate of urgency signed by a legal practitioner</w:t>
      </w:r>
      <w:r w:rsidR="00100BF6" w:rsidRPr="006C387A">
        <w:rPr>
          <w:rFonts w:ascii="Times New Roman" w:hAnsi="Times New Roman" w:cs="Times New Roman"/>
          <w:sz w:val="24"/>
          <w:szCs w:val="24"/>
        </w:rPr>
        <w:t>,</w:t>
      </w:r>
      <w:r w:rsidR="00C50C4E" w:rsidRPr="006C387A">
        <w:rPr>
          <w:rFonts w:ascii="Times New Roman" w:hAnsi="Times New Roman" w:cs="Times New Roman"/>
          <w:sz w:val="24"/>
          <w:szCs w:val="24"/>
        </w:rPr>
        <w:t xml:space="preserve"> that the Chief Justice will order that a matter</w:t>
      </w:r>
      <w:r w:rsidR="00100BF6" w:rsidRPr="006C387A">
        <w:rPr>
          <w:rFonts w:ascii="Times New Roman" w:hAnsi="Times New Roman" w:cs="Times New Roman"/>
          <w:sz w:val="24"/>
          <w:szCs w:val="24"/>
        </w:rPr>
        <w:t xml:space="preserve"> should</w:t>
      </w:r>
      <w:r w:rsidR="00C50C4E" w:rsidRPr="006C387A">
        <w:rPr>
          <w:rFonts w:ascii="Times New Roman" w:hAnsi="Times New Roman" w:cs="Times New Roman"/>
          <w:sz w:val="24"/>
          <w:szCs w:val="24"/>
        </w:rPr>
        <w:t xml:space="preserve"> be heard on an urgent basis.</w:t>
      </w:r>
    </w:p>
    <w:p w:rsidR="00C50C4E" w:rsidRPr="006C387A" w:rsidRDefault="00C50C4E" w:rsidP="00D34BE5">
      <w:pPr>
        <w:spacing w:after="0" w:line="480" w:lineRule="auto"/>
        <w:jc w:val="both"/>
        <w:rPr>
          <w:rFonts w:ascii="Times New Roman" w:hAnsi="Times New Roman" w:cs="Times New Roman"/>
          <w:sz w:val="24"/>
          <w:szCs w:val="24"/>
        </w:rPr>
      </w:pPr>
    </w:p>
    <w:p w:rsidR="00C50C4E" w:rsidRPr="006C387A" w:rsidRDefault="00C50C4E" w:rsidP="00D34BE5">
      <w:pPr>
        <w:spacing w:after="0" w:line="480" w:lineRule="auto"/>
        <w:jc w:val="both"/>
        <w:rPr>
          <w:rFonts w:ascii="Times New Roman" w:hAnsi="Times New Roman" w:cs="Times New Roman"/>
          <w:sz w:val="24"/>
          <w:szCs w:val="24"/>
        </w:rPr>
      </w:pPr>
      <w:r w:rsidRPr="006C387A">
        <w:rPr>
          <w:rFonts w:ascii="Times New Roman" w:hAnsi="Times New Roman" w:cs="Times New Roman"/>
          <w:sz w:val="24"/>
          <w:szCs w:val="24"/>
        </w:rPr>
        <w:tab/>
      </w:r>
      <w:r w:rsidRPr="006C387A">
        <w:rPr>
          <w:rFonts w:ascii="Times New Roman" w:hAnsi="Times New Roman" w:cs="Times New Roman"/>
          <w:sz w:val="24"/>
          <w:szCs w:val="24"/>
        </w:rPr>
        <w:tab/>
        <w:t>A party</w:t>
      </w:r>
      <w:r w:rsidR="00100BF6" w:rsidRPr="006C387A">
        <w:rPr>
          <w:rFonts w:ascii="Times New Roman" w:hAnsi="Times New Roman" w:cs="Times New Roman"/>
          <w:sz w:val="24"/>
          <w:szCs w:val="24"/>
        </w:rPr>
        <w:t xml:space="preserve"> favoured with an order for a </w:t>
      </w:r>
      <w:r w:rsidRPr="006C387A">
        <w:rPr>
          <w:rFonts w:ascii="Times New Roman" w:hAnsi="Times New Roman" w:cs="Times New Roman"/>
          <w:sz w:val="24"/>
          <w:szCs w:val="24"/>
        </w:rPr>
        <w:t>hearing of the case on an urgent basis gains a considerable advantage over persons whose disputes are being set down for hearing in the normal course of events.  A party seeking to be accorded the preferential treatment must set out</w:t>
      </w:r>
      <w:r w:rsidR="00100BF6" w:rsidRPr="006C387A">
        <w:rPr>
          <w:rFonts w:ascii="Times New Roman" w:hAnsi="Times New Roman" w:cs="Times New Roman"/>
          <w:sz w:val="24"/>
          <w:szCs w:val="24"/>
        </w:rPr>
        <w:t>,</w:t>
      </w:r>
      <w:r w:rsidRPr="006C387A">
        <w:rPr>
          <w:rFonts w:ascii="Times New Roman" w:hAnsi="Times New Roman" w:cs="Times New Roman"/>
          <w:sz w:val="24"/>
          <w:szCs w:val="24"/>
        </w:rPr>
        <w:t xml:space="preserve"> in the founding affidavit</w:t>
      </w:r>
      <w:r w:rsidR="00100BF6" w:rsidRPr="006C387A">
        <w:rPr>
          <w:rFonts w:ascii="Times New Roman" w:hAnsi="Times New Roman" w:cs="Times New Roman"/>
          <w:sz w:val="24"/>
          <w:szCs w:val="24"/>
        </w:rPr>
        <w:t>,</w:t>
      </w:r>
      <w:r w:rsidRPr="006C387A">
        <w:rPr>
          <w:rFonts w:ascii="Times New Roman" w:hAnsi="Times New Roman" w:cs="Times New Roman"/>
          <w:sz w:val="24"/>
          <w:szCs w:val="24"/>
        </w:rPr>
        <w:t xml:space="preserve"> facts that distinguish the case from others to justify the granting of the order for urgent hearing without breach of the principle that similarly situated litigants are entitled to be treated </w:t>
      </w:r>
      <w:r w:rsidR="00ED6C50" w:rsidRPr="006C387A">
        <w:rPr>
          <w:rFonts w:ascii="Times New Roman" w:hAnsi="Times New Roman" w:cs="Times New Roman"/>
          <w:sz w:val="24"/>
          <w:szCs w:val="24"/>
        </w:rPr>
        <w:t>alike.</w:t>
      </w:r>
    </w:p>
    <w:p w:rsidR="00ED6C50" w:rsidRPr="006C387A" w:rsidRDefault="00ED6C50" w:rsidP="00D34BE5">
      <w:pPr>
        <w:spacing w:after="0" w:line="480" w:lineRule="auto"/>
        <w:jc w:val="both"/>
        <w:rPr>
          <w:rFonts w:ascii="Times New Roman" w:hAnsi="Times New Roman" w:cs="Times New Roman"/>
          <w:sz w:val="24"/>
          <w:szCs w:val="24"/>
        </w:rPr>
      </w:pPr>
    </w:p>
    <w:p w:rsidR="00ED6C50" w:rsidRPr="006C387A" w:rsidRDefault="00ED6C50" w:rsidP="00D34BE5">
      <w:pPr>
        <w:spacing w:after="0" w:line="480" w:lineRule="auto"/>
        <w:jc w:val="both"/>
        <w:rPr>
          <w:rFonts w:ascii="Times New Roman" w:hAnsi="Times New Roman" w:cs="Times New Roman"/>
          <w:sz w:val="24"/>
          <w:szCs w:val="24"/>
        </w:rPr>
      </w:pPr>
      <w:r w:rsidRPr="006C387A">
        <w:rPr>
          <w:rFonts w:ascii="Times New Roman" w:hAnsi="Times New Roman" w:cs="Times New Roman"/>
          <w:sz w:val="24"/>
          <w:szCs w:val="24"/>
        </w:rPr>
        <w:tab/>
      </w:r>
      <w:r w:rsidRPr="006C387A">
        <w:rPr>
          <w:rFonts w:ascii="Times New Roman" w:hAnsi="Times New Roman" w:cs="Times New Roman"/>
          <w:sz w:val="24"/>
          <w:szCs w:val="24"/>
        </w:rPr>
        <w:tab/>
        <w:t>The certificate of urgency should show that the legal practitioner carefully examined the founding affidavit and documents filed in support of the urgent application for fa</w:t>
      </w:r>
      <w:r w:rsidR="00100BF6" w:rsidRPr="006C387A">
        <w:rPr>
          <w:rFonts w:ascii="Times New Roman" w:hAnsi="Times New Roman" w:cs="Times New Roman"/>
          <w:sz w:val="24"/>
          <w:szCs w:val="24"/>
        </w:rPr>
        <w:t>cts which support the allegation</w:t>
      </w:r>
      <w:r w:rsidRPr="006C387A">
        <w:rPr>
          <w:rFonts w:ascii="Times New Roman" w:hAnsi="Times New Roman" w:cs="Times New Roman"/>
          <w:sz w:val="24"/>
          <w:szCs w:val="24"/>
        </w:rPr>
        <w:t xml:space="preserve"> that a delay in having the case heard on an urgent basis would </w:t>
      </w:r>
      <w:r w:rsidRPr="006C387A">
        <w:rPr>
          <w:rFonts w:ascii="Times New Roman" w:hAnsi="Times New Roman" w:cs="Times New Roman"/>
          <w:sz w:val="24"/>
          <w:szCs w:val="24"/>
        </w:rPr>
        <w:lastRenderedPageBreak/>
        <w:t xml:space="preserve">render the eventual relief ineffectual.  See </w:t>
      </w:r>
      <w:r w:rsidRPr="006C387A">
        <w:rPr>
          <w:rFonts w:ascii="Times New Roman" w:hAnsi="Times New Roman" w:cs="Times New Roman"/>
          <w:i/>
          <w:sz w:val="24"/>
          <w:szCs w:val="24"/>
        </w:rPr>
        <w:t>Pickering v Zimbabwe Newspapers</w:t>
      </w:r>
      <w:r w:rsidRPr="006C387A">
        <w:rPr>
          <w:rFonts w:ascii="Times New Roman" w:hAnsi="Times New Roman" w:cs="Times New Roman"/>
          <w:sz w:val="24"/>
          <w:szCs w:val="24"/>
        </w:rPr>
        <w:t xml:space="preserve"> (1980) Ltd 1991(1) ZLR 71(H); </w:t>
      </w:r>
      <w:r w:rsidRPr="006C387A">
        <w:rPr>
          <w:rFonts w:ascii="Times New Roman" w:hAnsi="Times New Roman" w:cs="Times New Roman"/>
          <w:i/>
          <w:sz w:val="24"/>
          <w:szCs w:val="24"/>
        </w:rPr>
        <w:t>Dilwin Investments (Pvt) Ltd v Jopa Engineering Company (Pvt) Ltd</w:t>
      </w:r>
      <w:r w:rsidR="00100BF6" w:rsidRPr="006C387A">
        <w:rPr>
          <w:rFonts w:ascii="Times New Roman" w:hAnsi="Times New Roman" w:cs="Times New Roman"/>
          <w:i/>
          <w:sz w:val="24"/>
          <w:szCs w:val="24"/>
        </w:rPr>
        <w:t xml:space="preserve"> </w:t>
      </w:r>
      <w:r w:rsidR="00100BF6" w:rsidRPr="006C387A">
        <w:rPr>
          <w:rFonts w:ascii="Times New Roman" w:hAnsi="Times New Roman" w:cs="Times New Roman"/>
          <w:sz w:val="24"/>
          <w:szCs w:val="24"/>
        </w:rPr>
        <w:t>HH-116-98</w:t>
      </w:r>
      <w:r w:rsidR="00F432B8" w:rsidRPr="006C387A">
        <w:rPr>
          <w:rFonts w:ascii="Times New Roman" w:hAnsi="Times New Roman" w:cs="Times New Roman"/>
          <w:sz w:val="24"/>
          <w:szCs w:val="24"/>
        </w:rPr>
        <w:t xml:space="preserve">; </w:t>
      </w:r>
      <w:r w:rsidR="00F432B8" w:rsidRPr="006C387A">
        <w:rPr>
          <w:rFonts w:ascii="Times New Roman" w:hAnsi="Times New Roman" w:cs="Times New Roman"/>
          <w:i/>
          <w:sz w:val="24"/>
          <w:szCs w:val="24"/>
        </w:rPr>
        <w:t>Triple C Pigs &amp; Anor v Commissioner General, Zimbabwe Revenue Authority</w:t>
      </w:r>
      <w:r w:rsidR="00F432B8" w:rsidRPr="006C387A">
        <w:rPr>
          <w:rFonts w:ascii="Times New Roman" w:hAnsi="Times New Roman" w:cs="Times New Roman"/>
          <w:sz w:val="24"/>
          <w:szCs w:val="24"/>
        </w:rPr>
        <w:t xml:space="preserve"> 2007(1) ZLR 27(H).</w:t>
      </w:r>
    </w:p>
    <w:p w:rsidR="00F432B8" w:rsidRPr="006C387A" w:rsidRDefault="00F432B8" w:rsidP="00D34BE5">
      <w:pPr>
        <w:spacing w:after="0" w:line="480" w:lineRule="auto"/>
        <w:jc w:val="both"/>
        <w:rPr>
          <w:rFonts w:ascii="Times New Roman" w:hAnsi="Times New Roman" w:cs="Times New Roman"/>
          <w:sz w:val="24"/>
          <w:szCs w:val="24"/>
        </w:rPr>
      </w:pPr>
    </w:p>
    <w:p w:rsidR="00F432B8" w:rsidRPr="006C387A" w:rsidRDefault="00F432B8" w:rsidP="00D34BE5">
      <w:pPr>
        <w:spacing w:after="0" w:line="480" w:lineRule="auto"/>
        <w:jc w:val="both"/>
        <w:rPr>
          <w:rFonts w:ascii="Times New Roman" w:hAnsi="Times New Roman" w:cs="Times New Roman"/>
          <w:sz w:val="24"/>
          <w:szCs w:val="24"/>
        </w:rPr>
      </w:pPr>
      <w:r w:rsidRPr="006C387A">
        <w:rPr>
          <w:rFonts w:ascii="Times New Roman" w:hAnsi="Times New Roman" w:cs="Times New Roman"/>
          <w:sz w:val="24"/>
          <w:szCs w:val="24"/>
        </w:rPr>
        <w:tab/>
      </w:r>
      <w:r w:rsidRPr="006C387A">
        <w:rPr>
          <w:rFonts w:ascii="Times New Roman" w:hAnsi="Times New Roman" w:cs="Times New Roman"/>
          <w:sz w:val="24"/>
          <w:szCs w:val="24"/>
        </w:rPr>
        <w:tab/>
        <w:t>An examination of the founding affidavit</w:t>
      </w:r>
      <w:r w:rsidR="000158BF" w:rsidRPr="006C387A">
        <w:rPr>
          <w:rFonts w:ascii="Times New Roman" w:hAnsi="Times New Roman" w:cs="Times New Roman"/>
          <w:sz w:val="24"/>
          <w:szCs w:val="24"/>
        </w:rPr>
        <w:t xml:space="preserve"> reveals that the applicant basi</w:t>
      </w:r>
      <w:r w:rsidRPr="006C387A">
        <w:rPr>
          <w:rFonts w:ascii="Times New Roman" w:hAnsi="Times New Roman" w:cs="Times New Roman"/>
          <w:sz w:val="24"/>
          <w:szCs w:val="24"/>
        </w:rPr>
        <w:t>s its claim for an order that the main application be heard on urgent basis on the allegation that the respondent wrongly assessed its tax liability.  The allegation is that payment of the tax will destroy the applicant’s business.  The applicant sees in the appeal before the Fiscal Appeal Court</w:t>
      </w:r>
      <w:r w:rsidR="00100BF6" w:rsidRPr="006C387A">
        <w:rPr>
          <w:rFonts w:ascii="Times New Roman" w:hAnsi="Times New Roman" w:cs="Times New Roman"/>
          <w:sz w:val="24"/>
          <w:szCs w:val="24"/>
        </w:rPr>
        <w:t>,</w:t>
      </w:r>
      <w:r w:rsidRPr="006C387A">
        <w:rPr>
          <w:rFonts w:ascii="Times New Roman" w:hAnsi="Times New Roman" w:cs="Times New Roman"/>
          <w:sz w:val="24"/>
          <w:szCs w:val="24"/>
        </w:rPr>
        <w:t xml:space="preserve"> or the constitutional proceedings a remedy that will secure for it</w:t>
      </w:r>
      <w:r w:rsidR="00100BF6" w:rsidRPr="006C387A">
        <w:rPr>
          <w:rFonts w:ascii="Times New Roman" w:hAnsi="Times New Roman" w:cs="Times New Roman"/>
          <w:sz w:val="24"/>
          <w:szCs w:val="24"/>
        </w:rPr>
        <w:t>,</w:t>
      </w:r>
      <w:r w:rsidRPr="006C387A">
        <w:rPr>
          <w:rFonts w:ascii="Times New Roman" w:hAnsi="Times New Roman" w:cs="Times New Roman"/>
          <w:sz w:val="24"/>
          <w:szCs w:val="24"/>
        </w:rPr>
        <w:t xml:space="preserve"> immediate release from the burden of having to pay tax it claims is not due to the fiscus.</w:t>
      </w:r>
    </w:p>
    <w:p w:rsidR="00F432B8" w:rsidRPr="006C387A" w:rsidRDefault="00F432B8" w:rsidP="00D34BE5">
      <w:pPr>
        <w:spacing w:after="0" w:line="480" w:lineRule="auto"/>
        <w:jc w:val="both"/>
        <w:rPr>
          <w:rFonts w:ascii="Times New Roman" w:hAnsi="Times New Roman" w:cs="Times New Roman"/>
          <w:sz w:val="24"/>
          <w:szCs w:val="24"/>
        </w:rPr>
      </w:pPr>
    </w:p>
    <w:p w:rsidR="00F432B8" w:rsidRPr="006C387A" w:rsidRDefault="00F432B8" w:rsidP="00D34BE5">
      <w:pPr>
        <w:spacing w:after="0" w:line="480" w:lineRule="auto"/>
        <w:jc w:val="both"/>
        <w:rPr>
          <w:rFonts w:ascii="Times New Roman" w:hAnsi="Times New Roman" w:cs="Times New Roman"/>
          <w:sz w:val="24"/>
          <w:szCs w:val="24"/>
        </w:rPr>
      </w:pPr>
      <w:r w:rsidRPr="006C387A">
        <w:rPr>
          <w:rFonts w:ascii="Times New Roman" w:hAnsi="Times New Roman" w:cs="Times New Roman"/>
          <w:sz w:val="24"/>
          <w:szCs w:val="24"/>
        </w:rPr>
        <w:tab/>
      </w:r>
      <w:r w:rsidRPr="006C387A">
        <w:rPr>
          <w:rFonts w:ascii="Times New Roman" w:hAnsi="Times New Roman" w:cs="Times New Roman"/>
          <w:sz w:val="24"/>
          <w:szCs w:val="24"/>
        </w:rPr>
        <w:tab/>
        <w:t>The certificate of urgency gave as ground</w:t>
      </w:r>
      <w:r w:rsidR="00100BF6" w:rsidRPr="006C387A">
        <w:rPr>
          <w:rFonts w:ascii="Times New Roman" w:hAnsi="Times New Roman" w:cs="Times New Roman"/>
          <w:sz w:val="24"/>
          <w:szCs w:val="24"/>
        </w:rPr>
        <w:t>s</w:t>
      </w:r>
      <w:r w:rsidRPr="006C387A">
        <w:rPr>
          <w:rFonts w:ascii="Times New Roman" w:hAnsi="Times New Roman" w:cs="Times New Roman"/>
          <w:sz w:val="24"/>
          <w:szCs w:val="24"/>
        </w:rPr>
        <w:t xml:space="preserve"> for having the matter treated as urgent the tax recovery measures the respondent was about to put in place.  It also alluded to the need to prevent financial hardships the applicant would suffer as a result of payment of the tax.</w:t>
      </w:r>
    </w:p>
    <w:p w:rsidR="00F432B8" w:rsidRPr="006C387A" w:rsidRDefault="00F432B8" w:rsidP="00D34BE5">
      <w:pPr>
        <w:spacing w:after="0" w:line="480" w:lineRule="auto"/>
        <w:jc w:val="both"/>
        <w:rPr>
          <w:rFonts w:ascii="Times New Roman" w:hAnsi="Times New Roman" w:cs="Times New Roman"/>
          <w:sz w:val="24"/>
          <w:szCs w:val="24"/>
        </w:rPr>
      </w:pPr>
    </w:p>
    <w:p w:rsidR="00F432B8" w:rsidRPr="006C387A" w:rsidRDefault="00F432B8" w:rsidP="00D34BE5">
      <w:pPr>
        <w:spacing w:after="0" w:line="480" w:lineRule="auto"/>
        <w:jc w:val="both"/>
        <w:rPr>
          <w:rFonts w:ascii="Times New Roman" w:hAnsi="Times New Roman" w:cs="Times New Roman"/>
          <w:sz w:val="24"/>
          <w:szCs w:val="24"/>
        </w:rPr>
      </w:pPr>
      <w:r w:rsidRPr="006C387A">
        <w:rPr>
          <w:rFonts w:ascii="Times New Roman" w:hAnsi="Times New Roman" w:cs="Times New Roman"/>
          <w:sz w:val="24"/>
          <w:szCs w:val="24"/>
        </w:rPr>
        <w:tab/>
      </w:r>
      <w:r w:rsidRPr="006C387A">
        <w:rPr>
          <w:rFonts w:ascii="Times New Roman" w:hAnsi="Times New Roman" w:cs="Times New Roman"/>
          <w:sz w:val="24"/>
          <w:szCs w:val="24"/>
        </w:rPr>
        <w:tab/>
        <w:t>Paragraphs 5 and 6 of the certificate of urgency refer to the threatened tax recovery measures and their possible effects:</w:t>
      </w:r>
    </w:p>
    <w:p w:rsidR="00F432B8" w:rsidRPr="006C387A" w:rsidRDefault="00F432B8" w:rsidP="006C233E">
      <w:pPr>
        <w:spacing w:after="0" w:line="240" w:lineRule="auto"/>
        <w:ind w:left="900" w:hanging="180"/>
        <w:jc w:val="both"/>
        <w:rPr>
          <w:rFonts w:ascii="Times New Roman" w:hAnsi="Times New Roman" w:cs="Times New Roman"/>
          <w:sz w:val="24"/>
          <w:szCs w:val="24"/>
        </w:rPr>
      </w:pPr>
      <w:r w:rsidRPr="006C387A">
        <w:rPr>
          <w:rFonts w:ascii="Times New Roman" w:hAnsi="Times New Roman" w:cs="Times New Roman"/>
          <w:sz w:val="24"/>
          <w:szCs w:val="24"/>
        </w:rPr>
        <w:t xml:space="preserve">“5. </w:t>
      </w:r>
      <w:r w:rsidR="00F96D56" w:rsidRPr="006C387A">
        <w:rPr>
          <w:rFonts w:ascii="Times New Roman" w:hAnsi="Times New Roman" w:cs="Times New Roman"/>
          <w:sz w:val="24"/>
          <w:szCs w:val="24"/>
        </w:rPr>
        <w:tab/>
      </w:r>
      <w:r w:rsidRPr="006C387A">
        <w:rPr>
          <w:rFonts w:ascii="Times New Roman" w:hAnsi="Times New Roman" w:cs="Times New Roman"/>
          <w:sz w:val="24"/>
          <w:szCs w:val="24"/>
        </w:rPr>
        <w:t>This collection is imminent and due to happen any time soon and if it happens not only will the outcome of the appeal be rendered academic but the collection may quite literally destroy Applicant’s business in such a manner that Ap</w:t>
      </w:r>
      <w:r w:rsidR="00F96D56" w:rsidRPr="006C387A">
        <w:rPr>
          <w:rFonts w:ascii="Times New Roman" w:hAnsi="Times New Roman" w:cs="Times New Roman"/>
          <w:sz w:val="24"/>
          <w:szCs w:val="24"/>
        </w:rPr>
        <w:t>plicant will never recover even if the appeal is successful.  This is especially so given the huge amounts of money involved.</w:t>
      </w:r>
    </w:p>
    <w:p w:rsidR="00F96D56" w:rsidRPr="006C387A" w:rsidRDefault="00F96D56" w:rsidP="006C233E">
      <w:pPr>
        <w:spacing w:after="0" w:line="240" w:lineRule="auto"/>
        <w:ind w:left="900" w:hanging="180"/>
        <w:jc w:val="both"/>
        <w:rPr>
          <w:rFonts w:ascii="Times New Roman" w:hAnsi="Times New Roman" w:cs="Times New Roman"/>
          <w:sz w:val="24"/>
          <w:szCs w:val="24"/>
        </w:rPr>
      </w:pPr>
    </w:p>
    <w:p w:rsidR="00F96D56" w:rsidRPr="006C387A" w:rsidRDefault="00F96D56" w:rsidP="006C233E">
      <w:pPr>
        <w:spacing w:after="0" w:line="240" w:lineRule="auto"/>
        <w:ind w:left="900" w:hanging="180"/>
        <w:jc w:val="both"/>
        <w:rPr>
          <w:rFonts w:ascii="Times New Roman" w:hAnsi="Times New Roman" w:cs="Times New Roman"/>
          <w:sz w:val="24"/>
          <w:szCs w:val="24"/>
        </w:rPr>
      </w:pPr>
      <w:r w:rsidRPr="006C387A">
        <w:rPr>
          <w:rFonts w:ascii="Times New Roman" w:hAnsi="Times New Roman" w:cs="Times New Roman"/>
          <w:sz w:val="24"/>
          <w:szCs w:val="24"/>
        </w:rPr>
        <w:tab/>
        <w:t>6.</w:t>
      </w:r>
      <w:r w:rsidRPr="006C387A">
        <w:rPr>
          <w:rFonts w:ascii="Times New Roman" w:hAnsi="Times New Roman" w:cs="Times New Roman"/>
          <w:sz w:val="24"/>
          <w:szCs w:val="24"/>
        </w:rPr>
        <w:tab/>
        <w:t xml:space="preserve">Whilst the need for Respondent to be able to collect taxes efficiently and effectively is acknowledged, it is imperative that this Honourable Court clarify the constitutional issues that are raised by Respondent’s arbitrary and summary procedures </w:t>
      </w:r>
      <w:r w:rsidRPr="006C387A">
        <w:rPr>
          <w:rFonts w:ascii="Times New Roman" w:hAnsi="Times New Roman" w:cs="Times New Roman"/>
          <w:sz w:val="24"/>
          <w:szCs w:val="24"/>
        </w:rPr>
        <w:lastRenderedPageBreak/>
        <w:t>whose effects on small businesses such as that of Applicant and indeed across Zimbabwe may be ominous and permanent.”</w:t>
      </w:r>
    </w:p>
    <w:p w:rsidR="00F96D56" w:rsidRPr="006C387A" w:rsidRDefault="00F96D56" w:rsidP="00F96D56">
      <w:pPr>
        <w:spacing w:after="0" w:line="480" w:lineRule="auto"/>
        <w:ind w:left="900" w:hanging="180"/>
        <w:jc w:val="both"/>
        <w:rPr>
          <w:rFonts w:ascii="Times New Roman" w:hAnsi="Times New Roman" w:cs="Times New Roman"/>
          <w:sz w:val="24"/>
          <w:szCs w:val="24"/>
        </w:rPr>
      </w:pPr>
    </w:p>
    <w:p w:rsidR="006C233E" w:rsidRPr="006C387A" w:rsidRDefault="006C233E" w:rsidP="00E279F2">
      <w:pPr>
        <w:spacing w:after="0" w:line="240" w:lineRule="auto"/>
        <w:ind w:left="900" w:hanging="180"/>
        <w:jc w:val="both"/>
        <w:rPr>
          <w:rFonts w:ascii="Times New Roman" w:hAnsi="Times New Roman" w:cs="Times New Roman"/>
          <w:sz w:val="24"/>
          <w:szCs w:val="24"/>
        </w:rPr>
      </w:pPr>
    </w:p>
    <w:p w:rsidR="00F96D56" w:rsidRPr="006C387A" w:rsidRDefault="00F96D56" w:rsidP="00F96D56">
      <w:pPr>
        <w:spacing w:after="0" w:line="480" w:lineRule="auto"/>
        <w:ind w:firstLine="720"/>
        <w:jc w:val="both"/>
        <w:rPr>
          <w:rFonts w:ascii="Times New Roman" w:hAnsi="Times New Roman" w:cs="Times New Roman"/>
          <w:sz w:val="24"/>
          <w:szCs w:val="24"/>
        </w:rPr>
      </w:pPr>
      <w:r w:rsidRPr="006C387A">
        <w:rPr>
          <w:rFonts w:ascii="Times New Roman" w:hAnsi="Times New Roman" w:cs="Times New Roman"/>
          <w:sz w:val="24"/>
          <w:szCs w:val="24"/>
        </w:rPr>
        <w:tab/>
        <w:t xml:space="preserve">Mr </w:t>
      </w:r>
      <w:r w:rsidRPr="006C387A">
        <w:rPr>
          <w:rFonts w:ascii="Times New Roman" w:hAnsi="Times New Roman" w:cs="Times New Roman"/>
          <w:i/>
          <w:sz w:val="24"/>
          <w:szCs w:val="24"/>
        </w:rPr>
        <w:t>Sakhe</w:t>
      </w:r>
      <w:r w:rsidRPr="006C387A">
        <w:rPr>
          <w:rFonts w:ascii="Times New Roman" w:hAnsi="Times New Roman" w:cs="Times New Roman"/>
          <w:sz w:val="24"/>
          <w:szCs w:val="24"/>
        </w:rPr>
        <w:t xml:space="preserve"> argued that the applicant has not advance</w:t>
      </w:r>
      <w:r w:rsidR="006C233E" w:rsidRPr="006C387A">
        <w:rPr>
          <w:rFonts w:ascii="Times New Roman" w:hAnsi="Times New Roman" w:cs="Times New Roman"/>
          <w:sz w:val="24"/>
          <w:szCs w:val="24"/>
        </w:rPr>
        <w:t>d</w:t>
      </w:r>
      <w:r w:rsidRPr="006C387A">
        <w:rPr>
          <w:rFonts w:ascii="Times New Roman" w:hAnsi="Times New Roman" w:cs="Times New Roman"/>
          <w:sz w:val="24"/>
          <w:szCs w:val="24"/>
        </w:rPr>
        <w:t xml:space="preserve"> any cogent reasons on the papers as to why the constitutional matter should be heard on an urgent basis.  The certificate of urgency is clearly unhelpful.  It does not assist the court to decide whether or not to exercise its discretion in favour of the applicant.  Not only does the certificate of urgency make bald and unsubstantiated allegations of imminent financial ruin befalling the applicant should the tax recovery measures be effected some of the statements are false.  It is making a false statement to say that by adopting the tax recovery measures th</w:t>
      </w:r>
      <w:r w:rsidR="00703FB0">
        <w:rPr>
          <w:rFonts w:ascii="Times New Roman" w:hAnsi="Times New Roman" w:cs="Times New Roman"/>
          <w:sz w:val="24"/>
          <w:szCs w:val="24"/>
        </w:rPr>
        <w:t>b</w:t>
      </w:r>
      <w:r w:rsidRPr="006C387A">
        <w:rPr>
          <w:rFonts w:ascii="Times New Roman" w:hAnsi="Times New Roman" w:cs="Times New Roman"/>
          <w:sz w:val="24"/>
          <w:szCs w:val="24"/>
        </w:rPr>
        <w:t>e respondent is enforcing “arbitrary and summary procedures”.  The respondent is authorized by the law to adopt the tax recovery measures.</w:t>
      </w:r>
    </w:p>
    <w:p w:rsidR="00F96D56" w:rsidRPr="006C387A" w:rsidRDefault="00F96D56" w:rsidP="00F96D56">
      <w:pPr>
        <w:spacing w:after="0" w:line="480" w:lineRule="auto"/>
        <w:ind w:firstLine="720"/>
        <w:jc w:val="both"/>
        <w:rPr>
          <w:rFonts w:ascii="Times New Roman" w:hAnsi="Times New Roman" w:cs="Times New Roman"/>
          <w:sz w:val="24"/>
          <w:szCs w:val="24"/>
        </w:rPr>
      </w:pPr>
    </w:p>
    <w:p w:rsidR="00F96D56" w:rsidRPr="006C387A" w:rsidRDefault="00F96D56" w:rsidP="00F96D56">
      <w:pPr>
        <w:spacing w:after="0" w:line="480" w:lineRule="auto"/>
        <w:ind w:firstLine="720"/>
        <w:jc w:val="both"/>
        <w:rPr>
          <w:rFonts w:ascii="Times New Roman" w:hAnsi="Times New Roman" w:cs="Times New Roman"/>
          <w:sz w:val="24"/>
          <w:szCs w:val="24"/>
        </w:rPr>
      </w:pPr>
      <w:r w:rsidRPr="006C387A">
        <w:rPr>
          <w:rFonts w:ascii="Times New Roman" w:hAnsi="Times New Roman" w:cs="Times New Roman"/>
          <w:sz w:val="24"/>
          <w:szCs w:val="24"/>
        </w:rPr>
        <w:tab/>
        <w:t xml:space="preserve">What is clear from the applicant’s papers is that it is intent on stopping dead all efforts to make it pay the tax demanded by the respondent.  The subjective </w:t>
      </w:r>
      <w:r w:rsidR="00710001" w:rsidRPr="006C387A">
        <w:rPr>
          <w:rFonts w:ascii="Times New Roman" w:hAnsi="Times New Roman" w:cs="Times New Roman"/>
          <w:sz w:val="24"/>
          <w:szCs w:val="24"/>
        </w:rPr>
        <w:t>desire for a remedy is not in itself a factor on the basis of which an order affording a party the privilege of jumping the queue and have his or her matter heard ahead of other litigants in a similar situation can be granted.</w:t>
      </w:r>
    </w:p>
    <w:p w:rsidR="00710001" w:rsidRPr="006C387A" w:rsidRDefault="00710001" w:rsidP="00F96D56">
      <w:pPr>
        <w:spacing w:after="0" w:line="480" w:lineRule="auto"/>
        <w:ind w:firstLine="720"/>
        <w:jc w:val="both"/>
        <w:rPr>
          <w:rFonts w:ascii="Times New Roman" w:hAnsi="Times New Roman" w:cs="Times New Roman"/>
          <w:sz w:val="24"/>
          <w:szCs w:val="24"/>
        </w:rPr>
      </w:pPr>
    </w:p>
    <w:p w:rsidR="00710001" w:rsidRPr="006C387A" w:rsidRDefault="00710001" w:rsidP="00F96D56">
      <w:pPr>
        <w:spacing w:after="0" w:line="480" w:lineRule="auto"/>
        <w:ind w:firstLine="720"/>
        <w:jc w:val="both"/>
        <w:rPr>
          <w:rFonts w:ascii="Times New Roman" w:hAnsi="Times New Roman" w:cs="Times New Roman"/>
          <w:sz w:val="24"/>
          <w:szCs w:val="24"/>
        </w:rPr>
      </w:pPr>
      <w:r w:rsidRPr="006C387A">
        <w:rPr>
          <w:rFonts w:ascii="Times New Roman" w:hAnsi="Times New Roman" w:cs="Times New Roman"/>
          <w:sz w:val="24"/>
          <w:szCs w:val="24"/>
        </w:rPr>
        <w:tab/>
        <w:t>The question of validity of ss 36 of the VAT Act and 69(1) of the Income Tax Act which is the subject matter of the constitutional proceedings is to be decided from the point of view of the Constitution.  It cannot be determined by having regard to the legality of the conduct of the respondent.  The effect on the applicant’s business of the tax recovery measures adopted by the respondent</w:t>
      </w:r>
      <w:r w:rsidR="00100BF6" w:rsidRPr="006C387A">
        <w:rPr>
          <w:rFonts w:ascii="Times New Roman" w:hAnsi="Times New Roman" w:cs="Times New Roman"/>
          <w:sz w:val="24"/>
          <w:szCs w:val="24"/>
        </w:rPr>
        <w:t>, would be irrelevant to</w:t>
      </w:r>
      <w:r w:rsidRPr="006C387A">
        <w:rPr>
          <w:rFonts w:ascii="Times New Roman" w:hAnsi="Times New Roman" w:cs="Times New Roman"/>
          <w:sz w:val="24"/>
          <w:szCs w:val="24"/>
        </w:rPr>
        <w:t xml:space="preserve"> the consideration of the question whether the statutory </w:t>
      </w:r>
      <w:r w:rsidRPr="006C387A">
        <w:rPr>
          <w:rFonts w:ascii="Times New Roman" w:hAnsi="Times New Roman" w:cs="Times New Roman"/>
          <w:sz w:val="24"/>
          <w:szCs w:val="24"/>
        </w:rPr>
        <w:lastRenderedPageBreak/>
        <w:t>provisions are constitutionally valid or not.  A legal basis has not been established for an order that the main application be heard on an urgent basis.</w:t>
      </w:r>
    </w:p>
    <w:p w:rsidR="00710001" w:rsidRPr="006C387A" w:rsidRDefault="00710001" w:rsidP="00F96D56">
      <w:pPr>
        <w:spacing w:after="0" w:line="480" w:lineRule="auto"/>
        <w:ind w:firstLine="720"/>
        <w:jc w:val="both"/>
        <w:rPr>
          <w:rFonts w:ascii="Times New Roman" w:hAnsi="Times New Roman" w:cs="Times New Roman"/>
          <w:sz w:val="24"/>
          <w:szCs w:val="24"/>
        </w:rPr>
      </w:pPr>
    </w:p>
    <w:p w:rsidR="00710001" w:rsidRPr="006C387A" w:rsidRDefault="00710001" w:rsidP="00F96D56">
      <w:pPr>
        <w:spacing w:after="0" w:line="480" w:lineRule="auto"/>
        <w:ind w:firstLine="720"/>
        <w:jc w:val="both"/>
        <w:rPr>
          <w:rFonts w:ascii="Times New Roman" w:hAnsi="Times New Roman" w:cs="Times New Roman"/>
          <w:sz w:val="24"/>
          <w:szCs w:val="24"/>
        </w:rPr>
      </w:pPr>
      <w:r w:rsidRPr="006C387A">
        <w:rPr>
          <w:rFonts w:ascii="Times New Roman" w:hAnsi="Times New Roman" w:cs="Times New Roman"/>
          <w:sz w:val="24"/>
          <w:szCs w:val="24"/>
        </w:rPr>
        <w:tab/>
        <w:t>It is ordered that:</w:t>
      </w:r>
    </w:p>
    <w:p w:rsidR="00710001" w:rsidRPr="006C387A" w:rsidRDefault="00710001" w:rsidP="00A02ECF">
      <w:pPr>
        <w:pStyle w:val="ListParagraph"/>
        <w:numPr>
          <w:ilvl w:val="0"/>
          <w:numId w:val="3"/>
        </w:numPr>
        <w:spacing w:after="0" w:line="240" w:lineRule="auto"/>
        <w:jc w:val="both"/>
        <w:rPr>
          <w:rFonts w:ascii="Times New Roman" w:hAnsi="Times New Roman" w:cs="Times New Roman"/>
          <w:sz w:val="24"/>
          <w:szCs w:val="24"/>
        </w:rPr>
      </w:pPr>
      <w:r w:rsidRPr="006C387A">
        <w:rPr>
          <w:rFonts w:ascii="Times New Roman" w:hAnsi="Times New Roman" w:cs="Times New Roman"/>
          <w:sz w:val="24"/>
          <w:szCs w:val="24"/>
        </w:rPr>
        <w:t>The constitutional application challenging the validity of ss 36 of the Value Added Tax [</w:t>
      </w:r>
      <w:r w:rsidRPr="006C387A">
        <w:rPr>
          <w:rFonts w:ascii="Times New Roman" w:hAnsi="Times New Roman" w:cs="Times New Roman"/>
          <w:i/>
          <w:sz w:val="24"/>
          <w:szCs w:val="24"/>
        </w:rPr>
        <w:t>Chapter 23:12</w:t>
      </w:r>
      <w:r w:rsidRPr="006C387A">
        <w:rPr>
          <w:rFonts w:ascii="Times New Roman" w:hAnsi="Times New Roman" w:cs="Times New Roman"/>
          <w:sz w:val="24"/>
          <w:szCs w:val="24"/>
        </w:rPr>
        <w:t>] and 69(1) of the Income Tax Act [</w:t>
      </w:r>
      <w:r w:rsidRPr="006C387A">
        <w:rPr>
          <w:rFonts w:ascii="Times New Roman" w:hAnsi="Times New Roman" w:cs="Times New Roman"/>
          <w:i/>
          <w:sz w:val="24"/>
          <w:szCs w:val="24"/>
        </w:rPr>
        <w:t>Chapter 23:06</w:t>
      </w:r>
      <w:r w:rsidRPr="006C387A">
        <w:rPr>
          <w:rFonts w:ascii="Times New Roman" w:hAnsi="Times New Roman" w:cs="Times New Roman"/>
          <w:sz w:val="24"/>
          <w:szCs w:val="24"/>
        </w:rPr>
        <w:t>] is not urgent</w:t>
      </w:r>
      <w:r w:rsidR="00100BF6" w:rsidRPr="006C387A">
        <w:rPr>
          <w:rFonts w:ascii="Times New Roman" w:hAnsi="Times New Roman" w:cs="Times New Roman"/>
          <w:sz w:val="24"/>
          <w:szCs w:val="24"/>
        </w:rPr>
        <w:t>.</w:t>
      </w:r>
    </w:p>
    <w:p w:rsidR="001E1D29" w:rsidRPr="006C387A" w:rsidRDefault="001E1D29" w:rsidP="00A02ECF">
      <w:pPr>
        <w:pStyle w:val="ListParagraph"/>
        <w:spacing w:after="0" w:line="240" w:lineRule="auto"/>
        <w:ind w:left="1440"/>
        <w:jc w:val="both"/>
        <w:rPr>
          <w:rFonts w:ascii="Times New Roman" w:hAnsi="Times New Roman" w:cs="Times New Roman"/>
          <w:sz w:val="24"/>
          <w:szCs w:val="24"/>
        </w:rPr>
      </w:pPr>
    </w:p>
    <w:p w:rsidR="00710001" w:rsidRPr="006C387A" w:rsidRDefault="00710001" w:rsidP="00A02ECF">
      <w:pPr>
        <w:pStyle w:val="ListParagraph"/>
        <w:numPr>
          <w:ilvl w:val="0"/>
          <w:numId w:val="3"/>
        </w:numPr>
        <w:spacing w:after="0" w:line="240" w:lineRule="auto"/>
        <w:jc w:val="both"/>
        <w:rPr>
          <w:rFonts w:ascii="Times New Roman" w:hAnsi="Times New Roman" w:cs="Times New Roman"/>
          <w:sz w:val="24"/>
          <w:szCs w:val="24"/>
        </w:rPr>
      </w:pPr>
      <w:r w:rsidRPr="006C387A">
        <w:rPr>
          <w:rFonts w:ascii="Times New Roman" w:hAnsi="Times New Roman" w:cs="Times New Roman"/>
          <w:sz w:val="24"/>
          <w:szCs w:val="24"/>
        </w:rPr>
        <w:t>The application for an interim order suspending the obligation imposed on the applicant to pay the tax assessed to be due and payable pending the hearing of the appea</w:t>
      </w:r>
      <w:r w:rsidR="00100BF6" w:rsidRPr="006C387A">
        <w:rPr>
          <w:rFonts w:ascii="Times New Roman" w:hAnsi="Times New Roman" w:cs="Times New Roman"/>
          <w:sz w:val="24"/>
          <w:szCs w:val="24"/>
        </w:rPr>
        <w:t>l by the Fiscal Appeal Court or</w:t>
      </w:r>
      <w:r w:rsidRPr="006C387A">
        <w:rPr>
          <w:rFonts w:ascii="Times New Roman" w:hAnsi="Times New Roman" w:cs="Times New Roman"/>
          <w:sz w:val="24"/>
          <w:szCs w:val="24"/>
        </w:rPr>
        <w:t xml:space="preserve"> the constitutional matter filed in Case No. CCZ 41/14 be and is hereby dismissed.</w:t>
      </w:r>
    </w:p>
    <w:p w:rsidR="001E1D29" w:rsidRPr="006C387A" w:rsidRDefault="001E1D29" w:rsidP="00A02ECF">
      <w:pPr>
        <w:spacing w:after="0" w:line="240" w:lineRule="auto"/>
        <w:jc w:val="both"/>
        <w:rPr>
          <w:rFonts w:ascii="Times New Roman" w:hAnsi="Times New Roman" w:cs="Times New Roman"/>
          <w:sz w:val="24"/>
          <w:szCs w:val="24"/>
        </w:rPr>
      </w:pPr>
    </w:p>
    <w:p w:rsidR="00710001" w:rsidRPr="006C387A" w:rsidRDefault="00710001" w:rsidP="00100BF6">
      <w:pPr>
        <w:pStyle w:val="ListParagraph"/>
        <w:numPr>
          <w:ilvl w:val="0"/>
          <w:numId w:val="3"/>
        </w:numPr>
        <w:spacing w:after="0" w:line="480" w:lineRule="auto"/>
        <w:jc w:val="both"/>
        <w:rPr>
          <w:rFonts w:ascii="Times New Roman" w:hAnsi="Times New Roman" w:cs="Times New Roman"/>
          <w:sz w:val="24"/>
          <w:szCs w:val="24"/>
        </w:rPr>
      </w:pPr>
      <w:r w:rsidRPr="006C387A">
        <w:rPr>
          <w:rFonts w:ascii="Times New Roman" w:hAnsi="Times New Roman" w:cs="Times New Roman"/>
          <w:sz w:val="24"/>
          <w:szCs w:val="24"/>
        </w:rPr>
        <w:t>The applicant is to pay the costs of the urgent chamber application.</w:t>
      </w:r>
    </w:p>
    <w:p w:rsidR="00710001" w:rsidRDefault="00710001" w:rsidP="00710001">
      <w:pPr>
        <w:spacing w:after="0" w:line="480" w:lineRule="auto"/>
        <w:jc w:val="both"/>
        <w:rPr>
          <w:rFonts w:ascii="Times New Roman" w:hAnsi="Times New Roman" w:cs="Times New Roman"/>
          <w:sz w:val="24"/>
          <w:szCs w:val="24"/>
        </w:rPr>
      </w:pPr>
    </w:p>
    <w:p w:rsidR="00A02ECF" w:rsidRDefault="00A02ECF" w:rsidP="00710001">
      <w:pPr>
        <w:spacing w:after="0" w:line="480" w:lineRule="auto"/>
        <w:jc w:val="both"/>
        <w:rPr>
          <w:rFonts w:ascii="Times New Roman" w:hAnsi="Times New Roman" w:cs="Times New Roman"/>
          <w:sz w:val="24"/>
          <w:szCs w:val="24"/>
        </w:rPr>
      </w:pPr>
    </w:p>
    <w:p w:rsidR="00A02ECF" w:rsidRPr="006C387A" w:rsidRDefault="00A02ECF" w:rsidP="00710001">
      <w:pPr>
        <w:spacing w:after="0" w:line="480" w:lineRule="auto"/>
        <w:jc w:val="both"/>
        <w:rPr>
          <w:rFonts w:ascii="Times New Roman" w:hAnsi="Times New Roman" w:cs="Times New Roman"/>
          <w:sz w:val="24"/>
          <w:szCs w:val="24"/>
        </w:rPr>
      </w:pPr>
    </w:p>
    <w:p w:rsidR="00710001" w:rsidRPr="006C387A" w:rsidRDefault="00710001" w:rsidP="00710001">
      <w:pPr>
        <w:spacing w:after="0" w:line="480" w:lineRule="auto"/>
        <w:jc w:val="both"/>
        <w:rPr>
          <w:rFonts w:ascii="Times New Roman" w:hAnsi="Times New Roman" w:cs="Times New Roman"/>
          <w:sz w:val="24"/>
          <w:szCs w:val="24"/>
        </w:rPr>
      </w:pPr>
    </w:p>
    <w:p w:rsidR="00710001" w:rsidRPr="006C387A" w:rsidRDefault="00710001" w:rsidP="00710001">
      <w:pPr>
        <w:spacing w:after="0" w:line="480" w:lineRule="auto"/>
        <w:jc w:val="both"/>
        <w:rPr>
          <w:rFonts w:ascii="Times New Roman" w:hAnsi="Times New Roman" w:cs="Times New Roman"/>
          <w:sz w:val="24"/>
          <w:szCs w:val="24"/>
        </w:rPr>
      </w:pPr>
      <w:r w:rsidRPr="006C387A">
        <w:rPr>
          <w:rFonts w:ascii="Times New Roman" w:hAnsi="Times New Roman" w:cs="Times New Roman"/>
          <w:b/>
          <w:i/>
          <w:sz w:val="24"/>
          <w:szCs w:val="24"/>
        </w:rPr>
        <w:t>Machingura Legal Practitioners</w:t>
      </w:r>
      <w:r w:rsidRPr="006C387A">
        <w:rPr>
          <w:rFonts w:ascii="Times New Roman" w:hAnsi="Times New Roman" w:cs="Times New Roman"/>
          <w:sz w:val="24"/>
          <w:szCs w:val="24"/>
        </w:rPr>
        <w:t>, applicant’s legal practitioners</w:t>
      </w:r>
    </w:p>
    <w:p w:rsidR="00430B3F" w:rsidRPr="006C387A" w:rsidRDefault="00710001" w:rsidP="006C387A">
      <w:pPr>
        <w:spacing w:after="0" w:line="480" w:lineRule="auto"/>
        <w:jc w:val="both"/>
        <w:rPr>
          <w:rFonts w:ascii="Times New Roman" w:hAnsi="Times New Roman" w:cs="Times New Roman"/>
          <w:sz w:val="24"/>
          <w:szCs w:val="24"/>
        </w:rPr>
      </w:pPr>
      <w:r w:rsidRPr="006C387A">
        <w:rPr>
          <w:rFonts w:ascii="Times New Roman" w:hAnsi="Times New Roman" w:cs="Times New Roman"/>
          <w:b/>
          <w:i/>
          <w:sz w:val="24"/>
          <w:szCs w:val="24"/>
        </w:rPr>
        <w:t>Kantor &amp; Immerman</w:t>
      </w:r>
      <w:r w:rsidRPr="006C387A">
        <w:rPr>
          <w:rFonts w:ascii="Times New Roman" w:hAnsi="Times New Roman" w:cs="Times New Roman"/>
          <w:sz w:val="24"/>
          <w:szCs w:val="24"/>
        </w:rPr>
        <w:t>, respondent’s legal practitioners</w:t>
      </w:r>
    </w:p>
    <w:sectPr w:rsidR="00430B3F" w:rsidRPr="006C387A" w:rsidSect="00C54AF4">
      <w:head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6F58" w:rsidRDefault="007D6F58" w:rsidP="00DA4A81">
      <w:pPr>
        <w:spacing w:after="0" w:line="240" w:lineRule="auto"/>
      </w:pPr>
      <w:r>
        <w:separator/>
      </w:r>
    </w:p>
  </w:endnote>
  <w:endnote w:type="continuationSeparator" w:id="1">
    <w:p w:rsidR="007D6F58" w:rsidRDefault="007D6F58" w:rsidP="00DA4A8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6F58" w:rsidRDefault="007D6F58" w:rsidP="00DA4A81">
      <w:pPr>
        <w:spacing w:after="0" w:line="240" w:lineRule="auto"/>
      </w:pPr>
      <w:r>
        <w:separator/>
      </w:r>
    </w:p>
  </w:footnote>
  <w:footnote w:type="continuationSeparator" w:id="1">
    <w:p w:rsidR="007D6F58" w:rsidRDefault="007D6F58" w:rsidP="00DA4A8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5000" w:type="pct"/>
      <w:tblInd w:w="1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8424"/>
      <w:gridCol w:w="1152"/>
    </w:tblGrid>
    <w:tr w:rsidR="00DA4A81">
      <w:tc>
        <w:tcPr>
          <w:tcW w:w="0" w:type="auto"/>
          <w:tcBorders>
            <w:right w:val="single" w:sz="6" w:space="0" w:color="000000" w:themeColor="text1"/>
          </w:tcBorders>
        </w:tcPr>
        <w:sdt>
          <w:sdtPr>
            <w:alias w:val="Company"/>
            <w:id w:val="78735422"/>
            <w:placeholder>
              <w:docPart w:val="307D96B78BD14D68BFE926DB85C35EF1"/>
            </w:placeholder>
            <w:dataBinding w:prefixMappings="xmlns:ns0='http://schemas.openxmlformats.org/officeDocument/2006/extended-properties'" w:xpath="/ns0:Properties[1]/ns0:Company[1]" w:storeItemID="{6668398D-A668-4E3E-A5EB-62B293D839F1}"/>
            <w:text/>
          </w:sdtPr>
          <w:sdtContent>
            <w:p w:rsidR="00DA4A81" w:rsidRDefault="00DA4A81">
              <w:pPr>
                <w:pStyle w:val="Header"/>
                <w:jc w:val="right"/>
              </w:pPr>
              <w:r>
                <w:t>Judgment No. CCZ 7/2014</w:t>
              </w:r>
            </w:p>
          </w:sdtContent>
        </w:sdt>
        <w:sdt>
          <w:sdtPr>
            <w:rPr>
              <w:b/>
              <w:bCs/>
            </w:rPr>
            <w:alias w:val="Title"/>
            <w:id w:val="78735415"/>
            <w:placeholder>
              <w:docPart w:val="862D51C5DB66481AB124DA80638F0CD4"/>
            </w:placeholder>
            <w:dataBinding w:prefixMappings="xmlns:ns0='http://schemas.openxmlformats.org/package/2006/metadata/core-properties' xmlns:ns1='http://purl.org/dc/elements/1.1/'" w:xpath="/ns0:coreProperties[1]/ns1:title[1]" w:storeItemID="{6C3C8BC8-F283-45AE-878A-BAB7291924A1}"/>
            <w:text/>
          </w:sdtPr>
          <w:sdtContent>
            <w:p w:rsidR="00DA4A81" w:rsidRDefault="00DA4A81" w:rsidP="00DA4A81">
              <w:pPr>
                <w:pStyle w:val="Header"/>
                <w:jc w:val="right"/>
                <w:rPr>
                  <w:b/>
                  <w:bCs/>
                </w:rPr>
              </w:pPr>
              <w:r>
                <w:rPr>
                  <w:b/>
                  <w:bCs/>
                </w:rPr>
                <w:t>Const. Application No. 41/2014</w:t>
              </w:r>
            </w:p>
          </w:sdtContent>
        </w:sdt>
      </w:tc>
      <w:tc>
        <w:tcPr>
          <w:tcW w:w="1152" w:type="dxa"/>
          <w:tcBorders>
            <w:left w:val="single" w:sz="6" w:space="0" w:color="000000" w:themeColor="text1"/>
          </w:tcBorders>
        </w:tcPr>
        <w:p w:rsidR="00DA4A81" w:rsidRDefault="00AA0E3E">
          <w:pPr>
            <w:pStyle w:val="Header"/>
            <w:rPr>
              <w:b/>
            </w:rPr>
          </w:pPr>
          <w:fldSimple w:instr=" PAGE   \* MERGEFORMAT ">
            <w:r w:rsidR="00E279F2">
              <w:rPr>
                <w:noProof/>
              </w:rPr>
              <w:t>17</w:t>
            </w:r>
          </w:fldSimple>
        </w:p>
      </w:tc>
    </w:tr>
  </w:tbl>
  <w:p w:rsidR="00DA4A81" w:rsidRDefault="00DA4A8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B04E2B"/>
    <w:multiLevelType w:val="hybridMultilevel"/>
    <w:tmpl w:val="3536C4CE"/>
    <w:lvl w:ilvl="0" w:tplc="FB9423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33E1FBA"/>
    <w:multiLevelType w:val="hybridMultilevel"/>
    <w:tmpl w:val="A8E61CE2"/>
    <w:lvl w:ilvl="0" w:tplc="16948714">
      <w:start w:val="1"/>
      <w:numFmt w:val="decimal"/>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DBE2F65"/>
    <w:multiLevelType w:val="hybridMultilevel"/>
    <w:tmpl w:val="E9B42B98"/>
    <w:lvl w:ilvl="0" w:tplc="6750ED5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10657"/>
    <w:rsid w:val="000076C4"/>
    <w:rsid w:val="000158BF"/>
    <w:rsid w:val="000165D5"/>
    <w:rsid w:val="000D256F"/>
    <w:rsid w:val="000E0ECE"/>
    <w:rsid w:val="00100BF6"/>
    <w:rsid w:val="00143420"/>
    <w:rsid w:val="001A5562"/>
    <w:rsid w:val="001E1D29"/>
    <w:rsid w:val="00271A97"/>
    <w:rsid w:val="002B6190"/>
    <w:rsid w:val="00384BFC"/>
    <w:rsid w:val="00415233"/>
    <w:rsid w:val="00430B3F"/>
    <w:rsid w:val="00457A12"/>
    <w:rsid w:val="00475C63"/>
    <w:rsid w:val="004D3852"/>
    <w:rsid w:val="00517154"/>
    <w:rsid w:val="00551C8A"/>
    <w:rsid w:val="005814D0"/>
    <w:rsid w:val="005B5E23"/>
    <w:rsid w:val="005B6A4B"/>
    <w:rsid w:val="005F4302"/>
    <w:rsid w:val="005F7432"/>
    <w:rsid w:val="006921D2"/>
    <w:rsid w:val="006971C3"/>
    <w:rsid w:val="006C233E"/>
    <w:rsid w:val="006C387A"/>
    <w:rsid w:val="006D3EF4"/>
    <w:rsid w:val="00703FB0"/>
    <w:rsid w:val="00710001"/>
    <w:rsid w:val="0076082B"/>
    <w:rsid w:val="007951A0"/>
    <w:rsid w:val="007D6F58"/>
    <w:rsid w:val="00883B21"/>
    <w:rsid w:val="009404D0"/>
    <w:rsid w:val="009A28D8"/>
    <w:rsid w:val="00A02ECF"/>
    <w:rsid w:val="00AA0E3E"/>
    <w:rsid w:val="00AE58DF"/>
    <w:rsid w:val="00AF63D0"/>
    <w:rsid w:val="00BB4C64"/>
    <w:rsid w:val="00C05E5F"/>
    <w:rsid w:val="00C13291"/>
    <w:rsid w:val="00C50C4E"/>
    <w:rsid w:val="00C53DD1"/>
    <w:rsid w:val="00C54AF4"/>
    <w:rsid w:val="00C6596A"/>
    <w:rsid w:val="00D10657"/>
    <w:rsid w:val="00D34BE5"/>
    <w:rsid w:val="00DA4A81"/>
    <w:rsid w:val="00DF2224"/>
    <w:rsid w:val="00E279F2"/>
    <w:rsid w:val="00E97EE2"/>
    <w:rsid w:val="00EA7A1D"/>
    <w:rsid w:val="00ED6C50"/>
    <w:rsid w:val="00EF6F22"/>
    <w:rsid w:val="00F432B8"/>
    <w:rsid w:val="00F821C0"/>
    <w:rsid w:val="00F96D56"/>
    <w:rsid w:val="00FF466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4AF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4C64"/>
    <w:pPr>
      <w:ind w:left="720"/>
      <w:contextualSpacing/>
    </w:pPr>
  </w:style>
  <w:style w:type="paragraph" w:styleId="Header">
    <w:name w:val="header"/>
    <w:basedOn w:val="Normal"/>
    <w:link w:val="HeaderChar"/>
    <w:uiPriority w:val="99"/>
    <w:unhideWhenUsed/>
    <w:rsid w:val="00DA4A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4A81"/>
  </w:style>
  <w:style w:type="paragraph" w:styleId="Footer">
    <w:name w:val="footer"/>
    <w:basedOn w:val="Normal"/>
    <w:link w:val="FooterChar"/>
    <w:uiPriority w:val="99"/>
    <w:semiHidden/>
    <w:unhideWhenUsed/>
    <w:rsid w:val="00DA4A8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A4A81"/>
  </w:style>
  <w:style w:type="table" w:styleId="TableGrid">
    <w:name w:val="Table Grid"/>
    <w:basedOn w:val="TableNormal"/>
    <w:uiPriority w:val="1"/>
    <w:rsid w:val="00DA4A81"/>
    <w:pPr>
      <w:spacing w:after="0" w:line="240" w:lineRule="auto"/>
    </w:pPr>
    <w:rPr>
      <w:rFonts w:eastAsiaTheme="minorEastAsia"/>
      <w:lang w:bidi="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A4A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4A8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307D96B78BD14D68BFE926DB85C35EF1"/>
        <w:category>
          <w:name w:val="General"/>
          <w:gallery w:val="placeholder"/>
        </w:category>
        <w:types>
          <w:type w:val="bbPlcHdr"/>
        </w:types>
        <w:behaviors>
          <w:behavior w:val="content"/>
        </w:behaviors>
        <w:guid w:val="{3605D8AC-264D-469F-9F29-FBC5AF7EC03D}"/>
      </w:docPartPr>
      <w:docPartBody>
        <w:p w:rsidR="00C8368B" w:rsidRDefault="007B6F25" w:rsidP="007B6F25">
          <w:pPr>
            <w:pStyle w:val="307D96B78BD14D68BFE926DB85C35EF1"/>
          </w:pPr>
          <w:r>
            <w:t>[Type the company name]</w:t>
          </w:r>
        </w:p>
      </w:docPartBody>
    </w:docPart>
    <w:docPart>
      <w:docPartPr>
        <w:name w:val="862D51C5DB66481AB124DA80638F0CD4"/>
        <w:category>
          <w:name w:val="General"/>
          <w:gallery w:val="placeholder"/>
        </w:category>
        <w:types>
          <w:type w:val="bbPlcHdr"/>
        </w:types>
        <w:behaviors>
          <w:behavior w:val="content"/>
        </w:behaviors>
        <w:guid w:val="{B103254B-6DBC-4AA4-90E8-F10155A8B4DE}"/>
      </w:docPartPr>
      <w:docPartBody>
        <w:p w:rsidR="00C8368B" w:rsidRDefault="007B6F25" w:rsidP="007B6F25">
          <w:pPr>
            <w:pStyle w:val="862D51C5DB66481AB124DA80638F0CD4"/>
          </w:pPr>
          <w:r>
            <w:rPr>
              <w:b/>
              <w:bCs/>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7B6F25"/>
    <w:rsid w:val="003349C9"/>
    <w:rsid w:val="00617A20"/>
    <w:rsid w:val="00680764"/>
    <w:rsid w:val="007B6F25"/>
    <w:rsid w:val="00C8368B"/>
    <w:rsid w:val="00D76EB8"/>
    <w:rsid w:val="00E0187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368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07D96B78BD14D68BFE926DB85C35EF1">
    <w:name w:val="307D96B78BD14D68BFE926DB85C35EF1"/>
    <w:rsid w:val="007B6F25"/>
  </w:style>
  <w:style w:type="paragraph" w:customStyle="1" w:styleId="862D51C5DB66481AB124DA80638F0CD4">
    <w:name w:val="862D51C5DB66481AB124DA80638F0CD4"/>
    <w:rsid w:val="007B6F25"/>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983FBF-DA81-4249-B5D5-93F230F2DA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602</TotalTime>
  <Pages>17</Pages>
  <Words>4173</Words>
  <Characters>23792</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Const. Application No. 41/2014</vt:lpstr>
    </vt:vector>
  </TitlesOfParts>
  <Company>Judgment No. CCZ 7/2014</Company>
  <LinksUpToDate>false</LinksUpToDate>
  <CharactersWithSpaces>27910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Const. Application No. 41/2014</dc:title>
  <dc:creator>user</dc:creator>
  <cp:lastModifiedBy>user</cp:lastModifiedBy>
  <cp:revision>19</cp:revision>
  <cp:lastPrinted>2014-07-24T14:22:00Z</cp:lastPrinted>
  <dcterms:created xsi:type="dcterms:W3CDTF">2014-07-22T09:00:00Z</dcterms:created>
  <dcterms:modified xsi:type="dcterms:W3CDTF">2014-07-25T10:42:00Z</dcterms:modified>
</cp:coreProperties>
</file>