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2CF" w:rsidRPr="00043FA5" w:rsidRDefault="00043FA5" w:rsidP="00043FA5">
      <w:pPr>
        <w:spacing w:after="0" w:line="240" w:lineRule="auto"/>
        <w:jc w:val="both"/>
        <w:rPr>
          <w:rFonts w:ascii="Times New Roman" w:hAnsi="Times New Roman" w:cs="Times New Roman"/>
          <w:sz w:val="24"/>
          <w:szCs w:val="24"/>
        </w:rPr>
      </w:pPr>
      <w:bookmarkStart w:id="0" w:name="_GoBack"/>
      <w:bookmarkEnd w:id="0"/>
      <w:r w:rsidRPr="00043FA5">
        <w:rPr>
          <w:rFonts w:ascii="Times New Roman" w:hAnsi="Times New Roman" w:cs="Times New Roman"/>
          <w:sz w:val="24"/>
          <w:szCs w:val="24"/>
        </w:rPr>
        <w:t xml:space="preserve">(1) </w:t>
      </w:r>
      <w:r w:rsidR="002112CF" w:rsidRPr="00043FA5">
        <w:rPr>
          <w:rFonts w:ascii="Times New Roman" w:hAnsi="Times New Roman" w:cs="Times New Roman"/>
          <w:sz w:val="24"/>
          <w:szCs w:val="24"/>
        </w:rPr>
        <w:t>MATAN HOLDINGS (PVT) LTD</w:t>
      </w:r>
      <w:r w:rsidR="00601457" w:rsidRPr="00043FA5">
        <w:rPr>
          <w:rFonts w:ascii="Times New Roman" w:hAnsi="Times New Roman" w:cs="Times New Roman"/>
          <w:sz w:val="24"/>
          <w:szCs w:val="24"/>
        </w:rPr>
        <w:tab/>
      </w:r>
      <w:r w:rsidR="00601457" w:rsidRPr="00043FA5">
        <w:rPr>
          <w:rFonts w:ascii="Times New Roman" w:hAnsi="Times New Roman" w:cs="Times New Roman"/>
          <w:sz w:val="24"/>
          <w:szCs w:val="24"/>
        </w:rPr>
        <w:tab/>
      </w:r>
      <w:r w:rsidR="00601457" w:rsidRPr="00043FA5">
        <w:rPr>
          <w:rFonts w:ascii="Times New Roman" w:hAnsi="Times New Roman" w:cs="Times New Roman"/>
          <w:sz w:val="24"/>
          <w:szCs w:val="24"/>
        </w:rPr>
        <w:tab/>
      </w:r>
    </w:p>
    <w:p w:rsidR="002112CF" w:rsidRPr="00043FA5" w:rsidRDefault="00043FA5"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v</w:t>
      </w:r>
      <w:r w:rsidR="002112CF" w:rsidRPr="00043FA5">
        <w:rPr>
          <w:rFonts w:ascii="Times New Roman" w:hAnsi="Times New Roman" w:cs="Times New Roman"/>
          <w:sz w:val="24"/>
          <w:szCs w:val="24"/>
        </w:rPr>
        <w:t>ersus</w:t>
      </w:r>
    </w:p>
    <w:p w:rsidR="00043FA5" w:rsidRPr="00043FA5" w:rsidRDefault="00196661"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 xml:space="preserve">CHISHAMISO </w:t>
      </w:r>
      <w:r w:rsidR="005B061B" w:rsidRPr="00043FA5">
        <w:rPr>
          <w:rFonts w:ascii="Times New Roman" w:hAnsi="Times New Roman" w:cs="Times New Roman"/>
          <w:sz w:val="24"/>
          <w:szCs w:val="24"/>
        </w:rPr>
        <w:t>RURUMWA</w:t>
      </w:r>
      <w:r w:rsidR="009F5985" w:rsidRPr="00043FA5">
        <w:rPr>
          <w:rFonts w:ascii="Times New Roman" w:hAnsi="Times New Roman" w:cs="Times New Roman"/>
          <w:sz w:val="24"/>
          <w:szCs w:val="24"/>
        </w:rPr>
        <w:t xml:space="preserve">  </w:t>
      </w:r>
    </w:p>
    <w:p w:rsidR="002E33B7" w:rsidRPr="00043FA5" w:rsidRDefault="00043FA5"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and</w:t>
      </w:r>
      <w:r w:rsidR="009F5985" w:rsidRPr="00043FA5">
        <w:rPr>
          <w:rFonts w:ascii="Times New Roman" w:hAnsi="Times New Roman" w:cs="Times New Roman"/>
          <w:sz w:val="24"/>
          <w:szCs w:val="24"/>
        </w:rPr>
        <w:t xml:space="preserve">                                            </w:t>
      </w:r>
    </w:p>
    <w:p w:rsidR="002E33B7" w:rsidRPr="00043FA5" w:rsidRDefault="002E33B7"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AMOSI MUTISI</w:t>
      </w:r>
      <w:r w:rsidR="009F5985" w:rsidRPr="00043FA5">
        <w:rPr>
          <w:rFonts w:ascii="Times New Roman" w:hAnsi="Times New Roman" w:cs="Times New Roman"/>
          <w:sz w:val="24"/>
          <w:szCs w:val="24"/>
        </w:rPr>
        <w:t xml:space="preserve">                                                                  </w:t>
      </w:r>
    </w:p>
    <w:p w:rsidR="002E33B7" w:rsidRPr="00043FA5" w:rsidRDefault="009F5985"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and</w:t>
      </w:r>
    </w:p>
    <w:p w:rsidR="002E33B7" w:rsidRPr="00043FA5" w:rsidRDefault="002E33B7"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FARAI JOSE</w:t>
      </w:r>
      <w:r w:rsidR="002112CF" w:rsidRPr="00043FA5">
        <w:rPr>
          <w:rFonts w:ascii="Times New Roman" w:hAnsi="Times New Roman" w:cs="Times New Roman"/>
          <w:sz w:val="24"/>
          <w:szCs w:val="24"/>
        </w:rPr>
        <w:tab/>
      </w:r>
    </w:p>
    <w:p w:rsidR="002E33B7" w:rsidRPr="00043FA5" w:rsidRDefault="009F5985"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and</w:t>
      </w:r>
    </w:p>
    <w:p w:rsidR="002E33B7" w:rsidRPr="00043FA5" w:rsidRDefault="002E33B7"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PATSON MUJUKU</w:t>
      </w:r>
      <w:r w:rsidR="009F5985" w:rsidRPr="00043FA5">
        <w:rPr>
          <w:rFonts w:ascii="Times New Roman" w:hAnsi="Times New Roman" w:cs="Times New Roman"/>
          <w:sz w:val="24"/>
          <w:szCs w:val="24"/>
        </w:rPr>
        <w:t xml:space="preserve">                                                                  </w:t>
      </w:r>
    </w:p>
    <w:p w:rsidR="002E33B7" w:rsidRPr="00043FA5" w:rsidRDefault="009F5985"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and</w:t>
      </w:r>
    </w:p>
    <w:p w:rsidR="00412A33" w:rsidRPr="00043FA5" w:rsidRDefault="002E33B7"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MATAN LUMBER</w:t>
      </w:r>
      <w:r w:rsidR="00412A33" w:rsidRPr="00043FA5">
        <w:rPr>
          <w:rFonts w:ascii="Times New Roman" w:hAnsi="Times New Roman" w:cs="Times New Roman"/>
          <w:sz w:val="24"/>
          <w:szCs w:val="24"/>
        </w:rPr>
        <w:t xml:space="preserve">                                                                  </w:t>
      </w:r>
    </w:p>
    <w:p w:rsidR="00412A33" w:rsidRDefault="00601457" w:rsidP="00A64A2D">
      <w:pPr>
        <w:spacing w:after="32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9F5985">
        <w:rPr>
          <w:rFonts w:ascii="Times New Roman" w:hAnsi="Times New Roman" w:cs="Times New Roman"/>
          <w:b/>
          <w:sz w:val="24"/>
          <w:szCs w:val="24"/>
        </w:rPr>
        <w:t xml:space="preserve">  </w:t>
      </w:r>
    </w:p>
    <w:p w:rsidR="00412A33" w:rsidRPr="00043FA5" w:rsidRDefault="00601457"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(2)</w:t>
      </w:r>
      <w:r w:rsidR="00412A33" w:rsidRPr="00043FA5">
        <w:rPr>
          <w:rFonts w:ascii="Times New Roman" w:hAnsi="Times New Roman" w:cs="Times New Roman"/>
          <w:sz w:val="24"/>
          <w:szCs w:val="24"/>
        </w:rPr>
        <w:t xml:space="preserve"> MATAN HOLDINGS (PVT) LTD                    </w:t>
      </w:r>
      <w:r w:rsidR="009F5985" w:rsidRPr="00043FA5">
        <w:rPr>
          <w:rFonts w:ascii="Times New Roman" w:hAnsi="Times New Roman" w:cs="Times New Roman"/>
          <w:sz w:val="24"/>
          <w:szCs w:val="24"/>
        </w:rPr>
        <w:t xml:space="preserve">                </w:t>
      </w:r>
    </w:p>
    <w:p w:rsidR="00412A33" w:rsidRPr="00043FA5" w:rsidRDefault="00043FA5"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v</w:t>
      </w:r>
      <w:r w:rsidR="009F5985" w:rsidRPr="00043FA5">
        <w:rPr>
          <w:rFonts w:ascii="Times New Roman" w:hAnsi="Times New Roman" w:cs="Times New Roman"/>
          <w:sz w:val="24"/>
          <w:szCs w:val="24"/>
        </w:rPr>
        <w:t>ersus</w:t>
      </w:r>
    </w:p>
    <w:p w:rsidR="00412A33" w:rsidRPr="00043FA5" w:rsidRDefault="00412A33"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 xml:space="preserve">LONA MUSHONGA                                                                   </w:t>
      </w:r>
    </w:p>
    <w:p w:rsidR="00412A33" w:rsidRPr="00043FA5" w:rsidRDefault="009F5985"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and</w:t>
      </w:r>
    </w:p>
    <w:p w:rsidR="00412A33" w:rsidRPr="00043FA5" w:rsidRDefault="00412A33"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 xml:space="preserve">MIRIAM NYAMHINGURA                                                     </w:t>
      </w:r>
    </w:p>
    <w:p w:rsidR="00412A33" w:rsidRPr="00043FA5" w:rsidRDefault="009F5985"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and</w:t>
      </w:r>
    </w:p>
    <w:p w:rsidR="00412A33" w:rsidRPr="00043FA5" w:rsidRDefault="00412A33"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 xml:space="preserve">RICHARD WAFAWAROVA                                                   </w:t>
      </w:r>
    </w:p>
    <w:p w:rsidR="00412A33" w:rsidRPr="00043FA5" w:rsidRDefault="009F5985"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and</w:t>
      </w:r>
    </w:p>
    <w:p w:rsidR="00412A33" w:rsidRPr="00043FA5" w:rsidRDefault="00412A33"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 xml:space="preserve">NORIS MATOWE                                                                        </w:t>
      </w:r>
    </w:p>
    <w:p w:rsidR="00412A33" w:rsidRPr="00043FA5" w:rsidRDefault="009F5985"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and</w:t>
      </w:r>
    </w:p>
    <w:p w:rsidR="00412A33" w:rsidRPr="00043FA5" w:rsidRDefault="00412A33"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 xml:space="preserve">GEOFREY KUPENGA                                                             </w:t>
      </w:r>
    </w:p>
    <w:p w:rsidR="00412A33" w:rsidRPr="00043FA5" w:rsidRDefault="009F5985"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and</w:t>
      </w:r>
    </w:p>
    <w:p w:rsidR="00043FA5" w:rsidRDefault="00412A33"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 xml:space="preserve">MATAN LUMBER   </w:t>
      </w:r>
    </w:p>
    <w:p w:rsidR="00043FA5" w:rsidRDefault="00043FA5" w:rsidP="00043FA5">
      <w:pPr>
        <w:spacing w:after="0" w:line="240" w:lineRule="auto"/>
        <w:rPr>
          <w:rFonts w:ascii="Times New Roman" w:hAnsi="Times New Roman" w:cs="Times New Roman"/>
          <w:sz w:val="24"/>
          <w:szCs w:val="24"/>
        </w:rPr>
      </w:pPr>
    </w:p>
    <w:p w:rsidR="002E33B7" w:rsidRPr="00043FA5" w:rsidRDefault="00412A33"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 xml:space="preserve">                                                                    </w:t>
      </w:r>
    </w:p>
    <w:p w:rsidR="00043FA5" w:rsidRDefault="00043FA5" w:rsidP="00043FA5">
      <w:pPr>
        <w:spacing w:after="0" w:line="240" w:lineRule="auto"/>
        <w:rPr>
          <w:rFonts w:ascii="Times New Roman" w:hAnsi="Times New Roman" w:cs="Times New Roman"/>
          <w:sz w:val="24"/>
          <w:szCs w:val="24"/>
        </w:rPr>
      </w:pPr>
    </w:p>
    <w:p w:rsidR="002E33B7" w:rsidRPr="00043FA5" w:rsidRDefault="002E33B7"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HIGH COURT OF ZIMBABWE</w:t>
      </w:r>
    </w:p>
    <w:p w:rsidR="002E33B7" w:rsidRPr="00043FA5" w:rsidRDefault="00375AF0"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CHITAKUNYE AND</w:t>
      </w:r>
      <w:r w:rsidR="009F5985" w:rsidRPr="00043FA5">
        <w:rPr>
          <w:rFonts w:ascii="Times New Roman" w:hAnsi="Times New Roman" w:cs="Times New Roman"/>
          <w:sz w:val="24"/>
          <w:szCs w:val="24"/>
        </w:rPr>
        <w:t xml:space="preserve"> NDEWERE </w:t>
      </w:r>
      <w:r w:rsidR="002E33B7" w:rsidRPr="00043FA5">
        <w:rPr>
          <w:rFonts w:ascii="Times New Roman" w:hAnsi="Times New Roman" w:cs="Times New Roman"/>
          <w:sz w:val="24"/>
          <w:szCs w:val="24"/>
        </w:rPr>
        <w:t>J</w:t>
      </w:r>
      <w:r w:rsidR="006006D6">
        <w:rPr>
          <w:rFonts w:ascii="Times New Roman" w:hAnsi="Times New Roman" w:cs="Times New Roman"/>
          <w:sz w:val="24"/>
          <w:szCs w:val="24"/>
        </w:rPr>
        <w:t>J</w:t>
      </w:r>
    </w:p>
    <w:p w:rsidR="00F2667C" w:rsidRDefault="009F5985" w:rsidP="00043FA5">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HARARE</w:t>
      </w:r>
      <w:r w:rsidR="00043FA5" w:rsidRPr="00043FA5">
        <w:rPr>
          <w:rFonts w:ascii="Times New Roman" w:hAnsi="Times New Roman" w:cs="Times New Roman"/>
          <w:sz w:val="24"/>
          <w:szCs w:val="24"/>
        </w:rPr>
        <w:t>,</w:t>
      </w:r>
      <w:r w:rsidRPr="00043FA5">
        <w:rPr>
          <w:rFonts w:ascii="Times New Roman" w:hAnsi="Times New Roman" w:cs="Times New Roman"/>
          <w:sz w:val="24"/>
          <w:szCs w:val="24"/>
        </w:rPr>
        <w:t xml:space="preserve"> 17 </w:t>
      </w:r>
      <w:r w:rsidR="00A64A2D" w:rsidRPr="00043FA5">
        <w:rPr>
          <w:rFonts w:ascii="Times New Roman" w:hAnsi="Times New Roman" w:cs="Times New Roman"/>
          <w:sz w:val="24"/>
          <w:szCs w:val="24"/>
        </w:rPr>
        <w:t>October</w:t>
      </w:r>
      <w:r w:rsidR="00DD49F3">
        <w:rPr>
          <w:rFonts w:ascii="Times New Roman" w:hAnsi="Times New Roman" w:cs="Times New Roman"/>
          <w:sz w:val="24"/>
          <w:szCs w:val="24"/>
        </w:rPr>
        <w:t xml:space="preserve"> 2017 and 29</w:t>
      </w:r>
      <w:r w:rsidR="002E33B7" w:rsidRPr="00043FA5">
        <w:rPr>
          <w:rFonts w:ascii="Times New Roman" w:hAnsi="Times New Roman" w:cs="Times New Roman"/>
          <w:sz w:val="24"/>
          <w:szCs w:val="24"/>
        </w:rPr>
        <w:t xml:space="preserve"> January 2018</w:t>
      </w:r>
    </w:p>
    <w:p w:rsidR="00F2667C" w:rsidRDefault="00F2667C" w:rsidP="00043FA5">
      <w:pPr>
        <w:spacing w:after="0" w:line="240" w:lineRule="auto"/>
        <w:rPr>
          <w:rFonts w:ascii="Times New Roman" w:hAnsi="Times New Roman" w:cs="Times New Roman"/>
          <w:sz w:val="24"/>
          <w:szCs w:val="24"/>
        </w:rPr>
      </w:pPr>
    </w:p>
    <w:p w:rsidR="00F2667C" w:rsidRDefault="00F2667C" w:rsidP="00043FA5">
      <w:pPr>
        <w:spacing w:after="0" w:line="240" w:lineRule="auto"/>
        <w:rPr>
          <w:rFonts w:ascii="Times New Roman" w:hAnsi="Times New Roman" w:cs="Times New Roman"/>
          <w:sz w:val="24"/>
          <w:szCs w:val="24"/>
        </w:rPr>
      </w:pPr>
    </w:p>
    <w:p w:rsidR="006006D6" w:rsidRDefault="006006D6" w:rsidP="00043FA5">
      <w:pPr>
        <w:spacing w:after="0" w:line="240" w:lineRule="auto"/>
        <w:rPr>
          <w:rFonts w:ascii="Times New Roman" w:hAnsi="Times New Roman" w:cs="Times New Roman"/>
          <w:b/>
          <w:sz w:val="24"/>
          <w:szCs w:val="24"/>
        </w:rPr>
      </w:pPr>
    </w:p>
    <w:p w:rsidR="00196661" w:rsidRPr="00F2667C" w:rsidRDefault="00375AF0" w:rsidP="00043FA5">
      <w:pPr>
        <w:spacing w:after="0" w:line="240" w:lineRule="auto"/>
        <w:rPr>
          <w:rFonts w:ascii="Times New Roman" w:hAnsi="Times New Roman" w:cs="Times New Roman"/>
          <w:b/>
          <w:sz w:val="24"/>
          <w:szCs w:val="24"/>
        </w:rPr>
      </w:pPr>
      <w:r>
        <w:rPr>
          <w:rFonts w:ascii="Times New Roman" w:hAnsi="Times New Roman" w:cs="Times New Roman"/>
          <w:b/>
          <w:sz w:val="24"/>
          <w:szCs w:val="24"/>
        </w:rPr>
        <w:t>Civil Appeal</w:t>
      </w:r>
      <w:r w:rsidR="002112CF" w:rsidRPr="00F2667C">
        <w:rPr>
          <w:rFonts w:ascii="Times New Roman" w:hAnsi="Times New Roman" w:cs="Times New Roman"/>
          <w:b/>
          <w:sz w:val="24"/>
          <w:szCs w:val="24"/>
        </w:rPr>
        <w:tab/>
        <w:t xml:space="preserve">                 </w:t>
      </w:r>
    </w:p>
    <w:p w:rsidR="00043FA5" w:rsidRPr="00F2667C" w:rsidRDefault="00043FA5" w:rsidP="00A64A2D">
      <w:pPr>
        <w:spacing w:after="320" w:line="360" w:lineRule="auto"/>
        <w:rPr>
          <w:rFonts w:ascii="Times New Roman" w:hAnsi="Times New Roman" w:cs="Times New Roman"/>
          <w:b/>
          <w:i/>
          <w:sz w:val="24"/>
          <w:szCs w:val="24"/>
        </w:rPr>
      </w:pPr>
    </w:p>
    <w:p w:rsidR="002112CF" w:rsidRPr="00043FA5" w:rsidRDefault="00043FA5" w:rsidP="00043FA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Dhlomo </w:t>
      </w:r>
      <w:r w:rsidR="00EF2125" w:rsidRPr="00043FA5">
        <w:rPr>
          <w:rFonts w:ascii="Times New Roman" w:hAnsi="Times New Roman" w:cs="Times New Roman"/>
          <w:i/>
          <w:sz w:val="24"/>
          <w:szCs w:val="24"/>
        </w:rPr>
        <w:t>S</w:t>
      </w:r>
      <w:r w:rsidR="00674FB7" w:rsidRPr="00043FA5">
        <w:rPr>
          <w:rFonts w:ascii="Times New Roman" w:hAnsi="Times New Roman" w:cs="Times New Roman"/>
          <w:i/>
          <w:sz w:val="24"/>
          <w:szCs w:val="24"/>
        </w:rPr>
        <w:t>.</w:t>
      </w:r>
      <w:r w:rsidR="00EF2125" w:rsidRPr="00043FA5">
        <w:rPr>
          <w:rFonts w:ascii="Times New Roman" w:hAnsi="Times New Roman" w:cs="Times New Roman"/>
          <w:sz w:val="24"/>
          <w:szCs w:val="24"/>
        </w:rPr>
        <w:t xml:space="preserve"> for the </w:t>
      </w:r>
      <w:r w:rsidR="00674FB7" w:rsidRPr="00043FA5">
        <w:rPr>
          <w:rFonts w:ascii="Times New Roman" w:hAnsi="Times New Roman" w:cs="Times New Roman"/>
          <w:sz w:val="24"/>
          <w:szCs w:val="24"/>
        </w:rPr>
        <w:t xml:space="preserve">appellant </w:t>
      </w:r>
      <w:r w:rsidR="009F5BC4" w:rsidRPr="00043FA5">
        <w:rPr>
          <w:rFonts w:ascii="Times New Roman" w:hAnsi="Times New Roman" w:cs="Times New Roman"/>
          <w:sz w:val="24"/>
          <w:szCs w:val="24"/>
        </w:rPr>
        <w:t xml:space="preserve"> </w:t>
      </w:r>
      <w:r w:rsidR="002112CF" w:rsidRPr="00043FA5">
        <w:rPr>
          <w:rFonts w:ascii="Times New Roman" w:hAnsi="Times New Roman" w:cs="Times New Roman"/>
          <w:sz w:val="24"/>
          <w:szCs w:val="24"/>
        </w:rPr>
        <w:t xml:space="preserve"> </w:t>
      </w:r>
    </w:p>
    <w:p w:rsidR="00043FA5" w:rsidRDefault="009F5985" w:rsidP="00043FA5">
      <w:pPr>
        <w:spacing w:after="0" w:line="240" w:lineRule="auto"/>
        <w:rPr>
          <w:rFonts w:ascii="Times New Roman" w:hAnsi="Times New Roman" w:cs="Times New Roman"/>
          <w:sz w:val="24"/>
          <w:szCs w:val="24"/>
        </w:rPr>
      </w:pPr>
      <w:r w:rsidRPr="00043FA5">
        <w:rPr>
          <w:rFonts w:ascii="Times New Roman" w:hAnsi="Times New Roman" w:cs="Times New Roman"/>
          <w:i/>
          <w:sz w:val="24"/>
          <w:szCs w:val="24"/>
        </w:rPr>
        <w:t>Chikamhi S.</w:t>
      </w:r>
      <w:r w:rsidRPr="00043FA5">
        <w:rPr>
          <w:rFonts w:ascii="Times New Roman" w:hAnsi="Times New Roman" w:cs="Times New Roman"/>
          <w:sz w:val="24"/>
          <w:szCs w:val="24"/>
        </w:rPr>
        <w:t xml:space="preserve"> for the respondents</w:t>
      </w:r>
    </w:p>
    <w:p w:rsidR="006006D6" w:rsidRDefault="002112CF" w:rsidP="006006D6">
      <w:pPr>
        <w:spacing w:after="0" w:line="240" w:lineRule="auto"/>
        <w:rPr>
          <w:rFonts w:ascii="Times New Roman" w:hAnsi="Times New Roman" w:cs="Times New Roman"/>
          <w:sz w:val="24"/>
          <w:szCs w:val="24"/>
        </w:rPr>
      </w:pPr>
      <w:r w:rsidRPr="00043FA5">
        <w:rPr>
          <w:rFonts w:ascii="Times New Roman" w:hAnsi="Times New Roman" w:cs="Times New Roman"/>
          <w:sz w:val="24"/>
          <w:szCs w:val="24"/>
        </w:rPr>
        <w:t xml:space="preserve"> </w:t>
      </w:r>
    </w:p>
    <w:p w:rsidR="008965A9" w:rsidRDefault="006006D6" w:rsidP="006006D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9F5BC4" w:rsidRPr="009F5BC4">
        <w:rPr>
          <w:rFonts w:ascii="Times New Roman" w:hAnsi="Times New Roman" w:cs="Times New Roman"/>
          <w:sz w:val="24"/>
          <w:szCs w:val="24"/>
        </w:rPr>
        <w:t xml:space="preserve">CHITAKUNYE J: </w:t>
      </w:r>
      <w:r w:rsidR="00A64A2D">
        <w:rPr>
          <w:rFonts w:ascii="Times New Roman" w:hAnsi="Times New Roman" w:cs="Times New Roman"/>
          <w:sz w:val="24"/>
          <w:szCs w:val="24"/>
        </w:rPr>
        <w:t>O</w:t>
      </w:r>
      <w:r w:rsidR="008965A9">
        <w:rPr>
          <w:rFonts w:ascii="Times New Roman" w:hAnsi="Times New Roman" w:cs="Times New Roman"/>
          <w:sz w:val="24"/>
          <w:szCs w:val="24"/>
        </w:rPr>
        <w:t>n the 17</w:t>
      </w:r>
      <w:r w:rsidR="008965A9" w:rsidRPr="008965A9">
        <w:rPr>
          <w:rFonts w:ascii="Times New Roman" w:hAnsi="Times New Roman" w:cs="Times New Roman"/>
          <w:sz w:val="24"/>
          <w:szCs w:val="24"/>
          <w:vertAlign w:val="superscript"/>
        </w:rPr>
        <w:t>th</w:t>
      </w:r>
      <w:r w:rsidR="008965A9">
        <w:rPr>
          <w:rFonts w:ascii="Times New Roman" w:hAnsi="Times New Roman" w:cs="Times New Roman"/>
          <w:sz w:val="24"/>
          <w:szCs w:val="24"/>
        </w:rPr>
        <w:t xml:space="preserve"> October 2017 the</w:t>
      </w:r>
      <w:r w:rsidR="008E6947">
        <w:rPr>
          <w:rFonts w:ascii="Times New Roman" w:hAnsi="Times New Roman" w:cs="Times New Roman"/>
          <w:sz w:val="24"/>
          <w:szCs w:val="24"/>
        </w:rPr>
        <w:t xml:space="preserve"> above two</w:t>
      </w:r>
      <w:r w:rsidR="008965A9">
        <w:rPr>
          <w:rFonts w:ascii="Times New Roman" w:hAnsi="Times New Roman" w:cs="Times New Roman"/>
          <w:sz w:val="24"/>
          <w:szCs w:val="24"/>
        </w:rPr>
        <w:t xml:space="preserve"> case</w:t>
      </w:r>
      <w:r w:rsidR="009F5985">
        <w:rPr>
          <w:rFonts w:ascii="Times New Roman" w:hAnsi="Times New Roman" w:cs="Times New Roman"/>
          <w:sz w:val="24"/>
          <w:szCs w:val="24"/>
        </w:rPr>
        <w:t>s</w:t>
      </w:r>
      <w:r w:rsidR="008965A9">
        <w:rPr>
          <w:rFonts w:ascii="Times New Roman" w:hAnsi="Times New Roman" w:cs="Times New Roman"/>
          <w:sz w:val="24"/>
          <w:szCs w:val="24"/>
        </w:rPr>
        <w:t xml:space="preserve"> were consolidated and a</w:t>
      </w:r>
      <w:r w:rsidR="008E6947">
        <w:rPr>
          <w:rFonts w:ascii="Times New Roman" w:hAnsi="Times New Roman" w:cs="Times New Roman"/>
          <w:sz w:val="24"/>
          <w:szCs w:val="24"/>
        </w:rPr>
        <w:t>r</w:t>
      </w:r>
      <w:r w:rsidR="008965A9">
        <w:rPr>
          <w:rFonts w:ascii="Times New Roman" w:hAnsi="Times New Roman" w:cs="Times New Roman"/>
          <w:sz w:val="24"/>
          <w:szCs w:val="24"/>
        </w:rPr>
        <w:t xml:space="preserve">gued at the </w:t>
      </w:r>
      <w:r w:rsidR="00285676">
        <w:rPr>
          <w:rFonts w:ascii="Times New Roman" w:hAnsi="Times New Roman" w:cs="Times New Roman"/>
          <w:sz w:val="24"/>
          <w:szCs w:val="24"/>
        </w:rPr>
        <w:t>same</w:t>
      </w:r>
      <w:r w:rsidR="008965A9">
        <w:rPr>
          <w:rFonts w:ascii="Times New Roman" w:hAnsi="Times New Roman" w:cs="Times New Roman"/>
          <w:sz w:val="24"/>
          <w:szCs w:val="24"/>
        </w:rPr>
        <w:t xml:space="preserve"> time before us. </w:t>
      </w:r>
      <w:r w:rsidR="00285676">
        <w:rPr>
          <w:rFonts w:ascii="Times New Roman" w:hAnsi="Times New Roman" w:cs="Times New Roman"/>
          <w:sz w:val="24"/>
          <w:szCs w:val="24"/>
        </w:rPr>
        <w:t>After</w:t>
      </w:r>
      <w:r w:rsidR="008965A9">
        <w:rPr>
          <w:rFonts w:ascii="Times New Roman" w:hAnsi="Times New Roman" w:cs="Times New Roman"/>
          <w:sz w:val="24"/>
          <w:szCs w:val="24"/>
        </w:rPr>
        <w:t xml:space="preserve"> hearing arguments in both matters we dismissed the </w:t>
      </w:r>
      <w:r w:rsidR="00285676">
        <w:rPr>
          <w:rFonts w:ascii="Times New Roman" w:hAnsi="Times New Roman" w:cs="Times New Roman"/>
          <w:sz w:val="24"/>
          <w:szCs w:val="24"/>
        </w:rPr>
        <w:t>appeals</w:t>
      </w:r>
      <w:r w:rsidR="008965A9">
        <w:rPr>
          <w:rFonts w:ascii="Times New Roman" w:hAnsi="Times New Roman" w:cs="Times New Roman"/>
          <w:sz w:val="24"/>
          <w:szCs w:val="24"/>
        </w:rPr>
        <w:t xml:space="preserve">. Our reasons for the </w:t>
      </w:r>
      <w:r w:rsidR="00285676">
        <w:rPr>
          <w:rFonts w:ascii="Times New Roman" w:hAnsi="Times New Roman" w:cs="Times New Roman"/>
          <w:sz w:val="24"/>
          <w:szCs w:val="24"/>
        </w:rPr>
        <w:t>dismissal</w:t>
      </w:r>
      <w:r w:rsidR="008965A9">
        <w:rPr>
          <w:rFonts w:ascii="Times New Roman" w:hAnsi="Times New Roman" w:cs="Times New Roman"/>
          <w:sz w:val="24"/>
          <w:szCs w:val="24"/>
        </w:rPr>
        <w:t xml:space="preserve"> were as follows:</w:t>
      </w:r>
    </w:p>
    <w:p w:rsidR="009F5BC4" w:rsidRDefault="00F2667C" w:rsidP="006006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65A9">
        <w:rPr>
          <w:rFonts w:ascii="Times New Roman" w:hAnsi="Times New Roman" w:cs="Times New Roman"/>
          <w:sz w:val="24"/>
          <w:szCs w:val="24"/>
        </w:rPr>
        <w:t>The app</w:t>
      </w:r>
      <w:r w:rsidR="00F21532">
        <w:rPr>
          <w:rFonts w:ascii="Times New Roman" w:hAnsi="Times New Roman" w:cs="Times New Roman"/>
          <w:sz w:val="24"/>
          <w:szCs w:val="24"/>
        </w:rPr>
        <w:t>ellant i</w:t>
      </w:r>
      <w:r w:rsidR="006006D6">
        <w:rPr>
          <w:rFonts w:ascii="Times New Roman" w:hAnsi="Times New Roman" w:cs="Times New Roman"/>
          <w:sz w:val="24"/>
          <w:szCs w:val="24"/>
        </w:rPr>
        <w:t>n both cases is Matan Holdings Private L</w:t>
      </w:r>
      <w:r w:rsidR="00F21532">
        <w:rPr>
          <w:rFonts w:ascii="Times New Roman" w:hAnsi="Times New Roman" w:cs="Times New Roman"/>
          <w:sz w:val="24"/>
          <w:szCs w:val="24"/>
        </w:rPr>
        <w:t>imited</w:t>
      </w:r>
      <w:r w:rsidR="008965A9">
        <w:rPr>
          <w:rFonts w:ascii="Times New Roman" w:hAnsi="Times New Roman" w:cs="Times New Roman"/>
          <w:sz w:val="24"/>
          <w:szCs w:val="24"/>
        </w:rPr>
        <w:t xml:space="preserve">. The </w:t>
      </w:r>
      <w:r w:rsidR="00285676">
        <w:rPr>
          <w:rFonts w:ascii="Times New Roman" w:hAnsi="Times New Roman" w:cs="Times New Roman"/>
          <w:sz w:val="24"/>
          <w:szCs w:val="24"/>
        </w:rPr>
        <w:t>respondent</w:t>
      </w:r>
      <w:r w:rsidR="008E6947">
        <w:rPr>
          <w:rFonts w:ascii="Times New Roman" w:hAnsi="Times New Roman" w:cs="Times New Roman"/>
          <w:sz w:val="24"/>
          <w:szCs w:val="24"/>
        </w:rPr>
        <w:t>s</w:t>
      </w:r>
      <w:r w:rsidR="008965A9">
        <w:rPr>
          <w:rFonts w:ascii="Times New Roman" w:hAnsi="Times New Roman" w:cs="Times New Roman"/>
          <w:sz w:val="24"/>
          <w:szCs w:val="24"/>
        </w:rPr>
        <w:t xml:space="preserve"> in both cases were </w:t>
      </w:r>
      <w:r w:rsidR="00285676">
        <w:rPr>
          <w:rFonts w:ascii="Times New Roman" w:hAnsi="Times New Roman" w:cs="Times New Roman"/>
          <w:sz w:val="24"/>
          <w:szCs w:val="24"/>
        </w:rPr>
        <w:t>employed</w:t>
      </w:r>
      <w:r w:rsidR="008965A9">
        <w:rPr>
          <w:rFonts w:ascii="Times New Roman" w:hAnsi="Times New Roman" w:cs="Times New Roman"/>
          <w:sz w:val="24"/>
          <w:szCs w:val="24"/>
        </w:rPr>
        <w:t xml:space="preserve"> by </w:t>
      </w:r>
      <w:r w:rsidR="005554A7">
        <w:rPr>
          <w:rFonts w:ascii="Times New Roman" w:hAnsi="Times New Roman" w:cs="Times New Roman"/>
          <w:sz w:val="24"/>
          <w:szCs w:val="24"/>
        </w:rPr>
        <w:t>Matan Lumber (</w:t>
      </w:r>
      <w:r w:rsidR="008965A9">
        <w:rPr>
          <w:rFonts w:ascii="Times New Roman" w:hAnsi="Times New Roman" w:cs="Times New Roman"/>
          <w:sz w:val="24"/>
          <w:szCs w:val="24"/>
        </w:rPr>
        <w:t xml:space="preserve">the </w:t>
      </w:r>
      <w:r w:rsidR="00285676">
        <w:rPr>
          <w:rFonts w:ascii="Times New Roman" w:hAnsi="Times New Roman" w:cs="Times New Roman"/>
          <w:sz w:val="24"/>
          <w:szCs w:val="24"/>
        </w:rPr>
        <w:t>judgment</w:t>
      </w:r>
      <w:r w:rsidR="008965A9">
        <w:rPr>
          <w:rFonts w:ascii="Times New Roman" w:hAnsi="Times New Roman" w:cs="Times New Roman"/>
          <w:sz w:val="24"/>
          <w:szCs w:val="24"/>
        </w:rPr>
        <w:t xml:space="preserve"> debtor</w:t>
      </w:r>
      <w:r w:rsidR="005554A7">
        <w:rPr>
          <w:rFonts w:ascii="Times New Roman" w:hAnsi="Times New Roman" w:cs="Times New Roman"/>
          <w:sz w:val="24"/>
          <w:szCs w:val="24"/>
        </w:rPr>
        <w:t>)</w:t>
      </w:r>
      <w:r w:rsidR="009F5BC4">
        <w:rPr>
          <w:rFonts w:ascii="Times New Roman" w:hAnsi="Times New Roman" w:cs="Times New Roman"/>
          <w:sz w:val="24"/>
          <w:szCs w:val="24"/>
        </w:rPr>
        <w:t xml:space="preserve">.  </w:t>
      </w:r>
    </w:p>
    <w:p w:rsidR="00FD208B" w:rsidRDefault="009F5BC4" w:rsidP="00600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issues </w:t>
      </w:r>
      <w:r w:rsidR="00F21532">
        <w:rPr>
          <w:rFonts w:ascii="Times New Roman" w:hAnsi="Times New Roman" w:cs="Times New Roman"/>
          <w:sz w:val="24"/>
          <w:szCs w:val="24"/>
        </w:rPr>
        <w:t xml:space="preserve">in both cases </w:t>
      </w:r>
      <w:r>
        <w:rPr>
          <w:rFonts w:ascii="Times New Roman" w:hAnsi="Times New Roman" w:cs="Times New Roman"/>
          <w:sz w:val="24"/>
          <w:szCs w:val="24"/>
        </w:rPr>
        <w:t>are basically the same just as they were the same in the court below.  It is common cause that the r</w:t>
      </w:r>
      <w:r w:rsidR="00285676">
        <w:rPr>
          <w:rFonts w:ascii="Times New Roman" w:hAnsi="Times New Roman" w:cs="Times New Roman"/>
          <w:sz w:val="24"/>
          <w:szCs w:val="24"/>
        </w:rPr>
        <w:t>espondents</w:t>
      </w:r>
      <w:r w:rsidR="008E6947">
        <w:rPr>
          <w:rFonts w:ascii="Times New Roman" w:hAnsi="Times New Roman" w:cs="Times New Roman"/>
          <w:sz w:val="24"/>
          <w:szCs w:val="24"/>
        </w:rPr>
        <w:t>,</w:t>
      </w:r>
      <w:r w:rsidR="00285676">
        <w:rPr>
          <w:rFonts w:ascii="Times New Roman" w:hAnsi="Times New Roman" w:cs="Times New Roman"/>
          <w:sz w:val="24"/>
          <w:szCs w:val="24"/>
        </w:rPr>
        <w:t xml:space="preserve"> serve for Matan Lumbe</w:t>
      </w:r>
      <w:r w:rsidR="008E2E88">
        <w:rPr>
          <w:rFonts w:ascii="Times New Roman" w:hAnsi="Times New Roman" w:cs="Times New Roman"/>
          <w:sz w:val="24"/>
          <w:szCs w:val="24"/>
        </w:rPr>
        <w:t>r</w:t>
      </w:r>
      <w:r w:rsidR="008E6947">
        <w:rPr>
          <w:rFonts w:ascii="Times New Roman" w:hAnsi="Times New Roman" w:cs="Times New Roman"/>
          <w:sz w:val="24"/>
          <w:szCs w:val="24"/>
        </w:rPr>
        <w:t>,</w:t>
      </w:r>
      <w:r>
        <w:rPr>
          <w:rFonts w:ascii="Times New Roman" w:hAnsi="Times New Roman" w:cs="Times New Roman"/>
          <w:sz w:val="24"/>
          <w:szCs w:val="24"/>
        </w:rPr>
        <w:t xml:space="preserve"> in both cases were working f</w:t>
      </w:r>
      <w:r w:rsidR="008E2E88">
        <w:rPr>
          <w:rFonts w:ascii="Times New Roman" w:hAnsi="Times New Roman" w:cs="Times New Roman"/>
          <w:sz w:val="24"/>
          <w:szCs w:val="24"/>
        </w:rPr>
        <w:t>or Matan Lumber,</w:t>
      </w:r>
      <w:r>
        <w:rPr>
          <w:rFonts w:ascii="Times New Roman" w:hAnsi="Times New Roman" w:cs="Times New Roman"/>
          <w:sz w:val="24"/>
          <w:szCs w:val="24"/>
        </w:rPr>
        <w:t xml:space="preserve"> </w:t>
      </w:r>
      <w:r w:rsidR="008E2E88">
        <w:rPr>
          <w:rFonts w:ascii="Times New Roman" w:hAnsi="Times New Roman" w:cs="Times New Roman"/>
          <w:sz w:val="24"/>
          <w:szCs w:val="24"/>
        </w:rPr>
        <w:t>which was</w:t>
      </w:r>
      <w:r>
        <w:rPr>
          <w:rFonts w:ascii="Times New Roman" w:hAnsi="Times New Roman" w:cs="Times New Roman"/>
          <w:sz w:val="24"/>
          <w:szCs w:val="24"/>
        </w:rPr>
        <w:t xml:space="preserve"> said to have been a </w:t>
      </w:r>
      <w:r w:rsidR="008E6947">
        <w:rPr>
          <w:rFonts w:ascii="Times New Roman" w:hAnsi="Times New Roman" w:cs="Times New Roman"/>
          <w:sz w:val="24"/>
          <w:szCs w:val="24"/>
        </w:rPr>
        <w:t>partnership</w:t>
      </w:r>
      <w:r w:rsidR="00BC3F56">
        <w:rPr>
          <w:rFonts w:ascii="Times New Roman" w:hAnsi="Times New Roman" w:cs="Times New Roman"/>
          <w:sz w:val="24"/>
          <w:szCs w:val="24"/>
        </w:rPr>
        <w:t>.</w:t>
      </w:r>
      <w:r>
        <w:rPr>
          <w:rFonts w:ascii="Times New Roman" w:hAnsi="Times New Roman" w:cs="Times New Roman"/>
          <w:sz w:val="24"/>
          <w:szCs w:val="24"/>
        </w:rPr>
        <w:t xml:space="preserve">  It would appear </w:t>
      </w:r>
      <w:r w:rsidR="00BC3F56">
        <w:rPr>
          <w:rFonts w:ascii="Times New Roman" w:hAnsi="Times New Roman" w:cs="Times New Roman"/>
          <w:sz w:val="24"/>
          <w:szCs w:val="24"/>
        </w:rPr>
        <w:t xml:space="preserve">that </w:t>
      </w:r>
      <w:r w:rsidR="003E7CAC">
        <w:rPr>
          <w:rFonts w:ascii="Times New Roman" w:hAnsi="Times New Roman" w:cs="Times New Roman"/>
          <w:sz w:val="24"/>
          <w:szCs w:val="24"/>
        </w:rPr>
        <w:t>some problems aro</w:t>
      </w:r>
      <w:r w:rsidR="008E6947">
        <w:rPr>
          <w:rFonts w:ascii="Times New Roman" w:hAnsi="Times New Roman" w:cs="Times New Roman"/>
          <w:sz w:val="24"/>
          <w:szCs w:val="24"/>
        </w:rPr>
        <w:t>se in the partnership</w:t>
      </w:r>
      <w:r w:rsidR="003E7CAC">
        <w:rPr>
          <w:rFonts w:ascii="Times New Roman" w:hAnsi="Times New Roman" w:cs="Times New Roman"/>
          <w:sz w:val="24"/>
          <w:szCs w:val="24"/>
        </w:rPr>
        <w:t xml:space="preserve"> leading to respondents not being paid. As a consequence the judgment creditors took labo</w:t>
      </w:r>
      <w:r w:rsidR="00773586">
        <w:rPr>
          <w:rFonts w:ascii="Times New Roman" w:hAnsi="Times New Roman" w:cs="Times New Roman"/>
          <w:sz w:val="24"/>
          <w:szCs w:val="24"/>
        </w:rPr>
        <w:t>u</w:t>
      </w:r>
      <w:r w:rsidR="003E7CAC">
        <w:rPr>
          <w:rFonts w:ascii="Times New Roman" w:hAnsi="Times New Roman" w:cs="Times New Roman"/>
          <w:sz w:val="24"/>
          <w:szCs w:val="24"/>
        </w:rPr>
        <w:t xml:space="preserve">r action against Matan Lumber, the judgment debtor, for non-payment of outstanding salaries and leave days.  An arbitral award was </w:t>
      </w:r>
      <w:r w:rsidR="00285676">
        <w:rPr>
          <w:rFonts w:ascii="Times New Roman" w:hAnsi="Times New Roman" w:cs="Times New Roman"/>
          <w:sz w:val="24"/>
          <w:szCs w:val="24"/>
        </w:rPr>
        <w:t>granted</w:t>
      </w:r>
      <w:r w:rsidR="00F21532">
        <w:rPr>
          <w:rFonts w:ascii="Times New Roman" w:hAnsi="Times New Roman" w:cs="Times New Roman"/>
          <w:sz w:val="24"/>
          <w:szCs w:val="24"/>
        </w:rPr>
        <w:t xml:space="preserve"> </w:t>
      </w:r>
      <w:r w:rsidR="003E7CAC">
        <w:rPr>
          <w:rFonts w:ascii="Times New Roman" w:hAnsi="Times New Roman" w:cs="Times New Roman"/>
          <w:sz w:val="24"/>
          <w:szCs w:val="24"/>
        </w:rPr>
        <w:t>in favo</w:t>
      </w:r>
      <w:r w:rsidR="00773586">
        <w:rPr>
          <w:rFonts w:ascii="Times New Roman" w:hAnsi="Times New Roman" w:cs="Times New Roman"/>
          <w:sz w:val="24"/>
          <w:szCs w:val="24"/>
        </w:rPr>
        <w:t>u</w:t>
      </w:r>
      <w:r w:rsidR="003E7CAC">
        <w:rPr>
          <w:rFonts w:ascii="Times New Roman" w:hAnsi="Times New Roman" w:cs="Times New Roman"/>
          <w:sz w:val="24"/>
          <w:szCs w:val="24"/>
        </w:rPr>
        <w:t xml:space="preserve">r of the </w:t>
      </w:r>
      <w:r w:rsidR="00285676">
        <w:rPr>
          <w:rFonts w:ascii="Times New Roman" w:hAnsi="Times New Roman" w:cs="Times New Roman"/>
          <w:sz w:val="24"/>
          <w:szCs w:val="24"/>
        </w:rPr>
        <w:t>judgment</w:t>
      </w:r>
      <w:r w:rsidR="003E7CAC">
        <w:rPr>
          <w:rFonts w:ascii="Times New Roman" w:hAnsi="Times New Roman" w:cs="Times New Roman"/>
          <w:sz w:val="24"/>
          <w:szCs w:val="24"/>
        </w:rPr>
        <w:t xml:space="preserve"> creditors.</w:t>
      </w:r>
      <w:r w:rsidR="00FD208B">
        <w:rPr>
          <w:rFonts w:ascii="Times New Roman" w:hAnsi="Times New Roman" w:cs="Times New Roman"/>
          <w:sz w:val="24"/>
          <w:szCs w:val="24"/>
        </w:rPr>
        <w:t xml:space="preserve"> When the award remained </w:t>
      </w:r>
      <w:r w:rsidR="00285676">
        <w:rPr>
          <w:rFonts w:ascii="Times New Roman" w:hAnsi="Times New Roman" w:cs="Times New Roman"/>
          <w:sz w:val="24"/>
          <w:szCs w:val="24"/>
        </w:rPr>
        <w:t>unfulfilled</w:t>
      </w:r>
      <w:r w:rsidR="00FD208B">
        <w:rPr>
          <w:rFonts w:ascii="Times New Roman" w:hAnsi="Times New Roman" w:cs="Times New Roman"/>
          <w:sz w:val="24"/>
          <w:szCs w:val="24"/>
        </w:rPr>
        <w:t xml:space="preserve"> the </w:t>
      </w:r>
      <w:r w:rsidR="00F21532">
        <w:rPr>
          <w:rFonts w:ascii="Times New Roman" w:hAnsi="Times New Roman" w:cs="Times New Roman"/>
          <w:sz w:val="24"/>
          <w:szCs w:val="24"/>
        </w:rPr>
        <w:t>judgment creditors had the A</w:t>
      </w:r>
      <w:r w:rsidR="00FD208B">
        <w:rPr>
          <w:rFonts w:ascii="Times New Roman" w:hAnsi="Times New Roman" w:cs="Times New Roman"/>
          <w:sz w:val="24"/>
          <w:szCs w:val="24"/>
        </w:rPr>
        <w:t xml:space="preserve">rbitral </w:t>
      </w:r>
      <w:r w:rsidR="00285676">
        <w:rPr>
          <w:rFonts w:ascii="Times New Roman" w:hAnsi="Times New Roman" w:cs="Times New Roman"/>
          <w:sz w:val="24"/>
          <w:szCs w:val="24"/>
        </w:rPr>
        <w:t>award</w:t>
      </w:r>
      <w:r w:rsidR="00FD208B">
        <w:rPr>
          <w:rFonts w:ascii="Times New Roman" w:hAnsi="Times New Roman" w:cs="Times New Roman"/>
          <w:sz w:val="24"/>
          <w:szCs w:val="24"/>
        </w:rPr>
        <w:t xml:space="preserve"> </w:t>
      </w:r>
      <w:r w:rsidR="00285676">
        <w:rPr>
          <w:rFonts w:ascii="Times New Roman" w:hAnsi="Times New Roman" w:cs="Times New Roman"/>
          <w:sz w:val="24"/>
          <w:szCs w:val="24"/>
        </w:rPr>
        <w:t>registered</w:t>
      </w:r>
      <w:r w:rsidR="00FD208B">
        <w:rPr>
          <w:rFonts w:ascii="Times New Roman" w:hAnsi="Times New Roman" w:cs="Times New Roman"/>
          <w:sz w:val="24"/>
          <w:szCs w:val="24"/>
        </w:rPr>
        <w:t xml:space="preserve"> at the magistrate’s cour</w:t>
      </w:r>
      <w:r w:rsidR="00285676">
        <w:rPr>
          <w:rFonts w:ascii="Times New Roman" w:hAnsi="Times New Roman" w:cs="Times New Roman"/>
          <w:sz w:val="24"/>
          <w:szCs w:val="24"/>
        </w:rPr>
        <w:t xml:space="preserve">t in terms of </w:t>
      </w:r>
      <w:r w:rsidR="008E6947">
        <w:rPr>
          <w:rFonts w:ascii="Times New Roman" w:hAnsi="Times New Roman" w:cs="Times New Roman"/>
          <w:sz w:val="24"/>
          <w:szCs w:val="24"/>
        </w:rPr>
        <w:t xml:space="preserve">section 98(14) of </w:t>
      </w:r>
      <w:r w:rsidR="00285676">
        <w:rPr>
          <w:rFonts w:ascii="Times New Roman" w:hAnsi="Times New Roman" w:cs="Times New Roman"/>
          <w:sz w:val="24"/>
          <w:szCs w:val="24"/>
        </w:rPr>
        <w:t>the Lab</w:t>
      </w:r>
      <w:r w:rsidR="00FD208B">
        <w:rPr>
          <w:rFonts w:ascii="Times New Roman" w:hAnsi="Times New Roman" w:cs="Times New Roman"/>
          <w:sz w:val="24"/>
          <w:szCs w:val="24"/>
        </w:rPr>
        <w:t>our Act</w:t>
      </w:r>
      <w:r w:rsidR="008E6947">
        <w:rPr>
          <w:rFonts w:ascii="Times New Roman" w:hAnsi="Times New Roman" w:cs="Times New Roman"/>
          <w:sz w:val="24"/>
          <w:szCs w:val="24"/>
        </w:rPr>
        <w:t xml:space="preserve"> </w:t>
      </w:r>
      <w:r w:rsidR="00D312FE">
        <w:rPr>
          <w:rFonts w:ascii="Times New Roman" w:hAnsi="Times New Roman" w:cs="Times New Roman"/>
          <w:sz w:val="24"/>
          <w:szCs w:val="24"/>
        </w:rPr>
        <w:t>[</w:t>
      </w:r>
      <w:r w:rsidR="00D312FE" w:rsidRPr="00D312FE">
        <w:rPr>
          <w:rFonts w:ascii="Times New Roman" w:hAnsi="Times New Roman" w:cs="Times New Roman"/>
          <w:i/>
          <w:sz w:val="24"/>
          <w:szCs w:val="24"/>
        </w:rPr>
        <w:t>C</w:t>
      </w:r>
      <w:r w:rsidR="008E6947" w:rsidRPr="00D312FE">
        <w:rPr>
          <w:rFonts w:ascii="Times New Roman" w:hAnsi="Times New Roman" w:cs="Times New Roman"/>
          <w:i/>
          <w:sz w:val="24"/>
          <w:szCs w:val="24"/>
        </w:rPr>
        <w:t>hapter 28:01</w:t>
      </w:r>
      <w:r w:rsidR="00D312FE">
        <w:rPr>
          <w:rFonts w:ascii="Times New Roman" w:hAnsi="Times New Roman" w:cs="Times New Roman"/>
          <w:sz w:val="24"/>
          <w:szCs w:val="24"/>
        </w:rPr>
        <w:t>]</w:t>
      </w:r>
      <w:r w:rsidR="008E6947">
        <w:rPr>
          <w:rFonts w:ascii="Times New Roman" w:hAnsi="Times New Roman" w:cs="Times New Roman"/>
          <w:sz w:val="24"/>
          <w:szCs w:val="24"/>
        </w:rPr>
        <w:t>.</w:t>
      </w:r>
      <w:r w:rsidR="00F21532">
        <w:rPr>
          <w:rFonts w:ascii="Times New Roman" w:hAnsi="Times New Roman" w:cs="Times New Roman"/>
          <w:sz w:val="24"/>
          <w:szCs w:val="24"/>
        </w:rPr>
        <w:t xml:space="preserve"> </w:t>
      </w:r>
    </w:p>
    <w:p w:rsidR="00191A3E" w:rsidRDefault="00F076C0" w:rsidP="00600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writ</w:t>
      </w:r>
      <w:r w:rsidR="00FD208B">
        <w:rPr>
          <w:rFonts w:ascii="Times New Roman" w:hAnsi="Times New Roman" w:cs="Times New Roman"/>
          <w:sz w:val="24"/>
          <w:szCs w:val="24"/>
        </w:rPr>
        <w:t xml:space="preserve"> of execution for the </w:t>
      </w:r>
      <w:r w:rsidR="00285676">
        <w:rPr>
          <w:rFonts w:ascii="Times New Roman" w:hAnsi="Times New Roman" w:cs="Times New Roman"/>
          <w:sz w:val="24"/>
          <w:szCs w:val="24"/>
        </w:rPr>
        <w:t>judgment</w:t>
      </w:r>
      <w:r w:rsidR="00FD208B">
        <w:rPr>
          <w:rFonts w:ascii="Times New Roman" w:hAnsi="Times New Roman" w:cs="Times New Roman"/>
          <w:sz w:val="24"/>
          <w:szCs w:val="24"/>
        </w:rPr>
        <w:t xml:space="preserve"> </w:t>
      </w:r>
      <w:r w:rsidR="00285676">
        <w:rPr>
          <w:rFonts w:ascii="Times New Roman" w:hAnsi="Times New Roman" w:cs="Times New Roman"/>
          <w:sz w:val="24"/>
          <w:szCs w:val="24"/>
        </w:rPr>
        <w:t>creditors</w:t>
      </w:r>
      <w:r w:rsidR="00FD208B">
        <w:rPr>
          <w:rFonts w:ascii="Times New Roman" w:hAnsi="Times New Roman" w:cs="Times New Roman"/>
          <w:sz w:val="24"/>
          <w:szCs w:val="24"/>
        </w:rPr>
        <w:t xml:space="preserve"> to realize their dues was </w:t>
      </w:r>
      <w:r w:rsidR="00285676">
        <w:rPr>
          <w:rFonts w:ascii="Times New Roman" w:hAnsi="Times New Roman" w:cs="Times New Roman"/>
          <w:sz w:val="24"/>
          <w:szCs w:val="24"/>
        </w:rPr>
        <w:t>thereafter</w:t>
      </w:r>
      <w:r w:rsidR="00FD208B">
        <w:rPr>
          <w:rFonts w:ascii="Times New Roman" w:hAnsi="Times New Roman" w:cs="Times New Roman"/>
          <w:sz w:val="24"/>
          <w:szCs w:val="24"/>
        </w:rPr>
        <w:t xml:space="preserve"> issued leading to the Messenger of Court </w:t>
      </w:r>
      <w:r w:rsidR="00191A3E">
        <w:rPr>
          <w:rFonts w:ascii="Times New Roman" w:hAnsi="Times New Roman" w:cs="Times New Roman"/>
          <w:sz w:val="24"/>
          <w:szCs w:val="24"/>
        </w:rPr>
        <w:t>attaching</w:t>
      </w:r>
      <w:r w:rsidR="00FD208B">
        <w:rPr>
          <w:rFonts w:ascii="Times New Roman" w:hAnsi="Times New Roman" w:cs="Times New Roman"/>
          <w:sz w:val="24"/>
          <w:szCs w:val="24"/>
        </w:rPr>
        <w:t xml:space="preserve"> movable property at the </w:t>
      </w:r>
      <w:r w:rsidR="00191A3E">
        <w:rPr>
          <w:rFonts w:ascii="Times New Roman" w:hAnsi="Times New Roman" w:cs="Times New Roman"/>
          <w:sz w:val="24"/>
          <w:szCs w:val="24"/>
        </w:rPr>
        <w:t>judgment</w:t>
      </w:r>
      <w:r w:rsidR="00FD208B">
        <w:rPr>
          <w:rFonts w:ascii="Times New Roman" w:hAnsi="Times New Roman" w:cs="Times New Roman"/>
          <w:sz w:val="24"/>
          <w:szCs w:val="24"/>
        </w:rPr>
        <w:t xml:space="preserve"> </w:t>
      </w:r>
      <w:r w:rsidR="00A64A2D">
        <w:rPr>
          <w:rFonts w:ascii="Times New Roman" w:hAnsi="Times New Roman" w:cs="Times New Roman"/>
          <w:sz w:val="24"/>
          <w:szCs w:val="24"/>
        </w:rPr>
        <w:t>creditors’</w:t>
      </w:r>
      <w:r w:rsidR="00FD208B">
        <w:rPr>
          <w:rFonts w:ascii="Times New Roman" w:hAnsi="Times New Roman" w:cs="Times New Roman"/>
          <w:sz w:val="24"/>
          <w:szCs w:val="24"/>
        </w:rPr>
        <w:t xml:space="preserve"> former address of employment.</w:t>
      </w:r>
      <w:r w:rsidR="00191A3E">
        <w:rPr>
          <w:rFonts w:ascii="Times New Roman" w:hAnsi="Times New Roman" w:cs="Times New Roman"/>
          <w:sz w:val="24"/>
          <w:szCs w:val="24"/>
        </w:rPr>
        <w:t xml:space="preserve"> This is</w:t>
      </w:r>
      <w:r w:rsidR="00191A3E" w:rsidRPr="00191A3E">
        <w:rPr>
          <w:rFonts w:ascii="Times New Roman" w:hAnsi="Times New Roman" w:cs="Times New Roman"/>
          <w:sz w:val="24"/>
          <w:szCs w:val="24"/>
        </w:rPr>
        <w:t xml:space="preserve"> </w:t>
      </w:r>
      <w:r w:rsidR="00191A3E">
        <w:rPr>
          <w:rFonts w:ascii="Times New Roman" w:hAnsi="Times New Roman" w:cs="Times New Roman"/>
          <w:sz w:val="24"/>
          <w:szCs w:val="24"/>
        </w:rPr>
        <w:t xml:space="preserve">the premises where the respondents said they </w:t>
      </w:r>
      <w:r>
        <w:rPr>
          <w:rFonts w:ascii="Times New Roman" w:hAnsi="Times New Roman" w:cs="Times New Roman"/>
          <w:sz w:val="24"/>
          <w:szCs w:val="24"/>
        </w:rPr>
        <w:t>w</w:t>
      </w:r>
      <w:r w:rsidR="00191A3E">
        <w:rPr>
          <w:rFonts w:ascii="Times New Roman" w:hAnsi="Times New Roman" w:cs="Times New Roman"/>
          <w:sz w:val="24"/>
          <w:szCs w:val="24"/>
        </w:rPr>
        <w:t>ere working</w:t>
      </w:r>
      <w:r w:rsidR="00F21532">
        <w:rPr>
          <w:rFonts w:ascii="Times New Roman" w:hAnsi="Times New Roman" w:cs="Times New Roman"/>
          <w:sz w:val="24"/>
          <w:szCs w:val="24"/>
        </w:rPr>
        <w:t xml:space="preserve"> at</w:t>
      </w:r>
      <w:r w:rsidR="00191A3E">
        <w:rPr>
          <w:rFonts w:ascii="Times New Roman" w:hAnsi="Times New Roman" w:cs="Times New Roman"/>
          <w:sz w:val="24"/>
          <w:szCs w:val="24"/>
        </w:rPr>
        <w:t xml:space="preserve"> for the </w:t>
      </w:r>
      <w:r>
        <w:rPr>
          <w:rFonts w:ascii="Times New Roman" w:hAnsi="Times New Roman" w:cs="Times New Roman"/>
          <w:sz w:val="24"/>
          <w:szCs w:val="24"/>
        </w:rPr>
        <w:t>partnership (Matan Lumber)</w:t>
      </w:r>
      <w:r w:rsidR="00191A3E">
        <w:rPr>
          <w:rFonts w:ascii="Times New Roman" w:hAnsi="Times New Roman" w:cs="Times New Roman"/>
          <w:sz w:val="24"/>
          <w:szCs w:val="24"/>
        </w:rPr>
        <w:t>.  The property</w:t>
      </w:r>
      <w:r w:rsidR="00F21532">
        <w:rPr>
          <w:rFonts w:ascii="Times New Roman" w:hAnsi="Times New Roman" w:cs="Times New Roman"/>
          <w:sz w:val="24"/>
          <w:szCs w:val="24"/>
        </w:rPr>
        <w:t xml:space="preserve"> attached</w:t>
      </w:r>
      <w:r w:rsidR="00191A3E">
        <w:rPr>
          <w:rFonts w:ascii="Times New Roman" w:hAnsi="Times New Roman" w:cs="Times New Roman"/>
          <w:sz w:val="24"/>
          <w:szCs w:val="24"/>
        </w:rPr>
        <w:t xml:space="preserve"> comprised mostly of machinery and tools that they had been using during their time when they were working for the </w:t>
      </w:r>
      <w:r w:rsidR="00285676">
        <w:rPr>
          <w:rFonts w:ascii="Times New Roman" w:hAnsi="Times New Roman" w:cs="Times New Roman"/>
          <w:sz w:val="24"/>
          <w:szCs w:val="24"/>
        </w:rPr>
        <w:t>judgment</w:t>
      </w:r>
      <w:r w:rsidR="00F21532">
        <w:rPr>
          <w:rFonts w:ascii="Times New Roman" w:hAnsi="Times New Roman" w:cs="Times New Roman"/>
          <w:sz w:val="24"/>
          <w:szCs w:val="24"/>
        </w:rPr>
        <w:t xml:space="preserve"> debtor</w:t>
      </w:r>
      <w:r w:rsidR="00191A3E">
        <w:rPr>
          <w:rFonts w:ascii="Times New Roman" w:hAnsi="Times New Roman" w:cs="Times New Roman"/>
          <w:sz w:val="24"/>
          <w:szCs w:val="24"/>
        </w:rPr>
        <w:t>. The</w:t>
      </w:r>
      <w:r w:rsidR="00FD208B">
        <w:rPr>
          <w:rFonts w:ascii="Times New Roman" w:hAnsi="Times New Roman" w:cs="Times New Roman"/>
          <w:sz w:val="24"/>
          <w:szCs w:val="24"/>
        </w:rPr>
        <w:t xml:space="preserve"> appellant then instituted interpleader proceedings in terms </w:t>
      </w:r>
      <w:r w:rsidR="00285676">
        <w:rPr>
          <w:rFonts w:ascii="Times New Roman" w:hAnsi="Times New Roman" w:cs="Times New Roman"/>
          <w:sz w:val="24"/>
          <w:szCs w:val="24"/>
        </w:rPr>
        <w:t>of Order</w:t>
      </w:r>
      <w:r w:rsidR="00FD208B">
        <w:rPr>
          <w:rFonts w:ascii="Times New Roman" w:hAnsi="Times New Roman" w:cs="Times New Roman"/>
          <w:sz w:val="24"/>
          <w:szCs w:val="24"/>
        </w:rPr>
        <w:t xml:space="preserve"> 27 of the </w:t>
      </w:r>
      <w:r w:rsidR="00751DBE">
        <w:rPr>
          <w:rFonts w:ascii="Times New Roman" w:hAnsi="Times New Roman" w:cs="Times New Roman"/>
          <w:sz w:val="24"/>
          <w:szCs w:val="24"/>
        </w:rPr>
        <w:t>Magistrates</w:t>
      </w:r>
      <w:r w:rsidR="00FD208B">
        <w:rPr>
          <w:rFonts w:ascii="Times New Roman" w:hAnsi="Times New Roman" w:cs="Times New Roman"/>
          <w:sz w:val="24"/>
          <w:szCs w:val="24"/>
        </w:rPr>
        <w:t xml:space="preserve"> Court (Civil</w:t>
      </w:r>
      <w:r w:rsidR="00285676">
        <w:rPr>
          <w:rFonts w:ascii="Times New Roman" w:hAnsi="Times New Roman" w:cs="Times New Roman"/>
          <w:sz w:val="24"/>
          <w:szCs w:val="24"/>
        </w:rPr>
        <w:t>) Rules</w:t>
      </w:r>
      <w:r w:rsidR="00FD208B">
        <w:rPr>
          <w:rFonts w:ascii="Times New Roman" w:hAnsi="Times New Roman" w:cs="Times New Roman"/>
          <w:sz w:val="24"/>
          <w:szCs w:val="24"/>
        </w:rPr>
        <w:t>, 1980.</w:t>
      </w:r>
      <w:r w:rsidR="00191A3E">
        <w:rPr>
          <w:rFonts w:ascii="Times New Roman" w:hAnsi="Times New Roman" w:cs="Times New Roman"/>
          <w:sz w:val="24"/>
          <w:szCs w:val="24"/>
        </w:rPr>
        <w:t xml:space="preserve">  </w:t>
      </w:r>
    </w:p>
    <w:p w:rsidR="007452CD" w:rsidRDefault="009F5BC4" w:rsidP="006006D6">
      <w:pPr>
        <w:spacing w:after="3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91A3E">
        <w:rPr>
          <w:rFonts w:ascii="Times New Roman" w:hAnsi="Times New Roman" w:cs="Times New Roman"/>
          <w:sz w:val="24"/>
          <w:szCs w:val="24"/>
        </w:rPr>
        <w:t xml:space="preserve">The </w:t>
      </w:r>
      <w:r w:rsidR="00FD5C13">
        <w:rPr>
          <w:rFonts w:ascii="Times New Roman" w:hAnsi="Times New Roman" w:cs="Times New Roman"/>
          <w:sz w:val="24"/>
          <w:szCs w:val="24"/>
        </w:rPr>
        <w:t>appellant</w:t>
      </w:r>
      <w:r w:rsidR="00191A3E">
        <w:rPr>
          <w:rFonts w:ascii="Times New Roman" w:hAnsi="Times New Roman" w:cs="Times New Roman"/>
          <w:sz w:val="24"/>
          <w:szCs w:val="24"/>
        </w:rPr>
        <w:t xml:space="preserve"> claimed</w:t>
      </w:r>
      <w:r w:rsidR="00A41ACE">
        <w:rPr>
          <w:rFonts w:ascii="Times New Roman" w:hAnsi="Times New Roman" w:cs="Times New Roman"/>
          <w:sz w:val="24"/>
          <w:szCs w:val="24"/>
        </w:rPr>
        <w:t xml:space="preserve"> that it owned the </w:t>
      </w:r>
      <w:r w:rsidR="00191A3E">
        <w:rPr>
          <w:rFonts w:ascii="Times New Roman" w:hAnsi="Times New Roman" w:cs="Times New Roman"/>
          <w:sz w:val="24"/>
          <w:szCs w:val="24"/>
        </w:rPr>
        <w:t>property that</w:t>
      </w:r>
      <w:r w:rsidR="00A41ACE">
        <w:rPr>
          <w:rFonts w:ascii="Times New Roman" w:hAnsi="Times New Roman" w:cs="Times New Roman"/>
          <w:sz w:val="24"/>
          <w:szCs w:val="24"/>
        </w:rPr>
        <w:t xml:space="preserve"> had been </w:t>
      </w:r>
      <w:r w:rsidR="00191A3E">
        <w:rPr>
          <w:rFonts w:ascii="Times New Roman" w:hAnsi="Times New Roman" w:cs="Times New Roman"/>
          <w:sz w:val="24"/>
          <w:szCs w:val="24"/>
        </w:rPr>
        <w:t>attached.</w:t>
      </w:r>
      <w:r w:rsidR="00A41ACE">
        <w:rPr>
          <w:rFonts w:ascii="Times New Roman" w:hAnsi="Times New Roman" w:cs="Times New Roman"/>
          <w:sz w:val="24"/>
          <w:szCs w:val="24"/>
        </w:rPr>
        <w:t xml:space="preserve"> </w:t>
      </w:r>
      <w:r w:rsidR="00191A3E">
        <w:rPr>
          <w:rFonts w:ascii="Times New Roman" w:hAnsi="Times New Roman" w:cs="Times New Roman"/>
          <w:sz w:val="24"/>
          <w:szCs w:val="24"/>
        </w:rPr>
        <w:t>Thus</w:t>
      </w:r>
      <w:r w:rsidR="007452CD">
        <w:rPr>
          <w:rFonts w:ascii="Times New Roman" w:hAnsi="Times New Roman" w:cs="Times New Roman"/>
          <w:sz w:val="24"/>
          <w:szCs w:val="24"/>
        </w:rPr>
        <w:t xml:space="preserve"> what</w:t>
      </w:r>
      <w:r w:rsidR="00A41ACE">
        <w:rPr>
          <w:rFonts w:ascii="Times New Roman" w:hAnsi="Times New Roman" w:cs="Times New Roman"/>
          <w:sz w:val="24"/>
          <w:szCs w:val="24"/>
        </w:rPr>
        <w:t xml:space="preserve"> was before </w:t>
      </w:r>
      <w:r w:rsidR="00191A3E">
        <w:rPr>
          <w:rFonts w:ascii="Times New Roman" w:hAnsi="Times New Roman" w:cs="Times New Roman"/>
          <w:sz w:val="24"/>
          <w:szCs w:val="24"/>
        </w:rPr>
        <w:t>the Magistrate</w:t>
      </w:r>
      <w:r w:rsidR="00A41ACE">
        <w:rPr>
          <w:rFonts w:ascii="Times New Roman" w:hAnsi="Times New Roman" w:cs="Times New Roman"/>
          <w:sz w:val="24"/>
          <w:szCs w:val="24"/>
        </w:rPr>
        <w:t xml:space="preserve"> was to determine whether</w:t>
      </w:r>
      <w:r w:rsidR="00751DBE">
        <w:rPr>
          <w:rFonts w:ascii="Times New Roman" w:hAnsi="Times New Roman" w:cs="Times New Roman"/>
          <w:sz w:val="24"/>
          <w:szCs w:val="24"/>
        </w:rPr>
        <w:t xml:space="preserve"> or not</w:t>
      </w:r>
      <w:r w:rsidR="00A41ACE">
        <w:rPr>
          <w:rFonts w:ascii="Times New Roman" w:hAnsi="Times New Roman" w:cs="Times New Roman"/>
          <w:sz w:val="24"/>
          <w:szCs w:val="24"/>
        </w:rPr>
        <w:t xml:space="preserve"> Matan Holdings Private</w:t>
      </w:r>
      <w:r w:rsidR="007452CD">
        <w:rPr>
          <w:rFonts w:ascii="Times New Roman" w:hAnsi="Times New Roman" w:cs="Times New Roman"/>
          <w:sz w:val="24"/>
          <w:szCs w:val="24"/>
        </w:rPr>
        <w:t xml:space="preserve"> Ltd</w:t>
      </w:r>
      <w:r w:rsidR="00A41ACE">
        <w:rPr>
          <w:rFonts w:ascii="Times New Roman" w:hAnsi="Times New Roman" w:cs="Times New Roman"/>
          <w:sz w:val="24"/>
          <w:szCs w:val="24"/>
        </w:rPr>
        <w:t xml:space="preserve"> </w:t>
      </w:r>
      <w:r w:rsidR="00EF2125">
        <w:rPr>
          <w:rFonts w:ascii="Times New Roman" w:hAnsi="Times New Roman" w:cs="Times New Roman"/>
          <w:sz w:val="24"/>
          <w:szCs w:val="24"/>
        </w:rPr>
        <w:t xml:space="preserve">was indeed the owner of the property that had been </w:t>
      </w:r>
      <w:r w:rsidR="00751DBE">
        <w:rPr>
          <w:rFonts w:ascii="Times New Roman" w:hAnsi="Times New Roman" w:cs="Times New Roman"/>
          <w:sz w:val="24"/>
          <w:szCs w:val="24"/>
        </w:rPr>
        <w:t>attached.</w:t>
      </w:r>
      <w:r w:rsidR="00EF2125">
        <w:rPr>
          <w:rFonts w:ascii="Times New Roman" w:hAnsi="Times New Roman" w:cs="Times New Roman"/>
          <w:sz w:val="24"/>
          <w:szCs w:val="24"/>
        </w:rPr>
        <w:t xml:space="preserve">  In that regard it is pertinent to note </w:t>
      </w:r>
      <w:r w:rsidR="00674FB7">
        <w:rPr>
          <w:rFonts w:ascii="Times New Roman" w:hAnsi="Times New Roman" w:cs="Times New Roman"/>
          <w:sz w:val="24"/>
          <w:szCs w:val="24"/>
        </w:rPr>
        <w:t>that before</w:t>
      </w:r>
      <w:r w:rsidR="00EF2125">
        <w:rPr>
          <w:rFonts w:ascii="Times New Roman" w:hAnsi="Times New Roman" w:cs="Times New Roman"/>
          <w:sz w:val="24"/>
          <w:szCs w:val="24"/>
        </w:rPr>
        <w:t xml:space="preserve"> the </w:t>
      </w:r>
      <w:r w:rsidR="007452CD">
        <w:rPr>
          <w:rFonts w:ascii="Times New Roman" w:hAnsi="Times New Roman" w:cs="Times New Roman"/>
          <w:sz w:val="24"/>
          <w:szCs w:val="24"/>
        </w:rPr>
        <w:t>Magistrate Matan</w:t>
      </w:r>
      <w:r w:rsidR="00EF2125">
        <w:rPr>
          <w:rFonts w:ascii="Times New Roman" w:hAnsi="Times New Roman" w:cs="Times New Roman"/>
          <w:sz w:val="24"/>
          <w:szCs w:val="24"/>
        </w:rPr>
        <w:t xml:space="preserve"> Holding</w:t>
      </w:r>
      <w:r w:rsidR="00674FB7">
        <w:rPr>
          <w:rFonts w:ascii="Times New Roman" w:hAnsi="Times New Roman" w:cs="Times New Roman"/>
          <w:sz w:val="24"/>
          <w:szCs w:val="24"/>
        </w:rPr>
        <w:t>s</w:t>
      </w:r>
      <w:r w:rsidR="00EF2125">
        <w:rPr>
          <w:rFonts w:ascii="Times New Roman" w:hAnsi="Times New Roman" w:cs="Times New Roman"/>
          <w:sz w:val="24"/>
          <w:szCs w:val="24"/>
        </w:rPr>
        <w:t xml:space="preserve"> </w:t>
      </w:r>
      <w:r w:rsidR="007452CD">
        <w:rPr>
          <w:rFonts w:ascii="Times New Roman" w:hAnsi="Times New Roman" w:cs="Times New Roman"/>
          <w:sz w:val="24"/>
          <w:szCs w:val="24"/>
        </w:rPr>
        <w:t xml:space="preserve">(Pvt) Ltd </w:t>
      </w:r>
      <w:r w:rsidR="00EF2125">
        <w:rPr>
          <w:rFonts w:ascii="Times New Roman" w:hAnsi="Times New Roman" w:cs="Times New Roman"/>
          <w:sz w:val="24"/>
          <w:szCs w:val="24"/>
        </w:rPr>
        <w:t xml:space="preserve">was satisfied by </w:t>
      </w:r>
      <w:r w:rsidR="007452CD">
        <w:rPr>
          <w:rFonts w:ascii="Times New Roman" w:hAnsi="Times New Roman" w:cs="Times New Roman"/>
          <w:sz w:val="24"/>
          <w:szCs w:val="24"/>
        </w:rPr>
        <w:t>merely making submissions</w:t>
      </w:r>
      <w:r w:rsidR="00EF2125">
        <w:rPr>
          <w:rFonts w:ascii="Times New Roman" w:hAnsi="Times New Roman" w:cs="Times New Roman"/>
          <w:sz w:val="24"/>
          <w:szCs w:val="24"/>
        </w:rPr>
        <w:t xml:space="preserve"> without calling anyone to give evidence on its behalf whilst the responde</w:t>
      </w:r>
      <w:r w:rsidR="00674FB7">
        <w:rPr>
          <w:rFonts w:ascii="Times New Roman" w:hAnsi="Times New Roman" w:cs="Times New Roman"/>
          <w:sz w:val="24"/>
          <w:szCs w:val="24"/>
        </w:rPr>
        <w:t xml:space="preserve">nts </w:t>
      </w:r>
      <w:r w:rsidR="00EF2125">
        <w:rPr>
          <w:rFonts w:ascii="Times New Roman" w:hAnsi="Times New Roman" w:cs="Times New Roman"/>
          <w:sz w:val="24"/>
          <w:szCs w:val="24"/>
        </w:rPr>
        <w:t xml:space="preserve">in respect of both </w:t>
      </w:r>
      <w:r w:rsidR="00091A2E">
        <w:rPr>
          <w:rFonts w:ascii="Times New Roman" w:hAnsi="Times New Roman" w:cs="Times New Roman"/>
          <w:sz w:val="24"/>
          <w:szCs w:val="24"/>
        </w:rPr>
        <w:t>matters gave</w:t>
      </w:r>
      <w:r w:rsidR="00EF2125">
        <w:rPr>
          <w:rFonts w:ascii="Times New Roman" w:hAnsi="Times New Roman" w:cs="Times New Roman"/>
          <w:sz w:val="24"/>
          <w:szCs w:val="24"/>
        </w:rPr>
        <w:t xml:space="preserve"> evidence</w:t>
      </w:r>
      <w:r w:rsidR="007452CD">
        <w:rPr>
          <w:rFonts w:ascii="Times New Roman" w:hAnsi="Times New Roman" w:cs="Times New Roman"/>
          <w:sz w:val="24"/>
          <w:szCs w:val="24"/>
        </w:rPr>
        <w:t>,</w:t>
      </w:r>
      <w:r w:rsidR="00EF2125">
        <w:rPr>
          <w:rFonts w:ascii="Times New Roman" w:hAnsi="Times New Roman" w:cs="Times New Roman"/>
          <w:sz w:val="24"/>
          <w:szCs w:val="24"/>
        </w:rPr>
        <w:t xml:space="preserve"> </w:t>
      </w:r>
      <w:r w:rsidR="007452CD">
        <w:rPr>
          <w:rFonts w:ascii="Times New Roman" w:hAnsi="Times New Roman" w:cs="Times New Roman"/>
          <w:sz w:val="24"/>
          <w:szCs w:val="24"/>
        </w:rPr>
        <w:t>that is sworn</w:t>
      </w:r>
      <w:r w:rsidR="00674FB7">
        <w:rPr>
          <w:rFonts w:ascii="Times New Roman" w:hAnsi="Times New Roman" w:cs="Times New Roman"/>
          <w:sz w:val="24"/>
          <w:szCs w:val="24"/>
        </w:rPr>
        <w:t xml:space="preserve"> testi</w:t>
      </w:r>
      <w:r w:rsidR="007452CD">
        <w:rPr>
          <w:rFonts w:ascii="Times New Roman" w:hAnsi="Times New Roman" w:cs="Times New Roman"/>
          <w:sz w:val="24"/>
          <w:szCs w:val="24"/>
        </w:rPr>
        <w:t xml:space="preserve">mony and were cross examined. </w:t>
      </w:r>
      <w:r w:rsidR="00FD5C13">
        <w:rPr>
          <w:rFonts w:ascii="Times New Roman" w:hAnsi="Times New Roman" w:cs="Times New Roman"/>
          <w:sz w:val="24"/>
          <w:szCs w:val="24"/>
        </w:rPr>
        <w:t>At</w:t>
      </w:r>
      <w:r w:rsidR="007452CD">
        <w:rPr>
          <w:rFonts w:ascii="Times New Roman" w:hAnsi="Times New Roman" w:cs="Times New Roman"/>
          <w:sz w:val="24"/>
          <w:szCs w:val="24"/>
        </w:rPr>
        <w:t xml:space="preserve"> the end of </w:t>
      </w:r>
      <w:r w:rsidR="00751DBE">
        <w:rPr>
          <w:rFonts w:ascii="Times New Roman" w:hAnsi="Times New Roman" w:cs="Times New Roman"/>
          <w:sz w:val="24"/>
          <w:szCs w:val="24"/>
        </w:rPr>
        <w:t xml:space="preserve">the </w:t>
      </w:r>
      <w:r w:rsidR="007452CD">
        <w:rPr>
          <w:rFonts w:ascii="Times New Roman" w:hAnsi="Times New Roman" w:cs="Times New Roman"/>
          <w:sz w:val="24"/>
          <w:szCs w:val="24"/>
        </w:rPr>
        <w:t>hearing</w:t>
      </w:r>
      <w:r w:rsidR="00674FB7">
        <w:rPr>
          <w:rFonts w:ascii="Times New Roman" w:hAnsi="Times New Roman" w:cs="Times New Roman"/>
          <w:sz w:val="24"/>
          <w:szCs w:val="24"/>
        </w:rPr>
        <w:t xml:space="preserve"> the learned Magistrate in the court below dismissed the appellant</w:t>
      </w:r>
      <w:r w:rsidR="007452CD">
        <w:rPr>
          <w:rFonts w:ascii="Times New Roman" w:hAnsi="Times New Roman" w:cs="Times New Roman"/>
          <w:sz w:val="24"/>
          <w:szCs w:val="24"/>
        </w:rPr>
        <w:t>’</w:t>
      </w:r>
      <w:r w:rsidR="00674FB7">
        <w:rPr>
          <w:rFonts w:ascii="Times New Roman" w:hAnsi="Times New Roman" w:cs="Times New Roman"/>
          <w:sz w:val="24"/>
          <w:szCs w:val="24"/>
        </w:rPr>
        <w:t xml:space="preserve">s claim that it was the owner of the property attached.  In dismissing </w:t>
      </w:r>
      <w:r w:rsidR="007452CD">
        <w:rPr>
          <w:rFonts w:ascii="Times New Roman" w:hAnsi="Times New Roman" w:cs="Times New Roman"/>
          <w:sz w:val="24"/>
          <w:szCs w:val="24"/>
        </w:rPr>
        <w:t xml:space="preserve">the appellant’s claim, </w:t>
      </w:r>
      <w:r w:rsidR="00674FB7">
        <w:rPr>
          <w:rFonts w:ascii="Times New Roman" w:hAnsi="Times New Roman" w:cs="Times New Roman"/>
          <w:sz w:val="24"/>
          <w:szCs w:val="24"/>
        </w:rPr>
        <w:t xml:space="preserve">the Magistrate stated as follows at page 10 </w:t>
      </w:r>
      <w:r w:rsidR="00751DBE">
        <w:rPr>
          <w:rFonts w:ascii="Times New Roman" w:hAnsi="Times New Roman" w:cs="Times New Roman"/>
          <w:sz w:val="24"/>
          <w:szCs w:val="24"/>
        </w:rPr>
        <w:t>of the record</w:t>
      </w:r>
      <w:r w:rsidR="00674FB7">
        <w:rPr>
          <w:rFonts w:ascii="Times New Roman" w:hAnsi="Times New Roman" w:cs="Times New Roman"/>
          <w:sz w:val="24"/>
          <w:szCs w:val="24"/>
        </w:rPr>
        <w:t xml:space="preserve"> number </w:t>
      </w:r>
      <w:r w:rsidR="007452CD">
        <w:rPr>
          <w:rFonts w:ascii="Times New Roman" w:hAnsi="Times New Roman" w:cs="Times New Roman"/>
          <w:sz w:val="24"/>
          <w:szCs w:val="24"/>
        </w:rPr>
        <w:t>C</w:t>
      </w:r>
      <w:r w:rsidR="00BA6EBC">
        <w:rPr>
          <w:rFonts w:ascii="Times New Roman" w:hAnsi="Times New Roman" w:cs="Times New Roman"/>
          <w:sz w:val="24"/>
          <w:szCs w:val="24"/>
        </w:rPr>
        <w:t>IV ‘</w:t>
      </w:r>
      <w:r w:rsidR="007452CD">
        <w:rPr>
          <w:rFonts w:ascii="Times New Roman" w:hAnsi="Times New Roman" w:cs="Times New Roman"/>
          <w:sz w:val="24"/>
          <w:szCs w:val="24"/>
        </w:rPr>
        <w:t>A</w:t>
      </w:r>
      <w:r w:rsidR="00BA6EBC">
        <w:rPr>
          <w:rFonts w:ascii="Times New Roman" w:hAnsi="Times New Roman" w:cs="Times New Roman"/>
          <w:sz w:val="24"/>
          <w:szCs w:val="24"/>
        </w:rPr>
        <w:t>’</w:t>
      </w:r>
      <w:r w:rsidR="007452CD">
        <w:rPr>
          <w:rFonts w:ascii="Times New Roman" w:hAnsi="Times New Roman" w:cs="Times New Roman"/>
          <w:sz w:val="24"/>
          <w:szCs w:val="24"/>
        </w:rPr>
        <w:t xml:space="preserve"> </w:t>
      </w:r>
      <w:r w:rsidR="00674FB7">
        <w:rPr>
          <w:rFonts w:ascii="Times New Roman" w:hAnsi="Times New Roman" w:cs="Times New Roman"/>
          <w:sz w:val="24"/>
          <w:szCs w:val="24"/>
        </w:rPr>
        <w:t>423</w:t>
      </w:r>
      <w:r w:rsidR="007452CD">
        <w:rPr>
          <w:rFonts w:ascii="Times New Roman" w:hAnsi="Times New Roman" w:cs="Times New Roman"/>
          <w:sz w:val="24"/>
          <w:szCs w:val="24"/>
        </w:rPr>
        <w:t>/16:</w:t>
      </w:r>
    </w:p>
    <w:p w:rsidR="00BF3A8B" w:rsidRDefault="00674FB7" w:rsidP="009C18DA">
      <w:pPr>
        <w:spacing w:after="32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452CD">
        <w:rPr>
          <w:rFonts w:ascii="Times New Roman" w:hAnsi="Times New Roman" w:cs="Times New Roman"/>
          <w:sz w:val="24"/>
          <w:szCs w:val="24"/>
        </w:rPr>
        <w:t>“In</w:t>
      </w:r>
      <w:r>
        <w:rPr>
          <w:rFonts w:ascii="Times New Roman" w:hAnsi="Times New Roman" w:cs="Times New Roman"/>
          <w:sz w:val="24"/>
          <w:szCs w:val="24"/>
        </w:rPr>
        <w:t xml:space="preserve"> </w:t>
      </w:r>
      <w:r w:rsidRPr="00751DBE">
        <w:rPr>
          <w:rFonts w:ascii="Times New Roman" w:hAnsi="Times New Roman" w:cs="Times New Roman"/>
          <w:i/>
          <w:sz w:val="24"/>
          <w:szCs w:val="24"/>
        </w:rPr>
        <w:t>casu</w:t>
      </w:r>
      <w:r>
        <w:rPr>
          <w:rFonts w:ascii="Times New Roman" w:hAnsi="Times New Roman" w:cs="Times New Roman"/>
          <w:sz w:val="24"/>
          <w:szCs w:val="24"/>
        </w:rPr>
        <w:t xml:space="preserve"> there</w:t>
      </w:r>
      <w:r w:rsidR="00BF3A8B">
        <w:rPr>
          <w:rFonts w:ascii="Times New Roman" w:hAnsi="Times New Roman" w:cs="Times New Roman"/>
          <w:sz w:val="24"/>
          <w:szCs w:val="24"/>
        </w:rPr>
        <w:t xml:space="preserve"> are no receipts to show purchase</w:t>
      </w:r>
      <w:r>
        <w:rPr>
          <w:rFonts w:ascii="Times New Roman" w:hAnsi="Times New Roman" w:cs="Times New Roman"/>
          <w:sz w:val="24"/>
          <w:szCs w:val="24"/>
        </w:rPr>
        <w:t xml:space="preserve"> of the </w:t>
      </w:r>
      <w:r w:rsidR="00091A2E">
        <w:rPr>
          <w:rFonts w:ascii="Times New Roman" w:hAnsi="Times New Roman" w:cs="Times New Roman"/>
          <w:sz w:val="24"/>
          <w:szCs w:val="24"/>
        </w:rPr>
        <w:t>property,</w:t>
      </w:r>
      <w:r>
        <w:rPr>
          <w:rFonts w:ascii="Times New Roman" w:hAnsi="Times New Roman" w:cs="Times New Roman"/>
          <w:sz w:val="24"/>
          <w:szCs w:val="24"/>
        </w:rPr>
        <w:t xml:space="preserve"> no asset register was </w:t>
      </w:r>
      <w:r w:rsidR="00BA6EBC">
        <w:rPr>
          <w:rFonts w:ascii="Times New Roman" w:hAnsi="Times New Roman" w:cs="Times New Roman"/>
          <w:sz w:val="24"/>
          <w:szCs w:val="24"/>
        </w:rPr>
        <w:tab/>
      </w:r>
      <w:r>
        <w:rPr>
          <w:rFonts w:ascii="Times New Roman" w:hAnsi="Times New Roman" w:cs="Times New Roman"/>
          <w:sz w:val="24"/>
          <w:szCs w:val="24"/>
        </w:rPr>
        <w:t>tendered to prove that the property belonged to the cla</w:t>
      </w:r>
      <w:r w:rsidR="00BF3A8B">
        <w:rPr>
          <w:rFonts w:ascii="Times New Roman" w:hAnsi="Times New Roman" w:cs="Times New Roman"/>
          <w:sz w:val="24"/>
          <w:szCs w:val="24"/>
        </w:rPr>
        <w:t xml:space="preserve">imant and no signed agreement of </w:t>
      </w:r>
      <w:r w:rsidR="00BA6EBC">
        <w:rPr>
          <w:rFonts w:ascii="Times New Roman" w:hAnsi="Times New Roman" w:cs="Times New Roman"/>
          <w:sz w:val="24"/>
          <w:szCs w:val="24"/>
        </w:rPr>
        <w:tab/>
      </w:r>
      <w:r w:rsidR="00BF3A8B">
        <w:rPr>
          <w:rFonts w:ascii="Times New Roman" w:hAnsi="Times New Roman" w:cs="Times New Roman"/>
          <w:sz w:val="24"/>
          <w:szCs w:val="24"/>
        </w:rPr>
        <w:t>sale</w:t>
      </w:r>
      <w:r>
        <w:rPr>
          <w:rFonts w:ascii="Times New Roman" w:hAnsi="Times New Roman" w:cs="Times New Roman"/>
          <w:sz w:val="24"/>
          <w:szCs w:val="24"/>
        </w:rPr>
        <w:t xml:space="preserve"> between the claimant and the seller.  Moreover the property was attached from the </w:t>
      </w:r>
      <w:r w:rsidR="00BA6EBC">
        <w:rPr>
          <w:rFonts w:ascii="Times New Roman" w:hAnsi="Times New Roman" w:cs="Times New Roman"/>
          <w:sz w:val="24"/>
          <w:szCs w:val="24"/>
        </w:rPr>
        <w:tab/>
      </w:r>
      <w:r>
        <w:rPr>
          <w:rFonts w:ascii="Times New Roman" w:hAnsi="Times New Roman" w:cs="Times New Roman"/>
          <w:sz w:val="24"/>
          <w:szCs w:val="24"/>
        </w:rPr>
        <w:t xml:space="preserve">premises where the partnership operated from raising a rebuttable presumption that the </w:t>
      </w:r>
      <w:r w:rsidR="00BA6EBC">
        <w:rPr>
          <w:rFonts w:ascii="Times New Roman" w:hAnsi="Times New Roman" w:cs="Times New Roman"/>
          <w:sz w:val="24"/>
          <w:szCs w:val="24"/>
        </w:rPr>
        <w:tab/>
      </w:r>
      <w:r>
        <w:rPr>
          <w:rFonts w:ascii="Times New Roman" w:hAnsi="Times New Roman" w:cs="Times New Roman"/>
          <w:sz w:val="24"/>
          <w:szCs w:val="24"/>
        </w:rPr>
        <w:t>property is partnership property</w:t>
      </w:r>
      <w:r w:rsidR="00BF3A8B">
        <w:rPr>
          <w:rFonts w:ascii="Times New Roman" w:hAnsi="Times New Roman" w:cs="Times New Roman"/>
          <w:sz w:val="24"/>
          <w:szCs w:val="24"/>
        </w:rPr>
        <w:t>.</w:t>
      </w:r>
      <w:r>
        <w:rPr>
          <w:rFonts w:ascii="Times New Roman" w:hAnsi="Times New Roman" w:cs="Times New Roman"/>
          <w:sz w:val="24"/>
          <w:szCs w:val="24"/>
        </w:rPr>
        <w:t>”</w:t>
      </w:r>
    </w:p>
    <w:p w:rsidR="00A41ACE" w:rsidRDefault="00674FB7" w:rsidP="00600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summation by the Magistrate captures w</w:t>
      </w:r>
      <w:r w:rsidR="00BF3A8B">
        <w:rPr>
          <w:rFonts w:ascii="Times New Roman" w:hAnsi="Times New Roman" w:cs="Times New Roman"/>
          <w:sz w:val="24"/>
          <w:szCs w:val="24"/>
        </w:rPr>
        <w:t>hat we also observed that</w:t>
      </w:r>
      <w:r>
        <w:rPr>
          <w:rFonts w:ascii="Times New Roman" w:hAnsi="Times New Roman" w:cs="Times New Roman"/>
          <w:sz w:val="24"/>
          <w:szCs w:val="24"/>
        </w:rPr>
        <w:t xml:space="preserve"> whilst </w:t>
      </w:r>
      <w:r w:rsidR="00BF3A8B">
        <w:rPr>
          <w:rFonts w:ascii="Times New Roman" w:hAnsi="Times New Roman" w:cs="Times New Roman"/>
          <w:sz w:val="24"/>
          <w:szCs w:val="24"/>
        </w:rPr>
        <w:t xml:space="preserve">the </w:t>
      </w:r>
      <w:r>
        <w:rPr>
          <w:rFonts w:ascii="Times New Roman" w:hAnsi="Times New Roman" w:cs="Times New Roman"/>
          <w:sz w:val="24"/>
          <w:szCs w:val="24"/>
        </w:rPr>
        <w:t xml:space="preserve">appellant approached the court it did </w:t>
      </w:r>
      <w:r w:rsidR="00BF3A8B">
        <w:rPr>
          <w:rFonts w:ascii="Times New Roman" w:hAnsi="Times New Roman" w:cs="Times New Roman"/>
          <w:sz w:val="24"/>
          <w:szCs w:val="24"/>
        </w:rPr>
        <w:t>not go on to produce evidence of</w:t>
      </w:r>
      <w:r>
        <w:rPr>
          <w:rFonts w:ascii="Times New Roman" w:hAnsi="Times New Roman" w:cs="Times New Roman"/>
          <w:sz w:val="24"/>
          <w:szCs w:val="24"/>
        </w:rPr>
        <w:t xml:space="preserve"> ownership</w:t>
      </w:r>
      <w:r w:rsidR="002070E2">
        <w:rPr>
          <w:rFonts w:ascii="Times New Roman" w:hAnsi="Times New Roman" w:cs="Times New Roman"/>
          <w:sz w:val="24"/>
          <w:szCs w:val="24"/>
        </w:rPr>
        <w:t xml:space="preserve"> of the</w:t>
      </w:r>
      <w:r w:rsidR="00751DBE">
        <w:rPr>
          <w:rFonts w:ascii="Times New Roman" w:hAnsi="Times New Roman" w:cs="Times New Roman"/>
          <w:sz w:val="24"/>
          <w:szCs w:val="24"/>
        </w:rPr>
        <w:t xml:space="preserve"> attached </w:t>
      </w:r>
      <w:r w:rsidR="00BF3A8B">
        <w:rPr>
          <w:rFonts w:ascii="Times New Roman" w:hAnsi="Times New Roman" w:cs="Times New Roman"/>
          <w:sz w:val="24"/>
          <w:szCs w:val="24"/>
        </w:rPr>
        <w:t>property</w:t>
      </w:r>
      <w:r>
        <w:rPr>
          <w:rFonts w:ascii="Times New Roman" w:hAnsi="Times New Roman" w:cs="Times New Roman"/>
          <w:sz w:val="24"/>
          <w:szCs w:val="24"/>
        </w:rPr>
        <w:t xml:space="preserve">.  </w:t>
      </w:r>
      <w:r w:rsidR="00FD5C13">
        <w:rPr>
          <w:rFonts w:ascii="Times New Roman" w:hAnsi="Times New Roman" w:cs="Times New Roman"/>
          <w:sz w:val="24"/>
          <w:szCs w:val="24"/>
        </w:rPr>
        <w:t xml:space="preserve">The affidavit attached to the interpleader summons was very bare and bereft of any indication of proof of ownership. There was just a bare assertion that the property </w:t>
      </w:r>
      <w:r w:rsidR="00811068">
        <w:rPr>
          <w:rFonts w:ascii="Times New Roman" w:hAnsi="Times New Roman" w:cs="Times New Roman"/>
          <w:sz w:val="24"/>
          <w:szCs w:val="24"/>
        </w:rPr>
        <w:t>attached belongs</w:t>
      </w:r>
      <w:r w:rsidR="00FD5C13">
        <w:rPr>
          <w:rFonts w:ascii="Times New Roman" w:hAnsi="Times New Roman" w:cs="Times New Roman"/>
          <w:sz w:val="24"/>
          <w:szCs w:val="24"/>
        </w:rPr>
        <w:t xml:space="preserve"> to the claimant. If any evidence of ownership was to be furnished it would have been through testimony but</w:t>
      </w:r>
      <w:r w:rsidR="00751DBE">
        <w:rPr>
          <w:rFonts w:ascii="Times New Roman" w:hAnsi="Times New Roman" w:cs="Times New Roman"/>
          <w:sz w:val="24"/>
          <w:szCs w:val="24"/>
        </w:rPr>
        <w:t>,</w:t>
      </w:r>
      <w:r w:rsidR="00FD5C13">
        <w:rPr>
          <w:rFonts w:ascii="Times New Roman" w:hAnsi="Times New Roman" w:cs="Times New Roman"/>
          <w:sz w:val="24"/>
          <w:szCs w:val="24"/>
        </w:rPr>
        <w:t xml:space="preserve"> as alluded to above</w:t>
      </w:r>
      <w:r w:rsidR="00751DBE">
        <w:rPr>
          <w:rFonts w:ascii="Times New Roman" w:hAnsi="Times New Roman" w:cs="Times New Roman"/>
          <w:sz w:val="24"/>
          <w:szCs w:val="24"/>
        </w:rPr>
        <w:t>,</w:t>
      </w:r>
      <w:r w:rsidR="00FD5C13">
        <w:rPr>
          <w:rFonts w:ascii="Times New Roman" w:hAnsi="Times New Roman" w:cs="Times New Roman"/>
          <w:sz w:val="24"/>
          <w:szCs w:val="24"/>
        </w:rPr>
        <w:t xml:space="preserve"> claimant chose not to give viv</w:t>
      </w:r>
      <w:r w:rsidR="00811068">
        <w:rPr>
          <w:rFonts w:ascii="Times New Roman" w:hAnsi="Times New Roman" w:cs="Times New Roman"/>
          <w:sz w:val="24"/>
          <w:szCs w:val="24"/>
        </w:rPr>
        <w:t>a</w:t>
      </w:r>
      <w:r w:rsidR="00FD5C13">
        <w:rPr>
          <w:rFonts w:ascii="Times New Roman" w:hAnsi="Times New Roman" w:cs="Times New Roman"/>
          <w:sz w:val="24"/>
          <w:szCs w:val="24"/>
        </w:rPr>
        <w:t xml:space="preserve"> voce evidence but was content with unsworn </w:t>
      </w:r>
      <w:r w:rsidR="00751DBE">
        <w:rPr>
          <w:rFonts w:ascii="Times New Roman" w:hAnsi="Times New Roman" w:cs="Times New Roman"/>
          <w:sz w:val="24"/>
          <w:szCs w:val="24"/>
        </w:rPr>
        <w:t xml:space="preserve">written </w:t>
      </w:r>
      <w:r w:rsidR="00FD5C13">
        <w:rPr>
          <w:rFonts w:ascii="Times New Roman" w:hAnsi="Times New Roman" w:cs="Times New Roman"/>
          <w:sz w:val="24"/>
          <w:szCs w:val="24"/>
        </w:rPr>
        <w:t>submissions.</w:t>
      </w:r>
      <w:r>
        <w:rPr>
          <w:rFonts w:ascii="Times New Roman" w:hAnsi="Times New Roman" w:cs="Times New Roman"/>
          <w:sz w:val="24"/>
          <w:szCs w:val="24"/>
        </w:rPr>
        <w:t xml:space="preserve"> </w:t>
      </w:r>
      <w:r w:rsidR="00EF2125">
        <w:rPr>
          <w:rFonts w:ascii="Times New Roman" w:hAnsi="Times New Roman" w:cs="Times New Roman"/>
          <w:sz w:val="24"/>
          <w:szCs w:val="24"/>
        </w:rPr>
        <w:t xml:space="preserve"> </w:t>
      </w:r>
    </w:p>
    <w:p w:rsidR="00811068" w:rsidRDefault="00811068" w:rsidP="00600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written clo</w:t>
      </w:r>
      <w:r w:rsidR="00751DBE">
        <w:rPr>
          <w:rFonts w:ascii="Times New Roman" w:hAnsi="Times New Roman" w:cs="Times New Roman"/>
          <w:sz w:val="24"/>
          <w:szCs w:val="24"/>
        </w:rPr>
        <w:t>sing submissions claimant attached some</w:t>
      </w:r>
      <w:r>
        <w:rPr>
          <w:rFonts w:ascii="Times New Roman" w:hAnsi="Times New Roman" w:cs="Times New Roman"/>
          <w:sz w:val="24"/>
          <w:szCs w:val="24"/>
        </w:rPr>
        <w:t xml:space="preserve"> document as evidence of ownership. In our view the magistrate correctly expunged </w:t>
      </w:r>
      <w:r w:rsidR="00285676">
        <w:rPr>
          <w:rFonts w:ascii="Times New Roman" w:hAnsi="Times New Roman" w:cs="Times New Roman"/>
          <w:sz w:val="24"/>
          <w:szCs w:val="24"/>
        </w:rPr>
        <w:t>it,</w:t>
      </w:r>
      <w:r>
        <w:rPr>
          <w:rFonts w:ascii="Times New Roman" w:hAnsi="Times New Roman" w:cs="Times New Roman"/>
          <w:sz w:val="24"/>
          <w:szCs w:val="24"/>
        </w:rPr>
        <w:t xml:space="preserve"> as not only had it not been </w:t>
      </w:r>
      <w:r w:rsidR="00285676">
        <w:rPr>
          <w:rFonts w:ascii="Times New Roman" w:hAnsi="Times New Roman" w:cs="Times New Roman"/>
          <w:sz w:val="24"/>
          <w:szCs w:val="24"/>
        </w:rPr>
        <w:t>referred</w:t>
      </w:r>
      <w:r>
        <w:rPr>
          <w:rFonts w:ascii="Times New Roman" w:hAnsi="Times New Roman" w:cs="Times New Roman"/>
          <w:sz w:val="24"/>
          <w:szCs w:val="24"/>
        </w:rPr>
        <w:t xml:space="preserve"> to in </w:t>
      </w:r>
      <w:r w:rsidR="00285676">
        <w:rPr>
          <w:rFonts w:ascii="Times New Roman" w:hAnsi="Times New Roman" w:cs="Times New Roman"/>
          <w:sz w:val="24"/>
          <w:szCs w:val="24"/>
        </w:rPr>
        <w:t>claimant’s</w:t>
      </w:r>
      <w:r>
        <w:rPr>
          <w:rFonts w:ascii="Times New Roman" w:hAnsi="Times New Roman" w:cs="Times New Roman"/>
          <w:sz w:val="24"/>
          <w:szCs w:val="24"/>
        </w:rPr>
        <w:t xml:space="preserve"> affidavit, but it was also an act of bringing new evidence which was improper.</w:t>
      </w:r>
    </w:p>
    <w:p w:rsidR="00974701" w:rsidRDefault="00811068" w:rsidP="00600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case that</w:t>
      </w:r>
      <w:r w:rsidR="00674FB7">
        <w:rPr>
          <w:rFonts w:ascii="Times New Roman" w:hAnsi="Times New Roman" w:cs="Times New Roman"/>
          <w:sz w:val="24"/>
          <w:szCs w:val="24"/>
        </w:rPr>
        <w:t xml:space="preserve"> document </w:t>
      </w:r>
      <w:r w:rsidR="0018077B">
        <w:rPr>
          <w:rFonts w:ascii="Times New Roman" w:hAnsi="Times New Roman" w:cs="Times New Roman"/>
          <w:sz w:val="24"/>
          <w:szCs w:val="24"/>
        </w:rPr>
        <w:t>annexure (</w:t>
      </w:r>
      <w:r w:rsidR="00974701">
        <w:rPr>
          <w:rFonts w:ascii="Times New Roman" w:hAnsi="Times New Roman" w:cs="Times New Roman"/>
          <w:sz w:val="24"/>
          <w:szCs w:val="24"/>
        </w:rPr>
        <w:t>c) that appe</w:t>
      </w:r>
      <w:r w:rsidR="00BF3A8B">
        <w:rPr>
          <w:rFonts w:ascii="Times New Roman" w:hAnsi="Times New Roman" w:cs="Times New Roman"/>
          <w:sz w:val="24"/>
          <w:szCs w:val="24"/>
        </w:rPr>
        <w:t>llant is clinging</w:t>
      </w:r>
      <w:r w:rsidR="00974701">
        <w:rPr>
          <w:rFonts w:ascii="Times New Roman" w:hAnsi="Times New Roman" w:cs="Times New Roman"/>
          <w:sz w:val="24"/>
          <w:szCs w:val="24"/>
        </w:rPr>
        <w:t xml:space="preserve"> to as proof of ownership is not in its name in the first place</w:t>
      </w:r>
      <w:r w:rsidR="00BF3A8B">
        <w:rPr>
          <w:rFonts w:ascii="Times New Roman" w:hAnsi="Times New Roman" w:cs="Times New Roman"/>
          <w:sz w:val="24"/>
          <w:szCs w:val="24"/>
        </w:rPr>
        <w:t>;</w:t>
      </w:r>
      <w:r w:rsidR="00974701">
        <w:rPr>
          <w:rFonts w:ascii="Times New Roman" w:hAnsi="Times New Roman" w:cs="Times New Roman"/>
          <w:sz w:val="24"/>
          <w:szCs w:val="24"/>
        </w:rPr>
        <w:t xml:space="preserve"> parties ther</w:t>
      </w:r>
      <w:r w:rsidR="00B54E2E">
        <w:rPr>
          <w:rFonts w:ascii="Times New Roman" w:hAnsi="Times New Roman" w:cs="Times New Roman"/>
          <w:sz w:val="24"/>
          <w:szCs w:val="24"/>
        </w:rPr>
        <w:t>eto are not appella</w:t>
      </w:r>
      <w:r w:rsidR="002070E2">
        <w:rPr>
          <w:rFonts w:ascii="Times New Roman" w:hAnsi="Times New Roman" w:cs="Times New Roman"/>
          <w:sz w:val="24"/>
          <w:szCs w:val="24"/>
        </w:rPr>
        <w:t>nt and Giband</w:t>
      </w:r>
      <w:r>
        <w:rPr>
          <w:rFonts w:ascii="Times New Roman" w:hAnsi="Times New Roman" w:cs="Times New Roman"/>
          <w:sz w:val="24"/>
          <w:szCs w:val="24"/>
        </w:rPr>
        <w:t>, but its Giband I</w:t>
      </w:r>
      <w:r w:rsidR="00B54E2E">
        <w:rPr>
          <w:rFonts w:ascii="Times New Roman" w:hAnsi="Times New Roman" w:cs="Times New Roman"/>
          <w:sz w:val="24"/>
          <w:szCs w:val="24"/>
        </w:rPr>
        <w:t>ndustr</w:t>
      </w:r>
      <w:r>
        <w:rPr>
          <w:rFonts w:ascii="Times New Roman" w:hAnsi="Times New Roman" w:cs="Times New Roman"/>
          <w:sz w:val="24"/>
          <w:szCs w:val="24"/>
        </w:rPr>
        <w:t>ial C</w:t>
      </w:r>
      <w:r w:rsidR="00B54E2E">
        <w:rPr>
          <w:rFonts w:ascii="Times New Roman" w:hAnsi="Times New Roman" w:cs="Times New Roman"/>
          <w:sz w:val="24"/>
          <w:szCs w:val="24"/>
        </w:rPr>
        <w:t xml:space="preserve">ompany as </w:t>
      </w:r>
      <w:r w:rsidR="00DD49F3">
        <w:rPr>
          <w:rFonts w:ascii="Times New Roman" w:hAnsi="Times New Roman" w:cs="Times New Roman"/>
          <w:sz w:val="24"/>
          <w:szCs w:val="24"/>
        </w:rPr>
        <w:t>seller and</w:t>
      </w:r>
      <w:r w:rsidR="00974701">
        <w:rPr>
          <w:rFonts w:ascii="Times New Roman" w:hAnsi="Times New Roman" w:cs="Times New Roman"/>
          <w:sz w:val="24"/>
          <w:szCs w:val="24"/>
        </w:rPr>
        <w:t xml:space="preserve"> Matan </w:t>
      </w:r>
      <w:r w:rsidR="00B54E2E">
        <w:rPr>
          <w:rFonts w:ascii="Times New Roman" w:hAnsi="Times New Roman" w:cs="Times New Roman"/>
          <w:sz w:val="24"/>
          <w:szCs w:val="24"/>
        </w:rPr>
        <w:t>T</w:t>
      </w:r>
      <w:r w:rsidR="00974701">
        <w:rPr>
          <w:rFonts w:ascii="Times New Roman" w:hAnsi="Times New Roman" w:cs="Times New Roman"/>
          <w:sz w:val="24"/>
          <w:szCs w:val="24"/>
        </w:rPr>
        <w:t>rucking</w:t>
      </w:r>
      <w:r w:rsidR="00751DBE">
        <w:rPr>
          <w:rFonts w:ascii="Times New Roman" w:hAnsi="Times New Roman" w:cs="Times New Roman"/>
          <w:sz w:val="24"/>
          <w:szCs w:val="24"/>
        </w:rPr>
        <w:t xml:space="preserve"> as purchaser. That</w:t>
      </w:r>
      <w:r>
        <w:rPr>
          <w:rFonts w:ascii="Times New Roman" w:hAnsi="Times New Roman" w:cs="Times New Roman"/>
          <w:sz w:val="24"/>
          <w:szCs w:val="24"/>
        </w:rPr>
        <w:t xml:space="preserve"> document</w:t>
      </w:r>
      <w:r w:rsidR="00974701">
        <w:rPr>
          <w:rFonts w:ascii="Times New Roman" w:hAnsi="Times New Roman" w:cs="Times New Roman"/>
          <w:sz w:val="24"/>
          <w:szCs w:val="24"/>
        </w:rPr>
        <w:t xml:space="preserve"> is </w:t>
      </w:r>
      <w:r w:rsidR="00751DBE">
        <w:rPr>
          <w:rFonts w:ascii="Times New Roman" w:hAnsi="Times New Roman" w:cs="Times New Roman"/>
          <w:sz w:val="24"/>
          <w:szCs w:val="24"/>
        </w:rPr>
        <w:t>not signed</w:t>
      </w:r>
      <w:r w:rsidR="00B54E2E">
        <w:rPr>
          <w:rFonts w:ascii="Times New Roman" w:hAnsi="Times New Roman" w:cs="Times New Roman"/>
          <w:sz w:val="24"/>
          <w:szCs w:val="24"/>
        </w:rPr>
        <w:t xml:space="preserve"> and </w:t>
      </w:r>
      <w:r w:rsidR="00751DBE">
        <w:rPr>
          <w:rFonts w:ascii="Times New Roman" w:hAnsi="Times New Roman" w:cs="Times New Roman"/>
          <w:sz w:val="24"/>
          <w:szCs w:val="24"/>
        </w:rPr>
        <w:t>dated by</w:t>
      </w:r>
      <w:r w:rsidR="00974701">
        <w:rPr>
          <w:rFonts w:ascii="Times New Roman" w:hAnsi="Times New Roman" w:cs="Times New Roman"/>
          <w:sz w:val="24"/>
          <w:szCs w:val="24"/>
        </w:rPr>
        <w:t xml:space="preserve"> any of the parties to that purported agreement</w:t>
      </w:r>
      <w:r w:rsidR="00B54E2E">
        <w:rPr>
          <w:rFonts w:ascii="Times New Roman" w:hAnsi="Times New Roman" w:cs="Times New Roman"/>
          <w:sz w:val="24"/>
          <w:szCs w:val="24"/>
        </w:rPr>
        <w:t>.</w:t>
      </w:r>
      <w:r w:rsidR="00751DBE">
        <w:rPr>
          <w:rFonts w:ascii="Times New Roman" w:hAnsi="Times New Roman" w:cs="Times New Roman"/>
          <w:sz w:val="24"/>
          <w:szCs w:val="24"/>
        </w:rPr>
        <w:t xml:space="preserve">  I</w:t>
      </w:r>
      <w:r w:rsidR="00974701">
        <w:rPr>
          <w:rFonts w:ascii="Times New Roman" w:hAnsi="Times New Roman" w:cs="Times New Roman"/>
          <w:sz w:val="24"/>
          <w:szCs w:val="24"/>
        </w:rPr>
        <w:t xml:space="preserve">n fact it is not a valid agreement of sale at all. </w:t>
      </w:r>
      <w:r w:rsidR="00B54E2E">
        <w:rPr>
          <w:rFonts w:ascii="Times New Roman" w:hAnsi="Times New Roman" w:cs="Times New Roman"/>
          <w:sz w:val="24"/>
          <w:szCs w:val="24"/>
        </w:rPr>
        <w:t xml:space="preserve">If anything </w:t>
      </w:r>
      <w:r w:rsidR="00285676">
        <w:rPr>
          <w:rFonts w:ascii="Times New Roman" w:hAnsi="Times New Roman" w:cs="Times New Roman"/>
          <w:sz w:val="24"/>
          <w:szCs w:val="24"/>
        </w:rPr>
        <w:t>it may</w:t>
      </w:r>
      <w:r>
        <w:rPr>
          <w:rFonts w:ascii="Times New Roman" w:hAnsi="Times New Roman" w:cs="Times New Roman"/>
          <w:sz w:val="24"/>
          <w:szCs w:val="24"/>
        </w:rPr>
        <w:t xml:space="preserve"> be </w:t>
      </w:r>
      <w:r w:rsidR="00285676">
        <w:rPr>
          <w:rFonts w:ascii="Times New Roman" w:hAnsi="Times New Roman" w:cs="Times New Roman"/>
          <w:sz w:val="24"/>
          <w:szCs w:val="24"/>
        </w:rPr>
        <w:t>viewed</w:t>
      </w:r>
      <w:r>
        <w:rPr>
          <w:rFonts w:ascii="Times New Roman" w:hAnsi="Times New Roman" w:cs="Times New Roman"/>
          <w:sz w:val="24"/>
          <w:szCs w:val="24"/>
        </w:rPr>
        <w:t xml:space="preserve"> as</w:t>
      </w:r>
      <w:r w:rsidR="00B54E2E">
        <w:rPr>
          <w:rFonts w:ascii="Times New Roman" w:hAnsi="Times New Roman" w:cs="Times New Roman"/>
          <w:sz w:val="24"/>
          <w:szCs w:val="24"/>
        </w:rPr>
        <w:t xml:space="preserve"> a </w:t>
      </w:r>
      <w:r w:rsidR="00285676">
        <w:rPr>
          <w:rFonts w:ascii="Times New Roman" w:hAnsi="Times New Roman" w:cs="Times New Roman"/>
          <w:sz w:val="24"/>
          <w:szCs w:val="24"/>
        </w:rPr>
        <w:t>draft agreement</w:t>
      </w:r>
      <w:r>
        <w:rPr>
          <w:rFonts w:ascii="Times New Roman" w:hAnsi="Times New Roman" w:cs="Times New Roman"/>
          <w:sz w:val="24"/>
          <w:szCs w:val="24"/>
        </w:rPr>
        <w:t xml:space="preserve"> of sale between Giband Industrial Company as seller and Matan Trucking as </w:t>
      </w:r>
      <w:r w:rsidR="00285676">
        <w:rPr>
          <w:rFonts w:ascii="Times New Roman" w:hAnsi="Times New Roman" w:cs="Times New Roman"/>
          <w:sz w:val="24"/>
          <w:szCs w:val="24"/>
        </w:rPr>
        <w:t>purchaser</w:t>
      </w:r>
      <w:r>
        <w:rPr>
          <w:rFonts w:ascii="Times New Roman" w:hAnsi="Times New Roman" w:cs="Times New Roman"/>
          <w:sz w:val="24"/>
          <w:szCs w:val="24"/>
        </w:rPr>
        <w:t xml:space="preserve"> which</w:t>
      </w:r>
      <w:r w:rsidR="00751DBE">
        <w:rPr>
          <w:rFonts w:ascii="Times New Roman" w:hAnsi="Times New Roman" w:cs="Times New Roman"/>
          <w:sz w:val="24"/>
          <w:szCs w:val="24"/>
        </w:rPr>
        <w:t xml:space="preserve"> was never executed </w:t>
      </w:r>
      <w:r w:rsidR="00B54E2E">
        <w:rPr>
          <w:rFonts w:ascii="Times New Roman" w:hAnsi="Times New Roman" w:cs="Times New Roman"/>
          <w:sz w:val="24"/>
          <w:szCs w:val="24"/>
        </w:rPr>
        <w:t>by the parties.</w:t>
      </w:r>
      <w:r w:rsidR="00974701">
        <w:rPr>
          <w:rFonts w:ascii="Times New Roman" w:hAnsi="Times New Roman" w:cs="Times New Roman"/>
          <w:sz w:val="24"/>
          <w:szCs w:val="24"/>
        </w:rPr>
        <w:t xml:space="preserve"> It is that type of evidence that the appellant hoped the Magistrate would accept as proof of ownership by Matan Holdings </w:t>
      </w:r>
      <w:r w:rsidR="00B54E2E">
        <w:rPr>
          <w:rFonts w:ascii="Times New Roman" w:hAnsi="Times New Roman" w:cs="Times New Roman"/>
          <w:sz w:val="24"/>
          <w:szCs w:val="24"/>
        </w:rPr>
        <w:t>(Pvt)</w:t>
      </w:r>
      <w:r w:rsidR="00891FD0">
        <w:rPr>
          <w:rFonts w:ascii="Times New Roman" w:hAnsi="Times New Roman" w:cs="Times New Roman"/>
          <w:sz w:val="24"/>
          <w:szCs w:val="24"/>
        </w:rPr>
        <w:t xml:space="preserve"> </w:t>
      </w:r>
      <w:r w:rsidR="00B54E2E">
        <w:rPr>
          <w:rFonts w:ascii="Times New Roman" w:hAnsi="Times New Roman" w:cs="Times New Roman"/>
          <w:sz w:val="24"/>
          <w:szCs w:val="24"/>
        </w:rPr>
        <w:t>Ltd. H</w:t>
      </w:r>
      <w:r w:rsidR="00974701">
        <w:rPr>
          <w:rFonts w:ascii="Times New Roman" w:hAnsi="Times New Roman" w:cs="Times New Roman"/>
          <w:sz w:val="24"/>
          <w:szCs w:val="24"/>
        </w:rPr>
        <w:t xml:space="preserve">ow </w:t>
      </w:r>
      <w:r w:rsidR="00B54E2E">
        <w:rPr>
          <w:rFonts w:ascii="Times New Roman" w:hAnsi="Times New Roman" w:cs="Times New Roman"/>
          <w:sz w:val="24"/>
          <w:szCs w:val="24"/>
        </w:rPr>
        <w:t xml:space="preserve">such an unsigned </w:t>
      </w:r>
      <w:r w:rsidR="008730FA">
        <w:rPr>
          <w:rFonts w:ascii="Times New Roman" w:hAnsi="Times New Roman" w:cs="Times New Roman"/>
          <w:sz w:val="24"/>
          <w:szCs w:val="24"/>
        </w:rPr>
        <w:t>document was</w:t>
      </w:r>
      <w:r w:rsidR="00974701">
        <w:rPr>
          <w:rFonts w:ascii="Times New Roman" w:hAnsi="Times New Roman" w:cs="Times New Roman"/>
          <w:sz w:val="24"/>
          <w:szCs w:val="24"/>
        </w:rPr>
        <w:t xml:space="preserve"> going to</w:t>
      </w:r>
      <w:r w:rsidR="00B54E2E">
        <w:rPr>
          <w:rFonts w:ascii="Times New Roman" w:hAnsi="Times New Roman" w:cs="Times New Roman"/>
          <w:sz w:val="24"/>
          <w:szCs w:val="24"/>
        </w:rPr>
        <w:t xml:space="preserve"> prove </w:t>
      </w:r>
      <w:r w:rsidR="008730FA">
        <w:rPr>
          <w:rFonts w:ascii="Times New Roman" w:hAnsi="Times New Roman" w:cs="Times New Roman"/>
          <w:sz w:val="24"/>
          <w:szCs w:val="24"/>
        </w:rPr>
        <w:t>ownership is</w:t>
      </w:r>
      <w:r w:rsidR="00974701">
        <w:rPr>
          <w:rFonts w:ascii="Times New Roman" w:hAnsi="Times New Roman" w:cs="Times New Roman"/>
          <w:sz w:val="24"/>
          <w:szCs w:val="24"/>
        </w:rPr>
        <w:t xml:space="preserve"> </w:t>
      </w:r>
      <w:r w:rsidR="00B54E2E">
        <w:rPr>
          <w:rFonts w:ascii="Times New Roman" w:hAnsi="Times New Roman" w:cs="Times New Roman"/>
          <w:sz w:val="24"/>
          <w:szCs w:val="24"/>
        </w:rPr>
        <w:t>anyone’</w:t>
      </w:r>
      <w:r w:rsidR="00891FD0">
        <w:rPr>
          <w:rFonts w:ascii="Times New Roman" w:hAnsi="Times New Roman" w:cs="Times New Roman"/>
          <w:sz w:val="24"/>
          <w:szCs w:val="24"/>
        </w:rPr>
        <w:t>s</w:t>
      </w:r>
      <w:r w:rsidR="00B54E2E">
        <w:rPr>
          <w:rFonts w:ascii="Times New Roman" w:hAnsi="Times New Roman" w:cs="Times New Roman"/>
          <w:sz w:val="24"/>
          <w:szCs w:val="24"/>
        </w:rPr>
        <w:t xml:space="preserve"> guess as</w:t>
      </w:r>
      <w:r w:rsidR="00974701">
        <w:rPr>
          <w:rFonts w:ascii="Times New Roman" w:hAnsi="Times New Roman" w:cs="Times New Roman"/>
          <w:sz w:val="24"/>
          <w:szCs w:val="24"/>
        </w:rPr>
        <w:t xml:space="preserve"> Matan Holdings</w:t>
      </w:r>
      <w:r w:rsidR="00B54E2E">
        <w:rPr>
          <w:rFonts w:ascii="Times New Roman" w:hAnsi="Times New Roman" w:cs="Times New Roman"/>
          <w:sz w:val="24"/>
          <w:szCs w:val="24"/>
        </w:rPr>
        <w:t xml:space="preserve"> (Pvt) Ltd</w:t>
      </w:r>
      <w:r w:rsidR="00974701">
        <w:rPr>
          <w:rFonts w:ascii="Times New Roman" w:hAnsi="Times New Roman" w:cs="Times New Roman"/>
          <w:sz w:val="24"/>
          <w:szCs w:val="24"/>
        </w:rPr>
        <w:t xml:space="preserve"> decide</w:t>
      </w:r>
      <w:r w:rsidR="00B54E2E">
        <w:rPr>
          <w:rFonts w:ascii="Times New Roman" w:hAnsi="Times New Roman" w:cs="Times New Roman"/>
          <w:sz w:val="24"/>
          <w:szCs w:val="24"/>
        </w:rPr>
        <w:t>d not</w:t>
      </w:r>
      <w:r w:rsidR="00974701">
        <w:rPr>
          <w:rFonts w:ascii="Times New Roman" w:hAnsi="Times New Roman" w:cs="Times New Roman"/>
          <w:sz w:val="24"/>
          <w:szCs w:val="24"/>
        </w:rPr>
        <w:t xml:space="preserve"> to give evidence to prove its </w:t>
      </w:r>
      <w:r w:rsidR="00B54E2E">
        <w:rPr>
          <w:rFonts w:ascii="Times New Roman" w:hAnsi="Times New Roman" w:cs="Times New Roman"/>
          <w:sz w:val="24"/>
          <w:szCs w:val="24"/>
        </w:rPr>
        <w:t xml:space="preserve">connection </w:t>
      </w:r>
      <w:r w:rsidR="008730FA">
        <w:rPr>
          <w:rFonts w:ascii="Times New Roman" w:hAnsi="Times New Roman" w:cs="Times New Roman"/>
          <w:sz w:val="24"/>
          <w:szCs w:val="24"/>
        </w:rPr>
        <w:t>to Matan</w:t>
      </w:r>
      <w:r w:rsidR="00B54E2E">
        <w:rPr>
          <w:rFonts w:ascii="Times New Roman" w:hAnsi="Times New Roman" w:cs="Times New Roman"/>
          <w:sz w:val="24"/>
          <w:szCs w:val="24"/>
        </w:rPr>
        <w:t xml:space="preserve"> Trucking. As</w:t>
      </w:r>
      <w:r w:rsidR="00974701">
        <w:rPr>
          <w:rFonts w:ascii="Times New Roman" w:hAnsi="Times New Roman" w:cs="Times New Roman"/>
          <w:sz w:val="24"/>
          <w:szCs w:val="24"/>
        </w:rPr>
        <w:t xml:space="preserve"> the docum</w:t>
      </w:r>
      <w:r w:rsidR="00D0238F">
        <w:rPr>
          <w:rFonts w:ascii="Times New Roman" w:hAnsi="Times New Roman" w:cs="Times New Roman"/>
          <w:sz w:val="24"/>
          <w:szCs w:val="24"/>
        </w:rPr>
        <w:t>ent is not signed, there is no</w:t>
      </w:r>
      <w:r w:rsidR="00974701">
        <w:rPr>
          <w:rFonts w:ascii="Times New Roman" w:hAnsi="Times New Roman" w:cs="Times New Roman"/>
          <w:sz w:val="24"/>
          <w:szCs w:val="24"/>
        </w:rPr>
        <w:t xml:space="preserve">thing on it that gives it </w:t>
      </w:r>
      <w:r w:rsidR="004F74BB">
        <w:rPr>
          <w:rFonts w:ascii="Times New Roman" w:hAnsi="Times New Roman" w:cs="Times New Roman"/>
          <w:sz w:val="24"/>
          <w:szCs w:val="24"/>
        </w:rPr>
        <w:t>validity</w:t>
      </w:r>
      <w:r w:rsidR="00B54E2E">
        <w:rPr>
          <w:rFonts w:ascii="Times New Roman" w:hAnsi="Times New Roman" w:cs="Times New Roman"/>
          <w:sz w:val="24"/>
          <w:szCs w:val="24"/>
        </w:rPr>
        <w:t xml:space="preserve"> as an agreement of sale</w:t>
      </w:r>
      <w:r w:rsidR="004F74BB">
        <w:rPr>
          <w:rFonts w:ascii="Times New Roman" w:hAnsi="Times New Roman" w:cs="Times New Roman"/>
          <w:sz w:val="24"/>
          <w:szCs w:val="24"/>
        </w:rPr>
        <w:t>. It</w:t>
      </w:r>
      <w:r w:rsidR="00974701">
        <w:rPr>
          <w:rFonts w:ascii="Times New Roman" w:hAnsi="Times New Roman" w:cs="Times New Roman"/>
          <w:sz w:val="24"/>
          <w:szCs w:val="24"/>
        </w:rPr>
        <w:t xml:space="preserve"> is our view that </w:t>
      </w:r>
      <w:r w:rsidR="00751DBE">
        <w:rPr>
          <w:rFonts w:ascii="Times New Roman" w:hAnsi="Times New Roman" w:cs="Times New Roman"/>
          <w:sz w:val="24"/>
          <w:szCs w:val="24"/>
        </w:rPr>
        <w:t xml:space="preserve">that </w:t>
      </w:r>
      <w:r w:rsidR="00974701">
        <w:rPr>
          <w:rFonts w:ascii="Times New Roman" w:hAnsi="Times New Roman" w:cs="Times New Roman"/>
          <w:sz w:val="24"/>
          <w:szCs w:val="24"/>
        </w:rPr>
        <w:t>document was properly not accepted by</w:t>
      </w:r>
      <w:r w:rsidR="00D0238F">
        <w:rPr>
          <w:rFonts w:ascii="Times New Roman" w:hAnsi="Times New Roman" w:cs="Times New Roman"/>
          <w:sz w:val="24"/>
          <w:szCs w:val="24"/>
        </w:rPr>
        <w:t xml:space="preserve"> the Magistrate</w:t>
      </w:r>
      <w:r w:rsidR="00974701">
        <w:rPr>
          <w:rFonts w:ascii="Times New Roman" w:hAnsi="Times New Roman" w:cs="Times New Roman"/>
          <w:sz w:val="24"/>
          <w:szCs w:val="24"/>
        </w:rPr>
        <w:t>.</w:t>
      </w:r>
    </w:p>
    <w:p w:rsidR="00D0238F" w:rsidRDefault="00974701" w:rsidP="00600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such lack of </w:t>
      </w:r>
      <w:r w:rsidR="00B54E2E">
        <w:rPr>
          <w:rFonts w:ascii="Times New Roman" w:hAnsi="Times New Roman" w:cs="Times New Roman"/>
          <w:sz w:val="24"/>
          <w:szCs w:val="24"/>
        </w:rPr>
        <w:t>evidence the</w:t>
      </w:r>
      <w:r>
        <w:rPr>
          <w:rFonts w:ascii="Times New Roman" w:hAnsi="Times New Roman" w:cs="Times New Roman"/>
          <w:sz w:val="24"/>
          <w:szCs w:val="24"/>
        </w:rPr>
        <w:t xml:space="preserve"> appellant</w:t>
      </w:r>
      <w:r w:rsidR="004F74BB">
        <w:rPr>
          <w:rFonts w:ascii="Times New Roman" w:hAnsi="Times New Roman" w:cs="Times New Roman"/>
          <w:sz w:val="24"/>
          <w:szCs w:val="24"/>
        </w:rPr>
        <w:t xml:space="preserve"> then ap</w:t>
      </w:r>
      <w:r w:rsidR="00751DBE">
        <w:rPr>
          <w:rFonts w:ascii="Times New Roman" w:hAnsi="Times New Roman" w:cs="Times New Roman"/>
          <w:sz w:val="24"/>
          <w:szCs w:val="24"/>
        </w:rPr>
        <w:t>proached this court on appeal. The preamble to the</w:t>
      </w:r>
      <w:r w:rsidR="00B54E2E">
        <w:rPr>
          <w:rFonts w:ascii="Times New Roman" w:hAnsi="Times New Roman" w:cs="Times New Roman"/>
          <w:sz w:val="24"/>
          <w:szCs w:val="24"/>
        </w:rPr>
        <w:t xml:space="preserve"> grounds of appeal state</w:t>
      </w:r>
      <w:r w:rsidR="00751DBE">
        <w:rPr>
          <w:rFonts w:ascii="Times New Roman" w:hAnsi="Times New Roman" w:cs="Times New Roman"/>
          <w:sz w:val="24"/>
          <w:szCs w:val="24"/>
        </w:rPr>
        <w:t>s</w:t>
      </w:r>
      <w:r w:rsidR="004F74BB">
        <w:rPr>
          <w:rFonts w:ascii="Times New Roman" w:hAnsi="Times New Roman" w:cs="Times New Roman"/>
          <w:sz w:val="24"/>
          <w:szCs w:val="24"/>
        </w:rPr>
        <w:t xml:space="preserve"> that the appellant appeals against the entirety of the decision </w:t>
      </w:r>
      <w:r w:rsidR="008730FA">
        <w:rPr>
          <w:rFonts w:ascii="Times New Roman" w:hAnsi="Times New Roman" w:cs="Times New Roman"/>
          <w:sz w:val="24"/>
          <w:szCs w:val="24"/>
        </w:rPr>
        <w:t xml:space="preserve">of </w:t>
      </w:r>
      <w:r w:rsidR="004F74BB">
        <w:rPr>
          <w:rFonts w:ascii="Times New Roman" w:hAnsi="Times New Roman" w:cs="Times New Roman"/>
          <w:sz w:val="24"/>
          <w:szCs w:val="24"/>
        </w:rPr>
        <w:t>the Magistrate sitting</w:t>
      </w:r>
      <w:r w:rsidR="008730FA">
        <w:rPr>
          <w:rFonts w:ascii="Times New Roman" w:hAnsi="Times New Roman" w:cs="Times New Roman"/>
          <w:sz w:val="24"/>
          <w:szCs w:val="24"/>
        </w:rPr>
        <w:t xml:space="preserve"> at Mutare as well any </w:t>
      </w:r>
      <w:r w:rsidR="008730FA" w:rsidRPr="00B02157">
        <w:rPr>
          <w:rFonts w:ascii="Times New Roman" w:hAnsi="Times New Roman" w:cs="Times New Roman"/>
          <w:i/>
          <w:sz w:val="24"/>
          <w:szCs w:val="24"/>
        </w:rPr>
        <w:t>ratio decidendi</w:t>
      </w:r>
      <w:r w:rsidR="008730FA">
        <w:rPr>
          <w:rFonts w:ascii="Times New Roman" w:hAnsi="Times New Roman" w:cs="Times New Roman"/>
          <w:sz w:val="24"/>
          <w:szCs w:val="24"/>
        </w:rPr>
        <w:t xml:space="preserve"> in the</w:t>
      </w:r>
      <w:r w:rsidR="00C81B05">
        <w:rPr>
          <w:rFonts w:ascii="Times New Roman" w:hAnsi="Times New Roman" w:cs="Times New Roman"/>
          <w:sz w:val="24"/>
          <w:szCs w:val="24"/>
        </w:rPr>
        <w:t xml:space="preserve"> body</w:t>
      </w:r>
      <w:r w:rsidR="004F74BB">
        <w:rPr>
          <w:rFonts w:ascii="Times New Roman" w:hAnsi="Times New Roman" w:cs="Times New Roman"/>
          <w:sz w:val="24"/>
          <w:szCs w:val="24"/>
        </w:rPr>
        <w:t xml:space="preserve"> of the decision supporting on the following grounds.  Those grounds were basical</w:t>
      </w:r>
      <w:r w:rsidR="00B25827">
        <w:rPr>
          <w:rFonts w:ascii="Times New Roman" w:hAnsi="Times New Roman" w:cs="Times New Roman"/>
          <w:sz w:val="24"/>
          <w:szCs w:val="24"/>
        </w:rPr>
        <w:t>ly three;</w:t>
      </w:r>
      <w:r w:rsidR="00C81B05">
        <w:rPr>
          <w:rFonts w:ascii="Times New Roman" w:hAnsi="Times New Roman" w:cs="Times New Roman"/>
          <w:sz w:val="24"/>
          <w:szCs w:val="24"/>
        </w:rPr>
        <w:t xml:space="preserve"> the first one </w:t>
      </w:r>
      <w:r w:rsidR="00C81B05">
        <w:rPr>
          <w:rFonts w:ascii="Times New Roman" w:hAnsi="Times New Roman" w:cs="Times New Roman"/>
          <w:sz w:val="24"/>
          <w:szCs w:val="24"/>
        </w:rPr>
        <w:lastRenderedPageBreak/>
        <w:t>was to the effect</w:t>
      </w:r>
      <w:r w:rsidR="004F74BB">
        <w:rPr>
          <w:rFonts w:ascii="Times New Roman" w:hAnsi="Times New Roman" w:cs="Times New Roman"/>
          <w:sz w:val="24"/>
          <w:szCs w:val="24"/>
        </w:rPr>
        <w:t xml:space="preserve"> that the Magistrate erred in holding that proceedings were not concerned with whether or </w:t>
      </w:r>
      <w:r w:rsidR="008730FA">
        <w:rPr>
          <w:rFonts w:ascii="Times New Roman" w:hAnsi="Times New Roman" w:cs="Times New Roman"/>
          <w:sz w:val="24"/>
          <w:szCs w:val="24"/>
        </w:rPr>
        <w:t>not a</w:t>
      </w:r>
      <w:r w:rsidR="004F74BB">
        <w:rPr>
          <w:rFonts w:ascii="Times New Roman" w:hAnsi="Times New Roman" w:cs="Times New Roman"/>
          <w:sz w:val="24"/>
          <w:szCs w:val="24"/>
        </w:rPr>
        <w:t xml:space="preserve"> partnership can b</w:t>
      </w:r>
      <w:r w:rsidR="00D0238F">
        <w:rPr>
          <w:rFonts w:ascii="Times New Roman" w:hAnsi="Times New Roman" w:cs="Times New Roman"/>
          <w:sz w:val="24"/>
          <w:szCs w:val="24"/>
        </w:rPr>
        <w:t>e sued without citing the individual</w:t>
      </w:r>
      <w:r w:rsidR="004F74BB">
        <w:rPr>
          <w:rFonts w:ascii="Times New Roman" w:hAnsi="Times New Roman" w:cs="Times New Roman"/>
          <w:sz w:val="24"/>
          <w:szCs w:val="24"/>
        </w:rPr>
        <w:t xml:space="preserve"> names of the partners.</w:t>
      </w:r>
    </w:p>
    <w:p w:rsidR="00D0238F" w:rsidRDefault="004F74BB" w:rsidP="00600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is difficult to understand </w:t>
      </w:r>
      <w:r w:rsidR="008730FA">
        <w:rPr>
          <w:rFonts w:ascii="Times New Roman" w:hAnsi="Times New Roman" w:cs="Times New Roman"/>
          <w:sz w:val="24"/>
          <w:szCs w:val="24"/>
        </w:rPr>
        <w:t>how that</w:t>
      </w:r>
      <w:r>
        <w:rPr>
          <w:rFonts w:ascii="Times New Roman" w:hAnsi="Times New Roman" w:cs="Times New Roman"/>
          <w:sz w:val="24"/>
          <w:szCs w:val="24"/>
        </w:rPr>
        <w:t xml:space="preserve"> ground came </w:t>
      </w:r>
      <w:r w:rsidR="008730FA">
        <w:rPr>
          <w:rFonts w:ascii="Times New Roman" w:hAnsi="Times New Roman" w:cs="Times New Roman"/>
          <w:sz w:val="24"/>
          <w:szCs w:val="24"/>
        </w:rPr>
        <w:t>about because</w:t>
      </w:r>
      <w:r>
        <w:rPr>
          <w:rFonts w:ascii="Times New Roman" w:hAnsi="Times New Roman" w:cs="Times New Roman"/>
          <w:sz w:val="24"/>
          <w:szCs w:val="24"/>
        </w:rPr>
        <w:t xml:space="preserve"> interpleader proceedings are merely a claim for </w:t>
      </w:r>
      <w:r w:rsidR="008730FA">
        <w:rPr>
          <w:rFonts w:ascii="Times New Roman" w:hAnsi="Times New Roman" w:cs="Times New Roman"/>
          <w:sz w:val="24"/>
          <w:szCs w:val="24"/>
        </w:rPr>
        <w:t>ownership of</w:t>
      </w:r>
      <w:r>
        <w:rPr>
          <w:rFonts w:ascii="Times New Roman" w:hAnsi="Times New Roman" w:cs="Times New Roman"/>
          <w:sz w:val="24"/>
          <w:szCs w:val="24"/>
        </w:rPr>
        <w:t xml:space="preserve"> the property attached by the claimant.</w:t>
      </w:r>
      <w:r w:rsidR="00D0238F">
        <w:rPr>
          <w:rFonts w:ascii="Times New Roman" w:hAnsi="Times New Roman" w:cs="Times New Roman"/>
          <w:sz w:val="24"/>
          <w:szCs w:val="24"/>
        </w:rPr>
        <w:t xml:space="preserve"> </w:t>
      </w:r>
      <w:r w:rsidR="009F5985">
        <w:rPr>
          <w:rFonts w:ascii="Times New Roman" w:hAnsi="Times New Roman" w:cs="Times New Roman"/>
          <w:sz w:val="24"/>
          <w:szCs w:val="24"/>
        </w:rPr>
        <w:t>In</w:t>
      </w:r>
      <w:r w:rsidR="00D0238F">
        <w:rPr>
          <w:rFonts w:ascii="Times New Roman" w:hAnsi="Times New Roman" w:cs="Times New Roman"/>
          <w:sz w:val="24"/>
          <w:szCs w:val="24"/>
        </w:rPr>
        <w:t xml:space="preserve"> fact in the founding affidavit seeking the Messenger of Court to set down the interpleader summons, the claimant never raised any other issue other than its alleged ownership of the property. It was thus mischievous of the claimant or its legal representative to seek to ambush others by raising issues not at the core of their claim.</w:t>
      </w:r>
    </w:p>
    <w:p w:rsidR="002B3019" w:rsidRDefault="004F74BB" w:rsidP="00600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ground that was advanced is to the </w:t>
      </w:r>
      <w:r w:rsidR="000B3244">
        <w:rPr>
          <w:rFonts w:ascii="Times New Roman" w:hAnsi="Times New Roman" w:cs="Times New Roman"/>
          <w:sz w:val="24"/>
          <w:szCs w:val="24"/>
        </w:rPr>
        <w:t xml:space="preserve">effect </w:t>
      </w:r>
      <w:r w:rsidR="005549B5">
        <w:rPr>
          <w:rFonts w:ascii="Times New Roman" w:hAnsi="Times New Roman" w:cs="Times New Roman"/>
          <w:sz w:val="24"/>
          <w:szCs w:val="24"/>
        </w:rPr>
        <w:t>that the</w:t>
      </w:r>
      <w:r>
        <w:rPr>
          <w:rFonts w:ascii="Times New Roman" w:hAnsi="Times New Roman" w:cs="Times New Roman"/>
          <w:sz w:val="24"/>
          <w:szCs w:val="24"/>
        </w:rPr>
        <w:t xml:space="preserve"> Magistrate failed to recognize the document attached as annexure being </w:t>
      </w:r>
      <w:r w:rsidR="00C81B05">
        <w:rPr>
          <w:rFonts w:ascii="Times New Roman" w:hAnsi="Times New Roman" w:cs="Times New Roman"/>
          <w:sz w:val="24"/>
          <w:szCs w:val="24"/>
        </w:rPr>
        <w:t xml:space="preserve">a </w:t>
      </w:r>
      <w:r>
        <w:rPr>
          <w:rFonts w:ascii="Times New Roman" w:hAnsi="Times New Roman" w:cs="Times New Roman"/>
          <w:sz w:val="24"/>
          <w:szCs w:val="24"/>
        </w:rPr>
        <w:t xml:space="preserve">ruling under </w:t>
      </w:r>
      <w:r w:rsidR="005549B5">
        <w:rPr>
          <w:rFonts w:ascii="Times New Roman" w:hAnsi="Times New Roman" w:cs="Times New Roman"/>
          <w:sz w:val="24"/>
          <w:szCs w:val="24"/>
        </w:rPr>
        <w:t>Civil case</w:t>
      </w:r>
      <w:r>
        <w:rPr>
          <w:rFonts w:ascii="Times New Roman" w:hAnsi="Times New Roman" w:cs="Times New Roman"/>
          <w:sz w:val="24"/>
          <w:szCs w:val="24"/>
        </w:rPr>
        <w:t xml:space="preserve"> number 02/16 and the agreement of sale </w:t>
      </w:r>
      <w:r w:rsidR="008730FA">
        <w:rPr>
          <w:rFonts w:ascii="Times New Roman" w:hAnsi="Times New Roman" w:cs="Times New Roman"/>
          <w:sz w:val="24"/>
          <w:szCs w:val="24"/>
        </w:rPr>
        <w:t>from Giband</w:t>
      </w:r>
      <w:r>
        <w:rPr>
          <w:rFonts w:ascii="Times New Roman" w:hAnsi="Times New Roman" w:cs="Times New Roman"/>
          <w:sz w:val="24"/>
          <w:szCs w:val="24"/>
        </w:rPr>
        <w:t xml:space="preserve"> </w:t>
      </w:r>
      <w:r w:rsidR="00C81B05">
        <w:rPr>
          <w:rFonts w:ascii="Times New Roman" w:hAnsi="Times New Roman" w:cs="Times New Roman"/>
          <w:sz w:val="24"/>
          <w:szCs w:val="24"/>
        </w:rPr>
        <w:t xml:space="preserve">which </w:t>
      </w:r>
      <w:r>
        <w:rPr>
          <w:rFonts w:ascii="Times New Roman" w:hAnsi="Times New Roman" w:cs="Times New Roman"/>
          <w:sz w:val="24"/>
          <w:szCs w:val="24"/>
        </w:rPr>
        <w:t>we</w:t>
      </w:r>
      <w:r w:rsidR="00891FD0">
        <w:rPr>
          <w:rFonts w:ascii="Times New Roman" w:hAnsi="Times New Roman" w:cs="Times New Roman"/>
          <w:sz w:val="24"/>
          <w:szCs w:val="24"/>
        </w:rPr>
        <w:t xml:space="preserve">re exhibited as evidence </w:t>
      </w:r>
      <w:r w:rsidR="00773586">
        <w:rPr>
          <w:rFonts w:ascii="Times New Roman" w:hAnsi="Times New Roman" w:cs="Times New Roman"/>
          <w:sz w:val="24"/>
          <w:szCs w:val="24"/>
        </w:rPr>
        <w:t>under examination</w:t>
      </w:r>
      <w:r>
        <w:rPr>
          <w:rFonts w:ascii="Times New Roman" w:hAnsi="Times New Roman" w:cs="Times New Roman"/>
          <w:sz w:val="24"/>
          <w:szCs w:val="24"/>
        </w:rPr>
        <w:t xml:space="preserve"> in </w:t>
      </w:r>
      <w:r w:rsidR="005549B5">
        <w:rPr>
          <w:rFonts w:ascii="Times New Roman" w:hAnsi="Times New Roman" w:cs="Times New Roman"/>
          <w:sz w:val="24"/>
          <w:szCs w:val="24"/>
        </w:rPr>
        <w:t>chief and</w:t>
      </w:r>
      <w:r>
        <w:rPr>
          <w:rFonts w:ascii="Times New Roman" w:hAnsi="Times New Roman" w:cs="Times New Roman"/>
          <w:sz w:val="24"/>
          <w:szCs w:val="24"/>
        </w:rPr>
        <w:t xml:space="preserve"> cross </w:t>
      </w:r>
      <w:r w:rsidR="008730FA">
        <w:rPr>
          <w:rFonts w:ascii="Times New Roman" w:hAnsi="Times New Roman" w:cs="Times New Roman"/>
          <w:sz w:val="24"/>
          <w:szCs w:val="24"/>
        </w:rPr>
        <w:t>examination.</w:t>
      </w:r>
      <w:r>
        <w:rPr>
          <w:rFonts w:ascii="Times New Roman" w:hAnsi="Times New Roman" w:cs="Times New Roman"/>
          <w:sz w:val="24"/>
          <w:szCs w:val="24"/>
        </w:rPr>
        <w:t xml:space="preserve"> </w:t>
      </w:r>
      <w:r w:rsidR="002B3019">
        <w:rPr>
          <w:rFonts w:ascii="Times New Roman" w:hAnsi="Times New Roman" w:cs="Times New Roman"/>
          <w:sz w:val="24"/>
          <w:szCs w:val="24"/>
        </w:rPr>
        <w:t>These are the documents that respondents co</w:t>
      </w:r>
      <w:r w:rsidR="00C81B05">
        <w:rPr>
          <w:rFonts w:ascii="Times New Roman" w:hAnsi="Times New Roman" w:cs="Times New Roman"/>
          <w:sz w:val="24"/>
          <w:szCs w:val="24"/>
        </w:rPr>
        <w:t xml:space="preserve">ntended were </w:t>
      </w:r>
      <w:r w:rsidR="002B3019">
        <w:rPr>
          <w:rFonts w:ascii="Times New Roman" w:hAnsi="Times New Roman" w:cs="Times New Roman"/>
          <w:sz w:val="24"/>
          <w:szCs w:val="24"/>
        </w:rPr>
        <w:t xml:space="preserve">tendered procedurally by the </w:t>
      </w:r>
      <w:r w:rsidR="00B02157">
        <w:rPr>
          <w:rFonts w:ascii="Times New Roman" w:hAnsi="Times New Roman" w:cs="Times New Roman"/>
          <w:sz w:val="24"/>
          <w:szCs w:val="24"/>
        </w:rPr>
        <w:t>claimant</w:t>
      </w:r>
      <w:r w:rsidR="002B3019">
        <w:rPr>
          <w:rFonts w:ascii="Times New Roman" w:hAnsi="Times New Roman" w:cs="Times New Roman"/>
          <w:sz w:val="24"/>
          <w:szCs w:val="24"/>
        </w:rPr>
        <w:t xml:space="preserve">. </w:t>
      </w:r>
      <w:r w:rsidR="00B02157">
        <w:rPr>
          <w:rFonts w:ascii="Times New Roman" w:hAnsi="Times New Roman" w:cs="Times New Roman"/>
          <w:sz w:val="24"/>
          <w:szCs w:val="24"/>
        </w:rPr>
        <w:t>Claimant’s</w:t>
      </w:r>
      <w:r w:rsidR="002B3019">
        <w:rPr>
          <w:rFonts w:ascii="Times New Roman" w:hAnsi="Times New Roman" w:cs="Times New Roman"/>
          <w:sz w:val="24"/>
          <w:szCs w:val="24"/>
        </w:rPr>
        <w:t xml:space="preserve"> affidavit leading to the interpleader hearing makes no reference to any such documents as </w:t>
      </w:r>
      <w:r w:rsidR="00B02157">
        <w:rPr>
          <w:rFonts w:ascii="Times New Roman" w:hAnsi="Times New Roman" w:cs="Times New Roman"/>
          <w:sz w:val="24"/>
          <w:szCs w:val="24"/>
        </w:rPr>
        <w:t xml:space="preserve">proof of ownership. The fact that </w:t>
      </w:r>
      <w:r w:rsidR="002B3019">
        <w:rPr>
          <w:rFonts w:ascii="Times New Roman" w:hAnsi="Times New Roman" w:cs="Times New Roman"/>
          <w:sz w:val="24"/>
          <w:szCs w:val="24"/>
        </w:rPr>
        <w:t>appellant’s counsel may have alluded to those documents in his cross examination of respondents</w:t>
      </w:r>
      <w:r w:rsidR="00C81B05">
        <w:rPr>
          <w:rFonts w:ascii="Times New Roman" w:hAnsi="Times New Roman" w:cs="Times New Roman"/>
          <w:sz w:val="24"/>
          <w:szCs w:val="24"/>
        </w:rPr>
        <w:t>’</w:t>
      </w:r>
      <w:r w:rsidR="002B3019">
        <w:rPr>
          <w:rFonts w:ascii="Times New Roman" w:hAnsi="Times New Roman" w:cs="Times New Roman"/>
          <w:sz w:val="24"/>
          <w:szCs w:val="24"/>
        </w:rPr>
        <w:t xml:space="preserve"> witnesses did not turn those documents into evidence adduced by appellant. It was for </w:t>
      </w:r>
      <w:r w:rsidR="00B02157">
        <w:rPr>
          <w:rFonts w:ascii="Times New Roman" w:hAnsi="Times New Roman" w:cs="Times New Roman"/>
          <w:sz w:val="24"/>
          <w:szCs w:val="24"/>
        </w:rPr>
        <w:t>appellant</w:t>
      </w:r>
      <w:r w:rsidR="002B3019">
        <w:rPr>
          <w:rFonts w:ascii="Times New Roman" w:hAnsi="Times New Roman" w:cs="Times New Roman"/>
          <w:sz w:val="24"/>
          <w:szCs w:val="24"/>
        </w:rPr>
        <w:t xml:space="preserve"> to give evidence and to then produce whatever documents it felt proved its case.</w:t>
      </w:r>
    </w:p>
    <w:p w:rsidR="00C81B05" w:rsidRDefault="002B3019" w:rsidP="00600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may also be noted that as already alluded to above the Giband Agreement of Sale document even if it had been tendered into evidence would not have shown that appellant is the owner of the property in question</w:t>
      </w:r>
      <w:r w:rsidR="00773586">
        <w:rPr>
          <w:rFonts w:ascii="Times New Roman" w:hAnsi="Times New Roman" w:cs="Times New Roman"/>
          <w:sz w:val="24"/>
          <w:szCs w:val="24"/>
        </w:rPr>
        <w:t>. That agreement in its d</w:t>
      </w:r>
      <w:r w:rsidR="00C81B05">
        <w:rPr>
          <w:rFonts w:ascii="Times New Roman" w:hAnsi="Times New Roman" w:cs="Times New Roman"/>
          <w:sz w:val="24"/>
          <w:szCs w:val="24"/>
        </w:rPr>
        <w:t>raft f</w:t>
      </w:r>
      <w:r>
        <w:rPr>
          <w:rFonts w:ascii="Times New Roman" w:hAnsi="Times New Roman" w:cs="Times New Roman"/>
          <w:sz w:val="24"/>
          <w:szCs w:val="24"/>
        </w:rPr>
        <w:t>o</w:t>
      </w:r>
      <w:r w:rsidR="00C81B05">
        <w:rPr>
          <w:rFonts w:ascii="Times New Roman" w:hAnsi="Times New Roman" w:cs="Times New Roman"/>
          <w:sz w:val="24"/>
          <w:szCs w:val="24"/>
        </w:rPr>
        <w:t>r</w:t>
      </w:r>
      <w:r>
        <w:rPr>
          <w:rFonts w:ascii="Times New Roman" w:hAnsi="Times New Roman" w:cs="Times New Roman"/>
          <w:sz w:val="24"/>
          <w:szCs w:val="24"/>
        </w:rPr>
        <w:t xml:space="preserve">m is between Giband Industrial </w:t>
      </w:r>
      <w:r w:rsidR="00C81B05">
        <w:rPr>
          <w:rFonts w:ascii="Times New Roman" w:hAnsi="Times New Roman" w:cs="Times New Roman"/>
          <w:sz w:val="24"/>
          <w:szCs w:val="24"/>
        </w:rPr>
        <w:t>Company,</w:t>
      </w:r>
      <w:r>
        <w:rPr>
          <w:rFonts w:ascii="Times New Roman" w:hAnsi="Times New Roman" w:cs="Times New Roman"/>
          <w:sz w:val="24"/>
          <w:szCs w:val="24"/>
        </w:rPr>
        <w:t xml:space="preserve"> as seller</w:t>
      </w:r>
      <w:r w:rsidR="00C81B05">
        <w:rPr>
          <w:rFonts w:ascii="Times New Roman" w:hAnsi="Times New Roman" w:cs="Times New Roman"/>
          <w:sz w:val="24"/>
          <w:szCs w:val="24"/>
        </w:rPr>
        <w:t>,</w:t>
      </w:r>
      <w:r>
        <w:rPr>
          <w:rFonts w:ascii="Times New Roman" w:hAnsi="Times New Roman" w:cs="Times New Roman"/>
          <w:sz w:val="24"/>
          <w:szCs w:val="24"/>
        </w:rPr>
        <w:t xml:space="preserve"> and Matan Trucking</w:t>
      </w:r>
      <w:r w:rsidR="00C81B05">
        <w:rPr>
          <w:rFonts w:ascii="Times New Roman" w:hAnsi="Times New Roman" w:cs="Times New Roman"/>
          <w:sz w:val="24"/>
          <w:szCs w:val="24"/>
        </w:rPr>
        <w:t>,</w:t>
      </w:r>
      <w:r>
        <w:rPr>
          <w:rFonts w:ascii="Times New Roman" w:hAnsi="Times New Roman" w:cs="Times New Roman"/>
          <w:sz w:val="24"/>
          <w:szCs w:val="24"/>
        </w:rPr>
        <w:t xml:space="preserve"> as purchaser. The appellant is not one of the parties to that u</w:t>
      </w:r>
      <w:r w:rsidR="00795B88">
        <w:rPr>
          <w:rFonts w:ascii="Times New Roman" w:hAnsi="Times New Roman" w:cs="Times New Roman"/>
          <w:sz w:val="24"/>
          <w:szCs w:val="24"/>
        </w:rPr>
        <w:t>n</w:t>
      </w:r>
      <w:r w:rsidR="00773586">
        <w:rPr>
          <w:rFonts w:ascii="Times New Roman" w:hAnsi="Times New Roman" w:cs="Times New Roman"/>
          <w:sz w:val="24"/>
          <w:szCs w:val="24"/>
        </w:rPr>
        <w:t>signed and undated document</w:t>
      </w:r>
      <w:r w:rsidR="004F74BB">
        <w:rPr>
          <w:rFonts w:ascii="Times New Roman" w:hAnsi="Times New Roman" w:cs="Times New Roman"/>
          <w:sz w:val="24"/>
          <w:szCs w:val="24"/>
        </w:rPr>
        <w:t>.</w:t>
      </w:r>
    </w:p>
    <w:p w:rsidR="00527754" w:rsidRDefault="00C81B05" w:rsidP="00600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w:t>
      </w:r>
      <w:r w:rsidR="00527754">
        <w:rPr>
          <w:rFonts w:ascii="Times New Roman" w:hAnsi="Times New Roman" w:cs="Times New Roman"/>
          <w:sz w:val="24"/>
          <w:szCs w:val="24"/>
        </w:rPr>
        <w:t>judgment</w:t>
      </w:r>
      <w:r>
        <w:rPr>
          <w:rFonts w:ascii="Times New Roman" w:hAnsi="Times New Roman" w:cs="Times New Roman"/>
          <w:sz w:val="24"/>
          <w:szCs w:val="24"/>
        </w:rPr>
        <w:t xml:space="preserve"> number 2/16, the appellant was not part to that case and the issue of ownership of the property was not adverted to. It would thus have been </w:t>
      </w:r>
      <w:r w:rsidR="00527754">
        <w:rPr>
          <w:rFonts w:ascii="Times New Roman" w:hAnsi="Times New Roman" w:cs="Times New Roman"/>
          <w:sz w:val="24"/>
          <w:szCs w:val="24"/>
        </w:rPr>
        <w:t>of little value if any to appellant’s cause.</w:t>
      </w:r>
    </w:p>
    <w:p w:rsidR="00795B88" w:rsidRDefault="00795B88" w:rsidP="006006D6">
      <w:pPr>
        <w:spacing w:after="3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any event as already noted </w:t>
      </w:r>
      <w:r w:rsidR="00B02157">
        <w:rPr>
          <w:rFonts w:ascii="Times New Roman" w:hAnsi="Times New Roman" w:cs="Times New Roman"/>
          <w:sz w:val="24"/>
          <w:szCs w:val="24"/>
        </w:rPr>
        <w:t>above</w:t>
      </w:r>
      <w:r>
        <w:rPr>
          <w:rFonts w:ascii="Times New Roman" w:hAnsi="Times New Roman" w:cs="Times New Roman"/>
          <w:sz w:val="24"/>
          <w:szCs w:val="24"/>
        </w:rPr>
        <w:t xml:space="preserve"> </w:t>
      </w:r>
      <w:r w:rsidR="00B02157">
        <w:rPr>
          <w:rFonts w:ascii="Times New Roman" w:hAnsi="Times New Roman" w:cs="Times New Roman"/>
          <w:sz w:val="24"/>
          <w:szCs w:val="24"/>
        </w:rPr>
        <w:t>the appellant</w:t>
      </w:r>
      <w:r>
        <w:rPr>
          <w:rFonts w:ascii="Times New Roman" w:hAnsi="Times New Roman" w:cs="Times New Roman"/>
          <w:sz w:val="24"/>
          <w:szCs w:val="24"/>
        </w:rPr>
        <w:t xml:space="preserve"> despite being legal</w:t>
      </w:r>
      <w:r w:rsidR="00B02157">
        <w:rPr>
          <w:rFonts w:ascii="Times New Roman" w:hAnsi="Times New Roman" w:cs="Times New Roman"/>
          <w:sz w:val="24"/>
          <w:szCs w:val="24"/>
        </w:rPr>
        <w:t>ly represented tried to unproc</w:t>
      </w:r>
      <w:r>
        <w:rPr>
          <w:rFonts w:ascii="Times New Roman" w:hAnsi="Times New Roman" w:cs="Times New Roman"/>
          <w:sz w:val="24"/>
          <w:szCs w:val="24"/>
        </w:rPr>
        <w:t>edurally introduce those documents and in our view the magistrate was correct in rejecting those documents.</w:t>
      </w:r>
    </w:p>
    <w:p w:rsidR="00890766" w:rsidRDefault="004F74BB" w:rsidP="00CC0A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third ground that seemed to b</w:t>
      </w:r>
      <w:r w:rsidR="008730FA">
        <w:rPr>
          <w:rFonts w:ascii="Times New Roman" w:hAnsi="Times New Roman" w:cs="Times New Roman"/>
          <w:sz w:val="24"/>
          <w:szCs w:val="24"/>
        </w:rPr>
        <w:t>e addressing the</w:t>
      </w:r>
      <w:r>
        <w:rPr>
          <w:rFonts w:ascii="Times New Roman" w:hAnsi="Times New Roman" w:cs="Times New Roman"/>
          <w:sz w:val="24"/>
          <w:szCs w:val="24"/>
        </w:rPr>
        <w:t xml:space="preserve"> </w:t>
      </w:r>
      <w:r w:rsidR="00890766">
        <w:rPr>
          <w:rFonts w:ascii="Times New Roman" w:hAnsi="Times New Roman" w:cs="Times New Roman"/>
          <w:sz w:val="24"/>
          <w:szCs w:val="24"/>
        </w:rPr>
        <w:t>real issue was whether the learned</w:t>
      </w:r>
      <w:r w:rsidR="00527754">
        <w:rPr>
          <w:rFonts w:ascii="Times New Roman" w:hAnsi="Times New Roman" w:cs="Times New Roman"/>
          <w:sz w:val="24"/>
          <w:szCs w:val="24"/>
        </w:rPr>
        <w:t xml:space="preserve"> Magistrate erred when she made a finding</w:t>
      </w:r>
      <w:r w:rsidR="00890766">
        <w:rPr>
          <w:rFonts w:ascii="Times New Roman" w:hAnsi="Times New Roman" w:cs="Times New Roman"/>
          <w:sz w:val="24"/>
          <w:szCs w:val="24"/>
        </w:rPr>
        <w:t xml:space="preserve"> that the appellant ha</w:t>
      </w:r>
      <w:r w:rsidR="00795B88">
        <w:rPr>
          <w:rFonts w:ascii="Times New Roman" w:hAnsi="Times New Roman" w:cs="Times New Roman"/>
          <w:sz w:val="24"/>
          <w:szCs w:val="24"/>
        </w:rPr>
        <w:t>d</w:t>
      </w:r>
      <w:r w:rsidR="008730FA">
        <w:rPr>
          <w:rFonts w:ascii="Times New Roman" w:hAnsi="Times New Roman" w:cs="Times New Roman"/>
          <w:sz w:val="24"/>
          <w:szCs w:val="24"/>
        </w:rPr>
        <w:t xml:space="preserve"> failed to discharge the onus</w:t>
      </w:r>
      <w:r w:rsidR="00890766">
        <w:rPr>
          <w:rFonts w:ascii="Times New Roman" w:hAnsi="Times New Roman" w:cs="Times New Roman"/>
          <w:sz w:val="24"/>
          <w:szCs w:val="24"/>
        </w:rPr>
        <w:t xml:space="preserve"> of the interpleader claim and dismissing it with cost</w:t>
      </w:r>
      <w:r w:rsidR="00527754">
        <w:rPr>
          <w:rFonts w:ascii="Times New Roman" w:hAnsi="Times New Roman" w:cs="Times New Roman"/>
          <w:sz w:val="24"/>
          <w:szCs w:val="24"/>
        </w:rPr>
        <w:t>s</w:t>
      </w:r>
      <w:r w:rsidR="00890766">
        <w:rPr>
          <w:rFonts w:ascii="Times New Roman" w:hAnsi="Times New Roman" w:cs="Times New Roman"/>
          <w:sz w:val="24"/>
          <w:szCs w:val="24"/>
        </w:rPr>
        <w:t xml:space="preserve">.  That is the ground that probably touched on the real issue that was before the </w:t>
      </w:r>
      <w:r w:rsidR="008730FA">
        <w:rPr>
          <w:rFonts w:ascii="Times New Roman" w:hAnsi="Times New Roman" w:cs="Times New Roman"/>
          <w:sz w:val="24"/>
          <w:szCs w:val="24"/>
        </w:rPr>
        <w:t>Magistrate, which</w:t>
      </w:r>
      <w:r w:rsidR="00890766">
        <w:rPr>
          <w:rFonts w:ascii="Times New Roman" w:hAnsi="Times New Roman" w:cs="Times New Roman"/>
          <w:sz w:val="24"/>
          <w:szCs w:val="24"/>
        </w:rPr>
        <w:t xml:space="preserve"> is one of ownership.   </w:t>
      </w:r>
    </w:p>
    <w:p w:rsidR="00795B88" w:rsidRDefault="00CC0AB9" w:rsidP="00CC0A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730FA">
        <w:rPr>
          <w:rFonts w:ascii="Times New Roman" w:hAnsi="Times New Roman" w:cs="Times New Roman"/>
          <w:sz w:val="24"/>
          <w:szCs w:val="24"/>
        </w:rPr>
        <w:t>It is trite</w:t>
      </w:r>
      <w:r w:rsidR="00890766">
        <w:rPr>
          <w:rFonts w:ascii="Times New Roman" w:hAnsi="Times New Roman" w:cs="Times New Roman"/>
          <w:sz w:val="24"/>
          <w:szCs w:val="24"/>
        </w:rPr>
        <w:t xml:space="preserve"> </w:t>
      </w:r>
      <w:r w:rsidR="00283FE5">
        <w:rPr>
          <w:rFonts w:ascii="Times New Roman" w:hAnsi="Times New Roman" w:cs="Times New Roman"/>
          <w:sz w:val="24"/>
          <w:szCs w:val="24"/>
        </w:rPr>
        <w:t>that in</w:t>
      </w:r>
      <w:r w:rsidR="00890766">
        <w:rPr>
          <w:rFonts w:ascii="Times New Roman" w:hAnsi="Times New Roman" w:cs="Times New Roman"/>
          <w:sz w:val="24"/>
          <w:szCs w:val="24"/>
        </w:rPr>
        <w:t xml:space="preserve"> inter</w:t>
      </w:r>
      <w:r w:rsidR="008730FA">
        <w:rPr>
          <w:rFonts w:ascii="Times New Roman" w:hAnsi="Times New Roman" w:cs="Times New Roman"/>
          <w:sz w:val="24"/>
          <w:szCs w:val="24"/>
        </w:rPr>
        <w:t>pleader</w:t>
      </w:r>
      <w:r w:rsidR="00890766">
        <w:rPr>
          <w:rFonts w:ascii="Times New Roman" w:hAnsi="Times New Roman" w:cs="Times New Roman"/>
          <w:sz w:val="24"/>
          <w:szCs w:val="24"/>
        </w:rPr>
        <w:t xml:space="preserve"> </w:t>
      </w:r>
      <w:r w:rsidR="00283FE5">
        <w:rPr>
          <w:rFonts w:ascii="Times New Roman" w:hAnsi="Times New Roman" w:cs="Times New Roman"/>
          <w:sz w:val="24"/>
          <w:szCs w:val="24"/>
        </w:rPr>
        <w:t>proceedings the</w:t>
      </w:r>
      <w:r w:rsidR="00890766">
        <w:rPr>
          <w:rFonts w:ascii="Times New Roman" w:hAnsi="Times New Roman" w:cs="Times New Roman"/>
          <w:sz w:val="24"/>
          <w:szCs w:val="24"/>
        </w:rPr>
        <w:t xml:space="preserve"> main issue is to determine whether the property that has been attached be</w:t>
      </w:r>
      <w:r w:rsidR="00B61A80">
        <w:rPr>
          <w:rFonts w:ascii="Times New Roman" w:hAnsi="Times New Roman" w:cs="Times New Roman"/>
          <w:sz w:val="24"/>
          <w:szCs w:val="24"/>
        </w:rPr>
        <w:t xml:space="preserve">longs to the claimant or not. </w:t>
      </w:r>
      <w:r w:rsidR="00890766">
        <w:rPr>
          <w:rFonts w:ascii="Times New Roman" w:hAnsi="Times New Roman" w:cs="Times New Roman"/>
          <w:sz w:val="24"/>
          <w:szCs w:val="24"/>
        </w:rPr>
        <w:t xml:space="preserve">The property in question was attached at the premises where the judgment </w:t>
      </w:r>
      <w:r w:rsidR="00283FE5">
        <w:rPr>
          <w:rFonts w:ascii="Times New Roman" w:hAnsi="Times New Roman" w:cs="Times New Roman"/>
          <w:sz w:val="24"/>
          <w:szCs w:val="24"/>
        </w:rPr>
        <w:t>debtor had</w:t>
      </w:r>
      <w:r w:rsidR="00890766">
        <w:rPr>
          <w:rFonts w:ascii="Times New Roman" w:hAnsi="Times New Roman" w:cs="Times New Roman"/>
          <w:sz w:val="24"/>
          <w:szCs w:val="24"/>
        </w:rPr>
        <w:t xml:space="preserve"> been operating</w:t>
      </w:r>
      <w:r w:rsidR="008730FA">
        <w:rPr>
          <w:rFonts w:ascii="Times New Roman" w:hAnsi="Times New Roman" w:cs="Times New Roman"/>
          <w:sz w:val="24"/>
          <w:szCs w:val="24"/>
        </w:rPr>
        <w:t xml:space="preserve"> from</w:t>
      </w:r>
      <w:r w:rsidR="00527754">
        <w:rPr>
          <w:rFonts w:ascii="Times New Roman" w:hAnsi="Times New Roman" w:cs="Times New Roman"/>
          <w:sz w:val="24"/>
          <w:szCs w:val="24"/>
        </w:rPr>
        <w:t xml:space="preserve">. These are </w:t>
      </w:r>
      <w:r w:rsidR="000413E4">
        <w:rPr>
          <w:rFonts w:ascii="Times New Roman" w:hAnsi="Times New Roman" w:cs="Times New Roman"/>
          <w:sz w:val="24"/>
          <w:szCs w:val="24"/>
        </w:rPr>
        <w:t>the</w:t>
      </w:r>
      <w:r w:rsidR="00527754">
        <w:rPr>
          <w:rFonts w:ascii="Times New Roman" w:hAnsi="Times New Roman" w:cs="Times New Roman"/>
          <w:sz w:val="24"/>
          <w:szCs w:val="24"/>
        </w:rPr>
        <w:t xml:space="preserve"> same premises the judgment creditors said they had been working from using those machinery and tools. It is the premise appellant claimed was its premise. The appellant did not deny that the judgment creditors had indeed been working at these premises whilst employed by the judgment debtor.</w:t>
      </w:r>
      <w:r w:rsidR="00795B88">
        <w:rPr>
          <w:rFonts w:ascii="Times New Roman" w:hAnsi="Times New Roman" w:cs="Times New Roman"/>
          <w:sz w:val="24"/>
          <w:szCs w:val="24"/>
        </w:rPr>
        <w:t xml:space="preserve">   </w:t>
      </w:r>
    </w:p>
    <w:p w:rsidR="00795B88" w:rsidRDefault="00DB5C1A" w:rsidP="006006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5B88">
        <w:rPr>
          <w:rFonts w:ascii="Times New Roman" w:hAnsi="Times New Roman" w:cs="Times New Roman"/>
          <w:sz w:val="24"/>
          <w:szCs w:val="24"/>
        </w:rPr>
        <w:t xml:space="preserve"> </w:t>
      </w:r>
      <w:r w:rsidR="00B02157">
        <w:rPr>
          <w:rFonts w:ascii="Times New Roman" w:hAnsi="Times New Roman" w:cs="Times New Roman"/>
          <w:sz w:val="24"/>
          <w:szCs w:val="24"/>
        </w:rPr>
        <w:t xml:space="preserve">In </w:t>
      </w:r>
      <w:r w:rsidR="00B02157" w:rsidRPr="00DB5C1A">
        <w:rPr>
          <w:rFonts w:ascii="Times New Roman" w:hAnsi="Times New Roman" w:cs="Times New Roman"/>
          <w:i/>
          <w:sz w:val="24"/>
          <w:szCs w:val="24"/>
        </w:rPr>
        <w:t>The</w:t>
      </w:r>
      <w:r w:rsidR="00CA0AAB" w:rsidRPr="00DB5C1A">
        <w:rPr>
          <w:rFonts w:ascii="Times New Roman" w:hAnsi="Times New Roman" w:cs="Times New Roman"/>
          <w:i/>
          <w:sz w:val="24"/>
          <w:szCs w:val="24"/>
        </w:rPr>
        <w:t xml:space="preserve"> Sherriff of </w:t>
      </w:r>
      <w:r w:rsidR="00527754" w:rsidRPr="00DB5C1A">
        <w:rPr>
          <w:rFonts w:ascii="Times New Roman" w:hAnsi="Times New Roman" w:cs="Times New Roman"/>
          <w:i/>
          <w:sz w:val="24"/>
          <w:szCs w:val="24"/>
        </w:rPr>
        <w:t>Zimbabwe and Another</w:t>
      </w:r>
      <w:r w:rsidR="00527754">
        <w:rPr>
          <w:rFonts w:ascii="Times New Roman" w:hAnsi="Times New Roman" w:cs="Times New Roman"/>
          <w:sz w:val="24"/>
          <w:szCs w:val="24"/>
        </w:rPr>
        <w:t xml:space="preserve"> </w:t>
      </w:r>
      <w:r>
        <w:rPr>
          <w:rFonts w:ascii="Times New Roman" w:hAnsi="Times New Roman" w:cs="Times New Roman"/>
          <w:sz w:val="24"/>
          <w:szCs w:val="24"/>
        </w:rPr>
        <w:t>v</w:t>
      </w:r>
      <w:r w:rsidR="00CA0AAB">
        <w:rPr>
          <w:rFonts w:ascii="Times New Roman" w:hAnsi="Times New Roman" w:cs="Times New Roman"/>
          <w:sz w:val="24"/>
          <w:szCs w:val="24"/>
        </w:rPr>
        <w:t xml:space="preserve"> </w:t>
      </w:r>
      <w:r w:rsidR="00CA0AAB" w:rsidRPr="00DB5C1A">
        <w:rPr>
          <w:rFonts w:ascii="Times New Roman" w:hAnsi="Times New Roman" w:cs="Times New Roman"/>
          <w:i/>
          <w:sz w:val="24"/>
          <w:szCs w:val="24"/>
        </w:rPr>
        <w:t>N</w:t>
      </w:r>
      <w:r w:rsidR="00795B88" w:rsidRPr="00DB5C1A">
        <w:rPr>
          <w:rFonts w:ascii="Times New Roman" w:hAnsi="Times New Roman" w:cs="Times New Roman"/>
          <w:i/>
          <w:sz w:val="24"/>
          <w:szCs w:val="24"/>
        </w:rPr>
        <w:t>M</w:t>
      </w:r>
      <w:r w:rsidR="00CA0AAB" w:rsidRPr="00DB5C1A">
        <w:rPr>
          <w:rFonts w:ascii="Times New Roman" w:hAnsi="Times New Roman" w:cs="Times New Roman"/>
          <w:i/>
          <w:sz w:val="24"/>
          <w:szCs w:val="24"/>
        </w:rPr>
        <w:t xml:space="preserve">B </w:t>
      </w:r>
      <w:r w:rsidR="00283FE5" w:rsidRPr="00DB5C1A">
        <w:rPr>
          <w:rFonts w:ascii="Times New Roman" w:hAnsi="Times New Roman" w:cs="Times New Roman"/>
          <w:i/>
          <w:sz w:val="24"/>
          <w:szCs w:val="24"/>
        </w:rPr>
        <w:t>Bank Limited</w:t>
      </w:r>
      <w:r w:rsidR="00795B88">
        <w:rPr>
          <w:rFonts w:ascii="Times New Roman" w:hAnsi="Times New Roman" w:cs="Times New Roman"/>
          <w:sz w:val="24"/>
          <w:szCs w:val="24"/>
        </w:rPr>
        <w:t xml:space="preserve"> HH311/16</w:t>
      </w:r>
      <w:r w:rsidR="00CA0AAB">
        <w:rPr>
          <w:rFonts w:ascii="Times New Roman" w:hAnsi="Times New Roman" w:cs="Times New Roman"/>
          <w:sz w:val="24"/>
          <w:szCs w:val="24"/>
        </w:rPr>
        <w:t xml:space="preserve"> </w:t>
      </w:r>
      <w:r w:rsidR="000413E4">
        <w:rPr>
          <w:rFonts w:ascii="Times New Roman" w:hAnsi="Times New Roman" w:cs="Times New Roman"/>
          <w:sz w:val="24"/>
          <w:szCs w:val="24"/>
        </w:rPr>
        <w:t>at p 2 of the cyclostyled judgment it was aptly stated</w:t>
      </w:r>
      <w:r w:rsidR="00CA0AAB">
        <w:rPr>
          <w:rFonts w:ascii="Times New Roman" w:hAnsi="Times New Roman" w:cs="Times New Roman"/>
          <w:sz w:val="24"/>
          <w:szCs w:val="24"/>
        </w:rPr>
        <w:t xml:space="preserve"> that</w:t>
      </w:r>
      <w:r w:rsidR="00354D62">
        <w:rPr>
          <w:rFonts w:ascii="Times New Roman" w:hAnsi="Times New Roman" w:cs="Times New Roman"/>
          <w:sz w:val="24"/>
          <w:szCs w:val="24"/>
        </w:rPr>
        <w:t>:</w:t>
      </w:r>
      <w:r w:rsidR="00795B88">
        <w:rPr>
          <w:rFonts w:ascii="Times New Roman" w:hAnsi="Times New Roman" w:cs="Times New Roman"/>
          <w:sz w:val="24"/>
          <w:szCs w:val="24"/>
        </w:rPr>
        <w:t>-</w:t>
      </w:r>
    </w:p>
    <w:p w:rsidR="00354D62" w:rsidRDefault="00354D62" w:rsidP="006006D6">
      <w:pPr>
        <w:spacing w:after="0" w:line="360" w:lineRule="auto"/>
        <w:jc w:val="both"/>
        <w:rPr>
          <w:rFonts w:ascii="Times New Roman" w:hAnsi="Times New Roman" w:cs="Times New Roman"/>
          <w:sz w:val="24"/>
          <w:szCs w:val="24"/>
        </w:rPr>
      </w:pPr>
      <w:r w:rsidRPr="00354D62">
        <w:rPr>
          <w:rFonts w:ascii="Times New Roman" w:hAnsi="Times New Roman" w:cs="Times New Roman"/>
          <w:sz w:val="24"/>
          <w:szCs w:val="24"/>
        </w:rPr>
        <w:t xml:space="preserve"> </w:t>
      </w:r>
      <w:r>
        <w:rPr>
          <w:rFonts w:ascii="Times New Roman" w:hAnsi="Times New Roman" w:cs="Times New Roman"/>
          <w:sz w:val="24"/>
          <w:szCs w:val="24"/>
        </w:rPr>
        <w:tab/>
      </w:r>
      <w:r w:rsidR="00795B88">
        <w:rPr>
          <w:rFonts w:ascii="Times New Roman" w:hAnsi="Times New Roman" w:cs="Times New Roman"/>
          <w:sz w:val="24"/>
          <w:szCs w:val="24"/>
        </w:rPr>
        <w:t>“</w:t>
      </w:r>
      <w:r>
        <w:rPr>
          <w:rFonts w:ascii="Times New Roman" w:hAnsi="Times New Roman" w:cs="Times New Roman"/>
          <w:sz w:val="24"/>
          <w:szCs w:val="24"/>
        </w:rPr>
        <w:t xml:space="preserve">It is trite in our law that the Claimant bears the onus of proving ownership of property </w:t>
      </w:r>
      <w:r w:rsidR="00DB5C1A">
        <w:rPr>
          <w:rFonts w:ascii="Times New Roman" w:hAnsi="Times New Roman" w:cs="Times New Roman"/>
          <w:sz w:val="24"/>
          <w:szCs w:val="24"/>
        </w:rPr>
        <w:tab/>
      </w:r>
      <w:r>
        <w:rPr>
          <w:rFonts w:ascii="Times New Roman" w:hAnsi="Times New Roman" w:cs="Times New Roman"/>
          <w:sz w:val="24"/>
          <w:szCs w:val="24"/>
        </w:rPr>
        <w:t xml:space="preserve">claimed in interpleader proceedings. In the case </w:t>
      </w:r>
      <w:r w:rsidRPr="00EF5E71">
        <w:rPr>
          <w:rFonts w:ascii="Times New Roman" w:hAnsi="Times New Roman" w:cs="Times New Roman"/>
          <w:i/>
          <w:sz w:val="24"/>
          <w:szCs w:val="24"/>
        </w:rPr>
        <w:t xml:space="preserve">Bruce NO </w:t>
      </w:r>
      <w:r>
        <w:rPr>
          <w:rFonts w:ascii="Times New Roman" w:hAnsi="Times New Roman" w:cs="Times New Roman"/>
          <w:sz w:val="24"/>
          <w:szCs w:val="24"/>
        </w:rPr>
        <w:t xml:space="preserve">v </w:t>
      </w:r>
      <w:r w:rsidRPr="00EF5E71">
        <w:rPr>
          <w:rFonts w:ascii="Times New Roman" w:hAnsi="Times New Roman" w:cs="Times New Roman"/>
          <w:i/>
          <w:sz w:val="24"/>
          <w:szCs w:val="24"/>
        </w:rPr>
        <w:t>Josiah Parkers and Sons Ltd</w:t>
      </w:r>
      <w:r>
        <w:rPr>
          <w:rFonts w:ascii="Times New Roman" w:hAnsi="Times New Roman" w:cs="Times New Roman"/>
          <w:sz w:val="24"/>
          <w:szCs w:val="24"/>
        </w:rPr>
        <w:t xml:space="preserve"> 1972 (1) SA 68 R at 70 C-E it was stated as follows:</w:t>
      </w:r>
    </w:p>
    <w:p w:rsidR="00354D62" w:rsidRDefault="00354D62" w:rsidP="00DB5C1A">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“In my view, in proceedings of this nature the Claimant must set out facts and allegations </w:t>
      </w:r>
      <w:r>
        <w:rPr>
          <w:rFonts w:ascii="Times New Roman" w:hAnsi="Times New Roman" w:cs="Times New Roman"/>
        </w:rPr>
        <w:tab/>
        <w:t xml:space="preserve">which constitute proof of ownership” </w:t>
      </w:r>
    </w:p>
    <w:p w:rsidR="00354D62" w:rsidRDefault="00354D62" w:rsidP="006006D6">
      <w:pPr>
        <w:spacing w:after="0" w:line="360" w:lineRule="auto"/>
        <w:jc w:val="both"/>
        <w:rPr>
          <w:rFonts w:ascii="Times New Roman" w:hAnsi="Times New Roman" w:cs="Times New Roman"/>
        </w:rPr>
      </w:pPr>
    </w:p>
    <w:p w:rsidR="007F5269" w:rsidRDefault="00354D62" w:rsidP="006006D6">
      <w:pPr>
        <w:tabs>
          <w:tab w:val="left" w:pos="720"/>
        </w:tabs>
        <w:spacing w:after="0" w:line="360" w:lineRule="auto"/>
        <w:ind w:firstLine="720"/>
        <w:jc w:val="both"/>
        <w:rPr>
          <w:rFonts w:ascii="Times New Roman" w:hAnsi="Times New Roman" w:cs="Times New Roman"/>
          <w:sz w:val="24"/>
          <w:szCs w:val="24"/>
        </w:rPr>
      </w:pPr>
      <w:r w:rsidRPr="007B58C2">
        <w:rPr>
          <w:rFonts w:ascii="Times New Roman" w:hAnsi="Times New Roman" w:cs="Times New Roman"/>
          <w:sz w:val="24"/>
          <w:szCs w:val="24"/>
        </w:rPr>
        <w:t xml:space="preserve">See also </w:t>
      </w:r>
      <w:r w:rsidR="00773586">
        <w:rPr>
          <w:rFonts w:ascii="Times New Roman" w:hAnsi="Times New Roman" w:cs="Times New Roman"/>
          <w:i/>
          <w:sz w:val="24"/>
          <w:szCs w:val="24"/>
        </w:rPr>
        <w:t>Depu</w:t>
      </w:r>
      <w:r w:rsidRPr="007B58C2">
        <w:rPr>
          <w:rFonts w:ascii="Times New Roman" w:hAnsi="Times New Roman" w:cs="Times New Roman"/>
          <w:i/>
          <w:sz w:val="24"/>
          <w:szCs w:val="24"/>
        </w:rPr>
        <w:t>ty Sheriff, Marondera</w:t>
      </w:r>
      <w:r w:rsidRPr="007B58C2">
        <w:rPr>
          <w:rFonts w:ascii="Times New Roman" w:hAnsi="Times New Roman" w:cs="Times New Roman"/>
          <w:sz w:val="24"/>
          <w:szCs w:val="24"/>
        </w:rPr>
        <w:t xml:space="preserve"> </w:t>
      </w:r>
      <w:r>
        <w:rPr>
          <w:rFonts w:ascii="Times New Roman" w:hAnsi="Times New Roman" w:cs="Times New Roman"/>
          <w:sz w:val="24"/>
          <w:szCs w:val="24"/>
        </w:rPr>
        <w:t xml:space="preserve">v </w:t>
      </w:r>
      <w:r w:rsidRPr="007B58C2">
        <w:rPr>
          <w:rFonts w:ascii="Times New Roman" w:hAnsi="Times New Roman" w:cs="Times New Roman"/>
          <w:i/>
          <w:sz w:val="24"/>
          <w:szCs w:val="24"/>
        </w:rPr>
        <w:t>Traverse Investments (Pvt) Ltd and Anor</w:t>
      </w:r>
      <w:r w:rsidRPr="007B58C2">
        <w:rPr>
          <w:rFonts w:ascii="Times New Roman" w:hAnsi="Times New Roman" w:cs="Times New Roman"/>
          <w:sz w:val="24"/>
          <w:szCs w:val="24"/>
        </w:rPr>
        <w:t xml:space="preserve"> HH 11/2003.</w:t>
      </w:r>
    </w:p>
    <w:p w:rsidR="00DB428E" w:rsidRDefault="00354D62" w:rsidP="006006D6">
      <w:pPr>
        <w:tabs>
          <w:tab w:val="left" w:pos="7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Claimant has the onus to prove ownership </w:t>
      </w:r>
      <w:r w:rsidR="002E33B7">
        <w:rPr>
          <w:rFonts w:ascii="Times New Roman" w:hAnsi="Times New Roman" w:cs="Times New Roman"/>
          <w:sz w:val="24"/>
          <w:szCs w:val="24"/>
        </w:rPr>
        <w:t>more so</w:t>
      </w:r>
      <w:r>
        <w:rPr>
          <w:rFonts w:ascii="Times New Roman" w:hAnsi="Times New Roman" w:cs="Times New Roman"/>
          <w:sz w:val="24"/>
          <w:szCs w:val="24"/>
        </w:rPr>
        <w:t xml:space="preserve"> given </w:t>
      </w:r>
      <w:r w:rsidR="007F5269">
        <w:rPr>
          <w:rFonts w:ascii="Times New Roman" w:hAnsi="Times New Roman" w:cs="Times New Roman"/>
          <w:sz w:val="24"/>
          <w:szCs w:val="24"/>
        </w:rPr>
        <w:t>that the property attached was found at the address</w:t>
      </w:r>
      <w:r>
        <w:rPr>
          <w:rFonts w:ascii="Times New Roman" w:hAnsi="Times New Roman" w:cs="Times New Roman"/>
          <w:sz w:val="24"/>
          <w:szCs w:val="24"/>
        </w:rPr>
        <w:t xml:space="preserve"> of the Judgment </w:t>
      </w:r>
      <w:r w:rsidR="007F5269">
        <w:rPr>
          <w:rFonts w:ascii="Times New Roman" w:hAnsi="Times New Roman" w:cs="Times New Roman"/>
          <w:sz w:val="24"/>
          <w:szCs w:val="24"/>
        </w:rPr>
        <w:t>Debtor which is the address judgment creditors had been working from using those machinery and tools. If at all ownership had changed it was for the claimant to prove such change of ownership. The claimant</w:t>
      </w:r>
      <w:r w:rsidR="00CA0AAB">
        <w:rPr>
          <w:rFonts w:ascii="Times New Roman" w:hAnsi="Times New Roman" w:cs="Times New Roman"/>
          <w:sz w:val="24"/>
          <w:szCs w:val="24"/>
        </w:rPr>
        <w:t xml:space="preserve"> was required</w:t>
      </w:r>
      <w:r w:rsidR="00773586">
        <w:rPr>
          <w:rFonts w:ascii="Times New Roman" w:hAnsi="Times New Roman" w:cs="Times New Roman"/>
          <w:sz w:val="24"/>
          <w:szCs w:val="24"/>
        </w:rPr>
        <w:t xml:space="preserve"> to set out those facts which would prove its</w:t>
      </w:r>
      <w:r w:rsidR="00DB428E">
        <w:rPr>
          <w:rFonts w:ascii="Times New Roman" w:hAnsi="Times New Roman" w:cs="Times New Roman"/>
          <w:sz w:val="24"/>
          <w:szCs w:val="24"/>
        </w:rPr>
        <w:t xml:space="preserve"> ownership</w:t>
      </w:r>
      <w:r w:rsidR="00773586">
        <w:rPr>
          <w:rFonts w:ascii="Times New Roman" w:hAnsi="Times New Roman" w:cs="Times New Roman"/>
          <w:sz w:val="24"/>
          <w:szCs w:val="24"/>
        </w:rPr>
        <w:t xml:space="preserve"> of the attached property</w:t>
      </w:r>
      <w:r w:rsidR="00DB428E">
        <w:rPr>
          <w:rFonts w:ascii="Times New Roman" w:hAnsi="Times New Roman" w:cs="Times New Roman"/>
          <w:sz w:val="24"/>
          <w:szCs w:val="24"/>
        </w:rPr>
        <w:t xml:space="preserve">.  </w:t>
      </w:r>
    </w:p>
    <w:p w:rsidR="00DB428E" w:rsidRDefault="00DB428E" w:rsidP="00522E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paragraph I </w:t>
      </w:r>
      <w:r w:rsidR="00575C9C">
        <w:rPr>
          <w:rFonts w:ascii="Times New Roman" w:hAnsi="Times New Roman" w:cs="Times New Roman"/>
          <w:sz w:val="24"/>
          <w:szCs w:val="24"/>
        </w:rPr>
        <w:t>quoted from</w:t>
      </w:r>
      <w:r>
        <w:rPr>
          <w:rFonts w:ascii="Times New Roman" w:hAnsi="Times New Roman" w:cs="Times New Roman"/>
          <w:sz w:val="24"/>
          <w:szCs w:val="24"/>
        </w:rPr>
        <w:t xml:space="preserve"> the Magistrate</w:t>
      </w:r>
      <w:r w:rsidR="007F5269">
        <w:rPr>
          <w:rFonts w:ascii="Times New Roman" w:hAnsi="Times New Roman" w:cs="Times New Roman"/>
          <w:sz w:val="24"/>
          <w:szCs w:val="24"/>
        </w:rPr>
        <w:t>’s</w:t>
      </w:r>
      <w:r>
        <w:rPr>
          <w:rFonts w:ascii="Times New Roman" w:hAnsi="Times New Roman" w:cs="Times New Roman"/>
          <w:sz w:val="24"/>
          <w:szCs w:val="24"/>
        </w:rPr>
        <w:t xml:space="preserve"> judgment it is clear </w:t>
      </w:r>
      <w:r w:rsidR="00575C9C">
        <w:rPr>
          <w:rFonts w:ascii="Times New Roman" w:hAnsi="Times New Roman" w:cs="Times New Roman"/>
          <w:sz w:val="24"/>
          <w:szCs w:val="24"/>
        </w:rPr>
        <w:t>that appellant</w:t>
      </w:r>
      <w:r>
        <w:rPr>
          <w:rFonts w:ascii="Times New Roman" w:hAnsi="Times New Roman" w:cs="Times New Roman"/>
          <w:sz w:val="24"/>
          <w:szCs w:val="24"/>
        </w:rPr>
        <w:t xml:space="preserve"> lamentably failed to produce documents confirming its ownership of the property that was attached at the</w:t>
      </w:r>
      <w:r w:rsidR="00773586">
        <w:rPr>
          <w:rFonts w:ascii="Times New Roman" w:hAnsi="Times New Roman" w:cs="Times New Roman"/>
          <w:sz w:val="24"/>
          <w:szCs w:val="24"/>
        </w:rPr>
        <w:t xml:space="preserve"> premises the judgment debtor was</w:t>
      </w:r>
      <w:r>
        <w:rPr>
          <w:rFonts w:ascii="Times New Roman" w:hAnsi="Times New Roman" w:cs="Times New Roman"/>
          <w:sz w:val="24"/>
          <w:szCs w:val="24"/>
        </w:rPr>
        <w:t xml:space="preserve"> operating from </w:t>
      </w:r>
      <w:r w:rsidR="00575C9C">
        <w:rPr>
          <w:rFonts w:ascii="Times New Roman" w:hAnsi="Times New Roman" w:cs="Times New Roman"/>
          <w:sz w:val="24"/>
          <w:szCs w:val="24"/>
        </w:rPr>
        <w:t>and which</w:t>
      </w:r>
      <w:r>
        <w:rPr>
          <w:rFonts w:ascii="Times New Roman" w:hAnsi="Times New Roman" w:cs="Times New Roman"/>
          <w:sz w:val="24"/>
          <w:szCs w:val="24"/>
        </w:rPr>
        <w:t xml:space="preserve"> pr</w:t>
      </w:r>
      <w:r w:rsidR="00354D62">
        <w:rPr>
          <w:rFonts w:ascii="Times New Roman" w:hAnsi="Times New Roman" w:cs="Times New Roman"/>
          <w:sz w:val="24"/>
          <w:szCs w:val="24"/>
        </w:rPr>
        <w:t xml:space="preserve">operty the </w:t>
      </w:r>
      <w:r w:rsidR="00354D62">
        <w:rPr>
          <w:rFonts w:ascii="Times New Roman" w:hAnsi="Times New Roman" w:cs="Times New Roman"/>
          <w:sz w:val="24"/>
          <w:szCs w:val="24"/>
        </w:rPr>
        <w:lastRenderedPageBreak/>
        <w:t>respondent</w:t>
      </w:r>
      <w:r w:rsidR="007F5269">
        <w:rPr>
          <w:rFonts w:ascii="Times New Roman" w:hAnsi="Times New Roman" w:cs="Times New Roman"/>
          <w:sz w:val="24"/>
          <w:szCs w:val="24"/>
        </w:rPr>
        <w:t>s and the appellant agree</w:t>
      </w:r>
      <w:r w:rsidR="00773586">
        <w:rPr>
          <w:rFonts w:ascii="Times New Roman" w:hAnsi="Times New Roman" w:cs="Times New Roman"/>
          <w:sz w:val="24"/>
          <w:szCs w:val="24"/>
        </w:rPr>
        <w:t>d was</w:t>
      </w:r>
      <w:r>
        <w:rPr>
          <w:rFonts w:ascii="Times New Roman" w:hAnsi="Times New Roman" w:cs="Times New Roman"/>
          <w:sz w:val="24"/>
          <w:szCs w:val="24"/>
        </w:rPr>
        <w:t xml:space="preserve"> the property the respondents were </w:t>
      </w:r>
      <w:r w:rsidR="00575C9C">
        <w:rPr>
          <w:rFonts w:ascii="Times New Roman" w:hAnsi="Times New Roman" w:cs="Times New Roman"/>
          <w:sz w:val="24"/>
          <w:szCs w:val="24"/>
        </w:rPr>
        <w:t>using during</w:t>
      </w:r>
      <w:r>
        <w:rPr>
          <w:rFonts w:ascii="Times New Roman" w:hAnsi="Times New Roman" w:cs="Times New Roman"/>
          <w:sz w:val="24"/>
          <w:szCs w:val="24"/>
        </w:rPr>
        <w:t xml:space="preserve"> their </w:t>
      </w:r>
      <w:r w:rsidR="00354D62">
        <w:rPr>
          <w:rFonts w:ascii="Times New Roman" w:hAnsi="Times New Roman" w:cs="Times New Roman"/>
          <w:sz w:val="24"/>
          <w:szCs w:val="24"/>
        </w:rPr>
        <w:t>tenure when working for Matan Lumber</w:t>
      </w:r>
      <w:r>
        <w:rPr>
          <w:rFonts w:ascii="Times New Roman" w:hAnsi="Times New Roman" w:cs="Times New Roman"/>
          <w:sz w:val="24"/>
          <w:szCs w:val="24"/>
        </w:rPr>
        <w:t>.</w:t>
      </w:r>
    </w:p>
    <w:p w:rsidR="001B694A" w:rsidRDefault="00DB428E" w:rsidP="00522E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where property is </w:t>
      </w:r>
      <w:r w:rsidR="00E47BD1">
        <w:rPr>
          <w:rFonts w:ascii="Times New Roman" w:hAnsi="Times New Roman" w:cs="Times New Roman"/>
          <w:sz w:val="24"/>
          <w:szCs w:val="24"/>
        </w:rPr>
        <w:t>attached at the judgment debtor’s premises the</w:t>
      </w:r>
      <w:r w:rsidR="00575C9C">
        <w:rPr>
          <w:rFonts w:ascii="Times New Roman" w:hAnsi="Times New Roman" w:cs="Times New Roman"/>
          <w:sz w:val="24"/>
          <w:szCs w:val="24"/>
        </w:rPr>
        <w:t xml:space="preserve"> presumption</w:t>
      </w:r>
      <w:r w:rsidR="00E47BD1">
        <w:rPr>
          <w:rFonts w:ascii="Times New Roman" w:hAnsi="Times New Roman" w:cs="Times New Roman"/>
          <w:sz w:val="24"/>
          <w:szCs w:val="24"/>
        </w:rPr>
        <w:t xml:space="preserve"> is that it belongs to the</w:t>
      </w:r>
      <w:r w:rsidR="00575C9C">
        <w:rPr>
          <w:rFonts w:ascii="Times New Roman" w:hAnsi="Times New Roman" w:cs="Times New Roman"/>
          <w:sz w:val="24"/>
          <w:szCs w:val="24"/>
        </w:rPr>
        <w:t xml:space="preserve"> judgment</w:t>
      </w:r>
      <w:r w:rsidR="00E47BD1">
        <w:rPr>
          <w:rFonts w:ascii="Times New Roman" w:hAnsi="Times New Roman" w:cs="Times New Roman"/>
          <w:sz w:val="24"/>
          <w:szCs w:val="24"/>
        </w:rPr>
        <w:t xml:space="preserve"> debtor</w:t>
      </w:r>
      <w:r w:rsidR="00575C9C">
        <w:rPr>
          <w:rFonts w:ascii="Times New Roman" w:hAnsi="Times New Roman" w:cs="Times New Roman"/>
          <w:sz w:val="24"/>
          <w:szCs w:val="24"/>
        </w:rPr>
        <w:t>.</w:t>
      </w:r>
      <w:r w:rsidR="00E47BD1">
        <w:rPr>
          <w:rFonts w:ascii="Times New Roman" w:hAnsi="Times New Roman" w:cs="Times New Roman"/>
          <w:sz w:val="24"/>
          <w:szCs w:val="24"/>
        </w:rPr>
        <w:t xml:space="preserve"> </w:t>
      </w:r>
      <w:r w:rsidR="00575C9C">
        <w:rPr>
          <w:rFonts w:ascii="Times New Roman" w:hAnsi="Times New Roman" w:cs="Times New Roman"/>
          <w:sz w:val="24"/>
          <w:szCs w:val="24"/>
        </w:rPr>
        <w:t>W</w:t>
      </w:r>
      <w:r w:rsidR="00E47BD1">
        <w:rPr>
          <w:rFonts w:ascii="Times New Roman" w:hAnsi="Times New Roman" w:cs="Times New Roman"/>
          <w:sz w:val="24"/>
          <w:szCs w:val="24"/>
        </w:rPr>
        <w:t>here</w:t>
      </w:r>
      <w:r w:rsidR="00575C9C">
        <w:rPr>
          <w:rFonts w:ascii="Times New Roman" w:hAnsi="Times New Roman" w:cs="Times New Roman"/>
          <w:sz w:val="24"/>
          <w:szCs w:val="24"/>
        </w:rPr>
        <w:t xml:space="preserve"> the judgment creditor</w:t>
      </w:r>
      <w:r w:rsidR="00E47BD1">
        <w:rPr>
          <w:rFonts w:ascii="Times New Roman" w:hAnsi="Times New Roman" w:cs="Times New Roman"/>
          <w:sz w:val="24"/>
          <w:szCs w:val="24"/>
        </w:rPr>
        <w:t xml:space="preserve"> says </w:t>
      </w:r>
      <w:r w:rsidR="00575C9C">
        <w:rPr>
          <w:rFonts w:ascii="Times New Roman" w:hAnsi="Times New Roman" w:cs="Times New Roman"/>
          <w:sz w:val="24"/>
          <w:szCs w:val="24"/>
        </w:rPr>
        <w:t xml:space="preserve">that </w:t>
      </w:r>
      <w:r w:rsidR="00E47BD1">
        <w:rPr>
          <w:rFonts w:ascii="Times New Roman" w:hAnsi="Times New Roman" w:cs="Times New Roman"/>
          <w:sz w:val="24"/>
          <w:szCs w:val="24"/>
        </w:rPr>
        <w:t xml:space="preserve">this is the property </w:t>
      </w:r>
      <w:r w:rsidR="00575C9C">
        <w:rPr>
          <w:rFonts w:ascii="Times New Roman" w:hAnsi="Times New Roman" w:cs="Times New Roman"/>
          <w:sz w:val="24"/>
          <w:szCs w:val="24"/>
        </w:rPr>
        <w:t>I was using</w:t>
      </w:r>
      <w:r w:rsidR="00E47BD1">
        <w:rPr>
          <w:rFonts w:ascii="Times New Roman" w:hAnsi="Times New Roman" w:cs="Times New Roman"/>
          <w:sz w:val="24"/>
          <w:szCs w:val="24"/>
        </w:rPr>
        <w:t xml:space="preserve"> and it is still at the premises where I w</w:t>
      </w:r>
      <w:r w:rsidR="00575C9C">
        <w:rPr>
          <w:rFonts w:ascii="Times New Roman" w:hAnsi="Times New Roman" w:cs="Times New Roman"/>
          <w:sz w:val="24"/>
          <w:szCs w:val="24"/>
        </w:rPr>
        <w:t>as working from obviously that presumption</w:t>
      </w:r>
      <w:r w:rsidR="00E47BD1">
        <w:rPr>
          <w:rFonts w:ascii="Times New Roman" w:hAnsi="Times New Roman" w:cs="Times New Roman"/>
          <w:sz w:val="24"/>
          <w:szCs w:val="24"/>
        </w:rPr>
        <w:t xml:space="preserve"> is further strengthened</w:t>
      </w:r>
      <w:r w:rsidR="00575C9C">
        <w:rPr>
          <w:rFonts w:ascii="Times New Roman" w:hAnsi="Times New Roman" w:cs="Times New Roman"/>
          <w:sz w:val="24"/>
          <w:szCs w:val="24"/>
        </w:rPr>
        <w:t>.</w:t>
      </w:r>
      <w:r w:rsidR="00E47BD1">
        <w:rPr>
          <w:rFonts w:ascii="Times New Roman" w:hAnsi="Times New Roman" w:cs="Times New Roman"/>
          <w:sz w:val="24"/>
          <w:szCs w:val="24"/>
        </w:rPr>
        <w:t xml:space="preserve"> </w:t>
      </w:r>
      <w:r w:rsidR="00575C9C">
        <w:rPr>
          <w:rFonts w:ascii="Times New Roman" w:hAnsi="Times New Roman" w:cs="Times New Roman"/>
          <w:sz w:val="24"/>
          <w:szCs w:val="24"/>
        </w:rPr>
        <w:t>It</w:t>
      </w:r>
      <w:r w:rsidR="00E47BD1">
        <w:rPr>
          <w:rFonts w:ascii="Times New Roman" w:hAnsi="Times New Roman" w:cs="Times New Roman"/>
          <w:sz w:val="24"/>
          <w:szCs w:val="24"/>
        </w:rPr>
        <w:t xml:space="preserve"> is therefore </w:t>
      </w:r>
      <w:r w:rsidR="00575C9C">
        <w:rPr>
          <w:rFonts w:ascii="Times New Roman" w:hAnsi="Times New Roman" w:cs="Times New Roman"/>
          <w:sz w:val="24"/>
          <w:szCs w:val="24"/>
        </w:rPr>
        <w:t>incumbent</w:t>
      </w:r>
      <w:r w:rsidR="001B694A">
        <w:rPr>
          <w:rFonts w:ascii="Times New Roman" w:hAnsi="Times New Roman" w:cs="Times New Roman"/>
          <w:sz w:val="24"/>
          <w:szCs w:val="24"/>
        </w:rPr>
        <w:t xml:space="preserve"> upon a claimant to</w:t>
      </w:r>
      <w:r w:rsidR="00575C9C">
        <w:rPr>
          <w:rFonts w:ascii="Times New Roman" w:hAnsi="Times New Roman" w:cs="Times New Roman"/>
          <w:sz w:val="24"/>
          <w:szCs w:val="24"/>
        </w:rPr>
        <w:t xml:space="preserve"> then produce evidence to rebut</w:t>
      </w:r>
      <w:r w:rsidR="001B694A">
        <w:rPr>
          <w:rFonts w:ascii="Times New Roman" w:hAnsi="Times New Roman" w:cs="Times New Roman"/>
          <w:sz w:val="24"/>
          <w:szCs w:val="24"/>
        </w:rPr>
        <w:t xml:space="preserve"> that</w:t>
      </w:r>
      <w:r w:rsidR="007F5269">
        <w:rPr>
          <w:rFonts w:ascii="Times New Roman" w:hAnsi="Times New Roman" w:cs="Times New Roman"/>
          <w:sz w:val="24"/>
          <w:szCs w:val="24"/>
        </w:rPr>
        <w:t xml:space="preserve"> presumption. </w:t>
      </w:r>
    </w:p>
    <w:p w:rsidR="00575C9C" w:rsidRDefault="001B694A" w:rsidP="00512D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of this case it is our view </w:t>
      </w:r>
      <w:r w:rsidR="00575C9C">
        <w:rPr>
          <w:rFonts w:ascii="Times New Roman" w:hAnsi="Times New Roman" w:cs="Times New Roman"/>
          <w:sz w:val="24"/>
          <w:szCs w:val="24"/>
        </w:rPr>
        <w:t>that the claimant</w:t>
      </w:r>
      <w:r>
        <w:rPr>
          <w:rFonts w:ascii="Times New Roman" w:hAnsi="Times New Roman" w:cs="Times New Roman"/>
          <w:sz w:val="24"/>
          <w:szCs w:val="24"/>
        </w:rPr>
        <w:t xml:space="preserve"> failed to prove its ownership of the property</w:t>
      </w:r>
      <w:r w:rsidR="00575C9C">
        <w:rPr>
          <w:rFonts w:ascii="Times New Roman" w:hAnsi="Times New Roman" w:cs="Times New Roman"/>
          <w:sz w:val="24"/>
          <w:szCs w:val="24"/>
        </w:rPr>
        <w:t>.</w:t>
      </w:r>
      <w:r>
        <w:rPr>
          <w:rFonts w:ascii="Times New Roman" w:hAnsi="Times New Roman" w:cs="Times New Roman"/>
          <w:sz w:val="24"/>
          <w:szCs w:val="24"/>
        </w:rPr>
        <w:t xml:space="preserve"> </w:t>
      </w:r>
      <w:r w:rsidR="00575C9C">
        <w:rPr>
          <w:rFonts w:ascii="Times New Roman" w:hAnsi="Times New Roman" w:cs="Times New Roman"/>
          <w:sz w:val="24"/>
          <w:szCs w:val="24"/>
        </w:rPr>
        <w:t>Before</w:t>
      </w:r>
      <w:r>
        <w:rPr>
          <w:rFonts w:ascii="Times New Roman" w:hAnsi="Times New Roman" w:cs="Times New Roman"/>
          <w:sz w:val="24"/>
          <w:szCs w:val="24"/>
        </w:rPr>
        <w:t xml:space="preserve"> this court appellant has failed to show this court where the Magistrate erred, </w:t>
      </w:r>
      <w:r w:rsidR="00575C9C">
        <w:rPr>
          <w:rFonts w:ascii="Times New Roman" w:hAnsi="Times New Roman" w:cs="Times New Roman"/>
          <w:sz w:val="24"/>
          <w:szCs w:val="24"/>
        </w:rPr>
        <w:t>more so</w:t>
      </w:r>
      <w:r>
        <w:rPr>
          <w:rFonts w:ascii="Times New Roman" w:hAnsi="Times New Roman" w:cs="Times New Roman"/>
          <w:sz w:val="24"/>
          <w:szCs w:val="24"/>
        </w:rPr>
        <w:t xml:space="preserve"> in light of</w:t>
      </w:r>
      <w:r w:rsidR="00B76E21">
        <w:rPr>
          <w:rFonts w:ascii="Times New Roman" w:hAnsi="Times New Roman" w:cs="Times New Roman"/>
          <w:sz w:val="24"/>
          <w:szCs w:val="24"/>
        </w:rPr>
        <w:t xml:space="preserve"> </w:t>
      </w:r>
      <w:r w:rsidR="00575C9C">
        <w:rPr>
          <w:rFonts w:ascii="Times New Roman" w:hAnsi="Times New Roman" w:cs="Times New Roman"/>
          <w:sz w:val="24"/>
          <w:szCs w:val="24"/>
        </w:rPr>
        <w:t>lack of proof of ownership.</w:t>
      </w:r>
    </w:p>
    <w:p w:rsidR="001B694A" w:rsidRDefault="001B694A" w:rsidP="00512D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75C9C">
        <w:rPr>
          <w:rFonts w:ascii="Times New Roman" w:hAnsi="Times New Roman" w:cs="Times New Roman"/>
          <w:sz w:val="24"/>
          <w:szCs w:val="24"/>
        </w:rPr>
        <w:t>In</w:t>
      </w:r>
      <w:r>
        <w:rPr>
          <w:rFonts w:ascii="Times New Roman" w:hAnsi="Times New Roman" w:cs="Times New Roman"/>
          <w:sz w:val="24"/>
          <w:szCs w:val="24"/>
        </w:rPr>
        <w:t xml:space="preserve"> the circumstances one would have </w:t>
      </w:r>
      <w:r w:rsidR="00B76E21">
        <w:rPr>
          <w:rFonts w:ascii="Times New Roman" w:hAnsi="Times New Roman" w:cs="Times New Roman"/>
          <w:sz w:val="24"/>
          <w:szCs w:val="24"/>
        </w:rPr>
        <w:t>expected the</w:t>
      </w:r>
      <w:r>
        <w:rPr>
          <w:rFonts w:ascii="Times New Roman" w:hAnsi="Times New Roman" w:cs="Times New Roman"/>
          <w:sz w:val="24"/>
          <w:szCs w:val="24"/>
        </w:rPr>
        <w:t xml:space="preserve"> appellant’s Counsel to concede and withdraw the appeal. Alas</w:t>
      </w:r>
      <w:r w:rsidR="000413E4">
        <w:rPr>
          <w:rFonts w:ascii="Times New Roman" w:hAnsi="Times New Roman" w:cs="Times New Roman"/>
          <w:sz w:val="24"/>
          <w:szCs w:val="24"/>
        </w:rPr>
        <w:t>! that was not to be</w:t>
      </w:r>
      <w:r w:rsidR="00B76E21">
        <w:rPr>
          <w:rFonts w:ascii="Times New Roman" w:hAnsi="Times New Roman" w:cs="Times New Roman"/>
          <w:sz w:val="24"/>
          <w:szCs w:val="24"/>
        </w:rPr>
        <w:t>.</w:t>
      </w:r>
      <w:r>
        <w:rPr>
          <w:rFonts w:ascii="Times New Roman" w:hAnsi="Times New Roman" w:cs="Times New Roman"/>
          <w:sz w:val="24"/>
          <w:szCs w:val="24"/>
        </w:rPr>
        <w:t xml:space="preserve"> </w:t>
      </w:r>
      <w:r w:rsidR="00B76E21">
        <w:rPr>
          <w:rFonts w:ascii="Times New Roman" w:hAnsi="Times New Roman" w:cs="Times New Roman"/>
          <w:sz w:val="24"/>
          <w:szCs w:val="24"/>
        </w:rPr>
        <w:t xml:space="preserve">Whilst </w:t>
      </w:r>
      <w:r w:rsidR="000413E4">
        <w:rPr>
          <w:rFonts w:ascii="Times New Roman" w:hAnsi="Times New Roman" w:cs="Times New Roman"/>
          <w:sz w:val="24"/>
          <w:szCs w:val="24"/>
        </w:rPr>
        <w:t xml:space="preserve">appellant’s </w:t>
      </w:r>
      <w:r w:rsidR="00B76E21">
        <w:rPr>
          <w:rFonts w:ascii="Times New Roman" w:hAnsi="Times New Roman" w:cs="Times New Roman"/>
          <w:sz w:val="24"/>
          <w:szCs w:val="24"/>
        </w:rPr>
        <w:t>Counsel conceded</w:t>
      </w:r>
      <w:r>
        <w:rPr>
          <w:rFonts w:ascii="Times New Roman" w:hAnsi="Times New Roman" w:cs="Times New Roman"/>
          <w:sz w:val="24"/>
          <w:szCs w:val="24"/>
        </w:rPr>
        <w:t xml:space="preserve"> that indeed the Magistrate may not have been</w:t>
      </w:r>
      <w:r w:rsidR="00B76E21">
        <w:rPr>
          <w:rFonts w:ascii="Times New Roman" w:hAnsi="Times New Roman" w:cs="Times New Roman"/>
          <w:sz w:val="24"/>
          <w:szCs w:val="24"/>
        </w:rPr>
        <w:t xml:space="preserve"> wrong more so as there was lack</w:t>
      </w:r>
      <w:r>
        <w:rPr>
          <w:rFonts w:ascii="Times New Roman" w:hAnsi="Times New Roman" w:cs="Times New Roman"/>
          <w:sz w:val="24"/>
          <w:szCs w:val="24"/>
        </w:rPr>
        <w:t xml:space="preserve"> of proof of ownership, she nevertheless was not courageous enough to withdraw the a</w:t>
      </w:r>
      <w:r w:rsidR="00B76E21">
        <w:rPr>
          <w:rFonts w:ascii="Times New Roman" w:hAnsi="Times New Roman" w:cs="Times New Roman"/>
          <w:sz w:val="24"/>
          <w:szCs w:val="24"/>
        </w:rPr>
        <w:t>ppeal and pushed it to the wire,</w:t>
      </w:r>
      <w:r>
        <w:rPr>
          <w:rFonts w:ascii="Times New Roman" w:hAnsi="Times New Roman" w:cs="Times New Roman"/>
          <w:sz w:val="24"/>
          <w:szCs w:val="24"/>
        </w:rPr>
        <w:t xml:space="preserve"> so they </w:t>
      </w:r>
      <w:r w:rsidR="000C0A1E">
        <w:rPr>
          <w:rFonts w:ascii="Times New Roman" w:hAnsi="Times New Roman" w:cs="Times New Roman"/>
          <w:sz w:val="24"/>
          <w:szCs w:val="24"/>
        </w:rPr>
        <w:t>would say</w:t>
      </w:r>
      <w:r>
        <w:rPr>
          <w:rFonts w:ascii="Times New Roman" w:hAnsi="Times New Roman" w:cs="Times New Roman"/>
          <w:sz w:val="24"/>
          <w:szCs w:val="24"/>
        </w:rPr>
        <w:t>.</w:t>
      </w:r>
      <w:r w:rsidR="002B22E5">
        <w:rPr>
          <w:rFonts w:ascii="Times New Roman" w:hAnsi="Times New Roman" w:cs="Times New Roman"/>
          <w:sz w:val="24"/>
          <w:szCs w:val="24"/>
        </w:rPr>
        <w:t xml:space="preserve"> </w:t>
      </w:r>
      <w:r w:rsidR="00B76E21">
        <w:rPr>
          <w:rFonts w:ascii="Times New Roman" w:hAnsi="Times New Roman" w:cs="Times New Roman"/>
          <w:sz w:val="24"/>
          <w:szCs w:val="24"/>
        </w:rPr>
        <w:t xml:space="preserve"> </w:t>
      </w:r>
      <w:r w:rsidR="002B22E5">
        <w:rPr>
          <w:rFonts w:ascii="Times New Roman" w:hAnsi="Times New Roman" w:cs="Times New Roman"/>
          <w:sz w:val="24"/>
          <w:szCs w:val="24"/>
        </w:rPr>
        <w:t>It</w:t>
      </w:r>
      <w:r w:rsidR="00B76E21">
        <w:rPr>
          <w:rFonts w:ascii="Times New Roman" w:hAnsi="Times New Roman" w:cs="Times New Roman"/>
          <w:sz w:val="24"/>
          <w:szCs w:val="24"/>
        </w:rPr>
        <w:t xml:space="preserve"> would have been prudent for appellants counsel </w:t>
      </w:r>
      <w:r>
        <w:rPr>
          <w:rFonts w:ascii="Times New Roman" w:hAnsi="Times New Roman" w:cs="Times New Roman"/>
          <w:sz w:val="24"/>
          <w:szCs w:val="24"/>
        </w:rPr>
        <w:t xml:space="preserve">to simply withdraw </w:t>
      </w:r>
      <w:r w:rsidR="00B76E21">
        <w:rPr>
          <w:rFonts w:ascii="Times New Roman" w:hAnsi="Times New Roman" w:cs="Times New Roman"/>
          <w:sz w:val="24"/>
          <w:szCs w:val="24"/>
        </w:rPr>
        <w:t>the appeal with</w:t>
      </w:r>
      <w:r w:rsidR="000413E4">
        <w:rPr>
          <w:rFonts w:ascii="Times New Roman" w:hAnsi="Times New Roman" w:cs="Times New Roman"/>
          <w:sz w:val="24"/>
          <w:szCs w:val="24"/>
        </w:rPr>
        <w:t xml:space="preserve"> a</w:t>
      </w:r>
      <w:r w:rsidR="00B76E21">
        <w:rPr>
          <w:rFonts w:ascii="Times New Roman" w:hAnsi="Times New Roman" w:cs="Times New Roman"/>
          <w:sz w:val="24"/>
          <w:szCs w:val="24"/>
        </w:rPr>
        <w:t xml:space="preserve"> tender of costs,</w:t>
      </w:r>
      <w:r>
        <w:rPr>
          <w:rFonts w:ascii="Times New Roman" w:hAnsi="Times New Roman" w:cs="Times New Roman"/>
          <w:sz w:val="24"/>
          <w:szCs w:val="24"/>
        </w:rPr>
        <w:t xml:space="preserve"> but she did not do so.</w:t>
      </w:r>
    </w:p>
    <w:p w:rsidR="000C0A1E" w:rsidRDefault="00B76E21" w:rsidP="004217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2227F6">
        <w:rPr>
          <w:rFonts w:ascii="Times New Roman" w:hAnsi="Times New Roman" w:cs="Times New Roman"/>
          <w:i/>
          <w:sz w:val="24"/>
          <w:szCs w:val="24"/>
        </w:rPr>
        <w:t>In casu</w:t>
      </w:r>
      <w:r>
        <w:rPr>
          <w:rFonts w:ascii="Times New Roman" w:hAnsi="Times New Roman" w:cs="Times New Roman"/>
          <w:sz w:val="24"/>
          <w:szCs w:val="24"/>
        </w:rPr>
        <w:t>,</w:t>
      </w:r>
      <w:r w:rsidR="001B694A">
        <w:rPr>
          <w:rFonts w:ascii="Times New Roman" w:hAnsi="Times New Roman" w:cs="Times New Roman"/>
          <w:sz w:val="24"/>
          <w:szCs w:val="24"/>
        </w:rPr>
        <w:t xml:space="preserve"> the respondents have also </w:t>
      </w:r>
      <w:r w:rsidR="002B22E5">
        <w:rPr>
          <w:rFonts w:ascii="Times New Roman" w:hAnsi="Times New Roman" w:cs="Times New Roman"/>
          <w:sz w:val="24"/>
          <w:szCs w:val="24"/>
        </w:rPr>
        <w:t xml:space="preserve">stated </w:t>
      </w:r>
      <w:r w:rsidR="000413E4">
        <w:rPr>
          <w:rFonts w:ascii="Times New Roman" w:hAnsi="Times New Roman" w:cs="Times New Roman"/>
          <w:sz w:val="24"/>
          <w:szCs w:val="24"/>
        </w:rPr>
        <w:t>that as</w:t>
      </w:r>
      <w:r w:rsidR="002B22E5">
        <w:rPr>
          <w:rFonts w:ascii="Times New Roman" w:hAnsi="Times New Roman" w:cs="Times New Roman"/>
          <w:sz w:val="24"/>
          <w:szCs w:val="24"/>
        </w:rPr>
        <w:t xml:space="preserve"> the</w:t>
      </w:r>
      <w:r>
        <w:rPr>
          <w:rFonts w:ascii="Times New Roman" w:hAnsi="Times New Roman" w:cs="Times New Roman"/>
          <w:sz w:val="24"/>
          <w:szCs w:val="24"/>
        </w:rPr>
        <w:t xml:space="preserve"> appellant h</w:t>
      </w:r>
      <w:r w:rsidR="002B22E5">
        <w:rPr>
          <w:rFonts w:ascii="Times New Roman" w:hAnsi="Times New Roman" w:cs="Times New Roman"/>
          <w:sz w:val="24"/>
          <w:szCs w:val="24"/>
        </w:rPr>
        <w:t>as conceded that it has no case but has nevertheless persisted with the matter,</w:t>
      </w:r>
      <w:r w:rsidR="001B694A">
        <w:rPr>
          <w:rFonts w:ascii="Times New Roman" w:hAnsi="Times New Roman" w:cs="Times New Roman"/>
          <w:sz w:val="24"/>
          <w:szCs w:val="24"/>
        </w:rPr>
        <w:t xml:space="preserve"> </w:t>
      </w:r>
      <w:r>
        <w:rPr>
          <w:rFonts w:ascii="Times New Roman" w:hAnsi="Times New Roman" w:cs="Times New Roman"/>
          <w:sz w:val="24"/>
          <w:szCs w:val="24"/>
        </w:rPr>
        <w:t>in that situation the respondents</w:t>
      </w:r>
      <w:r w:rsidR="001B694A">
        <w:rPr>
          <w:rFonts w:ascii="Times New Roman" w:hAnsi="Times New Roman" w:cs="Times New Roman"/>
          <w:sz w:val="24"/>
          <w:szCs w:val="24"/>
        </w:rPr>
        <w:t xml:space="preserve"> </w:t>
      </w:r>
      <w:r w:rsidR="002B22E5">
        <w:rPr>
          <w:rFonts w:ascii="Times New Roman" w:hAnsi="Times New Roman" w:cs="Times New Roman"/>
          <w:sz w:val="24"/>
          <w:szCs w:val="24"/>
        </w:rPr>
        <w:t>should be awarded costs</w:t>
      </w:r>
      <w:r w:rsidR="001B694A">
        <w:rPr>
          <w:rFonts w:ascii="Times New Roman" w:hAnsi="Times New Roman" w:cs="Times New Roman"/>
          <w:sz w:val="24"/>
          <w:szCs w:val="24"/>
        </w:rPr>
        <w:t xml:space="preserve"> on a higher scale</w:t>
      </w:r>
      <w:r w:rsidR="002B22E5">
        <w:rPr>
          <w:rFonts w:ascii="Times New Roman" w:hAnsi="Times New Roman" w:cs="Times New Roman"/>
          <w:sz w:val="24"/>
          <w:szCs w:val="24"/>
        </w:rPr>
        <w:t>.</w:t>
      </w:r>
      <w:r>
        <w:rPr>
          <w:rFonts w:ascii="Times New Roman" w:hAnsi="Times New Roman" w:cs="Times New Roman"/>
          <w:sz w:val="24"/>
          <w:szCs w:val="24"/>
        </w:rPr>
        <w:t xml:space="preserve"> </w:t>
      </w:r>
      <w:r w:rsidR="002B22E5">
        <w:rPr>
          <w:rFonts w:ascii="Times New Roman" w:hAnsi="Times New Roman" w:cs="Times New Roman"/>
          <w:sz w:val="24"/>
          <w:szCs w:val="24"/>
        </w:rPr>
        <w:t>It is my view that the reasons for seeking costs on a higher scale as advanced by respondent</w:t>
      </w:r>
      <w:r w:rsidR="000413E4">
        <w:rPr>
          <w:rFonts w:ascii="Times New Roman" w:hAnsi="Times New Roman" w:cs="Times New Roman"/>
          <w:sz w:val="24"/>
          <w:szCs w:val="24"/>
        </w:rPr>
        <w:t>s</w:t>
      </w:r>
      <w:r w:rsidR="002B22E5">
        <w:rPr>
          <w:rFonts w:ascii="Times New Roman" w:hAnsi="Times New Roman" w:cs="Times New Roman"/>
          <w:sz w:val="24"/>
          <w:szCs w:val="24"/>
        </w:rPr>
        <w:t xml:space="preserve"> are valid</w:t>
      </w:r>
      <w:r>
        <w:rPr>
          <w:rFonts w:ascii="Times New Roman" w:hAnsi="Times New Roman" w:cs="Times New Roman"/>
          <w:sz w:val="24"/>
          <w:szCs w:val="24"/>
        </w:rPr>
        <w:t>.</w:t>
      </w:r>
      <w:r w:rsidR="001B694A">
        <w:rPr>
          <w:rFonts w:ascii="Times New Roman" w:hAnsi="Times New Roman" w:cs="Times New Roman"/>
          <w:sz w:val="24"/>
          <w:szCs w:val="24"/>
        </w:rPr>
        <w:t xml:space="preserve"> </w:t>
      </w:r>
      <w:r w:rsidR="000413E4">
        <w:rPr>
          <w:rFonts w:ascii="Times New Roman" w:hAnsi="Times New Roman" w:cs="Times New Roman"/>
          <w:sz w:val="24"/>
          <w:szCs w:val="24"/>
        </w:rPr>
        <w:t>C</w:t>
      </w:r>
      <w:r w:rsidR="00091A2E">
        <w:rPr>
          <w:rFonts w:ascii="Times New Roman" w:hAnsi="Times New Roman" w:cs="Times New Roman"/>
          <w:sz w:val="24"/>
          <w:szCs w:val="24"/>
        </w:rPr>
        <w:t>learly looking</w:t>
      </w:r>
      <w:r w:rsidR="001B694A">
        <w:rPr>
          <w:rFonts w:ascii="Times New Roman" w:hAnsi="Times New Roman" w:cs="Times New Roman"/>
          <w:sz w:val="24"/>
          <w:szCs w:val="24"/>
        </w:rPr>
        <w:t xml:space="preserve"> at the case from the Magistrate</w:t>
      </w:r>
      <w:r w:rsidR="000413E4">
        <w:rPr>
          <w:rFonts w:ascii="Times New Roman" w:hAnsi="Times New Roman" w:cs="Times New Roman"/>
          <w:sz w:val="24"/>
          <w:szCs w:val="24"/>
        </w:rPr>
        <w:t>s</w:t>
      </w:r>
      <w:r w:rsidR="001B694A">
        <w:rPr>
          <w:rFonts w:ascii="Times New Roman" w:hAnsi="Times New Roman" w:cs="Times New Roman"/>
          <w:sz w:val="24"/>
          <w:szCs w:val="24"/>
        </w:rPr>
        <w:t xml:space="preserve"> court, the submissions made by the appellant in the Magistrate’s Court</w:t>
      </w:r>
      <w:r>
        <w:rPr>
          <w:rFonts w:ascii="Times New Roman" w:hAnsi="Times New Roman" w:cs="Times New Roman"/>
          <w:sz w:val="24"/>
          <w:szCs w:val="24"/>
        </w:rPr>
        <w:t>,</w:t>
      </w:r>
      <w:r w:rsidR="001B694A">
        <w:rPr>
          <w:rFonts w:ascii="Times New Roman" w:hAnsi="Times New Roman" w:cs="Times New Roman"/>
          <w:sz w:val="24"/>
          <w:szCs w:val="24"/>
        </w:rPr>
        <w:t xml:space="preserve"> the lack of proof placed</w:t>
      </w:r>
      <w:r>
        <w:rPr>
          <w:rFonts w:ascii="Times New Roman" w:hAnsi="Times New Roman" w:cs="Times New Roman"/>
          <w:sz w:val="24"/>
          <w:szCs w:val="24"/>
        </w:rPr>
        <w:t xml:space="preserve"> before the Magistrate </w:t>
      </w:r>
      <w:r w:rsidR="002E33B7">
        <w:rPr>
          <w:rFonts w:ascii="Times New Roman" w:hAnsi="Times New Roman" w:cs="Times New Roman"/>
          <w:sz w:val="24"/>
          <w:szCs w:val="24"/>
        </w:rPr>
        <w:t>and</w:t>
      </w:r>
      <w:r w:rsidR="000413E4">
        <w:rPr>
          <w:rFonts w:ascii="Times New Roman" w:hAnsi="Times New Roman" w:cs="Times New Roman"/>
          <w:sz w:val="24"/>
          <w:szCs w:val="24"/>
        </w:rPr>
        <w:t>, the</w:t>
      </w:r>
      <w:r w:rsidR="001B694A">
        <w:rPr>
          <w:rFonts w:ascii="Times New Roman" w:hAnsi="Times New Roman" w:cs="Times New Roman"/>
          <w:sz w:val="24"/>
          <w:szCs w:val="24"/>
        </w:rPr>
        <w:t xml:space="preserve"> grounds of </w:t>
      </w:r>
      <w:r w:rsidR="000413E4">
        <w:rPr>
          <w:rFonts w:ascii="Times New Roman" w:hAnsi="Times New Roman" w:cs="Times New Roman"/>
          <w:sz w:val="24"/>
          <w:szCs w:val="24"/>
        </w:rPr>
        <w:t>appeal and the lack of support for such</w:t>
      </w:r>
      <w:r w:rsidR="001B694A">
        <w:rPr>
          <w:rFonts w:ascii="Times New Roman" w:hAnsi="Times New Roman" w:cs="Times New Roman"/>
          <w:sz w:val="24"/>
          <w:szCs w:val="24"/>
        </w:rPr>
        <w:t xml:space="preserve"> ground</w:t>
      </w:r>
      <w:r>
        <w:rPr>
          <w:rFonts w:ascii="Times New Roman" w:hAnsi="Times New Roman" w:cs="Times New Roman"/>
          <w:sz w:val="24"/>
          <w:szCs w:val="24"/>
        </w:rPr>
        <w:t>s,</w:t>
      </w:r>
      <w:r w:rsidR="000413E4">
        <w:rPr>
          <w:rFonts w:ascii="Times New Roman" w:hAnsi="Times New Roman" w:cs="Times New Roman"/>
          <w:sz w:val="24"/>
          <w:szCs w:val="24"/>
        </w:rPr>
        <w:t xml:space="preserve"> all</w:t>
      </w:r>
      <w:r w:rsidR="001B694A">
        <w:rPr>
          <w:rFonts w:ascii="Times New Roman" w:hAnsi="Times New Roman" w:cs="Times New Roman"/>
          <w:sz w:val="24"/>
          <w:szCs w:val="24"/>
        </w:rPr>
        <w:t xml:space="preserve"> points to a situation </w:t>
      </w:r>
      <w:r w:rsidR="000413E4">
        <w:rPr>
          <w:rFonts w:ascii="Times New Roman" w:hAnsi="Times New Roman" w:cs="Times New Roman"/>
          <w:sz w:val="24"/>
          <w:szCs w:val="24"/>
        </w:rPr>
        <w:t>where appellant</w:t>
      </w:r>
      <w:r w:rsidR="001B694A">
        <w:rPr>
          <w:rFonts w:ascii="Times New Roman" w:hAnsi="Times New Roman" w:cs="Times New Roman"/>
          <w:sz w:val="24"/>
          <w:szCs w:val="24"/>
        </w:rPr>
        <w:t xml:space="preserve"> </w:t>
      </w:r>
      <w:r w:rsidR="00773586">
        <w:rPr>
          <w:rFonts w:ascii="Times New Roman" w:hAnsi="Times New Roman" w:cs="Times New Roman"/>
          <w:sz w:val="24"/>
          <w:szCs w:val="24"/>
        </w:rPr>
        <w:t>was</w:t>
      </w:r>
      <w:r>
        <w:rPr>
          <w:rFonts w:ascii="Times New Roman" w:hAnsi="Times New Roman" w:cs="Times New Roman"/>
          <w:sz w:val="24"/>
          <w:szCs w:val="24"/>
        </w:rPr>
        <w:t xml:space="preserve"> merely intent</w:t>
      </w:r>
      <w:r w:rsidR="000C0A1E">
        <w:rPr>
          <w:rFonts w:ascii="Times New Roman" w:hAnsi="Times New Roman" w:cs="Times New Roman"/>
          <w:sz w:val="24"/>
          <w:szCs w:val="24"/>
        </w:rPr>
        <w:t xml:space="preserve"> on frustrating the respondents in their b</w:t>
      </w:r>
      <w:r>
        <w:rPr>
          <w:rFonts w:ascii="Times New Roman" w:hAnsi="Times New Roman" w:cs="Times New Roman"/>
          <w:sz w:val="24"/>
          <w:szCs w:val="24"/>
        </w:rPr>
        <w:t xml:space="preserve">id to recover what was duly awarded to them. </w:t>
      </w:r>
      <w:r w:rsidR="000413E4">
        <w:rPr>
          <w:rFonts w:ascii="Times New Roman" w:hAnsi="Times New Roman" w:cs="Times New Roman"/>
          <w:sz w:val="24"/>
          <w:szCs w:val="24"/>
        </w:rPr>
        <w:t>It is in my</w:t>
      </w:r>
      <w:r w:rsidR="000C0A1E">
        <w:rPr>
          <w:rFonts w:ascii="Times New Roman" w:hAnsi="Times New Roman" w:cs="Times New Roman"/>
          <w:sz w:val="24"/>
          <w:szCs w:val="24"/>
        </w:rPr>
        <w:t xml:space="preserve"> view </w:t>
      </w:r>
      <w:r w:rsidR="000413E4">
        <w:rPr>
          <w:rFonts w:ascii="Times New Roman" w:hAnsi="Times New Roman" w:cs="Times New Roman"/>
          <w:sz w:val="24"/>
          <w:szCs w:val="24"/>
        </w:rPr>
        <w:t>that this</w:t>
      </w:r>
      <w:r w:rsidR="000C0A1E">
        <w:rPr>
          <w:rFonts w:ascii="Times New Roman" w:hAnsi="Times New Roman" w:cs="Times New Roman"/>
          <w:sz w:val="24"/>
          <w:szCs w:val="24"/>
        </w:rPr>
        <w:t xml:space="preserve"> appeal was purely a waste of time</w:t>
      </w:r>
      <w:r>
        <w:rPr>
          <w:rFonts w:ascii="Times New Roman" w:hAnsi="Times New Roman" w:cs="Times New Roman"/>
          <w:sz w:val="24"/>
          <w:szCs w:val="24"/>
        </w:rPr>
        <w:t xml:space="preserve">. </w:t>
      </w:r>
      <w:r w:rsidR="000413E4">
        <w:rPr>
          <w:rFonts w:ascii="Times New Roman" w:hAnsi="Times New Roman" w:cs="Times New Roman"/>
          <w:sz w:val="24"/>
          <w:szCs w:val="24"/>
        </w:rPr>
        <w:t>It</w:t>
      </w:r>
      <w:r>
        <w:rPr>
          <w:rFonts w:ascii="Times New Roman" w:hAnsi="Times New Roman" w:cs="Times New Roman"/>
          <w:sz w:val="24"/>
          <w:szCs w:val="24"/>
        </w:rPr>
        <w:t xml:space="preserve"> is an abuse of court </w:t>
      </w:r>
      <w:r w:rsidR="000413E4">
        <w:rPr>
          <w:rFonts w:ascii="Times New Roman" w:hAnsi="Times New Roman" w:cs="Times New Roman"/>
          <w:sz w:val="24"/>
          <w:szCs w:val="24"/>
        </w:rPr>
        <w:t>process because</w:t>
      </w:r>
      <w:r w:rsidR="000C0A1E">
        <w:rPr>
          <w:rFonts w:ascii="Times New Roman" w:hAnsi="Times New Roman" w:cs="Times New Roman"/>
          <w:sz w:val="24"/>
          <w:szCs w:val="24"/>
        </w:rPr>
        <w:t xml:space="preserve"> there was no merit in the appeal just as there was no merit in the claim </w:t>
      </w:r>
      <w:r w:rsidR="000413E4">
        <w:rPr>
          <w:rFonts w:ascii="Times New Roman" w:hAnsi="Times New Roman" w:cs="Times New Roman"/>
          <w:sz w:val="24"/>
          <w:szCs w:val="24"/>
        </w:rPr>
        <w:t xml:space="preserve">in </w:t>
      </w:r>
      <w:r w:rsidR="000C0A1E">
        <w:rPr>
          <w:rFonts w:ascii="Times New Roman" w:hAnsi="Times New Roman" w:cs="Times New Roman"/>
          <w:sz w:val="24"/>
          <w:szCs w:val="24"/>
        </w:rPr>
        <w:t>the court a</w:t>
      </w:r>
      <w:r w:rsidR="00091A2E">
        <w:rPr>
          <w:rFonts w:ascii="Times New Roman" w:hAnsi="Times New Roman" w:cs="Times New Roman"/>
          <w:sz w:val="24"/>
          <w:szCs w:val="24"/>
        </w:rPr>
        <w:t xml:space="preserve"> </w:t>
      </w:r>
      <w:r w:rsidR="000C0A1E">
        <w:rPr>
          <w:rFonts w:ascii="Times New Roman" w:hAnsi="Times New Roman" w:cs="Times New Roman"/>
          <w:sz w:val="24"/>
          <w:szCs w:val="24"/>
        </w:rPr>
        <w:t>quo as appellant did not have any proof for its ownership</w:t>
      </w:r>
      <w:r w:rsidR="000413E4">
        <w:rPr>
          <w:rFonts w:ascii="Times New Roman" w:hAnsi="Times New Roman" w:cs="Times New Roman"/>
          <w:sz w:val="24"/>
          <w:szCs w:val="24"/>
        </w:rPr>
        <w:t xml:space="preserve"> of the attached property</w:t>
      </w:r>
      <w:r w:rsidR="000C0A1E">
        <w:rPr>
          <w:rFonts w:ascii="Times New Roman" w:hAnsi="Times New Roman" w:cs="Times New Roman"/>
          <w:sz w:val="24"/>
          <w:szCs w:val="24"/>
        </w:rPr>
        <w:t>.</w:t>
      </w:r>
    </w:p>
    <w:p w:rsidR="00091A2E" w:rsidRDefault="00B02157" w:rsidP="004217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w:t>
      </w:r>
      <w:r w:rsidR="000C0A1E">
        <w:rPr>
          <w:rFonts w:ascii="Times New Roman" w:hAnsi="Times New Roman" w:cs="Times New Roman"/>
          <w:sz w:val="24"/>
          <w:szCs w:val="24"/>
        </w:rPr>
        <w:t xml:space="preserve"> the sub</w:t>
      </w:r>
      <w:r w:rsidR="0076014E">
        <w:rPr>
          <w:rFonts w:ascii="Times New Roman" w:hAnsi="Times New Roman" w:cs="Times New Roman"/>
          <w:sz w:val="24"/>
          <w:szCs w:val="24"/>
        </w:rPr>
        <w:t>mission</w:t>
      </w:r>
      <w:r w:rsidR="00091A2E">
        <w:rPr>
          <w:rFonts w:ascii="Times New Roman" w:hAnsi="Times New Roman" w:cs="Times New Roman"/>
          <w:sz w:val="24"/>
          <w:szCs w:val="24"/>
        </w:rPr>
        <w:t xml:space="preserve">s </w:t>
      </w:r>
      <w:r>
        <w:rPr>
          <w:rFonts w:ascii="Times New Roman" w:hAnsi="Times New Roman" w:cs="Times New Roman"/>
          <w:sz w:val="24"/>
          <w:szCs w:val="24"/>
        </w:rPr>
        <w:t>made it</w:t>
      </w:r>
      <w:r w:rsidR="0076014E">
        <w:rPr>
          <w:rFonts w:ascii="Times New Roman" w:hAnsi="Times New Roman" w:cs="Times New Roman"/>
          <w:sz w:val="24"/>
          <w:szCs w:val="24"/>
        </w:rPr>
        <w:t xml:space="preserve"> tur</w:t>
      </w:r>
      <w:r w:rsidR="00091A2E">
        <w:rPr>
          <w:rFonts w:ascii="Times New Roman" w:hAnsi="Times New Roman" w:cs="Times New Roman"/>
          <w:sz w:val="24"/>
          <w:szCs w:val="24"/>
        </w:rPr>
        <w:t>ned out that the real problem was</w:t>
      </w:r>
      <w:r w:rsidR="0076014E">
        <w:rPr>
          <w:rFonts w:ascii="Times New Roman" w:hAnsi="Times New Roman" w:cs="Times New Roman"/>
          <w:sz w:val="24"/>
          <w:szCs w:val="24"/>
        </w:rPr>
        <w:t xml:space="preserve"> that</w:t>
      </w:r>
      <w:r w:rsidR="00091A2E">
        <w:rPr>
          <w:rFonts w:ascii="Times New Roman" w:hAnsi="Times New Roman" w:cs="Times New Roman"/>
          <w:sz w:val="24"/>
          <w:szCs w:val="24"/>
        </w:rPr>
        <w:t xml:space="preserve"> one of the partners in Matan </w:t>
      </w:r>
      <w:r>
        <w:rPr>
          <w:rFonts w:ascii="Times New Roman" w:hAnsi="Times New Roman" w:cs="Times New Roman"/>
          <w:sz w:val="24"/>
          <w:szCs w:val="24"/>
        </w:rPr>
        <w:t>Lumber is</w:t>
      </w:r>
      <w:r w:rsidR="0076014E">
        <w:rPr>
          <w:rFonts w:ascii="Times New Roman" w:hAnsi="Times New Roman" w:cs="Times New Roman"/>
          <w:sz w:val="24"/>
          <w:szCs w:val="24"/>
        </w:rPr>
        <w:t xml:space="preserve"> the one wh</w:t>
      </w:r>
      <w:r w:rsidR="00091A2E">
        <w:rPr>
          <w:rFonts w:ascii="Times New Roman" w:hAnsi="Times New Roman" w:cs="Times New Roman"/>
          <w:sz w:val="24"/>
          <w:szCs w:val="24"/>
        </w:rPr>
        <w:t>o is also involved in Matan Holdings (Pvt</w:t>
      </w:r>
      <w:r>
        <w:rPr>
          <w:rFonts w:ascii="Times New Roman" w:hAnsi="Times New Roman" w:cs="Times New Roman"/>
          <w:sz w:val="24"/>
          <w:szCs w:val="24"/>
        </w:rPr>
        <w:t>) Ltd</w:t>
      </w:r>
      <w:r w:rsidR="0076014E">
        <w:rPr>
          <w:rFonts w:ascii="Times New Roman" w:hAnsi="Times New Roman" w:cs="Times New Roman"/>
          <w:sz w:val="24"/>
          <w:szCs w:val="24"/>
        </w:rPr>
        <w:t xml:space="preserve"> and so in playing </w:t>
      </w:r>
      <w:r w:rsidR="00091A2E">
        <w:rPr>
          <w:rFonts w:ascii="Times New Roman" w:hAnsi="Times New Roman" w:cs="Times New Roman"/>
          <w:sz w:val="24"/>
          <w:szCs w:val="24"/>
        </w:rPr>
        <w:t xml:space="preserve">those double </w:t>
      </w:r>
      <w:r>
        <w:rPr>
          <w:rFonts w:ascii="Times New Roman" w:hAnsi="Times New Roman" w:cs="Times New Roman"/>
          <w:sz w:val="24"/>
          <w:szCs w:val="24"/>
        </w:rPr>
        <w:t>roles he</w:t>
      </w:r>
      <w:r w:rsidR="00091A2E">
        <w:rPr>
          <w:rFonts w:ascii="Times New Roman" w:hAnsi="Times New Roman" w:cs="Times New Roman"/>
          <w:sz w:val="24"/>
          <w:szCs w:val="24"/>
        </w:rPr>
        <w:t xml:space="preserve"> wished</w:t>
      </w:r>
      <w:r w:rsidR="0076014E">
        <w:rPr>
          <w:rFonts w:ascii="Times New Roman" w:hAnsi="Times New Roman" w:cs="Times New Roman"/>
          <w:sz w:val="24"/>
          <w:szCs w:val="24"/>
        </w:rPr>
        <w:t xml:space="preserve"> that Matan Holdings </w:t>
      </w:r>
      <w:r w:rsidR="000413E4">
        <w:rPr>
          <w:rFonts w:ascii="Times New Roman" w:hAnsi="Times New Roman" w:cs="Times New Roman"/>
          <w:sz w:val="24"/>
          <w:szCs w:val="24"/>
        </w:rPr>
        <w:t xml:space="preserve">(Pvt) Ltd </w:t>
      </w:r>
      <w:r w:rsidR="0076014E">
        <w:rPr>
          <w:rFonts w:ascii="Times New Roman" w:hAnsi="Times New Roman" w:cs="Times New Roman"/>
          <w:sz w:val="24"/>
          <w:szCs w:val="24"/>
        </w:rPr>
        <w:t xml:space="preserve">be given the </w:t>
      </w:r>
      <w:r>
        <w:rPr>
          <w:rFonts w:ascii="Times New Roman" w:hAnsi="Times New Roman" w:cs="Times New Roman"/>
          <w:sz w:val="24"/>
          <w:szCs w:val="24"/>
        </w:rPr>
        <w:t>property that</w:t>
      </w:r>
      <w:r w:rsidR="00091A2E">
        <w:rPr>
          <w:rFonts w:ascii="Times New Roman" w:hAnsi="Times New Roman" w:cs="Times New Roman"/>
          <w:sz w:val="24"/>
          <w:szCs w:val="24"/>
        </w:rPr>
        <w:t xml:space="preserve"> </w:t>
      </w:r>
      <w:r w:rsidR="00091A2E">
        <w:rPr>
          <w:rFonts w:ascii="Times New Roman" w:hAnsi="Times New Roman" w:cs="Times New Roman"/>
          <w:sz w:val="24"/>
          <w:szCs w:val="24"/>
        </w:rPr>
        <w:lastRenderedPageBreak/>
        <w:t xml:space="preserve">was being used </w:t>
      </w:r>
      <w:r>
        <w:rPr>
          <w:rFonts w:ascii="Times New Roman" w:hAnsi="Times New Roman" w:cs="Times New Roman"/>
          <w:sz w:val="24"/>
          <w:szCs w:val="24"/>
        </w:rPr>
        <w:t>by Matan</w:t>
      </w:r>
      <w:r w:rsidR="00091A2E">
        <w:rPr>
          <w:rFonts w:ascii="Times New Roman" w:hAnsi="Times New Roman" w:cs="Times New Roman"/>
          <w:sz w:val="24"/>
          <w:szCs w:val="24"/>
        </w:rPr>
        <w:t xml:space="preserve"> Lumber.  T</w:t>
      </w:r>
      <w:r w:rsidR="0076014E">
        <w:rPr>
          <w:rFonts w:ascii="Times New Roman" w:hAnsi="Times New Roman" w:cs="Times New Roman"/>
          <w:sz w:val="24"/>
          <w:szCs w:val="24"/>
        </w:rPr>
        <w:t>hat cannot</w:t>
      </w:r>
      <w:r w:rsidR="00091A2E">
        <w:rPr>
          <w:rFonts w:ascii="Times New Roman" w:hAnsi="Times New Roman" w:cs="Times New Roman"/>
          <w:sz w:val="24"/>
          <w:szCs w:val="24"/>
        </w:rPr>
        <w:t xml:space="preserve">, however, </w:t>
      </w:r>
      <w:r w:rsidR="0076014E">
        <w:rPr>
          <w:rFonts w:ascii="Times New Roman" w:hAnsi="Times New Roman" w:cs="Times New Roman"/>
          <w:sz w:val="24"/>
          <w:szCs w:val="24"/>
        </w:rPr>
        <w:t>be done in the</w:t>
      </w:r>
      <w:r w:rsidR="00091A2E">
        <w:rPr>
          <w:rFonts w:ascii="Times New Roman" w:hAnsi="Times New Roman" w:cs="Times New Roman"/>
          <w:sz w:val="24"/>
          <w:szCs w:val="24"/>
        </w:rPr>
        <w:t xml:space="preserve"> manner that they are pursuing this matter. </w:t>
      </w:r>
      <w:r w:rsidR="000413E4">
        <w:rPr>
          <w:rFonts w:ascii="Times New Roman" w:hAnsi="Times New Roman" w:cs="Times New Roman"/>
          <w:sz w:val="24"/>
          <w:szCs w:val="24"/>
        </w:rPr>
        <w:t>In</w:t>
      </w:r>
      <w:r w:rsidR="00091A2E">
        <w:rPr>
          <w:rFonts w:ascii="Times New Roman" w:hAnsi="Times New Roman" w:cs="Times New Roman"/>
          <w:sz w:val="24"/>
          <w:szCs w:val="24"/>
        </w:rPr>
        <w:t xml:space="preserve"> my</w:t>
      </w:r>
      <w:r w:rsidR="0076014E">
        <w:rPr>
          <w:rFonts w:ascii="Times New Roman" w:hAnsi="Times New Roman" w:cs="Times New Roman"/>
          <w:sz w:val="24"/>
          <w:szCs w:val="24"/>
        </w:rPr>
        <w:t xml:space="preserve"> view costs o</w:t>
      </w:r>
      <w:r w:rsidR="00091A2E">
        <w:rPr>
          <w:rFonts w:ascii="Times New Roman" w:hAnsi="Times New Roman" w:cs="Times New Roman"/>
          <w:sz w:val="24"/>
          <w:szCs w:val="24"/>
        </w:rPr>
        <w:t xml:space="preserve">n a higher scale are </w:t>
      </w:r>
      <w:r w:rsidR="000413E4">
        <w:rPr>
          <w:rFonts w:ascii="Times New Roman" w:hAnsi="Times New Roman" w:cs="Times New Roman"/>
          <w:sz w:val="24"/>
          <w:szCs w:val="24"/>
        </w:rPr>
        <w:t>justified.</w:t>
      </w:r>
    </w:p>
    <w:p w:rsidR="0076014E" w:rsidRDefault="0076014E" w:rsidP="006006D6">
      <w:pPr>
        <w:spacing w:after="3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91A2E">
        <w:rPr>
          <w:rFonts w:ascii="Times New Roman" w:hAnsi="Times New Roman" w:cs="Times New Roman"/>
          <w:sz w:val="24"/>
          <w:szCs w:val="24"/>
        </w:rPr>
        <w:t>Accordingly</w:t>
      </w:r>
      <w:r w:rsidR="000413E4">
        <w:rPr>
          <w:rFonts w:ascii="Times New Roman" w:hAnsi="Times New Roman" w:cs="Times New Roman"/>
          <w:sz w:val="24"/>
          <w:szCs w:val="24"/>
        </w:rPr>
        <w:t xml:space="preserve"> it is ordered that the</w:t>
      </w:r>
      <w:r w:rsidR="00091A2E">
        <w:rPr>
          <w:rFonts w:ascii="Times New Roman" w:hAnsi="Times New Roman" w:cs="Times New Roman"/>
          <w:sz w:val="24"/>
          <w:szCs w:val="24"/>
        </w:rPr>
        <w:t xml:space="preserve"> appeal be</w:t>
      </w:r>
      <w:r>
        <w:rPr>
          <w:rFonts w:ascii="Times New Roman" w:hAnsi="Times New Roman" w:cs="Times New Roman"/>
          <w:sz w:val="24"/>
          <w:szCs w:val="24"/>
        </w:rPr>
        <w:t xml:space="preserve"> and </w:t>
      </w:r>
      <w:r w:rsidR="00091A2E">
        <w:rPr>
          <w:rFonts w:ascii="Times New Roman" w:hAnsi="Times New Roman" w:cs="Times New Roman"/>
          <w:sz w:val="24"/>
          <w:szCs w:val="24"/>
        </w:rPr>
        <w:t>is hereby</w:t>
      </w:r>
      <w:r>
        <w:rPr>
          <w:rFonts w:ascii="Times New Roman" w:hAnsi="Times New Roman" w:cs="Times New Roman"/>
          <w:sz w:val="24"/>
          <w:szCs w:val="24"/>
        </w:rPr>
        <w:t xml:space="preserve"> dismissed </w:t>
      </w:r>
      <w:r w:rsidR="00091A2E">
        <w:rPr>
          <w:rFonts w:ascii="Times New Roman" w:hAnsi="Times New Roman" w:cs="Times New Roman"/>
          <w:sz w:val="24"/>
          <w:szCs w:val="24"/>
        </w:rPr>
        <w:t>with costs</w:t>
      </w:r>
      <w:r w:rsidR="00773586">
        <w:rPr>
          <w:rFonts w:ascii="Times New Roman" w:hAnsi="Times New Roman" w:cs="Times New Roman"/>
          <w:sz w:val="24"/>
          <w:szCs w:val="24"/>
        </w:rPr>
        <w:t xml:space="preserve"> on the legal practitioner</w:t>
      </w:r>
      <w:r>
        <w:rPr>
          <w:rFonts w:ascii="Times New Roman" w:hAnsi="Times New Roman" w:cs="Times New Roman"/>
          <w:sz w:val="24"/>
          <w:szCs w:val="24"/>
        </w:rPr>
        <w:t xml:space="preserve"> and client </w:t>
      </w:r>
      <w:r w:rsidR="00091A2E">
        <w:rPr>
          <w:rFonts w:ascii="Times New Roman" w:hAnsi="Times New Roman" w:cs="Times New Roman"/>
          <w:sz w:val="24"/>
          <w:szCs w:val="24"/>
        </w:rPr>
        <w:t>scale.</w:t>
      </w:r>
      <w:r>
        <w:rPr>
          <w:rFonts w:ascii="Times New Roman" w:hAnsi="Times New Roman" w:cs="Times New Roman"/>
          <w:sz w:val="24"/>
          <w:szCs w:val="24"/>
        </w:rPr>
        <w:t xml:space="preserve"> </w:t>
      </w:r>
    </w:p>
    <w:p w:rsidR="00D015DD" w:rsidRDefault="00D015DD" w:rsidP="006006D6">
      <w:pPr>
        <w:spacing w:after="320" w:line="360" w:lineRule="auto"/>
        <w:jc w:val="both"/>
        <w:rPr>
          <w:rFonts w:ascii="Times New Roman" w:hAnsi="Times New Roman" w:cs="Times New Roman"/>
          <w:sz w:val="24"/>
          <w:szCs w:val="24"/>
        </w:rPr>
      </w:pPr>
    </w:p>
    <w:p w:rsidR="002E33B7" w:rsidRDefault="00B25827" w:rsidP="006006D6">
      <w:pPr>
        <w:spacing w:after="320" w:line="360" w:lineRule="auto"/>
        <w:jc w:val="both"/>
        <w:rPr>
          <w:rFonts w:ascii="Times New Roman" w:hAnsi="Times New Roman" w:cs="Times New Roman"/>
          <w:sz w:val="24"/>
          <w:szCs w:val="24"/>
        </w:rPr>
      </w:pPr>
      <w:r>
        <w:rPr>
          <w:rFonts w:ascii="Times New Roman" w:hAnsi="Times New Roman" w:cs="Times New Roman"/>
          <w:sz w:val="24"/>
          <w:szCs w:val="24"/>
        </w:rPr>
        <w:t>NDEWERE J.  I agree</w:t>
      </w:r>
      <w:r w:rsidR="002E33B7">
        <w:rPr>
          <w:rFonts w:ascii="Times New Roman" w:hAnsi="Times New Roman" w:cs="Times New Roman"/>
          <w:sz w:val="24"/>
          <w:szCs w:val="24"/>
        </w:rPr>
        <w:t xml:space="preserve"> …………………………</w:t>
      </w:r>
    </w:p>
    <w:p w:rsidR="002E33B7" w:rsidRDefault="002E33B7" w:rsidP="006006D6">
      <w:pPr>
        <w:spacing w:after="320" w:line="360" w:lineRule="auto"/>
        <w:ind w:firstLine="720"/>
        <w:jc w:val="both"/>
        <w:rPr>
          <w:rFonts w:ascii="Times New Roman" w:hAnsi="Times New Roman" w:cs="Times New Roman"/>
          <w:sz w:val="24"/>
          <w:szCs w:val="24"/>
        </w:rPr>
      </w:pPr>
    </w:p>
    <w:p w:rsidR="00B02157" w:rsidRDefault="00B02157" w:rsidP="006E1DEC">
      <w:pPr>
        <w:spacing w:after="0" w:line="240" w:lineRule="auto"/>
        <w:jc w:val="both"/>
        <w:rPr>
          <w:rFonts w:ascii="Times New Roman" w:hAnsi="Times New Roman" w:cs="Times New Roman"/>
          <w:sz w:val="24"/>
          <w:szCs w:val="24"/>
        </w:rPr>
      </w:pPr>
      <w:r w:rsidRPr="00B25827">
        <w:rPr>
          <w:rFonts w:ascii="Times New Roman" w:hAnsi="Times New Roman" w:cs="Times New Roman"/>
          <w:i/>
          <w:sz w:val="24"/>
          <w:szCs w:val="24"/>
        </w:rPr>
        <w:t>Mutungura &amp; Partners</w:t>
      </w:r>
      <w:r>
        <w:rPr>
          <w:rFonts w:ascii="Times New Roman" w:hAnsi="Times New Roman" w:cs="Times New Roman"/>
          <w:sz w:val="24"/>
          <w:szCs w:val="24"/>
        </w:rPr>
        <w:t xml:space="preserve"> appellant’s legal </w:t>
      </w:r>
      <w:r w:rsidR="002E33B7">
        <w:rPr>
          <w:rFonts w:ascii="Times New Roman" w:hAnsi="Times New Roman" w:cs="Times New Roman"/>
          <w:sz w:val="24"/>
          <w:szCs w:val="24"/>
        </w:rPr>
        <w:t>practitioners</w:t>
      </w:r>
    </w:p>
    <w:p w:rsidR="00B02157" w:rsidRDefault="00B02157" w:rsidP="006E1DEC">
      <w:pPr>
        <w:spacing w:after="0" w:line="240" w:lineRule="auto"/>
        <w:jc w:val="both"/>
        <w:rPr>
          <w:rFonts w:ascii="Times New Roman" w:hAnsi="Times New Roman" w:cs="Times New Roman"/>
          <w:sz w:val="24"/>
          <w:szCs w:val="24"/>
        </w:rPr>
      </w:pPr>
      <w:r w:rsidRPr="00B25827">
        <w:rPr>
          <w:rFonts w:ascii="Times New Roman" w:hAnsi="Times New Roman" w:cs="Times New Roman"/>
          <w:i/>
          <w:sz w:val="24"/>
          <w:szCs w:val="24"/>
        </w:rPr>
        <w:t>Mvere Chikamhi Mareanadzo</w:t>
      </w:r>
      <w:r>
        <w:rPr>
          <w:rFonts w:ascii="Times New Roman" w:hAnsi="Times New Roman" w:cs="Times New Roman"/>
          <w:sz w:val="24"/>
          <w:szCs w:val="24"/>
        </w:rPr>
        <w:t xml:space="preserve"> 1</w:t>
      </w:r>
      <w:r w:rsidRPr="00B02157">
        <w:rPr>
          <w:rFonts w:ascii="Times New Roman" w:hAnsi="Times New Roman" w:cs="Times New Roman"/>
          <w:sz w:val="24"/>
          <w:szCs w:val="24"/>
          <w:vertAlign w:val="superscript"/>
        </w:rPr>
        <w:t>st</w:t>
      </w:r>
      <w:r>
        <w:rPr>
          <w:rFonts w:ascii="Times New Roman" w:hAnsi="Times New Roman" w:cs="Times New Roman"/>
          <w:sz w:val="24"/>
          <w:szCs w:val="24"/>
        </w:rPr>
        <w:t xml:space="preserve"> to 4</w:t>
      </w:r>
      <w:r w:rsidRPr="00B0215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w:t>
      </w:r>
      <w:r w:rsidR="002E33B7">
        <w:rPr>
          <w:rFonts w:ascii="Times New Roman" w:hAnsi="Times New Roman" w:cs="Times New Roman"/>
          <w:sz w:val="24"/>
          <w:szCs w:val="24"/>
        </w:rPr>
        <w:t>ti</w:t>
      </w:r>
      <w:r>
        <w:rPr>
          <w:rFonts w:ascii="Times New Roman" w:hAnsi="Times New Roman" w:cs="Times New Roman"/>
          <w:sz w:val="24"/>
          <w:szCs w:val="24"/>
        </w:rPr>
        <w:t>oners in Civ A 423/16 and 1</w:t>
      </w:r>
      <w:r w:rsidRPr="00B02157">
        <w:rPr>
          <w:rFonts w:ascii="Times New Roman" w:hAnsi="Times New Roman" w:cs="Times New Roman"/>
          <w:sz w:val="24"/>
          <w:szCs w:val="24"/>
          <w:vertAlign w:val="superscript"/>
        </w:rPr>
        <w:t>st</w:t>
      </w:r>
      <w:r>
        <w:rPr>
          <w:rFonts w:ascii="Times New Roman" w:hAnsi="Times New Roman" w:cs="Times New Roman"/>
          <w:sz w:val="24"/>
          <w:szCs w:val="24"/>
        </w:rPr>
        <w:t xml:space="preserve"> to 5</w:t>
      </w:r>
      <w:r w:rsidRPr="00B0215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 in Civ A 424/16.</w:t>
      </w:r>
    </w:p>
    <w:p w:rsidR="0076014E" w:rsidRDefault="0076014E" w:rsidP="006E1DEC">
      <w:pPr>
        <w:spacing w:after="320" w:line="240" w:lineRule="auto"/>
        <w:ind w:firstLine="720"/>
        <w:jc w:val="both"/>
        <w:rPr>
          <w:rFonts w:ascii="Times New Roman" w:hAnsi="Times New Roman" w:cs="Times New Roman"/>
          <w:sz w:val="24"/>
          <w:szCs w:val="24"/>
        </w:rPr>
      </w:pPr>
    </w:p>
    <w:p w:rsidR="0076014E" w:rsidRDefault="0076014E" w:rsidP="006006D6">
      <w:pPr>
        <w:spacing w:after="3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4F74BB" w:rsidRDefault="001B694A" w:rsidP="006006D6">
      <w:pPr>
        <w:spacing w:after="3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A0AAB">
        <w:rPr>
          <w:rFonts w:ascii="Times New Roman" w:hAnsi="Times New Roman" w:cs="Times New Roman"/>
          <w:sz w:val="24"/>
          <w:szCs w:val="24"/>
        </w:rPr>
        <w:t xml:space="preserve"> </w:t>
      </w:r>
      <w:r w:rsidR="00890766">
        <w:rPr>
          <w:rFonts w:ascii="Times New Roman" w:hAnsi="Times New Roman" w:cs="Times New Roman"/>
          <w:sz w:val="24"/>
          <w:szCs w:val="24"/>
        </w:rPr>
        <w:t xml:space="preserve">  </w:t>
      </w:r>
      <w:r w:rsidR="00B472E4">
        <w:rPr>
          <w:rFonts w:ascii="Times New Roman" w:hAnsi="Times New Roman" w:cs="Times New Roman"/>
          <w:sz w:val="24"/>
          <w:szCs w:val="24"/>
        </w:rPr>
        <w:tab/>
      </w:r>
    </w:p>
    <w:p w:rsidR="00974701" w:rsidRPr="009F5BC4" w:rsidRDefault="004F74BB" w:rsidP="006006D6">
      <w:pPr>
        <w:spacing w:after="3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74701">
        <w:rPr>
          <w:rFonts w:ascii="Times New Roman" w:hAnsi="Times New Roman" w:cs="Times New Roman"/>
          <w:sz w:val="24"/>
          <w:szCs w:val="24"/>
        </w:rPr>
        <w:t xml:space="preserve"> </w:t>
      </w:r>
    </w:p>
    <w:p w:rsidR="009F5BC4" w:rsidRDefault="009F5BC4" w:rsidP="006006D6">
      <w:pPr>
        <w:spacing w:after="320" w:line="360" w:lineRule="auto"/>
        <w:jc w:val="both"/>
      </w:pPr>
      <w:r>
        <w:t xml:space="preserve">   </w:t>
      </w:r>
    </w:p>
    <w:sectPr w:rsidR="009F5BC4" w:rsidSect="00AB52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521" w:rsidRDefault="00FB0521" w:rsidP="0076014E">
      <w:pPr>
        <w:spacing w:after="0" w:line="240" w:lineRule="auto"/>
      </w:pPr>
      <w:r>
        <w:separator/>
      </w:r>
    </w:p>
  </w:endnote>
  <w:endnote w:type="continuationSeparator" w:id="0">
    <w:p w:rsidR="00FB0521" w:rsidRDefault="00FB0521" w:rsidP="0076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521" w:rsidRDefault="00FB0521" w:rsidP="0076014E">
      <w:pPr>
        <w:spacing w:after="0" w:line="240" w:lineRule="auto"/>
      </w:pPr>
      <w:r>
        <w:separator/>
      </w:r>
    </w:p>
  </w:footnote>
  <w:footnote w:type="continuationSeparator" w:id="0">
    <w:p w:rsidR="00FB0521" w:rsidRDefault="00FB0521" w:rsidP="0076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315014"/>
      <w:docPartObj>
        <w:docPartGallery w:val="Page Numbers (Top of Page)"/>
        <w:docPartUnique/>
      </w:docPartObj>
    </w:sdtPr>
    <w:sdtEndPr>
      <w:rPr>
        <w:noProof/>
      </w:rPr>
    </w:sdtEndPr>
    <w:sdtContent>
      <w:p w:rsidR="00043FA5" w:rsidRDefault="00EE7750">
        <w:pPr>
          <w:pStyle w:val="Header"/>
          <w:jc w:val="right"/>
          <w:rPr>
            <w:noProof/>
          </w:rPr>
        </w:pPr>
        <w:r>
          <w:fldChar w:fldCharType="begin"/>
        </w:r>
        <w:r w:rsidR="00375AF0">
          <w:instrText xml:space="preserve"> PAGE   \* MERGEFORMAT </w:instrText>
        </w:r>
        <w:r>
          <w:fldChar w:fldCharType="separate"/>
        </w:r>
        <w:r w:rsidR="00280A53">
          <w:rPr>
            <w:noProof/>
          </w:rPr>
          <w:t>1</w:t>
        </w:r>
        <w:r>
          <w:rPr>
            <w:noProof/>
          </w:rPr>
          <w:fldChar w:fldCharType="end"/>
        </w:r>
      </w:p>
      <w:p w:rsidR="00043FA5" w:rsidRDefault="00043FA5">
        <w:pPr>
          <w:pStyle w:val="Header"/>
          <w:jc w:val="right"/>
          <w:rPr>
            <w:noProof/>
          </w:rPr>
        </w:pPr>
        <w:r>
          <w:rPr>
            <w:noProof/>
          </w:rPr>
          <w:t>HH</w:t>
        </w:r>
        <w:r w:rsidR="0091677B">
          <w:rPr>
            <w:noProof/>
          </w:rPr>
          <w:t xml:space="preserve"> 43-18</w:t>
        </w:r>
      </w:p>
      <w:p w:rsidR="00043FA5" w:rsidRDefault="00043FA5">
        <w:pPr>
          <w:pStyle w:val="Header"/>
          <w:jc w:val="right"/>
          <w:rPr>
            <w:noProof/>
          </w:rPr>
        </w:pPr>
        <w:r>
          <w:rPr>
            <w:noProof/>
          </w:rPr>
          <w:t>CIV ‘A’ 423/16</w:t>
        </w:r>
      </w:p>
      <w:p w:rsidR="007F5269" w:rsidRDefault="00043FA5">
        <w:pPr>
          <w:pStyle w:val="Header"/>
          <w:jc w:val="right"/>
        </w:pPr>
        <w:r>
          <w:rPr>
            <w:noProof/>
          </w:rPr>
          <w:t>Mtre Ref 4/16</w:t>
        </w:r>
      </w:p>
    </w:sdtContent>
  </w:sdt>
  <w:p w:rsidR="007F5269" w:rsidRDefault="007F52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7210B"/>
    <w:multiLevelType w:val="hybridMultilevel"/>
    <w:tmpl w:val="47C00E74"/>
    <w:lvl w:ilvl="0" w:tplc="DD6286D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CF"/>
    <w:rsid w:val="000413E4"/>
    <w:rsid w:val="00043021"/>
    <w:rsid w:val="00043FA5"/>
    <w:rsid w:val="00091A2E"/>
    <w:rsid w:val="000A7741"/>
    <w:rsid w:val="000B3244"/>
    <w:rsid w:val="000B53B5"/>
    <w:rsid w:val="000C0A1E"/>
    <w:rsid w:val="000D3895"/>
    <w:rsid w:val="000F10BC"/>
    <w:rsid w:val="00100419"/>
    <w:rsid w:val="0011680C"/>
    <w:rsid w:val="00166D39"/>
    <w:rsid w:val="0018077B"/>
    <w:rsid w:val="00191A3E"/>
    <w:rsid w:val="00196661"/>
    <w:rsid w:val="001A09C2"/>
    <w:rsid w:val="001B694A"/>
    <w:rsid w:val="001B6B49"/>
    <w:rsid w:val="002070E2"/>
    <w:rsid w:val="002112CF"/>
    <w:rsid w:val="002227F6"/>
    <w:rsid w:val="002626C4"/>
    <w:rsid w:val="00280A53"/>
    <w:rsid w:val="00283FE5"/>
    <w:rsid w:val="00285676"/>
    <w:rsid w:val="002B22E5"/>
    <w:rsid w:val="002B3019"/>
    <w:rsid w:val="002C4F0C"/>
    <w:rsid w:val="002E33B7"/>
    <w:rsid w:val="0030147F"/>
    <w:rsid w:val="00302010"/>
    <w:rsid w:val="00354D62"/>
    <w:rsid w:val="0035640F"/>
    <w:rsid w:val="00375AF0"/>
    <w:rsid w:val="003E7CAC"/>
    <w:rsid w:val="00412A33"/>
    <w:rsid w:val="00413828"/>
    <w:rsid w:val="0042179B"/>
    <w:rsid w:val="00493368"/>
    <w:rsid w:val="00493EF6"/>
    <w:rsid w:val="004C280C"/>
    <w:rsid w:val="004D77A0"/>
    <w:rsid w:val="004F74BB"/>
    <w:rsid w:val="00512D6E"/>
    <w:rsid w:val="00522E88"/>
    <w:rsid w:val="00527754"/>
    <w:rsid w:val="00532875"/>
    <w:rsid w:val="005549B5"/>
    <w:rsid w:val="005554A7"/>
    <w:rsid w:val="00575C9C"/>
    <w:rsid w:val="00582C82"/>
    <w:rsid w:val="005B061B"/>
    <w:rsid w:val="005C56DE"/>
    <w:rsid w:val="005E35B6"/>
    <w:rsid w:val="006006D6"/>
    <w:rsid w:val="00601457"/>
    <w:rsid w:val="00674FB7"/>
    <w:rsid w:val="006B02B4"/>
    <w:rsid w:val="006E1DEC"/>
    <w:rsid w:val="007452CD"/>
    <w:rsid w:val="00751DBE"/>
    <w:rsid w:val="0076014E"/>
    <w:rsid w:val="00773586"/>
    <w:rsid w:val="00795B88"/>
    <w:rsid w:val="007F5269"/>
    <w:rsid w:val="00811068"/>
    <w:rsid w:val="008730FA"/>
    <w:rsid w:val="00890766"/>
    <w:rsid w:val="00891FD0"/>
    <w:rsid w:val="008965A9"/>
    <w:rsid w:val="008B72F3"/>
    <w:rsid w:val="008E2E88"/>
    <w:rsid w:val="008E6947"/>
    <w:rsid w:val="008F00F5"/>
    <w:rsid w:val="0091677B"/>
    <w:rsid w:val="00974701"/>
    <w:rsid w:val="009B2432"/>
    <w:rsid w:val="009C18DA"/>
    <w:rsid w:val="009F5985"/>
    <w:rsid w:val="009F5BC4"/>
    <w:rsid w:val="00A41ACE"/>
    <w:rsid w:val="00A54D5A"/>
    <w:rsid w:val="00A64A2D"/>
    <w:rsid w:val="00AB5234"/>
    <w:rsid w:val="00AB5F68"/>
    <w:rsid w:val="00AC49C5"/>
    <w:rsid w:val="00AF01A0"/>
    <w:rsid w:val="00B02157"/>
    <w:rsid w:val="00B24243"/>
    <w:rsid w:val="00B25827"/>
    <w:rsid w:val="00B472E4"/>
    <w:rsid w:val="00B54E2E"/>
    <w:rsid w:val="00B61A80"/>
    <w:rsid w:val="00B76E21"/>
    <w:rsid w:val="00BA6EBC"/>
    <w:rsid w:val="00BC3F56"/>
    <w:rsid w:val="00BF3A8B"/>
    <w:rsid w:val="00C10F05"/>
    <w:rsid w:val="00C81B05"/>
    <w:rsid w:val="00CA0AAB"/>
    <w:rsid w:val="00CC0AB9"/>
    <w:rsid w:val="00CD7631"/>
    <w:rsid w:val="00D015DD"/>
    <w:rsid w:val="00D0238F"/>
    <w:rsid w:val="00D312FE"/>
    <w:rsid w:val="00D445A2"/>
    <w:rsid w:val="00D75A3B"/>
    <w:rsid w:val="00D76999"/>
    <w:rsid w:val="00DB428E"/>
    <w:rsid w:val="00DB5C1A"/>
    <w:rsid w:val="00DD49F3"/>
    <w:rsid w:val="00E47BD1"/>
    <w:rsid w:val="00E52908"/>
    <w:rsid w:val="00E67AC2"/>
    <w:rsid w:val="00E80D96"/>
    <w:rsid w:val="00EA02DF"/>
    <w:rsid w:val="00EE7750"/>
    <w:rsid w:val="00EF2125"/>
    <w:rsid w:val="00F076C0"/>
    <w:rsid w:val="00F21532"/>
    <w:rsid w:val="00F2667C"/>
    <w:rsid w:val="00F50E18"/>
    <w:rsid w:val="00F90584"/>
    <w:rsid w:val="00FB0521"/>
    <w:rsid w:val="00FD208B"/>
    <w:rsid w:val="00FD5C13"/>
    <w:rsid w:val="00FE1C76"/>
    <w:rsid w:val="00FF36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A88A7-5F83-4518-A837-68FD0216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2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14E"/>
  </w:style>
  <w:style w:type="paragraph" w:styleId="Footer">
    <w:name w:val="footer"/>
    <w:basedOn w:val="Normal"/>
    <w:link w:val="FooterChar"/>
    <w:uiPriority w:val="99"/>
    <w:unhideWhenUsed/>
    <w:rsid w:val="00760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14E"/>
  </w:style>
  <w:style w:type="paragraph" w:styleId="BalloonText">
    <w:name w:val="Balloon Text"/>
    <w:basedOn w:val="Normal"/>
    <w:link w:val="BalloonTextChar"/>
    <w:uiPriority w:val="99"/>
    <w:semiHidden/>
    <w:unhideWhenUsed/>
    <w:rsid w:val="00FF36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689"/>
    <w:rPr>
      <w:rFonts w:ascii="Segoe UI" w:hAnsi="Segoe UI" w:cs="Segoe UI"/>
      <w:sz w:val="18"/>
      <w:szCs w:val="18"/>
    </w:rPr>
  </w:style>
  <w:style w:type="paragraph" w:styleId="ListParagraph">
    <w:name w:val="List Paragraph"/>
    <w:basedOn w:val="Normal"/>
    <w:uiPriority w:val="34"/>
    <w:qFormat/>
    <w:rsid w:val="00601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2018-01-29T06:37:00Z</cp:lastPrinted>
  <dcterms:created xsi:type="dcterms:W3CDTF">2018-02-02T13:33:00Z</dcterms:created>
  <dcterms:modified xsi:type="dcterms:W3CDTF">2018-02-02T13:33:00Z</dcterms:modified>
</cp:coreProperties>
</file>