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394C6A" w14:textId="77777777" w:rsidR="003A317E" w:rsidRDefault="003A317E" w:rsidP="003308B7">
      <w:pPr>
        <w:spacing w:after="0" w:line="240" w:lineRule="auto"/>
        <w:rPr>
          <w:rFonts w:ascii="Times New Roman" w:hAnsi="Times New Roman" w:cs="Times New Roman"/>
          <w:sz w:val="24"/>
        </w:rPr>
      </w:pPr>
      <w:bookmarkStart w:id="0" w:name="_GoBack"/>
      <w:bookmarkEnd w:id="0"/>
    </w:p>
    <w:p w14:paraId="42354923" w14:textId="77777777" w:rsidR="003308B7" w:rsidRDefault="003308B7" w:rsidP="00EB493B">
      <w:pPr>
        <w:spacing w:after="0" w:line="240" w:lineRule="auto"/>
        <w:rPr>
          <w:rFonts w:ascii="Times New Roman" w:hAnsi="Times New Roman" w:cs="Times New Roman"/>
          <w:sz w:val="24"/>
        </w:rPr>
      </w:pPr>
      <w:r>
        <w:rPr>
          <w:rFonts w:ascii="Times New Roman" w:hAnsi="Times New Roman" w:cs="Times New Roman"/>
          <w:sz w:val="24"/>
        </w:rPr>
        <w:t>MASLINE BERE</w:t>
      </w:r>
    </w:p>
    <w:p w14:paraId="11439A43" w14:textId="77777777" w:rsidR="003308B7" w:rsidRDefault="003308B7" w:rsidP="00EB493B">
      <w:pPr>
        <w:spacing w:after="0" w:line="240" w:lineRule="auto"/>
        <w:rPr>
          <w:rFonts w:ascii="Times New Roman" w:hAnsi="Times New Roman" w:cs="Times New Roman"/>
          <w:sz w:val="24"/>
        </w:rPr>
      </w:pPr>
      <w:r>
        <w:rPr>
          <w:rFonts w:ascii="Times New Roman" w:hAnsi="Times New Roman" w:cs="Times New Roman"/>
          <w:sz w:val="24"/>
        </w:rPr>
        <w:t>versus</w:t>
      </w:r>
    </w:p>
    <w:p w14:paraId="6981A7F2" w14:textId="77777777" w:rsidR="003308B7" w:rsidRDefault="003308B7" w:rsidP="00EB493B">
      <w:pPr>
        <w:spacing w:after="0" w:line="240" w:lineRule="auto"/>
        <w:rPr>
          <w:rFonts w:ascii="Times New Roman" w:hAnsi="Times New Roman" w:cs="Times New Roman"/>
          <w:sz w:val="24"/>
        </w:rPr>
      </w:pPr>
      <w:r>
        <w:rPr>
          <w:rFonts w:ascii="Times New Roman" w:hAnsi="Times New Roman" w:cs="Times New Roman"/>
          <w:sz w:val="24"/>
        </w:rPr>
        <w:t>DENIAS KAGANDE</w:t>
      </w:r>
    </w:p>
    <w:p w14:paraId="2E14E42E" w14:textId="77777777" w:rsidR="003308B7" w:rsidRDefault="003308B7" w:rsidP="00EB493B">
      <w:pPr>
        <w:spacing w:after="0" w:line="240" w:lineRule="auto"/>
        <w:rPr>
          <w:rFonts w:ascii="Times New Roman" w:hAnsi="Times New Roman" w:cs="Times New Roman"/>
          <w:sz w:val="24"/>
        </w:rPr>
      </w:pPr>
      <w:r>
        <w:rPr>
          <w:rFonts w:ascii="Times New Roman" w:hAnsi="Times New Roman" w:cs="Times New Roman"/>
          <w:sz w:val="24"/>
        </w:rPr>
        <w:t xml:space="preserve">and </w:t>
      </w:r>
    </w:p>
    <w:p w14:paraId="72827673" w14:textId="77777777" w:rsidR="003308B7" w:rsidRDefault="003308B7" w:rsidP="00EB493B">
      <w:pPr>
        <w:spacing w:after="0" w:line="240" w:lineRule="auto"/>
        <w:rPr>
          <w:rFonts w:ascii="Times New Roman" w:hAnsi="Times New Roman" w:cs="Times New Roman"/>
          <w:sz w:val="24"/>
        </w:rPr>
      </w:pPr>
      <w:r>
        <w:rPr>
          <w:rFonts w:ascii="Times New Roman" w:hAnsi="Times New Roman" w:cs="Times New Roman"/>
          <w:sz w:val="24"/>
        </w:rPr>
        <w:t>HARARE CITY COUNCIL</w:t>
      </w:r>
    </w:p>
    <w:p w14:paraId="12070D65" w14:textId="77777777" w:rsidR="003308B7" w:rsidRDefault="003308B7" w:rsidP="00EB493B">
      <w:pPr>
        <w:spacing w:after="0" w:line="240" w:lineRule="auto"/>
        <w:rPr>
          <w:rFonts w:ascii="Times New Roman" w:hAnsi="Times New Roman" w:cs="Times New Roman"/>
          <w:sz w:val="24"/>
        </w:rPr>
      </w:pPr>
      <w:r>
        <w:rPr>
          <w:rFonts w:ascii="Times New Roman" w:hAnsi="Times New Roman" w:cs="Times New Roman"/>
          <w:sz w:val="24"/>
        </w:rPr>
        <w:t>and</w:t>
      </w:r>
    </w:p>
    <w:p w14:paraId="339999A8" w14:textId="77777777" w:rsidR="003308B7" w:rsidRDefault="003308B7" w:rsidP="00EB493B">
      <w:pPr>
        <w:spacing w:after="0" w:line="240" w:lineRule="auto"/>
        <w:rPr>
          <w:rFonts w:ascii="Times New Roman" w:hAnsi="Times New Roman" w:cs="Times New Roman"/>
          <w:sz w:val="24"/>
        </w:rPr>
      </w:pPr>
      <w:r>
        <w:rPr>
          <w:rFonts w:ascii="Times New Roman" w:hAnsi="Times New Roman" w:cs="Times New Roman"/>
          <w:sz w:val="24"/>
        </w:rPr>
        <w:t xml:space="preserve">DIRECTORS OF WORKS FOR CITY PLANNING AND DEVELOPMENT </w:t>
      </w:r>
    </w:p>
    <w:p w14:paraId="26A8A430" w14:textId="77777777" w:rsidR="003308B7" w:rsidRDefault="003308B7" w:rsidP="00EB493B">
      <w:pPr>
        <w:spacing w:after="0" w:line="240" w:lineRule="auto"/>
        <w:rPr>
          <w:rFonts w:ascii="Times New Roman" w:hAnsi="Times New Roman" w:cs="Times New Roman"/>
          <w:sz w:val="24"/>
        </w:rPr>
      </w:pPr>
      <w:r>
        <w:rPr>
          <w:rFonts w:ascii="Times New Roman" w:hAnsi="Times New Roman" w:cs="Times New Roman"/>
          <w:sz w:val="24"/>
        </w:rPr>
        <w:t>and</w:t>
      </w:r>
    </w:p>
    <w:p w14:paraId="2EAF9D54" w14:textId="77777777" w:rsidR="003308B7" w:rsidRDefault="003308B7" w:rsidP="00EB493B">
      <w:pPr>
        <w:spacing w:after="0" w:line="240" w:lineRule="auto"/>
        <w:rPr>
          <w:rFonts w:ascii="Times New Roman" w:hAnsi="Times New Roman" w:cs="Times New Roman"/>
          <w:sz w:val="24"/>
        </w:rPr>
      </w:pPr>
      <w:r>
        <w:rPr>
          <w:rFonts w:ascii="Times New Roman" w:hAnsi="Times New Roman" w:cs="Times New Roman"/>
          <w:sz w:val="24"/>
        </w:rPr>
        <w:t xml:space="preserve">ENVIROMENTAL AGENCY </w:t>
      </w:r>
    </w:p>
    <w:p w14:paraId="22337BD4" w14:textId="77777777" w:rsidR="003A317E" w:rsidRDefault="003A317E" w:rsidP="003308B7">
      <w:pPr>
        <w:spacing w:after="0"/>
        <w:rPr>
          <w:rFonts w:ascii="Times New Roman" w:hAnsi="Times New Roman" w:cs="Times New Roman"/>
          <w:sz w:val="24"/>
        </w:rPr>
      </w:pPr>
    </w:p>
    <w:p w14:paraId="40DA129B" w14:textId="77777777" w:rsidR="009365F2" w:rsidRDefault="009365F2" w:rsidP="003308B7">
      <w:pPr>
        <w:spacing w:after="0"/>
        <w:rPr>
          <w:rFonts w:ascii="Times New Roman" w:hAnsi="Times New Roman" w:cs="Times New Roman"/>
          <w:sz w:val="24"/>
        </w:rPr>
      </w:pPr>
    </w:p>
    <w:p w14:paraId="2C224577" w14:textId="77777777" w:rsidR="003308B7" w:rsidRDefault="003308B7" w:rsidP="00EB493B">
      <w:pPr>
        <w:spacing w:after="0" w:line="240" w:lineRule="auto"/>
        <w:rPr>
          <w:rFonts w:ascii="Times New Roman" w:hAnsi="Times New Roman" w:cs="Times New Roman"/>
          <w:sz w:val="24"/>
        </w:rPr>
      </w:pPr>
      <w:r>
        <w:rPr>
          <w:rFonts w:ascii="Times New Roman" w:hAnsi="Times New Roman" w:cs="Times New Roman"/>
          <w:sz w:val="24"/>
        </w:rPr>
        <w:t xml:space="preserve">HIGH COURT OF ZIMBABWE </w:t>
      </w:r>
    </w:p>
    <w:p w14:paraId="39CFAAB7" w14:textId="77777777" w:rsidR="003308B7" w:rsidRDefault="003308B7" w:rsidP="00EB493B">
      <w:pPr>
        <w:spacing w:after="0" w:line="240" w:lineRule="auto"/>
        <w:rPr>
          <w:rFonts w:ascii="Times New Roman" w:hAnsi="Times New Roman" w:cs="Times New Roman"/>
          <w:sz w:val="24"/>
        </w:rPr>
      </w:pPr>
      <w:r>
        <w:rPr>
          <w:rFonts w:ascii="Times New Roman" w:hAnsi="Times New Roman" w:cs="Times New Roman"/>
          <w:sz w:val="24"/>
        </w:rPr>
        <w:t>KATIYO J</w:t>
      </w:r>
    </w:p>
    <w:p w14:paraId="6ED50911" w14:textId="36A09A19" w:rsidR="00D65BBE" w:rsidRDefault="003308B7" w:rsidP="00AE6027">
      <w:pPr>
        <w:spacing w:after="0" w:line="240" w:lineRule="auto"/>
        <w:rPr>
          <w:rFonts w:ascii="Times New Roman" w:hAnsi="Times New Roman" w:cs="Times New Roman"/>
          <w:sz w:val="24"/>
        </w:rPr>
      </w:pPr>
      <w:r>
        <w:rPr>
          <w:rFonts w:ascii="Times New Roman" w:hAnsi="Times New Roman" w:cs="Times New Roman"/>
          <w:sz w:val="24"/>
        </w:rPr>
        <w:t xml:space="preserve">HARARE, 4 </w:t>
      </w:r>
      <w:r w:rsidR="006945A7">
        <w:rPr>
          <w:rFonts w:ascii="Times New Roman" w:hAnsi="Times New Roman" w:cs="Times New Roman"/>
          <w:sz w:val="24"/>
        </w:rPr>
        <w:t>October 2022</w:t>
      </w:r>
      <w:r w:rsidR="00042D69">
        <w:rPr>
          <w:rFonts w:ascii="Times New Roman" w:hAnsi="Times New Roman" w:cs="Times New Roman"/>
          <w:sz w:val="24"/>
        </w:rPr>
        <w:t xml:space="preserve"> &amp; 19 October 19 </w:t>
      </w:r>
      <w:r>
        <w:rPr>
          <w:rFonts w:ascii="Times New Roman" w:hAnsi="Times New Roman" w:cs="Times New Roman"/>
          <w:sz w:val="24"/>
        </w:rPr>
        <w:t>2023</w:t>
      </w:r>
    </w:p>
    <w:p w14:paraId="7DC9C22A" w14:textId="77777777" w:rsidR="00AE6027" w:rsidRDefault="00AE6027" w:rsidP="00AE6027">
      <w:pPr>
        <w:spacing w:after="0" w:line="240" w:lineRule="auto"/>
        <w:rPr>
          <w:rFonts w:ascii="Times New Roman" w:hAnsi="Times New Roman" w:cs="Times New Roman"/>
          <w:sz w:val="24"/>
        </w:rPr>
      </w:pPr>
    </w:p>
    <w:p w14:paraId="402AC22A" w14:textId="77777777" w:rsidR="00AE6027" w:rsidRDefault="00AE6027" w:rsidP="00AE6027">
      <w:pPr>
        <w:spacing w:after="0" w:line="240" w:lineRule="auto"/>
        <w:rPr>
          <w:rFonts w:ascii="Times New Roman" w:hAnsi="Times New Roman" w:cs="Times New Roman"/>
          <w:sz w:val="24"/>
        </w:rPr>
      </w:pPr>
    </w:p>
    <w:p w14:paraId="4367974E" w14:textId="77777777" w:rsidR="00AE6027" w:rsidRDefault="00AE6027" w:rsidP="00AE6027">
      <w:pPr>
        <w:spacing w:line="240" w:lineRule="auto"/>
        <w:rPr>
          <w:rFonts w:ascii="Times New Roman" w:hAnsi="Times New Roman" w:cs="Times New Roman"/>
          <w:b/>
          <w:sz w:val="24"/>
        </w:rPr>
      </w:pPr>
      <w:r>
        <w:rPr>
          <w:rFonts w:ascii="Times New Roman" w:hAnsi="Times New Roman" w:cs="Times New Roman"/>
          <w:b/>
          <w:sz w:val="24"/>
        </w:rPr>
        <w:t>Urgent Chamber Application</w:t>
      </w:r>
    </w:p>
    <w:p w14:paraId="78246133" w14:textId="77777777" w:rsidR="00AE6027" w:rsidRPr="00AE6027" w:rsidRDefault="00AE6027" w:rsidP="00AE6027">
      <w:pPr>
        <w:spacing w:line="240" w:lineRule="auto"/>
        <w:rPr>
          <w:rFonts w:ascii="Times New Roman" w:hAnsi="Times New Roman" w:cs="Times New Roman"/>
          <w:b/>
          <w:sz w:val="24"/>
        </w:rPr>
      </w:pPr>
    </w:p>
    <w:p w14:paraId="26B1E7E0" w14:textId="77777777" w:rsidR="003308B7" w:rsidRDefault="00D65BBE" w:rsidP="00AE6027">
      <w:pPr>
        <w:spacing w:after="0" w:line="240" w:lineRule="auto"/>
        <w:rPr>
          <w:rFonts w:ascii="Times New Roman" w:hAnsi="Times New Roman" w:cs="Times New Roman"/>
          <w:sz w:val="24"/>
        </w:rPr>
      </w:pPr>
      <w:r w:rsidRPr="00D65BBE">
        <w:rPr>
          <w:rFonts w:ascii="Times New Roman" w:hAnsi="Times New Roman" w:cs="Times New Roman"/>
          <w:i/>
          <w:sz w:val="24"/>
        </w:rPr>
        <w:t xml:space="preserve">M </w:t>
      </w:r>
      <w:r w:rsidR="003308B7" w:rsidRPr="00D65BBE">
        <w:rPr>
          <w:rFonts w:ascii="Times New Roman" w:hAnsi="Times New Roman" w:cs="Times New Roman"/>
          <w:i/>
          <w:sz w:val="24"/>
        </w:rPr>
        <w:t>I Mutero with C Makorokotera</w:t>
      </w:r>
      <w:r>
        <w:rPr>
          <w:rFonts w:ascii="Times New Roman" w:hAnsi="Times New Roman" w:cs="Times New Roman"/>
          <w:i/>
          <w:sz w:val="24"/>
        </w:rPr>
        <w:t>,</w:t>
      </w:r>
      <w:r w:rsidR="003308B7">
        <w:rPr>
          <w:rFonts w:ascii="Times New Roman" w:hAnsi="Times New Roman" w:cs="Times New Roman"/>
          <w:sz w:val="24"/>
        </w:rPr>
        <w:t xml:space="preserve"> for the applicant </w:t>
      </w:r>
    </w:p>
    <w:p w14:paraId="12194A14" w14:textId="77777777" w:rsidR="003308B7" w:rsidRDefault="003308B7" w:rsidP="00AE6027">
      <w:pPr>
        <w:spacing w:after="0" w:line="240" w:lineRule="auto"/>
        <w:rPr>
          <w:rFonts w:ascii="Times New Roman" w:hAnsi="Times New Roman" w:cs="Times New Roman"/>
          <w:sz w:val="24"/>
        </w:rPr>
      </w:pPr>
      <w:r w:rsidRPr="00D65BBE">
        <w:rPr>
          <w:rFonts w:ascii="Times New Roman" w:hAnsi="Times New Roman" w:cs="Times New Roman"/>
          <w:i/>
          <w:sz w:val="24"/>
        </w:rPr>
        <w:t>T Madzvamuse</w:t>
      </w:r>
      <w:r w:rsidR="00D65BBE">
        <w:rPr>
          <w:rFonts w:ascii="Times New Roman" w:hAnsi="Times New Roman" w:cs="Times New Roman"/>
          <w:i/>
          <w:sz w:val="24"/>
        </w:rPr>
        <w:t>,</w:t>
      </w:r>
      <w:r w:rsidR="00D65BBE">
        <w:rPr>
          <w:rFonts w:ascii="Times New Roman" w:hAnsi="Times New Roman" w:cs="Times New Roman"/>
          <w:sz w:val="24"/>
        </w:rPr>
        <w:t xml:space="preserve"> </w:t>
      </w:r>
      <w:r>
        <w:rPr>
          <w:rFonts w:ascii="Times New Roman" w:hAnsi="Times New Roman" w:cs="Times New Roman"/>
          <w:sz w:val="24"/>
        </w:rPr>
        <w:t xml:space="preserve">for the </w:t>
      </w:r>
      <w:r w:rsidR="006945A7">
        <w:rPr>
          <w:rFonts w:ascii="Times New Roman" w:hAnsi="Times New Roman" w:cs="Times New Roman"/>
          <w:sz w:val="24"/>
        </w:rPr>
        <w:t>1</w:t>
      </w:r>
      <w:r w:rsidR="006945A7" w:rsidRPr="003308B7">
        <w:rPr>
          <w:rFonts w:ascii="Times New Roman" w:hAnsi="Times New Roman" w:cs="Times New Roman"/>
          <w:sz w:val="24"/>
          <w:vertAlign w:val="superscript"/>
        </w:rPr>
        <w:t>st</w:t>
      </w:r>
      <w:r w:rsidR="006945A7">
        <w:rPr>
          <w:rFonts w:ascii="Times New Roman" w:hAnsi="Times New Roman" w:cs="Times New Roman"/>
          <w:sz w:val="24"/>
        </w:rPr>
        <w:t xml:space="preserve"> respondent</w:t>
      </w:r>
      <w:r>
        <w:rPr>
          <w:rFonts w:ascii="Times New Roman" w:hAnsi="Times New Roman" w:cs="Times New Roman"/>
          <w:sz w:val="24"/>
        </w:rPr>
        <w:t xml:space="preserve">  </w:t>
      </w:r>
    </w:p>
    <w:p w14:paraId="6F3BA29A" w14:textId="77777777" w:rsidR="003308B7" w:rsidRDefault="003308B7" w:rsidP="00AE6027">
      <w:pPr>
        <w:spacing w:after="0" w:line="240" w:lineRule="auto"/>
        <w:rPr>
          <w:rFonts w:ascii="Times New Roman" w:hAnsi="Times New Roman" w:cs="Times New Roman"/>
          <w:sz w:val="24"/>
        </w:rPr>
      </w:pPr>
      <w:r w:rsidRPr="00D65BBE">
        <w:rPr>
          <w:rFonts w:ascii="Times New Roman" w:hAnsi="Times New Roman" w:cs="Times New Roman"/>
          <w:i/>
          <w:sz w:val="24"/>
        </w:rPr>
        <w:t>T Chiwanza</w:t>
      </w:r>
      <w:r w:rsidR="00D65BBE">
        <w:rPr>
          <w:rFonts w:ascii="Times New Roman" w:hAnsi="Times New Roman" w:cs="Times New Roman"/>
          <w:sz w:val="24"/>
        </w:rPr>
        <w:t>,</w:t>
      </w:r>
      <w:r>
        <w:rPr>
          <w:rFonts w:ascii="Times New Roman" w:hAnsi="Times New Roman" w:cs="Times New Roman"/>
          <w:sz w:val="24"/>
        </w:rPr>
        <w:t xml:space="preserve"> for the 2</w:t>
      </w:r>
      <w:r w:rsidRPr="003308B7">
        <w:rPr>
          <w:rFonts w:ascii="Times New Roman" w:hAnsi="Times New Roman" w:cs="Times New Roman"/>
          <w:sz w:val="24"/>
          <w:vertAlign w:val="superscript"/>
        </w:rPr>
        <w:t>nd</w:t>
      </w:r>
      <w:r>
        <w:rPr>
          <w:rFonts w:ascii="Times New Roman" w:hAnsi="Times New Roman" w:cs="Times New Roman"/>
          <w:sz w:val="24"/>
        </w:rPr>
        <w:t xml:space="preserve"> and 3</w:t>
      </w:r>
      <w:r w:rsidRPr="003308B7">
        <w:rPr>
          <w:rFonts w:ascii="Times New Roman" w:hAnsi="Times New Roman" w:cs="Times New Roman"/>
          <w:sz w:val="24"/>
          <w:vertAlign w:val="superscript"/>
        </w:rPr>
        <w:t>rd</w:t>
      </w:r>
      <w:r>
        <w:rPr>
          <w:rFonts w:ascii="Times New Roman" w:hAnsi="Times New Roman" w:cs="Times New Roman"/>
          <w:sz w:val="24"/>
        </w:rPr>
        <w:t xml:space="preserve"> respondent</w:t>
      </w:r>
      <w:r w:rsidR="001B2214">
        <w:rPr>
          <w:rFonts w:ascii="Times New Roman" w:hAnsi="Times New Roman" w:cs="Times New Roman"/>
          <w:sz w:val="24"/>
        </w:rPr>
        <w:t>s</w:t>
      </w:r>
      <w:r>
        <w:rPr>
          <w:rFonts w:ascii="Times New Roman" w:hAnsi="Times New Roman" w:cs="Times New Roman"/>
          <w:sz w:val="24"/>
        </w:rPr>
        <w:t xml:space="preserve"> </w:t>
      </w:r>
    </w:p>
    <w:p w14:paraId="5DD9D6C5" w14:textId="77777777" w:rsidR="003308B7" w:rsidRDefault="003308B7" w:rsidP="003308B7">
      <w:pPr>
        <w:spacing w:after="0"/>
        <w:rPr>
          <w:rFonts w:ascii="Times New Roman" w:hAnsi="Times New Roman" w:cs="Times New Roman"/>
          <w:sz w:val="24"/>
        </w:rPr>
      </w:pPr>
      <w:r>
        <w:rPr>
          <w:rFonts w:ascii="Times New Roman" w:hAnsi="Times New Roman" w:cs="Times New Roman"/>
          <w:sz w:val="24"/>
        </w:rPr>
        <w:t>No Appearance for the 4</w:t>
      </w:r>
      <w:r w:rsidRPr="003308B7">
        <w:rPr>
          <w:rFonts w:ascii="Times New Roman" w:hAnsi="Times New Roman" w:cs="Times New Roman"/>
          <w:sz w:val="24"/>
          <w:vertAlign w:val="superscript"/>
        </w:rPr>
        <w:t>th</w:t>
      </w:r>
      <w:r>
        <w:rPr>
          <w:rFonts w:ascii="Times New Roman" w:hAnsi="Times New Roman" w:cs="Times New Roman"/>
          <w:sz w:val="24"/>
        </w:rPr>
        <w:t xml:space="preserve"> respondent </w:t>
      </w:r>
    </w:p>
    <w:p w14:paraId="714E68B1" w14:textId="77777777" w:rsidR="003308B7" w:rsidRDefault="003308B7" w:rsidP="003308B7">
      <w:pPr>
        <w:spacing w:after="0"/>
        <w:rPr>
          <w:rFonts w:ascii="Times New Roman" w:hAnsi="Times New Roman" w:cs="Times New Roman"/>
          <w:sz w:val="24"/>
        </w:rPr>
      </w:pPr>
    </w:p>
    <w:p w14:paraId="68133CF8" w14:textId="77777777" w:rsidR="003308B7" w:rsidRDefault="003308B7" w:rsidP="003308B7">
      <w:pPr>
        <w:spacing w:after="0"/>
        <w:rPr>
          <w:rFonts w:ascii="Times New Roman" w:hAnsi="Times New Roman" w:cs="Times New Roman"/>
          <w:sz w:val="24"/>
        </w:rPr>
      </w:pPr>
    </w:p>
    <w:p w14:paraId="4516DADF" w14:textId="611C7C36" w:rsidR="007E3610" w:rsidRDefault="00D65BBE" w:rsidP="00FA5F34">
      <w:pPr>
        <w:spacing w:after="0" w:line="360" w:lineRule="auto"/>
        <w:ind w:firstLine="720"/>
        <w:rPr>
          <w:rFonts w:ascii="Times New Roman" w:hAnsi="Times New Roman" w:cs="Times New Roman"/>
          <w:sz w:val="24"/>
        </w:rPr>
      </w:pPr>
      <w:r>
        <w:rPr>
          <w:rFonts w:ascii="Times New Roman" w:hAnsi="Times New Roman" w:cs="Times New Roman"/>
          <w:b/>
          <w:sz w:val="24"/>
        </w:rPr>
        <w:t xml:space="preserve">KATIYO J :     </w:t>
      </w:r>
      <w:r w:rsidR="003308B7">
        <w:rPr>
          <w:rFonts w:ascii="Times New Roman" w:hAnsi="Times New Roman" w:cs="Times New Roman"/>
          <w:sz w:val="24"/>
        </w:rPr>
        <w:t>The applicant approached this court seeking a prohibitory interdict in terms of r</w:t>
      </w:r>
      <w:r w:rsidR="00FA5F34">
        <w:rPr>
          <w:rFonts w:ascii="Times New Roman" w:hAnsi="Times New Roman" w:cs="Times New Roman"/>
          <w:sz w:val="24"/>
        </w:rPr>
        <w:t xml:space="preserve"> 60(1) of the High Court Rules</w:t>
      </w:r>
      <w:r w:rsidR="003308B7">
        <w:rPr>
          <w:rFonts w:ascii="Times New Roman" w:hAnsi="Times New Roman" w:cs="Times New Roman"/>
          <w:sz w:val="24"/>
        </w:rPr>
        <w:t>,</w:t>
      </w:r>
      <w:r w:rsidR="00FA5F34">
        <w:rPr>
          <w:rFonts w:ascii="Times New Roman" w:hAnsi="Times New Roman" w:cs="Times New Roman"/>
          <w:sz w:val="24"/>
        </w:rPr>
        <w:t xml:space="preserve"> </w:t>
      </w:r>
      <w:r w:rsidR="003308B7">
        <w:rPr>
          <w:rFonts w:ascii="Times New Roman" w:hAnsi="Times New Roman" w:cs="Times New Roman"/>
          <w:sz w:val="24"/>
        </w:rPr>
        <w:t>2021</w:t>
      </w:r>
      <w:r w:rsidR="00524411">
        <w:rPr>
          <w:rFonts w:ascii="Times New Roman" w:hAnsi="Times New Roman" w:cs="Times New Roman"/>
          <w:sz w:val="24"/>
        </w:rPr>
        <w:t>.</w:t>
      </w:r>
      <w:r w:rsidR="00EB493B">
        <w:rPr>
          <w:rFonts w:ascii="Times New Roman" w:hAnsi="Times New Roman" w:cs="Times New Roman"/>
          <w:sz w:val="24"/>
        </w:rPr>
        <w:t xml:space="preserve"> </w:t>
      </w:r>
      <w:r w:rsidR="00524411">
        <w:rPr>
          <w:rFonts w:ascii="Times New Roman" w:hAnsi="Times New Roman" w:cs="Times New Roman"/>
          <w:sz w:val="24"/>
        </w:rPr>
        <w:t>The court granted the order and the first respondent requested reasons for granting the order</w:t>
      </w:r>
      <w:r w:rsidR="006721AE">
        <w:rPr>
          <w:rFonts w:ascii="Times New Roman" w:hAnsi="Times New Roman" w:cs="Times New Roman"/>
          <w:sz w:val="24"/>
        </w:rPr>
        <w:t>:</w:t>
      </w:r>
    </w:p>
    <w:p w14:paraId="18D7829E" w14:textId="77777777" w:rsidR="007E3610" w:rsidRDefault="007E3610" w:rsidP="00FA5F34">
      <w:pPr>
        <w:spacing w:after="0" w:line="360" w:lineRule="auto"/>
        <w:ind w:firstLine="720"/>
        <w:rPr>
          <w:rFonts w:ascii="Times New Roman" w:hAnsi="Times New Roman" w:cs="Times New Roman"/>
          <w:sz w:val="24"/>
        </w:rPr>
      </w:pPr>
      <w:r>
        <w:rPr>
          <w:rFonts w:ascii="Times New Roman" w:hAnsi="Times New Roman" w:cs="Times New Roman"/>
          <w:sz w:val="24"/>
        </w:rPr>
        <w:t>The provisional order sought reads as follows:</w:t>
      </w:r>
    </w:p>
    <w:p w14:paraId="5A4B4401" w14:textId="77777777" w:rsidR="009365F2" w:rsidRDefault="009365F2" w:rsidP="00FA5F34">
      <w:pPr>
        <w:spacing w:after="0" w:line="360" w:lineRule="auto"/>
        <w:ind w:firstLine="720"/>
        <w:rPr>
          <w:rFonts w:ascii="Times New Roman" w:hAnsi="Times New Roman" w:cs="Times New Roman"/>
          <w:sz w:val="24"/>
        </w:rPr>
      </w:pPr>
    </w:p>
    <w:p w14:paraId="1EBAA691" w14:textId="77777777" w:rsidR="007E3610" w:rsidRDefault="00CE6B00" w:rsidP="00A268DB">
      <w:pPr>
        <w:spacing w:after="0" w:line="240" w:lineRule="auto"/>
        <w:ind w:firstLine="720"/>
        <w:rPr>
          <w:rFonts w:ascii="Times New Roman" w:hAnsi="Times New Roman" w:cs="Times New Roman"/>
          <w:b/>
          <w:sz w:val="22"/>
          <w:szCs w:val="22"/>
        </w:rPr>
      </w:pPr>
      <w:r w:rsidRPr="00CE6B00">
        <w:rPr>
          <w:rFonts w:ascii="Times New Roman" w:hAnsi="Times New Roman" w:cs="Times New Roman"/>
          <w:b/>
          <w:sz w:val="22"/>
          <w:szCs w:val="22"/>
        </w:rPr>
        <w:t>“</w:t>
      </w:r>
      <w:r w:rsidR="007E3610" w:rsidRPr="00CE6B00">
        <w:rPr>
          <w:rFonts w:ascii="Times New Roman" w:hAnsi="Times New Roman" w:cs="Times New Roman"/>
          <w:b/>
          <w:sz w:val="22"/>
          <w:szCs w:val="22"/>
        </w:rPr>
        <w:t>Terms of the Final Order Sought</w:t>
      </w:r>
    </w:p>
    <w:p w14:paraId="0F53B925" w14:textId="77777777" w:rsidR="009365F2" w:rsidRPr="00CE6B00" w:rsidRDefault="009365F2" w:rsidP="00A268DB">
      <w:pPr>
        <w:spacing w:after="0" w:line="240" w:lineRule="auto"/>
        <w:ind w:firstLine="720"/>
        <w:rPr>
          <w:rFonts w:ascii="Times New Roman" w:hAnsi="Times New Roman" w:cs="Times New Roman"/>
          <w:b/>
          <w:sz w:val="22"/>
          <w:szCs w:val="22"/>
        </w:rPr>
      </w:pPr>
    </w:p>
    <w:p w14:paraId="7994C0DE" w14:textId="77777777" w:rsidR="007E3610" w:rsidRDefault="007E3610" w:rsidP="00A268DB">
      <w:pPr>
        <w:spacing w:after="0" w:line="240" w:lineRule="auto"/>
        <w:ind w:left="720"/>
        <w:rPr>
          <w:rFonts w:ascii="Times New Roman" w:hAnsi="Times New Roman" w:cs="Times New Roman"/>
          <w:sz w:val="22"/>
          <w:szCs w:val="22"/>
        </w:rPr>
      </w:pPr>
      <w:r w:rsidRPr="00CE6B00">
        <w:rPr>
          <w:rFonts w:ascii="Times New Roman" w:hAnsi="Times New Roman" w:cs="Times New Roman"/>
          <w:sz w:val="22"/>
          <w:szCs w:val="22"/>
        </w:rPr>
        <w:t>That you show cause to this Honourable Court if any, why a final order should not be made in the following terms:</w:t>
      </w:r>
    </w:p>
    <w:p w14:paraId="05C8CAE0" w14:textId="77777777" w:rsidR="009365F2" w:rsidRPr="00CE6B00" w:rsidRDefault="009365F2" w:rsidP="00A268DB">
      <w:pPr>
        <w:spacing w:after="0" w:line="240" w:lineRule="auto"/>
        <w:ind w:left="720"/>
        <w:rPr>
          <w:rFonts w:ascii="Times New Roman" w:hAnsi="Times New Roman" w:cs="Times New Roman"/>
          <w:sz w:val="22"/>
          <w:szCs w:val="22"/>
        </w:rPr>
      </w:pPr>
    </w:p>
    <w:p w14:paraId="5AB80DB1" w14:textId="58A75D34" w:rsidR="007E3610" w:rsidRPr="00CE6B00" w:rsidRDefault="007E3610" w:rsidP="00576B59">
      <w:pPr>
        <w:pStyle w:val="ListParagraph"/>
        <w:numPr>
          <w:ilvl w:val="0"/>
          <w:numId w:val="1"/>
        </w:numPr>
        <w:spacing w:after="0" w:line="360" w:lineRule="auto"/>
        <w:rPr>
          <w:rFonts w:ascii="Times New Roman" w:hAnsi="Times New Roman" w:cs="Times New Roman"/>
          <w:sz w:val="22"/>
          <w:szCs w:val="22"/>
        </w:rPr>
      </w:pPr>
      <w:r w:rsidRPr="00CE6B00">
        <w:rPr>
          <w:rFonts w:ascii="Times New Roman" w:hAnsi="Times New Roman" w:cs="Times New Roman"/>
          <w:sz w:val="22"/>
          <w:szCs w:val="22"/>
        </w:rPr>
        <w:t>First respondent contractors and all those who act through him be and are hereby interdicted from constructing an industrial structure on No 6 Glenara Avenue at a property adjacent to No 4 Gleanara Avenue, Eastlea, Harare.</w:t>
      </w:r>
    </w:p>
    <w:p w14:paraId="61F221AE" w14:textId="77777777" w:rsidR="00576B59" w:rsidRDefault="007E3610" w:rsidP="00576B59">
      <w:pPr>
        <w:pStyle w:val="ListParagraph"/>
        <w:numPr>
          <w:ilvl w:val="0"/>
          <w:numId w:val="1"/>
        </w:numPr>
        <w:spacing w:after="0" w:line="360" w:lineRule="auto"/>
        <w:rPr>
          <w:rFonts w:ascii="Times New Roman" w:hAnsi="Times New Roman" w:cs="Times New Roman"/>
          <w:sz w:val="22"/>
          <w:szCs w:val="22"/>
        </w:rPr>
      </w:pPr>
      <w:r w:rsidRPr="00CE6B00">
        <w:rPr>
          <w:rFonts w:ascii="Times New Roman" w:hAnsi="Times New Roman" w:cs="Times New Roman"/>
          <w:sz w:val="22"/>
          <w:szCs w:val="22"/>
        </w:rPr>
        <w:t xml:space="preserve">The first respondent shall pay the costs of </w:t>
      </w:r>
      <w:r w:rsidR="00701940" w:rsidRPr="00CE6B00">
        <w:rPr>
          <w:rFonts w:ascii="Times New Roman" w:hAnsi="Times New Roman" w:cs="Times New Roman"/>
          <w:sz w:val="22"/>
          <w:szCs w:val="22"/>
        </w:rPr>
        <w:t>this application</w:t>
      </w:r>
      <w:r w:rsidRPr="00CE6B00">
        <w:rPr>
          <w:rFonts w:ascii="Times New Roman" w:hAnsi="Times New Roman" w:cs="Times New Roman"/>
          <w:sz w:val="22"/>
          <w:szCs w:val="22"/>
        </w:rPr>
        <w:t xml:space="preserve"> on the scale of legal practitioner and client.</w:t>
      </w:r>
    </w:p>
    <w:p w14:paraId="46095698" w14:textId="77777777" w:rsidR="009365F2" w:rsidRPr="00576B59" w:rsidRDefault="009365F2" w:rsidP="009365F2">
      <w:pPr>
        <w:pStyle w:val="ListParagraph"/>
        <w:spacing w:after="0" w:line="360" w:lineRule="auto"/>
        <w:ind w:left="1080"/>
        <w:rPr>
          <w:rFonts w:ascii="Times New Roman" w:hAnsi="Times New Roman" w:cs="Times New Roman"/>
          <w:sz w:val="22"/>
          <w:szCs w:val="22"/>
        </w:rPr>
      </w:pPr>
    </w:p>
    <w:p w14:paraId="2102FD02" w14:textId="77777777" w:rsidR="007E3610" w:rsidRPr="00CE6B00" w:rsidRDefault="007E3610" w:rsidP="009365F2">
      <w:pPr>
        <w:spacing w:after="0" w:line="360" w:lineRule="auto"/>
        <w:ind w:firstLine="720"/>
        <w:rPr>
          <w:rFonts w:ascii="Times New Roman" w:hAnsi="Times New Roman" w:cs="Times New Roman"/>
          <w:b/>
          <w:sz w:val="22"/>
          <w:szCs w:val="22"/>
        </w:rPr>
      </w:pPr>
      <w:r w:rsidRPr="00CE6B00">
        <w:rPr>
          <w:rFonts w:ascii="Times New Roman" w:hAnsi="Times New Roman" w:cs="Times New Roman"/>
          <w:b/>
          <w:sz w:val="22"/>
          <w:szCs w:val="22"/>
        </w:rPr>
        <w:t>Interim Relief Granted</w:t>
      </w:r>
    </w:p>
    <w:p w14:paraId="0AB105AE" w14:textId="77777777" w:rsidR="007E3610" w:rsidRPr="00CE6B00" w:rsidRDefault="007E3610" w:rsidP="00576B59">
      <w:pPr>
        <w:spacing w:after="0" w:line="360" w:lineRule="auto"/>
        <w:rPr>
          <w:rFonts w:ascii="Times New Roman" w:hAnsi="Times New Roman" w:cs="Times New Roman"/>
          <w:sz w:val="22"/>
          <w:szCs w:val="22"/>
        </w:rPr>
      </w:pPr>
      <w:r w:rsidRPr="00CE6B00">
        <w:rPr>
          <w:rFonts w:ascii="Times New Roman" w:hAnsi="Times New Roman" w:cs="Times New Roman"/>
          <w:b/>
          <w:sz w:val="22"/>
          <w:szCs w:val="22"/>
        </w:rPr>
        <w:tab/>
      </w:r>
      <w:r w:rsidRPr="00CE6B00">
        <w:rPr>
          <w:rFonts w:ascii="Times New Roman" w:hAnsi="Times New Roman" w:cs="Times New Roman"/>
          <w:sz w:val="22"/>
          <w:szCs w:val="22"/>
        </w:rPr>
        <w:t>Pending the determination of this matter the applicant is granted the following relief:</w:t>
      </w:r>
    </w:p>
    <w:p w14:paraId="4433906B" w14:textId="5CE424A8" w:rsidR="007E3610" w:rsidRPr="00CE6B00" w:rsidRDefault="007E3610" w:rsidP="00576B59">
      <w:pPr>
        <w:pStyle w:val="ListParagraph"/>
        <w:numPr>
          <w:ilvl w:val="0"/>
          <w:numId w:val="2"/>
        </w:numPr>
        <w:spacing w:after="0" w:line="360" w:lineRule="auto"/>
        <w:rPr>
          <w:rFonts w:ascii="Times New Roman" w:hAnsi="Times New Roman" w:cs="Times New Roman"/>
          <w:sz w:val="22"/>
          <w:szCs w:val="22"/>
        </w:rPr>
      </w:pPr>
      <w:r w:rsidRPr="00CE6B00">
        <w:rPr>
          <w:rFonts w:ascii="Times New Roman" w:hAnsi="Times New Roman" w:cs="Times New Roman"/>
          <w:sz w:val="22"/>
          <w:szCs w:val="22"/>
        </w:rPr>
        <w:lastRenderedPageBreak/>
        <w:t>First</w:t>
      </w:r>
      <w:r w:rsidR="009365F2">
        <w:rPr>
          <w:rFonts w:ascii="Times New Roman" w:hAnsi="Times New Roman" w:cs="Times New Roman"/>
          <w:sz w:val="22"/>
          <w:szCs w:val="22"/>
        </w:rPr>
        <w:t xml:space="preserve"> </w:t>
      </w:r>
      <w:r w:rsidRPr="00CE6B00">
        <w:rPr>
          <w:rFonts w:ascii="Times New Roman" w:hAnsi="Times New Roman" w:cs="Times New Roman"/>
          <w:sz w:val="22"/>
          <w:szCs w:val="22"/>
        </w:rPr>
        <w:t xml:space="preserve">respondent, contractors and all those who act through him be and are hereby interdicted from </w:t>
      </w:r>
      <w:r w:rsidR="00701940" w:rsidRPr="00CE6B00">
        <w:rPr>
          <w:rFonts w:ascii="Times New Roman" w:hAnsi="Times New Roman" w:cs="Times New Roman"/>
          <w:sz w:val="22"/>
          <w:szCs w:val="22"/>
        </w:rPr>
        <w:t>constructing</w:t>
      </w:r>
      <w:r w:rsidRPr="00CE6B00">
        <w:rPr>
          <w:rFonts w:ascii="Times New Roman" w:hAnsi="Times New Roman" w:cs="Times New Roman"/>
          <w:sz w:val="22"/>
          <w:szCs w:val="22"/>
        </w:rPr>
        <w:t xml:space="preserve"> an industrial</w:t>
      </w:r>
      <w:r w:rsidR="00701940" w:rsidRPr="00CE6B00">
        <w:rPr>
          <w:rFonts w:ascii="Times New Roman" w:hAnsi="Times New Roman" w:cs="Times New Roman"/>
          <w:sz w:val="22"/>
          <w:szCs w:val="22"/>
        </w:rPr>
        <w:t xml:space="preserve"> structure on  No</w:t>
      </w:r>
      <w:r w:rsidR="009365F2">
        <w:rPr>
          <w:rFonts w:ascii="Times New Roman" w:hAnsi="Times New Roman" w:cs="Times New Roman"/>
          <w:sz w:val="22"/>
          <w:szCs w:val="22"/>
        </w:rPr>
        <w:t>.</w:t>
      </w:r>
      <w:r w:rsidR="00701940" w:rsidRPr="00CE6B00">
        <w:rPr>
          <w:rFonts w:ascii="Times New Roman" w:hAnsi="Times New Roman" w:cs="Times New Roman"/>
          <w:sz w:val="22"/>
          <w:szCs w:val="22"/>
        </w:rPr>
        <w:t xml:space="preserve"> 6 Glenara Avenure at a property adjacent to No 4 Glenara Avenue, Eastlea, Harare.</w:t>
      </w:r>
    </w:p>
    <w:p w14:paraId="09383928" w14:textId="77777777" w:rsidR="00701940" w:rsidRPr="00CE6B00" w:rsidRDefault="00701940" w:rsidP="00576B59">
      <w:pPr>
        <w:pStyle w:val="ListParagraph"/>
        <w:numPr>
          <w:ilvl w:val="0"/>
          <w:numId w:val="2"/>
        </w:numPr>
        <w:spacing w:after="0" w:line="360" w:lineRule="auto"/>
        <w:rPr>
          <w:rFonts w:ascii="Times New Roman" w:hAnsi="Times New Roman" w:cs="Times New Roman"/>
          <w:sz w:val="22"/>
          <w:szCs w:val="22"/>
        </w:rPr>
      </w:pPr>
      <w:r w:rsidRPr="00CE6B00">
        <w:rPr>
          <w:rFonts w:ascii="Times New Roman" w:hAnsi="Times New Roman" w:cs="Times New Roman"/>
          <w:sz w:val="22"/>
          <w:szCs w:val="22"/>
        </w:rPr>
        <w:t>First respondent be and is hereby ordered to remove and demolish the industrial structure already constructed at No 6 Glenara Avenue within ten (10) days of this court order.</w:t>
      </w:r>
    </w:p>
    <w:p w14:paraId="4CF576AB" w14:textId="6EE46A33" w:rsidR="00701940" w:rsidRPr="00CE6B00" w:rsidRDefault="00701940" w:rsidP="00576B59">
      <w:pPr>
        <w:pStyle w:val="ListParagraph"/>
        <w:numPr>
          <w:ilvl w:val="0"/>
          <w:numId w:val="2"/>
        </w:numPr>
        <w:spacing w:after="0" w:line="360" w:lineRule="auto"/>
        <w:rPr>
          <w:rFonts w:ascii="Times New Roman" w:hAnsi="Times New Roman" w:cs="Times New Roman"/>
          <w:sz w:val="22"/>
          <w:szCs w:val="22"/>
        </w:rPr>
      </w:pPr>
      <w:r w:rsidRPr="00CE6B00">
        <w:rPr>
          <w:rFonts w:ascii="Times New Roman" w:hAnsi="Times New Roman" w:cs="Times New Roman"/>
          <w:sz w:val="22"/>
          <w:szCs w:val="22"/>
        </w:rPr>
        <w:t xml:space="preserve">In the event that the first respondent fails, refuses and or neglects to comply with paragraph 2 above, the Sheriff for Zimbabwe be and is hereby empowered and directed to demolish any </w:t>
      </w:r>
      <w:r w:rsidR="00A268DB">
        <w:rPr>
          <w:rFonts w:ascii="Times New Roman" w:hAnsi="Times New Roman" w:cs="Times New Roman"/>
          <w:sz w:val="22"/>
          <w:szCs w:val="22"/>
        </w:rPr>
        <w:t xml:space="preserve">and </w:t>
      </w:r>
      <w:r w:rsidRPr="00CE6B00">
        <w:rPr>
          <w:rFonts w:ascii="Times New Roman" w:hAnsi="Times New Roman" w:cs="Times New Roman"/>
          <w:sz w:val="22"/>
          <w:szCs w:val="22"/>
        </w:rPr>
        <w:t xml:space="preserve">all illegal structures on the said property.  </w:t>
      </w:r>
    </w:p>
    <w:p w14:paraId="7FD64E5E" w14:textId="77777777" w:rsidR="00701940" w:rsidRDefault="00701940" w:rsidP="00576B59">
      <w:pPr>
        <w:pStyle w:val="ListParagraph"/>
        <w:numPr>
          <w:ilvl w:val="0"/>
          <w:numId w:val="2"/>
        </w:numPr>
        <w:spacing w:after="0" w:line="360" w:lineRule="auto"/>
        <w:rPr>
          <w:rFonts w:ascii="Times New Roman" w:hAnsi="Times New Roman" w:cs="Times New Roman"/>
          <w:sz w:val="22"/>
          <w:szCs w:val="22"/>
        </w:rPr>
      </w:pPr>
      <w:r w:rsidRPr="00CE6B00">
        <w:rPr>
          <w:rFonts w:ascii="Times New Roman" w:hAnsi="Times New Roman" w:cs="Times New Roman"/>
          <w:sz w:val="22"/>
          <w:szCs w:val="22"/>
        </w:rPr>
        <w:t>Each party shall bear its own costs.</w:t>
      </w:r>
    </w:p>
    <w:p w14:paraId="700402A4" w14:textId="77777777" w:rsidR="009365F2" w:rsidRPr="00CE6B00" w:rsidRDefault="009365F2" w:rsidP="009365F2">
      <w:pPr>
        <w:pStyle w:val="ListParagraph"/>
        <w:spacing w:after="0" w:line="360" w:lineRule="auto"/>
        <w:ind w:left="1080"/>
        <w:rPr>
          <w:rFonts w:ascii="Times New Roman" w:hAnsi="Times New Roman" w:cs="Times New Roman"/>
          <w:sz w:val="22"/>
          <w:szCs w:val="22"/>
        </w:rPr>
      </w:pPr>
    </w:p>
    <w:p w14:paraId="513B98AE" w14:textId="64E6374D" w:rsidR="009365F2" w:rsidRPr="00CE6B00" w:rsidRDefault="00701940" w:rsidP="009365F2">
      <w:pPr>
        <w:spacing w:after="0" w:line="360" w:lineRule="auto"/>
        <w:ind w:firstLine="720"/>
        <w:rPr>
          <w:rFonts w:ascii="Times New Roman" w:hAnsi="Times New Roman" w:cs="Times New Roman"/>
          <w:b/>
          <w:sz w:val="22"/>
          <w:szCs w:val="22"/>
        </w:rPr>
      </w:pPr>
      <w:r w:rsidRPr="00CE6B00">
        <w:rPr>
          <w:rFonts w:ascii="Times New Roman" w:hAnsi="Times New Roman" w:cs="Times New Roman"/>
          <w:b/>
          <w:sz w:val="22"/>
          <w:szCs w:val="22"/>
        </w:rPr>
        <w:t xml:space="preserve">Service of the Provisional Order </w:t>
      </w:r>
    </w:p>
    <w:p w14:paraId="3F65492B" w14:textId="3C2C42ED" w:rsidR="00CE6B00" w:rsidRDefault="00701940" w:rsidP="009365F2">
      <w:pPr>
        <w:spacing w:after="0" w:line="360" w:lineRule="auto"/>
        <w:ind w:left="720"/>
        <w:rPr>
          <w:rFonts w:ascii="Times New Roman" w:hAnsi="Times New Roman" w:cs="Times New Roman"/>
          <w:sz w:val="22"/>
          <w:szCs w:val="22"/>
        </w:rPr>
      </w:pPr>
      <w:r w:rsidRPr="00CE6B00">
        <w:rPr>
          <w:rFonts w:ascii="Times New Roman" w:hAnsi="Times New Roman" w:cs="Times New Roman"/>
          <w:sz w:val="22"/>
          <w:szCs w:val="22"/>
        </w:rPr>
        <w:t>That this Provisional Order be served on the respondents by the applicants’ legal practitioner or the Sheriff for Zimbabwe</w:t>
      </w:r>
      <w:r w:rsidR="00EB493B" w:rsidRPr="00CE6B00">
        <w:rPr>
          <w:rFonts w:ascii="Times New Roman" w:hAnsi="Times New Roman" w:cs="Times New Roman"/>
          <w:sz w:val="22"/>
          <w:szCs w:val="22"/>
        </w:rPr>
        <w:t>.</w:t>
      </w:r>
      <w:r w:rsidR="00CE6B00" w:rsidRPr="00CE6B00">
        <w:rPr>
          <w:rFonts w:ascii="Times New Roman" w:hAnsi="Times New Roman" w:cs="Times New Roman"/>
          <w:sz w:val="22"/>
          <w:szCs w:val="22"/>
        </w:rPr>
        <w:t>”</w:t>
      </w:r>
    </w:p>
    <w:p w14:paraId="2BB4C932" w14:textId="77777777" w:rsidR="00576B59" w:rsidRPr="00CE6B00" w:rsidRDefault="00576B59" w:rsidP="00576B59">
      <w:pPr>
        <w:spacing w:after="0" w:line="360" w:lineRule="auto"/>
        <w:ind w:left="360"/>
        <w:rPr>
          <w:rFonts w:ascii="Times New Roman" w:hAnsi="Times New Roman" w:cs="Times New Roman"/>
          <w:sz w:val="22"/>
          <w:szCs w:val="22"/>
        </w:rPr>
      </w:pPr>
    </w:p>
    <w:p w14:paraId="51973D15" w14:textId="77777777" w:rsidR="003308B7" w:rsidRPr="004340C9" w:rsidRDefault="003308B7" w:rsidP="00FB4126">
      <w:pPr>
        <w:spacing w:after="0" w:line="360" w:lineRule="auto"/>
        <w:ind w:firstLine="720"/>
        <w:rPr>
          <w:rFonts w:ascii="Times New Roman" w:hAnsi="Times New Roman" w:cs="Times New Roman"/>
          <w:b/>
          <w:sz w:val="24"/>
        </w:rPr>
      </w:pPr>
      <w:r w:rsidRPr="004340C9">
        <w:rPr>
          <w:rFonts w:ascii="Times New Roman" w:hAnsi="Times New Roman" w:cs="Times New Roman"/>
          <w:b/>
          <w:sz w:val="24"/>
        </w:rPr>
        <w:t xml:space="preserve">Brief Facts </w:t>
      </w:r>
    </w:p>
    <w:p w14:paraId="320F3821" w14:textId="2E87D895" w:rsidR="004340C9" w:rsidRDefault="004340C9" w:rsidP="00725310">
      <w:pPr>
        <w:spacing w:after="0" w:line="360" w:lineRule="auto"/>
        <w:ind w:firstLine="720"/>
        <w:rPr>
          <w:rFonts w:ascii="Times New Roman" w:hAnsi="Times New Roman" w:cs="Times New Roman"/>
          <w:sz w:val="24"/>
        </w:rPr>
      </w:pPr>
      <w:r>
        <w:rPr>
          <w:rFonts w:ascii="Times New Roman" w:hAnsi="Times New Roman" w:cs="Times New Roman"/>
          <w:sz w:val="24"/>
        </w:rPr>
        <w:t xml:space="preserve">The applicant resides at stand number 12712 Salisbury Township of Salisbury (herein referred to as the </w:t>
      </w:r>
      <w:r w:rsidR="00524411">
        <w:rPr>
          <w:rFonts w:ascii="Times New Roman" w:hAnsi="Times New Roman" w:cs="Times New Roman"/>
          <w:sz w:val="24"/>
        </w:rPr>
        <w:t>property</w:t>
      </w:r>
      <w:r>
        <w:rPr>
          <w:rFonts w:ascii="Times New Roman" w:hAnsi="Times New Roman" w:cs="Times New Roman"/>
          <w:sz w:val="24"/>
        </w:rPr>
        <w:t>).</w:t>
      </w:r>
      <w:r w:rsidR="009365F2">
        <w:rPr>
          <w:rFonts w:ascii="Times New Roman" w:hAnsi="Times New Roman" w:cs="Times New Roman"/>
          <w:sz w:val="24"/>
        </w:rPr>
        <w:t xml:space="preserve">  </w:t>
      </w:r>
      <w:r>
        <w:rPr>
          <w:rFonts w:ascii="Times New Roman" w:hAnsi="Times New Roman" w:cs="Times New Roman"/>
          <w:sz w:val="24"/>
        </w:rPr>
        <w:t xml:space="preserve">The first respondent is </w:t>
      </w:r>
      <w:r w:rsidR="00614E11">
        <w:rPr>
          <w:rFonts w:ascii="Times New Roman" w:hAnsi="Times New Roman" w:cs="Times New Roman"/>
          <w:sz w:val="24"/>
        </w:rPr>
        <w:t>applicants’</w:t>
      </w:r>
      <w:r>
        <w:rPr>
          <w:rFonts w:ascii="Times New Roman" w:hAnsi="Times New Roman" w:cs="Times New Roman"/>
          <w:sz w:val="24"/>
        </w:rPr>
        <w:t xml:space="preserve"> neighbo</w:t>
      </w:r>
      <w:r w:rsidR="00DB3B43">
        <w:rPr>
          <w:rFonts w:ascii="Times New Roman" w:hAnsi="Times New Roman" w:cs="Times New Roman"/>
          <w:sz w:val="24"/>
        </w:rPr>
        <w:t>u</w:t>
      </w:r>
      <w:r>
        <w:rPr>
          <w:rFonts w:ascii="Times New Roman" w:hAnsi="Times New Roman" w:cs="Times New Roman"/>
          <w:sz w:val="24"/>
        </w:rPr>
        <w:t xml:space="preserve">r. The first respondent commenced construction of an industrial structure in a residential area adjacent to the </w:t>
      </w:r>
      <w:r w:rsidR="00524411">
        <w:rPr>
          <w:rFonts w:ascii="Times New Roman" w:hAnsi="Times New Roman" w:cs="Times New Roman"/>
          <w:sz w:val="24"/>
        </w:rPr>
        <w:t>applicant’s</w:t>
      </w:r>
      <w:r>
        <w:rPr>
          <w:rFonts w:ascii="Times New Roman" w:hAnsi="Times New Roman" w:cs="Times New Roman"/>
          <w:sz w:val="24"/>
        </w:rPr>
        <w:t xml:space="preserve"> property aforementioned. The applicant lodged a complaint to the second </w:t>
      </w:r>
      <w:r w:rsidR="00524411">
        <w:rPr>
          <w:rFonts w:ascii="Times New Roman" w:hAnsi="Times New Roman" w:cs="Times New Roman"/>
          <w:sz w:val="24"/>
        </w:rPr>
        <w:t>respondent’s</w:t>
      </w:r>
      <w:r>
        <w:rPr>
          <w:rFonts w:ascii="Times New Roman" w:hAnsi="Times New Roman" w:cs="Times New Roman"/>
          <w:sz w:val="24"/>
        </w:rPr>
        <w:t xml:space="preserve"> office on 19 the September 2022 demanding that the first respondent put the construction on halt and subsequently take down the already erected pillars since the same constituted a nuisance to the </w:t>
      </w:r>
      <w:r w:rsidR="00524411">
        <w:rPr>
          <w:rFonts w:ascii="Times New Roman" w:hAnsi="Times New Roman" w:cs="Times New Roman"/>
          <w:sz w:val="24"/>
        </w:rPr>
        <w:t>applicants’</w:t>
      </w:r>
      <w:r>
        <w:rPr>
          <w:rFonts w:ascii="Times New Roman" w:hAnsi="Times New Roman" w:cs="Times New Roman"/>
          <w:sz w:val="24"/>
        </w:rPr>
        <w:t xml:space="preserve"> property.</w:t>
      </w:r>
      <w:r w:rsidR="00524411">
        <w:rPr>
          <w:rFonts w:ascii="Times New Roman" w:hAnsi="Times New Roman" w:cs="Times New Roman"/>
          <w:sz w:val="24"/>
        </w:rPr>
        <w:t xml:space="preserve"> On 21 September 2022 t</w:t>
      </w:r>
      <w:r>
        <w:rPr>
          <w:rFonts w:ascii="Times New Roman" w:hAnsi="Times New Roman" w:cs="Times New Roman"/>
          <w:sz w:val="24"/>
        </w:rPr>
        <w:t xml:space="preserve">he second respondent inspectorate team </w:t>
      </w:r>
      <w:r w:rsidR="00524411">
        <w:rPr>
          <w:rFonts w:ascii="Times New Roman" w:hAnsi="Times New Roman" w:cs="Times New Roman"/>
          <w:sz w:val="24"/>
        </w:rPr>
        <w:t>came to the construction site and informed the first respondent to stop construction. However</w:t>
      </w:r>
      <w:r w:rsidR="00A268DB">
        <w:rPr>
          <w:rFonts w:ascii="Times New Roman" w:hAnsi="Times New Roman" w:cs="Times New Roman"/>
          <w:sz w:val="24"/>
        </w:rPr>
        <w:t>,</w:t>
      </w:r>
      <w:r w:rsidR="00524411">
        <w:rPr>
          <w:rFonts w:ascii="Times New Roman" w:hAnsi="Times New Roman" w:cs="Times New Roman"/>
          <w:sz w:val="24"/>
        </w:rPr>
        <w:t xml:space="preserve"> the first respondent resumed construction on the property on 26 September 2022 without any further communication to the applicant. The first respondent stated that the second respondent did not order him to stop but had told him to apply for a permit after he had payed a prescribed fine. The first respondent admits that he doesn’t have a permit but that his application is still pending before the second respondent.</w:t>
      </w:r>
    </w:p>
    <w:p w14:paraId="0CE91A3D" w14:textId="77777777" w:rsidR="00524411" w:rsidRPr="00614E11" w:rsidRDefault="00524411" w:rsidP="00FB4126">
      <w:pPr>
        <w:spacing w:after="0" w:line="360" w:lineRule="auto"/>
        <w:ind w:firstLine="720"/>
        <w:rPr>
          <w:rFonts w:ascii="Times New Roman" w:hAnsi="Times New Roman" w:cs="Times New Roman"/>
          <w:b/>
          <w:sz w:val="24"/>
        </w:rPr>
      </w:pPr>
      <w:r w:rsidRPr="00614E11">
        <w:rPr>
          <w:rFonts w:ascii="Times New Roman" w:hAnsi="Times New Roman" w:cs="Times New Roman"/>
          <w:b/>
          <w:sz w:val="24"/>
        </w:rPr>
        <w:t>Urgen</w:t>
      </w:r>
      <w:r w:rsidR="00C56C6B" w:rsidRPr="00614E11">
        <w:rPr>
          <w:rFonts w:ascii="Times New Roman" w:hAnsi="Times New Roman" w:cs="Times New Roman"/>
          <w:b/>
          <w:sz w:val="24"/>
        </w:rPr>
        <w:t xml:space="preserve">cy </w:t>
      </w:r>
    </w:p>
    <w:p w14:paraId="544C4052" w14:textId="5FBB06B8" w:rsidR="00614E11" w:rsidRDefault="00614E11" w:rsidP="00FB4126">
      <w:pPr>
        <w:spacing w:after="0" w:line="360" w:lineRule="auto"/>
        <w:ind w:firstLine="720"/>
        <w:rPr>
          <w:rFonts w:ascii="Times New Roman" w:hAnsi="Times New Roman" w:cs="Times New Roman"/>
          <w:sz w:val="24"/>
        </w:rPr>
      </w:pPr>
      <w:r>
        <w:rPr>
          <w:rFonts w:ascii="Times New Roman" w:hAnsi="Times New Roman" w:cs="Times New Roman"/>
          <w:sz w:val="24"/>
        </w:rPr>
        <w:t xml:space="preserve">In the case of </w:t>
      </w:r>
      <w:r w:rsidRPr="00C73E3D">
        <w:rPr>
          <w:rFonts w:ascii="Times New Roman" w:hAnsi="Times New Roman" w:cs="Times New Roman"/>
          <w:i/>
          <w:sz w:val="24"/>
        </w:rPr>
        <w:t>Mundikwidza</w:t>
      </w:r>
      <w:r>
        <w:rPr>
          <w:rFonts w:ascii="Times New Roman" w:hAnsi="Times New Roman" w:cs="Times New Roman"/>
          <w:sz w:val="24"/>
        </w:rPr>
        <w:t xml:space="preserve"> v </w:t>
      </w:r>
      <w:r w:rsidRPr="00C73E3D">
        <w:rPr>
          <w:rFonts w:ascii="Times New Roman" w:hAnsi="Times New Roman" w:cs="Times New Roman"/>
          <w:i/>
          <w:sz w:val="24"/>
        </w:rPr>
        <w:t xml:space="preserve">Sithole N.O </w:t>
      </w:r>
      <w:r w:rsidR="00FB4126">
        <w:rPr>
          <w:rFonts w:ascii="Times New Roman" w:hAnsi="Times New Roman" w:cs="Times New Roman"/>
          <w:i/>
          <w:sz w:val="24"/>
        </w:rPr>
        <w:t>&amp;</w:t>
      </w:r>
      <w:r w:rsidRPr="00C73E3D">
        <w:rPr>
          <w:rFonts w:ascii="Times New Roman" w:hAnsi="Times New Roman" w:cs="Times New Roman"/>
          <w:i/>
          <w:sz w:val="24"/>
        </w:rPr>
        <w:t xml:space="preserve"> Anor [2021] </w:t>
      </w:r>
      <w:r w:rsidRPr="00FB4126">
        <w:rPr>
          <w:rFonts w:ascii="Times New Roman" w:hAnsi="Times New Roman" w:cs="Times New Roman"/>
          <w:iCs/>
          <w:sz w:val="24"/>
        </w:rPr>
        <w:t>ZWMTHC 21</w:t>
      </w:r>
      <w:r>
        <w:rPr>
          <w:rFonts w:ascii="Times New Roman" w:hAnsi="Times New Roman" w:cs="Times New Roman"/>
          <w:sz w:val="24"/>
        </w:rPr>
        <w:t xml:space="preserve"> </w:t>
      </w:r>
      <w:r w:rsidRPr="00C73E3D">
        <w:rPr>
          <w:rFonts w:ascii="Times New Roman" w:hAnsi="Times New Roman" w:cs="Times New Roman"/>
          <w:smallCaps/>
          <w:sz w:val="24"/>
        </w:rPr>
        <w:t>Mwayera</w:t>
      </w:r>
      <w:r>
        <w:rPr>
          <w:rFonts w:ascii="Times New Roman" w:hAnsi="Times New Roman" w:cs="Times New Roman"/>
          <w:sz w:val="24"/>
        </w:rPr>
        <w:t xml:space="preserve"> J stated </w:t>
      </w:r>
      <w:r w:rsidR="00A268DB">
        <w:rPr>
          <w:rFonts w:ascii="Times New Roman" w:hAnsi="Times New Roman" w:cs="Times New Roman"/>
          <w:sz w:val="24"/>
        </w:rPr>
        <w:t>that</w:t>
      </w:r>
      <w:r w:rsidR="00FB4126">
        <w:rPr>
          <w:rFonts w:ascii="Times New Roman" w:hAnsi="Times New Roman" w:cs="Times New Roman"/>
          <w:sz w:val="24"/>
        </w:rPr>
        <w:t>:</w:t>
      </w:r>
    </w:p>
    <w:p w14:paraId="0C4C74CA" w14:textId="77777777" w:rsidR="00614E11" w:rsidRDefault="00614E11" w:rsidP="00FA5F34">
      <w:pPr>
        <w:spacing w:after="0" w:line="240" w:lineRule="auto"/>
        <w:ind w:left="720"/>
        <w:rPr>
          <w:rFonts w:ascii="Times New Roman" w:hAnsi="Times New Roman" w:cs="Times New Roman"/>
          <w:sz w:val="22"/>
          <w:szCs w:val="22"/>
        </w:rPr>
      </w:pPr>
      <w:r w:rsidRPr="00C73E3D">
        <w:rPr>
          <w:rFonts w:ascii="Times New Roman" w:hAnsi="Times New Roman" w:cs="Times New Roman"/>
          <w:sz w:val="22"/>
          <w:szCs w:val="22"/>
        </w:rPr>
        <w:t xml:space="preserve">“It is settled that a matter is deemed urgent if the party bringing up </w:t>
      </w:r>
      <w:r w:rsidR="00C73E3D" w:rsidRPr="00C73E3D">
        <w:rPr>
          <w:rFonts w:ascii="Times New Roman" w:hAnsi="Times New Roman" w:cs="Times New Roman"/>
          <w:sz w:val="22"/>
          <w:szCs w:val="22"/>
        </w:rPr>
        <w:t xml:space="preserve">the matter treats it as urgent. </w:t>
      </w:r>
      <w:r w:rsidRPr="00C73E3D">
        <w:rPr>
          <w:rFonts w:ascii="Times New Roman" w:hAnsi="Times New Roman" w:cs="Times New Roman"/>
          <w:sz w:val="22"/>
          <w:szCs w:val="22"/>
        </w:rPr>
        <w:t>The nature of relief and cause of action is central in determination of whether or not a matter is urgent”</w:t>
      </w:r>
    </w:p>
    <w:p w14:paraId="6C292B8B" w14:textId="77777777" w:rsidR="00A61766" w:rsidRPr="00C73E3D" w:rsidRDefault="00A61766" w:rsidP="00FA5F34">
      <w:pPr>
        <w:spacing w:after="0" w:line="240" w:lineRule="auto"/>
        <w:ind w:left="720"/>
        <w:rPr>
          <w:rFonts w:ascii="Times New Roman" w:hAnsi="Times New Roman" w:cs="Times New Roman"/>
          <w:sz w:val="22"/>
          <w:szCs w:val="22"/>
        </w:rPr>
      </w:pPr>
    </w:p>
    <w:p w14:paraId="02785C40" w14:textId="24FDAF71" w:rsidR="00556A8B" w:rsidRDefault="00576B59" w:rsidP="00FB4126">
      <w:pPr>
        <w:spacing w:after="0" w:line="360" w:lineRule="auto"/>
        <w:ind w:firstLine="720"/>
        <w:rPr>
          <w:rFonts w:ascii="Times New Roman" w:hAnsi="Times New Roman" w:cs="Times New Roman"/>
          <w:sz w:val="24"/>
        </w:rPr>
      </w:pPr>
      <w:r>
        <w:rPr>
          <w:rFonts w:ascii="Times New Roman" w:hAnsi="Times New Roman" w:cs="Times New Roman"/>
          <w:sz w:val="24"/>
        </w:rPr>
        <w:t>More</w:t>
      </w:r>
      <w:r w:rsidR="00556A8B">
        <w:rPr>
          <w:rFonts w:ascii="Times New Roman" w:hAnsi="Times New Roman" w:cs="Times New Roman"/>
          <w:sz w:val="24"/>
        </w:rPr>
        <w:t xml:space="preserve">so in Document </w:t>
      </w:r>
      <w:r w:rsidR="00556A8B" w:rsidRPr="00C73E3D">
        <w:rPr>
          <w:rFonts w:ascii="Times New Roman" w:hAnsi="Times New Roman" w:cs="Times New Roman"/>
          <w:i/>
          <w:sz w:val="24"/>
        </w:rPr>
        <w:t>Support Center (Pvt) Ltd</w:t>
      </w:r>
      <w:r w:rsidR="00556A8B">
        <w:rPr>
          <w:rFonts w:ascii="Times New Roman" w:hAnsi="Times New Roman" w:cs="Times New Roman"/>
          <w:sz w:val="24"/>
        </w:rPr>
        <w:t xml:space="preserve"> v </w:t>
      </w:r>
      <w:r w:rsidR="00556A8B" w:rsidRPr="00C73E3D">
        <w:rPr>
          <w:rFonts w:ascii="Times New Roman" w:hAnsi="Times New Roman" w:cs="Times New Roman"/>
          <w:i/>
          <w:sz w:val="24"/>
        </w:rPr>
        <w:t xml:space="preserve">Mapuvire </w:t>
      </w:r>
      <w:r w:rsidR="00AE6027" w:rsidRPr="003367BB">
        <w:rPr>
          <w:rFonts w:ascii="Times New Roman" w:hAnsi="Times New Roman" w:cs="Times New Roman"/>
          <w:sz w:val="24"/>
        </w:rPr>
        <w:t>2006 (</w:t>
      </w:r>
      <w:r w:rsidR="00556A8B" w:rsidRPr="003367BB">
        <w:rPr>
          <w:rFonts w:ascii="Times New Roman" w:hAnsi="Times New Roman" w:cs="Times New Roman"/>
          <w:sz w:val="24"/>
        </w:rPr>
        <w:t>2) ZLR 240</w:t>
      </w:r>
      <w:r w:rsidR="00556A8B">
        <w:rPr>
          <w:rFonts w:ascii="Times New Roman" w:hAnsi="Times New Roman" w:cs="Times New Roman"/>
          <w:sz w:val="24"/>
        </w:rPr>
        <w:t xml:space="preserve"> </w:t>
      </w:r>
      <w:r w:rsidR="00556A8B" w:rsidRPr="00A61766">
        <w:rPr>
          <w:rFonts w:ascii="Times New Roman" w:hAnsi="Times New Roman" w:cs="Times New Roman"/>
          <w:smallCaps/>
          <w:sz w:val="24"/>
        </w:rPr>
        <w:lastRenderedPageBreak/>
        <w:t>Makarau</w:t>
      </w:r>
      <w:r>
        <w:rPr>
          <w:rFonts w:ascii="Times New Roman" w:hAnsi="Times New Roman" w:cs="Times New Roman"/>
          <w:sz w:val="24"/>
        </w:rPr>
        <w:t xml:space="preserve"> J (as she was then) on p</w:t>
      </w:r>
      <w:r w:rsidR="00556A8B">
        <w:rPr>
          <w:rFonts w:ascii="Times New Roman" w:hAnsi="Times New Roman" w:cs="Times New Roman"/>
          <w:sz w:val="24"/>
        </w:rPr>
        <w:t xml:space="preserve"> 243 stated as follows;</w:t>
      </w:r>
    </w:p>
    <w:p w14:paraId="5E77B454" w14:textId="77777777" w:rsidR="00556A8B" w:rsidRDefault="00556A8B" w:rsidP="00725310">
      <w:pPr>
        <w:spacing w:after="0" w:line="240" w:lineRule="auto"/>
        <w:ind w:left="720"/>
        <w:rPr>
          <w:rFonts w:ascii="Times New Roman" w:hAnsi="Times New Roman" w:cs="Times New Roman"/>
          <w:sz w:val="22"/>
          <w:szCs w:val="22"/>
        </w:rPr>
      </w:pPr>
      <w:r>
        <w:rPr>
          <w:rFonts w:ascii="Times New Roman" w:hAnsi="Times New Roman" w:cs="Times New Roman"/>
          <w:sz w:val="24"/>
        </w:rPr>
        <w:t>“</w:t>
      </w:r>
      <w:r w:rsidRPr="00C73E3D">
        <w:rPr>
          <w:rFonts w:ascii="Times New Roman" w:hAnsi="Times New Roman" w:cs="Times New Roman"/>
          <w:sz w:val="22"/>
          <w:szCs w:val="22"/>
        </w:rPr>
        <w:t>Without attempting to classify the causes of action that are incapable of redress by way of urgent application,</w:t>
      </w:r>
      <w:r w:rsidR="00716BDC" w:rsidRPr="00C73E3D">
        <w:rPr>
          <w:rFonts w:ascii="Times New Roman" w:hAnsi="Times New Roman" w:cs="Times New Roman"/>
          <w:sz w:val="22"/>
          <w:szCs w:val="22"/>
        </w:rPr>
        <w:t xml:space="preserve"> </w:t>
      </w:r>
      <w:r w:rsidRPr="00C73E3D">
        <w:rPr>
          <w:rFonts w:ascii="Times New Roman" w:hAnsi="Times New Roman" w:cs="Times New Roman"/>
          <w:sz w:val="22"/>
          <w:szCs w:val="22"/>
        </w:rPr>
        <w:t xml:space="preserve">it appears to me that the nature of cause of action and relief being sought are important considerations in granting or denying urgent </w:t>
      </w:r>
      <w:r w:rsidR="003879E4" w:rsidRPr="00C73E3D">
        <w:rPr>
          <w:rFonts w:ascii="Times New Roman" w:hAnsi="Times New Roman" w:cs="Times New Roman"/>
          <w:sz w:val="22"/>
          <w:szCs w:val="22"/>
        </w:rPr>
        <w:t>application”</w:t>
      </w:r>
    </w:p>
    <w:p w14:paraId="314DD362" w14:textId="77777777" w:rsidR="00276C5A" w:rsidRPr="00C73E3D" w:rsidRDefault="00276C5A" w:rsidP="00725310">
      <w:pPr>
        <w:spacing w:after="0" w:line="240" w:lineRule="auto"/>
        <w:ind w:left="720"/>
        <w:rPr>
          <w:rFonts w:ascii="Times New Roman" w:hAnsi="Times New Roman" w:cs="Times New Roman"/>
          <w:sz w:val="22"/>
          <w:szCs w:val="22"/>
        </w:rPr>
      </w:pPr>
    </w:p>
    <w:p w14:paraId="11B3316B" w14:textId="5BDF0A74" w:rsidR="003879E4" w:rsidRDefault="00556A8B" w:rsidP="00FB4126">
      <w:pPr>
        <w:spacing w:after="0" w:line="360" w:lineRule="auto"/>
        <w:ind w:firstLine="720"/>
        <w:rPr>
          <w:rFonts w:ascii="Times New Roman" w:hAnsi="Times New Roman" w:cs="Times New Roman"/>
          <w:sz w:val="24"/>
        </w:rPr>
      </w:pPr>
      <w:r>
        <w:rPr>
          <w:rFonts w:ascii="Times New Roman" w:hAnsi="Times New Roman" w:cs="Times New Roman"/>
          <w:sz w:val="24"/>
        </w:rPr>
        <w:t>Furthermore</w:t>
      </w:r>
      <w:r w:rsidR="00FB4126">
        <w:rPr>
          <w:rFonts w:ascii="Times New Roman" w:hAnsi="Times New Roman" w:cs="Times New Roman"/>
          <w:sz w:val="24"/>
        </w:rPr>
        <w:t>,</w:t>
      </w:r>
      <w:r>
        <w:rPr>
          <w:rFonts w:ascii="Times New Roman" w:hAnsi="Times New Roman" w:cs="Times New Roman"/>
          <w:sz w:val="24"/>
        </w:rPr>
        <w:t xml:space="preserve"> in </w:t>
      </w:r>
      <w:r w:rsidRPr="003367BB">
        <w:rPr>
          <w:rFonts w:ascii="Times New Roman" w:hAnsi="Times New Roman" w:cs="Times New Roman"/>
          <w:i/>
          <w:sz w:val="24"/>
        </w:rPr>
        <w:t>Gwarada</w:t>
      </w:r>
      <w:r>
        <w:rPr>
          <w:rFonts w:ascii="Times New Roman" w:hAnsi="Times New Roman" w:cs="Times New Roman"/>
          <w:sz w:val="24"/>
        </w:rPr>
        <w:t xml:space="preserve"> v </w:t>
      </w:r>
      <w:r w:rsidR="003144CC">
        <w:rPr>
          <w:rFonts w:ascii="Times New Roman" w:hAnsi="Times New Roman" w:cs="Times New Roman"/>
          <w:i/>
          <w:sz w:val="24"/>
        </w:rPr>
        <w:t xml:space="preserve">Johnson &amp; </w:t>
      </w:r>
      <w:r w:rsidRPr="003367BB">
        <w:rPr>
          <w:rFonts w:ascii="Times New Roman" w:hAnsi="Times New Roman" w:cs="Times New Roman"/>
          <w:i/>
          <w:sz w:val="24"/>
        </w:rPr>
        <w:t>Ors</w:t>
      </w:r>
      <w:r>
        <w:rPr>
          <w:rFonts w:ascii="Times New Roman" w:hAnsi="Times New Roman" w:cs="Times New Roman"/>
          <w:sz w:val="24"/>
        </w:rPr>
        <w:t xml:space="preserve"> 2009 (2) ZLR</w:t>
      </w:r>
      <w:r w:rsidR="004F7319">
        <w:rPr>
          <w:rFonts w:ascii="Times New Roman" w:hAnsi="Times New Roman" w:cs="Times New Roman"/>
          <w:sz w:val="24"/>
        </w:rPr>
        <w:t xml:space="preserve"> 159 the court remarked as follows</w:t>
      </w:r>
      <w:r w:rsidR="00FB4126">
        <w:rPr>
          <w:rFonts w:ascii="Times New Roman" w:hAnsi="Times New Roman" w:cs="Times New Roman"/>
          <w:sz w:val="24"/>
        </w:rPr>
        <w:t>:</w:t>
      </w:r>
    </w:p>
    <w:p w14:paraId="227B8F0B" w14:textId="77777777" w:rsidR="004F7319" w:rsidRDefault="004F7319" w:rsidP="00725310">
      <w:pPr>
        <w:spacing w:after="0" w:line="240" w:lineRule="auto"/>
        <w:ind w:left="720"/>
        <w:rPr>
          <w:rFonts w:ascii="Times New Roman" w:hAnsi="Times New Roman" w:cs="Times New Roman"/>
          <w:sz w:val="22"/>
          <w:szCs w:val="22"/>
        </w:rPr>
      </w:pPr>
      <w:r w:rsidRPr="003367BB">
        <w:rPr>
          <w:rFonts w:ascii="Times New Roman" w:hAnsi="Times New Roman" w:cs="Times New Roman"/>
          <w:sz w:val="22"/>
          <w:szCs w:val="22"/>
        </w:rPr>
        <w:t>“Urgency arises when an event occurs which requires contemporaneous resolution, the absence of which would cause extreme prejudice to the applicant. The existence of circumstances which may, in their very nature be prejudicial to the applicant is not the only factor a court has to take into account, time being of essence in the sense that the applicant must exhibit urgency in the manner in which he reacted to the event or the threats whatever it may be.”</w:t>
      </w:r>
    </w:p>
    <w:p w14:paraId="792B632C" w14:textId="77777777" w:rsidR="003367BB" w:rsidRPr="003367BB" w:rsidRDefault="003367BB" w:rsidP="00725310">
      <w:pPr>
        <w:spacing w:after="0" w:line="240" w:lineRule="auto"/>
        <w:ind w:left="720"/>
        <w:rPr>
          <w:rFonts w:ascii="Times New Roman" w:hAnsi="Times New Roman" w:cs="Times New Roman"/>
          <w:sz w:val="22"/>
          <w:szCs w:val="22"/>
        </w:rPr>
      </w:pPr>
    </w:p>
    <w:p w14:paraId="10888872" w14:textId="16A0F8CF" w:rsidR="00556A8B" w:rsidRDefault="00614E11" w:rsidP="00725310">
      <w:pPr>
        <w:spacing w:after="0" w:line="360" w:lineRule="auto"/>
        <w:ind w:firstLine="720"/>
        <w:rPr>
          <w:rFonts w:ascii="Times New Roman" w:hAnsi="Times New Roman" w:cs="Times New Roman"/>
          <w:sz w:val="24"/>
        </w:rPr>
      </w:pPr>
      <w:r>
        <w:rPr>
          <w:rFonts w:ascii="Times New Roman" w:hAnsi="Times New Roman" w:cs="Times New Roman"/>
          <w:sz w:val="24"/>
        </w:rPr>
        <w:t xml:space="preserve">In this case the applicant timeously brought this application before the court and thus showing that the matter was very urgent to them and they treated it as </w:t>
      </w:r>
      <w:r w:rsidR="00556A8B">
        <w:rPr>
          <w:rFonts w:ascii="Times New Roman" w:hAnsi="Times New Roman" w:cs="Times New Roman"/>
          <w:sz w:val="24"/>
        </w:rPr>
        <w:t>such. The</w:t>
      </w:r>
      <w:r>
        <w:rPr>
          <w:rFonts w:ascii="Times New Roman" w:hAnsi="Times New Roman" w:cs="Times New Roman"/>
          <w:sz w:val="24"/>
        </w:rPr>
        <w:t xml:space="preserve"> cause of action is also very urgent as the building that the first respondent is </w:t>
      </w:r>
      <w:r w:rsidR="001D0AB3">
        <w:rPr>
          <w:rFonts w:ascii="Times New Roman" w:hAnsi="Times New Roman" w:cs="Times New Roman"/>
          <w:sz w:val="24"/>
        </w:rPr>
        <w:t>constructing is</w:t>
      </w:r>
      <w:r>
        <w:rPr>
          <w:rFonts w:ascii="Times New Roman" w:hAnsi="Times New Roman" w:cs="Times New Roman"/>
          <w:sz w:val="24"/>
        </w:rPr>
        <w:t xml:space="preserve"> a h</w:t>
      </w:r>
      <w:r w:rsidR="00556A8B">
        <w:rPr>
          <w:rFonts w:ascii="Times New Roman" w:hAnsi="Times New Roman" w:cs="Times New Roman"/>
          <w:sz w:val="24"/>
        </w:rPr>
        <w:t xml:space="preserve">azard to him and his </w:t>
      </w:r>
      <w:r w:rsidR="004F7319">
        <w:rPr>
          <w:rFonts w:ascii="Times New Roman" w:hAnsi="Times New Roman" w:cs="Times New Roman"/>
          <w:sz w:val="24"/>
        </w:rPr>
        <w:t>neighbors. Therefore</w:t>
      </w:r>
      <w:r w:rsidR="00FB4126">
        <w:rPr>
          <w:rFonts w:ascii="Times New Roman" w:hAnsi="Times New Roman" w:cs="Times New Roman"/>
          <w:sz w:val="24"/>
        </w:rPr>
        <w:t>,</w:t>
      </w:r>
      <w:r w:rsidR="004F7319">
        <w:rPr>
          <w:rFonts w:ascii="Times New Roman" w:hAnsi="Times New Roman" w:cs="Times New Roman"/>
          <w:sz w:val="24"/>
        </w:rPr>
        <w:t xml:space="preserve"> the court finds this matter to be urgent.</w:t>
      </w:r>
    </w:p>
    <w:p w14:paraId="60E741D2" w14:textId="77777777" w:rsidR="00556A8B" w:rsidRPr="00716BDC" w:rsidRDefault="00716BDC" w:rsidP="003879E4">
      <w:pPr>
        <w:spacing w:after="0" w:line="360" w:lineRule="auto"/>
        <w:ind w:firstLine="720"/>
        <w:rPr>
          <w:rFonts w:ascii="Times New Roman" w:hAnsi="Times New Roman" w:cs="Times New Roman"/>
          <w:b/>
          <w:sz w:val="24"/>
        </w:rPr>
      </w:pPr>
      <w:r w:rsidRPr="00716BDC">
        <w:rPr>
          <w:rFonts w:ascii="Times New Roman" w:hAnsi="Times New Roman" w:cs="Times New Roman"/>
          <w:b/>
          <w:sz w:val="24"/>
        </w:rPr>
        <w:t xml:space="preserve">Merits </w:t>
      </w:r>
    </w:p>
    <w:p w14:paraId="22D50F46" w14:textId="3875C98F" w:rsidR="003367BB" w:rsidRDefault="00614E11" w:rsidP="003367BB">
      <w:pPr>
        <w:spacing w:after="0" w:line="360" w:lineRule="auto"/>
        <w:ind w:firstLine="720"/>
        <w:rPr>
          <w:rFonts w:ascii="Times New Roman" w:hAnsi="Times New Roman" w:cs="Times New Roman"/>
          <w:sz w:val="24"/>
        </w:rPr>
      </w:pPr>
      <w:r>
        <w:rPr>
          <w:rFonts w:ascii="Times New Roman" w:hAnsi="Times New Roman" w:cs="Times New Roman"/>
          <w:sz w:val="24"/>
        </w:rPr>
        <w:t xml:space="preserve">The first respondent is </w:t>
      </w:r>
      <w:r w:rsidR="00556A8B">
        <w:rPr>
          <w:rFonts w:ascii="Times New Roman" w:hAnsi="Times New Roman" w:cs="Times New Roman"/>
          <w:sz w:val="24"/>
        </w:rPr>
        <w:t xml:space="preserve">constructing an industrial structure </w:t>
      </w:r>
      <w:r>
        <w:rPr>
          <w:rFonts w:ascii="Times New Roman" w:hAnsi="Times New Roman" w:cs="Times New Roman"/>
          <w:sz w:val="24"/>
        </w:rPr>
        <w:t xml:space="preserve">using heavy cast iron and concreate in a residential area, and he is doing so without a </w:t>
      </w:r>
      <w:r w:rsidR="00556A8B">
        <w:rPr>
          <w:rFonts w:ascii="Times New Roman" w:hAnsi="Times New Roman" w:cs="Times New Roman"/>
          <w:sz w:val="24"/>
        </w:rPr>
        <w:t>permit. The</w:t>
      </w:r>
      <w:r>
        <w:rPr>
          <w:rFonts w:ascii="Times New Roman" w:hAnsi="Times New Roman" w:cs="Times New Roman"/>
          <w:sz w:val="24"/>
        </w:rPr>
        <w:t xml:space="preserve"> applicant is within her rights as that structure is a disaster awaiting to </w:t>
      </w:r>
      <w:r w:rsidR="00556A8B">
        <w:rPr>
          <w:rFonts w:ascii="Times New Roman" w:hAnsi="Times New Roman" w:cs="Times New Roman"/>
          <w:sz w:val="24"/>
        </w:rPr>
        <w:t>happen</w:t>
      </w:r>
      <w:r>
        <w:rPr>
          <w:rFonts w:ascii="Times New Roman" w:hAnsi="Times New Roman" w:cs="Times New Roman"/>
          <w:sz w:val="24"/>
        </w:rPr>
        <w:t xml:space="preserve"> and it has been built to where it is now without the inspection of second respondents </w:t>
      </w:r>
      <w:r w:rsidR="00556A8B">
        <w:rPr>
          <w:rFonts w:ascii="Times New Roman" w:hAnsi="Times New Roman" w:cs="Times New Roman"/>
          <w:sz w:val="24"/>
        </w:rPr>
        <w:t>engineers to ensure that the structure is safe.</w:t>
      </w:r>
      <w:r w:rsidR="00716BDC">
        <w:rPr>
          <w:rFonts w:ascii="Times New Roman" w:hAnsi="Times New Roman" w:cs="Times New Roman"/>
          <w:sz w:val="24"/>
        </w:rPr>
        <w:t xml:space="preserve"> The first respondent doesn’t have a permit to construct that structure. The fact the respondents says that he made an application and therefore i</w:t>
      </w:r>
      <w:r w:rsidR="00F055A6">
        <w:rPr>
          <w:rFonts w:ascii="Times New Roman" w:hAnsi="Times New Roman" w:cs="Times New Roman"/>
          <w:sz w:val="24"/>
        </w:rPr>
        <w:t>s allowed to build is ……</w:t>
      </w:r>
      <w:r w:rsidR="00716BDC">
        <w:rPr>
          <w:rFonts w:ascii="Times New Roman" w:hAnsi="Times New Roman" w:cs="Times New Roman"/>
          <w:sz w:val="24"/>
        </w:rPr>
        <w:t>. When one makes an application</w:t>
      </w:r>
      <w:r w:rsidR="00FB4126">
        <w:rPr>
          <w:rFonts w:ascii="Times New Roman" w:hAnsi="Times New Roman" w:cs="Times New Roman"/>
          <w:sz w:val="24"/>
        </w:rPr>
        <w:t>,</w:t>
      </w:r>
      <w:r w:rsidR="00716BDC">
        <w:rPr>
          <w:rFonts w:ascii="Times New Roman" w:hAnsi="Times New Roman" w:cs="Times New Roman"/>
          <w:sz w:val="24"/>
        </w:rPr>
        <w:t xml:space="preserve"> it is either granted or </w:t>
      </w:r>
      <w:r w:rsidR="008D3633">
        <w:rPr>
          <w:rFonts w:ascii="Times New Roman" w:hAnsi="Times New Roman" w:cs="Times New Roman"/>
          <w:sz w:val="24"/>
        </w:rPr>
        <w:t>denied and until the application is finalized you have to stop all construction. Section 26 (3)</w:t>
      </w:r>
      <w:r w:rsidR="001D0AB3">
        <w:rPr>
          <w:rFonts w:ascii="Times New Roman" w:hAnsi="Times New Roman" w:cs="Times New Roman"/>
          <w:sz w:val="24"/>
        </w:rPr>
        <w:t xml:space="preserve"> </w:t>
      </w:r>
      <w:r w:rsidR="008D3633">
        <w:rPr>
          <w:rFonts w:ascii="Times New Roman" w:hAnsi="Times New Roman" w:cs="Times New Roman"/>
          <w:sz w:val="24"/>
        </w:rPr>
        <w:t xml:space="preserve">of the </w:t>
      </w:r>
      <w:r w:rsidR="008D3633" w:rsidRPr="00EB493B">
        <w:rPr>
          <w:rFonts w:ascii="Times New Roman" w:hAnsi="Times New Roman" w:cs="Times New Roman"/>
          <w:i/>
          <w:sz w:val="24"/>
        </w:rPr>
        <w:t>Regional Town and Country Planning Act</w:t>
      </w:r>
      <w:r w:rsidR="00EB493B">
        <w:rPr>
          <w:rFonts w:ascii="Times New Roman" w:hAnsi="Times New Roman" w:cs="Times New Roman"/>
          <w:i/>
          <w:sz w:val="24"/>
        </w:rPr>
        <w:t>.</w:t>
      </w:r>
    </w:p>
    <w:p w14:paraId="62B7BF2D" w14:textId="5CC6B3B7" w:rsidR="00A03840" w:rsidRDefault="008D3633" w:rsidP="003367BB">
      <w:pPr>
        <w:spacing w:after="0" w:line="360" w:lineRule="auto"/>
        <w:ind w:firstLine="720"/>
        <w:rPr>
          <w:rFonts w:ascii="Times New Roman" w:hAnsi="Times New Roman" w:cs="Times New Roman"/>
          <w:sz w:val="24"/>
        </w:rPr>
      </w:pPr>
      <w:r>
        <w:rPr>
          <w:rFonts w:ascii="Times New Roman" w:hAnsi="Times New Roman" w:cs="Times New Roman"/>
          <w:sz w:val="24"/>
        </w:rPr>
        <w:t xml:space="preserve"> [</w:t>
      </w:r>
      <w:r w:rsidRPr="003367BB">
        <w:rPr>
          <w:rFonts w:ascii="Times New Roman" w:hAnsi="Times New Roman" w:cs="Times New Roman"/>
          <w:i/>
          <w:sz w:val="24"/>
        </w:rPr>
        <w:t>Chapter 29</w:t>
      </w:r>
      <w:r w:rsidR="003879E4">
        <w:rPr>
          <w:rFonts w:ascii="Times New Roman" w:hAnsi="Times New Roman" w:cs="Times New Roman"/>
          <w:i/>
          <w:sz w:val="24"/>
        </w:rPr>
        <w:t>;</w:t>
      </w:r>
      <w:r w:rsidR="003879E4" w:rsidRPr="003367BB">
        <w:rPr>
          <w:rFonts w:ascii="Times New Roman" w:hAnsi="Times New Roman" w:cs="Times New Roman"/>
          <w:i/>
          <w:sz w:val="24"/>
        </w:rPr>
        <w:t>12</w:t>
      </w:r>
      <w:r>
        <w:rPr>
          <w:rFonts w:ascii="Times New Roman" w:hAnsi="Times New Roman" w:cs="Times New Roman"/>
          <w:sz w:val="24"/>
        </w:rPr>
        <w:t>]</w:t>
      </w:r>
      <w:r w:rsidR="00FB4126">
        <w:rPr>
          <w:rFonts w:ascii="Times New Roman" w:hAnsi="Times New Roman" w:cs="Times New Roman"/>
          <w:sz w:val="24"/>
        </w:rPr>
        <w:t xml:space="preserve">, </w:t>
      </w:r>
      <w:r>
        <w:rPr>
          <w:rFonts w:ascii="Times New Roman" w:hAnsi="Times New Roman" w:cs="Times New Roman"/>
          <w:sz w:val="24"/>
        </w:rPr>
        <w:t xml:space="preserve">the respondent was supposed to notify the applicant of his intention to develop his property. More so the construction of the structure is contravening </w:t>
      </w:r>
      <w:r w:rsidR="00A03840">
        <w:rPr>
          <w:rFonts w:ascii="Times New Roman" w:hAnsi="Times New Roman" w:cs="Times New Roman"/>
          <w:sz w:val="24"/>
        </w:rPr>
        <w:t xml:space="preserve">the </w:t>
      </w:r>
      <w:r w:rsidR="00A03840" w:rsidRPr="00EB493B">
        <w:rPr>
          <w:rFonts w:ascii="Times New Roman" w:hAnsi="Times New Roman" w:cs="Times New Roman"/>
          <w:i/>
          <w:sz w:val="24"/>
        </w:rPr>
        <w:t>Model Building By laws</w:t>
      </w:r>
      <w:r>
        <w:rPr>
          <w:rFonts w:ascii="Times New Roman" w:hAnsi="Times New Roman" w:cs="Times New Roman"/>
          <w:sz w:val="24"/>
        </w:rPr>
        <w:t>,</w:t>
      </w:r>
      <w:r w:rsidR="00A03840">
        <w:rPr>
          <w:rFonts w:ascii="Times New Roman" w:hAnsi="Times New Roman" w:cs="Times New Roman"/>
          <w:sz w:val="24"/>
        </w:rPr>
        <w:t xml:space="preserve"> </w:t>
      </w:r>
      <w:r>
        <w:rPr>
          <w:rFonts w:ascii="Times New Roman" w:hAnsi="Times New Roman" w:cs="Times New Roman"/>
          <w:sz w:val="24"/>
        </w:rPr>
        <w:t>1977.</w:t>
      </w:r>
      <w:r w:rsidR="00A03840">
        <w:rPr>
          <w:rFonts w:ascii="Times New Roman" w:hAnsi="Times New Roman" w:cs="Times New Roman"/>
          <w:sz w:val="24"/>
        </w:rPr>
        <w:t xml:space="preserve"> This court can</w:t>
      </w:r>
      <w:r>
        <w:rPr>
          <w:rFonts w:ascii="Times New Roman" w:hAnsi="Times New Roman" w:cs="Times New Roman"/>
          <w:sz w:val="24"/>
        </w:rPr>
        <w:t xml:space="preserve">not </w:t>
      </w:r>
      <w:r w:rsidR="00A03840">
        <w:rPr>
          <w:rFonts w:ascii="Times New Roman" w:hAnsi="Times New Roman" w:cs="Times New Roman"/>
          <w:sz w:val="24"/>
        </w:rPr>
        <w:t>sanitize</w:t>
      </w:r>
      <w:r>
        <w:rPr>
          <w:rFonts w:ascii="Times New Roman" w:hAnsi="Times New Roman" w:cs="Times New Roman"/>
          <w:sz w:val="24"/>
        </w:rPr>
        <w:t xml:space="preserve"> the illegality by the first respondent by allowing that structure to stand awaiting outcome of the permit. The nature of the structure is that of an industrial area and not of a residential area.</w:t>
      </w:r>
      <w:r w:rsidR="006721AE">
        <w:rPr>
          <w:rFonts w:ascii="Times New Roman" w:hAnsi="Times New Roman" w:cs="Times New Roman"/>
          <w:sz w:val="24"/>
        </w:rPr>
        <w:t xml:space="preserve"> It is a danger to not only the first respondent but to feel community at large.</w:t>
      </w:r>
    </w:p>
    <w:p w14:paraId="3E2E1DE1" w14:textId="77777777" w:rsidR="00AE6027" w:rsidRDefault="006721AE" w:rsidP="00576B59">
      <w:pPr>
        <w:spacing w:after="0" w:line="360" w:lineRule="auto"/>
        <w:ind w:firstLine="720"/>
        <w:rPr>
          <w:rFonts w:ascii="Times New Roman" w:hAnsi="Times New Roman" w:cs="Times New Roman"/>
          <w:sz w:val="24"/>
        </w:rPr>
      </w:pPr>
      <w:r>
        <w:rPr>
          <w:rFonts w:ascii="Times New Roman" w:hAnsi="Times New Roman" w:cs="Times New Roman"/>
          <w:sz w:val="24"/>
        </w:rPr>
        <w:t>In conclusion I find it unusual for one to appeal against a finding that a matter is urgent. He is quite aware that he has no authori</w:t>
      </w:r>
      <w:r w:rsidR="00576B59">
        <w:rPr>
          <w:rFonts w:ascii="Times New Roman" w:hAnsi="Times New Roman" w:cs="Times New Roman"/>
          <w:sz w:val="24"/>
        </w:rPr>
        <w:t>ty from the City fathers of Harare.</w:t>
      </w:r>
    </w:p>
    <w:p w14:paraId="0A3D163C" w14:textId="77777777" w:rsidR="003879E4" w:rsidRDefault="003879E4" w:rsidP="00576B59">
      <w:pPr>
        <w:spacing w:after="0" w:line="360" w:lineRule="auto"/>
        <w:ind w:firstLine="720"/>
        <w:rPr>
          <w:rFonts w:ascii="Times New Roman" w:hAnsi="Times New Roman" w:cs="Times New Roman"/>
          <w:sz w:val="24"/>
        </w:rPr>
      </w:pPr>
    </w:p>
    <w:p w14:paraId="648AB8F0" w14:textId="77777777" w:rsidR="003879E4" w:rsidRDefault="003879E4" w:rsidP="00576B59">
      <w:pPr>
        <w:spacing w:after="0" w:line="360" w:lineRule="auto"/>
        <w:ind w:firstLine="720"/>
        <w:rPr>
          <w:rFonts w:ascii="Times New Roman" w:hAnsi="Times New Roman" w:cs="Times New Roman"/>
          <w:sz w:val="24"/>
        </w:rPr>
      </w:pPr>
    </w:p>
    <w:p w14:paraId="74DF1772" w14:textId="77777777" w:rsidR="003879E4" w:rsidRDefault="003879E4" w:rsidP="00FB4126">
      <w:pPr>
        <w:spacing w:after="0" w:line="360" w:lineRule="auto"/>
        <w:rPr>
          <w:rFonts w:ascii="Times New Roman" w:hAnsi="Times New Roman" w:cs="Times New Roman"/>
          <w:sz w:val="24"/>
        </w:rPr>
      </w:pPr>
    </w:p>
    <w:p w14:paraId="0899DA16" w14:textId="77777777" w:rsidR="003879E4" w:rsidRDefault="003879E4" w:rsidP="00FB4126">
      <w:pPr>
        <w:spacing w:after="0" w:line="360" w:lineRule="auto"/>
        <w:rPr>
          <w:rFonts w:ascii="Times New Roman" w:hAnsi="Times New Roman" w:cs="Times New Roman"/>
          <w:sz w:val="24"/>
        </w:rPr>
      </w:pPr>
    </w:p>
    <w:p w14:paraId="11502B1A" w14:textId="77777777" w:rsidR="006721AE" w:rsidRDefault="00576B59" w:rsidP="003367BB">
      <w:pPr>
        <w:spacing w:after="0" w:line="360" w:lineRule="auto"/>
        <w:ind w:firstLine="720"/>
        <w:rPr>
          <w:rFonts w:ascii="Times New Roman" w:hAnsi="Times New Roman" w:cs="Times New Roman"/>
          <w:b/>
          <w:sz w:val="24"/>
        </w:rPr>
      </w:pPr>
      <w:r>
        <w:rPr>
          <w:rFonts w:ascii="Times New Roman" w:hAnsi="Times New Roman" w:cs="Times New Roman"/>
          <w:sz w:val="24"/>
        </w:rPr>
        <w:t>Having perused</w:t>
      </w:r>
      <w:r w:rsidR="006721AE">
        <w:rPr>
          <w:rFonts w:ascii="Times New Roman" w:hAnsi="Times New Roman" w:cs="Times New Roman"/>
          <w:sz w:val="24"/>
        </w:rPr>
        <w:t xml:space="preserve"> pa</w:t>
      </w:r>
      <w:r>
        <w:rPr>
          <w:rFonts w:ascii="Times New Roman" w:hAnsi="Times New Roman" w:cs="Times New Roman"/>
          <w:sz w:val="24"/>
        </w:rPr>
        <w:t>pers filed of record and h</w:t>
      </w:r>
      <w:r w:rsidR="006721AE">
        <w:rPr>
          <w:rFonts w:ascii="Times New Roman" w:hAnsi="Times New Roman" w:cs="Times New Roman"/>
          <w:sz w:val="24"/>
        </w:rPr>
        <w:t xml:space="preserve">earing from all parties.  </w:t>
      </w:r>
      <w:r w:rsidRPr="00576B59">
        <w:rPr>
          <w:rFonts w:ascii="Times New Roman" w:hAnsi="Times New Roman" w:cs="Times New Roman"/>
          <w:b/>
          <w:sz w:val="24"/>
        </w:rPr>
        <w:t>IT IS ORDERED THAT:</w:t>
      </w:r>
    </w:p>
    <w:p w14:paraId="4B924542" w14:textId="07AE82E8" w:rsidR="00576B59" w:rsidRPr="00576B59" w:rsidRDefault="00576B59" w:rsidP="003367BB">
      <w:pPr>
        <w:spacing w:after="0" w:line="360" w:lineRule="auto"/>
        <w:ind w:firstLine="720"/>
        <w:rPr>
          <w:rFonts w:ascii="Times New Roman" w:hAnsi="Times New Roman" w:cs="Times New Roman"/>
          <w:sz w:val="24"/>
        </w:rPr>
      </w:pPr>
      <w:r w:rsidRPr="00576B59">
        <w:rPr>
          <w:rFonts w:ascii="Times New Roman" w:hAnsi="Times New Roman" w:cs="Times New Roman"/>
          <w:sz w:val="24"/>
        </w:rPr>
        <w:t xml:space="preserve">“The Provisional order is granted as </w:t>
      </w:r>
      <w:r w:rsidR="00FB4126">
        <w:rPr>
          <w:rFonts w:ascii="Times New Roman" w:hAnsi="Times New Roman" w:cs="Times New Roman"/>
          <w:sz w:val="24"/>
        </w:rPr>
        <w:t>ammended.</w:t>
      </w:r>
      <w:r>
        <w:rPr>
          <w:rFonts w:ascii="Times New Roman" w:hAnsi="Times New Roman" w:cs="Times New Roman"/>
          <w:sz w:val="24"/>
        </w:rPr>
        <w:t>”</w:t>
      </w:r>
    </w:p>
    <w:p w14:paraId="4577D363" w14:textId="77777777" w:rsidR="00CB0094" w:rsidRDefault="00CB0094" w:rsidP="00CB0094">
      <w:pPr>
        <w:spacing w:after="0" w:line="360" w:lineRule="auto"/>
        <w:rPr>
          <w:rFonts w:ascii="Times New Roman" w:hAnsi="Times New Roman" w:cs="Times New Roman"/>
          <w:sz w:val="24"/>
        </w:rPr>
      </w:pPr>
    </w:p>
    <w:p w14:paraId="20F551B6" w14:textId="77777777" w:rsidR="003367BB" w:rsidRDefault="00CB0094" w:rsidP="003879E4">
      <w:pPr>
        <w:spacing w:after="0" w:line="360" w:lineRule="auto"/>
        <w:rPr>
          <w:rFonts w:ascii="Times New Roman" w:hAnsi="Times New Roman" w:cs="Times New Roman"/>
          <w:sz w:val="24"/>
        </w:rPr>
      </w:pPr>
      <w:r>
        <w:rPr>
          <w:rFonts w:ascii="Times New Roman" w:hAnsi="Times New Roman" w:cs="Times New Roman"/>
          <w:sz w:val="24"/>
        </w:rPr>
        <w:tab/>
      </w:r>
    </w:p>
    <w:p w14:paraId="7E4C774C" w14:textId="77777777" w:rsidR="003879E4" w:rsidRDefault="003879E4" w:rsidP="003879E4">
      <w:pPr>
        <w:spacing w:after="0" w:line="360" w:lineRule="auto"/>
        <w:rPr>
          <w:rFonts w:ascii="Times New Roman" w:hAnsi="Times New Roman" w:cs="Times New Roman"/>
          <w:sz w:val="24"/>
        </w:rPr>
      </w:pPr>
    </w:p>
    <w:p w14:paraId="5689AA0D" w14:textId="77777777" w:rsidR="003879E4" w:rsidRDefault="003879E4" w:rsidP="003879E4">
      <w:pPr>
        <w:spacing w:after="0" w:line="360" w:lineRule="auto"/>
        <w:rPr>
          <w:rFonts w:ascii="Times New Roman" w:hAnsi="Times New Roman" w:cs="Times New Roman"/>
          <w:sz w:val="24"/>
        </w:rPr>
      </w:pPr>
    </w:p>
    <w:p w14:paraId="7A4D8FE8" w14:textId="77777777" w:rsidR="003367BB" w:rsidRDefault="00F17A6B" w:rsidP="00FB4126">
      <w:pPr>
        <w:spacing w:after="0" w:line="240" w:lineRule="auto"/>
        <w:rPr>
          <w:rFonts w:ascii="Times New Roman" w:hAnsi="Times New Roman" w:cs="Times New Roman"/>
          <w:sz w:val="24"/>
        </w:rPr>
      </w:pPr>
      <w:r w:rsidRPr="00F17A6B">
        <w:rPr>
          <w:rFonts w:ascii="Times New Roman" w:hAnsi="Times New Roman" w:cs="Times New Roman"/>
          <w:i/>
          <w:sz w:val="24"/>
        </w:rPr>
        <w:t>Sinyoro and Partners</w:t>
      </w:r>
      <w:r>
        <w:rPr>
          <w:rFonts w:ascii="Times New Roman" w:hAnsi="Times New Roman" w:cs="Times New Roman"/>
          <w:sz w:val="24"/>
        </w:rPr>
        <w:t>, first</w:t>
      </w:r>
      <w:r w:rsidR="003367BB">
        <w:rPr>
          <w:rFonts w:ascii="Times New Roman" w:hAnsi="Times New Roman" w:cs="Times New Roman"/>
          <w:sz w:val="24"/>
        </w:rPr>
        <w:t xml:space="preserve"> applicant’s legal practitioner</w:t>
      </w:r>
    </w:p>
    <w:p w14:paraId="0C96B9A9" w14:textId="77777777" w:rsidR="00C56C6B" w:rsidRDefault="00F17A6B" w:rsidP="00FB4126">
      <w:pPr>
        <w:spacing w:after="0" w:line="240" w:lineRule="auto"/>
        <w:rPr>
          <w:rFonts w:ascii="Times New Roman" w:hAnsi="Times New Roman" w:cs="Times New Roman"/>
          <w:sz w:val="24"/>
        </w:rPr>
      </w:pPr>
      <w:r w:rsidRPr="00F17A6B">
        <w:rPr>
          <w:rFonts w:ascii="Times New Roman" w:hAnsi="Times New Roman" w:cs="Times New Roman"/>
          <w:i/>
          <w:sz w:val="24"/>
        </w:rPr>
        <w:t>Karuwa and Associates</w:t>
      </w:r>
      <w:r>
        <w:rPr>
          <w:rFonts w:ascii="Times New Roman" w:hAnsi="Times New Roman" w:cs="Times New Roman"/>
          <w:sz w:val="24"/>
        </w:rPr>
        <w:t>, respondent’s</w:t>
      </w:r>
      <w:r w:rsidR="003367BB">
        <w:rPr>
          <w:rFonts w:ascii="Times New Roman" w:hAnsi="Times New Roman" w:cs="Times New Roman"/>
          <w:sz w:val="24"/>
        </w:rPr>
        <w:t xml:space="preserve"> legal practitioner</w:t>
      </w:r>
    </w:p>
    <w:p w14:paraId="0D5D3DF9" w14:textId="77777777" w:rsidR="00C56C6B" w:rsidRDefault="00C56C6B" w:rsidP="004340C9">
      <w:pPr>
        <w:spacing w:after="0" w:line="360" w:lineRule="auto"/>
        <w:rPr>
          <w:rFonts w:ascii="Times New Roman" w:hAnsi="Times New Roman" w:cs="Times New Roman"/>
          <w:sz w:val="24"/>
        </w:rPr>
      </w:pPr>
    </w:p>
    <w:p w14:paraId="4D1F2810" w14:textId="77777777" w:rsidR="00C56C6B" w:rsidRDefault="00C56C6B" w:rsidP="004340C9">
      <w:pPr>
        <w:spacing w:after="0" w:line="360" w:lineRule="auto"/>
        <w:rPr>
          <w:rFonts w:ascii="Times New Roman" w:hAnsi="Times New Roman" w:cs="Times New Roman"/>
          <w:sz w:val="24"/>
        </w:rPr>
      </w:pPr>
    </w:p>
    <w:p w14:paraId="3F50C6E7" w14:textId="77777777" w:rsidR="00C56C6B" w:rsidRDefault="00C56C6B" w:rsidP="004340C9">
      <w:pPr>
        <w:spacing w:after="0" w:line="360" w:lineRule="auto"/>
        <w:rPr>
          <w:rFonts w:ascii="Times New Roman" w:hAnsi="Times New Roman" w:cs="Times New Roman"/>
          <w:sz w:val="24"/>
        </w:rPr>
      </w:pPr>
    </w:p>
    <w:p w14:paraId="18EB64A3" w14:textId="77777777" w:rsidR="00524411" w:rsidRDefault="00524411" w:rsidP="004340C9">
      <w:pPr>
        <w:spacing w:after="0" w:line="360" w:lineRule="auto"/>
        <w:rPr>
          <w:rFonts w:ascii="Times New Roman" w:hAnsi="Times New Roman" w:cs="Times New Roman"/>
          <w:sz w:val="24"/>
        </w:rPr>
      </w:pPr>
    </w:p>
    <w:p w14:paraId="19807717" w14:textId="77777777" w:rsidR="00524411" w:rsidRDefault="00524411" w:rsidP="004340C9">
      <w:pPr>
        <w:spacing w:after="0" w:line="360" w:lineRule="auto"/>
        <w:rPr>
          <w:rFonts w:ascii="Times New Roman" w:hAnsi="Times New Roman" w:cs="Times New Roman"/>
          <w:sz w:val="24"/>
        </w:rPr>
      </w:pPr>
    </w:p>
    <w:p w14:paraId="706577D5" w14:textId="77777777" w:rsidR="005462C0" w:rsidRDefault="005462C0"/>
    <w:sectPr w:rsidR="005462C0">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4BBCC" w14:textId="77777777" w:rsidR="005F4FA6" w:rsidRDefault="005F4FA6" w:rsidP="003A317E">
      <w:pPr>
        <w:spacing w:after="0" w:line="240" w:lineRule="auto"/>
      </w:pPr>
      <w:r>
        <w:separator/>
      </w:r>
    </w:p>
  </w:endnote>
  <w:endnote w:type="continuationSeparator" w:id="0">
    <w:p w14:paraId="7D56D51D" w14:textId="77777777" w:rsidR="005F4FA6" w:rsidRDefault="005F4FA6" w:rsidP="003A3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802E9B" w14:textId="77777777" w:rsidR="005F4FA6" w:rsidRDefault="005F4FA6" w:rsidP="003A317E">
      <w:pPr>
        <w:spacing w:after="0" w:line="240" w:lineRule="auto"/>
      </w:pPr>
      <w:r>
        <w:separator/>
      </w:r>
    </w:p>
  </w:footnote>
  <w:footnote w:type="continuationSeparator" w:id="0">
    <w:p w14:paraId="56807CD0" w14:textId="77777777" w:rsidR="005F4FA6" w:rsidRDefault="005F4FA6" w:rsidP="003A31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3670161"/>
      <w:docPartObj>
        <w:docPartGallery w:val="Page Numbers (Top of Page)"/>
        <w:docPartUnique/>
      </w:docPartObj>
    </w:sdtPr>
    <w:sdtEndPr>
      <w:rPr>
        <w:noProof/>
      </w:rPr>
    </w:sdtEndPr>
    <w:sdtContent>
      <w:p w14:paraId="3DBEB7B5" w14:textId="3E4A2A9B" w:rsidR="003A317E" w:rsidRDefault="003A317E">
        <w:pPr>
          <w:pStyle w:val="Header"/>
          <w:jc w:val="right"/>
          <w:rPr>
            <w:noProof/>
          </w:rPr>
        </w:pPr>
        <w:r>
          <w:fldChar w:fldCharType="begin"/>
        </w:r>
        <w:r>
          <w:instrText xml:space="preserve"> PAGE   \* MERGEFORMAT </w:instrText>
        </w:r>
        <w:r>
          <w:fldChar w:fldCharType="separate"/>
        </w:r>
        <w:r w:rsidR="00BC4D5A">
          <w:rPr>
            <w:noProof/>
          </w:rPr>
          <w:t>1</w:t>
        </w:r>
        <w:r>
          <w:rPr>
            <w:noProof/>
          </w:rPr>
          <w:fldChar w:fldCharType="end"/>
        </w:r>
      </w:p>
      <w:p w14:paraId="589A80CE" w14:textId="1F35BB2A" w:rsidR="003A317E" w:rsidRDefault="00042D69">
        <w:pPr>
          <w:pStyle w:val="Header"/>
          <w:jc w:val="right"/>
          <w:rPr>
            <w:noProof/>
          </w:rPr>
        </w:pPr>
        <w:r>
          <w:rPr>
            <w:noProof/>
          </w:rPr>
          <w:t>HH 569-23</w:t>
        </w:r>
      </w:p>
      <w:p w14:paraId="3A4C47D0" w14:textId="77777777" w:rsidR="003A317E" w:rsidRDefault="003A317E">
        <w:pPr>
          <w:pStyle w:val="Header"/>
          <w:jc w:val="right"/>
        </w:pPr>
        <w:r>
          <w:rPr>
            <w:noProof/>
          </w:rPr>
          <w:t>HC 6518/22</w:t>
        </w:r>
      </w:p>
    </w:sdtContent>
  </w:sdt>
  <w:p w14:paraId="1B6BBC66" w14:textId="77777777" w:rsidR="003A317E" w:rsidRDefault="003A317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4608EB"/>
    <w:multiLevelType w:val="hybridMultilevel"/>
    <w:tmpl w:val="F06270A2"/>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52F3758A"/>
    <w:multiLevelType w:val="hybridMultilevel"/>
    <w:tmpl w:val="416C3580"/>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8B7"/>
    <w:rsid w:val="00042D69"/>
    <w:rsid w:val="00050A68"/>
    <w:rsid w:val="00080BE7"/>
    <w:rsid w:val="00160596"/>
    <w:rsid w:val="001B2214"/>
    <w:rsid w:val="001D0AB3"/>
    <w:rsid w:val="001F589B"/>
    <w:rsid w:val="00276C5A"/>
    <w:rsid w:val="003144CC"/>
    <w:rsid w:val="003308B7"/>
    <w:rsid w:val="003367BB"/>
    <w:rsid w:val="003879E4"/>
    <w:rsid w:val="003A317E"/>
    <w:rsid w:val="004340C9"/>
    <w:rsid w:val="00434806"/>
    <w:rsid w:val="004744CA"/>
    <w:rsid w:val="004F7319"/>
    <w:rsid w:val="00524411"/>
    <w:rsid w:val="005462C0"/>
    <w:rsid w:val="00556A8B"/>
    <w:rsid w:val="005606AD"/>
    <w:rsid w:val="00576B59"/>
    <w:rsid w:val="005A1467"/>
    <w:rsid w:val="005F4FA6"/>
    <w:rsid w:val="00611870"/>
    <w:rsid w:val="00614E11"/>
    <w:rsid w:val="006721AE"/>
    <w:rsid w:val="006945A7"/>
    <w:rsid w:val="00701940"/>
    <w:rsid w:val="00716BDC"/>
    <w:rsid w:val="00725310"/>
    <w:rsid w:val="007D17C4"/>
    <w:rsid w:val="007E3610"/>
    <w:rsid w:val="00842D87"/>
    <w:rsid w:val="00894988"/>
    <w:rsid w:val="00895AB4"/>
    <w:rsid w:val="008D3633"/>
    <w:rsid w:val="00900CB0"/>
    <w:rsid w:val="009365F2"/>
    <w:rsid w:val="00A03840"/>
    <w:rsid w:val="00A268DB"/>
    <w:rsid w:val="00A61766"/>
    <w:rsid w:val="00AE6027"/>
    <w:rsid w:val="00BA3BB9"/>
    <w:rsid w:val="00BC4D5A"/>
    <w:rsid w:val="00C56C6B"/>
    <w:rsid w:val="00C73E3D"/>
    <w:rsid w:val="00CB0094"/>
    <w:rsid w:val="00CE6B00"/>
    <w:rsid w:val="00D65BBE"/>
    <w:rsid w:val="00DB3B43"/>
    <w:rsid w:val="00EB493B"/>
    <w:rsid w:val="00EC61FB"/>
    <w:rsid w:val="00F055A6"/>
    <w:rsid w:val="00F17A6B"/>
    <w:rsid w:val="00F50968"/>
    <w:rsid w:val="00F54102"/>
    <w:rsid w:val="00FA5F34"/>
    <w:rsid w:val="00FB412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24457"/>
  <w15:chartTrackingRefBased/>
  <w15:docId w15:val="{52851DD1-489D-4FCC-BEB5-8251B0C49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8B7"/>
    <w:pPr>
      <w:widowControl w:val="0"/>
      <w:spacing w:line="254" w:lineRule="auto"/>
      <w:jc w:val="both"/>
    </w:pPr>
    <w:rPr>
      <w:rFonts w:eastAsiaTheme="minorEastAsia"/>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31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17E"/>
    <w:rPr>
      <w:rFonts w:eastAsiaTheme="minorEastAsia"/>
      <w:kern w:val="2"/>
      <w:sz w:val="21"/>
      <w:szCs w:val="24"/>
      <w:lang w:val="en-US" w:eastAsia="zh-CN"/>
    </w:rPr>
  </w:style>
  <w:style w:type="paragraph" w:styleId="Footer">
    <w:name w:val="footer"/>
    <w:basedOn w:val="Normal"/>
    <w:link w:val="FooterChar"/>
    <w:uiPriority w:val="99"/>
    <w:unhideWhenUsed/>
    <w:rsid w:val="003A31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17E"/>
    <w:rPr>
      <w:rFonts w:eastAsiaTheme="minorEastAsia"/>
      <w:kern w:val="2"/>
      <w:sz w:val="21"/>
      <w:szCs w:val="24"/>
      <w:lang w:val="en-US" w:eastAsia="zh-CN"/>
    </w:rPr>
  </w:style>
  <w:style w:type="paragraph" w:styleId="BalloonText">
    <w:name w:val="Balloon Text"/>
    <w:basedOn w:val="Normal"/>
    <w:link w:val="BalloonTextChar"/>
    <w:uiPriority w:val="99"/>
    <w:semiHidden/>
    <w:unhideWhenUsed/>
    <w:rsid w:val="006945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5A7"/>
    <w:rPr>
      <w:rFonts w:ascii="Segoe UI" w:eastAsiaTheme="minorEastAsia" w:hAnsi="Segoe UI" w:cs="Segoe UI"/>
      <w:kern w:val="2"/>
      <w:sz w:val="18"/>
      <w:szCs w:val="18"/>
      <w:lang w:val="en-US" w:eastAsia="zh-CN"/>
    </w:rPr>
  </w:style>
  <w:style w:type="paragraph" w:styleId="ListParagraph">
    <w:name w:val="List Paragraph"/>
    <w:basedOn w:val="Normal"/>
    <w:uiPriority w:val="34"/>
    <w:qFormat/>
    <w:rsid w:val="007E36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9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985</Words>
  <Characters>5619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nevee</dc:creator>
  <cp:keywords/>
  <dc:description/>
  <cp:lastModifiedBy>JSC</cp:lastModifiedBy>
  <cp:revision>2</cp:revision>
  <cp:lastPrinted>2023-10-19T09:50:00Z</cp:lastPrinted>
  <dcterms:created xsi:type="dcterms:W3CDTF">2023-10-20T10:17:00Z</dcterms:created>
  <dcterms:modified xsi:type="dcterms:W3CDTF">2023-10-20T10:17:00Z</dcterms:modified>
</cp:coreProperties>
</file>