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491" w:rsidRDefault="00005491" w:rsidP="00005491">
      <w:pPr>
        <w:spacing w:after="0" w:line="240" w:lineRule="auto"/>
        <w:jc w:val="both"/>
        <w:rPr>
          <w:rFonts w:ascii="Times New Roman" w:hAnsi="Times New Roman" w:cs="Times New Roman"/>
          <w:sz w:val="24"/>
          <w:szCs w:val="24"/>
        </w:rPr>
      </w:pPr>
      <w:bookmarkStart w:id="0" w:name="_GoBack"/>
      <w:bookmarkEnd w:id="0"/>
    </w:p>
    <w:p w:rsidR="00005491" w:rsidRDefault="00005491" w:rsidP="00005491">
      <w:pPr>
        <w:spacing w:after="0" w:line="240" w:lineRule="auto"/>
        <w:jc w:val="both"/>
        <w:rPr>
          <w:rFonts w:ascii="Times New Roman" w:hAnsi="Times New Roman" w:cs="Times New Roman"/>
          <w:sz w:val="24"/>
          <w:szCs w:val="24"/>
        </w:rPr>
      </w:pPr>
    </w:p>
    <w:p w:rsidR="00005491" w:rsidRDefault="00716D16"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MASHINGAIDZE ZHOU</w:t>
      </w: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05491" w:rsidRDefault="00716D16"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PROVINCIAL MINING DIRECTOR</w:t>
      </w:r>
      <w:r w:rsidR="006624C1">
        <w:rPr>
          <w:rFonts w:ascii="Times New Roman" w:hAnsi="Times New Roman" w:cs="Times New Roman"/>
          <w:sz w:val="24"/>
          <w:szCs w:val="24"/>
        </w:rPr>
        <w:t xml:space="preserve"> (MIDLANDS)</w:t>
      </w:r>
    </w:p>
    <w:p w:rsidR="00B27D0C" w:rsidRDefault="00716D16"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27D0C">
        <w:rPr>
          <w:rFonts w:ascii="Times New Roman" w:hAnsi="Times New Roman" w:cs="Times New Roman"/>
          <w:sz w:val="24"/>
          <w:szCs w:val="24"/>
        </w:rPr>
        <w:t>nd</w:t>
      </w:r>
    </w:p>
    <w:p w:rsidR="00B27D0C" w:rsidRDefault="00716D16"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FARAI MUSIPA</w:t>
      </w: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005491" w:rsidRDefault="00716D16"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24</w:t>
      </w:r>
      <w:r w:rsidR="005339C4">
        <w:rPr>
          <w:rFonts w:ascii="Times New Roman" w:hAnsi="Times New Roman" w:cs="Times New Roman"/>
          <w:sz w:val="24"/>
          <w:szCs w:val="24"/>
        </w:rPr>
        <w:t xml:space="preserve"> November </w:t>
      </w:r>
      <w:r>
        <w:rPr>
          <w:rFonts w:ascii="Times New Roman" w:hAnsi="Times New Roman" w:cs="Times New Roman"/>
          <w:sz w:val="24"/>
          <w:szCs w:val="24"/>
        </w:rPr>
        <w:t>2022, 16 January &amp; 24 May</w:t>
      </w:r>
      <w:r w:rsidR="00005491">
        <w:rPr>
          <w:rFonts w:ascii="Times New Roman" w:hAnsi="Times New Roman" w:cs="Times New Roman"/>
          <w:sz w:val="24"/>
          <w:szCs w:val="24"/>
        </w:rPr>
        <w:t>, 2023</w:t>
      </w:r>
    </w:p>
    <w:p w:rsidR="00005491" w:rsidRDefault="00005491" w:rsidP="00005491">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05491" w:rsidRDefault="00005491" w:rsidP="00005491">
      <w:pPr>
        <w:spacing w:after="0" w:line="360" w:lineRule="auto"/>
        <w:jc w:val="both"/>
        <w:rPr>
          <w:rFonts w:ascii="Times New Roman" w:hAnsi="Times New Roman" w:cs="Times New Roman"/>
          <w:sz w:val="24"/>
          <w:szCs w:val="24"/>
        </w:rPr>
      </w:pPr>
    </w:p>
    <w:p w:rsidR="00005491" w:rsidRDefault="0054702D" w:rsidP="005874E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Opposed Application</w:t>
      </w:r>
    </w:p>
    <w:p w:rsidR="00005491" w:rsidRDefault="00005491" w:rsidP="00005491">
      <w:pPr>
        <w:spacing w:after="0" w:line="240" w:lineRule="auto"/>
        <w:jc w:val="both"/>
        <w:rPr>
          <w:rFonts w:ascii="Times New Roman" w:hAnsi="Times New Roman" w:cs="Times New Roman"/>
          <w:b/>
          <w:sz w:val="24"/>
          <w:szCs w:val="24"/>
        </w:rPr>
      </w:pPr>
    </w:p>
    <w:p w:rsidR="00005491" w:rsidRPr="00431E7F" w:rsidRDefault="00716D16" w:rsidP="000054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 </w:t>
      </w:r>
      <w:r w:rsidR="005874E8">
        <w:rPr>
          <w:rFonts w:ascii="Times New Roman" w:hAnsi="Times New Roman" w:cs="Times New Roman"/>
          <w:i/>
          <w:sz w:val="24"/>
          <w:szCs w:val="24"/>
        </w:rPr>
        <w:t>Mudisi for</w:t>
      </w:r>
      <w:r w:rsidR="00005491" w:rsidRPr="00431E7F">
        <w:rPr>
          <w:rFonts w:ascii="Times New Roman" w:hAnsi="Times New Roman" w:cs="Times New Roman"/>
          <w:sz w:val="24"/>
          <w:szCs w:val="24"/>
        </w:rPr>
        <w:t xml:space="preserve"> the </w:t>
      </w:r>
      <w:r w:rsidR="0054702D">
        <w:rPr>
          <w:rFonts w:ascii="Times New Roman" w:hAnsi="Times New Roman" w:cs="Times New Roman"/>
          <w:sz w:val="24"/>
          <w:szCs w:val="24"/>
        </w:rPr>
        <w:t>Applicant</w:t>
      </w:r>
    </w:p>
    <w:p w:rsidR="00005491" w:rsidRDefault="00716D16" w:rsidP="000054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r w:rsidR="005874E8">
        <w:rPr>
          <w:rFonts w:ascii="Times New Roman" w:hAnsi="Times New Roman" w:cs="Times New Roman"/>
          <w:i/>
          <w:sz w:val="24"/>
          <w:szCs w:val="24"/>
        </w:rPr>
        <w:t>Ndlovu,</w:t>
      </w:r>
      <w:r w:rsidR="00005491" w:rsidRPr="00431E7F">
        <w:rPr>
          <w:rFonts w:ascii="Times New Roman" w:hAnsi="Times New Roman" w:cs="Times New Roman"/>
          <w:sz w:val="24"/>
          <w:szCs w:val="24"/>
        </w:rPr>
        <w:t xml:space="preserve"> for the </w:t>
      </w:r>
      <w:r w:rsidR="0054702D">
        <w:rPr>
          <w:rFonts w:ascii="Times New Roman" w:hAnsi="Times New Roman" w:cs="Times New Roman"/>
          <w:sz w:val="24"/>
          <w:szCs w:val="24"/>
        </w:rPr>
        <w:t>2</w:t>
      </w:r>
      <w:r w:rsidR="0054702D" w:rsidRPr="0054702D">
        <w:rPr>
          <w:rFonts w:ascii="Times New Roman" w:hAnsi="Times New Roman" w:cs="Times New Roman"/>
          <w:sz w:val="24"/>
          <w:szCs w:val="24"/>
          <w:vertAlign w:val="superscript"/>
        </w:rPr>
        <w:t>nd</w:t>
      </w:r>
      <w:r w:rsidR="0054702D">
        <w:rPr>
          <w:rFonts w:ascii="Times New Roman" w:hAnsi="Times New Roman" w:cs="Times New Roman"/>
          <w:sz w:val="24"/>
          <w:szCs w:val="24"/>
        </w:rPr>
        <w:t xml:space="preserve"> Respondent</w:t>
      </w:r>
    </w:p>
    <w:p w:rsidR="00005491" w:rsidRDefault="00005491" w:rsidP="00005491">
      <w:pPr>
        <w:spacing w:after="0" w:line="240" w:lineRule="auto"/>
        <w:jc w:val="both"/>
        <w:rPr>
          <w:rFonts w:ascii="Times New Roman" w:hAnsi="Times New Roman" w:cs="Times New Roman"/>
          <w:b/>
          <w:sz w:val="24"/>
          <w:szCs w:val="24"/>
        </w:rPr>
      </w:pPr>
    </w:p>
    <w:p w:rsidR="00005491" w:rsidRPr="004D55A9" w:rsidRDefault="00005491" w:rsidP="00005491">
      <w:pPr>
        <w:spacing w:after="0" w:line="24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sz w:val="24"/>
          <w:szCs w:val="24"/>
        </w:rPr>
      </w:pPr>
    </w:p>
    <w:p w:rsidR="00651968" w:rsidRDefault="007B4B4C" w:rsidP="00196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w:t>
      </w:r>
      <w:r w:rsidR="00005491" w:rsidRPr="00812620">
        <w:rPr>
          <w:rFonts w:ascii="Times New Roman" w:hAnsi="Times New Roman" w:cs="Times New Roman"/>
          <w:sz w:val="24"/>
          <w:szCs w:val="24"/>
        </w:rPr>
        <w:t xml:space="preserve">J:  </w:t>
      </w:r>
      <w:r w:rsidR="00C960CD">
        <w:rPr>
          <w:rFonts w:ascii="Times New Roman" w:hAnsi="Times New Roman" w:cs="Times New Roman"/>
          <w:sz w:val="24"/>
          <w:szCs w:val="24"/>
        </w:rPr>
        <w:t>The applicant and the 2</w:t>
      </w:r>
      <w:r w:rsidR="00C960CD" w:rsidRPr="00C960CD">
        <w:rPr>
          <w:rFonts w:ascii="Times New Roman" w:hAnsi="Times New Roman" w:cs="Times New Roman"/>
          <w:sz w:val="24"/>
          <w:szCs w:val="24"/>
          <w:vertAlign w:val="superscript"/>
        </w:rPr>
        <w:t>nd</w:t>
      </w:r>
      <w:r w:rsidR="00C960CD">
        <w:rPr>
          <w:rFonts w:ascii="Times New Roman" w:hAnsi="Times New Roman" w:cs="Times New Roman"/>
          <w:sz w:val="24"/>
          <w:szCs w:val="24"/>
        </w:rPr>
        <w:t xml:space="preserve"> respondent </w:t>
      </w:r>
      <w:r w:rsidR="006B6F3D">
        <w:rPr>
          <w:rFonts w:ascii="Times New Roman" w:hAnsi="Times New Roman" w:cs="Times New Roman"/>
          <w:sz w:val="24"/>
          <w:szCs w:val="24"/>
        </w:rPr>
        <w:t xml:space="preserve">both lay claim to the same mining block situated in the </w:t>
      </w:r>
      <w:r w:rsidR="00C960CD">
        <w:rPr>
          <w:rFonts w:ascii="Times New Roman" w:hAnsi="Times New Roman" w:cs="Times New Roman"/>
          <w:sz w:val="24"/>
          <w:szCs w:val="24"/>
        </w:rPr>
        <w:t>Mberengwa district of the Midlands Province</w:t>
      </w:r>
      <w:r w:rsidR="006B6F3D">
        <w:rPr>
          <w:rFonts w:ascii="Times New Roman" w:hAnsi="Times New Roman" w:cs="Times New Roman"/>
          <w:sz w:val="24"/>
          <w:szCs w:val="24"/>
        </w:rPr>
        <w:t xml:space="preserve">, each apparently </w:t>
      </w:r>
      <w:r w:rsidR="00F84D3A">
        <w:rPr>
          <w:rFonts w:ascii="Times New Roman" w:hAnsi="Times New Roman" w:cs="Times New Roman"/>
          <w:sz w:val="24"/>
          <w:szCs w:val="24"/>
        </w:rPr>
        <w:t>fortified in his claim</w:t>
      </w:r>
      <w:r w:rsidR="006B6F3D">
        <w:rPr>
          <w:rFonts w:ascii="Times New Roman" w:hAnsi="Times New Roman" w:cs="Times New Roman"/>
          <w:sz w:val="24"/>
          <w:szCs w:val="24"/>
        </w:rPr>
        <w:t xml:space="preserve"> by </w:t>
      </w:r>
      <w:r w:rsidR="000A7704">
        <w:rPr>
          <w:rFonts w:ascii="Times New Roman" w:hAnsi="Times New Roman" w:cs="Times New Roman"/>
          <w:sz w:val="24"/>
          <w:szCs w:val="24"/>
        </w:rPr>
        <w:t xml:space="preserve">the </w:t>
      </w:r>
      <w:r w:rsidR="006B6F3D">
        <w:rPr>
          <w:rFonts w:ascii="Times New Roman" w:hAnsi="Times New Roman" w:cs="Times New Roman"/>
          <w:sz w:val="24"/>
          <w:szCs w:val="24"/>
        </w:rPr>
        <w:t xml:space="preserve">mine registration documents granted his favour. </w:t>
      </w:r>
      <w:r w:rsidR="002C3EED">
        <w:rPr>
          <w:rFonts w:ascii="Times New Roman" w:hAnsi="Times New Roman" w:cs="Times New Roman"/>
          <w:sz w:val="24"/>
          <w:szCs w:val="24"/>
        </w:rPr>
        <w:t>Whereas t</w:t>
      </w:r>
      <w:r w:rsidR="000C3D04">
        <w:rPr>
          <w:rFonts w:ascii="Times New Roman" w:hAnsi="Times New Roman" w:cs="Times New Roman"/>
          <w:sz w:val="24"/>
          <w:szCs w:val="24"/>
        </w:rPr>
        <w:t>he applicant</w:t>
      </w:r>
      <w:r w:rsidR="00B108DA">
        <w:rPr>
          <w:rFonts w:ascii="Times New Roman" w:hAnsi="Times New Roman" w:cs="Times New Roman"/>
          <w:sz w:val="24"/>
          <w:szCs w:val="24"/>
        </w:rPr>
        <w:t>’</w:t>
      </w:r>
      <w:r w:rsidR="000C3D04">
        <w:rPr>
          <w:rFonts w:ascii="Times New Roman" w:hAnsi="Times New Roman" w:cs="Times New Roman"/>
          <w:sz w:val="24"/>
          <w:szCs w:val="24"/>
        </w:rPr>
        <w:t xml:space="preserve">s </w:t>
      </w:r>
      <w:r w:rsidR="00C218C8">
        <w:rPr>
          <w:rFonts w:ascii="Times New Roman" w:hAnsi="Times New Roman" w:cs="Times New Roman"/>
          <w:sz w:val="24"/>
          <w:szCs w:val="24"/>
        </w:rPr>
        <w:t>mine</w:t>
      </w:r>
      <w:r w:rsidR="000C3D04">
        <w:rPr>
          <w:rFonts w:ascii="Times New Roman" w:hAnsi="Times New Roman" w:cs="Times New Roman"/>
          <w:sz w:val="24"/>
          <w:szCs w:val="24"/>
        </w:rPr>
        <w:t xml:space="preserve"> is known as </w:t>
      </w:r>
      <w:r w:rsidR="000C3D04" w:rsidRPr="002C3EED">
        <w:rPr>
          <w:rFonts w:ascii="Times New Roman" w:hAnsi="Times New Roman" w:cs="Times New Roman"/>
          <w:i/>
          <w:sz w:val="24"/>
          <w:szCs w:val="24"/>
        </w:rPr>
        <w:t>Lockhead 1</w:t>
      </w:r>
      <w:r w:rsidR="000C3D04">
        <w:rPr>
          <w:rFonts w:ascii="Times New Roman" w:hAnsi="Times New Roman" w:cs="Times New Roman"/>
          <w:sz w:val="24"/>
          <w:szCs w:val="24"/>
        </w:rPr>
        <w:t xml:space="preserve"> mine</w:t>
      </w:r>
      <w:r w:rsidR="002C3EED">
        <w:rPr>
          <w:rFonts w:ascii="Times New Roman" w:hAnsi="Times New Roman" w:cs="Times New Roman"/>
          <w:sz w:val="24"/>
          <w:szCs w:val="24"/>
        </w:rPr>
        <w:t>,</w:t>
      </w:r>
      <w:r w:rsidR="000C3D04">
        <w:rPr>
          <w:rFonts w:ascii="Times New Roman" w:hAnsi="Times New Roman" w:cs="Times New Roman"/>
          <w:sz w:val="24"/>
          <w:szCs w:val="24"/>
        </w:rPr>
        <w:t xml:space="preserve"> that of the 2</w:t>
      </w:r>
      <w:r w:rsidR="000C3D04" w:rsidRPr="000C3D04">
        <w:rPr>
          <w:rFonts w:ascii="Times New Roman" w:hAnsi="Times New Roman" w:cs="Times New Roman"/>
          <w:sz w:val="24"/>
          <w:szCs w:val="24"/>
          <w:vertAlign w:val="superscript"/>
        </w:rPr>
        <w:t>nd</w:t>
      </w:r>
      <w:r w:rsidR="000C3D04">
        <w:rPr>
          <w:rFonts w:ascii="Times New Roman" w:hAnsi="Times New Roman" w:cs="Times New Roman"/>
          <w:sz w:val="24"/>
          <w:szCs w:val="24"/>
        </w:rPr>
        <w:t xml:space="preserve"> respondent </w:t>
      </w:r>
      <w:r w:rsidR="00C218C8">
        <w:rPr>
          <w:rFonts w:ascii="Times New Roman" w:hAnsi="Times New Roman" w:cs="Times New Roman"/>
          <w:sz w:val="24"/>
          <w:szCs w:val="24"/>
        </w:rPr>
        <w:t>goes by the name</w:t>
      </w:r>
      <w:r w:rsidR="000C3D04">
        <w:rPr>
          <w:rFonts w:ascii="Times New Roman" w:hAnsi="Times New Roman" w:cs="Times New Roman"/>
          <w:sz w:val="24"/>
          <w:szCs w:val="24"/>
        </w:rPr>
        <w:t xml:space="preserve"> </w:t>
      </w:r>
      <w:r w:rsidR="000C3D04" w:rsidRPr="002C3EED">
        <w:rPr>
          <w:rFonts w:ascii="Times New Roman" w:hAnsi="Times New Roman" w:cs="Times New Roman"/>
          <w:i/>
          <w:sz w:val="24"/>
          <w:szCs w:val="24"/>
        </w:rPr>
        <w:t>Aqua 5</w:t>
      </w:r>
      <w:r w:rsidR="000C3D04">
        <w:rPr>
          <w:rFonts w:ascii="Times New Roman" w:hAnsi="Times New Roman" w:cs="Times New Roman"/>
          <w:sz w:val="24"/>
          <w:szCs w:val="24"/>
        </w:rPr>
        <w:t xml:space="preserve"> mine. </w:t>
      </w:r>
      <w:r w:rsidR="001F18D2">
        <w:rPr>
          <w:rFonts w:ascii="Times New Roman" w:hAnsi="Times New Roman" w:cs="Times New Roman"/>
          <w:sz w:val="24"/>
          <w:szCs w:val="24"/>
        </w:rPr>
        <w:t>The applicant acquired his mine in 2017 having taken all the</w:t>
      </w:r>
      <w:r w:rsidR="006B6F3D">
        <w:rPr>
          <w:rFonts w:ascii="Times New Roman" w:hAnsi="Times New Roman" w:cs="Times New Roman"/>
          <w:sz w:val="24"/>
          <w:szCs w:val="24"/>
        </w:rPr>
        <w:t xml:space="preserve"> necessary</w:t>
      </w:r>
      <w:r w:rsidR="001F18D2">
        <w:rPr>
          <w:rFonts w:ascii="Times New Roman" w:hAnsi="Times New Roman" w:cs="Times New Roman"/>
          <w:sz w:val="24"/>
          <w:szCs w:val="24"/>
        </w:rPr>
        <w:t xml:space="preserve"> steps</w:t>
      </w:r>
      <w:r w:rsidR="000A7704">
        <w:rPr>
          <w:rFonts w:ascii="Times New Roman" w:hAnsi="Times New Roman" w:cs="Times New Roman"/>
          <w:sz w:val="24"/>
          <w:szCs w:val="24"/>
        </w:rPr>
        <w:t xml:space="preserve"> required</w:t>
      </w:r>
      <w:r w:rsidR="00F84D3A">
        <w:rPr>
          <w:rFonts w:ascii="Times New Roman" w:hAnsi="Times New Roman" w:cs="Times New Roman"/>
          <w:sz w:val="24"/>
          <w:szCs w:val="24"/>
        </w:rPr>
        <w:t xml:space="preserve"> by 1</w:t>
      </w:r>
      <w:r w:rsidR="00F84D3A" w:rsidRPr="00F84D3A">
        <w:rPr>
          <w:rFonts w:ascii="Times New Roman" w:hAnsi="Times New Roman" w:cs="Times New Roman"/>
          <w:sz w:val="24"/>
          <w:szCs w:val="24"/>
          <w:vertAlign w:val="superscript"/>
        </w:rPr>
        <w:t>st</w:t>
      </w:r>
      <w:r w:rsidR="00F84D3A">
        <w:rPr>
          <w:rFonts w:ascii="Times New Roman" w:hAnsi="Times New Roman" w:cs="Times New Roman"/>
          <w:sz w:val="24"/>
          <w:szCs w:val="24"/>
        </w:rPr>
        <w:t xml:space="preserve"> respondent</w:t>
      </w:r>
      <w:r w:rsidR="001F18D2">
        <w:rPr>
          <w:rFonts w:ascii="Times New Roman" w:hAnsi="Times New Roman" w:cs="Times New Roman"/>
          <w:sz w:val="24"/>
          <w:szCs w:val="24"/>
        </w:rPr>
        <w:t xml:space="preserve"> </w:t>
      </w:r>
      <w:r w:rsidR="006B6F3D">
        <w:rPr>
          <w:rFonts w:ascii="Times New Roman" w:hAnsi="Times New Roman" w:cs="Times New Roman"/>
          <w:sz w:val="24"/>
          <w:szCs w:val="24"/>
        </w:rPr>
        <w:t>for such registration</w:t>
      </w:r>
      <w:r w:rsidR="001F18D2">
        <w:rPr>
          <w:rFonts w:ascii="Times New Roman" w:hAnsi="Times New Roman" w:cs="Times New Roman"/>
          <w:sz w:val="24"/>
          <w:szCs w:val="24"/>
        </w:rPr>
        <w:t xml:space="preserve">. </w:t>
      </w:r>
      <w:r w:rsidR="000C3D04">
        <w:rPr>
          <w:rFonts w:ascii="Times New Roman" w:hAnsi="Times New Roman" w:cs="Times New Roman"/>
          <w:sz w:val="24"/>
          <w:szCs w:val="24"/>
        </w:rPr>
        <w:t xml:space="preserve"> The 2</w:t>
      </w:r>
      <w:r w:rsidR="000C3D04" w:rsidRPr="000C3D04">
        <w:rPr>
          <w:rFonts w:ascii="Times New Roman" w:hAnsi="Times New Roman" w:cs="Times New Roman"/>
          <w:sz w:val="24"/>
          <w:szCs w:val="24"/>
          <w:vertAlign w:val="superscript"/>
        </w:rPr>
        <w:t>nd</w:t>
      </w:r>
      <w:r w:rsidR="000C3D04">
        <w:rPr>
          <w:rFonts w:ascii="Times New Roman" w:hAnsi="Times New Roman" w:cs="Times New Roman"/>
          <w:sz w:val="24"/>
          <w:szCs w:val="24"/>
        </w:rPr>
        <w:t xml:space="preserve"> respondent</w:t>
      </w:r>
      <w:r w:rsidR="001F18D2">
        <w:rPr>
          <w:rFonts w:ascii="Times New Roman" w:hAnsi="Times New Roman" w:cs="Times New Roman"/>
          <w:sz w:val="24"/>
          <w:szCs w:val="24"/>
        </w:rPr>
        <w:t xml:space="preserve"> on the other</w:t>
      </w:r>
      <w:r w:rsidR="000C3D04">
        <w:rPr>
          <w:rFonts w:ascii="Times New Roman" w:hAnsi="Times New Roman" w:cs="Times New Roman"/>
          <w:sz w:val="24"/>
          <w:szCs w:val="24"/>
        </w:rPr>
        <w:t xml:space="preserve"> ‘inherited’ his mine from his late father L</w:t>
      </w:r>
      <w:r w:rsidR="00C218C8">
        <w:rPr>
          <w:rFonts w:ascii="Times New Roman" w:hAnsi="Times New Roman" w:cs="Times New Roman"/>
          <w:sz w:val="24"/>
          <w:szCs w:val="24"/>
        </w:rPr>
        <w:t>azarus</w:t>
      </w:r>
      <w:r w:rsidR="000C3D04">
        <w:rPr>
          <w:rFonts w:ascii="Times New Roman" w:hAnsi="Times New Roman" w:cs="Times New Roman"/>
          <w:sz w:val="24"/>
          <w:szCs w:val="24"/>
        </w:rPr>
        <w:t xml:space="preserve"> M</w:t>
      </w:r>
      <w:r w:rsidR="00BA4CF7">
        <w:rPr>
          <w:rFonts w:ascii="Times New Roman" w:hAnsi="Times New Roman" w:cs="Times New Roman"/>
          <w:sz w:val="24"/>
          <w:szCs w:val="24"/>
        </w:rPr>
        <w:t>usipa</w:t>
      </w:r>
      <w:r w:rsidR="00F84D3A">
        <w:rPr>
          <w:rFonts w:ascii="Times New Roman" w:hAnsi="Times New Roman" w:cs="Times New Roman"/>
          <w:sz w:val="24"/>
          <w:szCs w:val="24"/>
        </w:rPr>
        <w:t>, the latter who had acquired registration papers in 2010.</w:t>
      </w:r>
      <w:r w:rsidR="000C3D04">
        <w:rPr>
          <w:rFonts w:ascii="Times New Roman" w:hAnsi="Times New Roman" w:cs="Times New Roman"/>
          <w:sz w:val="24"/>
          <w:szCs w:val="24"/>
        </w:rPr>
        <w:t xml:space="preserve"> </w:t>
      </w:r>
      <w:r w:rsidR="00F84D3A">
        <w:rPr>
          <w:rFonts w:ascii="Times New Roman" w:hAnsi="Times New Roman" w:cs="Times New Roman"/>
          <w:sz w:val="24"/>
          <w:szCs w:val="24"/>
        </w:rPr>
        <w:t>The</w:t>
      </w:r>
      <w:r w:rsidR="000A7704">
        <w:rPr>
          <w:rFonts w:ascii="Times New Roman" w:hAnsi="Times New Roman" w:cs="Times New Roman"/>
          <w:sz w:val="24"/>
          <w:szCs w:val="24"/>
        </w:rPr>
        <w:t xml:space="preserve"> dispute having thus erupted </w:t>
      </w:r>
      <w:r w:rsidR="00F84D3A">
        <w:rPr>
          <w:rFonts w:ascii="Times New Roman" w:hAnsi="Times New Roman" w:cs="Times New Roman"/>
          <w:sz w:val="24"/>
          <w:szCs w:val="24"/>
        </w:rPr>
        <w:t>between them</w:t>
      </w:r>
      <w:r w:rsidR="000A7704">
        <w:rPr>
          <w:rFonts w:ascii="Times New Roman" w:hAnsi="Times New Roman" w:cs="Times New Roman"/>
          <w:sz w:val="24"/>
          <w:szCs w:val="24"/>
        </w:rPr>
        <w:t xml:space="preserve"> same</w:t>
      </w:r>
      <w:r w:rsidR="00651968">
        <w:rPr>
          <w:rFonts w:ascii="Times New Roman" w:hAnsi="Times New Roman" w:cs="Times New Roman"/>
          <w:sz w:val="24"/>
          <w:szCs w:val="24"/>
        </w:rPr>
        <w:t xml:space="preserve"> predictably spilled over to the offices of the 1</w:t>
      </w:r>
      <w:r w:rsidR="00651968" w:rsidRPr="00651968">
        <w:rPr>
          <w:rFonts w:ascii="Times New Roman" w:hAnsi="Times New Roman" w:cs="Times New Roman"/>
          <w:sz w:val="24"/>
          <w:szCs w:val="24"/>
          <w:vertAlign w:val="superscript"/>
        </w:rPr>
        <w:t>st</w:t>
      </w:r>
      <w:r w:rsidR="00651968">
        <w:rPr>
          <w:rFonts w:ascii="Times New Roman" w:hAnsi="Times New Roman" w:cs="Times New Roman"/>
          <w:sz w:val="24"/>
          <w:szCs w:val="24"/>
        </w:rPr>
        <w:t xml:space="preserve"> respondent who superintends mining activities in the Midlands province.</w:t>
      </w:r>
    </w:p>
    <w:p w:rsidR="009572A2" w:rsidRDefault="00651968" w:rsidP="00196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Seized with that </w:t>
      </w:r>
      <w:r w:rsidR="00B368AE">
        <w:rPr>
          <w:rFonts w:ascii="Times New Roman" w:hAnsi="Times New Roman" w:cs="Times New Roman"/>
          <w:sz w:val="24"/>
          <w:szCs w:val="24"/>
        </w:rPr>
        <w:t xml:space="preserve">seemingly </w:t>
      </w:r>
      <w:r>
        <w:rPr>
          <w:rFonts w:ascii="Times New Roman" w:hAnsi="Times New Roman" w:cs="Times New Roman"/>
          <w:sz w:val="24"/>
          <w:szCs w:val="24"/>
        </w:rPr>
        <w:t>intractable dispute, the 1</w:t>
      </w:r>
      <w:r w:rsidRPr="0065196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conducted</w:t>
      </w:r>
      <w:r w:rsidR="002A46FB">
        <w:rPr>
          <w:rFonts w:ascii="Times New Roman" w:hAnsi="Times New Roman" w:cs="Times New Roman"/>
          <w:sz w:val="24"/>
          <w:szCs w:val="24"/>
        </w:rPr>
        <w:t xml:space="preserve"> a </w:t>
      </w:r>
      <w:r w:rsidR="002C3EED">
        <w:rPr>
          <w:rFonts w:ascii="Times New Roman" w:hAnsi="Times New Roman" w:cs="Times New Roman"/>
          <w:sz w:val="24"/>
          <w:szCs w:val="24"/>
        </w:rPr>
        <w:t>ground verification exercise</w:t>
      </w:r>
      <w:r w:rsidR="002A46FB">
        <w:rPr>
          <w:rFonts w:ascii="Times New Roman" w:hAnsi="Times New Roman" w:cs="Times New Roman"/>
          <w:sz w:val="24"/>
          <w:szCs w:val="24"/>
        </w:rPr>
        <w:t xml:space="preserve"> in the presence of the two protagonists on 18 May 2022</w:t>
      </w:r>
      <w:r w:rsidR="001F18D2">
        <w:rPr>
          <w:rFonts w:ascii="Times New Roman" w:hAnsi="Times New Roman" w:cs="Times New Roman"/>
          <w:sz w:val="24"/>
          <w:szCs w:val="24"/>
        </w:rPr>
        <w:t xml:space="preserve"> following which he</w:t>
      </w:r>
      <w:r w:rsidR="002A46FB">
        <w:rPr>
          <w:rFonts w:ascii="Times New Roman" w:hAnsi="Times New Roman" w:cs="Times New Roman"/>
          <w:sz w:val="24"/>
          <w:szCs w:val="24"/>
        </w:rPr>
        <w:t xml:space="preserve"> rendered a determination on the 14</w:t>
      </w:r>
      <w:r w:rsidR="002A46FB" w:rsidRPr="002A46FB">
        <w:rPr>
          <w:rFonts w:ascii="Times New Roman" w:hAnsi="Times New Roman" w:cs="Times New Roman"/>
          <w:sz w:val="24"/>
          <w:szCs w:val="24"/>
          <w:vertAlign w:val="superscript"/>
        </w:rPr>
        <w:t>th</w:t>
      </w:r>
      <w:r w:rsidR="002A46FB">
        <w:rPr>
          <w:rFonts w:ascii="Times New Roman" w:hAnsi="Times New Roman" w:cs="Times New Roman"/>
          <w:sz w:val="24"/>
          <w:szCs w:val="24"/>
        </w:rPr>
        <w:t xml:space="preserve"> of September 2022.  That determination was in the 2</w:t>
      </w:r>
      <w:r w:rsidR="002A46FB" w:rsidRPr="002A46FB">
        <w:rPr>
          <w:rFonts w:ascii="Times New Roman" w:hAnsi="Times New Roman" w:cs="Times New Roman"/>
          <w:sz w:val="24"/>
          <w:szCs w:val="24"/>
          <w:vertAlign w:val="superscript"/>
        </w:rPr>
        <w:t>nd</w:t>
      </w:r>
      <w:r w:rsidR="002A46FB">
        <w:rPr>
          <w:rFonts w:ascii="Times New Roman" w:hAnsi="Times New Roman" w:cs="Times New Roman"/>
          <w:sz w:val="24"/>
          <w:szCs w:val="24"/>
        </w:rPr>
        <w:t xml:space="preserve"> respondent</w:t>
      </w:r>
      <w:r w:rsidR="002C3EED">
        <w:rPr>
          <w:rFonts w:ascii="Times New Roman" w:hAnsi="Times New Roman" w:cs="Times New Roman"/>
          <w:sz w:val="24"/>
          <w:szCs w:val="24"/>
        </w:rPr>
        <w:t>’</w:t>
      </w:r>
      <w:r w:rsidR="002A46FB">
        <w:rPr>
          <w:rFonts w:ascii="Times New Roman" w:hAnsi="Times New Roman" w:cs="Times New Roman"/>
          <w:sz w:val="24"/>
          <w:szCs w:val="24"/>
        </w:rPr>
        <w:t>s favour.  Disgruntled by that outcome, the appellant seeking to have same set aside on the basis of its alleged gross unreasonableness.</w:t>
      </w:r>
    </w:p>
    <w:p w:rsidR="001F18D2" w:rsidRDefault="001F18D2" w:rsidP="00196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 findings which informed</w:t>
      </w:r>
      <w:r w:rsidR="009572A2">
        <w:rPr>
          <w:rFonts w:ascii="Times New Roman" w:hAnsi="Times New Roman" w:cs="Times New Roman"/>
          <w:sz w:val="24"/>
          <w:szCs w:val="24"/>
        </w:rPr>
        <w:t xml:space="preserve"> </w:t>
      </w:r>
      <w:r>
        <w:rPr>
          <w:rFonts w:ascii="Times New Roman" w:hAnsi="Times New Roman" w:cs="Times New Roman"/>
          <w:sz w:val="24"/>
          <w:szCs w:val="24"/>
        </w:rPr>
        <w:t>1</w:t>
      </w:r>
      <w:r w:rsidRPr="001F18D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conclusion were the</w:t>
      </w:r>
      <w:r w:rsidR="009572A2">
        <w:rPr>
          <w:rFonts w:ascii="Times New Roman" w:hAnsi="Times New Roman" w:cs="Times New Roman"/>
          <w:sz w:val="24"/>
          <w:szCs w:val="24"/>
        </w:rPr>
        <w:t xml:space="preserve"> following</w:t>
      </w:r>
      <w:r>
        <w:rPr>
          <w:rFonts w:ascii="Times New Roman" w:hAnsi="Times New Roman" w:cs="Times New Roman"/>
          <w:sz w:val="24"/>
          <w:szCs w:val="24"/>
        </w:rPr>
        <w:t>:</w:t>
      </w:r>
    </w:p>
    <w:p w:rsidR="00F9152E" w:rsidRDefault="001F18D2" w:rsidP="001F18D2">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F9152E">
        <w:rPr>
          <w:rFonts w:ascii="Times New Roman" w:hAnsi="Times New Roman" w:cs="Times New Roman"/>
          <w:sz w:val="24"/>
          <w:szCs w:val="24"/>
        </w:rPr>
        <w:t>b</w:t>
      </w:r>
      <w:r w:rsidR="00876DDE">
        <w:rPr>
          <w:rFonts w:ascii="Times New Roman" w:hAnsi="Times New Roman" w:cs="Times New Roman"/>
          <w:sz w:val="24"/>
          <w:szCs w:val="24"/>
        </w:rPr>
        <w:t>oth Aqua 5 and Lockhead 1 virtually</w:t>
      </w:r>
      <w:r w:rsidR="00F9152E">
        <w:rPr>
          <w:rFonts w:ascii="Times New Roman" w:hAnsi="Times New Roman" w:cs="Times New Roman"/>
          <w:sz w:val="24"/>
          <w:szCs w:val="24"/>
        </w:rPr>
        <w:t xml:space="preserve"> occupy</w:t>
      </w:r>
      <w:r w:rsidR="00876DDE">
        <w:rPr>
          <w:rFonts w:ascii="Times New Roman" w:hAnsi="Times New Roman" w:cs="Times New Roman"/>
          <w:sz w:val="24"/>
          <w:szCs w:val="24"/>
        </w:rPr>
        <w:t xml:space="preserve"> the same</w:t>
      </w:r>
      <w:r w:rsidR="00F9152E">
        <w:rPr>
          <w:rFonts w:ascii="Times New Roman" w:hAnsi="Times New Roman" w:cs="Times New Roman"/>
          <w:sz w:val="24"/>
          <w:szCs w:val="24"/>
        </w:rPr>
        <w:t xml:space="preserve"> ground position.</w:t>
      </w:r>
    </w:p>
    <w:p w:rsidR="00F9152E" w:rsidRDefault="00F9152E" w:rsidP="001F18D2">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Aqua 5’s ground position does not correspond with its docket position.</w:t>
      </w:r>
    </w:p>
    <w:p w:rsidR="00F9152E" w:rsidRDefault="00F9152E" w:rsidP="001F18D2">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Lockhead 1’s ground position generally (but not precisely) tallies with its docket position.</w:t>
      </w:r>
    </w:p>
    <w:p w:rsidR="00F9152E" w:rsidRDefault="00F9152E" w:rsidP="001F18D2">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applicant had remained dormant after registering his mine and only to surface and lay claim over the disputed area after the demise of the 2</w:t>
      </w:r>
      <w:r w:rsidRPr="00F9152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t>
      </w:r>
      <w:r w:rsidR="00843F40">
        <w:rPr>
          <w:rFonts w:ascii="Times New Roman" w:hAnsi="Times New Roman" w:cs="Times New Roman"/>
          <w:sz w:val="24"/>
          <w:szCs w:val="24"/>
        </w:rPr>
        <w:t>father</w:t>
      </w:r>
      <w:r>
        <w:rPr>
          <w:rFonts w:ascii="Times New Roman" w:hAnsi="Times New Roman" w:cs="Times New Roman"/>
          <w:sz w:val="24"/>
          <w:szCs w:val="24"/>
        </w:rPr>
        <w:t xml:space="preserve"> </w:t>
      </w:r>
      <w:r w:rsidR="00843F40">
        <w:rPr>
          <w:rFonts w:ascii="Times New Roman" w:hAnsi="Times New Roman" w:cs="Times New Roman"/>
          <w:sz w:val="24"/>
          <w:szCs w:val="24"/>
        </w:rPr>
        <w:t xml:space="preserve">was demonstrative of applicant’s lack of </w:t>
      </w:r>
      <w:r w:rsidR="00843F40" w:rsidRPr="00843F40">
        <w:rPr>
          <w:rFonts w:ascii="Times New Roman" w:hAnsi="Times New Roman" w:cs="Times New Roman"/>
          <w:i/>
          <w:iCs/>
          <w:sz w:val="24"/>
          <w:szCs w:val="24"/>
        </w:rPr>
        <w:t>bona fides.</w:t>
      </w:r>
      <w:r w:rsidR="00843F40">
        <w:rPr>
          <w:rFonts w:ascii="Times New Roman" w:hAnsi="Times New Roman" w:cs="Times New Roman"/>
          <w:sz w:val="24"/>
          <w:szCs w:val="24"/>
        </w:rPr>
        <w:t xml:space="preserve"> </w:t>
      </w:r>
    </w:p>
    <w:p w:rsidR="00843F40" w:rsidRDefault="00843F40" w:rsidP="00843F40">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ultimately however that because Lockhead 1 was registered (in 2017) some 7 years after Aqua 5 was registered (it was registered in 2010) then therefore by virtue of s177(3) of the Act, the rights of the 2</w:t>
      </w:r>
      <w:r w:rsidRPr="00F9152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took precedence over that of the applicant.</w:t>
      </w:r>
    </w:p>
    <w:p w:rsidR="00843F40" w:rsidRPr="001F18D2" w:rsidRDefault="00843F40" w:rsidP="00843F40">
      <w:pPr>
        <w:pStyle w:val="ListParagraph"/>
        <w:spacing w:after="0" w:line="360" w:lineRule="auto"/>
        <w:ind w:left="1080"/>
        <w:jc w:val="both"/>
        <w:rPr>
          <w:rFonts w:ascii="Times New Roman" w:hAnsi="Times New Roman" w:cs="Times New Roman"/>
          <w:sz w:val="24"/>
          <w:szCs w:val="24"/>
        </w:rPr>
      </w:pPr>
    </w:p>
    <w:p w:rsidR="00B63E2E" w:rsidRPr="009E197B" w:rsidRDefault="00B63E2E" w:rsidP="009E197B">
      <w:pPr>
        <w:spacing w:after="0" w:line="360" w:lineRule="auto"/>
        <w:ind w:firstLine="720"/>
        <w:rPr>
          <w:rFonts w:ascii="Times New Roman" w:hAnsi="Times New Roman" w:cs="Times New Roman"/>
          <w:i/>
          <w:iCs/>
          <w:sz w:val="24"/>
          <w:szCs w:val="24"/>
        </w:rPr>
      </w:pPr>
      <w:r>
        <w:rPr>
          <w:rFonts w:ascii="Times New Roman" w:hAnsi="Times New Roman" w:cs="Times New Roman"/>
          <w:sz w:val="24"/>
          <w:szCs w:val="24"/>
        </w:rPr>
        <w:t>The 1</w:t>
      </w:r>
      <w:r w:rsidRPr="00B63E2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overall </w:t>
      </w:r>
      <w:r w:rsidR="009E197B">
        <w:rPr>
          <w:rFonts w:ascii="Times New Roman" w:hAnsi="Times New Roman" w:cs="Times New Roman"/>
          <w:sz w:val="24"/>
          <w:szCs w:val="24"/>
        </w:rPr>
        <w:t>evaluation of the situation</w:t>
      </w:r>
      <w:r>
        <w:rPr>
          <w:rFonts w:ascii="Times New Roman" w:hAnsi="Times New Roman" w:cs="Times New Roman"/>
          <w:sz w:val="24"/>
          <w:szCs w:val="24"/>
        </w:rPr>
        <w:t xml:space="preserve"> </w:t>
      </w:r>
      <w:r w:rsidR="006B6F3D">
        <w:rPr>
          <w:rFonts w:ascii="Times New Roman" w:hAnsi="Times New Roman" w:cs="Times New Roman"/>
          <w:sz w:val="24"/>
          <w:szCs w:val="24"/>
        </w:rPr>
        <w:t>is</w:t>
      </w:r>
      <w:r>
        <w:rPr>
          <w:rFonts w:ascii="Times New Roman" w:hAnsi="Times New Roman" w:cs="Times New Roman"/>
          <w:sz w:val="24"/>
          <w:szCs w:val="24"/>
        </w:rPr>
        <w:t xml:space="preserve"> captured in the final paragraph of his report </w:t>
      </w:r>
      <w:r w:rsidRPr="009E197B">
        <w:rPr>
          <w:rFonts w:ascii="Times New Roman" w:hAnsi="Times New Roman" w:cs="Times New Roman"/>
          <w:i/>
          <w:iCs/>
          <w:sz w:val="24"/>
          <w:szCs w:val="24"/>
        </w:rPr>
        <w:t xml:space="preserve">headed “concluding remarks” </w:t>
      </w:r>
      <w:r w:rsidRPr="00C76FAC">
        <w:rPr>
          <w:rFonts w:ascii="Times New Roman" w:hAnsi="Times New Roman" w:cs="Times New Roman"/>
          <w:iCs/>
          <w:sz w:val="24"/>
          <w:szCs w:val="24"/>
        </w:rPr>
        <w:t>which reads as follows</w:t>
      </w:r>
      <w:r w:rsidRPr="009E197B">
        <w:rPr>
          <w:rFonts w:ascii="Times New Roman" w:hAnsi="Times New Roman" w:cs="Times New Roman"/>
          <w:i/>
          <w:iCs/>
          <w:sz w:val="24"/>
          <w:szCs w:val="24"/>
        </w:rPr>
        <w:t>:</w:t>
      </w:r>
    </w:p>
    <w:p w:rsidR="00B63E2E" w:rsidRPr="009E197B" w:rsidRDefault="00B63E2E" w:rsidP="009E197B">
      <w:pPr>
        <w:pStyle w:val="ListParagraph"/>
        <w:numPr>
          <w:ilvl w:val="0"/>
          <w:numId w:val="10"/>
        </w:numPr>
        <w:spacing w:after="0" w:line="360" w:lineRule="auto"/>
        <w:rPr>
          <w:rFonts w:ascii="Times New Roman" w:hAnsi="Times New Roman" w:cs="Times New Roman"/>
          <w:i/>
          <w:iCs/>
          <w:sz w:val="24"/>
          <w:szCs w:val="24"/>
        </w:rPr>
      </w:pPr>
      <w:r w:rsidRPr="009E197B">
        <w:rPr>
          <w:rFonts w:ascii="Times New Roman" w:hAnsi="Times New Roman" w:cs="Times New Roman"/>
          <w:i/>
          <w:iCs/>
          <w:sz w:val="24"/>
          <w:szCs w:val="24"/>
        </w:rPr>
        <w:t>The office has no record of a previous dispute between the two parties giving credence to the observation that Aqua 5 mine could have been working on the same ground all the time until the passing on of Mr. Musipa</w:t>
      </w:r>
    </w:p>
    <w:p w:rsidR="00B63E2E" w:rsidRPr="009E197B" w:rsidRDefault="00B63E2E" w:rsidP="009E197B">
      <w:pPr>
        <w:pStyle w:val="ListParagraph"/>
        <w:numPr>
          <w:ilvl w:val="0"/>
          <w:numId w:val="10"/>
        </w:numPr>
        <w:spacing w:after="0" w:line="360" w:lineRule="auto"/>
        <w:rPr>
          <w:rFonts w:ascii="Times New Roman" w:hAnsi="Times New Roman" w:cs="Times New Roman"/>
          <w:i/>
          <w:iCs/>
          <w:sz w:val="24"/>
          <w:szCs w:val="24"/>
        </w:rPr>
      </w:pPr>
      <w:r w:rsidRPr="009E197B">
        <w:rPr>
          <w:rFonts w:ascii="Times New Roman" w:hAnsi="Times New Roman" w:cs="Times New Roman"/>
          <w:i/>
          <w:iCs/>
          <w:sz w:val="24"/>
          <w:szCs w:val="24"/>
        </w:rPr>
        <w:t>The current impasse shows that Lockhead 1 has come onto the same ground because we have no explanation why Lockhead 1 has raised this dispute now.</w:t>
      </w:r>
    </w:p>
    <w:p w:rsidR="00B63E2E" w:rsidRPr="009E197B" w:rsidRDefault="00B63E2E" w:rsidP="009E197B">
      <w:pPr>
        <w:pStyle w:val="ListParagraph"/>
        <w:numPr>
          <w:ilvl w:val="0"/>
          <w:numId w:val="10"/>
        </w:numPr>
        <w:spacing w:after="0" w:line="360" w:lineRule="auto"/>
        <w:rPr>
          <w:rFonts w:ascii="Times New Roman" w:hAnsi="Times New Roman" w:cs="Times New Roman"/>
          <w:i/>
          <w:iCs/>
          <w:sz w:val="24"/>
          <w:szCs w:val="24"/>
        </w:rPr>
      </w:pPr>
      <w:r w:rsidRPr="009E197B">
        <w:rPr>
          <w:rFonts w:ascii="Times New Roman" w:hAnsi="Times New Roman" w:cs="Times New Roman"/>
          <w:i/>
          <w:iCs/>
          <w:sz w:val="24"/>
          <w:szCs w:val="24"/>
        </w:rPr>
        <w:t xml:space="preserve">Lockhead1was registered with a full </w:t>
      </w:r>
      <w:r w:rsidR="006B6F3D" w:rsidRPr="009E197B">
        <w:rPr>
          <w:rFonts w:ascii="Times New Roman" w:hAnsi="Times New Roman" w:cs="Times New Roman"/>
          <w:i/>
          <w:iCs/>
          <w:sz w:val="24"/>
          <w:szCs w:val="24"/>
        </w:rPr>
        <w:t>complement</w:t>
      </w:r>
      <w:r w:rsidRPr="009E197B">
        <w:rPr>
          <w:rFonts w:ascii="Times New Roman" w:hAnsi="Times New Roman" w:cs="Times New Roman"/>
          <w:i/>
          <w:iCs/>
          <w:sz w:val="24"/>
          <w:szCs w:val="24"/>
        </w:rPr>
        <w:t xml:space="preserve"> of registered beacons, well after Aqua 5 mine has been in existence. It was therefore registered on ground not open to prospecting and pegging in contravention of section 31 of the Act.</w:t>
      </w:r>
    </w:p>
    <w:p w:rsidR="00B63E2E" w:rsidRPr="009E197B" w:rsidRDefault="00B63E2E" w:rsidP="009E197B">
      <w:pPr>
        <w:pStyle w:val="ListParagraph"/>
        <w:numPr>
          <w:ilvl w:val="0"/>
          <w:numId w:val="10"/>
        </w:numPr>
        <w:spacing w:after="0" w:line="360" w:lineRule="auto"/>
        <w:rPr>
          <w:rFonts w:ascii="Times New Roman" w:hAnsi="Times New Roman" w:cs="Times New Roman"/>
          <w:i/>
          <w:iCs/>
          <w:sz w:val="24"/>
          <w:szCs w:val="24"/>
        </w:rPr>
      </w:pPr>
      <w:r w:rsidRPr="009E197B">
        <w:rPr>
          <w:rFonts w:ascii="Times New Roman" w:hAnsi="Times New Roman" w:cs="Times New Roman"/>
          <w:i/>
          <w:iCs/>
          <w:sz w:val="24"/>
          <w:szCs w:val="24"/>
        </w:rPr>
        <w:t xml:space="preserve">Workings claimed </w:t>
      </w:r>
      <w:r w:rsidR="009E197B" w:rsidRPr="009E197B">
        <w:rPr>
          <w:rFonts w:ascii="Times New Roman" w:hAnsi="Times New Roman" w:cs="Times New Roman"/>
          <w:i/>
          <w:iCs/>
          <w:sz w:val="24"/>
          <w:szCs w:val="24"/>
        </w:rPr>
        <w:t>by Aqua 5 are the same workings claimed by Lockhead 1 holders putting paid to the fact the latter came after registration of Aqua5 mine.</w:t>
      </w:r>
    </w:p>
    <w:p w:rsidR="00861DF0" w:rsidRPr="009E197B" w:rsidRDefault="009E197B" w:rsidP="0019656B">
      <w:pPr>
        <w:spacing w:after="0" w:line="360" w:lineRule="auto"/>
        <w:ind w:firstLine="720"/>
        <w:jc w:val="both"/>
        <w:rPr>
          <w:rFonts w:ascii="Times New Roman" w:hAnsi="Times New Roman" w:cs="Times New Roman"/>
          <w:iCs/>
          <w:sz w:val="24"/>
          <w:szCs w:val="24"/>
        </w:rPr>
      </w:pPr>
      <w:r>
        <w:rPr>
          <w:rFonts w:ascii="Times New Roman" w:hAnsi="Times New Roman" w:cs="Times New Roman"/>
          <w:sz w:val="24"/>
          <w:szCs w:val="24"/>
        </w:rPr>
        <w:t xml:space="preserve">Aggrieved by that outcome the applicant launched the present application seeking to have the same set aside. </w:t>
      </w:r>
      <w:r w:rsidR="00861DF0">
        <w:rPr>
          <w:rFonts w:ascii="Times New Roman" w:hAnsi="Times New Roman" w:cs="Times New Roman"/>
          <w:sz w:val="24"/>
          <w:szCs w:val="24"/>
        </w:rPr>
        <w:t xml:space="preserve">He enumerates several factors which to him </w:t>
      </w:r>
      <w:r w:rsidR="003A56EE">
        <w:rPr>
          <w:rFonts w:ascii="Times New Roman" w:hAnsi="Times New Roman" w:cs="Times New Roman"/>
          <w:sz w:val="24"/>
          <w:szCs w:val="24"/>
        </w:rPr>
        <w:t>undoubtedly</w:t>
      </w:r>
      <w:r w:rsidR="00861DF0">
        <w:rPr>
          <w:rFonts w:ascii="Times New Roman" w:hAnsi="Times New Roman" w:cs="Times New Roman"/>
          <w:sz w:val="24"/>
          <w:szCs w:val="24"/>
        </w:rPr>
        <w:t xml:space="preserve"> point towards a faulty outcome.  It is unnecessary t</w:t>
      </w:r>
      <w:r w:rsidR="00B108DA">
        <w:rPr>
          <w:rFonts w:ascii="Times New Roman" w:hAnsi="Times New Roman" w:cs="Times New Roman"/>
          <w:sz w:val="24"/>
          <w:szCs w:val="24"/>
        </w:rPr>
        <w:t>o repeat them all here verbatim</w:t>
      </w:r>
      <w:r w:rsidR="00861DF0">
        <w:rPr>
          <w:rFonts w:ascii="Times New Roman" w:hAnsi="Times New Roman" w:cs="Times New Roman"/>
          <w:sz w:val="24"/>
          <w:szCs w:val="24"/>
        </w:rPr>
        <w:t>, suffice it to say that the following are the major highlights thereof.</w:t>
      </w:r>
    </w:p>
    <w:p w:rsidR="00861DF0" w:rsidRPr="009E197B" w:rsidRDefault="00861DF0" w:rsidP="00861DF0">
      <w:pPr>
        <w:pStyle w:val="ListParagraph"/>
        <w:numPr>
          <w:ilvl w:val="0"/>
          <w:numId w:val="5"/>
        </w:numPr>
        <w:spacing w:after="0" w:line="360" w:lineRule="auto"/>
        <w:jc w:val="both"/>
        <w:rPr>
          <w:rFonts w:ascii="Times New Roman" w:hAnsi="Times New Roman" w:cs="Times New Roman"/>
          <w:iCs/>
          <w:sz w:val="24"/>
          <w:szCs w:val="24"/>
        </w:rPr>
      </w:pPr>
      <w:r w:rsidRPr="009E197B">
        <w:rPr>
          <w:rFonts w:ascii="Times New Roman" w:hAnsi="Times New Roman" w:cs="Times New Roman"/>
          <w:iCs/>
          <w:sz w:val="24"/>
          <w:szCs w:val="24"/>
        </w:rPr>
        <w:t xml:space="preserve">That having acquired a prospecting licence, with the assistance of a </w:t>
      </w:r>
      <w:r w:rsidR="00B108DA" w:rsidRPr="009E197B">
        <w:rPr>
          <w:rFonts w:ascii="Times New Roman" w:hAnsi="Times New Roman" w:cs="Times New Roman"/>
          <w:iCs/>
          <w:sz w:val="24"/>
          <w:szCs w:val="24"/>
        </w:rPr>
        <w:t>p</w:t>
      </w:r>
      <w:r w:rsidR="003A56EE" w:rsidRPr="009E197B">
        <w:rPr>
          <w:rFonts w:ascii="Times New Roman" w:hAnsi="Times New Roman" w:cs="Times New Roman"/>
          <w:iCs/>
          <w:sz w:val="24"/>
          <w:szCs w:val="24"/>
        </w:rPr>
        <w:t>egg</w:t>
      </w:r>
      <w:r w:rsidR="009E197B" w:rsidRPr="009E197B">
        <w:rPr>
          <w:rFonts w:ascii="Times New Roman" w:hAnsi="Times New Roman" w:cs="Times New Roman"/>
          <w:iCs/>
          <w:sz w:val="24"/>
          <w:szCs w:val="24"/>
        </w:rPr>
        <w:t>e</w:t>
      </w:r>
      <w:r w:rsidR="003A56EE" w:rsidRPr="009E197B">
        <w:rPr>
          <w:rFonts w:ascii="Times New Roman" w:hAnsi="Times New Roman" w:cs="Times New Roman"/>
          <w:iCs/>
          <w:sz w:val="24"/>
          <w:szCs w:val="24"/>
        </w:rPr>
        <w:t>r</w:t>
      </w:r>
      <w:r w:rsidRPr="009E197B">
        <w:rPr>
          <w:rFonts w:ascii="Times New Roman" w:hAnsi="Times New Roman" w:cs="Times New Roman"/>
          <w:iCs/>
          <w:sz w:val="24"/>
          <w:szCs w:val="24"/>
        </w:rPr>
        <w:t xml:space="preserve"> he identified the piece of land in dispute following which he conducted </w:t>
      </w:r>
      <w:r w:rsidR="003A56EE" w:rsidRPr="009E197B">
        <w:rPr>
          <w:rFonts w:ascii="Times New Roman" w:hAnsi="Times New Roman" w:cs="Times New Roman"/>
          <w:iCs/>
          <w:sz w:val="24"/>
          <w:szCs w:val="24"/>
        </w:rPr>
        <w:t>due diligence</w:t>
      </w:r>
      <w:r w:rsidRPr="009E197B">
        <w:rPr>
          <w:rFonts w:ascii="Times New Roman" w:hAnsi="Times New Roman" w:cs="Times New Roman"/>
          <w:iCs/>
          <w:sz w:val="24"/>
          <w:szCs w:val="24"/>
        </w:rPr>
        <w:t xml:space="preserve"> on the same </w:t>
      </w:r>
      <w:r w:rsidR="002233DC">
        <w:rPr>
          <w:rFonts w:ascii="Times New Roman" w:hAnsi="Times New Roman" w:cs="Times New Roman"/>
          <w:iCs/>
          <w:sz w:val="24"/>
          <w:szCs w:val="24"/>
        </w:rPr>
        <w:t>to</w:t>
      </w:r>
      <w:r w:rsidRPr="009E197B">
        <w:rPr>
          <w:rFonts w:ascii="Times New Roman" w:hAnsi="Times New Roman" w:cs="Times New Roman"/>
          <w:iCs/>
          <w:sz w:val="24"/>
          <w:szCs w:val="24"/>
        </w:rPr>
        <w:t xml:space="preserve"> establish</w:t>
      </w:r>
      <w:r w:rsidR="002233DC">
        <w:rPr>
          <w:rFonts w:ascii="Times New Roman" w:hAnsi="Times New Roman" w:cs="Times New Roman"/>
          <w:iCs/>
          <w:sz w:val="24"/>
          <w:szCs w:val="24"/>
        </w:rPr>
        <w:t xml:space="preserve"> whether that</w:t>
      </w:r>
      <w:r w:rsidRPr="009E197B">
        <w:rPr>
          <w:rFonts w:ascii="Times New Roman" w:hAnsi="Times New Roman" w:cs="Times New Roman"/>
          <w:iCs/>
          <w:sz w:val="24"/>
          <w:szCs w:val="24"/>
        </w:rPr>
        <w:t xml:space="preserve"> the area was open for prospecting.  According to him the </w:t>
      </w:r>
      <w:r w:rsidRPr="009E197B">
        <w:rPr>
          <w:rFonts w:ascii="Times New Roman" w:hAnsi="Times New Roman" w:cs="Times New Roman"/>
          <w:iCs/>
          <w:sz w:val="24"/>
          <w:szCs w:val="24"/>
        </w:rPr>
        <w:lastRenderedPageBreak/>
        <w:t xml:space="preserve">surveyor </w:t>
      </w:r>
      <w:r w:rsidR="002233DC">
        <w:rPr>
          <w:rFonts w:ascii="Times New Roman" w:hAnsi="Times New Roman" w:cs="Times New Roman"/>
          <w:iCs/>
          <w:sz w:val="24"/>
          <w:szCs w:val="24"/>
        </w:rPr>
        <w:t xml:space="preserve">general’s </w:t>
      </w:r>
      <w:r w:rsidRPr="009E197B">
        <w:rPr>
          <w:rFonts w:ascii="Times New Roman" w:hAnsi="Times New Roman" w:cs="Times New Roman"/>
          <w:iCs/>
          <w:sz w:val="24"/>
          <w:szCs w:val="24"/>
        </w:rPr>
        <w:t>map indicated that indeed the area was open for prospecting and that therefore the 1</w:t>
      </w:r>
      <w:r w:rsidRPr="009E197B">
        <w:rPr>
          <w:rFonts w:ascii="Times New Roman" w:hAnsi="Times New Roman" w:cs="Times New Roman"/>
          <w:iCs/>
          <w:sz w:val="24"/>
          <w:szCs w:val="24"/>
          <w:vertAlign w:val="superscript"/>
        </w:rPr>
        <w:t>st</w:t>
      </w:r>
      <w:r w:rsidRPr="009E197B">
        <w:rPr>
          <w:rFonts w:ascii="Times New Roman" w:hAnsi="Times New Roman" w:cs="Times New Roman"/>
          <w:iCs/>
          <w:sz w:val="24"/>
          <w:szCs w:val="24"/>
        </w:rPr>
        <w:t xml:space="preserve"> respondent could not </w:t>
      </w:r>
      <w:r w:rsidR="003A56EE" w:rsidRPr="009E197B">
        <w:rPr>
          <w:rFonts w:ascii="Times New Roman" w:hAnsi="Times New Roman" w:cs="Times New Roman"/>
          <w:iCs/>
          <w:sz w:val="24"/>
          <w:szCs w:val="24"/>
        </w:rPr>
        <w:t>purport</w:t>
      </w:r>
      <w:r w:rsidR="00B108DA" w:rsidRPr="009E197B">
        <w:rPr>
          <w:rFonts w:ascii="Times New Roman" w:hAnsi="Times New Roman" w:cs="Times New Roman"/>
          <w:iCs/>
          <w:sz w:val="24"/>
          <w:szCs w:val="24"/>
        </w:rPr>
        <w:t xml:space="preserve"> to </w:t>
      </w:r>
      <w:r w:rsidR="002233DC">
        <w:rPr>
          <w:rFonts w:ascii="Times New Roman" w:hAnsi="Times New Roman" w:cs="Times New Roman"/>
          <w:iCs/>
          <w:sz w:val="24"/>
          <w:szCs w:val="24"/>
        </w:rPr>
        <w:t>depart</w:t>
      </w:r>
      <w:r w:rsidR="00B108DA" w:rsidRPr="009E197B">
        <w:rPr>
          <w:rFonts w:ascii="Times New Roman" w:hAnsi="Times New Roman" w:cs="Times New Roman"/>
          <w:iCs/>
          <w:sz w:val="24"/>
          <w:szCs w:val="24"/>
        </w:rPr>
        <w:t xml:space="preserve"> </w:t>
      </w:r>
      <w:r w:rsidRPr="009E197B">
        <w:rPr>
          <w:rFonts w:ascii="Times New Roman" w:hAnsi="Times New Roman" w:cs="Times New Roman"/>
          <w:iCs/>
          <w:sz w:val="24"/>
          <w:szCs w:val="24"/>
        </w:rPr>
        <w:t>from that position.</w:t>
      </w:r>
    </w:p>
    <w:p w:rsidR="00D42F01" w:rsidRPr="009E197B" w:rsidRDefault="00D42F01" w:rsidP="00861DF0">
      <w:pPr>
        <w:pStyle w:val="ListParagraph"/>
        <w:numPr>
          <w:ilvl w:val="0"/>
          <w:numId w:val="5"/>
        </w:numPr>
        <w:spacing w:after="0" w:line="360" w:lineRule="auto"/>
        <w:jc w:val="both"/>
        <w:rPr>
          <w:rFonts w:ascii="Times New Roman" w:hAnsi="Times New Roman" w:cs="Times New Roman"/>
          <w:iCs/>
          <w:sz w:val="24"/>
          <w:szCs w:val="24"/>
        </w:rPr>
      </w:pPr>
      <w:r w:rsidRPr="009E197B">
        <w:rPr>
          <w:rFonts w:ascii="Times New Roman" w:hAnsi="Times New Roman" w:cs="Times New Roman"/>
          <w:iCs/>
          <w:sz w:val="24"/>
          <w:szCs w:val="24"/>
        </w:rPr>
        <w:t>That no-one</w:t>
      </w:r>
      <w:r w:rsidR="00B108DA" w:rsidRPr="009E197B">
        <w:rPr>
          <w:rFonts w:ascii="Times New Roman" w:hAnsi="Times New Roman" w:cs="Times New Roman"/>
          <w:iCs/>
          <w:sz w:val="24"/>
          <w:szCs w:val="24"/>
        </w:rPr>
        <w:t xml:space="preserve"> came forward to challenge or</w:t>
      </w:r>
      <w:r w:rsidRPr="009E197B">
        <w:rPr>
          <w:rFonts w:ascii="Times New Roman" w:hAnsi="Times New Roman" w:cs="Times New Roman"/>
          <w:iCs/>
          <w:sz w:val="24"/>
          <w:szCs w:val="24"/>
        </w:rPr>
        <w:t xml:space="preserve"> object</w:t>
      </w:r>
      <w:r w:rsidR="00B108DA" w:rsidRPr="009E197B">
        <w:rPr>
          <w:rFonts w:ascii="Times New Roman" w:hAnsi="Times New Roman" w:cs="Times New Roman"/>
          <w:iCs/>
          <w:sz w:val="24"/>
          <w:szCs w:val="24"/>
        </w:rPr>
        <w:t xml:space="preserve"> his</w:t>
      </w:r>
      <w:r w:rsidRPr="009E197B">
        <w:rPr>
          <w:rFonts w:ascii="Times New Roman" w:hAnsi="Times New Roman" w:cs="Times New Roman"/>
          <w:iCs/>
          <w:sz w:val="24"/>
          <w:szCs w:val="24"/>
        </w:rPr>
        <w:t xml:space="preserve"> pegs despite their prominence and the prominence of the pegging notices he affixed thereto for the prescribed 30</w:t>
      </w:r>
      <w:r w:rsidR="002233DC">
        <w:rPr>
          <w:rFonts w:ascii="Times New Roman" w:hAnsi="Times New Roman" w:cs="Times New Roman"/>
          <w:iCs/>
          <w:sz w:val="24"/>
          <w:szCs w:val="24"/>
        </w:rPr>
        <w:t>-</w:t>
      </w:r>
      <w:r w:rsidRPr="009E197B">
        <w:rPr>
          <w:rFonts w:ascii="Times New Roman" w:hAnsi="Times New Roman" w:cs="Times New Roman"/>
          <w:iCs/>
          <w:sz w:val="24"/>
          <w:szCs w:val="24"/>
        </w:rPr>
        <w:t>day period.</w:t>
      </w:r>
    </w:p>
    <w:p w:rsidR="00D42F01" w:rsidRPr="009E197B" w:rsidRDefault="00D42F01" w:rsidP="00861DF0">
      <w:pPr>
        <w:pStyle w:val="ListParagraph"/>
        <w:numPr>
          <w:ilvl w:val="0"/>
          <w:numId w:val="5"/>
        </w:numPr>
        <w:spacing w:after="0" w:line="360" w:lineRule="auto"/>
        <w:jc w:val="both"/>
        <w:rPr>
          <w:rFonts w:ascii="Times New Roman" w:hAnsi="Times New Roman" w:cs="Times New Roman"/>
          <w:iCs/>
          <w:sz w:val="24"/>
          <w:szCs w:val="24"/>
        </w:rPr>
      </w:pPr>
      <w:r w:rsidRPr="009E197B">
        <w:rPr>
          <w:rFonts w:ascii="Times New Roman" w:hAnsi="Times New Roman" w:cs="Times New Roman"/>
          <w:iCs/>
          <w:sz w:val="24"/>
          <w:szCs w:val="24"/>
        </w:rPr>
        <w:t>That the r</w:t>
      </w:r>
      <w:r w:rsidR="00B108DA" w:rsidRPr="009E197B">
        <w:rPr>
          <w:rFonts w:ascii="Times New Roman" w:hAnsi="Times New Roman" w:cs="Times New Roman"/>
          <w:iCs/>
          <w:sz w:val="24"/>
          <w:szCs w:val="24"/>
        </w:rPr>
        <w:t xml:space="preserve">espondent did not even have beacons </w:t>
      </w:r>
      <w:r w:rsidRPr="009E197B">
        <w:rPr>
          <w:rFonts w:ascii="Times New Roman" w:hAnsi="Times New Roman" w:cs="Times New Roman"/>
          <w:iCs/>
          <w:sz w:val="24"/>
          <w:szCs w:val="24"/>
        </w:rPr>
        <w:t>as requ</w:t>
      </w:r>
      <w:r w:rsidR="006624C1" w:rsidRPr="009E197B">
        <w:rPr>
          <w:rFonts w:ascii="Times New Roman" w:hAnsi="Times New Roman" w:cs="Times New Roman"/>
          <w:iCs/>
          <w:sz w:val="24"/>
          <w:szCs w:val="24"/>
        </w:rPr>
        <w:t>ired by Section 51 of the Mines Minerals Act</w:t>
      </w:r>
      <w:r w:rsidRPr="009E197B">
        <w:rPr>
          <w:rFonts w:ascii="Times New Roman" w:hAnsi="Times New Roman" w:cs="Times New Roman"/>
          <w:iCs/>
          <w:sz w:val="24"/>
          <w:szCs w:val="24"/>
        </w:rPr>
        <w:t>.</w:t>
      </w:r>
    </w:p>
    <w:p w:rsidR="00D42F01" w:rsidRPr="009E197B" w:rsidRDefault="00D42F01" w:rsidP="00861DF0">
      <w:pPr>
        <w:pStyle w:val="ListParagraph"/>
        <w:numPr>
          <w:ilvl w:val="0"/>
          <w:numId w:val="5"/>
        </w:numPr>
        <w:spacing w:after="0" w:line="360" w:lineRule="auto"/>
        <w:jc w:val="both"/>
        <w:rPr>
          <w:rFonts w:ascii="Times New Roman" w:hAnsi="Times New Roman" w:cs="Times New Roman"/>
          <w:iCs/>
          <w:sz w:val="24"/>
          <w:szCs w:val="24"/>
        </w:rPr>
      </w:pPr>
      <w:r w:rsidRPr="009E197B">
        <w:rPr>
          <w:rFonts w:ascii="Times New Roman" w:hAnsi="Times New Roman" w:cs="Times New Roman"/>
          <w:iCs/>
          <w:sz w:val="24"/>
          <w:szCs w:val="24"/>
        </w:rPr>
        <w:t>That his application for registration sailed through and was granted on 27 N</w:t>
      </w:r>
      <w:r w:rsidR="006624C1" w:rsidRPr="009E197B">
        <w:rPr>
          <w:rFonts w:ascii="Times New Roman" w:hAnsi="Times New Roman" w:cs="Times New Roman"/>
          <w:iCs/>
          <w:sz w:val="24"/>
          <w:szCs w:val="24"/>
        </w:rPr>
        <w:t>ovem</w:t>
      </w:r>
      <w:r w:rsidR="00B108DA" w:rsidRPr="009E197B">
        <w:rPr>
          <w:rFonts w:ascii="Times New Roman" w:hAnsi="Times New Roman" w:cs="Times New Roman"/>
          <w:iCs/>
          <w:sz w:val="24"/>
          <w:szCs w:val="24"/>
        </w:rPr>
        <w:t>ber</w:t>
      </w:r>
      <w:r w:rsidR="002233DC">
        <w:rPr>
          <w:rFonts w:ascii="Times New Roman" w:hAnsi="Times New Roman" w:cs="Times New Roman"/>
          <w:iCs/>
          <w:sz w:val="24"/>
          <w:szCs w:val="24"/>
        </w:rPr>
        <w:t xml:space="preserve"> 2017</w:t>
      </w:r>
      <w:r w:rsidR="00B108DA" w:rsidRPr="009E197B">
        <w:rPr>
          <w:rFonts w:ascii="Times New Roman" w:hAnsi="Times New Roman" w:cs="Times New Roman"/>
          <w:iCs/>
          <w:sz w:val="24"/>
          <w:szCs w:val="24"/>
        </w:rPr>
        <w:t xml:space="preserve"> apparently</w:t>
      </w:r>
      <w:r w:rsidR="002233DC">
        <w:rPr>
          <w:rFonts w:ascii="Times New Roman" w:hAnsi="Times New Roman" w:cs="Times New Roman"/>
          <w:iCs/>
          <w:sz w:val="24"/>
          <w:szCs w:val="24"/>
        </w:rPr>
        <w:t xml:space="preserve"> with</w:t>
      </w:r>
      <w:r w:rsidR="00B108DA" w:rsidRPr="009E197B">
        <w:rPr>
          <w:rFonts w:ascii="Times New Roman" w:hAnsi="Times New Roman" w:cs="Times New Roman"/>
          <w:iCs/>
          <w:sz w:val="24"/>
          <w:szCs w:val="24"/>
        </w:rPr>
        <w:t xml:space="preserve"> no glitches. </w:t>
      </w:r>
      <w:r w:rsidR="006624C1" w:rsidRPr="009E197B">
        <w:rPr>
          <w:rFonts w:ascii="Times New Roman" w:hAnsi="Times New Roman" w:cs="Times New Roman"/>
          <w:iCs/>
          <w:sz w:val="24"/>
          <w:szCs w:val="24"/>
        </w:rPr>
        <w:t xml:space="preserve"> That thereafter</w:t>
      </w:r>
      <w:r w:rsidRPr="009E197B">
        <w:rPr>
          <w:rFonts w:ascii="Times New Roman" w:hAnsi="Times New Roman" w:cs="Times New Roman"/>
          <w:iCs/>
          <w:sz w:val="24"/>
          <w:szCs w:val="24"/>
        </w:rPr>
        <w:t xml:space="preserve"> he start</w:t>
      </w:r>
      <w:r w:rsidR="00B108DA" w:rsidRPr="009E197B">
        <w:rPr>
          <w:rFonts w:ascii="Times New Roman" w:hAnsi="Times New Roman" w:cs="Times New Roman"/>
          <w:iCs/>
          <w:sz w:val="24"/>
          <w:szCs w:val="24"/>
        </w:rPr>
        <w:t>ed mining initially by searching</w:t>
      </w:r>
      <w:r w:rsidRPr="009E197B">
        <w:rPr>
          <w:rFonts w:ascii="Times New Roman" w:hAnsi="Times New Roman" w:cs="Times New Roman"/>
          <w:iCs/>
          <w:sz w:val="24"/>
          <w:szCs w:val="24"/>
        </w:rPr>
        <w:t xml:space="preserve"> for samples.  He claims </w:t>
      </w:r>
      <w:r w:rsidR="00B108DA" w:rsidRPr="009E197B">
        <w:rPr>
          <w:rFonts w:ascii="Times New Roman" w:hAnsi="Times New Roman" w:cs="Times New Roman"/>
          <w:iCs/>
          <w:sz w:val="24"/>
          <w:szCs w:val="24"/>
        </w:rPr>
        <w:t>to have started mining in earnest</w:t>
      </w:r>
      <w:r w:rsidRPr="009E197B">
        <w:rPr>
          <w:rFonts w:ascii="Times New Roman" w:hAnsi="Times New Roman" w:cs="Times New Roman"/>
          <w:iCs/>
          <w:sz w:val="24"/>
          <w:szCs w:val="24"/>
        </w:rPr>
        <w:t xml:space="preserve"> having obtained </w:t>
      </w:r>
      <w:r w:rsidR="00E91996" w:rsidRPr="009E197B">
        <w:rPr>
          <w:rFonts w:ascii="Times New Roman" w:hAnsi="Times New Roman" w:cs="Times New Roman"/>
          <w:iCs/>
          <w:sz w:val="24"/>
          <w:szCs w:val="24"/>
        </w:rPr>
        <w:t xml:space="preserve">a sample in 2019.  </w:t>
      </w:r>
      <w:r w:rsidR="002233DC">
        <w:rPr>
          <w:rFonts w:ascii="Times New Roman" w:hAnsi="Times New Roman" w:cs="Times New Roman"/>
          <w:iCs/>
          <w:sz w:val="24"/>
          <w:szCs w:val="24"/>
        </w:rPr>
        <w:t>His</w:t>
      </w:r>
      <w:r w:rsidR="00E91996" w:rsidRPr="009E197B">
        <w:rPr>
          <w:rFonts w:ascii="Times New Roman" w:hAnsi="Times New Roman" w:cs="Times New Roman"/>
          <w:iCs/>
          <w:sz w:val="24"/>
          <w:szCs w:val="24"/>
        </w:rPr>
        <w:t xml:space="preserve"> operation</w:t>
      </w:r>
      <w:r w:rsidR="00B108DA" w:rsidRPr="009E197B">
        <w:rPr>
          <w:rFonts w:ascii="Times New Roman" w:hAnsi="Times New Roman" w:cs="Times New Roman"/>
          <w:iCs/>
          <w:sz w:val="24"/>
          <w:szCs w:val="24"/>
        </w:rPr>
        <w:t>s</w:t>
      </w:r>
      <w:r w:rsidR="00E91996" w:rsidRPr="009E197B">
        <w:rPr>
          <w:rFonts w:ascii="Times New Roman" w:hAnsi="Times New Roman" w:cs="Times New Roman"/>
          <w:iCs/>
          <w:sz w:val="24"/>
          <w:szCs w:val="24"/>
        </w:rPr>
        <w:t xml:space="preserve"> were however </w:t>
      </w:r>
      <w:r w:rsidR="006624C1" w:rsidRPr="009E197B">
        <w:rPr>
          <w:rFonts w:ascii="Times New Roman" w:hAnsi="Times New Roman" w:cs="Times New Roman"/>
          <w:iCs/>
          <w:sz w:val="24"/>
          <w:szCs w:val="24"/>
        </w:rPr>
        <w:t>interrupted</w:t>
      </w:r>
      <w:r w:rsidR="00E91996" w:rsidRPr="009E197B">
        <w:rPr>
          <w:rFonts w:ascii="Times New Roman" w:hAnsi="Times New Roman" w:cs="Times New Roman"/>
          <w:iCs/>
          <w:sz w:val="24"/>
          <w:szCs w:val="24"/>
        </w:rPr>
        <w:t xml:space="preserve"> by the COVID 19 pandemic and the restrictions attendant thereto.</w:t>
      </w:r>
    </w:p>
    <w:p w:rsidR="00E91996" w:rsidRPr="009E197B" w:rsidRDefault="00E91996" w:rsidP="00861DF0">
      <w:pPr>
        <w:pStyle w:val="ListParagraph"/>
        <w:numPr>
          <w:ilvl w:val="0"/>
          <w:numId w:val="5"/>
        </w:numPr>
        <w:spacing w:after="0" w:line="360" w:lineRule="auto"/>
        <w:jc w:val="both"/>
        <w:rPr>
          <w:rFonts w:ascii="Times New Roman" w:hAnsi="Times New Roman" w:cs="Times New Roman"/>
          <w:iCs/>
          <w:sz w:val="24"/>
          <w:szCs w:val="24"/>
        </w:rPr>
      </w:pPr>
      <w:r w:rsidRPr="009E197B">
        <w:rPr>
          <w:rFonts w:ascii="Times New Roman" w:hAnsi="Times New Roman" w:cs="Times New Roman"/>
          <w:iCs/>
          <w:sz w:val="24"/>
          <w:szCs w:val="24"/>
        </w:rPr>
        <w:t>According to him it was only upon resumption in April 2022 that he encountered the 2</w:t>
      </w:r>
      <w:r w:rsidRPr="009E197B">
        <w:rPr>
          <w:rFonts w:ascii="Times New Roman" w:hAnsi="Times New Roman" w:cs="Times New Roman"/>
          <w:iCs/>
          <w:sz w:val="24"/>
          <w:szCs w:val="24"/>
          <w:vertAlign w:val="superscript"/>
        </w:rPr>
        <w:t>nd</w:t>
      </w:r>
      <w:r w:rsidRPr="009E197B">
        <w:rPr>
          <w:rFonts w:ascii="Times New Roman" w:hAnsi="Times New Roman" w:cs="Times New Roman"/>
          <w:iCs/>
          <w:sz w:val="24"/>
          <w:szCs w:val="24"/>
        </w:rPr>
        <w:t xml:space="preserve"> respondent, the latte</w:t>
      </w:r>
      <w:r w:rsidR="002233DC">
        <w:rPr>
          <w:rFonts w:ascii="Times New Roman" w:hAnsi="Times New Roman" w:cs="Times New Roman"/>
          <w:iCs/>
          <w:sz w:val="24"/>
          <w:szCs w:val="24"/>
        </w:rPr>
        <w:t>r</w:t>
      </w:r>
      <w:r w:rsidRPr="009E197B">
        <w:rPr>
          <w:rFonts w:ascii="Times New Roman" w:hAnsi="Times New Roman" w:cs="Times New Roman"/>
          <w:iCs/>
          <w:sz w:val="24"/>
          <w:szCs w:val="24"/>
        </w:rPr>
        <w:t xml:space="preserve"> who </w:t>
      </w:r>
      <w:r w:rsidR="002233DC">
        <w:rPr>
          <w:rFonts w:ascii="Times New Roman" w:hAnsi="Times New Roman" w:cs="Times New Roman"/>
          <w:iCs/>
          <w:sz w:val="24"/>
          <w:szCs w:val="24"/>
        </w:rPr>
        <w:t xml:space="preserve">initially </w:t>
      </w:r>
      <w:r w:rsidRPr="009E197B">
        <w:rPr>
          <w:rFonts w:ascii="Times New Roman" w:hAnsi="Times New Roman" w:cs="Times New Roman"/>
          <w:iCs/>
          <w:sz w:val="24"/>
          <w:szCs w:val="24"/>
        </w:rPr>
        <w:t xml:space="preserve">came </w:t>
      </w:r>
      <w:r w:rsidR="00B108DA" w:rsidRPr="009E197B">
        <w:rPr>
          <w:rFonts w:ascii="Times New Roman" w:hAnsi="Times New Roman" w:cs="Times New Roman"/>
          <w:iCs/>
          <w:sz w:val="24"/>
          <w:szCs w:val="24"/>
        </w:rPr>
        <w:t>looking</w:t>
      </w:r>
      <w:r w:rsidRPr="009E197B">
        <w:rPr>
          <w:rFonts w:ascii="Times New Roman" w:hAnsi="Times New Roman" w:cs="Times New Roman"/>
          <w:iCs/>
          <w:sz w:val="24"/>
          <w:szCs w:val="24"/>
        </w:rPr>
        <w:t xml:space="preserve"> for employment.</w:t>
      </w:r>
    </w:p>
    <w:p w:rsidR="00E91996" w:rsidRPr="009E197B" w:rsidRDefault="00E91996" w:rsidP="00861DF0">
      <w:pPr>
        <w:pStyle w:val="ListParagraph"/>
        <w:numPr>
          <w:ilvl w:val="0"/>
          <w:numId w:val="5"/>
        </w:numPr>
        <w:spacing w:after="0" w:line="360" w:lineRule="auto"/>
        <w:jc w:val="both"/>
        <w:rPr>
          <w:rFonts w:ascii="Times New Roman" w:hAnsi="Times New Roman" w:cs="Times New Roman"/>
          <w:iCs/>
          <w:sz w:val="24"/>
          <w:szCs w:val="24"/>
        </w:rPr>
      </w:pPr>
      <w:r w:rsidRPr="009E197B">
        <w:rPr>
          <w:rFonts w:ascii="Times New Roman" w:hAnsi="Times New Roman" w:cs="Times New Roman"/>
          <w:iCs/>
          <w:sz w:val="24"/>
          <w:szCs w:val="24"/>
        </w:rPr>
        <w:t>That Aq</w:t>
      </w:r>
      <w:r w:rsidR="00B108DA" w:rsidRPr="009E197B">
        <w:rPr>
          <w:rFonts w:ascii="Times New Roman" w:hAnsi="Times New Roman" w:cs="Times New Roman"/>
          <w:iCs/>
          <w:sz w:val="24"/>
          <w:szCs w:val="24"/>
        </w:rPr>
        <w:t>ua 5</w:t>
      </w:r>
      <w:r w:rsidR="002233DC">
        <w:rPr>
          <w:rFonts w:ascii="Times New Roman" w:hAnsi="Times New Roman" w:cs="Times New Roman"/>
          <w:iCs/>
          <w:sz w:val="24"/>
          <w:szCs w:val="24"/>
        </w:rPr>
        <w:t>’s</w:t>
      </w:r>
      <w:r w:rsidR="00B108DA" w:rsidRPr="009E197B">
        <w:rPr>
          <w:rFonts w:ascii="Times New Roman" w:hAnsi="Times New Roman" w:cs="Times New Roman"/>
          <w:iCs/>
          <w:sz w:val="24"/>
          <w:szCs w:val="24"/>
        </w:rPr>
        <w:t xml:space="preserve"> d</w:t>
      </w:r>
      <w:r w:rsidR="006624C1" w:rsidRPr="009E197B">
        <w:rPr>
          <w:rFonts w:ascii="Times New Roman" w:hAnsi="Times New Roman" w:cs="Times New Roman"/>
          <w:iCs/>
          <w:sz w:val="24"/>
          <w:szCs w:val="24"/>
        </w:rPr>
        <w:t>ocket position fa</w:t>
      </w:r>
      <w:r w:rsidR="00B108DA" w:rsidRPr="009E197B">
        <w:rPr>
          <w:rFonts w:ascii="Times New Roman" w:hAnsi="Times New Roman" w:cs="Times New Roman"/>
          <w:iCs/>
          <w:sz w:val="24"/>
          <w:szCs w:val="24"/>
        </w:rPr>
        <w:t>lls outside</w:t>
      </w:r>
      <w:r w:rsidR="006624C1" w:rsidRPr="009E197B">
        <w:rPr>
          <w:rFonts w:ascii="Times New Roman" w:hAnsi="Times New Roman" w:cs="Times New Roman"/>
          <w:iCs/>
          <w:sz w:val="24"/>
          <w:szCs w:val="24"/>
        </w:rPr>
        <w:t xml:space="preserve"> the disputed area and conversely</w:t>
      </w:r>
      <w:r w:rsidRPr="009E197B">
        <w:rPr>
          <w:rFonts w:ascii="Times New Roman" w:hAnsi="Times New Roman" w:cs="Times New Roman"/>
          <w:iCs/>
          <w:sz w:val="24"/>
          <w:szCs w:val="24"/>
        </w:rPr>
        <w:t xml:space="preserve"> Lockhead 1’s ground</w:t>
      </w:r>
      <w:r w:rsidR="002233DC">
        <w:rPr>
          <w:rFonts w:ascii="Times New Roman" w:hAnsi="Times New Roman" w:cs="Times New Roman"/>
          <w:iCs/>
          <w:sz w:val="24"/>
          <w:szCs w:val="24"/>
        </w:rPr>
        <w:t>’s</w:t>
      </w:r>
      <w:r w:rsidRPr="009E197B">
        <w:rPr>
          <w:rFonts w:ascii="Times New Roman" w:hAnsi="Times New Roman" w:cs="Times New Roman"/>
          <w:iCs/>
          <w:sz w:val="24"/>
          <w:szCs w:val="24"/>
        </w:rPr>
        <w:t xml:space="preserve"> position</w:t>
      </w:r>
      <w:r w:rsidR="00B108DA" w:rsidRPr="009E197B">
        <w:rPr>
          <w:rFonts w:ascii="Times New Roman" w:hAnsi="Times New Roman" w:cs="Times New Roman"/>
          <w:iCs/>
          <w:sz w:val="24"/>
          <w:szCs w:val="24"/>
        </w:rPr>
        <w:t xml:space="preserve"> co</w:t>
      </w:r>
      <w:r w:rsidR="002233DC">
        <w:rPr>
          <w:rFonts w:ascii="Times New Roman" w:hAnsi="Times New Roman" w:cs="Times New Roman"/>
          <w:iCs/>
          <w:sz w:val="24"/>
          <w:szCs w:val="24"/>
        </w:rPr>
        <w:t>incides</w:t>
      </w:r>
      <w:r w:rsidR="00B108DA" w:rsidRPr="009E197B">
        <w:rPr>
          <w:rFonts w:ascii="Times New Roman" w:hAnsi="Times New Roman" w:cs="Times New Roman"/>
          <w:iCs/>
          <w:sz w:val="24"/>
          <w:szCs w:val="24"/>
        </w:rPr>
        <w:t xml:space="preserve"> with its docket position</w:t>
      </w:r>
      <w:r w:rsidRPr="009E197B">
        <w:rPr>
          <w:rFonts w:ascii="Times New Roman" w:hAnsi="Times New Roman" w:cs="Times New Roman"/>
          <w:iCs/>
          <w:sz w:val="24"/>
          <w:szCs w:val="24"/>
        </w:rPr>
        <w:t xml:space="preserve"> as clearly shown by the diagrammatic representation of the mines.</w:t>
      </w:r>
    </w:p>
    <w:p w:rsidR="00E91996" w:rsidRPr="009E197B" w:rsidRDefault="00E91996" w:rsidP="00861DF0">
      <w:pPr>
        <w:pStyle w:val="ListParagraph"/>
        <w:numPr>
          <w:ilvl w:val="0"/>
          <w:numId w:val="5"/>
        </w:numPr>
        <w:spacing w:after="0" w:line="360" w:lineRule="auto"/>
        <w:jc w:val="both"/>
        <w:rPr>
          <w:rFonts w:ascii="Times New Roman" w:hAnsi="Times New Roman" w:cs="Times New Roman"/>
          <w:iCs/>
          <w:sz w:val="24"/>
          <w:szCs w:val="24"/>
        </w:rPr>
      </w:pPr>
      <w:r w:rsidRPr="009E197B">
        <w:rPr>
          <w:rFonts w:ascii="Times New Roman" w:hAnsi="Times New Roman" w:cs="Times New Roman"/>
          <w:iCs/>
          <w:sz w:val="24"/>
          <w:szCs w:val="24"/>
        </w:rPr>
        <w:t>That the 2</w:t>
      </w:r>
      <w:r w:rsidRPr="009E197B">
        <w:rPr>
          <w:rFonts w:ascii="Times New Roman" w:hAnsi="Times New Roman" w:cs="Times New Roman"/>
          <w:iCs/>
          <w:sz w:val="24"/>
          <w:szCs w:val="24"/>
          <w:vertAlign w:val="superscript"/>
        </w:rPr>
        <w:t>nd</w:t>
      </w:r>
      <w:r w:rsidRPr="009E197B">
        <w:rPr>
          <w:rFonts w:ascii="Times New Roman" w:hAnsi="Times New Roman" w:cs="Times New Roman"/>
          <w:iCs/>
          <w:sz w:val="24"/>
          <w:szCs w:val="24"/>
        </w:rPr>
        <w:t xml:space="preserve"> respondent was not even on the ground throughout applicant’s procedure as e</w:t>
      </w:r>
      <w:r w:rsidR="002233DC">
        <w:rPr>
          <w:rFonts w:ascii="Times New Roman" w:hAnsi="Times New Roman" w:cs="Times New Roman"/>
          <w:iCs/>
          <w:sz w:val="24"/>
          <w:szCs w:val="24"/>
        </w:rPr>
        <w:t>numer</w:t>
      </w:r>
      <w:r w:rsidRPr="009E197B">
        <w:rPr>
          <w:rFonts w:ascii="Times New Roman" w:hAnsi="Times New Roman" w:cs="Times New Roman"/>
          <w:iCs/>
          <w:sz w:val="24"/>
          <w:szCs w:val="24"/>
        </w:rPr>
        <w:t>ated above only to surface when applicant had sunk shafts</w:t>
      </w:r>
      <w:r w:rsidR="00B108DA" w:rsidRPr="009E197B">
        <w:rPr>
          <w:rFonts w:ascii="Times New Roman" w:hAnsi="Times New Roman" w:cs="Times New Roman"/>
          <w:iCs/>
          <w:sz w:val="24"/>
          <w:szCs w:val="24"/>
        </w:rPr>
        <w:t xml:space="preserve"> a</w:t>
      </w:r>
      <w:r w:rsidR="002233DC">
        <w:rPr>
          <w:rFonts w:ascii="Times New Roman" w:hAnsi="Times New Roman" w:cs="Times New Roman"/>
          <w:iCs/>
          <w:sz w:val="24"/>
          <w:szCs w:val="24"/>
        </w:rPr>
        <w:t>n</w:t>
      </w:r>
      <w:r w:rsidR="00B108DA" w:rsidRPr="009E197B">
        <w:rPr>
          <w:rFonts w:ascii="Times New Roman" w:hAnsi="Times New Roman" w:cs="Times New Roman"/>
          <w:iCs/>
          <w:sz w:val="24"/>
          <w:szCs w:val="24"/>
        </w:rPr>
        <w:t xml:space="preserve">d had commenced </w:t>
      </w:r>
      <w:r w:rsidR="00A00303" w:rsidRPr="009E197B">
        <w:rPr>
          <w:rFonts w:ascii="Times New Roman" w:hAnsi="Times New Roman" w:cs="Times New Roman"/>
          <w:iCs/>
          <w:sz w:val="24"/>
          <w:szCs w:val="24"/>
        </w:rPr>
        <w:t>mining operations.</w:t>
      </w:r>
    </w:p>
    <w:p w:rsidR="00A00303" w:rsidRPr="009E197B" w:rsidRDefault="00A00303" w:rsidP="00861DF0">
      <w:pPr>
        <w:pStyle w:val="ListParagraph"/>
        <w:numPr>
          <w:ilvl w:val="0"/>
          <w:numId w:val="5"/>
        </w:numPr>
        <w:spacing w:after="0" w:line="360" w:lineRule="auto"/>
        <w:jc w:val="both"/>
        <w:rPr>
          <w:rFonts w:ascii="Times New Roman" w:hAnsi="Times New Roman" w:cs="Times New Roman"/>
          <w:iCs/>
          <w:sz w:val="24"/>
          <w:szCs w:val="24"/>
        </w:rPr>
      </w:pPr>
      <w:r w:rsidRPr="009E197B">
        <w:rPr>
          <w:rFonts w:ascii="Times New Roman" w:hAnsi="Times New Roman" w:cs="Times New Roman"/>
          <w:iCs/>
          <w:sz w:val="24"/>
          <w:szCs w:val="24"/>
        </w:rPr>
        <w:t>That he worked on the site for</w:t>
      </w:r>
      <w:r w:rsidR="008A25F4" w:rsidRPr="009E197B">
        <w:rPr>
          <w:rFonts w:ascii="Times New Roman" w:hAnsi="Times New Roman" w:cs="Times New Roman"/>
          <w:iCs/>
          <w:sz w:val="24"/>
          <w:szCs w:val="24"/>
        </w:rPr>
        <w:t xml:space="preserve"> three months to the knowledge of the 2</w:t>
      </w:r>
      <w:r w:rsidR="008A25F4" w:rsidRPr="009E197B">
        <w:rPr>
          <w:rFonts w:ascii="Times New Roman" w:hAnsi="Times New Roman" w:cs="Times New Roman"/>
          <w:iCs/>
          <w:sz w:val="24"/>
          <w:szCs w:val="24"/>
          <w:vertAlign w:val="superscript"/>
        </w:rPr>
        <w:t>nd</w:t>
      </w:r>
      <w:r w:rsidR="008A25F4" w:rsidRPr="009E197B">
        <w:rPr>
          <w:rFonts w:ascii="Times New Roman" w:hAnsi="Times New Roman" w:cs="Times New Roman"/>
          <w:iCs/>
          <w:sz w:val="24"/>
          <w:szCs w:val="24"/>
        </w:rPr>
        <w:t xml:space="preserve"> respondent without raising any objection thereto.</w:t>
      </w:r>
    </w:p>
    <w:p w:rsidR="008A25F4" w:rsidRDefault="008A25F4" w:rsidP="008A25F4">
      <w:pPr>
        <w:pStyle w:val="ListParagraph"/>
        <w:spacing w:after="0" w:line="360" w:lineRule="auto"/>
        <w:jc w:val="both"/>
        <w:rPr>
          <w:rFonts w:ascii="Times New Roman" w:hAnsi="Times New Roman" w:cs="Times New Roman"/>
          <w:sz w:val="24"/>
          <w:szCs w:val="24"/>
        </w:rPr>
      </w:pPr>
      <w:r w:rsidRPr="008A25F4">
        <w:rPr>
          <w:rFonts w:ascii="Times New Roman" w:hAnsi="Times New Roman" w:cs="Times New Roman"/>
          <w:sz w:val="24"/>
          <w:szCs w:val="24"/>
        </w:rPr>
        <w:t>He therefore seeks an order in the following terms</w:t>
      </w:r>
      <w:r w:rsidR="002233DC">
        <w:rPr>
          <w:rFonts w:ascii="Times New Roman" w:hAnsi="Times New Roman" w:cs="Times New Roman"/>
          <w:sz w:val="24"/>
          <w:szCs w:val="24"/>
        </w:rPr>
        <w:t>:</w:t>
      </w:r>
    </w:p>
    <w:p w:rsidR="008A25F4" w:rsidRPr="00A75298" w:rsidRDefault="008A25F4" w:rsidP="008A25F4">
      <w:pPr>
        <w:pStyle w:val="ListParagraph"/>
        <w:spacing w:after="0" w:line="360" w:lineRule="auto"/>
        <w:jc w:val="both"/>
        <w:rPr>
          <w:rFonts w:ascii="Times New Roman" w:hAnsi="Times New Roman" w:cs="Times New Roman"/>
          <w:b/>
          <w:sz w:val="24"/>
          <w:szCs w:val="24"/>
        </w:rPr>
      </w:pPr>
      <w:r w:rsidRPr="00A75298">
        <w:rPr>
          <w:rFonts w:ascii="Times New Roman" w:hAnsi="Times New Roman" w:cs="Times New Roman"/>
          <w:b/>
          <w:sz w:val="24"/>
          <w:szCs w:val="24"/>
        </w:rPr>
        <w:t>IT IS ORDERED THAT</w:t>
      </w:r>
      <w:r w:rsidR="002233DC">
        <w:rPr>
          <w:rFonts w:ascii="Times New Roman" w:hAnsi="Times New Roman" w:cs="Times New Roman"/>
          <w:b/>
          <w:sz w:val="24"/>
          <w:szCs w:val="24"/>
        </w:rPr>
        <w:t>:</w:t>
      </w:r>
    </w:p>
    <w:p w:rsidR="008A25F4" w:rsidRPr="008A25F4" w:rsidRDefault="008A25F4" w:rsidP="008A25F4">
      <w:pPr>
        <w:pStyle w:val="ListParagraph"/>
        <w:numPr>
          <w:ilvl w:val="0"/>
          <w:numId w:val="6"/>
        </w:numPr>
        <w:spacing w:after="0" w:line="360" w:lineRule="auto"/>
        <w:jc w:val="both"/>
        <w:rPr>
          <w:rFonts w:ascii="Times New Roman" w:hAnsi="Times New Roman" w:cs="Times New Roman"/>
          <w:i/>
          <w:sz w:val="24"/>
          <w:szCs w:val="24"/>
        </w:rPr>
      </w:pPr>
      <w:r w:rsidRPr="008A25F4">
        <w:rPr>
          <w:rFonts w:ascii="Times New Roman" w:hAnsi="Times New Roman" w:cs="Times New Roman"/>
          <w:i/>
          <w:sz w:val="24"/>
          <w:szCs w:val="24"/>
        </w:rPr>
        <w:t>The determination by the 1</w:t>
      </w:r>
      <w:r w:rsidRPr="008A25F4">
        <w:rPr>
          <w:rFonts w:ascii="Times New Roman" w:hAnsi="Times New Roman" w:cs="Times New Roman"/>
          <w:i/>
          <w:sz w:val="24"/>
          <w:szCs w:val="24"/>
          <w:vertAlign w:val="superscript"/>
        </w:rPr>
        <w:t>st</w:t>
      </w:r>
      <w:r w:rsidRPr="008A25F4">
        <w:rPr>
          <w:rFonts w:ascii="Times New Roman" w:hAnsi="Times New Roman" w:cs="Times New Roman"/>
          <w:i/>
          <w:sz w:val="24"/>
          <w:szCs w:val="24"/>
        </w:rPr>
        <w:t xml:space="preserve"> respondent handed down on the 14</w:t>
      </w:r>
      <w:r w:rsidRPr="008A25F4">
        <w:rPr>
          <w:rFonts w:ascii="Times New Roman" w:hAnsi="Times New Roman" w:cs="Times New Roman"/>
          <w:i/>
          <w:sz w:val="24"/>
          <w:szCs w:val="24"/>
          <w:vertAlign w:val="superscript"/>
        </w:rPr>
        <w:t>th</w:t>
      </w:r>
      <w:r w:rsidRPr="008A25F4">
        <w:rPr>
          <w:rFonts w:ascii="Times New Roman" w:hAnsi="Times New Roman" w:cs="Times New Roman"/>
          <w:i/>
          <w:sz w:val="24"/>
          <w:szCs w:val="24"/>
        </w:rPr>
        <w:t xml:space="preserve"> of September 2022 be and is hereby set aside.</w:t>
      </w:r>
    </w:p>
    <w:p w:rsidR="008A25F4" w:rsidRPr="008A25F4" w:rsidRDefault="008A25F4" w:rsidP="008A25F4">
      <w:pPr>
        <w:pStyle w:val="ListParagraph"/>
        <w:numPr>
          <w:ilvl w:val="0"/>
          <w:numId w:val="6"/>
        </w:numPr>
        <w:spacing w:after="0" w:line="360" w:lineRule="auto"/>
        <w:jc w:val="both"/>
        <w:rPr>
          <w:rFonts w:ascii="Times New Roman" w:hAnsi="Times New Roman" w:cs="Times New Roman"/>
          <w:i/>
          <w:sz w:val="24"/>
          <w:szCs w:val="24"/>
        </w:rPr>
      </w:pPr>
      <w:r w:rsidRPr="008A25F4">
        <w:rPr>
          <w:rFonts w:ascii="Times New Roman" w:hAnsi="Times New Roman" w:cs="Times New Roman"/>
          <w:i/>
          <w:sz w:val="24"/>
          <w:szCs w:val="24"/>
        </w:rPr>
        <w:t>The application be and is hereby declared the legal owner of Lockhead 1 Mine situated on the Mberengwa cited under the schedule marked as Á</w:t>
      </w:r>
    </w:p>
    <w:p w:rsidR="008A25F4" w:rsidRPr="008A25F4" w:rsidRDefault="008A25F4" w:rsidP="008A25F4">
      <w:pPr>
        <w:pStyle w:val="ListParagraph"/>
        <w:numPr>
          <w:ilvl w:val="0"/>
          <w:numId w:val="6"/>
        </w:numPr>
        <w:spacing w:after="0" w:line="360" w:lineRule="auto"/>
        <w:jc w:val="both"/>
        <w:rPr>
          <w:rFonts w:ascii="Times New Roman" w:hAnsi="Times New Roman" w:cs="Times New Roman"/>
          <w:i/>
          <w:sz w:val="24"/>
          <w:szCs w:val="24"/>
        </w:rPr>
      </w:pPr>
      <w:r w:rsidRPr="008A25F4">
        <w:rPr>
          <w:rFonts w:ascii="Times New Roman" w:hAnsi="Times New Roman" w:cs="Times New Roman"/>
          <w:i/>
          <w:sz w:val="24"/>
          <w:szCs w:val="24"/>
        </w:rPr>
        <w:t>2</w:t>
      </w:r>
      <w:r w:rsidRPr="008A25F4">
        <w:rPr>
          <w:rFonts w:ascii="Times New Roman" w:hAnsi="Times New Roman" w:cs="Times New Roman"/>
          <w:i/>
          <w:sz w:val="24"/>
          <w:szCs w:val="24"/>
          <w:vertAlign w:val="superscript"/>
        </w:rPr>
        <w:t xml:space="preserve">nd </w:t>
      </w:r>
      <w:r w:rsidRPr="008A25F4">
        <w:rPr>
          <w:rFonts w:ascii="Times New Roman" w:hAnsi="Times New Roman" w:cs="Times New Roman"/>
          <w:i/>
          <w:sz w:val="24"/>
          <w:szCs w:val="24"/>
        </w:rPr>
        <w:t>Respondent be and is hereby ordered to pay costs on an attorney client scale.</w:t>
      </w:r>
    </w:p>
    <w:p w:rsidR="008A25F4" w:rsidRDefault="008A25F4" w:rsidP="008A25F4">
      <w:pPr>
        <w:pStyle w:val="ListParagraph"/>
        <w:spacing w:after="0" w:line="360" w:lineRule="auto"/>
        <w:ind w:left="1080"/>
        <w:jc w:val="both"/>
        <w:rPr>
          <w:rFonts w:ascii="Times New Roman" w:hAnsi="Times New Roman" w:cs="Times New Roman"/>
          <w:sz w:val="24"/>
          <w:szCs w:val="24"/>
        </w:rPr>
      </w:pPr>
    </w:p>
    <w:p w:rsidR="008A25F4" w:rsidRPr="002233DC" w:rsidRDefault="008A25F4" w:rsidP="00F25E59">
      <w:pPr>
        <w:pStyle w:val="ListParagraph"/>
        <w:spacing w:after="0" w:line="360" w:lineRule="auto"/>
        <w:jc w:val="both"/>
        <w:rPr>
          <w:rFonts w:ascii="Times New Roman" w:hAnsi="Times New Roman" w:cs="Times New Roman"/>
          <w:i/>
          <w:iCs/>
          <w:sz w:val="24"/>
          <w:szCs w:val="24"/>
        </w:rPr>
      </w:pPr>
      <w:r w:rsidRPr="002233DC">
        <w:rPr>
          <w:rFonts w:ascii="Times New Roman" w:hAnsi="Times New Roman" w:cs="Times New Roman"/>
          <w:i/>
          <w:iCs/>
          <w:sz w:val="24"/>
          <w:szCs w:val="24"/>
        </w:rPr>
        <w:lastRenderedPageBreak/>
        <w:t>ALTERNATIVELY</w:t>
      </w:r>
    </w:p>
    <w:p w:rsidR="00F25E59" w:rsidRPr="002233DC" w:rsidRDefault="00F25E59" w:rsidP="00F25E59">
      <w:pPr>
        <w:pStyle w:val="ListParagraph"/>
        <w:numPr>
          <w:ilvl w:val="0"/>
          <w:numId w:val="7"/>
        </w:numPr>
        <w:spacing w:after="0" w:line="360" w:lineRule="auto"/>
        <w:jc w:val="both"/>
        <w:rPr>
          <w:rFonts w:ascii="Times New Roman" w:hAnsi="Times New Roman" w:cs="Times New Roman"/>
          <w:i/>
          <w:iCs/>
          <w:sz w:val="24"/>
          <w:szCs w:val="24"/>
        </w:rPr>
      </w:pPr>
      <w:r w:rsidRPr="002233DC">
        <w:rPr>
          <w:rFonts w:ascii="Times New Roman" w:hAnsi="Times New Roman" w:cs="Times New Roman"/>
          <w:i/>
          <w:iCs/>
          <w:sz w:val="24"/>
          <w:szCs w:val="24"/>
        </w:rPr>
        <w:t>It is ordered that another survey be conducted by different surveyors and submitted to court for determination.</w:t>
      </w:r>
    </w:p>
    <w:p w:rsidR="00F25E59" w:rsidRDefault="00F25E59" w:rsidP="00F25E59">
      <w:pPr>
        <w:spacing w:after="0" w:line="360" w:lineRule="auto"/>
        <w:ind w:firstLine="720"/>
        <w:jc w:val="both"/>
        <w:rPr>
          <w:rFonts w:ascii="Times New Roman" w:hAnsi="Times New Roman" w:cs="Times New Roman"/>
          <w:sz w:val="24"/>
          <w:szCs w:val="24"/>
        </w:rPr>
      </w:pPr>
    </w:p>
    <w:p w:rsidR="00F25E59" w:rsidRDefault="00F25E59" w:rsidP="00F25E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followed up this court</w:t>
      </w:r>
      <w:r w:rsidR="00B108DA">
        <w:rPr>
          <w:rFonts w:ascii="Times New Roman" w:hAnsi="Times New Roman" w:cs="Times New Roman"/>
          <w:sz w:val="24"/>
          <w:szCs w:val="24"/>
        </w:rPr>
        <w:t xml:space="preserve"> application with an urgent Chamber </w:t>
      </w:r>
      <w:r>
        <w:rPr>
          <w:rFonts w:ascii="Times New Roman" w:hAnsi="Times New Roman" w:cs="Times New Roman"/>
          <w:sz w:val="24"/>
          <w:szCs w:val="24"/>
        </w:rPr>
        <w:t xml:space="preserve">application under cover UCA 29/22 seeking an interim </w:t>
      </w:r>
      <w:r w:rsidR="00B108DA">
        <w:rPr>
          <w:rFonts w:ascii="Times New Roman" w:hAnsi="Times New Roman" w:cs="Times New Roman"/>
          <w:sz w:val="24"/>
          <w:szCs w:val="24"/>
        </w:rPr>
        <w:t>order interdicting</w:t>
      </w:r>
      <w:r w:rsidR="00664D92">
        <w:rPr>
          <w:rFonts w:ascii="Times New Roman" w:hAnsi="Times New Roman" w:cs="Times New Roman"/>
          <w:sz w:val="24"/>
          <w:szCs w:val="24"/>
        </w:rPr>
        <w:t xml:space="preserve"> </w:t>
      </w:r>
      <w:r>
        <w:rPr>
          <w:rFonts w:ascii="Times New Roman" w:hAnsi="Times New Roman" w:cs="Times New Roman"/>
          <w:sz w:val="24"/>
          <w:szCs w:val="24"/>
        </w:rPr>
        <w:t>the 2</w:t>
      </w:r>
      <w:r w:rsidRPr="00F25E5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from conducting any mining</w:t>
      </w:r>
      <w:r w:rsidR="002233DC">
        <w:rPr>
          <w:rFonts w:ascii="Times New Roman" w:hAnsi="Times New Roman" w:cs="Times New Roman"/>
          <w:sz w:val="24"/>
          <w:szCs w:val="24"/>
        </w:rPr>
        <w:t xml:space="preserve"> </w:t>
      </w:r>
      <w:r>
        <w:rPr>
          <w:rFonts w:ascii="Times New Roman" w:hAnsi="Times New Roman" w:cs="Times New Roman"/>
          <w:sz w:val="24"/>
          <w:szCs w:val="24"/>
        </w:rPr>
        <w:t>(and other related activities) within the disputed area pending the outcome on the present application.</w:t>
      </w:r>
    </w:p>
    <w:p w:rsidR="00F25E59" w:rsidRDefault="00F25E59" w:rsidP="00F25E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urgent chamber application was opposed by the 2</w:t>
      </w:r>
      <w:r w:rsidRPr="00F25E5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who argued that the pre-requi</w:t>
      </w:r>
      <w:r w:rsidR="008C388B">
        <w:rPr>
          <w:rFonts w:ascii="Times New Roman" w:hAnsi="Times New Roman" w:cs="Times New Roman"/>
          <w:sz w:val="24"/>
          <w:szCs w:val="24"/>
        </w:rPr>
        <w:t>sites</w:t>
      </w:r>
      <w:r>
        <w:rPr>
          <w:rFonts w:ascii="Times New Roman" w:hAnsi="Times New Roman" w:cs="Times New Roman"/>
          <w:sz w:val="24"/>
          <w:szCs w:val="24"/>
        </w:rPr>
        <w:t xml:space="preserve"> for the granting of such an interim order had not been m</w:t>
      </w:r>
      <w:r w:rsidR="008C388B">
        <w:rPr>
          <w:rFonts w:ascii="Times New Roman" w:hAnsi="Times New Roman" w:cs="Times New Roman"/>
          <w:sz w:val="24"/>
          <w:szCs w:val="24"/>
        </w:rPr>
        <w:t>et</w:t>
      </w:r>
      <w:r>
        <w:rPr>
          <w:rFonts w:ascii="Times New Roman" w:hAnsi="Times New Roman" w:cs="Times New Roman"/>
          <w:sz w:val="24"/>
          <w:szCs w:val="24"/>
        </w:rPr>
        <w:t>.</w:t>
      </w:r>
      <w:r w:rsidR="00A75298">
        <w:rPr>
          <w:rFonts w:ascii="Times New Roman" w:hAnsi="Times New Roman" w:cs="Times New Roman"/>
          <w:sz w:val="24"/>
          <w:szCs w:val="24"/>
        </w:rPr>
        <w:t xml:space="preserve"> More specifically he </w:t>
      </w:r>
      <w:r w:rsidR="00664D92">
        <w:rPr>
          <w:rFonts w:ascii="Times New Roman" w:hAnsi="Times New Roman" w:cs="Times New Roman"/>
          <w:sz w:val="24"/>
          <w:szCs w:val="24"/>
        </w:rPr>
        <w:t>averred</w:t>
      </w:r>
      <w:r w:rsidR="00A75298">
        <w:rPr>
          <w:rFonts w:ascii="Times New Roman" w:hAnsi="Times New Roman" w:cs="Times New Roman"/>
          <w:sz w:val="24"/>
          <w:szCs w:val="24"/>
        </w:rPr>
        <w:t xml:space="preserve"> then, as he persists i</w:t>
      </w:r>
      <w:r w:rsidR="00B108DA">
        <w:rPr>
          <w:rFonts w:ascii="Times New Roman" w:hAnsi="Times New Roman" w:cs="Times New Roman"/>
          <w:sz w:val="24"/>
          <w:szCs w:val="24"/>
        </w:rPr>
        <w:t>n the main application that he i</w:t>
      </w:r>
      <w:r w:rsidR="00A75298">
        <w:rPr>
          <w:rFonts w:ascii="Times New Roman" w:hAnsi="Times New Roman" w:cs="Times New Roman"/>
          <w:sz w:val="24"/>
          <w:szCs w:val="24"/>
        </w:rPr>
        <w:t xml:space="preserve">s the </w:t>
      </w:r>
      <w:r w:rsidR="00664D92">
        <w:rPr>
          <w:rFonts w:ascii="Times New Roman" w:hAnsi="Times New Roman" w:cs="Times New Roman"/>
          <w:sz w:val="24"/>
          <w:szCs w:val="24"/>
        </w:rPr>
        <w:t>legitimate holder</w:t>
      </w:r>
      <w:r w:rsidR="00B108DA">
        <w:rPr>
          <w:rFonts w:ascii="Times New Roman" w:hAnsi="Times New Roman" w:cs="Times New Roman"/>
          <w:sz w:val="24"/>
          <w:szCs w:val="24"/>
        </w:rPr>
        <w:t xml:space="preserve"> of rights in respect</w:t>
      </w:r>
      <w:r w:rsidR="00A75298">
        <w:rPr>
          <w:rFonts w:ascii="Times New Roman" w:hAnsi="Times New Roman" w:cs="Times New Roman"/>
          <w:sz w:val="24"/>
          <w:szCs w:val="24"/>
        </w:rPr>
        <w:t xml:space="preserve"> of the disputed area.</w:t>
      </w:r>
    </w:p>
    <w:p w:rsidR="00A75298" w:rsidRDefault="00A75298" w:rsidP="00F25E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however,</w:t>
      </w:r>
      <w:r w:rsidR="008C388B">
        <w:rPr>
          <w:rFonts w:ascii="Times New Roman" w:hAnsi="Times New Roman" w:cs="Times New Roman"/>
          <w:sz w:val="24"/>
          <w:szCs w:val="24"/>
        </w:rPr>
        <w:t xml:space="preserve"> the parties agreed to have</w:t>
      </w:r>
      <w:r>
        <w:rPr>
          <w:rFonts w:ascii="Times New Roman" w:hAnsi="Times New Roman" w:cs="Times New Roman"/>
          <w:sz w:val="24"/>
          <w:szCs w:val="24"/>
        </w:rPr>
        <w:t xml:space="preserve"> the matter was referred for a second ground verification exercise by the Chief Government Mine Surveyor (herein abbreviated as “the CGMS</w:t>
      </w:r>
      <w:r w:rsidR="00723358">
        <w:rPr>
          <w:rFonts w:ascii="Times New Roman" w:hAnsi="Times New Roman" w:cs="Times New Roman"/>
          <w:sz w:val="24"/>
          <w:szCs w:val="24"/>
        </w:rPr>
        <w:t>”) The</w:t>
      </w:r>
      <w:r>
        <w:rPr>
          <w:rFonts w:ascii="Times New Roman" w:hAnsi="Times New Roman" w:cs="Times New Roman"/>
          <w:sz w:val="24"/>
          <w:szCs w:val="24"/>
        </w:rPr>
        <w:t xml:space="preserve"> decision to do so was occasioned primarily by the assertions made on behalf of the applicant that the 1</w:t>
      </w:r>
      <w:r w:rsidRPr="00A7529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biased against him, if not </w:t>
      </w:r>
      <w:r w:rsidR="00664D92">
        <w:rPr>
          <w:rFonts w:ascii="Times New Roman" w:hAnsi="Times New Roman" w:cs="Times New Roman"/>
          <w:sz w:val="24"/>
          <w:szCs w:val="24"/>
        </w:rPr>
        <w:t>out rightly</w:t>
      </w:r>
      <w:r>
        <w:rPr>
          <w:rFonts w:ascii="Times New Roman" w:hAnsi="Times New Roman" w:cs="Times New Roman"/>
          <w:sz w:val="24"/>
          <w:szCs w:val="24"/>
        </w:rPr>
        <w:t xml:space="preserve"> compromised.</w:t>
      </w:r>
    </w:p>
    <w:p w:rsidR="00A75298" w:rsidRDefault="00A75298" w:rsidP="00F25E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subsequently agreed to a consolidation of the urgent chamber application under UCA 28/22 and the main application under CAPP75/22 and that both </w:t>
      </w:r>
      <w:r w:rsidR="00B108DA">
        <w:rPr>
          <w:rFonts w:ascii="Times New Roman" w:hAnsi="Times New Roman" w:cs="Times New Roman"/>
          <w:sz w:val="24"/>
          <w:szCs w:val="24"/>
        </w:rPr>
        <w:t xml:space="preserve">applications be heard simultaneously </w:t>
      </w:r>
      <w:r w:rsidR="008C388B">
        <w:rPr>
          <w:rFonts w:ascii="Times New Roman" w:hAnsi="Times New Roman" w:cs="Times New Roman"/>
          <w:sz w:val="24"/>
          <w:szCs w:val="24"/>
        </w:rPr>
        <w:t xml:space="preserve">and </w:t>
      </w:r>
      <w:r w:rsidR="00B108DA">
        <w:rPr>
          <w:rFonts w:ascii="Times New Roman" w:hAnsi="Times New Roman" w:cs="Times New Roman"/>
          <w:sz w:val="24"/>
          <w:szCs w:val="24"/>
        </w:rPr>
        <w:t>one decision be rendered</w:t>
      </w:r>
      <w:r w:rsidR="00B368AE">
        <w:rPr>
          <w:rFonts w:ascii="Times New Roman" w:hAnsi="Times New Roman" w:cs="Times New Roman"/>
          <w:sz w:val="24"/>
          <w:szCs w:val="24"/>
        </w:rPr>
        <w:t>.</w:t>
      </w:r>
      <w:r>
        <w:rPr>
          <w:rFonts w:ascii="Times New Roman" w:hAnsi="Times New Roman" w:cs="Times New Roman"/>
          <w:sz w:val="24"/>
          <w:szCs w:val="24"/>
        </w:rPr>
        <w:t xml:space="preserve"> In due course the CGMS submitted the survey report, whose </w:t>
      </w:r>
      <w:r w:rsidR="00B108DA">
        <w:rPr>
          <w:rFonts w:ascii="Times New Roman" w:hAnsi="Times New Roman" w:cs="Times New Roman"/>
          <w:sz w:val="24"/>
          <w:szCs w:val="24"/>
        </w:rPr>
        <w:t>salient</w:t>
      </w:r>
      <w:r>
        <w:rPr>
          <w:rFonts w:ascii="Times New Roman" w:hAnsi="Times New Roman" w:cs="Times New Roman"/>
          <w:sz w:val="24"/>
          <w:szCs w:val="24"/>
        </w:rPr>
        <w:t xml:space="preserve"> parts </w:t>
      </w:r>
      <w:r w:rsidR="008C388B">
        <w:rPr>
          <w:rFonts w:ascii="Times New Roman" w:hAnsi="Times New Roman" w:cs="Times New Roman"/>
          <w:sz w:val="24"/>
          <w:szCs w:val="24"/>
        </w:rPr>
        <w:t>read:</w:t>
      </w:r>
      <w:r w:rsidR="00B108DA">
        <w:rPr>
          <w:rFonts w:ascii="Times New Roman" w:hAnsi="Times New Roman" w:cs="Times New Roman"/>
          <w:sz w:val="24"/>
          <w:szCs w:val="24"/>
        </w:rPr>
        <w:t xml:space="preserve"> </w:t>
      </w:r>
    </w:p>
    <w:p w:rsidR="00674D0B" w:rsidRDefault="00674D0B" w:rsidP="00F25E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5.1 Lockhead 1 Mine</w:t>
      </w:r>
    </w:p>
    <w:p w:rsidR="0031509F" w:rsidRPr="0031509F" w:rsidRDefault="00140A15" w:rsidP="0031509F">
      <w:pPr>
        <w:pStyle w:val="NoSpacing"/>
        <w:ind w:left="1440"/>
        <w:rPr>
          <w:rFonts w:ascii="Times New Roman" w:hAnsi="Times New Roman" w:cs="Times New Roman"/>
          <w:i/>
          <w:sz w:val="24"/>
          <w:szCs w:val="24"/>
        </w:rPr>
      </w:pPr>
      <w:r>
        <w:rPr>
          <w:rFonts w:ascii="Times New Roman" w:hAnsi="Times New Roman" w:cs="Times New Roman"/>
          <w:i/>
          <w:sz w:val="24"/>
          <w:szCs w:val="24"/>
        </w:rPr>
        <w:t xml:space="preserve">- </w:t>
      </w:r>
      <w:r w:rsidR="0031509F" w:rsidRPr="0031509F">
        <w:rPr>
          <w:rFonts w:ascii="Times New Roman" w:hAnsi="Times New Roman" w:cs="Times New Roman"/>
          <w:i/>
          <w:sz w:val="24"/>
          <w:szCs w:val="24"/>
        </w:rPr>
        <w:t xml:space="preserve">Ground positions tally with their docket positions as at registration except for beacon </w:t>
      </w:r>
      <w:r w:rsidR="0031509F">
        <w:rPr>
          <w:rFonts w:ascii="Times New Roman" w:hAnsi="Times New Roman" w:cs="Times New Roman"/>
          <w:i/>
          <w:sz w:val="24"/>
          <w:szCs w:val="24"/>
        </w:rPr>
        <w:t>Point D.</w:t>
      </w:r>
    </w:p>
    <w:p w:rsidR="0031509F" w:rsidRPr="0031509F" w:rsidRDefault="0031509F" w:rsidP="0031509F">
      <w:pPr>
        <w:pStyle w:val="NoSpacing"/>
        <w:rPr>
          <w:rFonts w:ascii="Times New Roman" w:hAnsi="Times New Roman" w:cs="Times New Roman"/>
          <w:i/>
          <w:sz w:val="24"/>
          <w:szCs w:val="24"/>
        </w:rPr>
      </w:pPr>
      <w:r w:rsidRPr="0031509F">
        <w:rPr>
          <w:rFonts w:ascii="Times New Roman" w:hAnsi="Times New Roman" w:cs="Times New Roman"/>
          <w:i/>
          <w:sz w:val="24"/>
          <w:szCs w:val="24"/>
        </w:rPr>
        <w:t xml:space="preserve">     </w:t>
      </w:r>
    </w:p>
    <w:p w:rsidR="0031509F" w:rsidRDefault="0031509F" w:rsidP="00F25E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5.2 Aqua 5 Mine</w:t>
      </w:r>
    </w:p>
    <w:p w:rsidR="0031509F" w:rsidRDefault="0031509F" w:rsidP="00F25E59">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          </w:t>
      </w:r>
      <w:r w:rsidR="00140A15">
        <w:rPr>
          <w:rFonts w:ascii="Times New Roman" w:hAnsi="Times New Roman" w:cs="Times New Roman"/>
          <w:sz w:val="24"/>
          <w:szCs w:val="24"/>
        </w:rPr>
        <w:t xml:space="preserve">-  </w:t>
      </w:r>
      <w:r w:rsidRPr="0018561D">
        <w:rPr>
          <w:rFonts w:ascii="Times New Roman" w:hAnsi="Times New Roman" w:cs="Times New Roman"/>
          <w:i/>
          <w:sz w:val="24"/>
          <w:szCs w:val="24"/>
        </w:rPr>
        <w:t>Ground position does not tally with docket position.</w:t>
      </w:r>
    </w:p>
    <w:p w:rsidR="00E07F11" w:rsidRPr="00B8578F" w:rsidRDefault="00B8578F" w:rsidP="00B8578F">
      <w:pPr>
        <w:pStyle w:val="NoSpacing"/>
        <w:numPr>
          <w:ilvl w:val="0"/>
          <w:numId w:val="8"/>
        </w:numPr>
        <w:rPr>
          <w:rFonts w:ascii="Times New Roman" w:hAnsi="Times New Roman" w:cs="Times New Roman"/>
          <w:i/>
          <w:sz w:val="24"/>
          <w:szCs w:val="24"/>
        </w:rPr>
      </w:pPr>
      <w:r>
        <w:rPr>
          <w:rFonts w:ascii="Times New Roman" w:hAnsi="Times New Roman" w:cs="Times New Roman"/>
          <w:i/>
          <w:sz w:val="24"/>
          <w:szCs w:val="24"/>
        </w:rPr>
        <w:t>Co-ordinates</w:t>
      </w:r>
      <w:r w:rsidR="0018561D" w:rsidRPr="00E07F11">
        <w:rPr>
          <w:rFonts w:ascii="Times New Roman" w:hAnsi="Times New Roman" w:cs="Times New Roman"/>
          <w:i/>
          <w:sz w:val="24"/>
          <w:szCs w:val="24"/>
        </w:rPr>
        <w:t xml:space="preserve"> submitted at registration do not match drawn po</w:t>
      </w:r>
      <w:r w:rsidR="00E07F11">
        <w:rPr>
          <w:rFonts w:ascii="Times New Roman" w:hAnsi="Times New Roman" w:cs="Times New Roman"/>
          <w:i/>
          <w:sz w:val="24"/>
          <w:szCs w:val="24"/>
        </w:rPr>
        <w:t>sition on quarter map</w:t>
      </w:r>
      <w:r>
        <w:rPr>
          <w:rFonts w:ascii="Times New Roman" w:hAnsi="Times New Roman" w:cs="Times New Roman"/>
          <w:i/>
          <w:sz w:val="24"/>
          <w:szCs w:val="24"/>
        </w:rPr>
        <w:t xml:space="preserve"> </w:t>
      </w:r>
      <w:r w:rsidR="00E07F11" w:rsidRPr="00B8578F">
        <w:rPr>
          <w:rFonts w:ascii="Times New Roman" w:hAnsi="Times New Roman" w:cs="Times New Roman"/>
          <w:i/>
          <w:sz w:val="24"/>
          <w:szCs w:val="24"/>
        </w:rPr>
        <w:t>in docket</w:t>
      </w:r>
    </w:p>
    <w:p w:rsidR="00E07F11" w:rsidRPr="00E07F11" w:rsidRDefault="00E07F11" w:rsidP="00CC2F77">
      <w:pPr>
        <w:pStyle w:val="NoSpacing"/>
        <w:ind w:left="1440"/>
        <w:jc w:val="center"/>
        <w:rPr>
          <w:rFonts w:ascii="Times New Roman" w:hAnsi="Times New Roman" w:cs="Times New Roman"/>
          <w:i/>
          <w:sz w:val="24"/>
          <w:szCs w:val="24"/>
        </w:rPr>
      </w:pPr>
      <w:r>
        <w:rPr>
          <w:rFonts w:ascii="Times New Roman" w:hAnsi="Times New Roman" w:cs="Times New Roman"/>
          <w:i/>
          <w:sz w:val="24"/>
          <w:szCs w:val="24"/>
        </w:rPr>
        <w:t xml:space="preserve">  </w:t>
      </w:r>
    </w:p>
    <w:p w:rsidR="00CC2F77" w:rsidRDefault="0031509F" w:rsidP="00F25E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6.0 Workings and shafts in dispute </w:t>
      </w:r>
    </w:p>
    <w:p w:rsidR="00CC2F77" w:rsidRDefault="00140A15" w:rsidP="00CC2F77">
      <w:pPr>
        <w:spacing w:after="0" w:line="360" w:lineRule="auto"/>
        <w:ind w:left="1440"/>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00CC2F77" w:rsidRPr="00CC2F77">
        <w:rPr>
          <w:rFonts w:ascii="Times New Roman" w:hAnsi="Times New Roman" w:cs="Times New Roman"/>
          <w:i/>
          <w:sz w:val="24"/>
          <w:szCs w:val="24"/>
        </w:rPr>
        <w:t>S</w:t>
      </w:r>
      <w:r w:rsidR="005003BA">
        <w:rPr>
          <w:rFonts w:ascii="Times New Roman" w:hAnsi="Times New Roman" w:cs="Times New Roman"/>
          <w:i/>
          <w:sz w:val="24"/>
          <w:szCs w:val="24"/>
        </w:rPr>
        <w:t>hafts and workings in dispute</w:t>
      </w:r>
      <w:r w:rsidR="0031509F" w:rsidRPr="00CC2F77">
        <w:rPr>
          <w:rFonts w:ascii="Times New Roman" w:hAnsi="Times New Roman" w:cs="Times New Roman"/>
          <w:i/>
          <w:sz w:val="24"/>
          <w:szCs w:val="24"/>
        </w:rPr>
        <w:t xml:space="preserve"> fall within both Lockhead 1 docket and ground position. Shafts and workings in dispute fall within Aqua 5 ground position and outside its docket position.</w:t>
      </w:r>
      <w:r w:rsidR="00CC2F77">
        <w:rPr>
          <w:rFonts w:ascii="Times New Roman" w:hAnsi="Times New Roman" w:cs="Times New Roman"/>
          <w:i/>
          <w:sz w:val="24"/>
          <w:szCs w:val="24"/>
        </w:rPr>
        <w:t xml:space="preserve">  </w:t>
      </w:r>
    </w:p>
    <w:p w:rsidR="00140A15" w:rsidRDefault="00140A15" w:rsidP="00140A15">
      <w:pPr>
        <w:spacing w:after="0" w:line="360" w:lineRule="auto"/>
        <w:ind w:left="720" w:firstLine="720"/>
        <w:rPr>
          <w:rFonts w:ascii="Times New Roman" w:hAnsi="Times New Roman" w:cs="Times New Roman"/>
          <w:i/>
          <w:sz w:val="24"/>
          <w:szCs w:val="24"/>
        </w:rPr>
      </w:pPr>
      <w:r>
        <w:rPr>
          <w:rFonts w:ascii="Times New Roman" w:hAnsi="Times New Roman" w:cs="Times New Roman"/>
          <w:i/>
          <w:sz w:val="24"/>
          <w:szCs w:val="24"/>
        </w:rPr>
        <w:t xml:space="preserve">- </w:t>
      </w:r>
      <w:r w:rsidR="0031509F" w:rsidRPr="00CC2F77">
        <w:rPr>
          <w:rFonts w:ascii="Times New Roman" w:hAnsi="Times New Roman" w:cs="Times New Roman"/>
          <w:i/>
          <w:sz w:val="24"/>
          <w:szCs w:val="24"/>
        </w:rPr>
        <w:t>Shaft 1 is timbered whereas shaft 2 has a timb</w:t>
      </w:r>
      <w:r w:rsidR="00CC2F77" w:rsidRPr="00CC2F77">
        <w:rPr>
          <w:rFonts w:ascii="Times New Roman" w:hAnsi="Times New Roman" w:cs="Times New Roman"/>
          <w:i/>
          <w:sz w:val="24"/>
          <w:szCs w:val="24"/>
        </w:rPr>
        <w:t>e</w:t>
      </w:r>
      <w:r w:rsidR="0031509F" w:rsidRPr="00CC2F77">
        <w:rPr>
          <w:rFonts w:ascii="Times New Roman" w:hAnsi="Times New Roman" w:cs="Times New Roman"/>
          <w:i/>
          <w:sz w:val="24"/>
          <w:szCs w:val="24"/>
        </w:rPr>
        <w:t>r platform on its bank.</w:t>
      </w:r>
    </w:p>
    <w:p w:rsidR="00140A15" w:rsidRDefault="00140A15" w:rsidP="00140A15">
      <w:pPr>
        <w:spacing w:after="0" w:line="360" w:lineRule="auto"/>
        <w:ind w:firstLine="720"/>
        <w:jc w:val="both"/>
        <w:rPr>
          <w:rFonts w:ascii="Times New Roman" w:hAnsi="Times New Roman" w:cs="Times New Roman"/>
          <w:sz w:val="24"/>
          <w:szCs w:val="24"/>
        </w:rPr>
      </w:pPr>
    </w:p>
    <w:p w:rsidR="00140A15" w:rsidRPr="00140A15" w:rsidRDefault="008C388B" w:rsidP="00140A15">
      <w:pPr>
        <w:spacing w:after="0" w:line="360" w:lineRule="auto"/>
        <w:ind w:firstLine="720"/>
        <w:jc w:val="both"/>
        <w:rPr>
          <w:rFonts w:ascii="Times New Roman" w:hAnsi="Times New Roman" w:cs="Times New Roman"/>
          <w:b/>
          <w:sz w:val="24"/>
          <w:szCs w:val="24"/>
          <w:u w:val="single"/>
        </w:rPr>
      </w:pPr>
      <w:r w:rsidRPr="008C388B">
        <w:rPr>
          <w:rFonts w:ascii="Times New Roman" w:hAnsi="Times New Roman" w:cs="Times New Roman"/>
          <w:b/>
          <w:bCs/>
          <w:sz w:val="24"/>
          <w:szCs w:val="24"/>
        </w:rPr>
        <w:t>7.0 Observations</w:t>
      </w:r>
      <w:r w:rsidR="00140A15" w:rsidRPr="008C388B">
        <w:rPr>
          <w:rFonts w:ascii="Times New Roman" w:hAnsi="Times New Roman" w:cs="Times New Roman"/>
          <w:b/>
          <w:sz w:val="24"/>
          <w:szCs w:val="24"/>
        </w:rPr>
        <w:t xml:space="preserve"> / Findings</w:t>
      </w:r>
    </w:p>
    <w:p w:rsidR="00140A15" w:rsidRPr="00140A15" w:rsidRDefault="00140A15" w:rsidP="00140A15">
      <w:pPr>
        <w:pStyle w:val="ListParagraph"/>
        <w:numPr>
          <w:ilvl w:val="0"/>
          <w:numId w:val="8"/>
        </w:numPr>
        <w:spacing w:after="0" w:line="360" w:lineRule="auto"/>
        <w:jc w:val="both"/>
        <w:rPr>
          <w:rFonts w:ascii="Times New Roman" w:hAnsi="Times New Roman" w:cs="Times New Roman"/>
          <w:i/>
          <w:sz w:val="24"/>
          <w:szCs w:val="24"/>
        </w:rPr>
      </w:pPr>
      <w:r w:rsidRPr="00140A15">
        <w:rPr>
          <w:rFonts w:ascii="Times New Roman" w:hAnsi="Times New Roman" w:cs="Times New Roman"/>
          <w:i/>
          <w:sz w:val="24"/>
          <w:szCs w:val="24"/>
        </w:rPr>
        <w:t>Lockhead 1 docket and ground position</w:t>
      </w:r>
      <w:r w:rsidR="001951DC">
        <w:rPr>
          <w:rFonts w:ascii="Times New Roman" w:hAnsi="Times New Roman" w:cs="Times New Roman"/>
          <w:i/>
          <w:sz w:val="24"/>
          <w:szCs w:val="24"/>
        </w:rPr>
        <w:t>s match with the exception of on</w:t>
      </w:r>
      <w:r w:rsidRPr="00140A15">
        <w:rPr>
          <w:rFonts w:ascii="Times New Roman" w:hAnsi="Times New Roman" w:cs="Times New Roman"/>
          <w:i/>
          <w:sz w:val="24"/>
          <w:szCs w:val="24"/>
        </w:rPr>
        <w:t>e corner beacon D.</w:t>
      </w:r>
    </w:p>
    <w:p w:rsidR="00140A15" w:rsidRPr="00140A15" w:rsidRDefault="00140A15" w:rsidP="00140A15">
      <w:pPr>
        <w:pStyle w:val="ListParagraph"/>
        <w:numPr>
          <w:ilvl w:val="0"/>
          <w:numId w:val="8"/>
        </w:numPr>
        <w:spacing w:after="0" w:line="360" w:lineRule="auto"/>
        <w:jc w:val="both"/>
        <w:rPr>
          <w:rFonts w:ascii="Times New Roman" w:hAnsi="Times New Roman" w:cs="Times New Roman"/>
          <w:i/>
          <w:sz w:val="24"/>
          <w:szCs w:val="24"/>
        </w:rPr>
      </w:pPr>
      <w:r w:rsidRPr="00140A15">
        <w:rPr>
          <w:rFonts w:ascii="Times New Roman" w:hAnsi="Times New Roman" w:cs="Times New Roman"/>
          <w:i/>
          <w:sz w:val="24"/>
          <w:szCs w:val="24"/>
        </w:rPr>
        <w:t>Aqua 5 docket and ground position do not match</w:t>
      </w:r>
    </w:p>
    <w:p w:rsidR="00140A15" w:rsidRPr="00140A15" w:rsidRDefault="00140A15" w:rsidP="00140A15">
      <w:pPr>
        <w:pStyle w:val="ListParagraph"/>
        <w:numPr>
          <w:ilvl w:val="0"/>
          <w:numId w:val="8"/>
        </w:numPr>
        <w:spacing w:after="0" w:line="360" w:lineRule="auto"/>
        <w:jc w:val="both"/>
        <w:rPr>
          <w:rFonts w:ascii="Times New Roman" w:hAnsi="Times New Roman" w:cs="Times New Roman"/>
          <w:i/>
          <w:sz w:val="24"/>
          <w:szCs w:val="24"/>
        </w:rPr>
      </w:pPr>
      <w:r w:rsidRPr="00140A15">
        <w:rPr>
          <w:rFonts w:ascii="Times New Roman" w:hAnsi="Times New Roman" w:cs="Times New Roman"/>
          <w:i/>
          <w:sz w:val="24"/>
          <w:szCs w:val="24"/>
        </w:rPr>
        <w:t xml:space="preserve">Lockhead 1 and Aqua 5 mines </w:t>
      </w:r>
      <w:r w:rsidR="00664D92" w:rsidRPr="00140A15">
        <w:rPr>
          <w:rFonts w:ascii="Times New Roman" w:hAnsi="Times New Roman" w:cs="Times New Roman"/>
          <w:i/>
          <w:sz w:val="24"/>
          <w:szCs w:val="24"/>
        </w:rPr>
        <w:t>over peg</w:t>
      </w:r>
      <w:r w:rsidRPr="00140A15">
        <w:rPr>
          <w:rFonts w:ascii="Times New Roman" w:hAnsi="Times New Roman" w:cs="Times New Roman"/>
          <w:i/>
          <w:sz w:val="24"/>
          <w:szCs w:val="24"/>
        </w:rPr>
        <w:t xml:space="preserve"> each other on the </w:t>
      </w:r>
      <w:r w:rsidR="00664D92" w:rsidRPr="00140A15">
        <w:rPr>
          <w:rFonts w:ascii="Times New Roman" w:hAnsi="Times New Roman" w:cs="Times New Roman"/>
          <w:i/>
          <w:sz w:val="24"/>
          <w:szCs w:val="24"/>
        </w:rPr>
        <w:t>ground</w:t>
      </w:r>
      <w:r w:rsidRPr="00140A15">
        <w:rPr>
          <w:rFonts w:ascii="Times New Roman" w:hAnsi="Times New Roman" w:cs="Times New Roman"/>
          <w:i/>
          <w:sz w:val="24"/>
          <w:szCs w:val="24"/>
        </w:rPr>
        <w:t xml:space="preserve"> and there is partial </w:t>
      </w:r>
      <w:r w:rsidR="00664D92" w:rsidRPr="00140A15">
        <w:rPr>
          <w:rFonts w:ascii="Times New Roman" w:hAnsi="Times New Roman" w:cs="Times New Roman"/>
          <w:i/>
          <w:sz w:val="24"/>
          <w:szCs w:val="24"/>
        </w:rPr>
        <w:t>encroachment</w:t>
      </w:r>
      <w:r w:rsidRPr="00140A15">
        <w:rPr>
          <w:rFonts w:ascii="Times New Roman" w:hAnsi="Times New Roman" w:cs="Times New Roman"/>
          <w:i/>
          <w:sz w:val="24"/>
          <w:szCs w:val="24"/>
        </w:rPr>
        <w:t xml:space="preserve"> on their docket positions.</w:t>
      </w:r>
    </w:p>
    <w:p w:rsidR="00140A15" w:rsidRDefault="00140A15" w:rsidP="00140A15">
      <w:pPr>
        <w:pStyle w:val="ListParagraph"/>
        <w:numPr>
          <w:ilvl w:val="0"/>
          <w:numId w:val="8"/>
        </w:numPr>
        <w:spacing w:after="0" w:line="360" w:lineRule="auto"/>
        <w:jc w:val="both"/>
        <w:rPr>
          <w:rFonts w:ascii="Times New Roman" w:hAnsi="Times New Roman" w:cs="Times New Roman"/>
          <w:i/>
          <w:sz w:val="24"/>
          <w:szCs w:val="24"/>
        </w:rPr>
      </w:pPr>
      <w:r w:rsidRPr="00140A15">
        <w:rPr>
          <w:rFonts w:ascii="Times New Roman" w:hAnsi="Times New Roman" w:cs="Times New Roman"/>
          <w:i/>
          <w:sz w:val="24"/>
          <w:szCs w:val="24"/>
        </w:rPr>
        <w:t>Both parties claim to have been working in the disputed shafts and workings.</w:t>
      </w:r>
    </w:p>
    <w:p w:rsidR="00140A15" w:rsidRDefault="00140A15" w:rsidP="00140A15">
      <w:pPr>
        <w:spacing w:after="0" w:line="360" w:lineRule="auto"/>
        <w:jc w:val="both"/>
        <w:rPr>
          <w:rFonts w:ascii="Times New Roman" w:hAnsi="Times New Roman" w:cs="Times New Roman"/>
          <w:b/>
          <w:sz w:val="24"/>
          <w:szCs w:val="24"/>
          <w:u w:val="single"/>
        </w:rPr>
      </w:pPr>
    </w:p>
    <w:p w:rsidR="00140A15" w:rsidRDefault="00140A15" w:rsidP="00140A15">
      <w:pPr>
        <w:spacing w:after="0" w:line="360" w:lineRule="auto"/>
        <w:ind w:firstLine="720"/>
        <w:jc w:val="both"/>
        <w:rPr>
          <w:rFonts w:ascii="Times New Roman" w:hAnsi="Times New Roman" w:cs="Times New Roman"/>
          <w:sz w:val="24"/>
          <w:szCs w:val="24"/>
        </w:rPr>
      </w:pPr>
      <w:r w:rsidRPr="00140A15">
        <w:rPr>
          <w:rFonts w:ascii="Times New Roman" w:hAnsi="Times New Roman" w:cs="Times New Roman"/>
          <w:sz w:val="24"/>
          <w:szCs w:val="24"/>
        </w:rPr>
        <w:t>8.0</w:t>
      </w:r>
      <w:r>
        <w:rPr>
          <w:rFonts w:ascii="Times New Roman" w:hAnsi="Times New Roman" w:cs="Times New Roman"/>
          <w:sz w:val="24"/>
          <w:szCs w:val="24"/>
        </w:rPr>
        <w:t xml:space="preserve"> </w:t>
      </w:r>
      <w:r w:rsidRPr="008C388B">
        <w:rPr>
          <w:rFonts w:ascii="Times New Roman" w:hAnsi="Times New Roman" w:cs="Times New Roman"/>
          <w:b/>
          <w:sz w:val="24"/>
          <w:szCs w:val="24"/>
        </w:rPr>
        <w:t>Conclusion</w:t>
      </w:r>
    </w:p>
    <w:p w:rsidR="00140A15" w:rsidRDefault="00140A15" w:rsidP="0014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 Both parties are claiming the same disputed shafts and workings</w:t>
      </w:r>
    </w:p>
    <w:p w:rsidR="00140A15" w:rsidRDefault="00140A15" w:rsidP="0014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 There is common ground as </w:t>
      </w:r>
      <w:r w:rsidR="00664D92">
        <w:rPr>
          <w:rFonts w:ascii="Times New Roman" w:hAnsi="Times New Roman" w:cs="Times New Roman"/>
          <w:sz w:val="24"/>
          <w:szCs w:val="24"/>
        </w:rPr>
        <w:t>endorsed</w:t>
      </w:r>
      <w:r w:rsidR="009B549F">
        <w:rPr>
          <w:rFonts w:ascii="Times New Roman" w:hAnsi="Times New Roman" w:cs="Times New Roman"/>
          <w:sz w:val="24"/>
          <w:szCs w:val="24"/>
        </w:rPr>
        <w:t xml:space="preserve"> by the surveyed position of the two mining  </w:t>
      </w:r>
    </w:p>
    <w:p w:rsidR="009B549F" w:rsidRDefault="009B549F" w:rsidP="0014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locations in dispute.</w:t>
      </w:r>
    </w:p>
    <w:p w:rsidR="00B104D4" w:rsidRDefault="001951DC" w:rsidP="0014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CGMS’s </w:t>
      </w:r>
      <w:r w:rsidR="00664D92">
        <w:rPr>
          <w:rFonts w:ascii="Times New Roman" w:hAnsi="Times New Roman" w:cs="Times New Roman"/>
          <w:sz w:val="24"/>
          <w:szCs w:val="24"/>
        </w:rPr>
        <w:t>diagrammatic</w:t>
      </w:r>
      <w:r w:rsidR="00B104D4">
        <w:rPr>
          <w:rFonts w:ascii="Times New Roman" w:hAnsi="Times New Roman" w:cs="Times New Roman"/>
          <w:sz w:val="24"/>
          <w:szCs w:val="24"/>
        </w:rPr>
        <w:t xml:space="preserve"> representation of the </w:t>
      </w:r>
      <w:r w:rsidR="00664D92">
        <w:rPr>
          <w:rFonts w:ascii="Times New Roman" w:hAnsi="Times New Roman" w:cs="Times New Roman"/>
          <w:sz w:val="24"/>
          <w:szCs w:val="24"/>
        </w:rPr>
        <w:t>spatial</w:t>
      </w:r>
      <w:r w:rsidR="00B104D4">
        <w:rPr>
          <w:rFonts w:ascii="Times New Roman" w:hAnsi="Times New Roman" w:cs="Times New Roman"/>
          <w:sz w:val="24"/>
          <w:szCs w:val="24"/>
        </w:rPr>
        <w:t xml:space="preserve"> location of the parties</w:t>
      </w:r>
      <w:r w:rsidR="008C388B">
        <w:rPr>
          <w:rFonts w:ascii="Times New Roman" w:hAnsi="Times New Roman" w:cs="Times New Roman"/>
          <w:sz w:val="24"/>
          <w:szCs w:val="24"/>
        </w:rPr>
        <w:t>’</w:t>
      </w:r>
      <w:r w:rsidR="00B104D4">
        <w:rPr>
          <w:rFonts w:ascii="Times New Roman" w:hAnsi="Times New Roman" w:cs="Times New Roman"/>
          <w:sz w:val="24"/>
          <w:szCs w:val="24"/>
        </w:rPr>
        <w:t xml:space="preserve"> mines which is attached to his report shows that the 2</w:t>
      </w:r>
      <w:r w:rsidR="00B104D4" w:rsidRPr="00B104D4">
        <w:rPr>
          <w:rFonts w:ascii="Times New Roman" w:hAnsi="Times New Roman" w:cs="Times New Roman"/>
          <w:sz w:val="24"/>
          <w:szCs w:val="24"/>
          <w:vertAlign w:val="superscript"/>
        </w:rPr>
        <w:t>nd</w:t>
      </w:r>
      <w:r w:rsidR="00B104D4">
        <w:rPr>
          <w:rFonts w:ascii="Times New Roman" w:hAnsi="Times New Roman" w:cs="Times New Roman"/>
          <w:sz w:val="24"/>
          <w:szCs w:val="24"/>
        </w:rPr>
        <w:t xml:space="preserve"> respondent’s ground position </w:t>
      </w:r>
      <w:r w:rsidR="008C388B">
        <w:rPr>
          <w:rFonts w:ascii="Times New Roman" w:hAnsi="Times New Roman" w:cs="Times New Roman"/>
          <w:sz w:val="24"/>
          <w:szCs w:val="24"/>
        </w:rPr>
        <w:t>i</w:t>
      </w:r>
      <w:r w:rsidR="00B104D4">
        <w:rPr>
          <w:rFonts w:ascii="Times New Roman" w:hAnsi="Times New Roman" w:cs="Times New Roman"/>
          <w:sz w:val="24"/>
          <w:szCs w:val="24"/>
        </w:rPr>
        <w:t xml:space="preserve">s completely different from its docket position.  In other </w:t>
      </w:r>
      <w:r w:rsidR="0033687F">
        <w:rPr>
          <w:rFonts w:ascii="Times New Roman" w:hAnsi="Times New Roman" w:cs="Times New Roman"/>
          <w:sz w:val="24"/>
          <w:szCs w:val="24"/>
        </w:rPr>
        <w:t>words,</w:t>
      </w:r>
      <w:r w:rsidR="00B104D4">
        <w:rPr>
          <w:rFonts w:ascii="Times New Roman" w:hAnsi="Times New Roman" w:cs="Times New Roman"/>
          <w:sz w:val="24"/>
          <w:szCs w:val="24"/>
        </w:rPr>
        <w:t xml:space="preserve"> its physical position</w:t>
      </w:r>
      <w:r w:rsidR="008C388B">
        <w:rPr>
          <w:rFonts w:ascii="Times New Roman" w:hAnsi="Times New Roman" w:cs="Times New Roman"/>
          <w:sz w:val="24"/>
          <w:szCs w:val="24"/>
        </w:rPr>
        <w:t xml:space="preserve"> on the ground</w:t>
      </w:r>
      <w:r w:rsidR="00B104D4">
        <w:rPr>
          <w:rFonts w:ascii="Times New Roman" w:hAnsi="Times New Roman" w:cs="Times New Roman"/>
          <w:sz w:val="24"/>
          <w:szCs w:val="24"/>
        </w:rPr>
        <w:t xml:space="preserve"> where it </w:t>
      </w:r>
      <w:r w:rsidR="0033687F">
        <w:rPr>
          <w:rFonts w:ascii="Times New Roman" w:hAnsi="Times New Roman" w:cs="Times New Roman"/>
          <w:sz w:val="24"/>
          <w:szCs w:val="24"/>
        </w:rPr>
        <w:t>i</w:t>
      </w:r>
      <w:r w:rsidR="00B104D4">
        <w:rPr>
          <w:rFonts w:ascii="Times New Roman" w:hAnsi="Times New Roman" w:cs="Times New Roman"/>
          <w:sz w:val="24"/>
          <w:szCs w:val="24"/>
        </w:rPr>
        <w:t xml:space="preserve">s pegged and </w:t>
      </w:r>
      <w:r w:rsidR="0033687F">
        <w:rPr>
          <w:rFonts w:ascii="Times New Roman" w:hAnsi="Times New Roman" w:cs="Times New Roman"/>
          <w:sz w:val="24"/>
          <w:szCs w:val="24"/>
        </w:rPr>
        <w:t>i</w:t>
      </w:r>
      <w:r w:rsidR="00B104D4">
        <w:rPr>
          <w:rFonts w:ascii="Times New Roman" w:hAnsi="Times New Roman" w:cs="Times New Roman"/>
          <w:sz w:val="24"/>
          <w:szCs w:val="24"/>
        </w:rPr>
        <w:t xml:space="preserve">s conducting its mining operations </w:t>
      </w:r>
      <w:r w:rsidR="0033687F">
        <w:rPr>
          <w:rFonts w:ascii="Times New Roman" w:hAnsi="Times New Roman" w:cs="Times New Roman"/>
          <w:sz w:val="24"/>
          <w:szCs w:val="24"/>
        </w:rPr>
        <w:t>i</w:t>
      </w:r>
      <w:r w:rsidR="00B104D4">
        <w:rPr>
          <w:rFonts w:ascii="Times New Roman" w:hAnsi="Times New Roman" w:cs="Times New Roman"/>
          <w:sz w:val="24"/>
          <w:szCs w:val="24"/>
        </w:rPr>
        <w:t xml:space="preserve">s </w:t>
      </w:r>
      <w:r w:rsidR="008C388B">
        <w:rPr>
          <w:rFonts w:ascii="Times New Roman" w:hAnsi="Times New Roman" w:cs="Times New Roman"/>
          <w:sz w:val="24"/>
          <w:szCs w:val="24"/>
        </w:rPr>
        <w:t>(</w:t>
      </w:r>
      <w:r w:rsidR="00B104D4">
        <w:rPr>
          <w:rFonts w:ascii="Times New Roman" w:hAnsi="Times New Roman" w:cs="Times New Roman"/>
          <w:sz w:val="24"/>
          <w:szCs w:val="24"/>
        </w:rPr>
        <w:t>save for a small triangular position</w:t>
      </w:r>
      <w:r w:rsidR="0033687F">
        <w:rPr>
          <w:rFonts w:ascii="Times New Roman" w:hAnsi="Times New Roman" w:cs="Times New Roman"/>
          <w:sz w:val="24"/>
          <w:szCs w:val="24"/>
        </w:rPr>
        <w:t>)</w:t>
      </w:r>
      <w:r w:rsidR="00B104D4">
        <w:rPr>
          <w:rFonts w:ascii="Times New Roman" w:hAnsi="Times New Roman" w:cs="Times New Roman"/>
          <w:sz w:val="24"/>
          <w:szCs w:val="24"/>
        </w:rPr>
        <w:t xml:space="preserve"> completely different from its docket position.  Not only is it different from its docket position but is also at variance with what was referred to as the </w:t>
      </w:r>
      <w:r w:rsidR="00B104D4" w:rsidRPr="0033687F">
        <w:rPr>
          <w:rFonts w:ascii="Times New Roman" w:hAnsi="Times New Roman" w:cs="Times New Roman"/>
          <w:i/>
          <w:iCs/>
          <w:sz w:val="24"/>
          <w:szCs w:val="24"/>
        </w:rPr>
        <w:t>quarter map</w:t>
      </w:r>
      <w:r w:rsidR="00B104D4">
        <w:rPr>
          <w:rFonts w:ascii="Times New Roman" w:hAnsi="Times New Roman" w:cs="Times New Roman"/>
          <w:sz w:val="24"/>
          <w:szCs w:val="24"/>
        </w:rPr>
        <w:t xml:space="preserve"> position.</w:t>
      </w:r>
    </w:p>
    <w:p w:rsidR="00B104D4" w:rsidRDefault="00B104D4" w:rsidP="0014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33687F">
        <w:rPr>
          <w:rFonts w:ascii="Times New Roman" w:hAnsi="Times New Roman" w:cs="Times New Roman"/>
          <w:sz w:val="24"/>
          <w:szCs w:val="24"/>
        </w:rPr>
        <w:t>’</w:t>
      </w:r>
      <w:r>
        <w:rPr>
          <w:rFonts w:ascii="Times New Roman" w:hAnsi="Times New Roman" w:cs="Times New Roman"/>
          <w:sz w:val="24"/>
          <w:szCs w:val="24"/>
        </w:rPr>
        <w:t>s ground position on the</w:t>
      </w:r>
      <w:r w:rsidR="001951DC">
        <w:rPr>
          <w:rFonts w:ascii="Times New Roman" w:hAnsi="Times New Roman" w:cs="Times New Roman"/>
          <w:sz w:val="24"/>
          <w:szCs w:val="24"/>
        </w:rPr>
        <w:t xml:space="preserve"> other hand virtually coincide</w:t>
      </w:r>
      <w:r>
        <w:rPr>
          <w:rFonts w:ascii="Times New Roman" w:hAnsi="Times New Roman" w:cs="Times New Roman"/>
          <w:sz w:val="24"/>
          <w:szCs w:val="24"/>
        </w:rPr>
        <w:t xml:space="preserve">s with its docket position.  As a matter of fact, according to that diagrammatic representation the ground position pegged off by the appellant was </w:t>
      </w:r>
      <w:r w:rsidR="00664D92">
        <w:rPr>
          <w:rFonts w:ascii="Times New Roman" w:hAnsi="Times New Roman" w:cs="Times New Roman"/>
          <w:sz w:val="24"/>
          <w:szCs w:val="24"/>
        </w:rPr>
        <w:t>slightly</w:t>
      </w:r>
      <w:r>
        <w:rPr>
          <w:rFonts w:ascii="Times New Roman" w:hAnsi="Times New Roman" w:cs="Times New Roman"/>
          <w:sz w:val="24"/>
          <w:szCs w:val="24"/>
        </w:rPr>
        <w:t xml:space="preserve"> smaller than what</w:t>
      </w:r>
      <w:r w:rsidR="00552BF6">
        <w:rPr>
          <w:rFonts w:ascii="Times New Roman" w:hAnsi="Times New Roman" w:cs="Times New Roman"/>
          <w:sz w:val="24"/>
          <w:szCs w:val="24"/>
        </w:rPr>
        <w:t xml:space="preserve"> its docket position</w:t>
      </w:r>
      <w:r w:rsidR="0033687F">
        <w:rPr>
          <w:rFonts w:ascii="Times New Roman" w:hAnsi="Times New Roman" w:cs="Times New Roman"/>
          <w:sz w:val="24"/>
          <w:szCs w:val="24"/>
        </w:rPr>
        <w:t xml:space="preserve"> reflects</w:t>
      </w:r>
      <w:r w:rsidR="00552BF6">
        <w:rPr>
          <w:rFonts w:ascii="Times New Roman" w:hAnsi="Times New Roman" w:cs="Times New Roman"/>
          <w:sz w:val="24"/>
          <w:szCs w:val="24"/>
        </w:rPr>
        <w:t>.</w:t>
      </w:r>
      <w:r w:rsidR="00423C38">
        <w:rPr>
          <w:rFonts w:ascii="Times New Roman" w:hAnsi="Times New Roman" w:cs="Times New Roman"/>
          <w:sz w:val="24"/>
          <w:szCs w:val="24"/>
        </w:rPr>
        <w:t xml:space="preserve">  Most significantly however, it was shown that the disputed mining shafts f</w:t>
      </w:r>
      <w:r w:rsidR="0033687F">
        <w:rPr>
          <w:rFonts w:ascii="Times New Roman" w:hAnsi="Times New Roman" w:cs="Times New Roman"/>
          <w:sz w:val="24"/>
          <w:szCs w:val="24"/>
        </w:rPr>
        <w:t>a</w:t>
      </w:r>
      <w:r w:rsidR="00423C38">
        <w:rPr>
          <w:rFonts w:ascii="Times New Roman" w:hAnsi="Times New Roman" w:cs="Times New Roman"/>
          <w:sz w:val="24"/>
          <w:szCs w:val="24"/>
        </w:rPr>
        <w:t>ll not only within the Lockhead 1</w:t>
      </w:r>
      <w:r w:rsidR="0033687F">
        <w:rPr>
          <w:rFonts w:ascii="Times New Roman" w:hAnsi="Times New Roman" w:cs="Times New Roman"/>
          <w:sz w:val="24"/>
          <w:szCs w:val="24"/>
        </w:rPr>
        <w:t>’s</w:t>
      </w:r>
      <w:r w:rsidR="00423C38">
        <w:rPr>
          <w:rFonts w:ascii="Times New Roman" w:hAnsi="Times New Roman" w:cs="Times New Roman"/>
          <w:sz w:val="24"/>
          <w:szCs w:val="24"/>
        </w:rPr>
        <w:t xml:space="preserve"> ground position but also its docket position.  Conseq</w:t>
      </w:r>
      <w:r w:rsidR="001951DC">
        <w:rPr>
          <w:rFonts w:ascii="Times New Roman" w:hAnsi="Times New Roman" w:cs="Times New Roman"/>
          <w:sz w:val="24"/>
          <w:szCs w:val="24"/>
        </w:rPr>
        <w:t>uent to the filing of the CGMS’s</w:t>
      </w:r>
      <w:r w:rsidR="00423C38">
        <w:rPr>
          <w:rFonts w:ascii="Times New Roman" w:hAnsi="Times New Roman" w:cs="Times New Roman"/>
          <w:sz w:val="24"/>
          <w:szCs w:val="24"/>
        </w:rPr>
        <w:t xml:space="preserve"> report, the parties submitted supplementary affidavits consolidating their positions and streamlining the issues.</w:t>
      </w:r>
    </w:p>
    <w:p w:rsidR="00FB353B" w:rsidRDefault="00FB353B" w:rsidP="0014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this regard the applicant filed a supplementary affidavit to which he attached a supporting affidavit from one Ezekiel Masvasvike</w:t>
      </w:r>
      <w:r w:rsidR="00DA3CA5">
        <w:rPr>
          <w:rFonts w:ascii="Times New Roman" w:hAnsi="Times New Roman" w:cs="Times New Roman"/>
          <w:sz w:val="24"/>
          <w:szCs w:val="24"/>
        </w:rPr>
        <w:t xml:space="preserve"> an independent but registered and approved prospector with the Ministry of Mines and Mining Devepolment. Reference will be made to the contents of his affidavit I refer to shortly.</w:t>
      </w:r>
    </w:p>
    <w:p w:rsidR="00423C38" w:rsidRDefault="00423C38" w:rsidP="0014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attempting to explain the glaring variance between its ground and docket positions, it is the 2</w:t>
      </w:r>
      <w:r w:rsidRPr="00423C3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B368AE">
        <w:rPr>
          <w:rFonts w:ascii="Times New Roman" w:hAnsi="Times New Roman" w:cs="Times New Roman"/>
          <w:sz w:val="24"/>
          <w:szCs w:val="24"/>
        </w:rPr>
        <w:t>’s</w:t>
      </w:r>
      <w:r>
        <w:rPr>
          <w:rFonts w:ascii="Times New Roman" w:hAnsi="Times New Roman" w:cs="Times New Roman"/>
          <w:sz w:val="24"/>
          <w:szCs w:val="24"/>
        </w:rPr>
        <w:t xml:space="preserve"> content</w:t>
      </w:r>
      <w:r w:rsidR="001951DC">
        <w:rPr>
          <w:rFonts w:ascii="Times New Roman" w:hAnsi="Times New Roman" w:cs="Times New Roman"/>
          <w:sz w:val="24"/>
          <w:szCs w:val="24"/>
        </w:rPr>
        <w:t>ion</w:t>
      </w:r>
      <w:r>
        <w:rPr>
          <w:rFonts w:ascii="Times New Roman" w:hAnsi="Times New Roman" w:cs="Times New Roman"/>
          <w:sz w:val="24"/>
          <w:szCs w:val="24"/>
        </w:rPr>
        <w:t xml:space="preserve"> on that the pegging of its mine was done prior to the</w:t>
      </w:r>
      <w:r w:rsidR="00B368AE">
        <w:rPr>
          <w:rFonts w:ascii="Times New Roman" w:hAnsi="Times New Roman" w:cs="Times New Roman"/>
          <w:sz w:val="24"/>
          <w:szCs w:val="24"/>
        </w:rPr>
        <w:t xml:space="preserve"> introduction of the </w:t>
      </w:r>
      <w:r>
        <w:rPr>
          <w:rFonts w:ascii="Times New Roman" w:hAnsi="Times New Roman" w:cs="Times New Roman"/>
          <w:sz w:val="24"/>
          <w:szCs w:val="24"/>
        </w:rPr>
        <w:t>GPS</w:t>
      </w:r>
      <w:r w:rsidR="00B368AE">
        <w:rPr>
          <w:rFonts w:ascii="Times New Roman" w:hAnsi="Times New Roman" w:cs="Times New Roman"/>
          <w:sz w:val="24"/>
          <w:szCs w:val="24"/>
        </w:rPr>
        <w:t xml:space="preserve"> system</w:t>
      </w:r>
      <w:r>
        <w:rPr>
          <w:rFonts w:ascii="Times New Roman" w:hAnsi="Times New Roman" w:cs="Times New Roman"/>
          <w:sz w:val="24"/>
          <w:szCs w:val="24"/>
        </w:rPr>
        <w:t xml:space="preserve"> the latter which not only came into existence post his acquisition of the mine, but also which system is not supported by the existing legislation.  I</w:t>
      </w:r>
      <w:r w:rsidR="001951DC">
        <w:rPr>
          <w:rFonts w:ascii="Times New Roman" w:hAnsi="Times New Roman" w:cs="Times New Roman"/>
          <w:sz w:val="24"/>
          <w:szCs w:val="24"/>
        </w:rPr>
        <w:t>n this vein</w:t>
      </w:r>
      <w:r w:rsidR="0028143E">
        <w:rPr>
          <w:rFonts w:ascii="Times New Roman" w:hAnsi="Times New Roman" w:cs="Times New Roman"/>
          <w:sz w:val="24"/>
          <w:szCs w:val="24"/>
        </w:rPr>
        <w:t xml:space="preserve"> the 2</w:t>
      </w:r>
      <w:r w:rsidR="0028143E" w:rsidRPr="0028143E">
        <w:rPr>
          <w:rFonts w:ascii="Times New Roman" w:hAnsi="Times New Roman" w:cs="Times New Roman"/>
          <w:sz w:val="24"/>
          <w:szCs w:val="24"/>
          <w:vertAlign w:val="superscript"/>
        </w:rPr>
        <w:t>nd</w:t>
      </w:r>
      <w:r w:rsidR="0028143E">
        <w:rPr>
          <w:rFonts w:ascii="Times New Roman" w:hAnsi="Times New Roman" w:cs="Times New Roman"/>
          <w:sz w:val="24"/>
          <w:szCs w:val="24"/>
        </w:rPr>
        <w:t xml:space="preserve"> respondent</w:t>
      </w:r>
      <w:r w:rsidR="001951DC">
        <w:rPr>
          <w:rFonts w:ascii="Times New Roman" w:hAnsi="Times New Roman" w:cs="Times New Roman"/>
          <w:sz w:val="24"/>
          <w:szCs w:val="24"/>
        </w:rPr>
        <w:t xml:space="preserve"> therefore</w:t>
      </w:r>
      <w:r w:rsidR="0028143E">
        <w:rPr>
          <w:rFonts w:ascii="Times New Roman" w:hAnsi="Times New Roman" w:cs="Times New Roman"/>
          <w:sz w:val="24"/>
          <w:szCs w:val="24"/>
        </w:rPr>
        <w:t xml:space="preserve"> e</w:t>
      </w:r>
      <w:r w:rsidR="00B368AE">
        <w:rPr>
          <w:rFonts w:ascii="Times New Roman" w:hAnsi="Times New Roman" w:cs="Times New Roman"/>
          <w:sz w:val="24"/>
          <w:szCs w:val="24"/>
        </w:rPr>
        <w:t>ssenti</w:t>
      </w:r>
      <w:r w:rsidR="0028143E">
        <w:rPr>
          <w:rFonts w:ascii="Times New Roman" w:hAnsi="Times New Roman" w:cs="Times New Roman"/>
          <w:sz w:val="24"/>
          <w:szCs w:val="24"/>
        </w:rPr>
        <w:t>ally urged the court therefore to disregard the CGMS’s conclusion as these were not supported by the Mines and Minerals Act [</w:t>
      </w:r>
      <w:r w:rsidR="0028143E" w:rsidRPr="001951DC">
        <w:rPr>
          <w:rFonts w:ascii="Times New Roman" w:hAnsi="Times New Roman" w:cs="Times New Roman"/>
          <w:i/>
          <w:sz w:val="24"/>
          <w:szCs w:val="24"/>
        </w:rPr>
        <w:t>Chapter</w:t>
      </w:r>
      <w:r w:rsidR="001951DC" w:rsidRPr="001951DC">
        <w:rPr>
          <w:rFonts w:ascii="Times New Roman" w:hAnsi="Times New Roman" w:cs="Times New Roman"/>
          <w:i/>
          <w:sz w:val="24"/>
          <w:szCs w:val="24"/>
        </w:rPr>
        <w:t xml:space="preserve"> 21:05</w:t>
      </w:r>
      <w:r w:rsidR="0028143E">
        <w:rPr>
          <w:rFonts w:ascii="Times New Roman" w:hAnsi="Times New Roman" w:cs="Times New Roman"/>
          <w:sz w:val="24"/>
          <w:szCs w:val="24"/>
        </w:rPr>
        <w:t xml:space="preserve">] Reliance was placed on two recent cases of the High Court namely </w:t>
      </w:r>
      <w:r w:rsidR="001951DC">
        <w:rPr>
          <w:rFonts w:ascii="Times New Roman" w:hAnsi="Times New Roman" w:cs="Times New Roman"/>
          <w:i/>
          <w:sz w:val="24"/>
          <w:szCs w:val="24"/>
        </w:rPr>
        <w:t xml:space="preserve">Tawanda Muchenurwa v </w:t>
      </w:r>
      <w:r w:rsidR="0028143E" w:rsidRPr="0028143E">
        <w:rPr>
          <w:rFonts w:ascii="Times New Roman" w:hAnsi="Times New Roman" w:cs="Times New Roman"/>
          <w:i/>
          <w:sz w:val="24"/>
          <w:szCs w:val="24"/>
        </w:rPr>
        <w:t>Double M</w:t>
      </w:r>
      <w:r w:rsidR="0028143E">
        <w:rPr>
          <w:rFonts w:ascii="Times New Roman" w:hAnsi="Times New Roman" w:cs="Times New Roman"/>
          <w:sz w:val="24"/>
          <w:szCs w:val="24"/>
        </w:rPr>
        <w:t xml:space="preserve"> prospects (being represented by </w:t>
      </w:r>
      <w:r w:rsidR="0028143E" w:rsidRPr="0028143E">
        <w:rPr>
          <w:rFonts w:ascii="Times New Roman" w:hAnsi="Times New Roman" w:cs="Times New Roman"/>
          <w:i/>
          <w:sz w:val="24"/>
          <w:szCs w:val="24"/>
        </w:rPr>
        <w:t xml:space="preserve">Ezekiel Musvasvike and S </w:t>
      </w:r>
      <w:r w:rsidR="00B368AE" w:rsidRPr="0028143E">
        <w:rPr>
          <w:rFonts w:ascii="Times New Roman" w:hAnsi="Times New Roman" w:cs="Times New Roman"/>
          <w:i/>
          <w:sz w:val="24"/>
          <w:szCs w:val="24"/>
        </w:rPr>
        <w:t>Mavhima)</w:t>
      </w:r>
      <w:r w:rsidR="00265A4F">
        <w:rPr>
          <w:rFonts w:ascii="Times New Roman" w:hAnsi="Times New Roman" w:cs="Times New Roman"/>
          <w:sz w:val="24"/>
          <w:szCs w:val="24"/>
        </w:rPr>
        <w:t xml:space="preserve"> </w:t>
      </w:r>
      <w:r w:rsidR="00265A4F" w:rsidRPr="00265A4F">
        <w:rPr>
          <w:rFonts w:ascii="Times New Roman" w:hAnsi="Times New Roman" w:cs="Times New Roman"/>
          <w:i/>
          <w:sz w:val="24"/>
          <w:szCs w:val="24"/>
        </w:rPr>
        <w:t>and Provincial Mining Director Midlands N</w:t>
      </w:r>
      <w:r w:rsidR="00B368AE">
        <w:rPr>
          <w:rFonts w:ascii="Times New Roman" w:hAnsi="Times New Roman" w:cs="Times New Roman"/>
          <w:i/>
          <w:sz w:val="24"/>
          <w:szCs w:val="24"/>
        </w:rPr>
        <w:t>.</w:t>
      </w:r>
      <w:r w:rsidR="00265A4F" w:rsidRPr="00265A4F">
        <w:rPr>
          <w:rFonts w:ascii="Times New Roman" w:hAnsi="Times New Roman" w:cs="Times New Roman"/>
          <w:i/>
          <w:sz w:val="24"/>
          <w:szCs w:val="24"/>
        </w:rPr>
        <w:t>O</w:t>
      </w:r>
      <w:r w:rsidR="00B368AE">
        <w:rPr>
          <w:rFonts w:ascii="Times New Roman" w:hAnsi="Times New Roman" w:cs="Times New Roman"/>
          <w:i/>
          <w:sz w:val="24"/>
          <w:szCs w:val="24"/>
        </w:rPr>
        <w:t>.</w:t>
      </w:r>
      <w:r w:rsidR="00265A4F" w:rsidRPr="00265A4F">
        <w:rPr>
          <w:rFonts w:ascii="Times New Roman" w:hAnsi="Times New Roman" w:cs="Times New Roman"/>
          <w:i/>
          <w:sz w:val="24"/>
          <w:szCs w:val="24"/>
        </w:rPr>
        <w:t xml:space="preserve"> </w:t>
      </w:r>
      <w:r w:rsidR="00265A4F" w:rsidRPr="00B368AE">
        <w:rPr>
          <w:rFonts w:ascii="Times New Roman" w:hAnsi="Times New Roman" w:cs="Times New Roman"/>
          <w:iCs/>
          <w:sz w:val="24"/>
          <w:szCs w:val="24"/>
        </w:rPr>
        <w:t xml:space="preserve">HB 147/21 </w:t>
      </w:r>
      <w:r w:rsidR="00265A4F" w:rsidRPr="00265A4F">
        <w:rPr>
          <w:rFonts w:ascii="Times New Roman" w:hAnsi="Times New Roman" w:cs="Times New Roman"/>
          <w:i/>
          <w:sz w:val="24"/>
          <w:szCs w:val="24"/>
        </w:rPr>
        <w:t xml:space="preserve">and Moyo v Secretary of Mines and Others </w:t>
      </w:r>
      <w:r w:rsidR="00265A4F" w:rsidRPr="008175D6">
        <w:rPr>
          <w:rFonts w:ascii="Times New Roman" w:hAnsi="Times New Roman" w:cs="Times New Roman"/>
          <w:iCs/>
          <w:sz w:val="24"/>
          <w:szCs w:val="24"/>
        </w:rPr>
        <w:t>HB34/21</w:t>
      </w:r>
      <w:r w:rsidR="00AD4B23">
        <w:rPr>
          <w:rFonts w:ascii="Times New Roman" w:hAnsi="Times New Roman" w:cs="Times New Roman"/>
          <w:sz w:val="24"/>
          <w:szCs w:val="24"/>
        </w:rPr>
        <w:t>.</w:t>
      </w:r>
    </w:p>
    <w:p w:rsidR="00AD4B23" w:rsidRDefault="00AD4B23" w:rsidP="0014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w:t>
      </w:r>
      <w:r w:rsidR="008175D6">
        <w:rPr>
          <w:rFonts w:ascii="Times New Roman" w:hAnsi="Times New Roman" w:cs="Times New Roman"/>
          <w:sz w:val="24"/>
          <w:szCs w:val="24"/>
        </w:rPr>
        <w:t>everything</w:t>
      </w:r>
      <w:r>
        <w:rPr>
          <w:rFonts w:ascii="Times New Roman" w:hAnsi="Times New Roman" w:cs="Times New Roman"/>
          <w:sz w:val="24"/>
          <w:szCs w:val="24"/>
        </w:rPr>
        <w:t xml:space="preserve"> is said and done two interrelated issues </w:t>
      </w:r>
      <w:r w:rsidR="008175D6">
        <w:rPr>
          <w:rFonts w:ascii="Times New Roman" w:hAnsi="Times New Roman" w:cs="Times New Roman"/>
          <w:sz w:val="24"/>
          <w:szCs w:val="24"/>
        </w:rPr>
        <w:t>fall</w:t>
      </w:r>
      <w:r>
        <w:rPr>
          <w:rFonts w:ascii="Times New Roman" w:hAnsi="Times New Roman" w:cs="Times New Roman"/>
          <w:sz w:val="24"/>
          <w:szCs w:val="24"/>
        </w:rPr>
        <w:t xml:space="preserve"> for determination.  The first</w:t>
      </w:r>
      <w:r w:rsidR="00B368AE">
        <w:rPr>
          <w:rFonts w:ascii="Times New Roman" w:hAnsi="Times New Roman" w:cs="Times New Roman"/>
          <w:sz w:val="24"/>
          <w:szCs w:val="24"/>
        </w:rPr>
        <w:t xml:space="preserve"> </w:t>
      </w:r>
      <w:r>
        <w:rPr>
          <w:rFonts w:ascii="Times New Roman" w:hAnsi="Times New Roman" w:cs="Times New Roman"/>
          <w:sz w:val="24"/>
          <w:szCs w:val="24"/>
        </w:rPr>
        <w:t>being whether the 2</w:t>
      </w:r>
      <w:r w:rsidRPr="00AD4B2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mine was pegged using the so</w:t>
      </w:r>
      <w:r w:rsidR="008175D6">
        <w:rPr>
          <w:rFonts w:ascii="Times New Roman" w:hAnsi="Times New Roman" w:cs="Times New Roman"/>
          <w:sz w:val="24"/>
          <w:szCs w:val="24"/>
        </w:rPr>
        <w:t>-</w:t>
      </w:r>
      <w:r>
        <w:rPr>
          <w:rFonts w:ascii="Times New Roman" w:hAnsi="Times New Roman" w:cs="Times New Roman"/>
          <w:sz w:val="24"/>
          <w:szCs w:val="24"/>
        </w:rPr>
        <w:t>called foot pegging</w:t>
      </w:r>
      <w:r w:rsidR="00B368AE">
        <w:rPr>
          <w:rFonts w:ascii="Times New Roman" w:hAnsi="Times New Roman" w:cs="Times New Roman"/>
          <w:sz w:val="24"/>
          <w:szCs w:val="24"/>
        </w:rPr>
        <w:t xml:space="preserve"> or</w:t>
      </w:r>
      <w:r>
        <w:rPr>
          <w:rFonts w:ascii="Times New Roman" w:hAnsi="Times New Roman" w:cs="Times New Roman"/>
          <w:sz w:val="24"/>
          <w:szCs w:val="24"/>
        </w:rPr>
        <w:t xml:space="preserve"> the GPS </w:t>
      </w:r>
      <w:r w:rsidR="001951DC">
        <w:rPr>
          <w:rFonts w:ascii="Times New Roman" w:hAnsi="Times New Roman" w:cs="Times New Roman"/>
          <w:sz w:val="24"/>
          <w:szCs w:val="24"/>
        </w:rPr>
        <w:t>system.  This question is critical</w:t>
      </w:r>
      <w:r w:rsidR="00DA3CA5">
        <w:rPr>
          <w:rFonts w:ascii="Times New Roman" w:hAnsi="Times New Roman" w:cs="Times New Roman"/>
          <w:sz w:val="24"/>
          <w:szCs w:val="24"/>
        </w:rPr>
        <w:t xml:space="preserve"> because</w:t>
      </w:r>
      <w:r>
        <w:rPr>
          <w:rFonts w:ascii="Times New Roman" w:hAnsi="Times New Roman" w:cs="Times New Roman"/>
          <w:sz w:val="24"/>
          <w:szCs w:val="24"/>
        </w:rPr>
        <w:t xml:space="preserve"> </w:t>
      </w:r>
      <w:r w:rsidR="005D6B6A">
        <w:rPr>
          <w:rFonts w:ascii="Times New Roman" w:hAnsi="Times New Roman" w:cs="Times New Roman"/>
          <w:sz w:val="24"/>
          <w:szCs w:val="24"/>
        </w:rPr>
        <w:t xml:space="preserve">if it was the latter </w:t>
      </w:r>
      <w:r w:rsidR="001951DC">
        <w:rPr>
          <w:rFonts w:ascii="Times New Roman" w:hAnsi="Times New Roman" w:cs="Times New Roman"/>
          <w:sz w:val="24"/>
          <w:szCs w:val="24"/>
        </w:rPr>
        <w:t xml:space="preserve">then </w:t>
      </w:r>
      <w:r w:rsidR="001951DC" w:rsidRPr="001951DC">
        <w:rPr>
          <w:rFonts w:ascii="Times New Roman" w:hAnsi="Times New Roman" w:cs="Times New Roman"/>
          <w:i/>
          <w:sz w:val="24"/>
          <w:szCs w:val="24"/>
        </w:rPr>
        <w:t xml:space="preserve">cadit </w:t>
      </w:r>
      <w:r w:rsidR="00B368AE">
        <w:rPr>
          <w:rFonts w:ascii="Times New Roman" w:hAnsi="Times New Roman" w:cs="Times New Roman"/>
          <w:i/>
          <w:sz w:val="24"/>
          <w:szCs w:val="24"/>
        </w:rPr>
        <w:t>quaestio,</w:t>
      </w:r>
      <w:r w:rsidR="005D6B6A">
        <w:rPr>
          <w:rFonts w:ascii="Times New Roman" w:hAnsi="Times New Roman" w:cs="Times New Roman"/>
          <w:sz w:val="24"/>
          <w:szCs w:val="24"/>
        </w:rPr>
        <w:t xml:space="preserve"> </w:t>
      </w:r>
      <w:r w:rsidR="00B368AE">
        <w:rPr>
          <w:rFonts w:ascii="Times New Roman" w:hAnsi="Times New Roman" w:cs="Times New Roman"/>
          <w:sz w:val="24"/>
          <w:szCs w:val="24"/>
        </w:rPr>
        <w:t>2</w:t>
      </w:r>
      <w:r w:rsidR="00B368AE" w:rsidRPr="00B368AE">
        <w:rPr>
          <w:rFonts w:ascii="Times New Roman" w:hAnsi="Times New Roman" w:cs="Times New Roman"/>
          <w:sz w:val="24"/>
          <w:szCs w:val="24"/>
          <w:vertAlign w:val="superscript"/>
        </w:rPr>
        <w:t>nd</w:t>
      </w:r>
      <w:r w:rsidR="00B368AE">
        <w:rPr>
          <w:rFonts w:ascii="Times New Roman" w:hAnsi="Times New Roman" w:cs="Times New Roman"/>
          <w:sz w:val="24"/>
          <w:szCs w:val="24"/>
        </w:rPr>
        <w:t xml:space="preserve"> respondent would have</w:t>
      </w:r>
      <w:r w:rsidR="005D6B6A">
        <w:rPr>
          <w:rFonts w:ascii="Times New Roman" w:hAnsi="Times New Roman" w:cs="Times New Roman"/>
          <w:sz w:val="24"/>
          <w:szCs w:val="24"/>
        </w:rPr>
        <w:t xml:space="preserve"> no leg to stand on </w:t>
      </w:r>
      <w:r w:rsidR="00B368AE">
        <w:rPr>
          <w:rFonts w:ascii="Times New Roman" w:hAnsi="Times New Roman" w:cs="Times New Roman"/>
          <w:sz w:val="24"/>
          <w:szCs w:val="24"/>
        </w:rPr>
        <w:t>given that</w:t>
      </w:r>
      <w:r w:rsidR="005D6B6A">
        <w:rPr>
          <w:rFonts w:ascii="Times New Roman" w:hAnsi="Times New Roman" w:cs="Times New Roman"/>
          <w:sz w:val="24"/>
          <w:szCs w:val="24"/>
        </w:rPr>
        <w:t xml:space="preserve"> both reports</w:t>
      </w:r>
      <w:r w:rsidR="00B368AE">
        <w:rPr>
          <w:rFonts w:ascii="Times New Roman" w:hAnsi="Times New Roman" w:cs="Times New Roman"/>
          <w:sz w:val="24"/>
          <w:szCs w:val="24"/>
        </w:rPr>
        <w:t xml:space="preserve"> (i.e., that of the 1</w:t>
      </w:r>
      <w:r w:rsidR="00B368AE" w:rsidRPr="00B368AE">
        <w:rPr>
          <w:rFonts w:ascii="Times New Roman" w:hAnsi="Times New Roman" w:cs="Times New Roman"/>
          <w:sz w:val="24"/>
          <w:szCs w:val="24"/>
          <w:vertAlign w:val="superscript"/>
        </w:rPr>
        <w:t>st</w:t>
      </w:r>
      <w:r w:rsidR="00B368AE">
        <w:rPr>
          <w:rFonts w:ascii="Times New Roman" w:hAnsi="Times New Roman" w:cs="Times New Roman"/>
          <w:sz w:val="24"/>
          <w:szCs w:val="24"/>
        </w:rPr>
        <w:t xml:space="preserve"> respondent and that of the CGMS) </w:t>
      </w:r>
      <w:r w:rsidR="005D6B6A">
        <w:rPr>
          <w:rFonts w:ascii="Times New Roman" w:hAnsi="Times New Roman" w:cs="Times New Roman"/>
          <w:sz w:val="24"/>
          <w:szCs w:val="24"/>
        </w:rPr>
        <w:t xml:space="preserve">which </w:t>
      </w:r>
      <w:r w:rsidR="00B368AE">
        <w:rPr>
          <w:rFonts w:ascii="Times New Roman" w:hAnsi="Times New Roman" w:cs="Times New Roman"/>
          <w:sz w:val="24"/>
          <w:szCs w:val="24"/>
        </w:rPr>
        <w:t>were based on</w:t>
      </w:r>
      <w:r w:rsidR="005D6B6A">
        <w:rPr>
          <w:rFonts w:ascii="Times New Roman" w:hAnsi="Times New Roman" w:cs="Times New Roman"/>
          <w:sz w:val="24"/>
          <w:szCs w:val="24"/>
        </w:rPr>
        <w:t xml:space="preserve"> the GPS pegging system clearly show that </w:t>
      </w:r>
      <w:r w:rsidR="008175D6">
        <w:rPr>
          <w:rFonts w:ascii="Times New Roman" w:hAnsi="Times New Roman" w:cs="Times New Roman"/>
          <w:sz w:val="24"/>
          <w:szCs w:val="24"/>
        </w:rPr>
        <w:t>Aqua 5’s</w:t>
      </w:r>
      <w:r w:rsidR="001951DC">
        <w:rPr>
          <w:rFonts w:ascii="Times New Roman" w:hAnsi="Times New Roman" w:cs="Times New Roman"/>
          <w:sz w:val="24"/>
          <w:szCs w:val="24"/>
        </w:rPr>
        <w:t xml:space="preserve"> ground position is incongruent</w:t>
      </w:r>
      <w:r w:rsidR="005D6B6A">
        <w:rPr>
          <w:rFonts w:ascii="Times New Roman" w:hAnsi="Times New Roman" w:cs="Times New Roman"/>
          <w:sz w:val="24"/>
          <w:szCs w:val="24"/>
        </w:rPr>
        <w:t xml:space="preserve"> with its docket position.  Put differently, </w:t>
      </w:r>
      <w:r w:rsidR="004D182D">
        <w:rPr>
          <w:rFonts w:ascii="Times New Roman" w:hAnsi="Times New Roman" w:cs="Times New Roman"/>
          <w:sz w:val="24"/>
          <w:szCs w:val="24"/>
        </w:rPr>
        <w:t>if</w:t>
      </w:r>
      <w:r w:rsidR="005D6B6A">
        <w:rPr>
          <w:rFonts w:ascii="Times New Roman" w:hAnsi="Times New Roman" w:cs="Times New Roman"/>
          <w:sz w:val="24"/>
          <w:szCs w:val="24"/>
        </w:rPr>
        <w:t xml:space="preserve"> the pegging on both the applicant and 1</w:t>
      </w:r>
      <w:r w:rsidR="005D6B6A" w:rsidRPr="005D6B6A">
        <w:rPr>
          <w:rFonts w:ascii="Times New Roman" w:hAnsi="Times New Roman" w:cs="Times New Roman"/>
          <w:sz w:val="24"/>
          <w:szCs w:val="24"/>
          <w:vertAlign w:val="superscript"/>
        </w:rPr>
        <w:t>st</w:t>
      </w:r>
      <w:r w:rsidR="005D6B6A">
        <w:rPr>
          <w:rFonts w:ascii="Times New Roman" w:hAnsi="Times New Roman" w:cs="Times New Roman"/>
          <w:sz w:val="24"/>
          <w:szCs w:val="24"/>
        </w:rPr>
        <w:t xml:space="preserve"> respondent</w:t>
      </w:r>
      <w:r w:rsidR="004D182D">
        <w:rPr>
          <w:rFonts w:ascii="Times New Roman" w:hAnsi="Times New Roman" w:cs="Times New Roman"/>
          <w:sz w:val="24"/>
          <w:szCs w:val="24"/>
        </w:rPr>
        <w:t>’</w:t>
      </w:r>
      <w:r w:rsidR="005D6B6A">
        <w:rPr>
          <w:rFonts w:ascii="Times New Roman" w:hAnsi="Times New Roman" w:cs="Times New Roman"/>
          <w:sz w:val="24"/>
          <w:szCs w:val="24"/>
        </w:rPr>
        <w:t>s mines was done using the</w:t>
      </w:r>
      <w:r w:rsidR="001951DC">
        <w:rPr>
          <w:rFonts w:ascii="Times New Roman" w:hAnsi="Times New Roman" w:cs="Times New Roman"/>
          <w:sz w:val="24"/>
          <w:szCs w:val="24"/>
        </w:rPr>
        <w:t xml:space="preserve"> same (i.e</w:t>
      </w:r>
      <w:r w:rsidR="004D182D">
        <w:rPr>
          <w:rFonts w:ascii="Times New Roman" w:hAnsi="Times New Roman" w:cs="Times New Roman"/>
          <w:sz w:val="24"/>
          <w:szCs w:val="24"/>
        </w:rPr>
        <w:t>.,</w:t>
      </w:r>
      <w:r w:rsidR="001951DC">
        <w:rPr>
          <w:rFonts w:ascii="Times New Roman" w:hAnsi="Times New Roman" w:cs="Times New Roman"/>
          <w:sz w:val="24"/>
          <w:szCs w:val="24"/>
        </w:rPr>
        <w:t xml:space="preserve"> GPS) system and the</w:t>
      </w:r>
      <w:r w:rsidR="005D6B6A">
        <w:rPr>
          <w:rFonts w:ascii="Times New Roman" w:hAnsi="Times New Roman" w:cs="Times New Roman"/>
          <w:sz w:val="24"/>
          <w:szCs w:val="24"/>
        </w:rPr>
        <w:t xml:space="preserve"> applicant’s ground position tallies with </w:t>
      </w:r>
      <w:r w:rsidR="004D182D">
        <w:rPr>
          <w:rFonts w:ascii="Times New Roman" w:hAnsi="Times New Roman" w:cs="Times New Roman"/>
          <w:sz w:val="24"/>
          <w:szCs w:val="24"/>
        </w:rPr>
        <w:t>its</w:t>
      </w:r>
      <w:r w:rsidR="005D6B6A">
        <w:rPr>
          <w:rFonts w:ascii="Times New Roman" w:hAnsi="Times New Roman" w:cs="Times New Roman"/>
          <w:sz w:val="24"/>
          <w:szCs w:val="24"/>
        </w:rPr>
        <w:t xml:space="preserve"> docket position and the 2</w:t>
      </w:r>
      <w:r w:rsidR="005D6B6A" w:rsidRPr="005D6B6A">
        <w:rPr>
          <w:rFonts w:ascii="Times New Roman" w:hAnsi="Times New Roman" w:cs="Times New Roman"/>
          <w:sz w:val="24"/>
          <w:szCs w:val="24"/>
          <w:vertAlign w:val="superscript"/>
        </w:rPr>
        <w:t>nd</w:t>
      </w:r>
      <w:r w:rsidR="005D6B6A">
        <w:rPr>
          <w:rFonts w:ascii="Times New Roman" w:hAnsi="Times New Roman" w:cs="Times New Roman"/>
          <w:sz w:val="24"/>
          <w:szCs w:val="24"/>
        </w:rPr>
        <w:t xml:space="preserve"> respondent’s position does not, then the applicant</w:t>
      </w:r>
      <w:r w:rsidR="004D182D">
        <w:rPr>
          <w:rFonts w:ascii="Times New Roman" w:hAnsi="Times New Roman" w:cs="Times New Roman"/>
          <w:sz w:val="24"/>
          <w:szCs w:val="24"/>
        </w:rPr>
        <w:t>’</w:t>
      </w:r>
      <w:r w:rsidR="005D6B6A">
        <w:rPr>
          <w:rFonts w:ascii="Times New Roman" w:hAnsi="Times New Roman" w:cs="Times New Roman"/>
          <w:sz w:val="24"/>
          <w:szCs w:val="24"/>
        </w:rPr>
        <w:t xml:space="preserve">s claim is </w:t>
      </w:r>
      <w:r w:rsidR="00664D92">
        <w:rPr>
          <w:rFonts w:ascii="Times New Roman" w:hAnsi="Times New Roman" w:cs="Times New Roman"/>
          <w:sz w:val="24"/>
          <w:szCs w:val="24"/>
        </w:rPr>
        <w:t>unassailable</w:t>
      </w:r>
      <w:r w:rsidR="005D6B6A">
        <w:rPr>
          <w:rFonts w:ascii="Times New Roman" w:hAnsi="Times New Roman" w:cs="Times New Roman"/>
          <w:sz w:val="24"/>
          <w:szCs w:val="24"/>
        </w:rPr>
        <w:t>.</w:t>
      </w:r>
    </w:p>
    <w:p w:rsidR="005D6B6A" w:rsidRDefault="004D182D" w:rsidP="0014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w:t>
      </w:r>
      <w:r w:rsidR="005D6B6A">
        <w:rPr>
          <w:rFonts w:ascii="Times New Roman" w:hAnsi="Times New Roman" w:cs="Times New Roman"/>
          <w:sz w:val="24"/>
          <w:szCs w:val="24"/>
        </w:rPr>
        <w:t xml:space="preserve"> however</w:t>
      </w:r>
      <w:r>
        <w:rPr>
          <w:rFonts w:ascii="Times New Roman" w:hAnsi="Times New Roman" w:cs="Times New Roman"/>
          <w:sz w:val="24"/>
          <w:szCs w:val="24"/>
        </w:rPr>
        <w:t>,</w:t>
      </w:r>
      <w:r w:rsidR="005D6B6A">
        <w:rPr>
          <w:rFonts w:ascii="Times New Roman" w:hAnsi="Times New Roman" w:cs="Times New Roman"/>
          <w:sz w:val="24"/>
          <w:szCs w:val="24"/>
        </w:rPr>
        <w:t xml:space="preserve"> the 1</w:t>
      </w:r>
      <w:r w:rsidR="005D6B6A" w:rsidRPr="005D6B6A">
        <w:rPr>
          <w:rFonts w:ascii="Times New Roman" w:hAnsi="Times New Roman" w:cs="Times New Roman"/>
          <w:sz w:val="24"/>
          <w:szCs w:val="24"/>
          <w:vertAlign w:val="superscript"/>
        </w:rPr>
        <w:t>st</w:t>
      </w:r>
      <w:r w:rsidR="005D6B6A">
        <w:rPr>
          <w:rFonts w:ascii="Times New Roman" w:hAnsi="Times New Roman" w:cs="Times New Roman"/>
          <w:sz w:val="24"/>
          <w:szCs w:val="24"/>
        </w:rPr>
        <w:t xml:space="preserve"> respondent’s mine was pegged using the ar</w:t>
      </w:r>
      <w:r>
        <w:rPr>
          <w:rFonts w:ascii="Times New Roman" w:hAnsi="Times New Roman" w:cs="Times New Roman"/>
          <w:sz w:val="24"/>
          <w:szCs w:val="24"/>
        </w:rPr>
        <w:t>ch</w:t>
      </w:r>
      <w:r w:rsidR="005D6B6A">
        <w:rPr>
          <w:rFonts w:ascii="Times New Roman" w:hAnsi="Times New Roman" w:cs="Times New Roman"/>
          <w:sz w:val="24"/>
          <w:szCs w:val="24"/>
        </w:rPr>
        <w:t>aic foot</w:t>
      </w:r>
      <w:r w:rsidR="00723358">
        <w:rPr>
          <w:rFonts w:ascii="Times New Roman" w:hAnsi="Times New Roman" w:cs="Times New Roman"/>
          <w:sz w:val="24"/>
          <w:szCs w:val="24"/>
        </w:rPr>
        <w:t xml:space="preserve"> pegging</w:t>
      </w:r>
      <w:r w:rsidR="005D6B6A">
        <w:rPr>
          <w:rFonts w:ascii="Times New Roman" w:hAnsi="Times New Roman" w:cs="Times New Roman"/>
          <w:sz w:val="24"/>
          <w:szCs w:val="24"/>
        </w:rPr>
        <w:t xml:space="preserve"> system, the </w:t>
      </w:r>
      <w:r w:rsidR="00664D92">
        <w:rPr>
          <w:rFonts w:ascii="Times New Roman" w:hAnsi="Times New Roman" w:cs="Times New Roman"/>
          <w:sz w:val="24"/>
          <w:szCs w:val="24"/>
        </w:rPr>
        <w:t xml:space="preserve">question </w:t>
      </w:r>
      <w:r w:rsidR="00723358">
        <w:rPr>
          <w:rFonts w:ascii="Times New Roman" w:hAnsi="Times New Roman" w:cs="Times New Roman"/>
          <w:sz w:val="24"/>
          <w:szCs w:val="24"/>
        </w:rPr>
        <w:t>that arises becomes whether</w:t>
      </w:r>
      <w:r w:rsidR="005D6B6A">
        <w:rPr>
          <w:rFonts w:ascii="Times New Roman" w:hAnsi="Times New Roman" w:cs="Times New Roman"/>
          <w:sz w:val="24"/>
          <w:szCs w:val="24"/>
        </w:rPr>
        <w:t xml:space="preserve"> its ground position </w:t>
      </w:r>
      <w:r w:rsidR="00407397">
        <w:rPr>
          <w:rFonts w:ascii="Times New Roman" w:hAnsi="Times New Roman" w:cs="Times New Roman"/>
          <w:sz w:val="24"/>
          <w:szCs w:val="24"/>
        </w:rPr>
        <w:t xml:space="preserve">matches </w:t>
      </w:r>
      <w:r w:rsidR="005D6B6A">
        <w:rPr>
          <w:rFonts w:ascii="Times New Roman" w:hAnsi="Times New Roman" w:cs="Times New Roman"/>
          <w:sz w:val="24"/>
          <w:szCs w:val="24"/>
        </w:rPr>
        <w:t>that the docket position of that foot system.  If it does the 1</w:t>
      </w:r>
      <w:r w:rsidR="005D6B6A" w:rsidRPr="005D6B6A">
        <w:rPr>
          <w:rFonts w:ascii="Times New Roman" w:hAnsi="Times New Roman" w:cs="Times New Roman"/>
          <w:sz w:val="24"/>
          <w:szCs w:val="24"/>
          <w:vertAlign w:val="superscript"/>
        </w:rPr>
        <w:t>st</w:t>
      </w:r>
      <w:r w:rsidR="005D6B6A">
        <w:rPr>
          <w:rFonts w:ascii="Times New Roman" w:hAnsi="Times New Roman" w:cs="Times New Roman"/>
          <w:sz w:val="24"/>
          <w:szCs w:val="24"/>
        </w:rPr>
        <w:t xml:space="preserve"> respondents is immensely stronger than that of the</w:t>
      </w:r>
      <w:r w:rsidR="00613FB4">
        <w:rPr>
          <w:rFonts w:ascii="Times New Roman" w:hAnsi="Times New Roman" w:cs="Times New Roman"/>
          <w:sz w:val="24"/>
          <w:szCs w:val="24"/>
        </w:rPr>
        <w:t xml:space="preserve"> applicant by virtue of s</w:t>
      </w:r>
      <w:r w:rsidR="005D6B6A">
        <w:rPr>
          <w:rFonts w:ascii="Times New Roman" w:hAnsi="Times New Roman" w:cs="Times New Roman"/>
          <w:sz w:val="24"/>
          <w:szCs w:val="24"/>
        </w:rPr>
        <w:t>177</w:t>
      </w:r>
      <w:r w:rsidR="00DA3CA5">
        <w:rPr>
          <w:rFonts w:ascii="Times New Roman" w:hAnsi="Times New Roman" w:cs="Times New Roman"/>
          <w:sz w:val="24"/>
          <w:szCs w:val="24"/>
        </w:rPr>
        <w:t xml:space="preserve"> (3)</w:t>
      </w:r>
      <w:r w:rsidR="005D6B6A">
        <w:rPr>
          <w:rFonts w:ascii="Times New Roman" w:hAnsi="Times New Roman" w:cs="Times New Roman"/>
          <w:sz w:val="24"/>
          <w:szCs w:val="24"/>
        </w:rPr>
        <w:t xml:space="preserve"> of the Mines and Minerals Act.  The said provision</w:t>
      </w:r>
      <w:r w:rsidR="00723358">
        <w:rPr>
          <w:rFonts w:ascii="Times New Roman" w:hAnsi="Times New Roman" w:cs="Times New Roman"/>
          <w:sz w:val="24"/>
          <w:szCs w:val="24"/>
        </w:rPr>
        <w:t xml:space="preserve"> as earlier</w:t>
      </w:r>
      <w:r w:rsidR="005D6B6A">
        <w:rPr>
          <w:rFonts w:ascii="Times New Roman" w:hAnsi="Times New Roman" w:cs="Times New Roman"/>
          <w:sz w:val="24"/>
          <w:szCs w:val="24"/>
        </w:rPr>
        <w:t xml:space="preserve"> stated dictates that </w:t>
      </w:r>
      <w:r w:rsidR="00DA3CA5">
        <w:rPr>
          <w:rFonts w:ascii="Times New Roman" w:hAnsi="Times New Roman" w:cs="Times New Roman"/>
          <w:sz w:val="24"/>
          <w:szCs w:val="24"/>
        </w:rPr>
        <w:t>in cases</w:t>
      </w:r>
      <w:r w:rsidR="00723358">
        <w:rPr>
          <w:rFonts w:ascii="Times New Roman" w:hAnsi="Times New Roman" w:cs="Times New Roman"/>
          <w:sz w:val="24"/>
          <w:szCs w:val="24"/>
        </w:rPr>
        <w:t xml:space="preserve"> </w:t>
      </w:r>
      <w:r w:rsidR="005D6B6A">
        <w:rPr>
          <w:rFonts w:ascii="Times New Roman" w:hAnsi="Times New Roman" w:cs="Times New Roman"/>
          <w:sz w:val="24"/>
          <w:szCs w:val="24"/>
        </w:rPr>
        <w:t>of conflict</w:t>
      </w:r>
      <w:r w:rsidR="00CB04A9">
        <w:rPr>
          <w:rFonts w:ascii="Times New Roman" w:hAnsi="Times New Roman" w:cs="Times New Roman"/>
          <w:sz w:val="24"/>
          <w:szCs w:val="24"/>
        </w:rPr>
        <w:t xml:space="preserve"> between two competing peggers over the same area,</w:t>
      </w:r>
      <w:r w:rsidR="00407397">
        <w:rPr>
          <w:rFonts w:ascii="Times New Roman" w:hAnsi="Times New Roman" w:cs="Times New Roman"/>
          <w:sz w:val="24"/>
          <w:szCs w:val="24"/>
        </w:rPr>
        <w:t xml:space="preserve"> the prior pegger takes precedence over </w:t>
      </w:r>
      <w:r w:rsidR="00723358">
        <w:rPr>
          <w:rFonts w:ascii="Times New Roman" w:hAnsi="Times New Roman" w:cs="Times New Roman"/>
          <w:sz w:val="24"/>
          <w:szCs w:val="24"/>
        </w:rPr>
        <w:t>a</w:t>
      </w:r>
      <w:r w:rsidR="00407397">
        <w:rPr>
          <w:rFonts w:ascii="Times New Roman" w:hAnsi="Times New Roman" w:cs="Times New Roman"/>
          <w:sz w:val="24"/>
          <w:szCs w:val="24"/>
        </w:rPr>
        <w:t xml:space="preserve"> subsequent one</w:t>
      </w:r>
      <w:r w:rsidR="00DA3CA5">
        <w:rPr>
          <w:rFonts w:ascii="Times New Roman" w:hAnsi="Times New Roman" w:cs="Times New Roman"/>
          <w:sz w:val="24"/>
          <w:szCs w:val="24"/>
        </w:rPr>
        <w:t>, it reads:</w:t>
      </w:r>
    </w:p>
    <w:p w:rsidR="00DA3CA5" w:rsidRPr="00DA3CA5" w:rsidRDefault="00DA3CA5" w:rsidP="00DA3CA5">
      <w:pPr>
        <w:autoSpaceDE w:val="0"/>
        <w:autoSpaceDN w:val="0"/>
        <w:adjustRightInd w:val="0"/>
        <w:spacing w:after="0" w:line="240" w:lineRule="auto"/>
        <w:ind w:left="720"/>
        <w:rPr>
          <w:rFonts w:ascii="Times New Roman" w:hAnsi="Times New Roman" w:cs="Times New Roman"/>
          <w:i/>
          <w:iCs/>
          <w:sz w:val="21"/>
          <w:szCs w:val="21"/>
          <w:lang w:val="en-US"/>
        </w:rPr>
      </w:pPr>
      <w:r w:rsidRPr="00DA3CA5">
        <w:rPr>
          <w:rFonts w:ascii="Times New Roman" w:hAnsi="Times New Roman" w:cs="Times New Roman"/>
          <w:i/>
          <w:iCs/>
          <w:sz w:val="21"/>
          <w:szCs w:val="21"/>
          <w:lang w:val="en-US"/>
        </w:rPr>
        <w:t xml:space="preserve">(3) Priority of acquisition of title to any mining location, reef or deposit, if such title has been duly maintained, shall in every case determine the rights as between the various peggers of mining locations, reefs or deposits as aforesaid and in all cases of dispute the rule shall be followed that, in the event of the rights of any subsequent pegger conflicting with the rights of a prior pegger, then, to </w:t>
      </w:r>
      <w:r w:rsidRPr="00DA3CA5">
        <w:rPr>
          <w:rFonts w:ascii="Times New Roman" w:hAnsi="Times New Roman" w:cs="Times New Roman"/>
          <w:i/>
          <w:iCs/>
          <w:sz w:val="21"/>
          <w:szCs w:val="21"/>
          <w:lang w:val="en-US"/>
        </w:rPr>
        <w:lastRenderedPageBreak/>
        <w:t>the extent to which such rights conflict, the rights of any subsequent pegger shall be subordinated to those of the prior pegger, and all certificates of registration shall be deemed to be issued subject to the above conditions.</w:t>
      </w:r>
    </w:p>
    <w:p w:rsidR="00DA3CA5" w:rsidRDefault="00DA3CA5" w:rsidP="00DA3CA5">
      <w:pPr>
        <w:spacing w:after="0" w:line="360" w:lineRule="auto"/>
        <w:jc w:val="both"/>
        <w:rPr>
          <w:rFonts w:ascii="Times New Roman" w:hAnsi="Times New Roman" w:cs="Times New Roman"/>
          <w:sz w:val="24"/>
          <w:szCs w:val="24"/>
        </w:rPr>
      </w:pPr>
    </w:p>
    <w:p w:rsidR="00407397" w:rsidRDefault="00407397" w:rsidP="0014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w:t>
      </w:r>
      <w:r w:rsidR="00DA3CA5">
        <w:rPr>
          <w:rFonts w:ascii="Times New Roman" w:hAnsi="Times New Roman" w:cs="Times New Roman"/>
          <w:sz w:val="24"/>
          <w:szCs w:val="24"/>
        </w:rPr>
        <w:t>,</w:t>
      </w:r>
      <w:r>
        <w:rPr>
          <w:rFonts w:ascii="Times New Roman" w:hAnsi="Times New Roman" w:cs="Times New Roman"/>
          <w:sz w:val="24"/>
          <w:szCs w:val="24"/>
        </w:rPr>
        <w:t xml:space="preserve"> however, there is a mismatch between the 2</w:t>
      </w:r>
      <w:r w:rsidRPr="0040739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ground position with its docket position despite it having been done through foot pegging then the </w:t>
      </w:r>
      <w:r w:rsidR="00664D92">
        <w:rPr>
          <w:rFonts w:ascii="Times New Roman" w:hAnsi="Times New Roman" w:cs="Times New Roman"/>
          <w:sz w:val="24"/>
          <w:szCs w:val="24"/>
        </w:rPr>
        <w:t>applicant’s</w:t>
      </w:r>
      <w:r>
        <w:rPr>
          <w:rFonts w:ascii="Times New Roman" w:hAnsi="Times New Roman" w:cs="Times New Roman"/>
          <w:sz w:val="24"/>
          <w:szCs w:val="24"/>
        </w:rPr>
        <w:t xml:space="preserve"> position is significantly stronger.</w:t>
      </w:r>
    </w:p>
    <w:p w:rsidR="00407397" w:rsidRPr="00DA3CA5" w:rsidRDefault="00407397" w:rsidP="00140A15">
      <w:pPr>
        <w:spacing w:after="0" w:line="360" w:lineRule="auto"/>
        <w:ind w:firstLine="720"/>
        <w:jc w:val="both"/>
        <w:rPr>
          <w:rFonts w:ascii="Times New Roman" w:hAnsi="Times New Roman" w:cs="Times New Roman"/>
          <w:b/>
          <w:sz w:val="24"/>
          <w:szCs w:val="24"/>
        </w:rPr>
      </w:pPr>
      <w:r w:rsidRPr="00DA3CA5">
        <w:rPr>
          <w:rFonts w:ascii="Times New Roman" w:hAnsi="Times New Roman" w:cs="Times New Roman"/>
          <w:b/>
          <w:sz w:val="24"/>
          <w:szCs w:val="24"/>
        </w:rPr>
        <w:t>Whether Aqua 5 Mine was pegged using “foot pegging</w:t>
      </w:r>
      <w:r w:rsidR="00DA3CA5">
        <w:rPr>
          <w:rFonts w:ascii="Times New Roman" w:hAnsi="Times New Roman" w:cs="Times New Roman"/>
          <w:b/>
          <w:sz w:val="24"/>
          <w:szCs w:val="24"/>
        </w:rPr>
        <w:t>”</w:t>
      </w:r>
      <w:r w:rsidRPr="00DA3CA5">
        <w:rPr>
          <w:rFonts w:ascii="Times New Roman" w:hAnsi="Times New Roman" w:cs="Times New Roman"/>
          <w:b/>
          <w:sz w:val="24"/>
          <w:szCs w:val="24"/>
        </w:rPr>
        <w:t xml:space="preserve"> </w:t>
      </w:r>
      <w:r w:rsidR="00DA3CA5">
        <w:rPr>
          <w:rFonts w:ascii="Times New Roman" w:hAnsi="Times New Roman" w:cs="Times New Roman"/>
          <w:b/>
          <w:sz w:val="24"/>
          <w:szCs w:val="24"/>
        </w:rPr>
        <w:t>or</w:t>
      </w:r>
      <w:r w:rsidRPr="00DA3CA5">
        <w:rPr>
          <w:rFonts w:ascii="Times New Roman" w:hAnsi="Times New Roman" w:cs="Times New Roman"/>
          <w:b/>
          <w:sz w:val="24"/>
          <w:szCs w:val="24"/>
        </w:rPr>
        <w:t xml:space="preserve"> the GPS System.</w:t>
      </w:r>
    </w:p>
    <w:p w:rsidR="00407397" w:rsidRDefault="00407397" w:rsidP="0014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undoubtedly the crux of the matter.  The parties presented diametrically opposite versions in this regard.  The applicant</w:t>
      </w:r>
      <w:r w:rsidR="00DA3CA5">
        <w:rPr>
          <w:rFonts w:ascii="Times New Roman" w:hAnsi="Times New Roman" w:cs="Times New Roman"/>
          <w:sz w:val="24"/>
          <w:szCs w:val="24"/>
        </w:rPr>
        <w:t>’</w:t>
      </w:r>
      <w:r>
        <w:rPr>
          <w:rFonts w:ascii="Times New Roman" w:hAnsi="Times New Roman" w:cs="Times New Roman"/>
          <w:sz w:val="24"/>
          <w:szCs w:val="24"/>
        </w:rPr>
        <w:t>s version is that Aqua 5 was pegged using the GPS system.</w:t>
      </w:r>
    </w:p>
    <w:p w:rsidR="00407397" w:rsidRDefault="00407397" w:rsidP="0014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buttress </w:t>
      </w:r>
      <w:r w:rsidR="00CB04A9">
        <w:rPr>
          <w:rFonts w:ascii="Times New Roman" w:hAnsi="Times New Roman" w:cs="Times New Roman"/>
          <w:sz w:val="24"/>
          <w:szCs w:val="24"/>
        </w:rPr>
        <w:t>his</w:t>
      </w:r>
      <w:r>
        <w:rPr>
          <w:rFonts w:ascii="Times New Roman" w:hAnsi="Times New Roman" w:cs="Times New Roman"/>
          <w:sz w:val="24"/>
          <w:szCs w:val="24"/>
        </w:rPr>
        <w:t xml:space="preserve"> position the applicant filed a supporting affidavit deposed to by one </w:t>
      </w:r>
      <w:r w:rsidRPr="00D2148D">
        <w:rPr>
          <w:rFonts w:ascii="Times New Roman" w:hAnsi="Times New Roman" w:cs="Times New Roman"/>
          <w:i/>
          <w:sz w:val="24"/>
          <w:szCs w:val="24"/>
        </w:rPr>
        <w:t>Ezekiel Musvasvike</w:t>
      </w:r>
      <w:r w:rsidR="00D2148D">
        <w:rPr>
          <w:rFonts w:ascii="Times New Roman" w:hAnsi="Times New Roman" w:cs="Times New Roman"/>
          <w:sz w:val="24"/>
          <w:szCs w:val="24"/>
        </w:rPr>
        <w:t>.  In that affidavit, Masvasvike averr</w:t>
      </w:r>
      <w:r w:rsidR="007315DB">
        <w:rPr>
          <w:rFonts w:ascii="Times New Roman" w:hAnsi="Times New Roman" w:cs="Times New Roman"/>
          <w:sz w:val="24"/>
          <w:szCs w:val="24"/>
        </w:rPr>
        <w:t xml:space="preserve">ed that he is </w:t>
      </w:r>
      <w:r w:rsidR="00613FB4">
        <w:rPr>
          <w:rFonts w:ascii="Times New Roman" w:hAnsi="Times New Roman" w:cs="Times New Roman"/>
          <w:sz w:val="24"/>
          <w:szCs w:val="24"/>
        </w:rPr>
        <w:t>a registered and appraised pro</w:t>
      </w:r>
      <w:r w:rsidR="00CB04A9">
        <w:rPr>
          <w:rFonts w:ascii="Times New Roman" w:hAnsi="Times New Roman" w:cs="Times New Roman"/>
          <w:sz w:val="24"/>
          <w:szCs w:val="24"/>
        </w:rPr>
        <w:t>spec</w:t>
      </w:r>
      <w:r w:rsidR="00613FB4">
        <w:rPr>
          <w:rFonts w:ascii="Times New Roman" w:hAnsi="Times New Roman" w:cs="Times New Roman"/>
          <w:sz w:val="24"/>
          <w:szCs w:val="24"/>
        </w:rPr>
        <w:t>tor</w:t>
      </w:r>
      <w:r w:rsidR="00CB04A9">
        <w:rPr>
          <w:rFonts w:ascii="Times New Roman" w:hAnsi="Times New Roman" w:cs="Times New Roman"/>
          <w:sz w:val="24"/>
          <w:szCs w:val="24"/>
        </w:rPr>
        <w:t xml:space="preserve"> </w:t>
      </w:r>
      <w:r w:rsidR="00D2148D">
        <w:rPr>
          <w:rFonts w:ascii="Times New Roman" w:hAnsi="Times New Roman" w:cs="Times New Roman"/>
          <w:sz w:val="24"/>
          <w:szCs w:val="24"/>
        </w:rPr>
        <w:t>with the Ministry of Mines and Mining Development.  Pertinent for current purposes, he averred that in October 2010 he pegged Aqua 5 mine at the behest of the 2</w:t>
      </w:r>
      <w:r w:rsidR="00D2148D" w:rsidRPr="00D2148D">
        <w:rPr>
          <w:rFonts w:ascii="Times New Roman" w:hAnsi="Times New Roman" w:cs="Times New Roman"/>
          <w:sz w:val="24"/>
          <w:szCs w:val="24"/>
          <w:vertAlign w:val="superscript"/>
        </w:rPr>
        <w:t>nd</w:t>
      </w:r>
      <w:r w:rsidR="00D2148D">
        <w:rPr>
          <w:rFonts w:ascii="Times New Roman" w:hAnsi="Times New Roman" w:cs="Times New Roman"/>
          <w:sz w:val="24"/>
          <w:szCs w:val="24"/>
        </w:rPr>
        <w:t xml:space="preserve"> respondent’s late father Lazarus Msipa.  He did so</w:t>
      </w:r>
      <w:r w:rsidR="00CB04A9">
        <w:rPr>
          <w:rFonts w:ascii="Times New Roman" w:hAnsi="Times New Roman" w:cs="Times New Roman"/>
          <w:sz w:val="24"/>
          <w:szCs w:val="24"/>
        </w:rPr>
        <w:t xml:space="preserve"> by </w:t>
      </w:r>
      <w:r w:rsidR="00D2148D">
        <w:rPr>
          <w:rFonts w:ascii="Times New Roman" w:hAnsi="Times New Roman" w:cs="Times New Roman"/>
          <w:sz w:val="24"/>
          <w:szCs w:val="24"/>
        </w:rPr>
        <w:t xml:space="preserve">using two prospecting licences issued </w:t>
      </w:r>
      <w:r w:rsidR="00CB04A9">
        <w:rPr>
          <w:rFonts w:ascii="Times New Roman" w:hAnsi="Times New Roman" w:cs="Times New Roman"/>
          <w:sz w:val="24"/>
          <w:szCs w:val="24"/>
        </w:rPr>
        <w:t>i</w:t>
      </w:r>
      <w:r w:rsidR="00D2148D">
        <w:rPr>
          <w:rFonts w:ascii="Times New Roman" w:hAnsi="Times New Roman" w:cs="Times New Roman"/>
          <w:sz w:val="24"/>
          <w:szCs w:val="24"/>
        </w:rPr>
        <w:t>n the latter’s favour.  Most pertinent</w:t>
      </w:r>
      <w:r w:rsidR="00CB04A9">
        <w:rPr>
          <w:rFonts w:ascii="Times New Roman" w:hAnsi="Times New Roman" w:cs="Times New Roman"/>
          <w:sz w:val="24"/>
          <w:szCs w:val="24"/>
        </w:rPr>
        <w:t>ly</w:t>
      </w:r>
      <w:r w:rsidR="00D2148D">
        <w:rPr>
          <w:rFonts w:ascii="Times New Roman" w:hAnsi="Times New Roman" w:cs="Times New Roman"/>
          <w:sz w:val="24"/>
          <w:szCs w:val="24"/>
        </w:rPr>
        <w:t xml:space="preserve"> how</w:t>
      </w:r>
      <w:r w:rsidR="004C037D">
        <w:rPr>
          <w:rFonts w:ascii="Times New Roman" w:hAnsi="Times New Roman" w:cs="Times New Roman"/>
          <w:sz w:val="24"/>
          <w:szCs w:val="24"/>
        </w:rPr>
        <w:t>ever, he averred that he did this pegging using the GPS system having received prior training on its use.  He</w:t>
      </w:r>
      <w:r w:rsidR="007315DB">
        <w:rPr>
          <w:rFonts w:ascii="Times New Roman" w:hAnsi="Times New Roman" w:cs="Times New Roman"/>
          <w:sz w:val="24"/>
          <w:szCs w:val="24"/>
        </w:rPr>
        <w:t xml:space="preserve"> </w:t>
      </w:r>
      <w:r w:rsidR="004C037D">
        <w:rPr>
          <w:rFonts w:ascii="Times New Roman" w:hAnsi="Times New Roman" w:cs="Times New Roman"/>
          <w:sz w:val="24"/>
          <w:szCs w:val="24"/>
        </w:rPr>
        <w:t>further averred that to the best of his knowledge, all mines in Masvingo which were pegged April 2002 were pegged using the GPS system.</w:t>
      </w:r>
    </w:p>
    <w:p w:rsidR="004C037D" w:rsidRDefault="004C037D" w:rsidP="0014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further averred that having so pegged the two blocks he submitted both for consideration with the Mining of Mines, one of which was ref</w:t>
      </w:r>
      <w:r w:rsidR="00CB04A9">
        <w:rPr>
          <w:rFonts w:ascii="Times New Roman" w:hAnsi="Times New Roman" w:cs="Times New Roman"/>
          <w:sz w:val="24"/>
          <w:szCs w:val="24"/>
        </w:rPr>
        <w:t>us</w:t>
      </w:r>
      <w:r>
        <w:rPr>
          <w:rFonts w:ascii="Times New Roman" w:hAnsi="Times New Roman" w:cs="Times New Roman"/>
          <w:sz w:val="24"/>
          <w:szCs w:val="24"/>
        </w:rPr>
        <w:t>ed but the other accepted.  The successful block was then successfully registered as Aqua 5 mine.  He clai</w:t>
      </w:r>
      <w:r w:rsidR="00613FB4">
        <w:rPr>
          <w:rFonts w:ascii="Times New Roman" w:hAnsi="Times New Roman" w:cs="Times New Roman"/>
          <w:sz w:val="24"/>
          <w:szCs w:val="24"/>
        </w:rPr>
        <w:t xml:space="preserve">ms to have </w:t>
      </w:r>
      <w:r w:rsidR="00CB04A9">
        <w:rPr>
          <w:rFonts w:ascii="Times New Roman" w:hAnsi="Times New Roman" w:cs="Times New Roman"/>
          <w:sz w:val="24"/>
          <w:szCs w:val="24"/>
        </w:rPr>
        <w:t>contemporaneously entered</w:t>
      </w:r>
      <w:r w:rsidR="00613FB4">
        <w:rPr>
          <w:rFonts w:ascii="Times New Roman" w:hAnsi="Times New Roman" w:cs="Times New Roman"/>
          <w:sz w:val="24"/>
          <w:szCs w:val="24"/>
        </w:rPr>
        <w:t xml:space="preserve"> the respective co-ordinates</w:t>
      </w:r>
      <w:r>
        <w:rPr>
          <w:rFonts w:ascii="Times New Roman" w:hAnsi="Times New Roman" w:cs="Times New Roman"/>
          <w:sz w:val="24"/>
          <w:szCs w:val="24"/>
        </w:rPr>
        <w:t xml:space="preserve"> in his private note book.</w:t>
      </w:r>
    </w:p>
    <w:p w:rsidR="004C037D" w:rsidRDefault="004C037D" w:rsidP="0014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pointedly br</w:t>
      </w:r>
      <w:r w:rsidR="00CB04A9">
        <w:rPr>
          <w:rFonts w:ascii="Times New Roman" w:hAnsi="Times New Roman" w:cs="Times New Roman"/>
          <w:sz w:val="24"/>
          <w:szCs w:val="24"/>
        </w:rPr>
        <w:t>a</w:t>
      </w:r>
      <w:r>
        <w:rPr>
          <w:rFonts w:ascii="Times New Roman" w:hAnsi="Times New Roman" w:cs="Times New Roman"/>
          <w:sz w:val="24"/>
          <w:szCs w:val="24"/>
        </w:rPr>
        <w:t>n</w:t>
      </w:r>
      <w:r w:rsidR="00CB04A9">
        <w:rPr>
          <w:rFonts w:ascii="Times New Roman" w:hAnsi="Times New Roman" w:cs="Times New Roman"/>
          <w:sz w:val="24"/>
          <w:szCs w:val="24"/>
        </w:rPr>
        <w:t>ded</w:t>
      </w:r>
      <w:r>
        <w:rPr>
          <w:rFonts w:ascii="Times New Roman" w:hAnsi="Times New Roman" w:cs="Times New Roman"/>
          <w:sz w:val="24"/>
          <w:szCs w:val="24"/>
        </w:rPr>
        <w:t xml:space="preserve"> the respondent’s averments to the effect that the GPS System was not in use in 2010 as totally false and unfounded.  Further, he averred that the GPS System having been used in pegging Aqua 5 Mine, </w:t>
      </w:r>
      <w:r w:rsidR="00CB04A9">
        <w:rPr>
          <w:rFonts w:ascii="Times New Roman" w:hAnsi="Times New Roman" w:cs="Times New Roman"/>
          <w:sz w:val="24"/>
          <w:szCs w:val="24"/>
        </w:rPr>
        <w:t>it</w:t>
      </w:r>
      <w:r>
        <w:rPr>
          <w:rFonts w:ascii="Times New Roman" w:hAnsi="Times New Roman" w:cs="Times New Roman"/>
          <w:sz w:val="24"/>
          <w:szCs w:val="24"/>
        </w:rPr>
        <w:t xml:space="preserve"> followe</w:t>
      </w:r>
      <w:r w:rsidR="007315DB">
        <w:rPr>
          <w:rFonts w:ascii="Times New Roman" w:hAnsi="Times New Roman" w:cs="Times New Roman"/>
          <w:sz w:val="24"/>
          <w:szCs w:val="24"/>
        </w:rPr>
        <w:t>d</w:t>
      </w:r>
      <w:r>
        <w:rPr>
          <w:rFonts w:ascii="Times New Roman" w:hAnsi="Times New Roman" w:cs="Times New Roman"/>
          <w:sz w:val="24"/>
          <w:szCs w:val="24"/>
        </w:rPr>
        <w:t xml:space="preserve"> that its ground position should be in tandem with its docket position.</w:t>
      </w:r>
      <w:r w:rsidR="0082705B">
        <w:rPr>
          <w:rFonts w:ascii="Times New Roman" w:hAnsi="Times New Roman" w:cs="Times New Roman"/>
          <w:sz w:val="24"/>
          <w:szCs w:val="24"/>
        </w:rPr>
        <w:t xml:space="preserve">  He further averred that an examination of all the relevant documentation relating to Aqua 5 (including the relevant map, the certificate of registration and the verification forms signed by the 1</w:t>
      </w:r>
      <w:r w:rsidR="0082705B" w:rsidRPr="0082705B">
        <w:rPr>
          <w:rFonts w:ascii="Times New Roman" w:hAnsi="Times New Roman" w:cs="Times New Roman"/>
          <w:sz w:val="24"/>
          <w:szCs w:val="24"/>
          <w:vertAlign w:val="superscript"/>
        </w:rPr>
        <w:t>st</w:t>
      </w:r>
      <w:r w:rsidR="0082705B">
        <w:rPr>
          <w:rFonts w:ascii="Times New Roman" w:hAnsi="Times New Roman" w:cs="Times New Roman"/>
          <w:sz w:val="24"/>
          <w:szCs w:val="24"/>
        </w:rPr>
        <w:t xml:space="preserve"> respondent</w:t>
      </w:r>
      <w:r w:rsidR="00CB04A9">
        <w:rPr>
          <w:rFonts w:ascii="Times New Roman" w:hAnsi="Times New Roman" w:cs="Times New Roman"/>
          <w:sz w:val="24"/>
          <w:szCs w:val="24"/>
        </w:rPr>
        <w:t>’s</w:t>
      </w:r>
      <w:r w:rsidR="0082705B">
        <w:rPr>
          <w:rFonts w:ascii="Times New Roman" w:hAnsi="Times New Roman" w:cs="Times New Roman"/>
          <w:sz w:val="24"/>
          <w:szCs w:val="24"/>
        </w:rPr>
        <w:t xml:space="preserve"> office in Masvingo confirms that position.</w:t>
      </w:r>
    </w:p>
    <w:p w:rsidR="0082705B" w:rsidRDefault="0082705B" w:rsidP="0014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referred</w:t>
      </w:r>
      <w:r w:rsidR="00613FB4">
        <w:rPr>
          <w:rFonts w:ascii="Times New Roman" w:hAnsi="Times New Roman" w:cs="Times New Roman"/>
          <w:sz w:val="24"/>
          <w:szCs w:val="24"/>
        </w:rPr>
        <w:t xml:space="preserve"> to</w:t>
      </w:r>
      <w:r>
        <w:rPr>
          <w:rFonts w:ascii="Times New Roman" w:hAnsi="Times New Roman" w:cs="Times New Roman"/>
          <w:sz w:val="24"/>
          <w:szCs w:val="24"/>
        </w:rPr>
        <w:t xml:space="preserve"> the contents of his personal file as being which according to him coincide with the co-</w:t>
      </w:r>
      <w:r w:rsidR="00613FB4">
        <w:rPr>
          <w:rFonts w:ascii="Times New Roman" w:hAnsi="Times New Roman" w:cs="Times New Roman"/>
          <w:sz w:val="24"/>
          <w:szCs w:val="24"/>
        </w:rPr>
        <w:t>o</w:t>
      </w:r>
      <w:r w:rsidR="00664D92">
        <w:rPr>
          <w:rFonts w:ascii="Times New Roman" w:hAnsi="Times New Roman" w:cs="Times New Roman"/>
          <w:sz w:val="24"/>
          <w:szCs w:val="24"/>
        </w:rPr>
        <w:t>rdinates of</w:t>
      </w:r>
      <w:r>
        <w:rPr>
          <w:rFonts w:ascii="Times New Roman" w:hAnsi="Times New Roman" w:cs="Times New Roman"/>
          <w:sz w:val="24"/>
          <w:szCs w:val="24"/>
        </w:rPr>
        <w:t xml:space="preserve"> Aqua 5 mine as being corroborative of the true position of Aqua 5 and that Aqua 5</w:t>
      </w:r>
      <w:r w:rsidR="00CB04A9">
        <w:rPr>
          <w:rFonts w:ascii="Times New Roman" w:hAnsi="Times New Roman" w:cs="Times New Roman"/>
          <w:sz w:val="24"/>
          <w:szCs w:val="24"/>
        </w:rPr>
        <w:t>’s</w:t>
      </w:r>
      <w:r>
        <w:rPr>
          <w:rFonts w:ascii="Times New Roman" w:hAnsi="Times New Roman" w:cs="Times New Roman"/>
          <w:sz w:val="24"/>
          <w:szCs w:val="24"/>
        </w:rPr>
        <w:t xml:space="preserve"> mine ground position should be the one </w:t>
      </w:r>
      <w:r w:rsidR="00CB04A9">
        <w:rPr>
          <w:rFonts w:ascii="Times New Roman" w:hAnsi="Times New Roman" w:cs="Times New Roman"/>
          <w:sz w:val="24"/>
          <w:szCs w:val="24"/>
        </w:rPr>
        <w:t>i</w:t>
      </w:r>
      <w:r>
        <w:rPr>
          <w:rFonts w:ascii="Times New Roman" w:hAnsi="Times New Roman" w:cs="Times New Roman"/>
          <w:sz w:val="24"/>
          <w:szCs w:val="24"/>
        </w:rPr>
        <w:t>n its docket position.</w:t>
      </w:r>
    </w:p>
    <w:p w:rsidR="0082705B" w:rsidRDefault="0082705B" w:rsidP="00140A15">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lastRenderedPageBreak/>
        <w:t>The</w:t>
      </w:r>
      <w:r w:rsidR="00613FB4">
        <w:rPr>
          <w:rFonts w:ascii="Times New Roman" w:hAnsi="Times New Roman" w:cs="Times New Roman"/>
          <w:sz w:val="24"/>
          <w:szCs w:val="24"/>
        </w:rPr>
        <w:t xml:space="preserve"> </w:t>
      </w:r>
      <w:r>
        <w:rPr>
          <w:rFonts w:ascii="Times New Roman" w:hAnsi="Times New Roman" w:cs="Times New Roman"/>
          <w:sz w:val="24"/>
          <w:szCs w:val="24"/>
        </w:rPr>
        <w:t xml:space="preserve">2nd respondent on the other hand sought to point Masvasvike as being </w:t>
      </w:r>
      <w:r w:rsidR="00664D92">
        <w:rPr>
          <w:rFonts w:ascii="Times New Roman" w:hAnsi="Times New Roman" w:cs="Times New Roman"/>
          <w:sz w:val="24"/>
          <w:szCs w:val="24"/>
        </w:rPr>
        <w:t>completely</w:t>
      </w:r>
      <w:r>
        <w:rPr>
          <w:rFonts w:ascii="Times New Roman" w:hAnsi="Times New Roman" w:cs="Times New Roman"/>
          <w:sz w:val="24"/>
          <w:szCs w:val="24"/>
        </w:rPr>
        <w:t xml:space="preserve"> </w:t>
      </w:r>
      <w:r w:rsidR="00664D92">
        <w:rPr>
          <w:rFonts w:ascii="Times New Roman" w:hAnsi="Times New Roman" w:cs="Times New Roman"/>
          <w:sz w:val="24"/>
          <w:szCs w:val="24"/>
        </w:rPr>
        <w:t>untruthful</w:t>
      </w:r>
      <w:r>
        <w:rPr>
          <w:rFonts w:ascii="Times New Roman" w:hAnsi="Times New Roman" w:cs="Times New Roman"/>
          <w:sz w:val="24"/>
          <w:szCs w:val="24"/>
        </w:rPr>
        <w:t xml:space="preserve"> and urged the court disregard his averments.  He insisted that his mine was pegged using the foot pegging system before the introduction of the GPS System.  Ostensibly to support its position the applicant refer</w:t>
      </w:r>
      <w:r w:rsidR="00CB04A9">
        <w:rPr>
          <w:rFonts w:ascii="Times New Roman" w:hAnsi="Times New Roman" w:cs="Times New Roman"/>
          <w:sz w:val="24"/>
          <w:szCs w:val="24"/>
        </w:rPr>
        <w:t>red</w:t>
      </w:r>
      <w:r>
        <w:rPr>
          <w:rFonts w:ascii="Times New Roman" w:hAnsi="Times New Roman" w:cs="Times New Roman"/>
          <w:sz w:val="24"/>
          <w:szCs w:val="24"/>
        </w:rPr>
        <w:t xml:space="preserve"> to the manner in which the location of the mine was described in one of the documen</w:t>
      </w:r>
      <w:r w:rsidR="00CB04A9">
        <w:rPr>
          <w:rFonts w:ascii="Times New Roman" w:hAnsi="Times New Roman" w:cs="Times New Roman"/>
          <w:sz w:val="24"/>
          <w:szCs w:val="24"/>
        </w:rPr>
        <w:t>ts</w:t>
      </w:r>
      <w:r>
        <w:rPr>
          <w:rFonts w:ascii="Times New Roman" w:hAnsi="Times New Roman" w:cs="Times New Roman"/>
          <w:sz w:val="24"/>
          <w:szCs w:val="24"/>
        </w:rPr>
        <w:t xml:space="preserve"> apparently shows that Aqua 5 Mine was situated “</w:t>
      </w:r>
      <w:r w:rsidRPr="008B52E0">
        <w:rPr>
          <w:rFonts w:ascii="Times New Roman" w:hAnsi="Times New Roman" w:cs="Times New Roman"/>
          <w:i/>
          <w:sz w:val="24"/>
          <w:szCs w:val="24"/>
        </w:rPr>
        <w:t>On Mberengwa Communal Lands approximately 1,8km South West of an unnamed dam (Mberengwa)</w:t>
      </w:r>
      <w:r w:rsidR="008B52E0">
        <w:rPr>
          <w:rFonts w:ascii="Times New Roman" w:hAnsi="Times New Roman" w:cs="Times New Roman"/>
          <w:i/>
          <w:sz w:val="24"/>
          <w:szCs w:val="24"/>
        </w:rPr>
        <w:t>”</w:t>
      </w:r>
    </w:p>
    <w:p w:rsidR="008B52E0" w:rsidRDefault="00F35999" w:rsidP="0014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him that description is in</w:t>
      </w:r>
      <w:r w:rsidR="00613FB4">
        <w:rPr>
          <w:rFonts w:ascii="Times New Roman" w:hAnsi="Times New Roman" w:cs="Times New Roman"/>
          <w:sz w:val="24"/>
          <w:szCs w:val="24"/>
        </w:rPr>
        <w:t>-</w:t>
      </w:r>
      <w:r>
        <w:rPr>
          <w:rFonts w:ascii="Times New Roman" w:hAnsi="Times New Roman" w:cs="Times New Roman"/>
          <w:sz w:val="24"/>
          <w:szCs w:val="24"/>
        </w:rPr>
        <w:t>consistent with a GPS System having been employed because the latte</w:t>
      </w:r>
      <w:r w:rsidR="00613FB4">
        <w:rPr>
          <w:rFonts w:ascii="Times New Roman" w:hAnsi="Times New Roman" w:cs="Times New Roman"/>
          <w:sz w:val="24"/>
          <w:szCs w:val="24"/>
        </w:rPr>
        <w:t>r</w:t>
      </w:r>
      <w:r>
        <w:rPr>
          <w:rFonts w:ascii="Times New Roman" w:hAnsi="Times New Roman" w:cs="Times New Roman"/>
          <w:sz w:val="24"/>
          <w:szCs w:val="24"/>
        </w:rPr>
        <w:t xml:space="preserve"> is precise and uses numerical grid references.  Reliance was also placed on the </w:t>
      </w:r>
      <w:r w:rsidR="00613FB4">
        <w:rPr>
          <w:rFonts w:ascii="Times New Roman" w:hAnsi="Times New Roman" w:cs="Times New Roman"/>
          <w:sz w:val="24"/>
          <w:szCs w:val="24"/>
        </w:rPr>
        <w:t xml:space="preserve">decision </w:t>
      </w:r>
      <w:r w:rsidR="00613FB4" w:rsidRPr="00613FB4">
        <w:rPr>
          <w:rFonts w:ascii="Times New Roman" w:hAnsi="Times New Roman" w:cs="Times New Roman"/>
          <w:i/>
          <w:sz w:val="24"/>
          <w:szCs w:val="24"/>
        </w:rPr>
        <w:t>in Tawanda Muchenurwa v</w:t>
      </w:r>
      <w:r w:rsidRPr="00613FB4">
        <w:rPr>
          <w:rFonts w:ascii="Times New Roman" w:hAnsi="Times New Roman" w:cs="Times New Roman"/>
          <w:i/>
          <w:sz w:val="24"/>
          <w:szCs w:val="24"/>
        </w:rPr>
        <w:t xml:space="preserve"> Double Prospects</w:t>
      </w:r>
      <w:r>
        <w:rPr>
          <w:rFonts w:ascii="Times New Roman" w:hAnsi="Times New Roman" w:cs="Times New Roman"/>
          <w:sz w:val="24"/>
          <w:szCs w:val="24"/>
        </w:rPr>
        <w:t xml:space="preserve"> (being represented by </w:t>
      </w:r>
      <w:r w:rsidRPr="00613FB4">
        <w:rPr>
          <w:rFonts w:ascii="Times New Roman" w:hAnsi="Times New Roman" w:cs="Times New Roman"/>
          <w:i/>
          <w:sz w:val="24"/>
          <w:szCs w:val="24"/>
        </w:rPr>
        <w:t>Ezekiel Masv</w:t>
      </w:r>
      <w:r w:rsidR="00664D92" w:rsidRPr="00613FB4">
        <w:rPr>
          <w:rFonts w:ascii="Times New Roman" w:hAnsi="Times New Roman" w:cs="Times New Roman"/>
          <w:i/>
          <w:sz w:val="24"/>
          <w:szCs w:val="24"/>
        </w:rPr>
        <w:t>a</w:t>
      </w:r>
      <w:r w:rsidRPr="00613FB4">
        <w:rPr>
          <w:rFonts w:ascii="Times New Roman" w:hAnsi="Times New Roman" w:cs="Times New Roman"/>
          <w:i/>
          <w:sz w:val="24"/>
          <w:szCs w:val="24"/>
        </w:rPr>
        <w:t>svike and S Mavhima &amp; Another</w:t>
      </w:r>
      <w:r>
        <w:rPr>
          <w:rFonts w:ascii="Times New Roman" w:hAnsi="Times New Roman" w:cs="Times New Roman"/>
          <w:sz w:val="24"/>
          <w:szCs w:val="24"/>
        </w:rPr>
        <w:t xml:space="preserve"> HB 147/21 where it was stated that in 2002 the GPS System was not yet in use.   Further reliance was placed on </w:t>
      </w:r>
      <w:r w:rsidRPr="00664D92">
        <w:rPr>
          <w:rFonts w:ascii="Times New Roman" w:hAnsi="Times New Roman" w:cs="Times New Roman"/>
          <w:i/>
          <w:sz w:val="24"/>
          <w:szCs w:val="24"/>
        </w:rPr>
        <w:t>Charles Moyo v Secretary of Mines</w:t>
      </w:r>
      <w:r w:rsidR="00664D92">
        <w:rPr>
          <w:rFonts w:ascii="Times New Roman" w:hAnsi="Times New Roman" w:cs="Times New Roman"/>
          <w:sz w:val="24"/>
          <w:szCs w:val="24"/>
        </w:rPr>
        <w:t xml:space="preserve"> and </w:t>
      </w:r>
      <w:r w:rsidR="00664D92" w:rsidRPr="00664D92">
        <w:rPr>
          <w:rFonts w:ascii="Times New Roman" w:hAnsi="Times New Roman" w:cs="Times New Roman"/>
          <w:i/>
          <w:sz w:val="24"/>
          <w:szCs w:val="24"/>
        </w:rPr>
        <w:t>Mining D</w:t>
      </w:r>
      <w:r w:rsidRPr="00664D92">
        <w:rPr>
          <w:rFonts w:ascii="Times New Roman" w:hAnsi="Times New Roman" w:cs="Times New Roman"/>
          <w:i/>
          <w:sz w:val="24"/>
          <w:szCs w:val="24"/>
        </w:rPr>
        <w:t xml:space="preserve">evelopment NO &amp; Others </w:t>
      </w:r>
      <w:r w:rsidRPr="00F84D3A">
        <w:rPr>
          <w:rFonts w:ascii="Times New Roman" w:hAnsi="Times New Roman" w:cs="Times New Roman"/>
          <w:sz w:val="24"/>
          <w:szCs w:val="24"/>
        </w:rPr>
        <w:t>HB 34/21</w:t>
      </w:r>
      <w:r>
        <w:rPr>
          <w:rFonts w:ascii="Times New Roman" w:hAnsi="Times New Roman" w:cs="Times New Roman"/>
          <w:sz w:val="24"/>
          <w:szCs w:val="24"/>
        </w:rPr>
        <w:t>where it was stated that the GPS was only introduced in 2015.</w:t>
      </w:r>
    </w:p>
    <w:p w:rsidR="00F35999" w:rsidRDefault="00F35999" w:rsidP="0014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613FB4">
        <w:rPr>
          <w:rFonts w:ascii="Times New Roman" w:hAnsi="Times New Roman" w:cs="Times New Roman"/>
          <w:i/>
          <w:sz w:val="24"/>
          <w:szCs w:val="24"/>
        </w:rPr>
        <w:t>Tawanda Muchenurwa</w:t>
      </w:r>
      <w:r>
        <w:rPr>
          <w:rFonts w:ascii="Times New Roman" w:hAnsi="Times New Roman" w:cs="Times New Roman"/>
          <w:sz w:val="24"/>
          <w:szCs w:val="24"/>
        </w:rPr>
        <w:t xml:space="preserve"> case the following was said</w:t>
      </w:r>
      <w:r w:rsidR="00CF673E">
        <w:rPr>
          <w:rFonts w:ascii="Times New Roman" w:hAnsi="Times New Roman" w:cs="Times New Roman"/>
          <w:sz w:val="24"/>
          <w:szCs w:val="24"/>
        </w:rPr>
        <w:t>:</w:t>
      </w:r>
    </w:p>
    <w:p w:rsidR="00F35999" w:rsidRDefault="00F35999" w:rsidP="00F84D3A">
      <w:pPr>
        <w:pStyle w:val="NoSpacing"/>
        <w:ind w:left="1440"/>
        <w:jc w:val="both"/>
        <w:rPr>
          <w:rFonts w:ascii="Times New Roman" w:hAnsi="Times New Roman" w:cs="Times New Roman"/>
          <w:i/>
          <w:sz w:val="24"/>
          <w:szCs w:val="24"/>
        </w:rPr>
      </w:pPr>
      <w:r w:rsidRPr="00CF67DC">
        <w:rPr>
          <w:rFonts w:ascii="Times New Roman" w:hAnsi="Times New Roman" w:cs="Times New Roman"/>
          <w:i/>
          <w:sz w:val="24"/>
          <w:szCs w:val="24"/>
        </w:rPr>
        <w:t>“It is common cause that Zhara 5 Mine registration number 8162 block of claims was registered on 20</w:t>
      </w:r>
      <w:r w:rsidRPr="00CF67DC">
        <w:rPr>
          <w:rFonts w:ascii="Times New Roman" w:hAnsi="Times New Roman" w:cs="Times New Roman"/>
          <w:i/>
          <w:sz w:val="24"/>
          <w:szCs w:val="24"/>
          <w:vertAlign w:val="superscript"/>
        </w:rPr>
        <w:t>th</w:t>
      </w:r>
      <w:r w:rsidRPr="00CF67DC">
        <w:rPr>
          <w:rFonts w:ascii="Times New Roman" w:hAnsi="Times New Roman" w:cs="Times New Roman"/>
          <w:i/>
          <w:sz w:val="24"/>
          <w:szCs w:val="24"/>
        </w:rPr>
        <w:t xml:space="preserve"> March 2002.  Zhara Mine was transferred from the original owner Double M prospects on the 10</w:t>
      </w:r>
      <w:r w:rsidRPr="00CF67DC">
        <w:rPr>
          <w:rFonts w:ascii="Times New Roman" w:hAnsi="Times New Roman" w:cs="Times New Roman"/>
          <w:i/>
          <w:sz w:val="24"/>
          <w:szCs w:val="24"/>
          <w:vertAlign w:val="superscript"/>
        </w:rPr>
        <w:t>th</w:t>
      </w:r>
      <w:r w:rsidRPr="00CF67DC">
        <w:rPr>
          <w:rFonts w:ascii="Times New Roman" w:hAnsi="Times New Roman" w:cs="Times New Roman"/>
          <w:i/>
          <w:sz w:val="24"/>
          <w:szCs w:val="24"/>
        </w:rPr>
        <w:t xml:space="preserve"> of March 2017.  At the time Zhara 5 Mine was pegged in 2002 the Global position System (GPS</w:t>
      </w:r>
      <w:r w:rsidR="00CF673E">
        <w:rPr>
          <w:rFonts w:ascii="Times New Roman" w:hAnsi="Times New Roman" w:cs="Times New Roman"/>
          <w:i/>
          <w:sz w:val="24"/>
          <w:szCs w:val="24"/>
        </w:rPr>
        <w:t>)</w:t>
      </w:r>
      <w:r w:rsidRPr="00CF67DC">
        <w:rPr>
          <w:rFonts w:ascii="Times New Roman" w:hAnsi="Times New Roman" w:cs="Times New Roman"/>
          <w:i/>
          <w:sz w:val="24"/>
          <w:szCs w:val="24"/>
        </w:rPr>
        <w:t xml:space="preserve"> coordinates had not been ad</w:t>
      </w:r>
      <w:r w:rsidR="00CF673E">
        <w:rPr>
          <w:rFonts w:ascii="Times New Roman" w:hAnsi="Times New Roman" w:cs="Times New Roman"/>
          <w:i/>
          <w:sz w:val="24"/>
          <w:szCs w:val="24"/>
        </w:rPr>
        <w:t>o</w:t>
      </w:r>
      <w:r w:rsidRPr="00CF67DC">
        <w:rPr>
          <w:rFonts w:ascii="Times New Roman" w:hAnsi="Times New Roman" w:cs="Times New Roman"/>
          <w:i/>
          <w:sz w:val="24"/>
          <w:szCs w:val="24"/>
        </w:rPr>
        <w:t>pted by the Mines development.  The ground position for Zhara 5 Mine does not tally with its location on the map”</w:t>
      </w:r>
    </w:p>
    <w:p w:rsidR="00CF67DC" w:rsidRPr="00CF67DC" w:rsidRDefault="00CF67DC" w:rsidP="00CF67DC">
      <w:pPr>
        <w:pStyle w:val="NoSpacing"/>
        <w:ind w:left="1440"/>
        <w:rPr>
          <w:rFonts w:ascii="Times New Roman" w:hAnsi="Times New Roman" w:cs="Times New Roman"/>
          <w:i/>
          <w:sz w:val="24"/>
          <w:szCs w:val="24"/>
        </w:rPr>
      </w:pPr>
    </w:p>
    <w:p w:rsidR="00605531" w:rsidRDefault="00605531" w:rsidP="006055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CF67DC">
        <w:rPr>
          <w:rFonts w:ascii="Times New Roman" w:hAnsi="Times New Roman" w:cs="Times New Roman"/>
          <w:i/>
          <w:sz w:val="24"/>
          <w:szCs w:val="24"/>
        </w:rPr>
        <w:t>Charles Moyo</w:t>
      </w:r>
      <w:r>
        <w:rPr>
          <w:rFonts w:ascii="Times New Roman" w:hAnsi="Times New Roman" w:cs="Times New Roman"/>
          <w:sz w:val="24"/>
          <w:szCs w:val="24"/>
        </w:rPr>
        <w:t xml:space="preserve"> case</w:t>
      </w:r>
      <w:r w:rsidR="00CF673E">
        <w:rPr>
          <w:rFonts w:ascii="Times New Roman" w:hAnsi="Times New Roman" w:cs="Times New Roman"/>
          <w:sz w:val="24"/>
          <w:szCs w:val="24"/>
        </w:rPr>
        <w:t>,</w:t>
      </w:r>
      <w:r>
        <w:rPr>
          <w:rFonts w:ascii="Times New Roman" w:hAnsi="Times New Roman" w:cs="Times New Roman"/>
          <w:sz w:val="24"/>
          <w:szCs w:val="24"/>
        </w:rPr>
        <w:t xml:space="preserve"> the following was said</w:t>
      </w:r>
      <w:r w:rsidR="00CF673E">
        <w:rPr>
          <w:rFonts w:ascii="Times New Roman" w:hAnsi="Times New Roman" w:cs="Times New Roman"/>
          <w:sz w:val="24"/>
          <w:szCs w:val="24"/>
        </w:rPr>
        <w:t>:</w:t>
      </w:r>
    </w:p>
    <w:p w:rsidR="00CF67DC" w:rsidRPr="00CF67DC" w:rsidRDefault="00CF67DC" w:rsidP="00CF67DC">
      <w:pPr>
        <w:pStyle w:val="NoSpacing"/>
        <w:ind w:left="1440"/>
        <w:rPr>
          <w:rFonts w:ascii="Times New Roman" w:hAnsi="Times New Roman" w:cs="Times New Roman"/>
          <w:i/>
          <w:sz w:val="24"/>
          <w:szCs w:val="24"/>
        </w:rPr>
      </w:pPr>
      <w:r w:rsidRPr="00CF67DC">
        <w:rPr>
          <w:rFonts w:ascii="Times New Roman" w:hAnsi="Times New Roman" w:cs="Times New Roman"/>
          <w:i/>
          <w:sz w:val="24"/>
          <w:szCs w:val="24"/>
        </w:rPr>
        <w:t xml:space="preserve">  </w:t>
      </w:r>
      <w:r w:rsidR="00605531" w:rsidRPr="00CF67DC">
        <w:rPr>
          <w:rFonts w:ascii="Times New Roman" w:hAnsi="Times New Roman" w:cs="Times New Roman"/>
          <w:i/>
          <w:sz w:val="24"/>
          <w:szCs w:val="24"/>
        </w:rPr>
        <w:t xml:space="preserve">“In court and so already stated, counsel for the 3 Respondent admitted that the GPS System is a new method that had been adopted in despite resolution due to the recent “gold </w:t>
      </w:r>
      <w:r w:rsidR="00F92B98" w:rsidRPr="00CF67DC">
        <w:rPr>
          <w:rFonts w:ascii="Times New Roman" w:hAnsi="Times New Roman" w:cs="Times New Roman"/>
          <w:i/>
          <w:sz w:val="24"/>
          <w:szCs w:val="24"/>
        </w:rPr>
        <w:t>rush “happening</w:t>
      </w:r>
      <w:r w:rsidR="00605531" w:rsidRPr="00CF67DC">
        <w:rPr>
          <w:rFonts w:ascii="Times New Roman" w:hAnsi="Times New Roman" w:cs="Times New Roman"/>
          <w:i/>
          <w:sz w:val="24"/>
          <w:szCs w:val="24"/>
        </w:rPr>
        <w:t xml:space="preserve"> an</w:t>
      </w:r>
      <w:r w:rsidR="00607F13">
        <w:rPr>
          <w:rFonts w:ascii="Times New Roman" w:hAnsi="Times New Roman" w:cs="Times New Roman"/>
          <w:i/>
          <w:sz w:val="24"/>
          <w:szCs w:val="24"/>
        </w:rPr>
        <w:t>d where people have moved or shi</w:t>
      </w:r>
      <w:r w:rsidR="00605531" w:rsidRPr="00CF67DC">
        <w:rPr>
          <w:rFonts w:ascii="Times New Roman" w:hAnsi="Times New Roman" w:cs="Times New Roman"/>
          <w:i/>
          <w:sz w:val="24"/>
          <w:szCs w:val="24"/>
        </w:rPr>
        <w:t xml:space="preserve">fter their blocks. The system is the “new </w:t>
      </w:r>
      <w:r w:rsidR="00CF673E">
        <w:rPr>
          <w:rFonts w:ascii="Times New Roman" w:hAnsi="Times New Roman" w:cs="Times New Roman"/>
          <w:i/>
          <w:sz w:val="24"/>
          <w:szCs w:val="24"/>
        </w:rPr>
        <w:t>k</w:t>
      </w:r>
      <w:r w:rsidR="00605531" w:rsidRPr="00CF67DC">
        <w:rPr>
          <w:rFonts w:ascii="Times New Roman" w:hAnsi="Times New Roman" w:cs="Times New Roman"/>
          <w:i/>
          <w:sz w:val="24"/>
          <w:szCs w:val="24"/>
        </w:rPr>
        <w:t xml:space="preserve">id on the </w:t>
      </w:r>
      <w:r w:rsidR="00996727" w:rsidRPr="00CF67DC">
        <w:rPr>
          <w:rFonts w:ascii="Times New Roman" w:hAnsi="Times New Roman" w:cs="Times New Roman"/>
          <w:i/>
          <w:sz w:val="24"/>
          <w:szCs w:val="24"/>
        </w:rPr>
        <w:t>block</w:t>
      </w:r>
      <w:r w:rsidR="00CF673E">
        <w:rPr>
          <w:rFonts w:ascii="Times New Roman" w:hAnsi="Times New Roman" w:cs="Times New Roman"/>
          <w:i/>
          <w:sz w:val="24"/>
          <w:szCs w:val="24"/>
        </w:rPr>
        <w:t xml:space="preserve">” </w:t>
      </w:r>
      <w:r w:rsidR="00996727" w:rsidRPr="00CF67DC">
        <w:rPr>
          <w:rFonts w:ascii="Times New Roman" w:hAnsi="Times New Roman" w:cs="Times New Roman"/>
          <w:i/>
          <w:sz w:val="24"/>
          <w:szCs w:val="24"/>
        </w:rPr>
        <w:t>so</w:t>
      </w:r>
      <w:r w:rsidR="00605531" w:rsidRPr="00CF67DC">
        <w:rPr>
          <w:rFonts w:ascii="Times New Roman" w:hAnsi="Times New Roman" w:cs="Times New Roman"/>
          <w:i/>
          <w:sz w:val="24"/>
          <w:szCs w:val="24"/>
        </w:rPr>
        <w:t xml:space="preserve"> to speak</w:t>
      </w:r>
      <w:r w:rsidR="00CF673E">
        <w:rPr>
          <w:rFonts w:ascii="Times New Roman" w:hAnsi="Times New Roman" w:cs="Times New Roman"/>
          <w:i/>
          <w:sz w:val="24"/>
          <w:szCs w:val="24"/>
        </w:rPr>
        <w:t>,</w:t>
      </w:r>
      <w:r w:rsidR="00605531" w:rsidRPr="00CF67DC">
        <w:rPr>
          <w:rFonts w:ascii="Times New Roman" w:hAnsi="Times New Roman" w:cs="Times New Roman"/>
          <w:i/>
          <w:sz w:val="24"/>
          <w:szCs w:val="24"/>
        </w:rPr>
        <w:t xml:space="preserve"> but it is not yet law.  To the extent it was improper and irregular for the 2</w:t>
      </w:r>
      <w:r w:rsidR="00605531" w:rsidRPr="00CF67DC">
        <w:rPr>
          <w:rFonts w:ascii="Times New Roman" w:hAnsi="Times New Roman" w:cs="Times New Roman"/>
          <w:i/>
          <w:sz w:val="24"/>
          <w:szCs w:val="24"/>
          <w:vertAlign w:val="superscript"/>
        </w:rPr>
        <w:t>nd</w:t>
      </w:r>
      <w:r w:rsidR="00605531" w:rsidRPr="00CF67DC">
        <w:rPr>
          <w:rFonts w:ascii="Times New Roman" w:hAnsi="Times New Roman" w:cs="Times New Roman"/>
          <w:i/>
          <w:sz w:val="24"/>
          <w:szCs w:val="24"/>
        </w:rPr>
        <w:t xml:space="preserve"> respondent to use the GPS system </w:t>
      </w:r>
      <w:r w:rsidR="00605531" w:rsidRPr="00CF67DC">
        <w:rPr>
          <w:rFonts w:ascii="Times New Roman" w:hAnsi="Times New Roman" w:cs="Times New Roman"/>
          <w:i/>
          <w:sz w:val="24"/>
          <w:szCs w:val="24"/>
          <w:u w:val="single"/>
        </w:rPr>
        <w:t>only</w:t>
      </w:r>
      <w:r w:rsidR="00605531" w:rsidRPr="00CF67DC">
        <w:rPr>
          <w:rFonts w:ascii="Times New Roman" w:hAnsi="Times New Roman" w:cs="Times New Roman"/>
          <w:i/>
          <w:sz w:val="24"/>
          <w:szCs w:val="24"/>
        </w:rPr>
        <w:t xml:space="preserve"> </w:t>
      </w:r>
      <w:r w:rsidR="00C13842" w:rsidRPr="00CF67DC">
        <w:rPr>
          <w:rFonts w:ascii="Times New Roman" w:hAnsi="Times New Roman" w:cs="Times New Roman"/>
          <w:i/>
          <w:sz w:val="24"/>
          <w:szCs w:val="24"/>
        </w:rPr>
        <w:t>and base</w:t>
      </w:r>
      <w:r w:rsidR="00605531" w:rsidRPr="00CF67DC">
        <w:rPr>
          <w:rFonts w:ascii="Times New Roman" w:hAnsi="Times New Roman" w:cs="Times New Roman"/>
          <w:i/>
          <w:sz w:val="24"/>
          <w:szCs w:val="24"/>
        </w:rPr>
        <w:t xml:space="preserve"> his findings on it in the face of </w:t>
      </w:r>
      <w:r w:rsidR="00CF673E">
        <w:rPr>
          <w:rFonts w:ascii="Times New Roman" w:hAnsi="Times New Roman" w:cs="Times New Roman"/>
          <w:i/>
          <w:sz w:val="24"/>
          <w:szCs w:val="24"/>
        </w:rPr>
        <w:t>s</w:t>
      </w:r>
      <w:r w:rsidR="00605531" w:rsidRPr="00CF67DC">
        <w:rPr>
          <w:rFonts w:ascii="Times New Roman" w:hAnsi="Times New Roman" w:cs="Times New Roman"/>
          <w:i/>
          <w:sz w:val="24"/>
          <w:szCs w:val="24"/>
        </w:rPr>
        <w:t xml:space="preserve">58 and </w:t>
      </w:r>
      <w:r w:rsidR="00CF673E">
        <w:rPr>
          <w:rFonts w:ascii="Times New Roman" w:hAnsi="Times New Roman" w:cs="Times New Roman"/>
          <w:i/>
          <w:sz w:val="24"/>
          <w:szCs w:val="24"/>
        </w:rPr>
        <w:t>s</w:t>
      </w:r>
      <w:r w:rsidR="00605531" w:rsidRPr="00CF67DC">
        <w:rPr>
          <w:rFonts w:ascii="Times New Roman" w:hAnsi="Times New Roman" w:cs="Times New Roman"/>
          <w:i/>
          <w:sz w:val="24"/>
          <w:szCs w:val="24"/>
        </w:rPr>
        <w:t>177 of the Mines and Minerals Ac</w:t>
      </w:r>
      <w:r w:rsidR="00607F13">
        <w:rPr>
          <w:rFonts w:ascii="Times New Roman" w:hAnsi="Times New Roman" w:cs="Times New Roman"/>
          <w:i/>
          <w:sz w:val="24"/>
          <w:szCs w:val="24"/>
        </w:rPr>
        <w:t>t which outlines the procedure i</w:t>
      </w:r>
      <w:r w:rsidR="00605531" w:rsidRPr="00CF67DC">
        <w:rPr>
          <w:rFonts w:ascii="Times New Roman" w:hAnsi="Times New Roman" w:cs="Times New Roman"/>
          <w:i/>
          <w:sz w:val="24"/>
          <w:szCs w:val="24"/>
        </w:rPr>
        <w:t>n dispute resolution between</w:t>
      </w:r>
      <w:r w:rsidR="00CF673E">
        <w:rPr>
          <w:rFonts w:ascii="Times New Roman" w:hAnsi="Times New Roman" w:cs="Times New Roman"/>
          <w:i/>
          <w:sz w:val="24"/>
          <w:szCs w:val="24"/>
        </w:rPr>
        <w:t>…</w:t>
      </w:r>
      <w:r w:rsidRPr="00CF67DC">
        <w:rPr>
          <w:rFonts w:ascii="Times New Roman" w:hAnsi="Times New Roman" w:cs="Times New Roman"/>
          <w:i/>
          <w:sz w:val="24"/>
          <w:szCs w:val="24"/>
        </w:rPr>
        <w:t>”</w:t>
      </w:r>
    </w:p>
    <w:p w:rsidR="00CF67DC" w:rsidRDefault="00CF67DC" w:rsidP="00605531">
      <w:pPr>
        <w:spacing w:after="0" w:line="360" w:lineRule="auto"/>
        <w:ind w:firstLine="720"/>
        <w:jc w:val="both"/>
        <w:rPr>
          <w:rFonts w:ascii="Times New Roman" w:hAnsi="Times New Roman" w:cs="Times New Roman"/>
          <w:i/>
          <w:sz w:val="24"/>
          <w:szCs w:val="24"/>
        </w:rPr>
      </w:pPr>
    </w:p>
    <w:p w:rsidR="00605531" w:rsidRPr="00CF67DC" w:rsidRDefault="00605531" w:rsidP="00605531">
      <w:pPr>
        <w:spacing w:after="0" w:line="360" w:lineRule="auto"/>
        <w:ind w:firstLine="720"/>
        <w:jc w:val="both"/>
        <w:rPr>
          <w:rFonts w:ascii="Times New Roman" w:hAnsi="Times New Roman" w:cs="Times New Roman"/>
          <w:sz w:val="24"/>
          <w:szCs w:val="24"/>
        </w:rPr>
      </w:pPr>
      <w:r w:rsidRPr="00CF67DC">
        <w:rPr>
          <w:rFonts w:ascii="Times New Roman" w:hAnsi="Times New Roman" w:cs="Times New Roman"/>
          <w:sz w:val="24"/>
          <w:szCs w:val="24"/>
        </w:rPr>
        <w:t>From an objective assessment of the available evidence, one finds that the applicant</w:t>
      </w:r>
      <w:r w:rsidR="00CF673E">
        <w:rPr>
          <w:rFonts w:ascii="Times New Roman" w:hAnsi="Times New Roman" w:cs="Times New Roman"/>
          <w:sz w:val="24"/>
          <w:szCs w:val="24"/>
        </w:rPr>
        <w:t>’</w:t>
      </w:r>
      <w:r w:rsidRPr="00CF67DC">
        <w:rPr>
          <w:rFonts w:ascii="Times New Roman" w:hAnsi="Times New Roman" w:cs="Times New Roman"/>
          <w:sz w:val="24"/>
          <w:szCs w:val="24"/>
        </w:rPr>
        <w:t xml:space="preserve">s position to the effect that Aqua 5 mine was pegged using GPS is considerably stronger than that of the respondents.  To begin with the evidence of Masvasvike is quite </w:t>
      </w:r>
      <w:r w:rsidR="00C13842" w:rsidRPr="00CF67DC">
        <w:rPr>
          <w:rFonts w:ascii="Times New Roman" w:hAnsi="Times New Roman" w:cs="Times New Roman"/>
          <w:sz w:val="24"/>
          <w:szCs w:val="24"/>
        </w:rPr>
        <w:t>t</w:t>
      </w:r>
      <w:r w:rsidR="00CF673E">
        <w:rPr>
          <w:rFonts w:ascii="Times New Roman" w:hAnsi="Times New Roman" w:cs="Times New Roman"/>
          <w:sz w:val="24"/>
          <w:szCs w:val="24"/>
        </w:rPr>
        <w:t>ell</w:t>
      </w:r>
      <w:r w:rsidR="00C13842" w:rsidRPr="00CF67DC">
        <w:rPr>
          <w:rFonts w:ascii="Times New Roman" w:hAnsi="Times New Roman" w:cs="Times New Roman"/>
          <w:sz w:val="24"/>
          <w:szCs w:val="24"/>
        </w:rPr>
        <w:t>ing</w:t>
      </w:r>
      <w:r w:rsidRPr="00CF67DC">
        <w:rPr>
          <w:rFonts w:ascii="Times New Roman" w:hAnsi="Times New Roman" w:cs="Times New Roman"/>
          <w:sz w:val="24"/>
          <w:szCs w:val="24"/>
        </w:rPr>
        <w:t>.  The 2</w:t>
      </w:r>
      <w:r w:rsidRPr="00CF67DC">
        <w:rPr>
          <w:rFonts w:ascii="Times New Roman" w:hAnsi="Times New Roman" w:cs="Times New Roman"/>
          <w:sz w:val="24"/>
          <w:szCs w:val="24"/>
          <w:vertAlign w:val="superscript"/>
        </w:rPr>
        <w:t>nd</w:t>
      </w:r>
      <w:r w:rsidRPr="00CF67DC">
        <w:rPr>
          <w:rFonts w:ascii="Times New Roman" w:hAnsi="Times New Roman" w:cs="Times New Roman"/>
          <w:sz w:val="24"/>
          <w:szCs w:val="24"/>
        </w:rPr>
        <w:t xml:space="preserve"> r</w:t>
      </w:r>
      <w:r w:rsidR="00C44A76">
        <w:rPr>
          <w:rFonts w:ascii="Times New Roman" w:hAnsi="Times New Roman" w:cs="Times New Roman"/>
          <w:sz w:val="24"/>
          <w:szCs w:val="24"/>
        </w:rPr>
        <w:t>espondent does not in the least</w:t>
      </w:r>
      <w:r w:rsidRPr="00CF67DC">
        <w:rPr>
          <w:rFonts w:ascii="Times New Roman" w:hAnsi="Times New Roman" w:cs="Times New Roman"/>
          <w:sz w:val="24"/>
          <w:szCs w:val="24"/>
        </w:rPr>
        <w:t xml:space="preserve"> dispute that he (</w:t>
      </w:r>
      <w:r w:rsidR="00C13842" w:rsidRPr="00CF67DC">
        <w:rPr>
          <w:rFonts w:ascii="Times New Roman" w:hAnsi="Times New Roman" w:cs="Times New Roman"/>
          <w:sz w:val="24"/>
          <w:szCs w:val="24"/>
        </w:rPr>
        <w:t>i.e.</w:t>
      </w:r>
      <w:r w:rsidR="00CF673E">
        <w:rPr>
          <w:rFonts w:ascii="Times New Roman" w:hAnsi="Times New Roman" w:cs="Times New Roman"/>
          <w:sz w:val="24"/>
          <w:szCs w:val="24"/>
        </w:rPr>
        <w:t>,</w:t>
      </w:r>
      <w:r w:rsidRPr="00CF67DC">
        <w:rPr>
          <w:rFonts w:ascii="Times New Roman" w:hAnsi="Times New Roman" w:cs="Times New Roman"/>
          <w:sz w:val="24"/>
          <w:szCs w:val="24"/>
        </w:rPr>
        <w:t xml:space="preserve"> Masvasvike) was his (</w:t>
      </w:r>
      <w:r w:rsidR="00C13842" w:rsidRPr="00CF67DC">
        <w:rPr>
          <w:rFonts w:ascii="Times New Roman" w:hAnsi="Times New Roman" w:cs="Times New Roman"/>
          <w:sz w:val="24"/>
          <w:szCs w:val="24"/>
        </w:rPr>
        <w:t>i.e.</w:t>
      </w:r>
      <w:r w:rsidR="00CF673E">
        <w:rPr>
          <w:rFonts w:ascii="Times New Roman" w:hAnsi="Times New Roman" w:cs="Times New Roman"/>
          <w:sz w:val="24"/>
          <w:szCs w:val="24"/>
        </w:rPr>
        <w:t>,</w:t>
      </w:r>
      <w:r w:rsidRPr="00CF67DC">
        <w:rPr>
          <w:rFonts w:ascii="Times New Roman" w:hAnsi="Times New Roman" w:cs="Times New Roman"/>
          <w:sz w:val="24"/>
          <w:szCs w:val="24"/>
        </w:rPr>
        <w:t xml:space="preserve"> 2</w:t>
      </w:r>
      <w:r w:rsidRPr="00CF67DC">
        <w:rPr>
          <w:rFonts w:ascii="Times New Roman" w:hAnsi="Times New Roman" w:cs="Times New Roman"/>
          <w:sz w:val="24"/>
          <w:szCs w:val="24"/>
          <w:vertAlign w:val="superscript"/>
        </w:rPr>
        <w:t>nd</w:t>
      </w:r>
      <w:r w:rsidRPr="00CF67DC">
        <w:rPr>
          <w:rFonts w:ascii="Times New Roman" w:hAnsi="Times New Roman" w:cs="Times New Roman"/>
          <w:sz w:val="24"/>
          <w:szCs w:val="24"/>
        </w:rPr>
        <w:t xml:space="preserve"> </w:t>
      </w:r>
      <w:r w:rsidR="00C13842" w:rsidRPr="00CF67DC">
        <w:rPr>
          <w:rFonts w:ascii="Times New Roman" w:hAnsi="Times New Roman" w:cs="Times New Roman"/>
          <w:sz w:val="24"/>
          <w:szCs w:val="24"/>
        </w:rPr>
        <w:t>respondent’s)</w:t>
      </w:r>
      <w:r w:rsidRPr="00CF67DC">
        <w:rPr>
          <w:rFonts w:ascii="Times New Roman" w:hAnsi="Times New Roman" w:cs="Times New Roman"/>
          <w:sz w:val="24"/>
          <w:szCs w:val="24"/>
        </w:rPr>
        <w:t xml:space="preserve"> pegger.  Now </w:t>
      </w:r>
      <w:r w:rsidR="00485687" w:rsidRPr="00CF67DC">
        <w:rPr>
          <w:rFonts w:ascii="Times New Roman" w:hAnsi="Times New Roman" w:cs="Times New Roman"/>
          <w:sz w:val="24"/>
          <w:szCs w:val="24"/>
        </w:rPr>
        <w:t xml:space="preserve">if that was the case why would Masvasvike </w:t>
      </w:r>
      <w:r w:rsidR="00C13842" w:rsidRPr="00CF67DC">
        <w:rPr>
          <w:rFonts w:ascii="Times New Roman" w:hAnsi="Times New Roman" w:cs="Times New Roman"/>
          <w:sz w:val="24"/>
          <w:szCs w:val="24"/>
        </w:rPr>
        <w:t>perjure</w:t>
      </w:r>
      <w:r w:rsidR="008D7A0F" w:rsidRPr="00CF67DC">
        <w:rPr>
          <w:rFonts w:ascii="Times New Roman" w:hAnsi="Times New Roman" w:cs="Times New Roman"/>
          <w:sz w:val="24"/>
          <w:szCs w:val="24"/>
        </w:rPr>
        <w:t xml:space="preserve"> himself b</w:t>
      </w:r>
      <w:r w:rsidR="00485687" w:rsidRPr="00CF67DC">
        <w:rPr>
          <w:rFonts w:ascii="Times New Roman" w:hAnsi="Times New Roman" w:cs="Times New Roman"/>
          <w:sz w:val="24"/>
          <w:szCs w:val="24"/>
        </w:rPr>
        <w:t xml:space="preserve">y </w:t>
      </w:r>
      <w:r w:rsidR="00996727" w:rsidRPr="00CF67DC">
        <w:rPr>
          <w:rFonts w:ascii="Times New Roman" w:hAnsi="Times New Roman" w:cs="Times New Roman"/>
          <w:sz w:val="24"/>
          <w:szCs w:val="24"/>
        </w:rPr>
        <w:t>averring</w:t>
      </w:r>
      <w:r w:rsidR="00485687" w:rsidRPr="00CF67DC">
        <w:rPr>
          <w:rFonts w:ascii="Times New Roman" w:hAnsi="Times New Roman" w:cs="Times New Roman"/>
          <w:sz w:val="24"/>
          <w:szCs w:val="24"/>
        </w:rPr>
        <w:t xml:space="preserve"> that he did so on the basis </w:t>
      </w:r>
      <w:r w:rsidR="00485687" w:rsidRPr="00CF67DC">
        <w:rPr>
          <w:rFonts w:ascii="Times New Roman" w:hAnsi="Times New Roman" w:cs="Times New Roman"/>
          <w:sz w:val="24"/>
          <w:szCs w:val="24"/>
        </w:rPr>
        <w:lastRenderedPageBreak/>
        <w:t xml:space="preserve">of GPS System.  He </w:t>
      </w:r>
      <w:r w:rsidR="00C44A76">
        <w:rPr>
          <w:rFonts w:ascii="Times New Roman" w:hAnsi="Times New Roman" w:cs="Times New Roman"/>
          <w:sz w:val="24"/>
          <w:szCs w:val="24"/>
        </w:rPr>
        <w:t xml:space="preserve">has nothing to gain by </w:t>
      </w:r>
      <w:r w:rsidR="00CF673E">
        <w:rPr>
          <w:rFonts w:ascii="Times New Roman" w:hAnsi="Times New Roman" w:cs="Times New Roman"/>
          <w:sz w:val="24"/>
          <w:szCs w:val="24"/>
        </w:rPr>
        <w:t>falsifying</w:t>
      </w:r>
      <w:r w:rsidR="00485687" w:rsidRPr="00CF67DC">
        <w:rPr>
          <w:rFonts w:ascii="Times New Roman" w:hAnsi="Times New Roman" w:cs="Times New Roman"/>
          <w:sz w:val="24"/>
          <w:szCs w:val="24"/>
        </w:rPr>
        <w:t xml:space="preserve"> his evidence to suggest </w:t>
      </w:r>
      <w:r w:rsidR="00CF673E">
        <w:rPr>
          <w:rFonts w:ascii="Times New Roman" w:hAnsi="Times New Roman" w:cs="Times New Roman"/>
          <w:sz w:val="24"/>
          <w:szCs w:val="24"/>
        </w:rPr>
        <w:t>t</w:t>
      </w:r>
      <w:r w:rsidR="00485687" w:rsidRPr="00CF67DC">
        <w:rPr>
          <w:rFonts w:ascii="Times New Roman" w:hAnsi="Times New Roman" w:cs="Times New Roman"/>
          <w:sz w:val="24"/>
          <w:szCs w:val="24"/>
        </w:rPr>
        <w:t>he same.  To the contrary he risks reputat</w:t>
      </w:r>
      <w:r w:rsidR="00CF673E">
        <w:rPr>
          <w:rFonts w:ascii="Times New Roman" w:hAnsi="Times New Roman" w:cs="Times New Roman"/>
          <w:sz w:val="24"/>
          <w:szCs w:val="24"/>
        </w:rPr>
        <w:t>ion</w:t>
      </w:r>
      <w:r w:rsidR="00485687" w:rsidRPr="00CF67DC">
        <w:rPr>
          <w:rFonts w:ascii="Times New Roman" w:hAnsi="Times New Roman" w:cs="Times New Roman"/>
          <w:sz w:val="24"/>
          <w:szCs w:val="24"/>
        </w:rPr>
        <w:t>al and with it</w:t>
      </w:r>
      <w:r w:rsidR="00CF673E">
        <w:rPr>
          <w:rFonts w:ascii="Times New Roman" w:hAnsi="Times New Roman" w:cs="Times New Roman"/>
          <w:sz w:val="24"/>
          <w:szCs w:val="24"/>
        </w:rPr>
        <w:t>,</w:t>
      </w:r>
      <w:r w:rsidR="00485687" w:rsidRPr="00CF67DC">
        <w:rPr>
          <w:rFonts w:ascii="Times New Roman" w:hAnsi="Times New Roman" w:cs="Times New Roman"/>
          <w:sz w:val="24"/>
          <w:szCs w:val="24"/>
        </w:rPr>
        <w:t xml:space="preserve"> professional ruin by </w:t>
      </w:r>
      <w:r w:rsidR="00996727" w:rsidRPr="00CF67DC">
        <w:rPr>
          <w:rFonts w:ascii="Times New Roman" w:hAnsi="Times New Roman" w:cs="Times New Roman"/>
          <w:sz w:val="24"/>
          <w:szCs w:val="24"/>
        </w:rPr>
        <w:t>averring</w:t>
      </w:r>
      <w:r w:rsidR="00485687" w:rsidRPr="00CF67DC">
        <w:rPr>
          <w:rFonts w:ascii="Times New Roman" w:hAnsi="Times New Roman" w:cs="Times New Roman"/>
          <w:sz w:val="24"/>
          <w:szCs w:val="24"/>
        </w:rPr>
        <w:t xml:space="preserve"> that he pegged Aqua 5 using the GPS when he had used foot pegging.</w:t>
      </w:r>
    </w:p>
    <w:p w:rsidR="00364997" w:rsidRDefault="00485687" w:rsidP="006055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the report by the CGMS indicates in paragraph 5.2 that the </w:t>
      </w:r>
      <w:r w:rsidRPr="00CF673E">
        <w:rPr>
          <w:rFonts w:ascii="Times New Roman" w:hAnsi="Times New Roman" w:cs="Times New Roman"/>
          <w:sz w:val="24"/>
          <w:szCs w:val="24"/>
        </w:rPr>
        <w:t>co-ordinates</w:t>
      </w:r>
      <w:r w:rsidR="00C13842">
        <w:rPr>
          <w:rFonts w:ascii="Times New Roman" w:hAnsi="Times New Roman" w:cs="Times New Roman"/>
          <w:sz w:val="24"/>
          <w:szCs w:val="24"/>
          <w:u w:val="single"/>
        </w:rPr>
        <w:t xml:space="preserve"> </w:t>
      </w:r>
      <w:r w:rsidR="00C13842">
        <w:rPr>
          <w:rFonts w:ascii="Times New Roman" w:hAnsi="Times New Roman" w:cs="Times New Roman"/>
          <w:sz w:val="24"/>
          <w:szCs w:val="24"/>
        </w:rPr>
        <w:t xml:space="preserve">submitted in respect of Aqua 5 mine </w:t>
      </w:r>
      <w:r w:rsidR="00C13842" w:rsidRPr="00136962">
        <w:rPr>
          <w:rFonts w:ascii="Times New Roman" w:hAnsi="Times New Roman" w:cs="Times New Roman"/>
          <w:i/>
          <w:sz w:val="24"/>
          <w:szCs w:val="24"/>
        </w:rPr>
        <w:t>upon its registration</w:t>
      </w:r>
      <w:r w:rsidR="00C13842">
        <w:rPr>
          <w:rFonts w:ascii="Times New Roman" w:hAnsi="Times New Roman" w:cs="Times New Roman"/>
          <w:sz w:val="24"/>
          <w:szCs w:val="24"/>
        </w:rPr>
        <w:t xml:space="preserve"> do not match the position drawn on the quarter map.  Implicit </w:t>
      </w:r>
      <w:r w:rsidR="00C44A76">
        <w:rPr>
          <w:rFonts w:ascii="Times New Roman" w:hAnsi="Times New Roman" w:cs="Times New Roman"/>
          <w:sz w:val="24"/>
          <w:szCs w:val="24"/>
        </w:rPr>
        <w:t>is the fact that there were co-o</w:t>
      </w:r>
      <w:r w:rsidR="00C13842">
        <w:rPr>
          <w:rFonts w:ascii="Times New Roman" w:hAnsi="Times New Roman" w:cs="Times New Roman"/>
          <w:sz w:val="24"/>
          <w:szCs w:val="24"/>
        </w:rPr>
        <w:t xml:space="preserve">rdinates submitted </w:t>
      </w:r>
      <w:r w:rsidR="00C13842" w:rsidRPr="008C5DF0">
        <w:rPr>
          <w:rFonts w:ascii="Times New Roman" w:hAnsi="Times New Roman" w:cs="Times New Roman"/>
          <w:i/>
          <w:iCs/>
          <w:sz w:val="24"/>
          <w:szCs w:val="24"/>
        </w:rPr>
        <w:t>at registration</w:t>
      </w:r>
      <w:r w:rsidR="00C13842">
        <w:rPr>
          <w:rFonts w:ascii="Times New Roman" w:hAnsi="Times New Roman" w:cs="Times New Roman"/>
          <w:sz w:val="24"/>
          <w:szCs w:val="24"/>
        </w:rPr>
        <w:t xml:space="preserve"> and therefore that a GPS system was used. </w:t>
      </w:r>
      <w:r w:rsidR="00CF673E">
        <w:rPr>
          <w:rFonts w:ascii="Times New Roman" w:hAnsi="Times New Roman" w:cs="Times New Roman"/>
          <w:sz w:val="24"/>
          <w:szCs w:val="24"/>
        </w:rPr>
        <w:t>There was no basis for the 1</w:t>
      </w:r>
      <w:r w:rsidR="00CF673E" w:rsidRPr="00CF673E">
        <w:rPr>
          <w:rFonts w:ascii="Times New Roman" w:hAnsi="Times New Roman" w:cs="Times New Roman"/>
          <w:sz w:val="24"/>
          <w:szCs w:val="24"/>
          <w:vertAlign w:val="superscript"/>
        </w:rPr>
        <w:t>st</w:t>
      </w:r>
      <w:r w:rsidR="00CF673E">
        <w:rPr>
          <w:rFonts w:ascii="Times New Roman" w:hAnsi="Times New Roman" w:cs="Times New Roman"/>
          <w:sz w:val="24"/>
          <w:szCs w:val="24"/>
        </w:rPr>
        <w:t xml:space="preserve"> respondent to conclude as he did that the co-ordinates affixed to the 2</w:t>
      </w:r>
      <w:r w:rsidR="00CF673E" w:rsidRPr="00CF673E">
        <w:rPr>
          <w:rFonts w:ascii="Times New Roman" w:hAnsi="Times New Roman" w:cs="Times New Roman"/>
          <w:sz w:val="24"/>
          <w:szCs w:val="24"/>
          <w:vertAlign w:val="superscript"/>
        </w:rPr>
        <w:t>nd</w:t>
      </w:r>
      <w:r w:rsidR="00CF673E">
        <w:rPr>
          <w:rFonts w:ascii="Times New Roman" w:hAnsi="Times New Roman" w:cs="Times New Roman"/>
          <w:sz w:val="24"/>
          <w:szCs w:val="24"/>
        </w:rPr>
        <w:t xml:space="preserve"> respondent’s documents were later extrapolated. </w:t>
      </w:r>
      <w:r w:rsidR="00364997">
        <w:rPr>
          <w:rFonts w:ascii="Times New Roman" w:hAnsi="Times New Roman" w:cs="Times New Roman"/>
          <w:sz w:val="24"/>
          <w:szCs w:val="24"/>
        </w:rPr>
        <w:t>The primary evidence in the form of the documents filed with the office of the 1</w:t>
      </w:r>
      <w:r w:rsidR="00364997" w:rsidRPr="00364997">
        <w:rPr>
          <w:rFonts w:ascii="Times New Roman" w:hAnsi="Times New Roman" w:cs="Times New Roman"/>
          <w:sz w:val="24"/>
          <w:szCs w:val="24"/>
          <w:vertAlign w:val="superscript"/>
        </w:rPr>
        <w:t>st</w:t>
      </w:r>
      <w:r w:rsidR="00364997">
        <w:rPr>
          <w:rFonts w:ascii="Times New Roman" w:hAnsi="Times New Roman" w:cs="Times New Roman"/>
          <w:sz w:val="24"/>
          <w:szCs w:val="24"/>
        </w:rPr>
        <w:t xml:space="preserve"> respondent does not in the least suggest such a position. </w:t>
      </w:r>
    </w:p>
    <w:p w:rsidR="00485687" w:rsidRDefault="00364997" w:rsidP="00E13E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Related to the above is the fact the very existence of co-ordinates on the retrieved documents pertaining to 2</w:t>
      </w:r>
      <w:r w:rsidRPr="0036499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mine</w:t>
      </w:r>
      <w:r w:rsidR="00C13842">
        <w:rPr>
          <w:rFonts w:ascii="Times New Roman" w:hAnsi="Times New Roman" w:cs="Times New Roman"/>
          <w:sz w:val="24"/>
          <w:szCs w:val="24"/>
        </w:rPr>
        <w:t xml:space="preserve"> </w:t>
      </w:r>
      <w:r>
        <w:rPr>
          <w:rFonts w:ascii="Times New Roman" w:hAnsi="Times New Roman" w:cs="Times New Roman"/>
          <w:sz w:val="24"/>
          <w:szCs w:val="24"/>
        </w:rPr>
        <w:t>defeats the</w:t>
      </w:r>
      <w:r w:rsidR="00996727">
        <w:rPr>
          <w:rFonts w:ascii="Times New Roman" w:hAnsi="Times New Roman" w:cs="Times New Roman"/>
          <w:sz w:val="24"/>
          <w:szCs w:val="24"/>
        </w:rPr>
        <w:t xml:space="preserve"> 2</w:t>
      </w:r>
      <w:r w:rsidR="00996727" w:rsidRPr="00996727">
        <w:rPr>
          <w:rFonts w:ascii="Times New Roman" w:hAnsi="Times New Roman" w:cs="Times New Roman"/>
          <w:sz w:val="24"/>
          <w:szCs w:val="24"/>
          <w:vertAlign w:val="superscript"/>
        </w:rPr>
        <w:t>nd</w:t>
      </w:r>
      <w:r w:rsidR="00996727">
        <w:rPr>
          <w:rFonts w:ascii="Times New Roman" w:hAnsi="Times New Roman" w:cs="Times New Roman"/>
          <w:sz w:val="24"/>
          <w:szCs w:val="24"/>
        </w:rPr>
        <w:t xml:space="preserve"> respondent</w:t>
      </w:r>
      <w:r>
        <w:rPr>
          <w:rFonts w:ascii="Times New Roman" w:hAnsi="Times New Roman" w:cs="Times New Roman"/>
          <w:sz w:val="24"/>
          <w:szCs w:val="24"/>
        </w:rPr>
        <w:t>’</w:t>
      </w:r>
      <w:r w:rsidR="00996727">
        <w:rPr>
          <w:rFonts w:ascii="Times New Roman" w:hAnsi="Times New Roman" w:cs="Times New Roman"/>
          <w:sz w:val="24"/>
          <w:szCs w:val="24"/>
        </w:rPr>
        <w:t xml:space="preserve">s position which was articulated </w:t>
      </w:r>
      <w:r>
        <w:rPr>
          <w:rFonts w:ascii="Times New Roman" w:hAnsi="Times New Roman" w:cs="Times New Roman"/>
          <w:sz w:val="24"/>
          <w:szCs w:val="24"/>
        </w:rPr>
        <w:t>i</w:t>
      </w:r>
      <w:r w:rsidR="00996727">
        <w:rPr>
          <w:rFonts w:ascii="Times New Roman" w:hAnsi="Times New Roman" w:cs="Times New Roman"/>
          <w:sz w:val="24"/>
          <w:szCs w:val="24"/>
        </w:rPr>
        <w:t xml:space="preserve">n his heads of argument wherein it was stated that Aqua 5’s location was only identified by reference to its location on </w:t>
      </w:r>
      <w:r w:rsidR="00996727" w:rsidRPr="00364997">
        <w:rPr>
          <w:rFonts w:ascii="Times New Roman" w:hAnsi="Times New Roman" w:cs="Times New Roman"/>
          <w:i/>
          <w:iCs/>
          <w:sz w:val="24"/>
          <w:szCs w:val="24"/>
        </w:rPr>
        <w:t xml:space="preserve">“Mberengwa Lands approximately 1,8km South West of an unnamed dam (Mberengwa) </w:t>
      </w:r>
      <w:r w:rsidR="00996727">
        <w:rPr>
          <w:rFonts w:ascii="Times New Roman" w:hAnsi="Times New Roman" w:cs="Times New Roman"/>
          <w:sz w:val="24"/>
          <w:szCs w:val="24"/>
        </w:rPr>
        <w:t>and that</w:t>
      </w:r>
      <w:r>
        <w:rPr>
          <w:rFonts w:ascii="Times New Roman" w:hAnsi="Times New Roman" w:cs="Times New Roman"/>
          <w:sz w:val="24"/>
          <w:szCs w:val="24"/>
        </w:rPr>
        <w:t xml:space="preserve"> this</w:t>
      </w:r>
      <w:r w:rsidR="00996727">
        <w:rPr>
          <w:rFonts w:ascii="Times New Roman" w:hAnsi="Times New Roman" w:cs="Times New Roman"/>
          <w:sz w:val="24"/>
          <w:szCs w:val="24"/>
        </w:rPr>
        <w:t xml:space="preserve"> description is inc</w:t>
      </w:r>
      <w:r>
        <w:rPr>
          <w:rFonts w:ascii="Times New Roman" w:hAnsi="Times New Roman" w:cs="Times New Roman"/>
          <w:sz w:val="24"/>
          <w:szCs w:val="24"/>
        </w:rPr>
        <w:t>onsis</w:t>
      </w:r>
      <w:r w:rsidR="00996727">
        <w:rPr>
          <w:rFonts w:ascii="Times New Roman" w:hAnsi="Times New Roman" w:cs="Times New Roman"/>
          <w:sz w:val="24"/>
          <w:szCs w:val="24"/>
        </w:rPr>
        <w:t>tent with</w:t>
      </w:r>
      <w:r w:rsidR="00C51CE5">
        <w:rPr>
          <w:rFonts w:ascii="Times New Roman" w:hAnsi="Times New Roman" w:cs="Times New Roman"/>
          <w:sz w:val="24"/>
          <w:szCs w:val="24"/>
        </w:rPr>
        <w:t xml:space="preserve"> GPS System which is exact , numerical and has grid references.  The fact that co-</w:t>
      </w:r>
      <w:r>
        <w:rPr>
          <w:rFonts w:ascii="Times New Roman" w:hAnsi="Times New Roman" w:cs="Times New Roman"/>
          <w:sz w:val="24"/>
          <w:szCs w:val="24"/>
        </w:rPr>
        <w:t>o</w:t>
      </w:r>
      <w:r w:rsidR="00C51CE5">
        <w:rPr>
          <w:rFonts w:ascii="Times New Roman" w:hAnsi="Times New Roman" w:cs="Times New Roman"/>
          <w:sz w:val="24"/>
          <w:szCs w:val="24"/>
        </w:rPr>
        <w:t>rdinates were submitted</w:t>
      </w:r>
      <w:r w:rsidR="003D1EDF">
        <w:rPr>
          <w:rFonts w:ascii="Times New Roman" w:hAnsi="Times New Roman" w:cs="Times New Roman"/>
          <w:sz w:val="24"/>
          <w:szCs w:val="24"/>
        </w:rPr>
        <w:t xml:space="preserve"> in respect of Aqua 5 </w:t>
      </w:r>
      <w:r w:rsidR="003D1EDF" w:rsidRPr="00364997">
        <w:rPr>
          <w:rFonts w:ascii="Times New Roman" w:hAnsi="Times New Roman" w:cs="Times New Roman"/>
          <w:i/>
          <w:iCs/>
          <w:sz w:val="24"/>
          <w:szCs w:val="24"/>
        </w:rPr>
        <w:t>ipso</w:t>
      </w:r>
      <w:r w:rsidRPr="00364997">
        <w:rPr>
          <w:rFonts w:ascii="Times New Roman" w:hAnsi="Times New Roman" w:cs="Times New Roman"/>
          <w:i/>
          <w:iCs/>
          <w:sz w:val="24"/>
          <w:szCs w:val="24"/>
        </w:rPr>
        <w:t xml:space="preserve"> </w:t>
      </w:r>
      <w:r w:rsidR="003D1EDF" w:rsidRPr="00364997">
        <w:rPr>
          <w:rFonts w:ascii="Times New Roman" w:hAnsi="Times New Roman" w:cs="Times New Roman"/>
          <w:i/>
          <w:iCs/>
          <w:sz w:val="24"/>
          <w:szCs w:val="24"/>
        </w:rPr>
        <w:t>facto</w:t>
      </w:r>
      <w:r w:rsidR="003D1EDF">
        <w:rPr>
          <w:rFonts w:ascii="Times New Roman" w:hAnsi="Times New Roman" w:cs="Times New Roman"/>
          <w:sz w:val="24"/>
          <w:szCs w:val="24"/>
        </w:rPr>
        <w:t xml:space="preserve"> </w:t>
      </w:r>
      <w:r w:rsidR="00C51CE5">
        <w:rPr>
          <w:rFonts w:ascii="Times New Roman" w:hAnsi="Times New Roman" w:cs="Times New Roman"/>
          <w:sz w:val="24"/>
          <w:szCs w:val="24"/>
        </w:rPr>
        <w:t>s</w:t>
      </w:r>
      <w:r w:rsidR="00F92B98">
        <w:rPr>
          <w:rFonts w:ascii="Times New Roman" w:hAnsi="Times New Roman" w:cs="Times New Roman"/>
          <w:sz w:val="24"/>
          <w:szCs w:val="24"/>
        </w:rPr>
        <w:t>uggest the use of the GPS System</w:t>
      </w:r>
      <w:r w:rsidR="00C51CE5">
        <w:rPr>
          <w:rFonts w:ascii="Times New Roman" w:hAnsi="Times New Roman" w:cs="Times New Roman"/>
          <w:sz w:val="24"/>
          <w:szCs w:val="24"/>
        </w:rPr>
        <w:t>.</w:t>
      </w:r>
      <w:r>
        <w:rPr>
          <w:rFonts w:ascii="Times New Roman" w:hAnsi="Times New Roman" w:cs="Times New Roman"/>
          <w:sz w:val="24"/>
          <w:szCs w:val="24"/>
        </w:rPr>
        <w:t xml:space="preserve"> It also resonates with Masvasvike’s averments</w:t>
      </w:r>
      <w:r w:rsidR="00E13E75">
        <w:rPr>
          <w:rFonts w:ascii="Times New Roman" w:hAnsi="Times New Roman" w:cs="Times New Roman"/>
          <w:sz w:val="24"/>
          <w:szCs w:val="24"/>
        </w:rPr>
        <w:t xml:space="preserve">. </w:t>
      </w:r>
      <w:r w:rsidR="00E13E75" w:rsidRPr="00E13E75">
        <w:rPr>
          <w:rFonts w:ascii="Times New Roman" w:hAnsi="Times New Roman" w:cs="Times New Roman"/>
          <w:sz w:val="24"/>
          <w:szCs w:val="24"/>
        </w:rPr>
        <w:t>Having made the above finding the 2</w:t>
      </w:r>
      <w:r w:rsidR="00E13E75" w:rsidRPr="00E13E75">
        <w:rPr>
          <w:rFonts w:ascii="Times New Roman" w:hAnsi="Times New Roman" w:cs="Times New Roman"/>
          <w:sz w:val="24"/>
          <w:szCs w:val="24"/>
          <w:vertAlign w:val="superscript"/>
        </w:rPr>
        <w:t>nd</w:t>
      </w:r>
      <w:r w:rsidR="00E13E75" w:rsidRPr="00E13E75">
        <w:rPr>
          <w:rFonts w:ascii="Times New Roman" w:hAnsi="Times New Roman" w:cs="Times New Roman"/>
          <w:sz w:val="24"/>
          <w:szCs w:val="24"/>
        </w:rPr>
        <w:t xml:space="preserve"> respondent’s contention all but withers away.  If both Mines were pegged using the GPS System and the 2</w:t>
      </w:r>
      <w:r w:rsidR="00E13E75" w:rsidRPr="00E13E75">
        <w:rPr>
          <w:rFonts w:ascii="Times New Roman" w:hAnsi="Times New Roman" w:cs="Times New Roman"/>
          <w:sz w:val="24"/>
          <w:szCs w:val="24"/>
          <w:vertAlign w:val="superscript"/>
        </w:rPr>
        <w:t>nd</w:t>
      </w:r>
      <w:r w:rsidR="00E13E75" w:rsidRPr="00E13E75">
        <w:rPr>
          <w:rFonts w:ascii="Times New Roman" w:hAnsi="Times New Roman" w:cs="Times New Roman"/>
          <w:sz w:val="24"/>
          <w:szCs w:val="24"/>
        </w:rPr>
        <w:t xml:space="preserve"> respondent’s ground position is completely discordant with its docket position yet conversely applicant</w:t>
      </w:r>
      <w:r w:rsidR="00E13E75">
        <w:rPr>
          <w:rFonts w:ascii="Times New Roman" w:hAnsi="Times New Roman" w:cs="Times New Roman"/>
          <w:sz w:val="24"/>
          <w:szCs w:val="24"/>
        </w:rPr>
        <w:t>’</w:t>
      </w:r>
      <w:r w:rsidR="00E13E75" w:rsidRPr="00E13E75">
        <w:rPr>
          <w:rFonts w:ascii="Times New Roman" w:hAnsi="Times New Roman" w:cs="Times New Roman"/>
          <w:sz w:val="24"/>
          <w:szCs w:val="24"/>
        </w:rPr>
        <w:t>s ground position is congruent with its docket position then the applicants claim is unassailable.</w:t>
      </w:r>
    </w:p>
    <w:p w:rsidR="00C51CE5" w:rsidRDefault="00C51CE5" w:rsidP="000643E1">
      <w:pPr>
        <w:spacing w:after="0" w:line="360" w:lineRule="auto"/>
        <w:ind w:firstLine="720"/>
        <w:jc w:val="both"/>
        <w:rPr>
          <w:rFonts w:ascii="Times New Roman" w:hAnsi="Times New Roman" w:cs="Times New Roman"/>
          <w:sz w:val="24"/>
          <w:szCs w:val="24"/>
        </w:rPr>
      </w:pPr>
      <w:r w:rsidRPr="00364997">
        <w:rPr>
          <w:rFonts w:ascii="Times New Roman" w:hAnsi="Times New Roman" w:cs="Times New Roman"/>
          <w:iCs/>
          <w:sz w:val="24"/>
          <w:szCs w:val="24"/>
        </w:rPr>
        <w:t>Section</w:t>
      </w:r>
      <w:r w:rsidRPr="008D7A0F">
        <w:rPr>
          <w:rFonts w:ascii="Times New Roman" w:hAnsi="Times New Roman" w:cs="Times New Roman"/>
          <w:i/>
          <w:sz w:val="24"/>
          <w:szCs w:val="24"/>
        </w:rPr>
        <w:t xml:space="preserve"> </w:t>
      </w:r>
      <w:r w:rsidRPr="00364997">
        <w:rPr>
          <w:rFonts w:ascii="Times New Roman" w:hAnsi="Times New Roman" w:cs="Times New Roman"/>
          <w:iCs/>
          <w:sz w:val="24"/>
          <w:szCs w:val="24"/>
        </w:rPr>
        <w:t>177 (3)</w:t>
      </w:r>
      <w:r w:rsidR="003D1EDF">
        <w:rPr>
          <w:rFonts w:ascii="Times New Roman" w:hAnsi="Times New Roman" w:cs="Times New Roman"/>
          <w:sz w:val="24"/>
          <w:szCs w:val="24"/>
        </w:rPr>
        <w:t xml:space="preserve"> of the</w:t>
      </w:r>
      <w:r>
        <w:rPr>
          <w:rFonts w:ascii="Times New Roman" w:hAnsi="Times New Roman" w:cs="Times New Roman"/>
          <w:sz w:val="24"/>
          <w:szCs w:val="24"/>
        </w:rPr>
        <w:t xml:space="preserve"> Act therefore</w:t>
      </w:r>
      <w:r w:rsidR="00364997">
        <w:rPr>
          <w:rFonts w:ascii="Times New Roman" w:hAnsi="Times New Roman" w:cs="Times New Roman"/>
          <w:sz w:val="24"/>
          <w:szCs w:val="24"/>
        </w:rPr>
        <w:t xml:space="preserve"> cannot come to the 2</w:t>
      </w:r>
      <w:r w:rsidR="00364997" w:rsidRPr="00364997">
        <w:rPr>
          <w:rFonts w:ascii="Times New Roman" w:hAnsi="Times New Roman" w:cs="Times New Roman"/>
          <w:sz w:val="24"/>
          <w:szCs w:val="24"/>
          <w:vertAlign w:val="superscript"/>
        </w:rPr>
        <w:t>nd</w:t>
      </w:r>
      <w:r w:rsidR="00364997">
        <w:rPr>
          <w:rFonts w:ascii="Times New Roman" w:hAnsi="Times New Roman" w:cs="Times New Roman"/>
          <w:sz w:val="24"/>
          <w:szCs w:val="24"/>
        </w:rPr>
        <w:t xml:space="preserve"> respondent’s aid given that Aqua 5 as with </w:t>
      </w:r>
      <w:r w:rsidR="000643E1">
        <w:rPr>
          <w:rFonts w:ascii="Times New Roman" w:hAnsi="Times New Roman" w:cs="Times New Roman"/>
          <w:sz w:val="24"/>
          <w:szCs w:val="24"/>
        </w:rPr>
        <w:t>Lockhead 1 was pegged using the GPS system. The GPS system being exact implies that the ground positions of each of those two mines must match their respective docket positions.</w:t>
      </w:r>
      <w:r>
        <w:rPr>
          <w:rFonts w:ascii="Times New Roman" w:hAnsi="Times New Roman" w:cs="Times New Roman"/>
          <w:sz w:val="24"/>
          <w:szCs w:val="24"/>
        </w:rPr>
        <w:t xml:space="preserve"> </w:t>
      </w:r>
      <w:r w:rsidR="000643E1">
        <w:rPr>
          <w:rFonts w:ascii="Times New Roman" w:hAnsi="Times New Roman" w:cs="Times New Roman"/>
          <w:sz w:val="24"/>
          <w:szCs w:val="24"/>
        </w:rPr>
        <w:t xml:space="preserve">Any contrary interpretation would potentially yield absurd results. It would mean for example that a prior pegger would be entitled to claim any mining block </w:t>
      </w:r>
      <w:r w:rsidR="00797F0B">
        <w:rPr>
          <w:rFonts w:ascii="Times New Roman" w:hAnsi="Times New Roman" w:cs="Times New Roman"/>
          <w:sz w:val="24"/>
          <w:szCs w:val="24"/>
        </w:rPr>
        <w:t xml:space="preserve">in the vicinity </w:t>
      </w:r>
      <w:r w:rsidR="000643E1">
        <w:rPr>
          <w:rFonts w:ascii="Times New Roman" w:hAnsi="Times New Roman" w:cs="Times New Roman"/>
          <w:sz w:val="24"/>
          <w:szCs w:val="24"/>
        </w:rPr>
        <w:t>no matter how remotely related to his docket position solely on account of being the prior pegger.</w:t>
      </w:r>
    </w:p>
    <w:p w:rsidR="00933014" w:rsidRDefault="00933014" w:rsidP="006055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 the decisions relied upon by 2</w:t>
      </w:r>
      <w:r w:rsidRPr="0093301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are distinguishable from the present matter as both related to disputes between a prior pegger and a subsequent one, which is not the case in </w:t>
      </w:r>
      <w:r w:rsidRPr="00933014">
        <w:rPr>
          <w:rFonts w:ascii="Times New Roman" w:hAnsi="Times New Roman" w:cs="Times New Roman"/>
          <w:i/>
          <w:sz w:val="24"/>
          <w:szCs w:val="24"/>
        </w:rPr>
        <w:t>casu</w:t>
      </w:r>
      <w:r w:rsidR="008C5DF0">
        <w:rPr>
          <w:rFonts w:ascii="Times New Roman" w:hAnsi="Times New Roman" w:cs="Times New Roman"/>
          <w:i/>
          <w:sz w:val="24"/>
          <w:szCs w:val="24"/>
        </w:rPr>
        <w:t>.</w:t>
      </w:r>
    </w:p>
    <w:p w:rsidR="00A65AB1" w:rsidRDefault="00A65AB1" w:rsidP="006055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has not escaped me that according to </w:t>
      </w:r>
      <w:r w:rsidR="003D1EDF">
        <w:rPr>
          <w:rFonts w:ascii="Times New Roman" w:hAnsi="Times New Roman" w:cs="Times New Roman"/>
          <w:sz w:val="24"/>
          <w:szCs w:val="24"/>
        </w:rPr>
        <w:t>the report by the CGMS, the co-o</w:t>
      </w:r>
      <w:r>
        <w:rPr>
          <w:rFonts w:ascii="Times New Roman" w:hAnsi="Times New Roman" w:cs="Times New Roman"/>
          <w:sz w:val="24"/>
          <w:szCs w:val="24"/>
        </w:rPr>
        <w:t>rdinates submitted by Aqua 5 at its registration w</w:t>
      </w:r>
      <w:r w:rsidR="008C5DF0">
        <w:rPr>
          <w:rFonts w:ascii="Times New Roman" w:hAnsi="Times New Roman" w:cs="Times New Roman"/>
          <w:sz w:val="24"/>
          <w:szCs w:val="24"/>
        </w:rPr>
        <w:t>ere</w:t>
      </w:r>
      <w:r>
        <w:rPr>
          <w:rFonts w:ascii="Times New Roman" w:hAnsi="Times New Roman" w:cs="Times New Roman"/>
          <w:sz w:val="24"/>
          <w:szCs w:val="24"/>
        </w:rPr>
        <w:t xml:space="preserve"> at variance with what was marked off on the quarter </w:t>
      </w:r>
      <w:r w:rsidR="003D1EDF">
        <w:rPr>
          <w:rFonts w:ascii="Times New Roman" w:hAnsi="Times New Roman" w:cs="Times New Roman"/>
          <w:sz w:val="24"/>
          <w:szCs w:val="24"/>
        </w:rPr>
        <w:t>map.  This implies that the co-o</w:t>
      </w:r>
      <w:r>
        <w:rPr>
          <w:rFonts w:ascii="Times New Roman" w:hAnsi="Times New Roman" w:cs="Times New Roman"/>
          <w:sz w:val="24"/>
          <w:szCs w:val="24"/>
        </w:rPr>
        <w:t>rdinates submitted in that application did not correspond with the accompanying map (the quarter map</w:t>
      </w:r>
      <w:r w:rsidR="00F92B98">
        <w:rPr>
          <w:rFonts w:ascii="Times New Roman" w:hAnsi="Times New Roman" w:cs="Times New Roman"/>
          <w:sz w:val="24"/>
          <w:szCs w:val="24"/>
        </w:rPr>
        <w:t>) that</w:t>
      </w:r>
      <w:r>
        <w:rPr>
          <w:rFonts w:ascii="Times New Roman" w:hAnsi="Times New Roman" w:cs="Times New Roman"/>
          <w:sz w:val="24"/>
          <w:szCs w:val="24"/>
        </w:rPr>
        <w:t xml:space="preserve"> quarter map </w:t>
      </w:r>
      <w:r w:rsidR="008C5DF0">
        <w:rPr>
          <w:rFonts w:ascii="Times New Roman" w:hAnsi="Times New Roman" w:cs="Times New Roman"/>
          <w:sz w:val="24"/>
          <w:szCs w:val="24"/>
        </w:rPr>
        <w:t>i</w:t>
      </w:r>
      <w:r>
        <w:rPr>
          <w:rFonts w:ascii="Times New Roman" w:hAnsi="Times New Roman" w:cs="Times New Roman"/>
          <w:sz w:val="24"/>
          <w:szCs w:val="24"/>
        </w:rPr>
        <w:t xml:space="preserve">s depicted on the CGM’s diagram differs </w:t>
      </w:r>
      <w:r w:rsidR="00FC2D15">
        <w:rPr>
          <w:rFonts w:ascii="Times New Roman" w:hAnsi="Times New Roman" w:cs="Times New Roman"/>
          <w:sz w:val="24"/>
          <w:szCs w:val="24"/>
        </w:rPr>
        <w:t>not</w:t>
      </w:r>
      <w:r>
        <w:rPr>
          <w:rFonts w:ascii="Times New Roman" w:hAnsi="Times New Roman" w:cs="Times New Roman"/>
          <w:sz w:val="24"/>
          <w:szCs w:val="24"/>
        </w:rPr>
        <w:t xml:space="preserve"> only Aqua 5’s ground position but also</w:t>
      </w:r>
      <w:r w:rsidR="00FC2D15">
        <w:rPr>
          <w:rFonts w:ascii="Times New Roman" w:hAnsi="Times New Roman" w:cs="Times New Roman"/>
          <w:sz w:val="24"/>
          <w:szCs w:val="24"/>
        </w:rPr>
        <w:t xml:space="preserve"> with</w:t>
      </w:r>
      <w:r>
        <w:rPr>
          <w:rFonts w:ascii="Times New Roman" w:hAnsi="Times New Roman" w:cs="Times New Roman"/>
          <w:sz w:val="24"/>
          <w:szCs w:val="24"/>
        </w:rPr>
        <w:t xml:space="preserve"> its docket position.</w:t>
      </w:r>
    </w:p>
    <w:p w:rsidR="00A65AB1" w:rsidRDefault="00A65AB1" w:rsidP="006055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w:t>
      </w:r>
      <w:r w:rsidR="003D1EDF">
        <w:rPr>
          <w:rFonts w:ascii="Times New Roman" w:hAnsi="Times New Roman" w:cs="Times New Roman"/>
          <w:sz w:val="24"/>
          <w:szCs w:val="24"/>
        </w:rPr>
        <w:t>e</w:t>
      </w:r>
      <w:r>
        <w:rPr>
          <w:rFonts w:ascii="Times New Roman" w:hAnsi="Times New Roman" w:cs="Times New Roman"/>
          <w:sz w:val="24"/>
          <w:szCs w:val="24"/>
        </w:rPr>
        <w:t xml:space="preserve"> finds upon an assessment of the CGM’S diagram that Aqua 5’s ground position bears absolutely no relation</w:t>
      </w:r>
      <w:r w:rsidR="008C5DF0">
        <w:rPr>
          <w:rFonts w:ascii="Times New Roman" w:hAnsi="Times New Roman" w:cs="Times New Roman"/>
          <w:sz w:val="24"/>
          <w:szCs w:val="24"/>
        </w:rPr>
        <w:t xml:space="preserve"> whatsoever</w:t>
      </w:r>
      <w:r>
        <w:rPr>
          <w:rFonts w:ascii="Times New Roman" w:hAnsi="Times New Roman" w:cs="Times New Roman"/>
          <w:sz w:val="24"/>
          <w:szCs w:val="24"/>
        </w:rPr>
        <w:t xml:space="preserve"> to its docket position </w:t>
      </w:r>
      <w:r w:rsidR="00C51FB3">
        <w:rPr>
          <w:rFonts w:ascii="Times New Roman" w:hAnsi="Times New Roman" w:cs="Times New Roman"/>
          <w:sz w:val="24"/>
          <w:szCs w:val="24"/>
        </w:rPr>
        <w:t>nor</w:t>
      </w:r>
      <w:r>
        <w:rPr>
          <w:rFonts w:ascii="Times New Roman" w:hAnsi="Times New Roman" w:cs="Times New Roman"/>
          <w:sz w:val="24"/>
          <w:szCs w:val="24"/>
        </w:rPr>
        <w:t xml:space="preserve"> to its quarter map position</w:t>
      </w:r>
      <w:r w:rsidR="00C51FB3">
        <w:rPr>
          <w:rFonts w:ascii="Times New Roman" w:hAnsi="Times New Roman" w:cs="Times New Roman"/>
          <w:sz w:val="24"/>
          <w:szCs w:val="24"/>
        </w:rPr>
        <w:t>.</w:t>
      </w:r>
      <w:r>
        <w:rPr>
          <w:rFonts w:ascii="Times New Roman" w:hAnsi="Times New Roman" w:cs="Times New Roman"/>
          <w:sz w:val="24"/>
          <w:szCs w:val="24"/>
        </w:rPr>
        <w:t xml:space="preserve"> </w:t>
      </w:r>
      <w:r w:rsidR="00C51FB3">
        <w:rPr>
          <w:rFonts w:ascii="Times New Roman" w:hAnsi="Times New Roman" w:cs="Times New Roman"/>
          <w:sz w:val="24"/>
          <w:szCs w:val="24"/>
        </w:rPr>
        <w:t>S</w:t>
      </w:r>
      <w:r>
        <w:rPr>
          <w:rFonts w:ascii="Times New Roman" w:hAnsi="Times New Roman" w:cs="Times New Roman"/>
          <w:sz w:val="24"/>
          <w:szCs w:val="24"/>
        </w:rPr>
        <w:t xml:space="preserve">uch an occupation of the ground position cannot be attributed to error or oversight.  </w:t>
      </w:r>
      <w:r w:rsidR="00C51FB3">
        <w:rPr>
          <w:rFonts w:ascii="Times New Roman" w:hAnsi="Times New Roman" w:cs="Times New Roman"/>
          <w:sz w:val="24"/>
          <w:szCs w:val="24"/>
        </w:rPr>
        <w:t>Aqua 5</w:t>
      </w:r>
      <w:r w:rsidR="008C5DF0">
        <w:rPr>
          <w:rFonts w:ascii="Times New Roman" w:hAnsi="Times New Roman" w:cs="Times New Roman"/>
          <w:sz w:val="24"/>
          <w:szCs w:val="24"/>
        </w:rPr>
        <w:t xml:space="preserve"> mine</w:t>
      </w:r>
      <w:r w:rsidR="00C51FB3">
        <w:rPr>
          <w:rFonts w:ascii="Times New Roman" w:hAnsi="Times New Roman" w:cs="Times New Roman"/>
          <w:sz w:val="24"/>
          <w:szCs w:val="24"/>
        </w:rPr>
        <w:t xml:space="preserve"> is</w:t>
      </w:r>
      <w:r>
        <w:rPr>
          <w:rFonts w:ascii="Times New Roman" w:hAnsi="Times New Roman" w:cs="Times New Roman"/>
          <w:sz w:val="24"/>
          <w:szCs w:val="24"/>
        </w:rPr>
        <w:t xml:space="preserve"> simply </w:t>
      </w:r>
      <w:r w:rsidR="00C51FB3">
        <w:rPr>
          <w:rFonts w:ascii="Times New Roman" w:hAnsi="Times New Roman" w:cs="Times New Roman"/>
          <w:sz w:val="24"/>
          <w:szCs w:val="24"/>
        </w:rPr>
        <w:t>situated on</w:t>
      </w:r>
      <w:r>
        <w:rPr>
          <w:rFonts w:ascii="Times New Roman" w:hAnsi="Times New Roman" w:cs="Times New Roman"/>
          <w:sz w:val="24"/>
          <w:szCs w:val="24"/>
        </w:rPr>
        <w:t xml:space="preserve"> a</w:t>
      </w:r>
      <w:r w:rsidR="00C51FB3">
        <w:rPr>
          <w:rFonts w:ascii="Times New Roman" w:hAnsi="Times New Roman" w:cs="Times New Roman"/>
          <w:sz w:val="24"/>
          <w:szCs w:val="24"/>
        </w:rPr>
        <w:t>n</w:t>
      </w:r>
      <w:r>
        <w:rPr>
          <w:rFonts w:ascii="Times New Roman" w:hAnsi="Times New Roman" w:cs="Times New Roman"/>
          <w:sz w:val="24"/>
          <w:szCs w:val="24"/>
        </w:rPr>
        <w:t xml:space="preserve"> </w:t>
      </w:r>
      <w:r w:rsidR="00C51FB3">
        <w:rPr>
          <w:rFonts w:ascii="Times New Roman" w:hAnsi="Times New Roman" w:cs="Times New Roman"/>
          <w:sz w:val="24"/>
          <w:szCs w:val="24"/>
        </w:rPr>
        <w:t>area</w:t>
      </w:r>
      <w:r>
        <w:rPr>
          <w:rFonts w:ascii="Times New Roman" w:hAnsi="Times New Roman" w:cs="Times New Roman"/>
          <w:sz w:val="24"/>
          <w:szCs w:val="24"/>
        </w:rPr>
        <w:t xml:space="preserve"> that</w:t>
      </w:r>
      <w:r w:rsidR="00C51FB3">
        <w:rPr>
          <w:rFonts w:ascii="Times New Roman" w:hAnsi="Times New Roman" w:cs="Times New Roman"/>
          <w:sz w:val="24"/>
          <w:szCs w:val="24"/>
        </w:rPr>
        <w:t xml:space="preserve"> is not</w:t>
      </w:r>
      <w:r>
        <w:rPr>
          <w:rFonts w:ascii="Times New Roman" w:hAnsi="Times New Roman" w:cs="Times New Roman"/>
          <w:sz w:val="24"/>
          <w:szCs w:val="24"/>
        </w:rPr>
        <w:t xml:space="preserve"> </w:t>
      </w:r>
      <w:r w:rsidR="00C51FB3">
        <w:rPr>
          <w:rFonts w:ascii="Times New Roman" w:hAnsi="Times New Roman" w:cs="Times New Roman"/>
          <w:sz w:val="24"/>
          <w:szCs w:val="24"/>
        </w:rPr>
        <w:t>its own</w:t>
      </w:r>
      <w:r>
        <w:rPr>
          <w:rFonts w:ascii="Times New Roman" w:hAnsi="Times New Roman" w:cs="Times New Roman"/>
          <w:sz w:val="24"/>
          <w:szCs w:val="24"/>
        </w:rPr>
        <w:t xml:space="preserve">.  </w:t>
      </w:r>
      <w:r w:rsidR="00C51FB3">
        <w:rPr>
          <w:rFonts w:ascii="Times New Roman" w:hAnsi="Times New Roman" w:cs="Times New Roman"/>
          <w:sz w:val="24"/>
          <w:szCs w:val="24"/>
        </w:rPr>
        <w:t>It</w:t>
      </w:r>
      <w:r>
        <w:rPr>
          <w:rFonts w:ascii="Times New Roman" w:hAnsi="Times New Roman" w:cs="Times New Roman"/>
          <w:sz w:val="24"/>
          <w:szCs w:val="24"/>
        </w:rPr>
        <w:t xml:space="preserve"> occupies a space which bears no resemblance whatsoever to </w:t>
      </w:r>
      <w:r w:rsidR="00C51FB3">
        <w:rPr>
          <w:rFonts w:ascii="Times New Roman" w:hAnsi="Times New Roman" w:cs="Times New Roman"/>
          <w:sz w:val="24"/>
          <w:szCs w:val="24"/>
        </w:rPr>
        <w:t>its</w:t>
      </w:r>
      <w:r>
        <w:rPr>
          <w:rFonts w:ascii="Times New Roman" w:hAnsi="Times New Roman" w:cs="Times New Roman"/>
          <w:sz w:val="24"/>
          <w:szCs w:val="24"/>
        </w:rPr>
        <w:t xml:space="preserve"> officially recognised area</w:t>
      </w:r>
      <w:r w:rsidR="00C51FB3">
        <w:rPr>
          <w:rFonts w:ascii="Times New Roman" w:hAnsi="Times New Roman" w:cs="Times New Roman"/>
          <w:sz w:val="24"/>
          <w:szCs w:val="24"/>
        </w:rPr>
        <w:t xml:space="preserve"> and it is futile for 2</w:t>
      </w:r>
      <w:r w:rsidR="00C51FB3" w:rsidRPr="00C51FB3">
        <w:rPr>
          <w:rFonts w:ascii="Times New Roman" w:hAnsi="Times New Roman" w:cs="Times New Roman"/>
          <w:sz w:val="24"/>
          <w:szCs w:val="24"/>
          <w:vertAlign w:val="superscript"/>
        </w:rPr>
        <w:t>nd</w:t>
      </w:r>
      <w:r w:rsidR="00C51FB3">
        <w:rPr>
          <w:rFonts w:ascii="Times New Roman" w:hAnsi="Times New Roman" w:cs="Times New Roman"/>
          <w:sz w:val="24"/>
          <w:szCs w:val="24"/>
        </w:rPr>
        <w:t xml:space="preserve"> respondent to rely on a provision meant for situations of genuine overlap which overlap or over-pegging leads to dispute between a prior and a subsequent pegger.</w:t>
      </w:r>
    </w:p>
    <w:p w:rsidR="00A65AB1" w:rsidRDefault="00A65AB1" w:rsidP="006055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description that the 2</w:t>
      </w:r>
      <w:r w:rsidRPr="00A65AB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desperately clings </w:t>
      </w:r>
      <w:r w:rsidR="00C51FB3">
        <w:rPr>
          <w:rFonts w:ascii="Times New Roman" w:hAnsi="Times New Roman" w:cs="Times New Roman"/>
          <w:sz w:val="24"/>
          <w:szCs w:val="24"/>
        </w:rPr>
        <w:t>o</w:t>
      </w:r>
      <w:r>
        <w:rPr>
          <w:rFonts w:ascii="Times New Roman" w:hAnsi="Times New Roman" w:cs="Times New Roman"/>
          <w:sz w:val="24"/>
          <w:szCs w:val="24"/>
        </w:rPr>
        <w:t xml:space="preserve">nto which refers to </w:t>
      </w:r>
      <w:r w:rsidRPr="00FC2D15">
        <w:rPr>
          <w:rFonts w:ascii="Times New Roman" w:hAnsi="Times New Roman" w:cs="Times New Roman"/>
          <w:i/>
          <w:iCs/>
          <w:sz w:val="24"/>
          <w:szCs w:val="24"/>
        </w:rPr>
        <w:t>a certain distance</w:t>
      </w:r>
      <w:r w:rsidR="00290953" w:rsidRPr="00FC2D15">
        <w:rPr>
          <w:rFonts w:ascii="Times New Roman" w:hAnsi="Times New Roman" w:cs="Times New Roman"/>
          <w:i/>
          <w:iCs/>
          <w:sz w:val="24"/>
          <w:szCs w:val="24"/>
        </w:rPr>
        <w:t xml:space="preserve"> from an unnamed dam in Mberengwa</w:t>
      </w:r>
      <w:r w:rsidR="00290953">
        <w:rPr>
          <w:rFonts w:ascii="Times New Roman" w:hAnsi="Times New Roman" w:cs="Times New Roman"/>
          <w:sz w:val="24"/>
          <w:szCs w:val="24"/>
        </w:rPr>
        <w:t xml:space="preserve"> was obviously meant for other purposes (say directions to the place) as opposed to an official description of its actual location on the ground.  It is inconceivable if regard is had to the provision</w:t>
      </w:r>
      <w:r w:rsidR="00FC2D15">
        <w:rPr>
          <w:rFonts w:ascii="Times New Roman" w:hAnsi="Times New Roman" w:cs="Times New Roman"/>
          <w:sz w:val="24"/>
          <w:szCs w:val="24"/>
        </w:rPr>
        <w:t>s</w:t>
      </w:r>
      <w:r w:rsidR="00290953">
        <w:rPr>
          <w:rFonts w:ascii="Times New Roman" w:hAnsi="Times New Roman" w:cs="Times New Roman"/>
          <w:sz w:val="24"/>
          <w:szCs w:val="24"/>
        </w:rPr>
        <w:t xml:space="preserve"> of the</w:t>
      </w:r>
      <w:r w:rsidR="00FC2D15">
        <w:rPr>
          <w:rFonts w:ascii="Times New Roman" w:hAnsi="Times New Roman" w:cs="Times New Roman"/>
          <w:sz w:val="24"/>
          <w:szCs w:val="24"/>
        </w:rPr>
        <w:t xml:space="preserve"> </w:t>
      </w:r>
      <w:r w:rsidR="00290953">
        <w:rPr>
          <w:rFonts w:ascii="Times New Roman" w:hAnsi="Times New Roman" w:cs="Times New Roman"/>
          <w:sz w:val="24"/>
          <w:szCs w:val="24"/>
        </w:rPr>
        <w:t>Act, particularly Section</w:t>
      </w:r>
      <w:r w:rsidR="00C51FB3">
        <w:rPr>
          <w:rFonts w:ascii="Times New Roman" w:hAnsi="Times New Roman" w:cs="Times New Roman"/>
          <w:sz w:val="24"/>
          <w:szCs w:val="24"/>
        </w:rPr>
        <w:t xml:space="preserve"> ss47 &amp; 48</w:t>
      </w:r>
      <w:r w:rsidR="00290953">
        <w:rPr>
          <w:rFonts w:ascii="Times New Roman" w:hAnsi="Times New Roman" w:cs="Times New Roman"/>
          <w:sz w:val="24"/>
          <w:szCs w:val="24"/>
        </w:rPr>
        <w:t xml:space="preserve"> that such a description would co</w:t>
      </w:r>
      <w:r w:rsidR="003D1EDF">
        <w:rPr>
          <w:rFonts w:ascii="Times New Roman" w:hAnsi="Times New Roman" w:cs="Times New Roman"/>
          <w:sz w:val="24"/>
          <w:szCs w:val="24"/>
        </w:rPr>
        <w:t>nstitute its position as envisaged</w:t>
      </w:r>
      <w:r w:rsidR="00290953">
        <w:rPr>
          <w:rFonts w:ascii="Times New Roman" w:hAnsi="Times New Roman" w:cs="Times New Roman"/>
          <w:sz w:val="24"/>
          <w:szCs w:val="24"/>
        </w:rPr>
        <w:t xml:space="preserve"> in that section.</w:t>
      </w:r>
      <w:r w:rsidR="00C51FB3">
        <w:rPr>
          <w:rFonts w:ascii="Times New Roman" w:hAnsi="Times New Roman" w:cs="Times New Roman"/>
          <w:sz w:val="24"/>
          <w:szCs w:val="24"/>
        </w:rPr>
        <w:t xml:space="preserve"> Those </w:t>
      </w:r>
      <w:r w:rsidR="00FC2D15">
        <w:rPr>
          <w:rFonts w:ascii="Times New Roman" w:hAnsi="Times New Roman" w:cs="Times New Roman"/>
          <w:sz w:val="24"/>
          <w:szCs w:val="24"/>
        </w:rPr>
        <w:t>provisions</w:t>
      </w:r>
      <w:r w:rsidR="00C51FB3">
        <w:rPr>
          <w:rFonts w:ascii="Times New Roman" w:hAnsi="Times New Roman" w:cs="Times New Roman"/>
          <w:sz w:val="24"/>
          <w:szCs w:val="24"/>
        </w:rPr>
        <w:t xml:space="preserve"> require that the description of any mining claim be</w:t>
      </w:r>
      <w:r w:rsidR="00E13E75">
        <w:rPr>
          <w:rFonts w:ascii="Times New Roman" w:hAnsi="Times New Roman" w:cs="Times New Roman"/>
          <w:sz w:val="24"/>
          <w:szCs w:val="24"/>
        </w:rPr>
        <w:t xml:space="preserve"> given</w:t>
      </w:r>
      <w:r w:rsidR="00C51FB3">
        <w:rPr>
          <w:rFonts w:ascii="Times New Roman" w:hAnsi="Times New Roman" w:cs="Times New Roman"/>
          <w:sz w:val="24"/>
          <w:szCs w:val="24"/>
        </w:rPr>
        <w:t xml:space="preserve"> in some comprehensive detail</w:t>
      </w:r>
      <w:r w:rsidR="00E13E75">
        <w:rPr>
          <w:rFonts w:ascii="Times New Roman" w:hAnsi="Times New Roman" w:cs="Times New Roman"/>
          <w:sz w:val="24"/>
          <w:szCs w:val="24"/>
        </w:rPr>
        <w:t xml:space="preserve"> and accompanied by a plan based on a map issued under the authority of the State. </w:t>
      </w:r>
    </w:p>
    <w:p w:rsidR="00E13E75" w:rsidRPr="00E13E75" w:rsidRDefault="00FC2D15" w:rsidP="00E13E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 one finds that</w:t>
      </w:r>
      <w:r w:rsidR="00E13E75">
        <w:rPr>
          <w:rFonts w:ascii="Times New Roman" w:hAnsi="Times New Roman" w:cs="Times New Roman"/>
          <w:sz w:val="24"/>
          <w:szCs w:val="24"/>
        </w:rPr>
        <w:t xml:space="preserve"> s58 of the Act </w:t>
      </w:r>
      <w:r>
        <w:rPr>
          <w:rFonts w:ascii="Times New Roman" w:hAnsi="Times New Roman" w:cs="Times New Roman"/>
          <w:sz w:val="24"/>
          <w:szCs w:val="24"/>
        </w:rPr>
        <w:t>is</w:t>
      </w:r>
      <w:r w:rsidR="00E13E75">
        <w:rPr>
          <w:rFonts w:ascii="Times New Roman" w:hAnsi="Times New Roman" w:cs="Times New Roman"/>
          <w:sz w:val="24"/>
          <w:szCs w:val="24"/>
        </w:rPr>
        <w:t xml:space="preserve"> of </w:t>
      </w:r>
      <w:r>
        <w:rPr>
          <w:rFonts w:ascii="Times New Roman" w:hAnsi="Times New Roman" w:cs="Times New Roman"/>
          <w:sz w:val="24"/>
          <w:szCs w:val="24"/>
        </w:rPr>
        <w:t xml:space="preserve">little </w:t>
      </w:r>
      <w:r w:rsidR="00E13E75">
        <w:rPr>
          <w:rFonts w:ascii="Times New Roman" w:hAnsi="Times New Roman" w:cs="Times New Roman"/>
          <w:sz w:val="24"/>
          <w:szCs w:val="24"/>
        </w:rPr>
        <w:t>assistance to the 2</w:t>
      </w:r>
      <w:r w:rsidR="00E13E75" w:rsidRPr="00E13E75">
        <w:rPr>
          <w:rFonts w:ascii="Times New Roman" w:hAnsi="Times New Roman" w:cs="Times New Roman"/>
          <w:sz w:val="24"/>
          <w:szCs w:val="24"/>
          <w:vertAlign w:val="superscript"/>
        </w:rPr>
        <w:t>nd</w:t>
      </w:r>
      <w:r w:rsidR="00E13E75">
        <w:rPr>
          <w:rFonts w:ascii="Times New Roman" w:hAnsi="Times New Roman" w:cs="Times New Roman"/>
          <w:sz w:val="24"/>
          <w:szCs w:val="24"/>
        </w:rPr>
        <w:t xml:space="preserve"> respondent. The said provision reads:</w:t>
      </w:r>
      <w:r w:rsidR="00E13E75" w:rsidRPr="00E13E75">
        <w:rPr>
          <w:rFonts w:ascii="Times New Roman" w:hAnsi="Times New Roman" w:cs="Times New Roman"/>
          <w:sz w:val="24"/>
          <w:szCs w:val="24"/>
        </w:rPr>
        <w:t xml:space="preserve"> </w:t>
      </w:r>
    </w:p>
    <w:p w:rsidR="00E13E75" w:rsidRDefault="00E13E75" w:rsidP="00605531">
      <w:pPr>
        <w:spacing w:after="0" w:line="360" w:lineRule="auto"/>
        <w:ind w:firstLine="720"/>
        <w:jc w:val="both"/>
        <w:rPr>
          <w:rFonts w:ascii="Times New Roman" w:hAnsi="Times New Roman" w:cs="Times New Roman"/>
          <w:sz w:val="24"/>
          <w:szCs w:val="24"/>
        </w:rPr>
      </w:pPr>
    </w:p>
    <w:p w:rsidR="00A96306" w:rsidRPr="00FC2D15" w:rsidRDefault="00A96306" w:rsidP="00FC2D15">
      <w:pPr>
        <w:autoSpaceDE w:val="0"/>
        <w:autoSpaceDN w:val="0"/>
        <w:adjustRightInd w:val="0"/>
        <w:spacing w:after="0" w:line="240" w:lineRule="auto"/>
        <w:ind w:left="720"/>
        <w:jc w:val="both"/>
        <w:rPr>
          <w:rFonts w:ascii="Arial" w:hAnsi="Arial" w:cs="Arial"/>
          <w:b/>
          <w:bCs/>
          <w:i/>
          <w:iCs/>
          <w:lang w:val="en-US"/>
        </w:rPr>
      </w:pPr>
      <w:r w:rsidRPr="00FC2D15">
        <w:rPr>
          <w:rFonts w:ascii="Arial" w:hAnsi="Arial" w:cs="Arial"/>
          <w:b/>
          <w:bCs/>
          <w:i/>
          <w:iCs/>
          <w:lang w:val="en-US"/>
        </w:rPr>
        <w:t>58 Impeachment of title, when barred</w:t>
      </w:r>
    </w:p>
    <w:p w:rsidR="00A96306" w:rsidRPr="00FC2D15" w:rsidRDefault="00A96306" w:rsidP="00FC2D15">
      <w:pPr>
        <w:autoSpaceDE w:val="0"/>
        <w:autoSpaceDN w:val="0"/>
        <w:adjustRightInd w:val="0"/>
        <w:spacing w:after="0" w:line="240" w:lineRule="auto"/>
        <w:ind w:left="720"/>
        <w:jc w:val="both"/>
        <w:rPr>
          <w:rFonts w:ascii="Times New Roman" w:hAnsi="Times New Roman" w:cs="Times New Roman"/>
          <w:i/>
          <w:iCs/>
          <w:lang w:val="en-US"/>
        </w:rPr>
      </w:pPr>
      <w:r w:rsidRPr="00FC2D15">
        <w:rPr>
          <w:rFonts w:ascii="Times New Roman" w:hAnsi="Times New Roman" w:cs="Times New Roman"/>
          <w:i/>
          <w:iCs/>
          <w:lang w:val="en-US"/>
        </w:rPr>
        <w:t>When a mining location or a secondary reef in a mining location has been registered for a period of two</w:t>
      </w:r>
      <w:r w:rsidR="00FC2D15">
        <w:rPr>
          <w:rFonts w:ascii="Times New Roman" w:hAnsi="Times New Roman" w:cs="Times New Roman"/>
          <w:i/>
          <w:iCs/>
          <w:lang w:val="en-US"/>
        </w:rPr>
        <w:t xml:space="preserve"> </w:t>
      </w:r>
      <w:r w:rsidRPr="00FC2D15">
        <w:rPr>
          <w:rFonts w:ascii="Times New Roman" w:hAnsi="Times New Roman" w:cs="Times New Roman"/>
          <w:i/>
          <w:iCs/>
          <w:lang w:val="en-US"/>
        </w:rPr>
        <w:t>years it shall not be competent for any person to dispute the title in respect of such location or reef on the ground</w:t>
      </w:r>
      <w:r w:rsidR="00FC2D15">
        <w:rPr>
          <w:rFonts w:ascii="Times New Roman" w:hAnsi="Times New Roman" w:cs="Times New Roman"/>
          <w:i/>
          <w:iCs/>
          <w:lang w:val="en-US"/>
        </w:rPr>
        <w:t xml:space="preserve"> </w:t>
      </w:r>
      <w:r w:rsidRPr="00FC2D15">
        <w:rPr>
          <w:rFonts w:ascii="Times New Roman" w:hAnsi="Times New Roman" w:cs="Times New Roman"/>
          <w:i/>
          <w:iCs/>
          <w:lang w:val="en-US"/>
        </w:rPr>
        <w:t>that the pegging of such location or reef was invalid or illegal or that provisions of this Act were not complied</w:t>
      </w:r>
      <w:r w:rsidR="00FC2D15">
        <w:rPr>
          <w:rFonts w:ascii="Times New Roman" w:hAnsi="Times New Roman" w:cs="Times New Roman"/>
          <w:i/>
          <w:iCs/>
          <w:lang w:val="en-US"/>
        </w:rPr>
        <w:t xml:space="preserve"> </w:t>
      </w:r>
      <w:r w:rsidRPr="00FC2D15">
        <w:rPr>
          <w:rFonts w:ascii="Times New Roman" w:hAnsi="Times New Roman" w:cs="Times New Roman"/>
          <w:i/>
          <w:iCs/>
          <w:lang w:val="en-US"/>
        </w:rPr>
        <w:t>with prior to the issue of the certificate of registration.</w:t>
      </w:r>
    </w:p>
    <w:p w:rsidR="00E13E75" w:rsidRDefault="00E13E75" w:rsidP="00FC2D15">
      <w:pPr>
        <w:spacing w:after="0" w:line="360" w:lineRule="auto"/>
        <w:ind w:left="720" w:firstLine="720"/>
        <w:jc w:val="both"/>
        <w:rPr>
          <w:rFonts w:ascii="Times New Roman" w:hAnsi="Times New Roman" w:cs="Times New Roman"/>
          <w:sz w:val="21"/>
          <w:szCs w:val="21"/>
          <w:lang w:val="en-US"/>
        </w:rPr>
      </w:pPr>
    </w:p>
    <w:p w:rsidR="00110626" w:rsidRDefault="00B4674C" w:rsidP="001875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proper construction of th</w:t>
      </w:r>
      <w:r w:rsidR="00543804">
        <w:rPr>
          <w:rFonts w:ascii="Times New Roman" w:hAnsi="Times New Roman" w:cs="Times New Roman"/>
          <w:sz w:val="24"/>
          <w:szCs w:val="24"/>
        </w:rPr>
        <w:t>is</w:t>
      </w:r>
      <w:r>
        <w:rPr>
          <w:rFonts w:ascii="Times New Roman" w:hAnsi="Times New Roman" w:cs="Times New Roman"/>
          <w:sz w:val="24"/>
          <w:szCs w:val="24"/>
        </w:rPr>
        <w:t xml:space="preserve"> above provision shows that </w:t>
      </w:r>
      <w:r w:rsidR="00543804">
        <w:rPr>
          <w:rFonts w:ascii="Times New Roman" w:hAnsi="Times New Roman" w:cs="Times New Roman"/>
          <w:sz w:val="24"/>
          <w:szCs w:val="24"/>
        </w:rPr>
        <w:t>it is meant to protect a miner from the loss of a claim despite</w:t>
      </w:r>
      <w:r>
        <w:rPr>
          <w:rFonts w:ascii="Times New Roman" w:hAnsi="Times New Roman" w:cs="Times New Roman"/>
          <w:sz w:val="24"/>
          <w:szCs w:val="24"/>
        </w:rPr>
        <w:t xml:space="preserve"> a defect</w:t>
      </w:r>
      <w:r w:rsidR="00543804">
        <w:rPr>
          <w:rFonts w:ascii="Times New Roman" w:hAnsi="Times New Roman" w:cs="Times New Roman"/>
          <w:sz w:val="24"/>
          <w:szCs w:val="24"/>
        </w:rPr>
        <w:t xml:space="preserve"> or illegality</w:t>
      </w:r>
      <w:r>
        <w:rPr>
          <w:rFonts w:ascii="Times New Roman" w:hAnsi="Times New Roman" w:cs="Times New Roman"/>
          <w:sz w:val="24"/>
          <w:szCs w:val="24"/>
        </w:rPr>
        <w:t xml:space="preserve"> in the pegging</w:t>
      </w:r>
      <w:r w:rsidR="00543804">
        <w:rPr>
          <w:rFonts w:ascii="Times New Roman" w:hAnsi="Times New Roman" w:cs="Times New Roman"/>
          <w:sz w:val="24"/>
          <w:szCs w:val="24"/>
        </w:rPr>
        <w:t xml:space="preserve"> of the block provided that such registration has subsisted for two or more years. </w:t>
      </w:r>
      <w:r w:rsidR="00FC2D15">
        <w:rPr>
          <w:rFonts w:ascii="Times New Roman" w:hAnsi="Times New Roman" w:cs="Times New Roman"/>
          <w:sz w:val="24"/>
          <w:szCs w:val="24"/>
        </w:rPr>
        <w:t>The abo</w:t>
      </w:r>
      <w:r>
        <w:rPr>
          <w:rFonts w:ascii="Times New Roman" w:hAnsi="Times New Roman" w:cs="Times New Roman"/>
          <w:sz w:val="24"/>
          <w:szCs w:val="24"/>
        </w:rPr>
        <w:t>ve provision would</w:t>
      </w:r>
      <w:r w:rsidR="00BE399A">
        <w:rPr>
          <w:rFonts w:ascii="Times New Roman" w:hAnsi="Times New Roman" w:cs="Times New Roman"/>
          <w:sz w:val="24"/>
          <w:szCs w:val="24"/>
        </w:rPr>
        <w:t xml:space="preserve"> perhaps</w:t>
      </w:r>
      <w:r>
        <w:rPr>
          <w:rFonts w:ascii="Times New Roman" w:hAnsi="Times New Roman" w:cs="Times New Roman"/>
          <w:sz w:val="24"/>
          <w:szCs w:val="24"/>
        </w:rPr>
        <w:t xml:space="preserve"> have come to the 2</w:t>
      </w:r>
      <w:r w:rsidRPr="00B4674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rescue had it been shown that he is the registered owner of this particular </w:t>
      </w:r>
      <w:r w:rsidR="00BE399A">
        <w:rPr>
          <w:rFonts w:ascii="Times New Roman" w:hAnsi="Times New Roman" w:cs="Times New Roman"/>
          <w:sz w:val="24"/>
          <w:szCs w:val="24"/>
        </w:rPr>
        <w:lastRenderedPageBreak/>
        <w:t>claim.</w:t>
      </w:r>
      <w:r w:rsidR="00FC2D15">
        <w:rPr>
          <w:rFonts w:ascii="Times New Roman" w:hAnsi="Times New Roman" w:cs="Times New Roman"/>
          <w:sz w:val="24"/>
          <w:szCs w:val="24"/>
        </w:rPr>
        <w:t xml:space="preserve"> </w:t>
      </w:r>
      <w:r w:rsidR="00BE399A">
        <w:rPr>
          <w:rFonts w:ascii="Times New Roman" w:hAnsi="Times New Roman" w:cs="Times New Roman"/>
          <w:sz w:val="24"/>
          <w:szCs w:val="24"/>
        </w:rPr>
        <w:t>The relevant documents filed with the Ministry of Mines and Mining development reveal that Aqua 5 is registered for a different area. Further,</w:t>
      </w:r>
      <w:r w:rsidR="00E13E75" w:rsidRPr="00E13E75">
        <w:rPr>
          <w:rFonts w:ascii="Times New Roman" w:hAnsi="Times New Roman" w:cs="Times New Roman"/>
          <w:sz w:val="24"/>
          <w:szCs w:val="24"/>
        </w:rPr>
        <w:t xml:space="preserve"> I find on the probabilities that there is truth in the applicant’s averments that the 2</w:t>
      </w:r>
      <w:r w:rsidR="00E13E75" w:rsidRPr="00E13E75">
        <w:rPr>
          <w:rFonts w:ascii="Times New Roman" w:hAnsi="Times New Roman" w:cs="Times New Roman"/>
          <w:sz w:val="24"/>
          <w:szCs w:val="24"/>
          <w:vertAlign w:val="superscript"/>
        </w:rPr>
        <w:t>nd</w:t>
      </w:r>
      <w:r w:rsidR="00E13E75" w:rsidRPr="00E13E75">
        <w:rPr>
          <w:rFonts w:ascii="Times New Roman" w:hAnsi="Times New Roman" w:cs="Times New Roman"/>
          <w:sz w:val="24"/>
          <w:szCs w:val="24"/>
        </w:rPr>
        <w:t xml:space="preserve"> respondent was not even occupying the area which he now claims to be his and was driven by some motive to claim ownership of the disputed territory. </w:t>
      </w:r>
      <w:r w:rsidR="00187547">
        <w:rPr>
          <w:rFonts w:ascii="Times New Roman" w:hAnsi="Times New Roman" w:cs="Times New Roman"/>
          <w:sz w:val="24"/>
          <w:szCs w:val="24"/>
        </w:rPr>
        <w:t xml:space="preserve">This also explains why the applicant was able to identify the block in question as being open for prospecting and why he was able to peg it off without hindrance or objection before registering it with the Ministry of Mines and Mining Development. </w:t>
      </w:r>
      <w:r w:rsidR="00C76FAC">
        <w:rPr>
          <w:rFonts w:ascii="Times New Roman" w:hAnsi="Times New Roman" w:cs="Times New Roman"/>
          <w:sz w:val="24"/>
          <w:szCs w:val="24"/>
        </w:rPr>
        <w:t>The findings of the 1</w:t>
      </w:r>
      <w:r w:rsidR="00C76FAC" w:rsidRPr="00C76FAC">
        <w:rPr>
          <w:rFonts w:ascii="Times New Roman" w:hAnsi="Times New Roman" w:cs="Times New Roman"/>
          <w:sz w:val="24"/>
          <w:szCs w:val="24"/>
          <w:vertAlign w:val="superscript"/>
        </w:rPr>
        <w:t>st</w:t>
      </w:r>
      <w:r w:rsidR="00C76FAC">
        <w:rPr>
          <w:rFonts w:ascii="Times New Roman" w:hAnsi="Times New Roman" w:cs="Times New Roman"/>
          <w:sz w:val="24"/>
          <w:szCs w:val="24"/>
        </w:rPr>
        <w:t xml:space="preserve"> respondent are bewildering to say the least. The applicant’s mine situated precisely where its registration papers entitles it to </w:t>
      </w:r>
      <w:r w:rsidR="00110626">
        <w:rPr>
          <w:rFonts w:ascii="Times New Roman" w:hAnsi="Times New Roman" w:cs="Times New Roman"/>
          <w:sz w:val="24"/>
          <w:szCs w:val="24"/>
        </w:rPr>
        <w:t>be, yet</w:t>
      </w:r>
      <w:r w:rsidR="00C76FAC">
        <w:rPr>
          <w:rFonts w:ascii="Times New Roman" w:hAnsi="Times New Roman" w:cs="Times New Roman"/>
          <w:sz w:val="24"/>
          <w:szCs w:val="24"/>
        </w:rPr>
        <w:t xml:space="preserve"> 2</w:t>
      </w:r>
      <w:r w:rsidR="00C76FAC" w:rsidRPr="00C76FAC">
        <w:rPr>
          <w:rFonts w:ascii="Times New Roman" w:hAnsi="Times New Roman" w:cs="Times New Roman"/>
          <w:sz w:val="24"/>
          <w:szCs w:val="24"/>
          <w:vertAlign w:val="superscript"/>
        </w:rPr>
        <w:t>nd</w:t>
      </w:r>
      <w:r w:rsidR="00C76FAC">
        <w:rPr>
          <w:rFonts w:ascii="Times New Roman" w:hAnsi="Times New Roman" w:cs="Times New Roman"/>
          <w:sz w:val="24"/>
          <w:szCs w:val="24"/>
        </w:rPr>
        <w:t xml:space="preserve"> respondent’s mine is located in a place completely divorced from its registration papers, how then could the 1</w:t>
      </w:r>
      <w:r w:rsidR="00C76FAC" w:rsidRPr="00C76FAC">
        <w:rPr>
          <w:rFonts w:ascii="Times New Roman" w:hAnsi="Times New Roman" w:cs="Times New Roman"/>
          <w:sz w:val="24"/>
          <w:szCs w:val="24"/>
          <w:vertAlign w:val="superscript"/>
        </w:rPr>
        <w:t>st</w:t>
      </w:r>
      <w:r w:rsidR="00C76FAC">
        <w:rPr>
          <w:rFonts w:ascii="Times New Roman" w:hAnsi="Times New Roman" w:cs="Times New Roman"/>
          <w:sz w:val="24"/>
          <w:szCs w:val="24"/>
        </w:rPr>
        <w:t xml:space="preserve"> respondent question applicant’s </w:t>
      </w:r>
      <w:r w:rsidR="00C76FAC" w:rsidRPr="00110626">
        <w:rPr>
          <w:rFonts w:ascii="Times New Roman" w:hAnsi="Times New Roman" w:cs="Times New Roman"/>
          <w:i/>
          <w:sz w:val="24"/>
          <w:szCs w:val="24"/>
        </w:rPr>
        <w:t>bona fides</w:t>
      </w:r>
      <w:r w:rsidR="00C76FAC">
        <w:rPr>
          <w:rFonts w:ascii="Times New Roman" w:hAnsi="Times New Roman" w:cs="Times New Roman"/>
          <w:sz w:val="24"/>
          <w:szCs w:val="24"/>
        </w:rPr>
        <w:t xml:space="preserve"> in those circumstances</w:t>
      </w:r>
      <w:r w:rsidR="00110626">
        <w:rPr>
          <w:rFonts w:ascii="Times New Roman" w:hAnsi="Times New Roman" w:cs="Times New Roman"/>
          <w:sz w:val="24"/>
          <w:szCs w:val="24"/>
        </w:rPr>
        <w:t>? Applicant’s bona fides could have been called into question had he been claiming (as the 2</w:t>
      </w:r>
      <w:r w:rsidR="00110626" w:rsidRPr="00110626">
        <w:rPr>
          <w:rFonts w:ascii="Times New Roman" w:hAnsi="Times New Roman" w:cs="Times New Roman"/>
          <w:sz w:val="24"/>
          <w:szCs w:val="24"/>
          <w:vertAlign w:val="superscript"/>
        </w:rPr>
        <w:t>nd</w:t>
      </w:r>
      <w:r w:rsidR="00110626">
        <w:rPr>
          <w:rFonts w:ascii="Times New Roman" w:hAnsi="Times New Roman" w:cs="Times New Roman"/>
          <w:sz w:val="24"/>
          <w:szCs w:val="24"/>
        </w:rPr>
        <w:t xml:space="preserve"> respondent does) a place different from his what his registration papers depict.</w:t>
      </w:r>
    </w:p>
    <w:p w:rsidR="00187547" w:rsidRDefault="00110626" w:rsidP="001875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11062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0711F8">
        <w:rPr>
          <w:rFonts w:ascii="Times New Roman" w:hAnsi="Times New Roman" w:cs="Times New Roman"/>
          <w:sz w:val="24"/>
          <w:szCs w:val="24"/>
        </w:rPr>
        <w:t xml:space="preserve"> in his report</w:t>
      </w:r>
      <w:r>
        <w:rPr>
          <w:rFonts w:ascii="Times New Roman" w:hAnsi="Times New Roman" w:cs="Times New Roman"/>
          <w:sz w:val="24"/>
          <w:szCs w:val="24"/>
        </w:rPr>
        <w:t xml:space="preserve"> also questioned why the dispute</w:t>
      </w:r>
      <w:r w:rsidR="000711F8">
        <w:rPr>
          <w:rFonts w:ascii="Times New Roman" w:hAnsi="Times New Roman" w:cs="Times New Roman"/>
          <w:sz w:val="24"/>
          <w:szCs w:val="24"/>
        </w:rPr>
        <w:t xml:space="preserve"> over ownership of the block</w:t>
      </w:r>
      <w:r>
        <w:rPr>
          <w:rFonts w:ascii="Times New Roman" w:hAnsi="Times New Roman" w:cs="Times New Roman"/>
          <w:sz w:val="24"/>
          <w:szCs w:val="24"/>
        </w:rPr>
        <w:t xml:space="preserve"> has</w:t>
      </w:r>
      <w:r w:rsidR="000711F8">
        <w:rPr>
          <w:rFonts w:ascii="Times New Roman" w:hAnsi="Times New Roman" w:cs="Times New Roman"/>
          <w:sz w:val="24"/>
          <w:szCs w:val="24"/>
        </w:rPr>
        <w:t xml:space="preserve"> only</w:t>
      </w:r>
      <w:r>
        <w:rPr>
          <w:rFonts w:ascii="Times New Roman" w:hAnsi="Times New Roman" w:cs="Times New Roman"/>
          <w:sz w:val="24"/>
          <w:szCs w:val="24"/>
        </w:rPr>
        <w:t xml:space="preserve"> erupted at this point in time and not at some other earlier time insinuating</w:t>
      </w:r>
      <w:r w:rsidR="000711F8">
        <w:rPr>
          <w:rFonts w:ascii="Times New Roman" w:hAnsi="Times New Roman" w:cs="Times New Roman"/>
          <w:sz w:val="24"/>
          <w:szCs w:val="24"/>
        </w:rPr>
        <w:t xml:space="preserve"> as he did</w:t>
      </w:r>
      <w:r>
        <w:rPr>
          <w:rFonts w:ascii="Times New Roman" w:hAnsi="Times New Roman" w:cs="Times New Roman"/>
          <w:sz w:val="24"/>
          <w:szCs w:val="24"/>
        </w:rPr>
        <w:t xml:space="preserve"> that it is because the applicant is taking advantage of the demise of the 2</w:t>
      </w:r>
      <w:r w:rsidRPr="0011062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father. </w:t>
      </w:r>
      <w:r w:rsidR="000711F8">
        <w:rPr>
          <w:rFonts w:ascii="Times New Roman" w:hAnsi="Times New Roman" w:cs="Times New Roman"/>
          <w:sz w:val="24"/>
          <w:szCs w:val="24"/>
        </w:rPr>
        <w:t xml:space="preserve">In my view </w:t>
      </w:r>
      <w:r>
        <w:rPr>
          <w:rFonts w:ascii="Times New Roman" w:hAnsi="Times New Roman" w:cs="Times New Roman"/>
          <w:sz w:val="24"/>
          <w:szCs w:val="24"/>
        </w:rPr>
        <w:t xml:space="preserve">he applicant was able to give a cogent explanation </w:t>
      </w:r>
      <w:r w:rsidR="000711F8">
        <w:rPr>
          <w:rFonts w:ascii="Times New Roman" w:hAnsi="Times New Roman" w:cs="Times New Roman"/>
          <w:sz w:val="24"/>
          <w:szCs w:val="24"/>
        </w:rPr>
        <w:t xml:space="preserve">for this. He gave a clear chronological history of his acquisition of the mine and how his then nascent mining operations were interrupted by the COVID-19 pandemic. A fortiori, those lingering questions concerning his </w:t>
      </w:r>
      <w:r w:rsidR="000711F8" w:rsidRPr="000711F8">
        <w:rPr>
          <w:rFonts w:ascii="Times New Roman" w:hAnsi="Times New Roman" w:cs="Times New Roman"/>
          <w:i/>
          <w:sz w:val="24"/>
          <w:szCs w:val="24"/>
        </w:rPr>
        <w:t>bona fides</w:t>
      </w:r>
      <w:r w:rsidR="000711F8">
        <w:rPr>
          <w:rFonts w:ascii="Times New Roman" w:hAnsi="Times New Roman" w:cs="Times New Roman"/>
          <w:sz w:val="24"/>
          <w:szCs w:val="24"/>
        </w:rPr>
        <w:t xml:space="preserve"> would perhaps have found traction had the applicant been claiming a block which bears no nexus with his registration papers. I just cannot comprehend how applicant would take advantage of the demise of 2</w:t>
      </w:r>
      <w:r w:rsidR="000711F8" w:rsidRPr="000711F8">
        <w:rPr>
          <w:rFonts w:ascii="Times New Roman" w:hAnsi="Times New Roman" w:cs="Times New Roman"/>
          <w:sz w:val="24"/>
          <w:szCs w:val="24"/>
          <w:vertAlign w:val="superscript"/>
        </w:rPr>
        <w:t>nd</w:t>
      </w:r>
      <w:r w:rsidR="000711F8">
        <w:rPr>
          <w:rFonts w:ascii="Times New Roman" w:hAnsi="Times New Roman" w:cs="Times New Roman"/>
          <w:sz w:val="24"/>
          <w:szCs w:val="24"/>
        </w:rPr>
        <w:t xml:space="preserve"> respondent’s father to lay claim over a mine for which the registration papers entitle him to own.</w:t>
      </w:r>
    </w:p>
    <w:p w:rsidR="00E13E75" w:rsidRDefault="00BE399A" w:rsidP="00BE3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analysis therefore, I find that the applicant managed to prove his claim on a balance of probabilities.</w:t>
      </w:r>
    </w:p>
    <w:p w:rsidR="00C7454A" w:rsidRDefault="00C7454A" w:rsidP="00605531">
      <w:pPr>
        <w:spacing w:after="0" w:line="360" w:lineRule="auto"/>
        <w:ind w:firstLine="720"/>
        <w:jc w:val="both"/>
        <w:rPr>
          <w:rFonts w:ascii="Times New Roman" w:hAnsi="Times New Roman" w:cs="Times New Roman"/>
          <w:sz w:val="24"/>
          <w:szCs w:val="24"/>
        </w:rPr>
      </w:pPr>
    </w:p>
    <w:p w:rsidR="00290953" w:rsidRPr="00C7454A" w:rsidRDefault="00C7454A" w:rsidP="00605531">
      <w:pPr>
        <w:spacing w:after="0" w:line="360" w:lineRule="auto"/>
        <w:ind w:firstLine="720"/>
        <w:jc w:val="both"/>
        <w:rPr>
          <w:rFonts w:ascii="Times New Roman" w:hAnsi="Times New Roman" w:cs="Times New Roman"/>
          <w:b/>
          <w:sz w:val="24"/>
          <w:szCs w:val="24"/>
        </w:rPr>
      </w:pPr>
      <w:r w:rsidRPr="00C7454A">
        <w:rPr>
          <w:rFonts w:ascii="Times New Roman" w:hAnsi="Times New Roman" w:cs="Times New Roman"/>
          <w:b/>
          <w:sz w:val="24"/>
          <w:szCs w:val="24"/>
        </w:rPr>
        <w:t>Costs</w:t>
      </w:r>
    </w:p>
    <w:p w:rsidR="00E8210E" w:rsidRDefault="00290953" w:rsidP="00BE3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justification to award costs on the superior scale as sought by the applican</w:t>
      </w:r>
      <w:r w:rsidR="00BE399A">
        <w:rPr>
          <w:rFonts w:ascii="Times New Roman" w:hAnsi="Times New Roman" w:cs="Times New Roman"/>
          <w:sz w:val="24"/>
          <w:szCs w:val="24"/>
        </w:rPr>
        <w:t>t.</w:t>
      </w:r>
    </w:p>
    <w:p w:rsidR="00290953" w:rsidRDefault="00290953" w:rsidP="00BE3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applicant’s claim succeeds as prayed in the draft order subject to costs being on the ordinary scale.</w:t>
      </w:r>
    </w:p>
    <w:p w:rsidR="00290953" w:rsidRDefault="00290953" w:rsidP="00BE399A">
      <w:pPr>
        <w:spacing w:after="0" w:line="360" w:lineRule="auto"/>
        <w:jc w:val="both"/>
        <w:rPr>
          <w:rFonts w:ascii="Times New Roman" w:hAnsi="Times New Roman" w:cs="Times New Roman"/>
          <w:sz w:val="24"/>
          <w:szCs w:val="24"/>
        </w:rPr>
      </w:pPr>
    </w:p>
    <w:p w:rsidR="00290953" w:rsidRDefault="00290953" w:rsidP="00290953">
      <w:pPr>
        <w:spacing w:after="0" w:line="360" w:lineRule="auto"/>
        <w:ind w:firstLine="720"/>
        <w:jc w:val="both"/>
        <w:rPr>
          <w:rFonts w:ascii="Times New Roman" w:hAnsi="Times New Roman" w:cs="Times New Roman"/>
          <w:sz w:val="24"/>
          <w:szCs w:val="24"/>
        </w:rPr>
      </w:pPr>
    </w:p>
    <w:p w:rsidR="00BE399A" w:rsidRDefault="00BE399A" w:rsidP="00C7454A">
      <w:pPr>
        <w:pStyle w:val="NoSpacing"/>
        <w:rPr>
          <w:rFonts w:ascii="Times New Roman" w:hAnsi="Times New Roman" w:cs="Times New Roman"/>
          <w:sz w:val="24"/>
          <w:szCs w:val="24"/>
        </w:rPr>
      </w:pPr>
    </w:p>
    <w:p w:rsidR="00290953" w:rsidRPr="004A1984" w:rsidRDefault="00290953" w:rsidP="00C7454A">
      <w:pPr>
        <w:pStyle w:val="NoSpacing"/>
        <w:rPr>
          <w:rFonts w:ascii="Times New Roman" w:hAnsi="Times New Roman" w:cs="Times New Roman"/>
          <w:sz w:val="24"/>
          <w:szCs w:val="24"/>
        </w:rPr>
      </w:pPr>
      <w:r w:rsidRPr="00BE399A">
        <w:rPr>
          <w:rFonts w:ascii="Times New Roman" w:hAnsi="Times New Roman" w:cs="Times New Roman"/>
          <w:i/>
          <w:iCs/>
          <w:sz w:val="24"/>
          <w:szCs w:val="24"/>
        </w:rPr>
        <w:t>Mutendi, Mudisi &amp; Shumba</w:t>
      </w:r>
      <w:r w:rsidRPr="004A1984">
        <w:rPr>
          <w:rFonts w:ascii="Times New Roman" w:hAnsi="Times New Roman" w:cs="Times New Roman"/>
          <w:sz w:val="24"/>
          <w:szCs w:val="24"/>
        </w:rPr>
        <w:t>; Applicants legal practitioners</w:t>
      </w:r>
    </w:p>
    <w:p w:rsidR="00290953" w:rsidRPr="004A1984" w:rsidRDefault="00290953" w:rsidP="00C7454A">
      <w:pPr>
        <w:pStyle w:val="NoSpacing"/>
        <w:rPr>
          <w:rFonts w:ascii="Times New Roman" w:hAnsi="Times New Roman" w:cs="Times New Roman"/>
          <w:sz w:val="24"/>
          <w:szCs w:val="24"/>
        </w:rPr>
      </w:pPr>
      <w:r w:rsidRPr="00BE399A">
        <w:rPr>
          <w:rFonts w:ascii="Times New Roman" w:hAnsi="Times New Roman" w:cs="Times New Roman"/>
          <w:i/>
          <w:iCs/>
          <w:sz w:val="24"/>
          <w:szCs w:val="24"/>
        </w:rPr>
        <w:t>Civil Division of the Attorney General’s office</w:t>
      </w:r>
      <w:r w:rsidRPr="004A1984">
        <w:rPr>
          <w:rFonts w:ascii="Times New Roman" w:hAnsi="Times New Roman" w:cs="Times New Roman"/>
          <w:sz w:val="24"/>
          <w:szCs w:val="24"/>
        </w:rPr>
        <w:t>; 1</w:t>
      </w:r>
      <w:r w:rsidRPr="004A1984">
        <w:rPr>
          <w:rFonts w:ascii="Times New Roman" w:hAnsi="Times New Roman" w:cs="Times New Roman"/>
          <w:sz w:val="24"/>
          <w:szCs w:val="24"/>
          <w:vertAlign w:val="superscript"/>
        </w:rPr>
        <w:t>st</w:t>
      </w:r>
      <w:r w:rsidRPr="004A1984">
        <w:rPr>
          <w:rFonts w:ascii="Times New Roman" w:hAnsi="Times New Roman" w:cs="Times New Roman"/>
          <w:sz w:val="24"/>
          <w:szCs w:val="24"/>
        </w:rPr>
        <w:t xml:space="preserve"> Respondent’s legal Practitioners</w:t>
      </w:r>
    </w:p>
    <w:p w:rsidR="005F4E1E" w:rsidRDefault="00290953" w:rsidP="00662958">
      <w:pPr>
        <w:pStyle w:val="NoSpacing"/>
        <w:rPr>
          <w:rFonts w:ascii="Times New Roman" w:hAnsi="Times New Roman" w:cs="Times New Roman"/>
          <w:sz w:val="24"/>
          <w:szCs w:val="24"/>
        </w:rPr>
      </w:pPr>
      <w:r w:rsidRPr="00BE399A">
        <w:rPr>
          <w:rFonts w:ascii="Times New Roman" w:hAnsi="Times New Roman" w:cs="Times New Roman"/>
          <w:i/>
          <w:iCs/>
          <w:sz w:val="24"/>
          <w:szCs w:val="24"/>
        </w:rPr>
        <w:t>Ndlovu &amp; Hwacha</w:t>
      </w:r>
      <w:r w:rsidRPr="004A1984">
        <w:rPr>
          <w:rFonts w:ascii="Times New Roman" w:hAnsi="Times New Roman" w:cs="Times New Roman"/>
          <w:sz w:val="24"/>
          <w:szCs w:val="24"/>
        </w:rPr>
        <w:t>; 2</w:t>
      </w:r>
      <w:r w:rsidRPr="004A1984">
        <w:rPr>
          <w:rFonts w:ascii="Times New Roman" w:hAnsi="Times New Roman" w:cs="Times New Roman"/>
          <w:sz w:val="24"/>
          <w:szCs w:val="24"/>
          <w:vertAlign w:val="superscript"/>
        </w:rPr>
        <w:t>nd</w:t>
      </w:r>
      <w:r w:rsidRPr="004A1984">
        <w:rPr>
          <w:rFonts w:ascii="Times New Roman" w:hAnsi="Times New Roman" w:cs="Times New Roman"/>
          <w:sz w:val="24"/>
          <w:szCs w:val="24"/>
        </w:rPr>
        <w:t xml:space="preserve"> Respondent’s legal practitioners.</w:t>
      </w:r>
    </w:p>
    <w:sectPr w:rsidR="005F4E1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F2C" w:rsidRDefault="006F6F2C" w:rsidP="00005491">
      <w:pPr>
        <w:spacing w:after="0" w:line="240" w:lineRule="auto"/>
      </w:pPr>
      <w:r>
        <w:separator/>
      </w:r>
    </w:p>
  </w:endnote>
  <w:endnote w:type="continuationSeparator" w:id="0">
    <w:p w:rsidR="006F6F2C" w:rsidRDefault="006F6F2C" w:rsidP="0000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F2C" w:rsidRDefault="006F6F2C" w:rsidP="00005491">
      <w:pPr>
        <w:spacing w:after="0" w:line="240" w:lineRule="auto"/>
      </w:pPr>
      <w:r>
        <w:separator/>
      </w:r>
    </w:p>
  </w:footnote>
  <w:footnote w:type="continuationSeparator" w:id="0">
    <w:p w:rsidR="006F6F2C" w:rsidRDefault="006F6F2C" w:rsidP="00005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288056"/>
      <w:docPartObj>
        <w:docPartGallery w:val="Page Numbers (Top of Page)"/>
        <w:docPartUnique/>
      </w:docPartObj>
    </w:sdtPr>
    <w:sdtEndPr>
      <w:rPr>
        <w:noProof/>
      </w:rPr>
    </w:sdtEndPr>
    <w:sdtContent>
      <w:p w:rsidR="00C51CE5" w:rsidRDefault="00C51CE5">
        <w:pPr>
          <w:pStyle w:val="Header"/>
          <w:jc w:val="right"/>
          <w:rPr>
            <w:noProof/>
          </w:rPr>
        </w:pPr>
        <w:r>
          <w:fldChar w:fldCharType="begin"/>
        </w:r>
        <w:r>
          <w:instrText xml:space="preserve"> PAGE   \* MERGEFORMAT </w:instrText>
        </w:r>
        <w:r>
          <w:fldChar w:fldCharType="separate"/>
        </w:r>
        <w:r w:rsidR="0003001B">
          <w:rPr>
            <w:noProof/>
          </w:rPr>
          <w:t>1</w:t>
        </w:r>
        <w:r>
          <w:rPr>
            <w:noProof/>
          </w:rPr>
          <w:fldChar w:fldCharType="end"/>
        </w:r>
      </w:p>
      <w:p w:rsidR="00C51CE5" w:rsidRDefault="00662958" w:rsidP="00662958">
        <w:pPr>
          <w:pStyle w:val="Header"/>
          <w:tabs>
            <w:tab w:val="left" w:pos="6480"/>
          </w:tabs>
          <w:rPr>
            <w:noProof/>
          </w:rPr>
        </w:pPr>
        <w:r>
          <w:rPr>
            <w:noProof/>
          </w:rPr>
          <w:tab/>
        </w:r>
        <w:r>
          <w:rPr>
            <w:noProof/>
          </w:rPr>
          <w:tab/>
        </w:r>
        <w:r>
          <w:rPr>
            <w:noProof/>
          </w:rPr>
          <w:tab/>
        </w:r>
        <w:r w:rsidR="00C51CE5">
          <w:rPr>
            <w:noProof/>
          </w:rPr>
          <w:t>HMA 14-23</w:t>
        </w:r>
      </w:p>
      <w:p w:rsidR="00C51CE5" w:rsidRDefault="00C51CE5">
        <w:pPr>
          <w:pStyle w:val="Header"/>
          <w:jc w:val="right"/>
        </w:pPr>
        <w:r>
          <w:rPr>
            <w:noProof/>
          </w:rPr>
          <w:t>CAPP 75-22 &amp; UCA 29/22</w:t>
        </w:r>
      </w:p>
    </w:sdtContent>
  </w:sdt>
  <w:p w:rsidR="00C51CE5" w:rsidRDefault="00C51C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25362"/>
    <w:multiLevelType w:val="hybridMultilevel"/>
    <w:tmpl w:val="7E3403D6"/>
    <w:lvl w:ilvl="0" w:tplc="9CE4708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CFF799C"/>
    <w:multiLevelType w:val="hybridMultilevel"/>
    <w:tmpl w:val="587ADB4C"/>
    <w:lvl w:ilvl="0" w:tplc="D556F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5C3159"/>
    <w:multiLevelType w:val="hybridMultilevel"/>
    <w:tmpl w:val="5E069A68"/>
    <w:lvl w:ilvl="0" w:tplc="DFD0F4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B86914"/>
    <w:multiLevelType w:val="hybridMultilevel"/>
    <w:tmpl w:val="30F20242"/>
    <w:lvl w:ilvl="0" w:tplc="3F2CD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EE23B9"/>
    <w:multiLevelType w:val="hybridMultilevel"/>
    <w:tmpl w:val="AF7CC988"/>
    <w:lvl w:ilvl="0" w:tplc="9E6AC5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7FF22A4"/>
    <w:multiLevelType w:val="hybridMultilevel"/>
    <w:tmpl w:val="091E244A"/>
    <w:lvl w:ilvl="0" w:tplc="3E18887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C653A"/>
    <w:multiLevelType w:val="hybridMultilevel"/>
    <w:tmpl w:val="0540DE2E"/>
    <w:lvl w:ilvl="0" w:tplc="67EAE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6E7027"/>
    <w:multiLevelType w:val="hybridMultilevel"/>
    <w:tmpl w:val="CA8AC084"/>
    <w:lvl w:ilvl="0" w:tplc="35B01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6906D3"/>
    <w:multiLevelType w:val="hybridMultilevel"/>
    <w:tmpl w:val="B7966800"/>
    <w:lvl w:ilvl="0" w:tplc="2E9EF362">
      <w:start w:val="1"/>
      <w:numFmt w:val="lowerRoman"/>
      <w:lvlText w:val="(%1)"/>
      <w:lvlJc w:val="left"/>
      <w:pPr>
        <w:ind w:left="1440" w:hanging="72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E52729"/>
    <w:multiLevelType w:val="hybridMultilevel"/>
    <w:tmpl w:val="A62437E6"/>
    <w:lvl w:ilvl="0" w:tplc="D6680F20">
      <w:start w:val="6"/>
      <w:numFmt w:val="bullet"/>
      <w:lvlText w:val="-"/>
      <w:lvlJc w:val="left"/>
      <w:pPr>
        <w:ind w:left="1680" w:hanging="360"/>
      </w:pPr>
      <w:rPr>
        <w:rFonts w:ascii="Times New Roman" w:eastAsiaTheme="minorHAnsi"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num w:numId="1">
    <w:abstractNumId w:val="8"/>
  </w:num>
  <w:num w:numId="2">
    <w:abstractNumId w:val="6"/>
  </w:num>
  <w:num w:numId="3">
    <w:abstractNumId w:val="7"/>
  </w:num>
  <w:num w:numId="4">
    <w:abstractNumId w:val="1"/>
  </w:num>
  <w:num w:numId="5">
    <w:abstractNumId w:val="2"/>
  </w:num>
  <w:num w:numId="6">
    <w:abstractNumId w:val="3"/>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491"/>
    <w:rsid w:val="00005491"/>
    <w:rsid w:val="000152AD"/>
    <w:rsid w:val="00025498"/>
    <w:rsid w:val="0003001B"/>
    <w:rsid w:val="00030BBA"/>
    <w:rsid w:val="0004454D"/>
    <w:rsid w:val="000643E1"/>
    <w:rsid w:val="000711F8"/>
    <w:rsid w:val="00085C98"/>
    <w:rsid w:val="00090EF9"/>
    <w:rsid w:val="000A7704"/>
    <w:rsid w:val="000A7888"/>
    <w:rsid w:val="000C134C"/>
    <w:rsid w:val="000C3D04"/>
    <w:rsid w:val="000F1D99"/>
    <w:rsid w:val="000F3589"/>
    <w:rsid w:val="00100A01"/>
    <w:rsid w:val="00102236"/>
    <w:rsid w:val="00110626"/>
    <w:rsid w:val="00110CB8"/>
    <w:rsid w:val="00127614"/>
    <w:rsid w:val="00131F5A"/>
    <w:rsid w:val="00136962"/>
    <w:rsid w:val="00140A15"/>
    <w:rsid w:val="001527A7"/>
    <w:rsid w:val="001642BD"/>
    <w:rsid w:val="0018561D"/>
    <w:rsid w:val="00187547"/>
    <w:rsid w:val="001951DC"/>
    <w:rsid w:val="0019656B"/>
    <w:rsid w:val="001B0ACB"/>
    <w:rsid w:val="001B4935"/>
    <w:rsid w:val="001C1F68"/>
    <w:rsid w:val="001C2082"/>
    <w:rsid w:val="001D76D3"/>
    <w:rsid w:val="001E1C50"/>
    <w:rsid w:val="001F18D2"/>
    <w:rsid w:val="001F64D9"/>
    <w:rsid w:val="00200407"/>
    <w:rsid w:val="00206804"/>
    <w:rsid w:val="00206C4F"/>
    <w:rsid w:val="002233DC"/>
    <w:rsid w:val="00231A0D"/>
    <w:rsid w:val="002358B6"/>
    <w:rsid w:val="0024474C"/>
    <w:rsid w:val="00244949"/>
    <w:rsid w:val="00244AE7"/>
    <w:rsid w:val="00260260"/>
    <w:rsid w:val="00265A4F"/>
    <w:rsid w:val="0028143E"/>
    <w:rsid w:val="002862A2"/>
    <w:rsid w:val="00290953"/>
    <w:rsid w:val="002A36BC"/>
    <w:rsid w:val="002A46FB"/>
    <w:rsid w:val="002B4458"/>
    <w:rsid w:val="002C3EED"/>
    <w:rsid w:val="002D0028"/>
    <w:rsid w:val="002D139B"/>
    <w:rsid w:val="002D48A7"/>
    <w:rsid w:val="002E03F3"/>
    <w:rsid w:val="00304ADF"/>
    <w:rsid w:val="0031509F"/>
    <w:rsid w:val="0033687F"/>
    <w:rsid w:val="00356CA2"/>
    <w:rsid w:val="003635A6"/>
    <w:rsid w:val="00363ED6"/>
    <w:rsid w:val="00364997"/>
    <w:rsid w:val="00377C66"/>
    <w:rsid w:val="00380C98"/>
    <w:rsid w:val="00384FD2"/>
    <w:rsid w:val="003909D0"/>
    <w:rsid w:val="003A22CC"/>
    <w:rsid w:val="003A56EE"/>
    <w:rsid w:val="003D1EDF"/>
    <w:rsid w:val="003E65DF"/>
    <w:rsid w:val="00407397"/>
    <w:rsid w:val="00423C38"/>
    <w:rsid w:val="00437705"/>
    <w:rsid w:val="0044017A"/>
    <w:rsid w:val="00440572"/>
    <w:rsid w:val="00470323"/>
    <w:rsid w:val="00475BF0"/>
    <w:rsid w:val="00485687"/>
    <w:rsid w:val="004A1984"/>
    <w:rsid w:val="004A5EDA"/>
    <w:rsid w:val="004A62E1"/>
    <w:rsid w:val="004B346F"/>
    <w:rsid w:val="004B7F47"/>
    <w:rsid w:val="004C037D"/>
    <w:rsid w:val="004D04CA"/>
    <w:rsid w:val="004D0A66"/>
    <w:rsid w:val="004D182D"/>
    <w:rsid w:val="004E07F4"/>
    <w:rsid w:val="005003BA"/>
    <w:rsid w:val="00501BAA"/>
    <w:rsid w:val="00504B80"/>
    <w:rsid w:val="00505D3E"/>
    <w:rsid w:val="005109FD"/>
    <w:rsid w:val="00513B30"/>
    <w:rsid w:val="0051437A"/>
    <w:rsid w:val="005339C4"/>
    <w:rsid w:val="00543804"/>
    <w:rsid w:val="00546B40"/>
    <w:rsid w:val="0054702D"/>
    <w:rsid w:val="00552343"/>
    <w:rsid w:val="00552BF6"/>
    <w:rsid w:val="0057005F"/>
    <w:rsid w:val="00571406"/>
    <w:rsid w:val="005874E8"/>
    <w:rsid w:val="005971A4"/>
    <w:rsid w:val="005C0F68"/>
    <w:rsid w:val="005D6B6A"/>
    <w:rsid w:val="005E5FA5"/>
    <w:rsid w:val="005F4E1E"/>
    <w:rsid w:val="006043DB"/>
    <w:rsid w:val="00605531"/>
    <w:rsid w:val="00607F13"/>
    <w:rsid w:val="0061371D"/>
    <w:rsid w:val="00613FB4"/>
    <w:rsid w:val="00635341"/>
    <w:rsid w:val="006410DC"/>
    <w:rsid w:val="006435FC"/>
    <w:rsid w:val="00651968"/>
    <w:rsid w:val="006624C1"/>
    <w:rsid w:val="00662958"/>
    <w:rsid w:val="00664D92"/>
    <w:rsid w:val="00674D0B"/>
    <w:rsid w:val="00692411"/>
    <w:rsid w:val="006A5FD3"/>
    <w:rsid w:val="006B2385"/>
    <w:rsid w:val="006B6F3D"/>
    <w:rsid w:val="006C0B1F"/>
    <w:rsid w:val="006E2F36"/>
    <w:rsid w:val="006E481E"/>
    <w:rsid w:val="006E7819"/>
    <w:rsid w:val="006F6F2C"/>
    <w:rsid w:val="00701D70"/>
    <w:rsid w:val="00710356"/>
    <w:rsid w:val="00716D16"/>
    <w:rsid w:val="00723358"/>
    <w:rsid w:val="007315DB"/>
    <w:rsid w:val="007367AD"/>
    <w:rsid w:val="00744EA0"/>
    <w:rsid w:val="00744FAA"/>
    <w:rsid w:val="00751922"/>
    <w:rsid w:val="007701E5"/>
    <w:rsid w:val="00777ADB"/>
    <w:rsid w:val="00784E64"/>
    <w:rsid w:val="00790ACF"/>
    <w:rsid w:val="00797F0B"/>
    <w:rsid w:val="007A27A1"/>
    <w:rsid w:val="007B1A8F"/>
    <w:rsid w:val="007B4B4C"/>
    <w:rsid w:val="007B6F4B"/>
    <w:rsid w:val="007C5C30"/>
    <w:rsid w:val="007C6403"/>
    <w:rsid w:val="007D6452"/>
    <w:rsid w:val="007F1A20"/>
    <w:rsid w:val="007F61A8"/>
    <w:rsid w:val="008006C2"/>
    <w:rsid w:val="008021FE"/>
    <w:rsid w:val="00811ACC"/>
    <w:rsid w:val="008122B7"/>
    <w:rsid w:val="008175D6"/>
    <w:rsid w:val="0082705B"/>
    <w:rsid w:val="00842E98"/>
    <w:rsid w:val="00843F40"/>
    <w:rsid w:val="00861DF0"/>
    <w:rsid w:val="008629EB"/>
    <w:rsid w:val="00870656"/>
    <w:rsid w:val="00876DDE"/>
    <w:rsid w:val="0088069C"/>
    <w:rsid w:val="008852B8"/>
    <w:rsid w:val="00893C8E"/>
    <w:rsid w:val="00896315"/>
    <w:rsid w:val="008A1543"/>
    <w:rsid w:val="008A25F4"/>
    <w:rsid w:val="008B0700"/>
    <w:rsid w:val="008B52E0"/>
    <w:rsid w:val="008C388B"/>
    <w:rsid w:val="008C5DF0"/>
    <w:rsid w:val="008D16BD"/>
    <w:rsid w:val="008D22FD"/>
    <w:rsid w:val="008D39D7"/>
    <w:rsid w:val="008D7A0F"/>
    <w:rsid w:val="008E0753"/>
    <w:rsid w:val="00905AF0"/>
    <w:rsid w:val="00911EDF"/>
    <w:rsid w:val="00913273"/>
    <w:rsid w:val="00933014"/>
    <w:rsid w:val="00946E4B"/>
    <w:rsid w:val="009572A2"/>
    <w:rsid w:val="00962815"/>
    <w:rsid w:val="00996727"/>
    <w:rsid w:val="009B42F4"/>
    <w:rsid w:val="009B52DA"/>
    <w:rsid w:val="009B549F"/>
    <w:rsid w:val="009E197B"/>
    <w:rsid w:val="00A00303"/>
    <w:rsid w:val="00A23802"/>
    <w:rsid w:val="00A24C6A"/>
    <w:rsid w:val="00A65AB1"/>
    <w:rsid w:val="00A75298"/>
    <w:rsid w:val="00A770D4"/>
    <w:rsid w:val="00A773CF"/>
    <w:rsid w:val="00A835E5"/>
    <w:rsid w:val="00A84EAE"/>
    <w:rsid w:val="00A85AA7"/>
    <w:rsid w:val="00A96306"/>
    <w:rsid w:val="00AA0830"/>
    <w:rsid w:val="00AD117D"/>
    <w:rsid w:val="00AD4B23"/>
    <w:rsid w:val="00B104D4"/>
    <w:rsid w:val="00B108DA"/>
    <w:rsid w:val="00B27D0C"/>
    <w:rsid w:val="00B3632A"/>
    <w:rsid w:val="00B367E9"/>
    <w:rsid w:val="00B368AE"/>
    <w:rsid w:val="00B4674C"/>
    <w:rsid w:val="00B47801"/>
    <w:rsid w:val="00B63CC2"/>
    <w:rsid w:val="00B63E2E"/>
    <w:rsid w:val="00B77221"/>
    <w:rsid w:val="00B8578F"/>
    <w:rsid w:val="00B86373"/>
    <w:rsid w:val="00B863FE"/>
    <w:rsid w:val="00B960C1"/>
    <w:rsid w:val="00BA4CF7"/>
    <w:rsid w:val="00BC762E"/>
    <w:rsid w:val="00BD2167"/>
    <w:rsid w:val="00BE0DA0"/>
    <w:rsid w:val="00BE31E6"/>
    <w:rsid w:val="00BE399A"/>
    <w:rsid w:val="00BE4CCE"/>
    <w:rsid w:val="00C10C39"/>
    <w:rsid w:val="00C13089"/>
    <w:rsid w:val="00C13842"/>
    <w:rsid w:val="00C218C8"/>
    <w:rsid w:val="00C27D9D"/>
    <w:rsid w:val="00C44A76"/>
    <w:rsid w:val="00C51CE5"/>
    <w:rsid w:val="00C51FB3"/>
    <w:rsid w:val="00C6720E"/>
    <w:rsid w:val="00C7454A"/>
    <w:rsid w:val="00C75667"/>
    <w:rsid w:val="00C76FAC"/>
    <w:rsid w:val="00C81A08"/>
    <w:rsid w:val="00C91B29"/>
    <w:rsid w:val="00C95F2E"/>
    <w:rsid w:val="00C960CD"/>
    <w:rsid w:val="00CB04A9"/>
    <w:rsid w:val="00CB312F"/>
    <w:rsid w:val="00CB36E7"/>
    <w:rsid w:val="00CC2F77"/>
    <w:rsid w:val="00CD4094"/>
    <w:rsid w:val="00CD7B7F"/>
    <w:rsid w:val="00CF653E"/>
    <w:rsid w:val="00CF673E"/>
    <w:rsid w:val="00CF67DC"/>
    <w:rsid w:val="00D042B6"/>
    <w:rsid w:val="00D10192"/>
    <w:rsid w:val="00D2148D"/>
    <w:rsid w:val="00D42F01"/>
    <w:rsid w:val="00D433B9"/>
    <w:rsid w:val="00D61176"/>
    <w:rsid w:val="00D64374"/>
    <w:rsid w:val="00D679A3"/>
    <w:rsid w:val="00D74343"/>
    <w:rsid w:val="00D90D43"/>
    <w:rsid w:val="00DA008A"/>
    <w:rsid w:val="00DA2029"/>
    <w:rsid w:val="00DA33D3"/>
    <w:rsid w:val="00DA3CA5"/>
    <w:rsid w:val="00DA5589"/>
    <w:rsid w:val="00DB3E40"/>
    <w:rsid w:val="00DC0918"/>
    <w:rsid w:val="00DD2FFB"/>
    <w:rsid w:val="00DD34B8"/>
    <w:rsid w:val="00DD5E66"/>
    <w:rsid w:val="00E07F11"/>
    <w:rsid w:val="00E13E75"/>
    <w:rsid w:val="00E27EA4"/>
    <w:rsid w:val="00E348EF"/>
    <w:rsid w:val="00E34E65"/>
    <w:rsid w:val="00E52842"/>
    <w:rsid w:val="00E6595F"/>
    <w:rsid w:val="00E8210E"/>
    <w:rsid w:val="00E84B14"/>
    <w:rsid w:val="00E85628"/>
    <w:rsid w:val="00E91996"/>
    <w:rsid w:val="00E934F4"/>
    <w:rsid w:val="00E944E3"/>
    <w:rsid w:val="00EA286C"/>
    <w:rsid w:val="00EA3B4A"/>
    <w:rsid w:val="00EB254A"/>
    <w:rsid w:val="00ED00DB"/>
    <w:rsid w:val="00EE7DBE"/>
    <w:rsid w:val="00EF1DBB"/>
    <w:rsid w:val="00EF589E"/>
    <w:rsid w:val="00F151CE"/>
    <w:rsid w:val="00F17201"/>
    <w:rsid w:val="00F25E59"/>
    <w:rsid w:val="00F30327"/>
    <w:rsid w:val="00F35999"/>
    <w:rsid w:val="00F37E20"/>
    <w:rsid w:val="00F417E6"/>
    <w:rsid w:val="00F57E4F"/>
    <w:rsid w:val="00F8289D"/>
    <w:rsid w:val="00F84D3A"/>
    <w:rsid w:val="00F9152E"/>
    <w:rsid w:val="00F92B98"/>
    <w:rsid w:val="00FB353B"/>
    <w:rsid w:val="00FC2D15"/>
    <w:rsid w:val="00FC5C55"/>
    <w:rsid w:val="00FE7B9D"/>
    <w:rsid w:val="00FF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9DFB78-1925-4958-90D6-E237D2D5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49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491"/>
    <w:rPr>
      <w:lang w:val="en-ZW"/>
    </w:rPr>
  </w:style>
  <w:style w:type="paragraph" w:styleId="Footer">
    <w:name w:val="footer"/>
    <w:basedOn w:val="Normal"/>
    <w:link w:val="FooterChar"/>
    <w:uiPriority w:val="99"/>
    <w:unhideWhenUsed/>
    <w:rsid w:val="0000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491"/>
    <w:rPr>
      <w:lang w:val="en-ZW"/>
    </w:rPr>
  </w:style>
  <w:style w:type="paragraph" w:styleId="ListParagraph">
    <w:name w:val="List Paragraph"/>
    <w:basedOn w:val="Normal"/>
    <w:uiPriority w:val="34"/>
    <w:qFormat/>
    <w:rsid w:val="00ED00DB"/>
    <w:pPr>
      <w:ind w:left="720"/>
      <w:contextualSpacing/>
    </w:pPr>
  </w:style>
  <w:style w:type="paragraph" w:styleId="EndnoteText">
    <w:name w:val="endnote text"/>
    <w:basedOn w:val="Normal"/>
    <w:link w:val="EndnoteTextChar"/>
    <w:uiPriority w:val="99"/>
    <w:semiHidden/>
    <w:unhideWhenUsed/>
    <w:rsid w:val="00EE7D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7DBE"/>
    <w:rPr>
      <w:sz w:val="20"/>
      <w:szCs w:val="20"/>
      <w:lang w:val="en-ZW"/>
    </w:rPr>
  </w:style>
  <w:style w:type="character" w:styleId="EndnoteReference">
    <w:name w:val="endnote reference"/>
    <w:basedOn w:val="DefaultParagraphFont"/>
    <w:uiPriority w:val="99"/>
    <w:semiHidden/>
    <w:unhideWhenUsed/>
    <w:rsid w:val="00EE7DBE"/>
    <w:rPr>
      <w:vertAlign w:val="superscript"/>
    </w:rPr>
  </w:style>
  <w:style w:type="paragraph" w:styleId="FootnoteText">
    <w:name w:val="footnote text"/>
    <w:basedOn w:val="Normal"/>
    <w:link w:val="FootnoteTextChar"/>
    <w:uiPriority w:val="99"/>
    <w:semiHidden/>
    <w:unhideWhenUsed/>
    <w:rsid w:val="001965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56B"/>
    <w:rPr>
      <w:sz w:val="20"/>
      <w:szCs w:val="20"/>
      <w:lang w:val="en-ZW"/>
    </w:rPr>
  </w:style>
  <w:style w:type="character" w:styleId="FootnoteReference">
    <w:name w:val="footnote reference"/>
    <w:basedOn w:val="DefaultParagraphFont"/>
    <w:uiPriority w:val="99"/>
    <w:semiHidden/>
    <w:unhideWhenUsed/>
    <w:rsid w:val="0019656B"/>
    <w:rPr>
      <w:vertAlign w:val="superscript"/>
    </w:rPr>
  </w:style>
  <w:style w:type="paragraph" w:styleId="BalloonText">
    <w:name w:val="Balloon Text"/>
    <w:basedOn w:val="Normal"/>
    <w:link w:val="BalloonTextChar"/>
    <w:uiPriority w:val="99"/>
    <w:semiHidden/>
    <w:unhideWhenUsed/>
    <w:rsid w:val="007B4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B4C"/>
    <w:rPr>
      <w:rFonts w:ascii="Segoe UI" w:hAnsi="Segoe UI" w:cs="Segoe UI"/>
      <w:sz w:val="18"/>
      <w:szCs w:val="18"/>
      <w:lang w:val="en-ZW"/>
    </w:rPr>
  </w:style>
  <w:style w:type="paragraph" w:styleId="NoSpacing">
    <w:name w:val="No Spacing"/>
    <w:uiPriority w:val="1"/>
    <w:qFormat/>
    <w:rsid w:val="0031509F"/>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F082E-099B-46D7-891C-241E7EED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3783</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2023-05-23T08:18:00Z</cp:lastPrinted>
  <dcterms:created xsi:type="dcterms:W3CDTF">2023-06-13T08:15:00Z</dcterms:created>
  <dcterms:modified xsi:type="dcterms:W3CDTF">2023-06-13T08:15:00Z</dcterms:modified>
</cp:coreProperties>
</file>