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0F0AE7" w:rsidP="001373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MARY MURDOCH HOWSON</w:t>
      </w:r>
    </w:p>
    <w:p w:rsidR="000F0AE7" w:rsidRDefault="000F0AE7" w:rsidP="001373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F0AE7" w:rsidRDefault="000F0AE7" w:rsidP="001373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ALEXANDER CAMERON</w:t>
      </w:r>
    </w:p>
    <w:p w:rsidR="000F0AE7" w:rsidRDefault="000F0AE7" w:rsidP="000F0AE7">
      <w:pPr>
        <w:spacing w:after="0" w:line="360" w:lineRule="auto"/>
        <w:jc w:val="both"/>
        <w:rPr>
          <w:rFonts w:ascii="Times New Roman" w:hAnsi="Times New Roman" w:cs="Times New Roman"/>
          <w:sz w:val="24"/>
          <w:szCs w:val="24"/>
        </w:rPr>
      </w:pPr>
    </w:p>
    <w:p w:rsidR="000F0AE7" w:rsidRDefault="000F0AE7" w:rsidP="000F0AE7">
      <w:pPr>
        <w:spacing w:after="0" w:line="360" w:lineRule="auto"/>
        <w:jc w:val="both"/>
        <w:rPr>
          <w:rFonts w:ascii="Times New Roman" w:hAnsi="Times New Roman" w:cs="Times New Roman"/>
          <w:sz w:val="24"/>
          <w:szCs w:val="24"/>
        </w:rPr>
      </w:pPr>
    </w:p>
    <w:p w:rsidR="000F0AE7" w:rsidRDefault="000F0AE7" w:rsidP="001373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F0AE7" w:rsidRDefault="000F0AE7" w:rsidP="001373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MATANDA-MOYO J</w:t>
      </w:r>
    </w:p>
    <w:p w:rsidR="000F0AE7" w:rsidRDefault="000F0AE7" w:rsidP="001553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5536C">
        <w:rPr>
          <w:rFonts w:ascii="Times New Roman" w:hAnsi="Times New Roman" w:cs="Times New Roman"/>
          <w:sz w:val="24"/>
          <w:szCs w:val="24"/>
        </w:rPr>
        <w:t>, 4 December 2017 and 1</w:t>
      </w:r>
      <w:r w:rsidR="003C18A7">
        <w:rPr>
          <w:rFonts w:ascii="Times New Roman" w:hAnsi="Times New Roman" w:cs="Times New Roman"/>
          <w:sz w:val="24"/>
          <w:szCs w:val="24"/>
        </w:rPr>
        <w:t>4</w:t>
      </w:r>
      <w:r w:rsidR="0015536C">
        <w:rPr>
          <w:rFonts w:ascii="Times New Roman" w:hAnsi="Times New Roman" w:cs="Times New Roman"/>
          <w:sz w:val="24"/>
          <w:szCs w:val="24"/>
        </w:rPr>
        <w:t xml:space="preserve"> March 2018</w:t>
      </w:r>
    </w:p>
    <w:p w:rsidR="0015536C" w:rsidRDefault="0015536C" w:rsidP="0015536C">
      <w:pPr>
        <w:spacing w:after="0" w:line="240" w:lineRule="auto"/>
        <w:jc w:val="both"/>
        <w:rPr>
          <w:rFonts w:ascii="Times New Roman" w:hAnsi="Times New Roman" w:cs="Times New Roman"/>
          <w:sz w:val="24"/>
          <w:szCs w:val="24"/>
        </w:rPr>
      </w:pPr>
    </w:p>
    <w:p w:rsidR="000F0AE7" w:rsidRDefault="000F0AE7" w:rsidP="000F0AE7">
      <w:pPr>
        <w:spacing w:after="0" w:line="360" w:lineRule="auto"/>
        <w:jc w:val="both"/>
        <w:rPr>
          <w:rFonts w:ascii="Times New Roman" w:hAnsi="Times New Roman" w:cs="Times New Roman"/>
          <w:sz w:val="24"/>
          <w:szCs w:val="24"/>
        </w:rPr>
      </w:pPr>
    </w:p>
    <w:p w:rsidR="000F0AE7" w:rsidRPr="000B2B81" w:rsidRDefault="000B2B81" w:rsidP="000F0AE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Trial</w:t>
      </w:r>
    </w:p>
    <w:p w:rsidR="000F0AE7" w:rsidRDefault="000F0AE7" w:rsidP="000F0AE7">
      <w:pPr>
        <w:spacing w:after="0" w:line="360" w:lineRule="auto"/>
        <w:jc w:val="both"/>
        <w:rPr>
          <w:rFonts w:ascii="Times New Roman" w:hAnsi="Times New Roman" w:cs="Times New Roman"/>
          <w:sz w:val="24"/>
          <w:szCs w:val="24"/>
        </w:rPr>
      </w:pPr>
    </w:p>
    <w:p w:rsidR="000F0AE7" w:rsidRDefault="000F0AE7" w:rsidP="000F0AE7">
      <w:pPr>
        <w:spacing w:after="0" w:line="360" w:lineRule="auto"/>
        <w:jc w:val="both"/>
        <w:rPr>
          <w:rFonts w:ascii="Times New Roman" w:hAnsi="Times New Roman" w:cs="Times New Roman"/>
          <w:sz w:val="24"/>
          <w:szCs w:val="24"/>
        </w:rPr>
      </w:pPr>
    </w:p>
    <w:p w:rsidR="000F0AE7" w:rsidRDefault="00B54BA9" w:rsidP="0013735A">
      <w:pPr>
        <w:spacing w:after="0" w:line="240" w:lineRule="auto"/>
        <w:jc w:val="both"/>
        <w:rPr>
          <w:rFonts w:ascii="Times New Roman" w:hAnsi="Times New Roman" w:cs="Times New Roman"/>
          <w:sz w:val="24"/>
          <w:szCs w:val="24"/>
        </w:rPr>
      </w:pPr>
      <w:r w:rsidRPr="00B54BA9">
        <w:rPr>
          <w:rFonts w:ascii="Times New Roman" w:hAnsi="Times New Roman" w:cs="Times New Roman"/>
          <w:i/>
          <w:sz w:val="24"/>
          <w:szCs w:val="24"/>
        </w:rPr>
        <w:t>F Girach</w:t>
      </w:r>
      <w:r w:rsidR="000F0AE7">
        <w:rPr>
          <w:rFonts w:ascii="Times New Roman" w:hAnsi="Times New Roman" w:cs="Times New Roman"/>
          <w:sz w:val="24"/>
          <w:szCs w:val="24"/>
        </w:rPr>
        <w:t>,</w:t>
      </w:r>
      <w:r w:rsidR="008936AB">
        <w:rPr>
          <w:rFonts w:ascii="Times New Roman" w:hAnsi="Times New Roman" w:cs="Times New Roman"/>
          <w:sz w:val="24"/>
          <w:szCs w:val="24"/>
        </w:rPr>
        <w:t xml:space="preserve"> </w:t>
      </w:r>
      <w:r w:rsidR="000F0AE7">
        <w:rPr>
          <w:rFonts w:ascii="Times New Roman" w:hAnsi="Times New Roman" w:cs="Times New Roman"/>
          <w:sz w:val="24"/>
          <w:szCs w:val="24"/>
        </w:rPr>
        <w:t>for the plaintiff</w:t>
      </w:r>
    </w:p>
    <w:p w:rsidR="000F0AE7" w:rsidRDefault="00B54BA9" w:rsidP="0013735A">
      <w:pPr>
        <w:spacing w:after="0" w:line="240" w:lineRule="auto"/>
        <w:jc w:val="both"/>
        <w:rPr>
          <w:rFonts w:ascii="Times New Roman" w:hAnsi="Times New Roman" w:cs="Times New Roman"/>
          <w:sz w:val="24"/>
          <w:szCs w:val="24"/>
        </w:rPr>
      </w:pPr>
      <w:r w:rsidRPr="00B54BA9">
        <w:rPr>
          <w:rFonts w:ascii="Times New Roman" w:hAnsi="Times New Roman" w:cs="Times New Roman"/>
          <w:i/>
          <w:sz w:val="24"/>
          <w:szCs w:val="24"/>
        </w:rPr>
        <w:t>J Wood</w:t>
      </w:r>
      <w:r w:rsidR="000F0AE7">
        <w:rPr>
          <w:rFonts w:ascii="Times New Roman" w:hAnsi="Times New Roman" w:cs="Times New Roman"/>
          <w:sz w:val="24"/>
          <w:szCs w:val="24"/>
        </w:rPr>
        <w:t>, for the defendant</w:t>
      </w:r>
    </w:p>
    <w:p w:rsidR="000F0AE7" w:rsidRDefault="000F0AE7" w:rsidP="000F0AE7">
      <w:pPr>
        <w:spacing w:after="0" w:line="360" w:lineRule="auto"/>
        <w:jc w:val="both"/>
        <w:rPr>
          <w:rFonts w:ascii="Times New Roman" w:hAnsi="Times New Roman" w:cs="Times New Roman"/>
          <w:sz w:val="24"/>
          <w:szCs w:val="24"/>
        </w:rPr>
      </w:pPr>
    </w:p>
    <w:p w:rsidR="000F0AE7" w:rsidRDefault="000F0AE7" w:rsidP="000F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MATANDA-MOYO J:</w:t>
      </w:r>
      <w:r w:rsidR="008173CF">
        <w:rPr>
          <w:rFonts w:ascii="Times New Roman" w:hAnsi="Times New Roman" w:cs="Times New Roman"/>
          <w:sz w:val="24"/>
          <w:szCs w:val="24"/>
        </w:rPr>
        <w:t xml:space="preserve"> The plaintiff and the defendant are siblings. The plaintiff who is the younger of the two brought a claim against her brother the defendant for payment of the sum of</w:t>
      </w:r>
      <w:r w:rsidR="00E266B0">
        <w:rPr>
          <w:rFonts w:ascii="Times New Roman" w:hAnsi="Times New Roman" w:cs="Times New Roman"/>
          <w:sz w:val="24"/>
          <w:szCs w:val="24"/>
        </w:rPr>
        <w:t xml:space="preserve"> $200 000.00</w:t>
      </w:r>
      <w:r w:rsidR="008173CF">
        <w:rPr>
          <w:rFonts w:ascii="Times New Roman" w:hAnsi="Times New Roman" w:cs="Times New Roman"/>
          <w:sz w:val="24"/>
          <w:szCs w:val="24"/>
        </w:rPr>
        <w:t xml:space="preserve"> being the balance due</w:t>
      </w:r>
      <w:r w:rsidR="0023527C">
        <w:rPr>
          <w:rFonts w:ascii="Times New Roman" w:hAnsi="Times New Roman" w:cs="Times New Roman"/>
          <w:sz w:val="24"/>
          <w:szCs w:val="24"/>
        </w:rPr>
        <w:t xml:space="preserve"> and payable in respect of shares sold </w:t>
      </w:r>
      <w:r w:rsidR="0015536C">
        <w:rPr>
          <w:rFonts w:ascii="Times New Roman" w:hAnsi="Times New Roman" w:cs="Times New Roman"/>
          <w:sz w:val="24"/>
          <w:szCs w:val="24"/>
        </w:rPr>
        <w:t xml:space="preserve">to the defendant. The plaintiff also </w:t>
      </w:r>
      <w:r w:rsidR="0023527C">
        <w:rPr>
          <w:rFonts w:ascii="Times New Roman" w:hAnsi="Times New Roman" w:cs="Times New Roman"/>
          <w:sz w:val="24"/>
          <w:szCs w:val="24"/>
        </w:rPr>
        <w:t>sought interest on the</w:t>
      </w:r>
      <w:r w:rsidR="00CC1A37">
        <w:rPr>
          <w:rFonts w:ascii="Times New Roman" w:hAnsi="Times New Roman" w:cs="Times New Roman"/>
          <w:sz w:val="24"/>
          <w:szCs w:val="24"/>
        </w:rPr>
        <w:t xml:space="preserve"> above</w:t>
      </w:r>
      <w:r w:rsidR="0023527C">
        <w:rPr>
          <w:rFonts w:ascii="Times New Roman" w:hAnsi="Times New Roman" w:cs="Times New Roman"/>
          <w:sz w:val="24"/>
          <w:szCs w:val="24"/>
        </w:rPr>
        <w:t xml:space="preserve"> amount at the prescribed rate and costs of suit on a</w:t>
      </w:r>
      <w:r w:rsidR="005E1E91">
        <w:rPr>
          <w:rFonts w:ascii="Times New Roman" w:hAnsi="Times New Roman" w:cs="Times New Roman"/>
          <w:sz w:val="24"/>
          <w:szCs w:val="24"/>
        </w:rPr>
        <w:t xml:space="preserve"> </w:t>
      </w:r>
      <w:r w:rsidR="0023527C">
        <w:rPr>
          <w:rFonts w:ascii="Times New Roman" w:hAnsi="Times New Roman" w:cs="Times New Roman"/>
          <w:sz w:val="24"/>
          <w:szCs w:val="24"/>
        </w:rPr>
        <w:t>legal practitioner-client scale.</w:t>
      </w:r>
    </w:p>
    <w:p w:rsidR="0023527C" w:rsidRDefault="0023527C" w:rsidP="000F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the plaintiff’s case that on</w:t>
      </w:r>
      <w:r w:rsidR="005E1E91">
        <w:rPr>
          <w:rFonts w:ascii="Times New Roman" w:hAnsi="Times New Roman" w:cs="Times New Roman"/>
          <w:sz w:val="24"/>
          <w:szCs w:val="24"/>
        </w:rPr>
        <w:t xml:space="preserve"> 30 June 2008 the plaintiff an</w:t>
      </w:r>
      <w:r w:rsidR="00CE526B">
        <w:rPr>
          <w:rFonts w:ascii="Times New Roman" w:hAnsi="Times New Roman" w:cs="Times New Roman"/>
          <w:sz w:val="24"/>
          <w:szCs w:val="24"/>
        </w:rPr>
        <w:t>d</w:t>
      </w:r>
      <w:r w:rsidR="005E1E91">
        <w:rPr>
          <w:rFonts w:ascii="Times New Roman" w:hAnsi="Times New Roman" w:cs="Times New Roman"/>
          <w:sz w:val="24"/>
          <w:szCs w:val="24"/>
        </w:rPr>
        <w:t xml:space="preserve"> </w:t>
      </w:r>
      <w:r>
        <w:rPr>
          <w:rFonts w:ascii="Times New Roman" w:hAnsi="Times New Roman" w:cs="Times New Roman"/>
          <w:sz w:val="24"/>
          <w:szCs w:val="24"/>
        </w:rPr>
        <w:t xml:space="preserve">the defendant </w:t>
      </w:r>
      <w:r w:rsidR="005E1E91">
        <w:rPr>
          <w:rFonts w:ascii="Times New Roman" w:hAnsi="Times New Roman" w:cs="Times New Roman"/>
          <w:sz w:val="24"/>
          <w:szCs w:val="24"/>
        </w:rPr>
        <w:t>entered</w:t>
      </w:r>
      <w:r>
        <w:rPr>
          <w:rFonts w:ascii="Times New Roman" w:hAnsi="Times New Roman" w:cs="Times New Roman"/>
          <w:sz w:val="24"/>
          <w:szCs w:val="24"/>
        </w:rPr>
        <w:t xml:space="preserve"> into an agreement of sale whereby the plaintiff agreed to sell her intere</w:t>
      </w:r>
      <w:r w:rsidR="005E1E91">
        <w:rPr>
          <w:rFonts w:ascii="Times New Roman" w:hAnsi="Times New Roman" w:cs="Times New Roman"/>
          <w:sz w:val="24"/>
          <w:szCs w:val="24"/>
        </w:rPr>
        <w:t xml:space="preserve">st in </w:t>
      </w:r>
      <w:r w:rsidR="00CC1A37">
        <w:rPr>
          <w:rFonts w:ascii="Times New Roman" w:hAnsi="Times New Roman" w:cs="Times New Roman"/>
          <w:sz w:val="24"/>
          <w:szCs w:val="24"/>
        </w:rPr>
        <w:t>Hamish</w:t>
      </w:r>
      <w:r w:rsidR="005E1E91">
        <w:rPr>
          <w:rFonts w:ascii="Times New Roman" w:hAnsi="Times New Roman" w:cs="Times New Roman"/>
          <w:sz w:val="24"/>
          <w:szCs w:val="24"/>
        </w:rPr>
        <w:t xml:space="preserve"> Cameron (Pvt) Ltd</w:t>
      </w:r>
      <w:r>
        <w:rPr>
          <w:rFonts w:ascii="Times New Roman" w:hAnsi="Times New Roman" w:cs="Times New Roman"/>
          <w:sz w:val="24"/>
          <w:szCs w:val="24"/>
        </w:rPr>
        <w:t xml:space="preserve"> to the defendant. The price was agreed at US$240 000-00 payable in five equal instalments. Before payment</w:t>
      </w:r>
      <w:r w:rsidR="00CE526B">
        <w:rPr>
          <w:rFonts w:ascii="Times New Roman" w:hAnsi="Times New Roman" w:cs="Times New Roman"/>
          <w:sz w:val="24"/>
          <w:szCs w:val="24"/>
        </w:rPr>
        <w:t xml:space="preserve"> of the shares by the defendant t</w:t>
      </w:r>
      <w:r>
        <w:rPr>
          <w:rFonts w:ascii="Times New Roman" w:hAnsi="Times New Roman" w:cs="Times New Roman"/>
          <w:sz w:val="24"/>
          <w:szCs w:val="24"/>
        </w:rPr>
        <w:t xml:space="preserve">he plaintiff transferred her 10 000 shares to the defendant. The defendant as at 25 November 2010 had paid $40 000-00 </w:t>
      </w:r>
      <w:r w:rsidR="005E1E91">
        <w:rPr>
          <w:rFonts w:ascii="Times New Roman" w:hAnsi="Times New Roman" w:cs="Times New Roman"/>
          <w:sz w:val="24"/>
          <w:szCs w:val="24"/>
        </w:rPr>
        <w:t>towards</w:t>
      </w:r>
      <w:r>
        <w:rPr>
          <w:rFonts w:ascii="Times New Roman" w:hAnsi="Times New Roman" w:cs="Times New Roman"/>
          <w:sz w:val="24"/>
          <w:szCs w:val="24"/>
        </w:rPr>
        <w:t xml:space="preserve"> the shares leaving a balance of $200 000.00 which is the subject of this claim.</w:t>
      </w:r>
    </w:p>
    <w:p w:rsidR="0023527C" w:rsidRDefault="0023527C" w:rsidP="000F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plea the defend</w:t>
      </w:r>
      <w:r w:rsidR="00C458D7">
        <w:rPr>
          <w:rFonts w:ascii="Times New Roman" w:hAnsi="Times New Roman" w:cs="Times New Roman"/>
          <w:sz w:val="24"/>
          <w:szCs w:val="24"/>
        </w:rPr>
        <w:t>ant denied owing $200 000.00 nor</w:t>
      </w:r>
      <w:r>
        <w:rPr>
          <w:rFonts w:ascii="Times New Roman" w:hAnsi="Times New Roman" w:cs="Times New Roman"/>
          <w:sz w:val="24"/>
          <w:szCs w:val="24"/>
        </w:rPr>
        <w:t xml:space="preserve"> any other sum to the plaintiff</w:t>
      </w:r>
      <w:r w:rsidR="00C458D7">
        <w:rPr>
          <w:rFonts w:ascii="Times New Roman" w:hAnsi="Times New Roman" w:cs="Times New Roman"/>
          <w:sz w:val="24"/>
          <w:szCs w:val="24"/>
        </w:rPr>
        <w:t>.</w:t>
      </w:r>
      <w:r>
        <w:rPr>
          <w:rFonts w:ascii="Times New Roman" w:hAnsi="Times New Roman" w:cs="Times New Roman"/>
          <w:sz w:val="24"/>
          <w:szCs w:val="24"/>
        </w:rPr>
        <w:t xml:space="preserve"> </w:t>
      </w:r>
      <w:r w:rsidR="00C458D7">
        <w:rPr>
          <w:rFonts w:ascii="Times New Roman" w:hAnsi="Times New Roman" w:cs="Times New Roman"/>
          <w:sz w:val="24"/>
          <w:szCs w:val="24"/>
        </w:rPr>
        <w:t>F</w:t>
      </w:r>
      <w:r>
        <w:rPr>
          <w:rFonts w:ascii="Times New Roman" w:hAnsi="Times New Roman" w:cs="Times New Roman"/>
          <w:sz w:val="24"/>
          <w:szCs w:val="24"/>
        </w:rPr>
        <w:t xml:space="preserve">irstly the defendant </w:t>
      </w:r>
      <w:r w:rsidR="005E1E91">
        <w:rPr>
          <w:rFonts w:ascii="Times New Roman" w:hAnsi="Times New Roman" w:cs="Times New Roman"/>
          <w:sz w:val="24"/>
          <w:szCs w:val="24"/>
        </w:rPr>
        <w:t>raised</w:t>
      </w:r>
      <w:r>
        <w:rPr>
          <w:rFonts w:ascii="Times New Roman" w:hAnsi="Times New Roman" w:cs="Times New Roman"/>
          <w:sz w:val="24"/>
          <w:szCs w:val="24"/>
        </w:rPr>
        <w:t xml:space="preserve"> the defence of prescription. It is the defendant’s case that first </w:t>
      </w:r>
      <w:r w:rsidR="005E1E91">
        <w:rPr>
          <w:rFonts w:ascii="Times New Roman" w:hAnsi="Times New Roman" w:cs="Times New Roman"/>
          <w:sz w:val="24"/>
          <w:szCs w:val="24"/>
        </w:rPr>
        <w:t>payment</w:t>
      </w:r>
      <w:r>
        <w:rPr>
          <w:rFonts w:ascii="Times New Roman" w:hAnsi="Times New Roman" w:cs="Times New Roman"/>
          <w:sz w:val="24"/>
          <w:szCs w:val="24"/>
        </w:rPr>
        <w:t xml:space="preserve"> was due on 1 </w:t>
      </w:r>
      <w:r w:rsidR="005E1E91">
        <w:rPr>
          <w:rFonts w:ascii="Times New Roman" w:hAnsi="Times New Roman" w:cs="Times New Roman"/>
          <w:sz w:val="24"/>
          <w:szCs w:val="24"/>
        </w:rPr>
        <w:t>February</w:t>
      </w:r>
      <w:r>
        <w:rPr>
          <w:rFonts w:ascii="Times New Roman" w:hAnsi="Times New Roman" w:cs="Times New Roman"/>
          <w:sz w:val="24"/>
          <w:szCs w:val="24"/>
        </w:rPr>
        <w:t xml:space="preserve"> 2009. From then on there was no demand from the plaintiff. Secondly the plaintiff pleaded that the agreement co</w:t>
      </w:r>
      <w:r w:rsidR="007E065D">
        <w:rPr>
          <w:rFonts w:ascii="Times New Roman" w:hAnsi="Times New Roman" w:cs="Times New Roman"/>
          <w:sz w:val="24"/>
          <w:szCs w:val="24"/>
        </w:rPr>
        <w:t>ntravened s 11 of the Exchange C</w:t>
      </w:r>
      <w:r>
        <w:rPr>
          <w:rFonts w:ascii="Times New Roman" w:hAnsi="Times New Roman" w:cs="Times New Roman"/>
          <w:sz w:val="24"/>
          <w:szCs w:val="24"/>
        </w:rPr>
        <w:t>ontrol</w:t>
      </w:r>
      <w:r w:rsidR="007E065D">
        <w:rPr>
          <w:rFonts w:ascii="Times New Roman" w:hAnsi="Times New Roman" w:cs="Times New Roman"/>
          <w:sz w:val="24"/>
          <w:szCs w:val="24"/>
        </w:rPr>
        <w:t xml:space="preserve"> Regulations SI 109/96 and was therefore illegal and unenforceable. The agreement created an obligation to make payment in foreign currency to another Zimbabwean resident in Zimbabwe without exchange control authority</w:t>
      </w:r>
      <w:r w:rsidR="000F0A50">
        <w:rPr>
          <w:rFonts w:ascii="Times New Roman" w:hAnsi="Times New Roman" w:cs="Times New Roman"/>
          <w:sz w:val="24"/>
          <w:szCs w:val="24"/>
        </w:rPr>
        <w:t xml:space="preserve">. The defendant denied liability also on the basis that the </w:t>
      </w:r>
      <w:r w:rsidR="00C458D7">
        <w:rPr>
          <w:rFonts w:ascii="Times New Roman" w:hAnsi="Times New Roman" w:cs="Times New Roman"/>
          <w:sz w:val="24"/>
          <w:szCs w:val="24"/>
        </w:rPr>
        <w:t>initial</w:t>
      </w:r>
      <w:r w:rsidR="000F0A50">
        <w:rPr>
          <w:rFonts w:ascii="Times New Roman" w:hAnsi="Times New Roman" w:cs="Times New Roman"/>
          <w:sz w:val="24"/>
          <w:szCs w:val="24"/>
        </w:rPr>
        <w:t xml:space="preserve"> arrangement was varied from $240 000-00 to $40 000-00. The defendant has therefore </w:t>
      </w:r>
      <w:r w:rsidR="000F0A50">
        <w:rPr>
          <w:rFonts w:ascii="Times New Roman" w:hAnsi="Times New Roman" w:cs="Times New Roman"/>
          <w:sz w:val="24"/>
          <w:szCs w:val="24"/>
        </w:rPr>
        <w:lastRenderedPageBreak/>
        <w:t xml:space="preserve">paid whatever was owing to the plaintiff in full. The defendant prayed for dismissal of the plaintiff’s claim with costs on a higher scale. </w:t>
      </w:r>
    </w:p>
    <w:p w:rsidR="000F0A50" w:rsidRDefault="000F0A50" w:rsidP="000F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in her replication denied her claim was prescribed nor that the agreement was illegal. She also denied the existence of an</w:t>
      </w:r>
      <w:r w:rsidR="00C458D7">
        <w:rPr>
          <w:rFonts w:ascii="Times New Roman" w:hAnsi="Times New Roman" w:cs="Times New Roman"/>
          <w:sz w:val="24"/>
          <w:szCs w:val="24"/>
        </w:rPr>
        <w:t>y</w:t>
      </w:r>
      <w:r>
        <w:rPr>
          <w:rFonts w:ascii="Times New Roman" w:hAnsi="Times New Roman" w:cs="Times New Roman"/>
          <w:sz w:val="24"/>
          <w:szCs w:val="24"/>
        </w:rPr>
        <w:t xml:space="preserve"> varied agreement between the parties.</w:t>
      </w:r>
    </w:p>
    <w:p w:rsidR="000F0A50" w:rsidRDefault="000F0A50" w:rsidP="000F0A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issues referred for trial </w:t>
      </w:r>
      <w:r w:rsidR="0015536C">
        <w:rPr>
          <w:rFonts w:ascii="Times New Roman" w:hAnsi="Times New Roman" w:cs="Times New Roman"/>
          <w:sz w:val="24"/>
          <w:szCs w:val="24"/>
        </w:rPr>
        <w:t>were</w:t>
      </w:r>
      <w:r>
        <w:rPr>
          <w:rFonts w:ascii="Times New Roman" w:hAnsi="Times New Roman" w:cs="Times New Roman"/>
          <w:sz w:val="24"/>
          <w:szCs w:val="24"/>
        </w:rPr>
        <w:t xml:space="preserve"> as follows;</w:t>
      </w:r>
    </w:p>
    <w:p w:rsidR="000F0A50" w:rsidRDefault="000F0A50" w:rsidP="000F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the claim has prescribed </w:t>
      </w:r>
    </w:p>
    <w:p w:rsidR="000F0A50" w:rsidRDefault="000F0A50" w:rsidP="000F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sale agreement between the parties is lawful.</w:t>
      </w:r>
    </w:p>
    <w:p w:rsidR="000F0A50" w:rsidRDefault="000F0A50" w:rsidP="000F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w:t>
      </w:r>
      <w:r w:rsidR="00C458D7">
        <w:rPr>
          <w:rFonts w:ascii="Times New Roman" w:hAnsi="Times New Roman" w:cs="Times New Roman"/>
          <w:sz w:val="24"/>
          <w:szCs w:val="24"/>
        </w:rPr>
        <w:t>r the sale agreement was varied</w:t>
      </w:r>
    </w:p>
    <w:p w:rsidR="000F0A50" w:rsidRDefault="000F0A50" w:rsidP="000F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the defendant made an express or tacit acknowledgement of liability and</w:t>
      </w:r>
    </w:p>
    <w:p w:rsidR="000F0A50" w:rsidRDefault="000F0A50" w:rsidP="000F0A5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defendant is indebted to the plaintiff in the sum claimed or any other amount on the agreement.</w:t>
      </w:r>
    </w:p>
    <w:p w:rsidR="00935C1D" w:rsidRDefault="00C54382"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plaintiff testified that the defendant is her blood brother. Their parents </w:t>
      </w:r>
      <w:r w:rsidR="00162DF8">
        <w:rPr>
          <w:rFonts w:ascii="Times New Roman" w:hAnsi="Times New Roman" w:cs="Times New Roman"/>
          <w:sz w:val="24"/>
          <w:szCs w:val="24"/>
        </w:rPr>
        <w:t>established a company called Ha</w:t>
      </w:r>
      <w:r w:rsidR="00CC1A37">
        <w:rPr>
          <w:rFonts w:ascii="Times New Roman" w:hAnsi="Times New Roman" w:cs="Times New Roman"/>
          <w:sz w:val="24"/>
          <w:szCs w:val="24"/>
        </w:rPr>
        <w:t>m</w:t>
      </w:r>
      <w:r w:rsidR="00162DF8">
        <w:rPr>
          <w:rFonts w:ascii="Times New Roman" w:hAnsi="Times New Roman" w:cs="Times New Roman"/>
          <w:sz w:val="24"/>
          <w:szCs w:val="24"/>
        </w:rPr>
        <w:t xml:space="preserve">ish Cameron (1986) </w:t>
      </w:r>
      <w:r w:rsidR="00C458D7">
        <w:rPr>
          <w:rFonts w:ascii="Times New Roman" w:hAnsi="Times New Roman" w:cs="Times New Roman"/>
          <w:sz w:val="24"/>
          <w:szCs w:val="24"/>
        </w:rPr>
        <w:t>(</w:t>
      </w:r>
      <w:r w:rsidR="00162DF8">
        <w:rPr>
          <w:rFonts w:ascii="Times New Roman" w:hAnsi="Times New Roman" w:cs="Times New Roman"/>
          <w:sz w:val="24"/>
          <w:szCs w:val="24"/>
        </w:rPr>
        <w:t xml:space="preserve">Pvt) Ltd in the 1960s. </w:t>
      </w:r>
      <w:r w:rsidR="00D45AC1">
        <w:rPr>
          <w:rFonts w:ascii="Times New Roman" w:hAnsi="Times New Roman" w:cs="Times New Roman"/>
          <w:sz w:val="24"/>
          <w:szCs w:val="24"/>
        </w:rPr>
        <w:t>In</w:t>
      </w:r>
      <w:r w:rsidR="00162DF8">
        <w:rPr>
          <w:rFonts w:ascii="Times New Roman" w:hAnsi="Times New Roman" w:cs="Times New Roman"/>
          <w:sz w:val="24"/>
          <w:szCs w:val="24"/>
        </w:rPr>
        <w:t xml:space="preserve"> 1986 their father split the company between the plaintiff and the defendant equally with each holding 10 000shares. Their father retained 100 </w:t>
      </w:r>
      <w:r w:rsidR="00A163AF">
        <w:rPr>
          <w:rFonts w:ascii="Times New Roman" w:hAnsi="Times New Roman" w:cs="Times New Roman"/>
          <w:sz w:val="24"/>
          <w:szCs w:val="24"/>
        </w:rPr>
        <w:t>shares</w:t>
      </w:r>
      <w:r w:rsidR="00162DF8">
        <w:rPr>
          <w:rFonts w:ascii="Times New Roman" w:hAnsi="Times New Roman" w:cs="Times New Roman"/>
          <w:sz w:val="24"/>
          <w:szCs w:val="24"/>
        </w:rPr>
        <w:t xml:space="preserve"> and their mother 100 shares. From when she was 18 years old </w:t>
      </w:r>
      <w:r w:rsidR="00C458D7">
        <w:rPr>
          <w:rFonts w:ascii="Times New Roman" w:hAnsi="Times New Roman" w:cs="Times New Roman"/>
          <w:sz w:val="24"/>
          <w:szCs w:val="24"/>
        </w:rPr>
        <w:t xml:space="preserve">the </w:t>
      </w:r>
      <w:r w:rsidR="00162DF8">
        <w:rPr>
          <w:rFonts w:ascii="Times New Roman" w:hAnsi="Times New Roman" w:cs="Times New Roman"/>
          <w:sz w:val="24"/>
          <w:szCs w:val="24"/>
        </w:rPr>
        <w:t>plaintiff moved to work in the company. The de</w:t>
      </w:r>
      <w:r w:rsidR="00C458D7">
        <w:rPr>
          <w:rFonts w:ascii="Times New Roman" w:hAnsi="Times New Roman" w:cs="Times New Roman"/>
          <w:sz w:val="24"/>
          <w:szCs w:val="24"/>
        </w:rPr>
        <w:t>fendant ran two fa</w:t>
      </w:r>
      <w:r w:rsidR="00162DF8">
        <w:rPr>
          <w:rFonts w:ascii="Times New Roman" w:hAnsi="Times New Roman" w:cs="Times New Roman"/>
          <w:sz w:val="24"/>
          <w:szCs w:val="24"/>
        </w:rPr>
        <w:t>rms which were owned by the company. Their father passed on</w:t>
      </w:r>
      <w:r w:rsidR="00C458D7">
        <w:rPr>
          <w:rFonts w:ascii="Times New Roman" w:hAnsi="Times New Roman" w:cs="Times New Roman"/>
          <w:sz w:val="24"/>
          <w:szCs w:val="24"/>
        </w:rPr>
        <w:t xml:space="preserve"> in</w:t>
      </w:r>
      <w:r w:rsidR="00162DF8">
        <w:rPr>
          <w:rFonts w:ascii="Times New Roman" w:hAnsi="Times New Roman" w:cs="Times New Roman"/>
          <w:sz w:val="24"/>
          <w:szCs w:val="24"/>
        </w:rPr>
        <w:t xml:space="preserve"> May 2000 and his shares passed </w:t>
      </w:r>
      <w:r w:rsidR="00A163AF">
        <w:rPr>
          <w:rFonts w:ascii="Times New Roman" w:hAnsi="Times New Roman" w:cs="Times New Roman"/>
          <w:sz w:val="24"/>
          <w:szCs w:val="24"/>
        </w:rPr>
        <w:t>on</w:t>
      </w:r>
      <w:r w:rsidR="00162DF8">
        <w:rPr>
          <w:rFonts w:ascii="Times New Roman" w:hAnsi="Times New Roman" w:cs="Times New Roman"/>
          <w:sz w:val="24"/>
          <w:szCs w:val="24"/>
        </w:rPr>
        <w:t xml:space="preserve"> to th</w:t>
      </w:r>
      <w:r w:rsidR="00A163AF">
        <w:rPr>
          <w:rFonts w:ascii="Times New Roman" w:hAnsi="Times New Roman" w:cs="Times New Roman"/>
          <w:sz w:val="24"/>
          <w:szCs w:val="24"/>
        </w:rPr>
        <w:t>e</w:t>
      </w:r>
      <w:r w:rsidR="001F0252">
        <w:rPr>
          <w:rFonts w:ascii="Times New Roman" w:hAnsi="Times New Roman" w:cs="Times New Roman"/>
          <w:sz w:val="24"/>
          <w:szCs w:val="24"/>
        </w:rPr>
        <w:t>ir</w:t>
      </w:r>
      <w:r w:rsidR="00162DF8">
        <w:rPr>
          <w:rFonts w:ascii="Times New Roman" w:hAnsi="Times New Roman" w:cs="Times New Roman"/>
          <w:sz w:val="24"/>
          <w:szCs w:val="24"/>
        </w:rPr>
        <w:t xml:space="preserve"> mother. The plaintiff continued running </w:t>
      </w:r>
      <w:r w:rsidR="0015536C">
        <w:rPr>
          <w:rFonts w:ascii="Times New Roman" w:hAnsi="Times New Roman" w:cs="Times New Roman"/>
          <w:sz w:val="24"/>
          <w:szCs w:val="24"/>
        </w:rPr>
        <w:t xml:space="preserve">the </w:t>
      </w:r>
      <w:r w:rsidR="00162DF8">
        <w:rPr>
          <w:rFonts w:ascii="Times New Roman" w:hAnsi="Times New Roman" w:cs="Times New Roman"/>
          <w:sz w:val="24"/>
          <w:szCs w:val="24"/>
        </w:rPr>
        <w:t>company with her mother who also passed on in 2009. In 2002 the farms were acquired and the defendant moved to the company. The</w:t>
      </w:r>
      <w:r w:rsidR="001F0252">
        <w:rPr>
          <w:rFonts w:ascii="Times New Roman" w:hAnsi="Times New Roman" w:cs="Times New Roman"/>
          <w:sz w:val="24"/>
          <w:szCs w:val="24"/>
        </w:rPr>
        <w:t xml:space="preserve"> two worked well together until</w:t>
      </w:r>
      <w:r w:rsidR="00162DF8">
        <w:rPr>
          <w:rFonts w:ascii="Times New Roman" w:hAnsi="Times New Roman" w:cs="Times New Roman"/>
          <w:sz w:val="24"/>
          <w:szCs w:val="24"/>
        </w:rPr>
        <w:t xml:space="preserve"> Brett, defendant’s son joined the company in 2003. Trou</w:t>
      </w:r>
      <w:r w:rsidR="001F0252">
        <w:rPr>
          <w:rFonts w:ascii="Times New Roman" w:hAnsi="Times New Roman" w:cs="Times New Roman"/>
          <w:sz w:val="24"/>
          <w:szCs w:val="24"/>
        </w:rPr>
        <w:t xml:space="preserve">ble </w:t>
      </w:r>
      <w:r w:rsidR="00162DF8">
        <w:rPr>
          <w:rFonts w:ascii="Times New Roman" w:hAnsi="Times New Roman" w:cs="Times New Roman"/>
          <w:sz w:val="24"/>
          <w:szCs w:val="24"/>
        </w:rPr>
        <w:t>started between the plaintiff and defendant. The defendant would take company produce to sell from his house and fail to remit money to the company. Their relationship deteriorated resulting in plaintiff deciding to quit the company. She offered her shares to defendant. The two negotiated in the presence of Mr Andrew House whose company was responsible for Ha</w:t>
      </w:r>
      <w:r w:rsidR="00CC1A37">
        <w:rPr>
          <w:rFonts w:ascii="Times New Roman" w:hAnsi="Times New Roman" w:cs="Times New Roman"/>
          <w:sz w:val="24"/>
          <w:szCs w:val="24"/>
        </w:rPr>
        <w:t>m</w:t>
      </w:r>
      <w:r w:rsidR="00162DF8">
        <w:rPr>
          <w:rFonts w:ascii="Times New Roman" w:hAnsi="Times New Roman" w:cs="Times New Roman"/>
          <w:sz w:val="24"/>
          <w:szCs w:val="24"/>
        </w:rPr>
        <w:t>ish Company’s books. After several draft agreements the two finally agreed on the terms and signed an agreement of s</w:t>
      </w:r>
      <w:r w:rsidR="00B87902">
        <w:rPr>
          <w:rFonts w:ascii="Times New Roman" w:hAnsi="Times New Roman" w:cs="Times New Roman"/>
          <w:sz w:val="24"/>
          <w:szCs w:val="24"/>
        </w:rPr>
        <w:t xml:space="preserve">ale on 30 June 2008. The agreement stated that the price shall be an amount equivalent to the share </w:t>
      </w:r>
      <w:r w:rsidR="00A56D0F">
        <w:rPr>
          <w:rFonts w:ascii="Times New Roman" w:hAnsi="Times New Roman" w:cs="Times New Roman"/>
          <w:sz w:val="24"/>
          <w:szCs w:val="24"/>
        </w:rPr>
        <w:t>portfolio</w:t>
      </w:r>
      <w:r w:rsidR="00B87902">
        <w:rPr>
          <w:rFonts w:ascii="Times New Roman" w:hAnsi="Times New Roman" w:cs="Times New Roman"/>
          <w:sz w:val="24"/>
          <w:szCs w:val="24"/>
        </w:rPr>
        <w:t xml:space="preserve"> </w:t>
      </w:r>
      <w:r w:rsidR="00935C1D">
        <w:rPr>
          <w:rFonts w:ascii="Times New Roman" w:hAnsi="Times New Roman" w:cs="Times New Roman"/>
          <w:sz w:val="24"/>
          <w:szCs w:val="24"/>
        </w:rPr>
        <w:t xml:space="preserve">held at Datvest and Tetrad in the </w:t>
      </w:r>
      <w:r w:rsidR="00C47D3E">
        <w:rPr>
          <w:rFonts w:ascii="Times New Roman" w:hAnsi="Times New Roman" w:cs="Times New Roman"/>
          <w:sz w:val="24"/>
          <w:szCs w:val="24"/>
        </w:rPr>
        <w:t>company’s</w:t>
      </w:r>
      <w:r w:rsidR="00935C1D">
        <w:rPr>
          <w:rFonts w:ascii="Times New Roman" w:hAnsi="Times New Roman" w:cs="Times New Roman"/>
          <w:sz w:val="24"/>
          <w:szCs w:val="24"/>
        </w:rPr>
        <w:t xml:space="preserve"> na</w:t>
      </w:r>
      <w:r w:rsidR="00C47D3E">
        <w:rPr>
          <w:rFonts w:ascii="Times New Roman" w:hAnsi="Times New Roman" w:cs="Times New Roman"/>
          <w:sz w:val="24"/>
          <w:szCs w:val="24"/>
        </w:rPr>
        <w:t>m</w:t>
      </w:r>
      <w:r w:rsidR="00935C1D">
        <w:rPr>
          <w:rFonts w:ascii="Times New Roman" w:hAnsi="Times New Roman" w:cs="Times New Roman"/>
          <w:sz w:val="24"/>
          <w:szCs w:val="24"/>
        </w:rPr>
        <w:t>e as at 31 December 2007. Such shares were to be transferred upon signing the agreement. In addition an amount equivalent of US$240 000 was to be paid to the plaintiff in five equal instalments.</w:t>
      </w:r>
    </w:p>
    <w:p w:rsidR="00935C1D" w:rsidRDefault="00935C1D"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was also agreed that should compensation be paid for the two farms acquired by government in future the plaintiff would receive 50% </w:t>
      </w:r>
      <w:r w:rsidR="004E37BB">
        <w:rPr>
          <w:rFonts w:ascii="Times New Roman" w:hAnsi="Times New Roman" w:cs="Times New Roman"/>
          <w:sz w:val="24"/>
          <w:szCs w:val="24"/>
        </w:rPr>
        <w:t>o</w:t>
      </w:r>
      <w:r w:rsidR="00CC1A37">
        <w:rPr>
          <w:rFonts w:ascii="Times New Roman" w:hAnsi="Times New Roman" w:cs="Times New Roman"/>
          <w:sz w:val="24"/>
          <w:szCs w:val="24"/>
        </w:rPr>
        <w:t>f</w:t>
      </w:r>
      <w:r>
        <w:rPr>
          <w:rFonts w:ascii="Times New Roman" w:hAnsi="Times New Roman" w:cs="Times New Roman"/>
          <w:sz w:val="24"/>
          <w:szCs w:val="24"/>
        </w:rPr>
        <w:t xml:space="preserve"> such compensation.</w:t>
      </w:r>
    </w:p>
    <w:p w:rsidR="00935C1D" w:rsidRDefault="00935C1D"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w:t>
      </w:r>
      <w:r w:rsidR="0015536C">
        <w:rPr>
          <w:rFonts w:ascii="Times New Roman" w:hAnsi="Times New Roman" w:cs="Times New Roman"/>
          <w:sz w:val="24"/>
          <w:szCs w:val="24"/>
        </w:rPr>
        <w:t>is</w:t>
      </w:r>
      <w:r>
        <w:rPr>
          <w:rFonts w:ascii="Times New Roman" w:hAnsi="Times New Roman" w:cs="Times New Roman"/>
          <w:sz w:val="24"/>
          <w:szCs w:val="24"/>
        </w:rPr>
        <w:t xml:space="preserve"> witness testified that she continued following up on payment through emails and th</w:t>
      </w:r>
      <w:r w:rsidR="001F0252">
        <w:rPr>
          <w:rFonts w:ascii="Times New Roman" w:hAnsi="Times New Roman" w:cs="Times New Roman"/>
          <w:sz w:val="24"/>
          <w:szCs w:val="24"/>
        </w:rPr>
        <w:t>r</w:t>
      </w:r>
      <w:r>
        <w:rPr>
          <w:rFonts w:ascii="Times New Roman" w:hAnsi="Times New Roman" w:cs="Times New Roman"/>
          <w:sz w:val="24"/>
          <w:szCs w:val="24"/>
        </w:rPr>
        <w:t xml:space="preserve">ough Mr House. She testified that at a meeting with the defendant, Mr House and Brett on </w:t>
      </w:r>
      <w:r>
        <w:rPr>
          <w:rFonts w:ascii="Times New Roman" w:hAnsi="Times New Roman" w:cs="Times New Roman"/>
          <w:sz w:val="24"/>
          <w:szCs w:val="24"/>
        </w:rPr>
        <w:lastRenderedPageBreak/>
        <w:t>19 March 2015 the defendant acknowledge</w:t>
      </w:r>
      <w:r w:rsidR="009019FA">
        <w:rPr>
          <w:rFonts w:ascii="Times New Roman" w:hAnsi="Times New Roman" w:cs="Times New Roman"/>
          <w:sz w:val="24"/>
          <w:szCs w:val="24"/>
        </w:rPr>
        <w:t>d the debt and offered to pay $1000 per month w</w:t>
      </w:r>
      <w:r>
        <w:rPr>
          <w:rFonts w:ascii="Times New Roman" w:hAnsi="Times New Roman" w:cs="Times New Roman"/>
          <w:sz w:val="24"/>
          <w:szCs w:val="24"/>
        </w:rPr>
        <w:t xml:space="preserve">hich offer this witness rejected. It was going to take 200 months to extinguish the debt. Thereafter defendant was explicit that he was not going to pay. The defendant claimed it was </w:t>
      </w:r>
      <w:r w:rsidR="0015536C">
        <w:rPr>
          <w:rFonts w:ascii="Times New Roman" w:hAnsi="Times New Roman" w:cs="Times New Roman"/>
          <w:sz w:val="24"/>
          <w:szCs w:val="24"/>
        </w:rPr>
        <w:t>their</w:t>
      </w:r>
      <w:r>
        <w:rPr>
          <w:rFonts w:ascii="Times New Roman" w:hAnsi="Times New Roman" w:cs="Times New Roman"/>
          <w:sz w:val="24"/>
          <w:szCs w:val="24"/>
        </w:rPr>
        <w:t xml:space="preserve"> mother’s wish that he only p</w:t>
      </w:r>
      <w:r w:rsidR="0015536C">
        <w:rPr>
          <w:rFonts w:ascii="Times New Roman" w:hAnsi="Times New Roman" w:cs="Times New Roman"/>
          <w:sz w:val="24"/>
          <w:szCs w:val="24"/>
        </w:rPr>
        <w:t>ay</w:t>
      </w:r>
      <w:r>
        <w:rPr>
          <w:rFonts w:ascii="Times New Roman" w:hAnsi="Times New Roman" w:cs="Times New Roman"/>
          <w:sz w:val="24"/>
          <w:szCs w:val="24"/>
        </w:rPr>
        <w:t xml:space="preserve"> $40 000. The defendant also alleged that the exchange rate used was wrong. These accusation</w:t>
      </w:r>
      <w:r w:rsidR="009019FA">
        <w:rPr>
          <w:rFonts w:ascii="Times New Roman" w:hAnsi="Times New Roman" w:cs="Times New Roman"/>
          <w:sz w:val="24"/>
          <w:szCs w:val="24"/>
        </w:rPr>
        <w:t>s</w:t>
      </w:r>
      <w:r>
        <w:rPr>
          <w:rFonts w:ascii="Times New Roman" w:hAnsi="Times New Roman" w:cs="Times New Roman"/>
          <w:sz w:val="24"/>
          <w:szCs w:val="24"/>
        </w:rPr>
        <w:t xml:space="preserve"> only came way after signing </w:t>
      </w:r>
      <w:r w:rsidR="0015536C">
        <w:rPr>
          <w:rFonts w:ascii="Times New Roman" w:hAnsi="Times New Roman" w:cs="Times New Roman"/>
          <w:sz w:val="24"/>
          <w:szCs w:val="24"/>
        </w:rPr>
        <w:t xml:space="preserve">the </w:t>
      </w:r>
      <w:r>
        <w:rPr>
          <w:rFonts w:ascii="Times New Roman" w:hAnsi="Times New Roman" w:cs="Times New Roman"/>
          <w:sz w:val="24"/>
          <w:szCs w:val="24"/>
        </w:rPr>
        <w:t>agreement.</w:t>
      </w:r>
    </w:p>
    <w:p w:rsidR="004E37BB" w:rsidRDefault="004E37BB"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being asked about an addendum allegedly originated by her, where </w:t>
      </w:r>
      <w:r w:rsidR="00396897">
        <w:rPr>
          <w:rFonts w:ascii="Times New Roman" w:hAnsi="Times New Roman" w:cs="Times New Roman"/>
          <w:sz w:val="24"/>
          <w:szCs w:val="24"/>
        </w:rPr>
        <w:t>she</w:t>
      </w:r>
      <w:r>
        <w:rPr>
          <w:rFonts w:ascii="Times New Roman" w:hAnsi="Times New Roman" w:cs="Times New Roman"/>
          <w:sz w:val="24"/>
          <w:szCs w:val="24"/>
        </w:rPr>
        <w:t xml:space="preserve"> altered</w:t>
      </w:r>
      <w:r w:rsidR="00C47D3E">
        <w:rPr>
          <w:rFonts w:ascii="Times New Roman" w:hAnsi="Times New Roman" w:cs="Times New Roman"/>
          <w:sz w:val="24"/>
          <w:szCs w:val="24"/>
        </w:rPr>
        <w:t xml:space="preserve"> the original figure owing to $40 00</w:t>
      </w:r>
      <w:r w:rsidR="009019FA">
        <w:rPr>
          <w:rFonts w:ascii="Times New Roman" w:hAnsi="Times New Roman" w:cs="Times New Roman"/>
          <w:sz w:val="24"/>
          <w:szCs w:val="24"/>
        </w:rPr>
        <w:t>0, this witness denied authoring that document</w:t>
      </w:r>
      <w:r w:rsidR="00C47D3E">
        <w:rPr>
          <w:rFonts w:ascii="Times New Roman" w:hAnsi="Times New Roman" w:cs="Times New Roman"/>
          <w:sz w:val="24"/>
          <w:szCs w:val="24"/>
        </w:rPr>
        <w:t>. Besides she testified that it was never signed and therefore of no consequence. She denied ever varying the original agreement and maintained that the defendant owed her $200 000-00. Under cross-examination, she said she had a good relationship with her brother. Brett, her brother’s son was the one bent on instigating disharmony between the two siblings. She said she decided to sell her interest in the company due to bullying by Brett. On being asked whether she operated from the same premises as Brett, she responde</w:t>
      </w:r>
      <w:r w:rsidR="00CC1A37">
        <w:rPr>
          <w:rFonts w:ascii="Times New Roman" w:hAnsi="Times New Roman" w:cs="Times New Roman"/>
          <w:sz w:val="24"/>
          <w:szCs w:val="24"/>
        </w:rPr>
        <w:t>d</w:t>
      </w:r>
      <w:r w:rsidR="00C47D3E">
        <w:rPr>
          <w:rFonts w:ascii="Times New Roman" w:hAnsi="Times New Roman" w:cs="Times New Roman"/>
          <w:sz w:val="24"/>
          <w:szCs w:val="24"/>
        </w:rPr>
        <w:t xml:space="preserve"> in the negative.</w:t>
      </w:r>
    </w:p>
    <w:p w:rsidR="00C47D3E" w:rsidRDefault="00C47D3E"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On the price </w:t>
      </w:r>
      <w:r w:rsidR="009019FA">
        <w:rPr>
          <w:rFonts w:ascii="Times New Roman" w:hAnsi="Times New Roman" w:cs="Times New Roman"/>
          <w:sz w:val="24"/>
          <w:szCs w:val="24"/>
        </w:rPr>
        <w:t>of her interest in the company</w:t>
      </w:r>
      <w:r>
        <w:rPr>
          <w:rFonts w:ascii="Times New Roman" w:hAnsi="Times New Roman" w:cs="Times New Roman"/>
          <w:sz w:val="24"/>
          <w:szCs w:val="24"/>
        </w:rPr>
        <w:t xml:space="preserve"> she maintained that she </w:t>
      </w:r>
      <w:r w:rsidR="009019FA">
        <w:rPr>
          <w:rFonts w:ascii="Times New Roman" w:hAnsi="Times New Roman" w:cs="Times New Roman"/>
          <w:sz w:val="24"/>
          <w:szCs w:val="24"/>
        </w:rPr>
        <w:t>and</w:t>
      </w:r>
      <w:r>
        <w:rPr>
          <w:rFonts w:ascii="Times New Roman" w:hAnsi="Times New Roman" w:cs="Times New Roman"/>
          <w:sz w:val="24"/>
          <w:szCs w:val="24"/>
        </w:rPr>
        <w:t xml:space="preserve"> the defendant negotiated with the help of Mr House. It took about six months to come up with the final agreement. The defendant also </w:t>
      </w:r>
      <w:r w:rsidR="009019FA">
        <w:rPr>
          <w:rFonts w:ascii="Times New Roman" w:hAnsi="Times New Roman" w:cs="Times New Roman"/>
          <w:sz w:val="24"/>
          <w:szCs w:val="24"/>
        </w:rPr>
        <w:t>inputted</w:t>
      </w:r>
      <w:r>
        <w:rPr>
          <w:rFonts w:ascii="Times New Roman" w:hAnsi="Times New Roman" w:cs="Times New Roman"/>
          <w:sz w:val="24"/>
          <w:szCs w:val="24"/>
        </w:rPr>
        <w:t xml:space="preserve"> his contribution to the agreement.</w:t>
      </w:r>
    </w:p>
    <w:p w:rsidR="00C47D3E" w:rsidRDefault="00C47D3E"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Mr House testified on behalf of the plaintiff that indeed his company Agrilink Accounting Services did the external books for Ha</w:t>
      </w:r>
      <w:r w:rsidR="00CC1A37">
        <w:rPr>
          <w:rFonts w:ascii="Times New Roman" w:hAnsi="Times New Roman" w:cs="Times New Roman"/>
          <w:sz w:val="24"/>
          <w:szCs w:val="24"/>
        </w:rPr>
        <w:t>m</w:t>
      </w:r>
      <w:r>
        <w:rPr>
          <w:rFonts w:ascii="Times New Roman" w:hAnsi="Times New Roman" w:cs="Times New Roman"/>
          <w:sz w:val="24"/>
          <w:szCs w:val="24"/>
        </w:rPr>
        <w:t xml:space="preserve">ish Company for almost twenty five years. Before his death Mr Cameroon who was </w:t>
      </w:r>
      <w:r w:rsidR="00BE5A63">
        <w:rPr>
          <w:rFonts w:ascii="Times New Roman" w:hAnsi="Times New Roman" w:cs="Times New Roman"/>
          <w:sz w:val="24"/>
          <w:szCs w:val="24"/>
        </w:rPr>
        <w:t>father</w:t>
      </w:r>
      <w:r>
        <w:rPr>
          <w:rFonts w:ascii="Times New Roman" w:hAnsi="Times New Roman" w:cs="Times New Roman"/>
          <w:sz w:val="24"/>
          <w:szCs w:val="24"/>
        </w:rPr>
        <w:t xml:space="preserve"> to the plaintiff and the defendant handed equal shares in the company to the plaintiff and the defendant. He is the one who prepared the agreement of sale of the plaintiff’s shares to the defendant. In early December 2007 he was approached by the plaintiff who intended to sell her shares in the company to </w:t>
      </w:r>
      <w:r w:rsidR="009019FA">
        <w:rPr>
          <w:rFonts w:ascii="Times New Roman" w:hAnsi="Times New Roman" w:cs="Times New Roman"/>
          <w:sz w:val="24"/>
          <w:szCs w:val="24"/>
        </w:rPr>
        <w:t xml:space="preserve">the </w:t>
      </w:r>
      <w:r>
        <w:rPr>
          <w:rFonts w:ascii="Times New Roman" w:hAnsi="Times New Roman" w:cs="Times New Roman"/>
          <w:sz w:val="24"/>
          <w:szCs w:val="24"/>
        </w:rPr>
        <w:t xml:space="preserve">defendant. That time the company was </w:t>
      </w:r>
      <w:r w:rsidR="009019FA">
        <w:rPr>
          <w:rFonts w:ascii="Times New Roman" w:hAnsi="Times New Roman" w:cs="Times New Roman"/>
          <w:sz w:val="24"/>
          <w:szCs w:val="24"/>
        </w:rPr>
        <w:t xml:space="preserve">viable. The two did the valuations </w:t>
      </w:r>
      <w:r>
        <w:rPr>
          <w:rFonts w:ascii="Times New Roman" w:hAnsi="Times New Roman" w:cs="Times New Roman"/>
          <w:sz w:val="24"/>
          <w:szCs w:val="24"/>
        </w:rPr>
        <w:t>of the movable asse</w:t>
      </w:r>
      <w:r w:rsidR="009019FA">
        <w:rPr>
          <w:rFonts w:ascii="Times New Roman" w:hAnsi="Times New Roman" w:cs="Times New Roman"/>
          <w:sz w:val="24"/>
          <w:szCs w:val="24"/>
        </w:rPr>
        <w:t>t</w:t>
      </w:r>
      <w:r>
        <w:rPr>
          <w:rFonts w:ascii="Times New Roman" w:hAnsi="Times New Roman" w:cs="Times New Roman"/>
          <w:sz w:val="24"/>
          <w:szCs w:val="24"/>
        </w:rPr>
        <w:t>s of the company. The three of the</w:t>
      </w:r>
      <w:r w:rsidR="005B75B5">
        <w:rPr>
          <w:rFonts w:ascii="Times New Roman" w:hAnsi="Times New Roman" w:cs="Times New Roman"/>
          <w:sz w:val="24"/>
          <w:szCs w:val="24"/>
        </w:rPr>
        <w:t>m discussed and came to an understanding on the value of the company. After the agreement was drafted it was sign</w:t>
      </w:r>
      <w:r w:rsidR="009019FA">
        <w:rPr>
          <w:rFonts w:ascii="Times New Roman" w:hAnsi="Times New Roman" w:cs="Times New Roman"/>
          <w:sz w:val="24"/>
          <w:szCs w:val="24"/>
        </w:rPr>
        <w:t>ed by both parties and witnessed</w:t>
      </w:r>
      <w:r w:rsidR="005B75B5">
        <w:rPr>
          <w:rFonts w:ascii="Times New Roman" w:hAnsi="Times New Roman" w:cs="Times New Roman"/>
          <w:sz w:val="24"/>
          <w:szCs w:val="24"/>
        </w:rPr>
        <w:t xml:space="preserve"> by this witness and an employee of Agrilink.</w:t>
      </w:r>
    </w:p>
    <w:p w:rsidR="005B75B5" w:rsidRDefault="005B75B5"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As far as he is aware the defendant owed $240 000 and only paid $40 000 lea</w:t>
      </w:r>
      <w:r w:rsidR="009019FA">
        <w:rPr>
          <w:rFonts w:ascii="Times New Roman" w:hAnsi="Times New Roman" w:cs="Times New Roman"/>
          <w:sz w:val="24"/>
          <w:szCs w:val="24"/>
        </w:rPr>
        <w:t>v</w:t>
      </w:r>
      <w:r>
        <w:rPr>
          <w:rFonts w:ascii="Times New Roman" w:hAnsi="Times New Roman" w:cs="Times New Roman"/>
          <w:sz w:val="24"/>
          <w:szCs w:val="24"/>
        </w:rPr>
        <w:t>ing a balance of $200 000. Whilst following up on the $200 000 he learnt from Brett and the defendant that they w</w:t>
      </w:r>
      <w:r w:rsidR="005525F5">
        <w:rPr>
          <w:rFonts w:ascii="Times New Roman" w:hAnsi="Times New Roman" w:cs="Times New Roman"/>
          <w:sz w:val="24"/>
          <w:szCs w:val="24"/>
        </w:rPr>
        <w:t>e</w:t>
      </w:r>
      <w:r>
        <w:rPr>
          <w:rFonts w:ascii="Times New Roman" w:hAnsi="Times New Roman" w:cs="Times New Roman"/>
          <w:sz w:val="24"/>
          <w:szCs w:val="24"/>
        </w:rPr>
        <w:t xml:space="preserve">re not happy with the valuations done. The valuations included a property which was </w:t>
      </w:r>
      <w:r w:rsidR="00CC1A37">
        <w:rPr>
          <w:rFonts w:ascii="Times New Roman" w:hAnsi="Times New Roman" w:cs="Times New Roman"/>
          <w:sz w:val="24"/>
          <w:szCs w:val="24"/>
        </w:rPr>
        <w:t xml:space="preserve">not </w:t>
      </w:r>
      <w:r>
        <w:rPr>
          <w:rFonts w:ascii="Times New Roman" w:hAnsi="Times New Roman" w:cs="Times New Roman"/>
          <w:sz w:val="24"/>
          <w:szCs w:val="24"/>
        </w:rPr>
        <w:t>supposed to be there</w:t>
      </w:r>
      <w:r w:rsidR="00D05DCD">
        <w:rPr>
          <w:rFonts w:ascii="Times New Roman" w:hAnsi="Times New Roman" w:cs="Times New Roman"/>
          <w:sz w:val="24"/>
          <w:szCs w:val="24"/>
        </w:rPr>
        <w:t>.</w:t>
      </w:r>
    </w:p>
    <w:p w:rsidR="00D05DCD" w:rsidRDefault="00D05DCD"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witness then held a meeting with </w:t>
      </w:r>
      <w:r w:rsidR="0015536C">
        <w:rPr>
          <w:rFonts w:ascii="Times New Roman" w:hAnsi="Times New Roman" w:cs="Times New Roman"/>
          <w:sz w:val="24"/>
          <w:szCs w:val="24"/>
        </w:rPr>
        <w:t xml:space="preserve">the </w:t>
      </w:r>
      <w:r>
        <w:rPr>
          <w:rFonts w:ascii="Times New Roman" w:hAnsi="Times New Roman" w:cs="Times New Roman"/>
          <w:sz w:val="24"/>
          <w:szCs w:val="24"/>
        </w:rPr>
        <w:t>parties at h</w:t>
      </w:r>
      <w:r w:rsidR="009019FA">
        <w:rPr>
          <w:rFonts w:ascii="Times New Roman" w:hAnsi="Times New Roman" w:cs="Times New Roman"/>
          <w:sz w:val="24"/>
          <w:szCs w:val="24"/>
        </w:rPr>
        <w:t xml:space="preserve">is offices on 19 March 2015 </w:t>
      </w:r>
      <w:r>
        <w:rPr>
          <w:rFonts w:ascii="Times New Roman" w:hAnsi="Times New Roman" w:cs="Times New Roman"/>
          <w:sz w:val="24"/>
          <w:szCs w:val="24"/>
        </w:rPr>
        <w:t>to try and resolve the dispute. At that meeting</w:t>
      </w:r>
      <w:r w:rsidR="009019FA">
        <w:rPr>
          <w:rFonts w:ascii="Times New Roman" w:hAnsi="Times New Roman" w:cs="Times New Roman"/>
          <w:sz w:val="24"/>
          <w:szCs w:val="24"/>
        </w:rPr>
        <w:t xml:space="preserve"> the defendant started off not </w:t>
      </w:r>
      <w:r>
        <w:rPr>
          <w:rFonts w:ascii="Times New Roman" w:hAnsi="Times New Roman" w:cs="Times New Roman"/>
          <w:sz w:val="24"/>
          <w:szCs w:val="24"/>
        </w:rPr>
        <w:t>wanting to pay as he said he could not remember owing. Afterwar</w:t>
      </w:r>
      <w:r w:rsidR="009019FA">
        <w:rPr>
          <w:rFonts w:ascii="Times New Roman" w:hAnsi="Times New Roman" w:cs="Times New Roman"/>
          <w:sz w:val="24"/>
          <w:szCs w:val="24"/>
        </w:rPr>
        <w:t>ds he offered a $1000 per month</w:t>
      </w:r>
      <w:r>
        <w:rPr>
          <w:rFonts w:ascii="Times New Roman" w:hAnsi="Times New Roman" w:cs="Times New Roman"/>
          <w:sz w:val="24"/>
          <w:szCs w:val="24"/>
        </w:rPr>
        <w:t xml:space="preserve"> but the plaintiff refused </w:t>
      </w:r>
      <w:r w:rsidR="0015536C">
        <w:rPr>
          <w:rFonts w:ascii="Times New Roman" w:hAnsi="Times New Roman" w:cs="Times New Roman"/>
          <w:sz w:val="24"/>
          <w:szCs w:val="24"/>
        </w:rPr>
        <w:t xml:space="preserve">the </w:t>
      </w:r>
      <w:r>
        <w:rPr>
          <w:rFonts w:ascii="Times New Roman" w:hAnsi="Times New Roman" w:cs="Times New Roman"/>
          <w:sz w:val="24"/>
          <w:szCs w:val="24"/>
        </w:rPr>
        <w:t>offer. The defendant said he could not afford to pay. The meeting failed to resolve the matter.</w:t>
      </w:r>
    </w:p>
    <w:p w:rsidR="00D05DCD" w:rsidRDefault="00E005CD" w:rsidP="00C5438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Under cross-examination h</w:t>
      </w:r>
      <w:r w:rsidR="00D05DCD">
        <w:rPr>
          <w:rFonts w:ascii="Times New Roman" w:hAnsi="Times New Roman" w:cs="Times New Roman"/>
          <w:sz w:val="24"/>
          <w:szCs w:val="24"/>
        </w:rPr>
        <w:t>e conceded he was conflicted but was quick to say his evidence was neutral and true. This witness said he was sad to witness the plaintiff a</w:t>
      </w:r>
      <w:r>
        <w:rPr>
          <w:rFonts w:ascii="Times New Roman" w:hAnsi="Times New Roman" w:cs="Times New Roman"/>
          <w:sz w:val="24"/>
          <w:szCs w:val="24"/>
        </w:rPr>
        <w:t xml:space="preserve">nd the defendant’s relationship </w:t>
      </w:r>
      <w:r w:rsidR="00D05DCD">
        <w:rPr>
          <w:rFonts w:ascii="Times New Roman" w:hAnsi="Times New Roman" w:cs="Times New Roman"/>
          <w:sz w:val="24"/>
          <w:szCs w:val="24"/>
        </w:rPr>
        <w:t>deteriorate to these levels. He insisted agreement was agreed upon by both parties. The defendant was to pay for the shares in any form, for example assets. The company was valued at $2.2 million but the plaintiff accepted to get the lower value of $800 00. This witness insisted the defendant owed $200 000 as the original agreement. The purported variation agreement was never signed by the parties. Under cross examination he confirmed the defendant’s house was purchased by Harnish Company. He didn’t know how the plaintiff’s house was purchased. He insisted he was not aware of any variations done between the parties. When the plaintiff transferred the invested shares in Tetrad and Datvest this witness could not tell whether the company was left liquid.</w:t>
      </w:r>
    </w:p>
    <w:p w:rsidR="00D136F8" w:rsidRDefault="00D05DCD" w:rsidP="00D13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testified on his own behalf. It was his evidence that he loves the plaintiff who is his sister. He testified that when his father passed on in 200</w:t>
      </w:r>
      <w:r w:rsidR="00E005CD">
        <w:rPr>
          <w:rFonts w:ascii="Times New Roman" w:hAnsi="Times New Roman" w:cs="Times New Roman"/>
          <w:sz w:val="24"/>
          <w:szCs w:val="24"/>
        </w:rPr>
        <w:t>0</w:t>
      </w:r>
      <w:r>
        <w:rPr>
          <w:rFonts w:ascii="Times New Roman" w:hAnsi="Times New Roman" w:cs="Times New Roman"/>
          <w:sz w:val="24"/>
          <w:szCs w:val="24"/>
        </w:rPr>
        <w:t xml:space="preserve"> he moved to assist in the running of the business. He would then commute between the farm and business. The plaintiff was already with the company doing books’ and some clerical work. The plaintiff</w:t>
      </w:r>
      <w:r w:rsidR="00D136F8">
        <w:rPr>
          <w:rFonts w:ascii="Times New Roman" w:hAnsi="Times New Roman" w:cs="Times New Roman"/>
          <w:sz w:val="24"/>
          <w:szCs w:val="24"/>
        </w:rPr>
        <w:t xml:space="preserve"> worked closely with the external account</w:t>
      </w:r>
      <w:r w:rsidR="00CC1A37">
        <w:rPr>
          <w:rFonts w:ascii="Times New Roman" w:hAnsi="Times New Roman" w:cs="Times New Roman"/>
          <w:sz w:val="24"/>
          <w:szCs w:val="24"/>
        </w:rPr>
        <w:t>ants</w:t>
      </w:r>
      <w:r w:rsidR="00D136F8">
        <w:rPr>
          <w:rFonts w:ascii="Times New Roman" w:hAnsi="Times New Roman" w:cs="Times New Roman"/>
          <w:sz w:val="24"/>
          <w:szCs w:val="24"/>
        </w:rPr>
        <w:t xml:space="preserve"> Agrilink. He confirmed that when his son Brett moved to work in the company, Brett did not have </w:t>
      </w:r>
      <w:r w:rsidR="00CC1A37">
        <w:rPr>
          <w:rFonts w:ascii="Times New Roman" w:hAnsi="Times New Roman" w:cs="Times New Roman"/>
          <w:sz w:val="24"/>
          <w:szCs w:val="24"/>
        </w:rPr>
        <w:t xml:space="preserve">a </w:t>
      </w:r>
      <w:r w:rsidR="00D136F8">
        <w:rPr>
          <w:rFonts w:ascii="Times New Roman" w:hAnsi="Times New Roman" w:cs="Times New Roman"/>
          <w:sz w:val="24"/>
          <w:szCs w:val="24"/>
        </w:rPr>
        <w:t xml:space="preserve">good relationship with the plaintiff. He however testified that they operated from different branches, the plaintiff was in Spurn Road whilst the plaintiff was stationed in Workington. This witness conceded that at one point in 2007 the plaintiff approached him and advised </w:t>
      </w:r>
      <w:r w:rsidR="00CC1A37">
        <w:rPr>
          <w:rFonts w:ascii="Times New Roman" w:hAnsi="Times New Roman" w:cs="Times New Roman"/>
          <w:sz w:val="24"/>
          <w:szCs w:val="24"/>
        </w:rPr>
        <w:t xml:space="preserve">that </w:t>
      </w:r>
      <w:r w:rsidR="00D136F8">
        <w:rPr>
          <w:rFonts w:ascii="Times New Roman" w:hAnsi="Times New Roman" w:cs="Times New Roman"/>
          <w:sz w:val="24"/>
          <w:szCs w:val="24"/>
        </w:rPr>
        <w:t xml:space="preserve">she intended to leave the company due to friction with Brett. He admitted </w:t>
      </w:r>
      <w:r w:rsidR="0015536C">
        <w:rPr>
          <w:rFonts w:ascii="Times New Roman" w:hAnsi="Times New Roman" w:cs="Times New Roman"/>
          <w:sz w:val="24"/>
          <w:szCs w:val="24"/>
        </w:rPr>
        <w:t xml:space="preserve">that </w:t>
      </w:r>
      <w:r w:rsidR="00D136F8">
        <w:rPr>
          <w:rFonts w:ascii="Times New Roman" w:hAnsi="Times New Roman" w:cs="Times New Roman"/>
          <w:sz w:val="24"/>
          <w:szCs w:val="24"/>
        </w:rPr>
        <w:t xml:space="preserve">him and the plaintiff had negotiations for him to buy </w:t>
      </w:r>
      <w:r w:rsidR="00CC1A37">
        <w:rPr>
          <w:rFonts w:ascii="Times New Roman" w:hAnsi="Times New Roman" w:cs="Times New Roman"/>
          <w:sz w:val="24"/>
          <w:szCs w:val="24"/>
        </w:rPr>
        <w:t xml:space="preserve">off </w:t>
      </w:r>
      <w:r w:rsidR="00D136F8">
        <w:rPr>
          <w:rFonts w:ascii="Times New Roman" w:hAnsi="Times New Roman" w:cs="Times New Roman"/>
          <w:sz w:val="24"/>
          <w:szCs w:val="24"/>
        </w:rPr>
        <w:t>the plaintiff</w:t>
      </w:r>
      <w:r w:rsidR="00CC1A37">
        <w:rPr>
          <w:rFonts w:ascii="Times New Roman" w:hAnsi="Times New Roman" w:cs="Times New Roman"/>
          <w:sz w:val="24"/>
          <w:szCs w:val="24"/>
        </w:rPr>
        <w:t>’s interest in</w:t>
      </w:r>
      <w:r w:rsidR="00D136F8">
        <w:rPr>
          <w:rFonts w:ascii="Times New Roman" w:hAnsi="Times New Roman" w:cs="Times New Roman"/>
          <w:sz w:val="24"/>
          <w:szCs w:val="24"/>
        </w:rPr>
        <w:t xml:space="preserve"> the company. Mr House of Agrilink played a pivotal role. After three or four draft agreements a final one was reached. He admitted he drew up a list of company assets and values were done internally. He admitted that he signed an agreement admitting he owed $240 000 to the plaintiff. He however testified that upon advising their mother, she disagreed with the figures and queried why the defendant’s house had been included in valuation whilst the plaintiff’s house was left out.</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He testified that after he realised the agreement favoured his sister he had tried to change </w:t>
      </w:r>
      <w:r w:rsidR="0015536C">
        <w:rPr>
          <w:rFonts w:ascii="Times New Roman" w:hAnsi="Times New Roman" w:cs="Times New Roman"/>
          <w:sz w:val="24"/>
          <w:szCs w:val="24"/>
        </w:rPr>
        <w:t xml:space="preserve">the </w:t>
      </w:r>
      <w:r>
        <w:rPr>
          <w:rFonts w:ascii="Times New Roman" w:hAnsi="Times New Roman" w:cs="Times New Roman"/>
          <w:sz w:val="24"/>
          <w:szCs w:val="24"/>
        </w:rPr>
        <w:t>agreement. He approached Mr House and numerous discussions were held between them. The plaintiff in one of the meeting</w:t>
      </w:r>
      <w:r w:rsidR="0015536C">
        <w:rPr>
          <w:rFonts w:ascii="Times New Roman" w:hAnsi="Times New Roman" w:cs="Times New Roman"/>
          <w:sz w:val="24"/>
          <w:szCs w:val="24"/>
        </w:rPr>
        <w:t>s</w:t>
      </w:r>
      <w:r>
        <w:rPr>
          <w:rFonts w:ascii="Times New Roman" w:hAnsi="Times New Roman" w:cs="Times New Roman"/>
          <w:sz w:val="24"/>
          <w:szCs w:val="24"/>
        </w:rPr>
        <w:t xml:space="preserve"> brought an addendum to the agreement of sale which removed the defendant’s house from the valuation of company assets. In that addendum the figure of $240 000-00 outstanding was reduced to $40 000-00. The plaintiff indicated that she was not going to sign the addendum as she claimed it had come about as a result of bullying their mother. This witness signed the addendum. Their mother died in 2009. This witness testified that he started paying $40 000-00 in 2010 and finished paying in November 2010. He insisted he owed nothing to the plaintiff. It was only in 2015 that the plaintiff started bringing up the issue claiming $200 000-00 from the defendant. It first surfaced in an email from Agrilink advising him that they had transferred some money from his mother’s estate.</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he </w:t>
      </w:r>
      <w:r w:rsidR="002F2C2E">
        <w:rPr>
          <w:rFonts w:ascii="Times New Roman" w:hAnsi="Times New Roman" w:cs="Times New Roman"/>
          <w:sz w:val="24"/>
          <w:szCs w:val="24"/>
        </w:rPr>
        <w:t>repeated</w:t>
      </w:r>
      <w:r>
        <w:rPr>
          <w:rFonts w:ascii="Times New Roman" w:hAnsi="Times New Roman" w:cs="Times New Roman"/>
          <w:sz w:val="24"/>
          <w:szCs w:val="24"/>
        </w:rPr>
        <w:t xml:space="preserve"> that the current relationship between the two siblings had deteriorated as a result of this issue. The two do not even communicate. He said the main reason the plaintiff left </w:t>
      </w:r>
      <w:r w:rsidR="0015536C">
        <w:rPr>
          <w:rFonts w:ascii="Times New Roman" w:hAnsi="Times New Roman" w:cs="Times New Roman"/>
          <w:sz w:val="24"/>
          <w:szCs w:val="24"/>
        </w:rPr>
        <w:t xml:space="preserve">the </w:t>
      </w:r>
      <w:r>
        <w:rPr>
          <w:rFonts w:ascii="Times New Roman" w:hAnsi="Times New Roman" w:cs="Times New Roman"/>
          <w:sz w:val="24"/>
          <w:szCs w:val="24"/>
        </w:rPr>
        <w:t>company was so that she and her husband could start their own company.</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insisted </w:t>
      </w:r>
      <w:r w:rsidR="0015536C">
        <w:rPr>
          <w:rFonts w:ascii="Times New Roman" w:hAnsi="Times New Roman" w:cs="Times New Roman"/>
          <w:sz w:val="24"/>
          <w:szCs w:val="24"/>
        </w:rPr>
        <w:t xml:space="preserve">that </w:t>
      </w:r>
      <w:r>
        <w:rPr>
          <w:rFonts w:ascii="Times New Roman" w:hAnsi="Times New Roman" w:cs="Times New Roman"/>
          <w:sz w:val="24"/>
          <w:szCs w:val="24"/>
        </w:rPr>
        <w:t>their mother in 2008 decided that $200 000-00 should be dropped from the outstanding figure. On being question</w:t>
      </w:r>
      <w:r w:rsidR="002F2C2E">
        <w:rPr>
          <w:rFonts w:ascii="Times New Roman" w:hAnsi="Times New Roman" w:cs="Times New Roman"/>
          <w:sz w:val="24"/>
          <w:szCs w:val="24"/>
        </w:rPr>
        <w:t>ed</w:t>
      </w:r>
      <w:r>
        <w:rPr>
          <w:rFonts w:ascii="Times New Roman" w:hAnsi="Times New Roman" w:cs="Times New Roman"/>
          <w:sz w:val="24"/>
          <w:szCs w:val="24"/>
        </w:rPr>
        <w:t xml:space="preserve"> if their mother was involved in the negotiations culminating to the agreement this witness </w:t>
      </w:r>
      <w:r w:rsidR="002F2C2E">
        <w:rPr>
          <w:rFonts w:ascii="Times New Roman" w:hAnsi="Times New Roman" w:cs="Times New Roman"/>
          <w:sz w:val="24"/>
          <w:szCs w:val="24"/>
        </w:rPr>
        <w:t xml:space="preserve">replied that </w:t>
      </w:r>
      <w:r>
        <w:rPr>
          <w:rFonts w:ascii="Times New Roman" w:hAnsi="Times New Roman" w:cs="Times New Roman"/>
          <w:sz w:val="24"/>
          <w:szCs w:val="24"/>
        </w:rPr>
        <w:t xml:space="preserve">the agreement was between him and his sister and had nothing to do with their mother. He conceded agreement took 6 months to be finalised and could not explain if they kept their mother out for such a period why suddenly her wishes seemed so important. </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admitted he could not pay anything in 2008 as he had five years within which to pay. He argued that the agreement signed between the two had a provision saying any variation not signed by the parties was of no force and effect. He admitted the variation was not signed by both parties.</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Brett testified on behalf of the defendant. He is </w:t>
      </w:r>
      <w:r w:rsidR="0015536C">
        <w:rPr>
          <w:rFonts w:ascii="Times New Roman" w:hAnsi="Times New Roman" w:cs="Times New Roman"/>
          <w:sz w:val="24"/>
          <w:szCs w:val="24"/>
        </w:rPr>
        <w:t xml:space="preserve">the </w:t>
      </w:r>
      <w:r>
        <w:rPr>
          <w:rFonts w:ascii="Times New Roman" w:hAnsi="Times New Roman" w:cs="Times New Roman"/>
          <w:sz w:val="24"/>
          <w:szCs w:val="24"/>
        </w:rPr>
        <w:t xml:space="preserve">son to the defendant. He testified that he was born on the farm and after school went back to work on the farm. After the farms were acquired by government he moved into town to join the family business. The defendant had moved to the business earlier on upon the passing on of the defendant’s father in 2010. He was based at Ardbenie. Around 2007/8 this witness was advised that the plaintiff was leaving the company to start her own business in catfood manufacturing. This witness then </w:t>
      </w:r>
      <w:r>
        <w:rPr>
          <w:rFonts w:ascii="Times New Roman" w:hAnsi="Times New Roman" w:cs="Times New Roman"/>
          <w:sz w:val="24"/>
          <w:szCs w:val="24"/>
        </w:rPr>
        <w:lastRenderedPageBreak/>
        <w:t>moved across to Head Office from where the plaintiff was working from in order to take over from the plaintiff’s husband.</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witness denied he was the cause of the plaintiff’s leaving the family business. He testified that they were not based at the same branch. This witness admitted he could question certain transactions by the plaintiff and her husband. The plaintiff and her husband were operating a company called Solowaste and sometimes money would be moved from Ha</w:t>
      </w:r>
      <w:r w:rsidR="002F2C2E">
        <w:rPr>
          <w:rFonts w:ascii="Times New Roman" w:hAnsi="Times New Roman" w:cs="Times New Roman"/>
          <w:sz w:val="24"/>
          <w:szCs w:val="24"/>
        </w:rPr>
        <w:t>m</w:t>
      </w:r>
      <w:r>
        <w:rPr>
          <w:rFonts w:ascii="Times New Roman" w:hAnsi="Times New Roman" w:cs="Times New Roman"/>
          <w:sz w:val="24"/>
          <w:szCs w:val="24"/>
        </w:rPr>
        <w:t>ish company into Solowaste.</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 testified that he was involved in the subsequent negotiations  between the plaintiff and the defendant. The assets were valued in Zimbabwean dollar. Thereafter a rate of Z$5 000 000-00 to US$1 was used in converting the amount to US$. When the original agreement was signed this witness was not present. When he learnt of the agreement that is when he realised the wrong exchange rate was used.</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rate of Z$5000 000-00 used meant there were more US$ to share when in reality company assets were overvalued. Had they used the correct rate </w:t>
      </w:r>
      <w:r w:rsidR="002F2C2E">
        <w:rPr>
          <w:rFonts w:ascii="Times New Roman" w:hAnsi="Times New Roman" w:cs="Times New Roman"/>
          <w:sz w:val="24"/>
          <w:szCs w:val="24"/>
        </w:rPr>
        <w:t>o</w:t>
      </w:r>
      <w:r>
        <w:rPr>
          <w:rFonts w:ascii="Times New Roman" w:hAnsi="Times New Roman" w:cs="Times New Roman"/>
          <w:sz w:val="24"/>
          <w:szCs w:val="24"/>
        </w:rPr>
        <w:t>f Z$5 500 000-00 that meant less US$ to share and less US$ to be paid to the plaintiff. He felt the agreement favoured the plaintiff. The plaintiff took all the shares that is Tetrad and Datvest. All cash made was invested in those shares. To make matters worse the plaintiff moved the shares before an agreement was reached with the defendant. From the time such shares were taken by the plaintiff the company went into red and never recovered.</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asked how the $240 000-00 was reduced to $40 00-00 this witness advised that the plaintiff and the defendant’s mother did that. When valuating company assets for purposes of the split only the defendant’s house was included as part of the assets. The plaintiff’s house though bought from inheritance money was not included.</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grandmother was upset that the plaintiff was short-changing the defendant and directed that the defendant’s house be removed from the company assets. She was amenable to its value being put at $200 000-00. So the removal of the house mean</w:t>
      </w:r>
      <w:r w:rsidR="002F2C2E">
        <w:rPr>
          <w:rFonts w:ascii="Times New Roman" w:hAnsi="Times New Roman" w:cs="Times New Roman"/>
          <w:sz w:val="24"/>
          <w:szCs w:val="24"/>
        </w:rPr>
        <w:t>t</w:t>
      </w:r>
      <w:r>
        <w:rPr>
          <w:rFonts w:ascii="Times New Roman" w:hAnsi="Times New Roman" w:cs="Times New Roman"/>
          <w:sz w:val="24"/>
          <w:szCs w:val="24"/>
        </w:rPr>
        <w:t xml:space="preserve"> the balance was reduced by that amount to $40 000-00. That issue remained resolved until later in 2015 when Mr House sent an email saying he had been reminded by the plaintiff to follow up on the payment of the $200 000-00. This witness admitted recording the meeting of 19 March 2015 and stated that it was a correct recovered of what transpired.</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Under cross-examination this witness conceded his educational qualification were predominantly Agriculture. He was adamant the lower exchange rate used prejudiced the defendant as the defendant ended up owing more money to the plaintiff. He agreed he saw a </w:t>
      </w:r>
      <w:r>
        <w:rPr>
          <w:rFonts w:ascii="Times New Roman" w:hAnsi="Times New Roman" w:cs="Times New Roman"/>
          <w:sz w:val="24"/>
          <w:szCs w:val="24"/>
        </w:rPr>
        <w:lastRenderedPageBreak/>
        <w:t>number of drafts agreement leading to the drafting of the final</w:t>
      </w:r>
      <w:r w:rsidR="0015536C">
        <w:rPr>
          <w:rFonts w:ascii="Times New Roman" w:hAnsi="Times New Roman" w:cs="Times New Roman"/>
          <w:sz w:val="24"/>
          <w:szCs w:val="24"/>
        </w:rPr>
        <w:t xml:space="preserve"> agreement</w:t>
      </w:r>
      <w:r>
        <w:rPr>
          <w:rFonts w:ascii="Times New Roman" w:hAnsi="Times New Roman" w:cs="Times New Roman"/>
          <w:sz w:val="24"/>
          <w:szCs w:val="24"/>
        </w:rPr>
        <w:t>. He would at time advise the defendant on the drafts. This witness testified that it was Mr House who convinced the defendant to include the Dermoy house. He conceded that the purpose of a written agreement was for purposes of ironing out future disputes. He admitted agreement was binding unless varied. He also admitted the addendum purportedly varying the agreement was not signed and therefore of no force and effect.</w:t>
      </w:r>
    </w:p>
    <w:p w:rsidR="00D136F8" w:rsidRDefault="00D136F8" w:rsidP="00D13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ANALYSIS OF EVIDENCE</w:t>
      </w:r>
    </w:p>
    <w:p w:rsidR="00D136F8" w:rsidRDefault="00D136F8" w:rsidP="00D136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evidence in support of the plaintiff and that in support of the defendant it is not in issue that the parties entered into an agreement of sale whereby the plaintiff sold her shares in Ha</w:t>
      </w:r>
      <w:r w:rsidR="002F2C2E">
        <w:rPr>
          <w:rFonts w:ascii="Times New Roman" w:hAnsi="Times New Roman" w:cs="Times New Roman"/>
          <w:sz w:val="24"/>
          <w:szCs w:val="24"/>
        </w:rPr>
        <w:t>m</w:t>
      </w:r>
      <w:r>
        <w:rPr>
          <w:rFonts w:ascii="Times New Roman" w:hAnsi="Times New Roman" w:cs="Times New Roman"/>
          <w:sz w:val="24"/>
          <w:szCs w:val="24"/>
        </w:rPr>
        <w:t>ish Cameron (Pvt) Limited. The agreed price was:</w:t>
      </w:r>
    </w:p>
    <w:p w:rsidR="00D136F8" w:rsidRDefault="00D136F8" w:rsidP="00D136F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share portfolio held at Datvest and Tetrad in the company’s name</w:t>
      </w:r>
      <w:r w:rsidR="002F2C2E">
        <w:rPr>
          <w:rFonts w:ascii="Times New Roman" w:hAnsi="Times New Roman" w:cs="Times New Roman"/>
          <w:sz w:val="24"/>
          <w:szCs w:val="24"/>
        </w:rPr>
        <w:t xml:space="preserve"> as</w:t>
      </w:r>
      <w:r>
        <w:rPr>
          <w:rFonts w:ascii="Times New Roman" w:hAnsi="Times New Roman" w:cs="Times New Roman"/>
          <w:sz w:val="24"/>
          <w:szCs w:val="24"/>
        </w:rPr>
        <w:t xml:space="preserve"> at the 31</w:t>
      </w:r>
      <w:r w:rsidRPr="00E8651A">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2007. The said shares were to be transferred to the seller upon signature of this agreement; and </w:t>
      </w:r>
    </w:p>
    <w:p w:rsidR="00D136F8" w:rsidRDefault="00D136F8" w:rsidP="00D136F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US$240 000-00 payable to the seller in five equal instalments within a period of five years.</w:t>
      </w:r>
    </w:p>
    <w:p w:rsidR="00D136F8" w:rsidRDefault="00D136F8" w:rsidP="00D136F8">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The two farms owned by the company namely Starthlorne, Glentana and Fairview in </w:t>
      </w:r>
    </w:p>
    <w:p w:rsidR="00D136F8" w:rsidRDefault="00D136F8" w:rsidP="00D13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District of Enterprise or Acturus acquired by government were left out. However the parties agreed that should government in future pay compensation for the farms, 50% of such compensation be given to the plaintiff.</w:t>
      </w:r>
    </w:p>
    <w:p w:rsidR="00D136F8" w:rsidRDefault="00D136F8" w:rsidP="00D13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agreed that in pursuance to the above agreement the shares held at Datvest and Tetrad have since been transferred to the plaintiff. The defendant has also paid to the plaintiff the sum of  $40 000-00. The parties then differ on whether the $40 00-00 represented full and final payment.</w:t>
      </w:r>
    </w:p>
    <w:p w:rsidR="003A762C" w:rsidRDefault="00D136F8" w:rsidP="005E2C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sued the defendant in terms of the agreement entered into on 30 June 2008. According to her the defendant was to pay US$240 000-00 over and above the transfer of Tetrad and Datvest shares. On the other hand whilst accepting the original agreement entered into on 30 June 2008 the defendant testified that such agreement was varied in terms of an addendum to the agreement of sale allegedly drawn by the plaintiff on the instruction</w:t>
      </w:r>
      <w:r w:rsidR="003A762C">
        <w:rPr>
          <w:rFonts w:ascii="Times New Roman" w:hAnsi="Times New Roman" w:cs="Times New Roman"/>
          <w:sz w:val="24"/>
          <w:szCs w:val="24"/>
        </w:rPr>
        <w:t xml:space="preserve"> of their late mother. Such addendum reads;</w:t>
      </w:r>
    </w:p>
    <w:p w:rsidR="003A762C" w:rsidRDefault="003A762C" w:rsidP="00F4366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43669">
        <w:rPr>
          <w:rFonts w:ascii="Times New Roman" w:hAnsi="Times New Roman" w:cs="Times New Roman"/>
          <w:sz w:val="24"/>
          <w:szCs w:val="24"/>
        </w:rPr>
        <w:t>“</w:t>
      </w:r>
      <w:r>
        <w:rPr>
          <w:rFonts w:ascii="Times New Roman" w:hAnsi="Times New Roman" w:cs="Times New Roman"/>
          <w:sz w:val="24"/>
          <w:szCs w:val="24"/>
        </w:rPr>
        <w:t xml:space="preserve">ADDENDUM TO AGREEMENT OF SALE made and entered into between </w:t>
      </w:r>
    </w:p>
    <w:p w:rsidR="003A762C" w:rsidRDefault="00F43669" w:rsidP="00F43669">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MARY HOWSON</w:t>
      </w:r>
    </w:p>
    <w:p w:rsidR="003A762C" w:rsidRDefault="003A762C" w:rsidP="00F436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3669">
        <w:rPr>
          <w:rFonts w:ascii="Times New Roman" w:hAnsi="Times New Roman" w:cs="Times New Roman"/>
          <w:sz w:val="24"/>
          <w:szCs w:val="24"/>
        </w:rPr>
        <w:tab/>
      </w:r>
      <w:r>
        <w:rPr>
          <w:rFonts w:ascii="Times New Roman" w:hAnsi="Times New Roman" w:cs="Times New Roman"/>
          <w:sz w:val="24"/>
          <w:szCs w:val="24"/>
        </w:rPr>
        <w:t xml:space="preserve"> and</w:t>
      </w:r>
    </w:p>
    <w:p w:rsidR="003A762C" w:rsidRDefault="00F43669" w:rsidP="00F43669">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A762C">
        <w:rPr>
          <w:rFonts w:ascii="Times New Roman" w:hAnsi="Times New Roman" w:cs="Times New Roman"/>
          <w:sz w:val="24"/>
          <w:szCs w:val="24"/>
        </w:rPr>
        <w:t>JOHN CAMERON</w:t>
      </w:r>
    </w:p>
    <w:p w:rsidR="003A762C" w:rsidRDefault="003A762C" w:rsidP="00F43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 per the wishes of my mother, Mrs Alice Margaret Cameron, accepted that the </w:t>
      </w:r>
      <w:r w:rsidR="00F43669">
        <w:rPr>
          <w:rFonts w:ascii="Times New Roman" w:hAnsi="Times New Roman" w:cs="Times New Roman"/>
          <w:sz w:val="24"/>
          <w:szCs w:val="24"/>
        </w:rPr>
        <w:tab/>
      </w:r>
      <w:r>
        <w:rPr>
          <w:rFonts w:ascii="Times New Roman" w:hAnsi="Times New Roman" w:cs="Times New Roman"/>
          <w:sz w:val="24"/>
          <w:szCs w:val="24"/>
        </w:rPr>
        <w:t xml:space="preserve">property “10 Dermoy Lane, Borrowdale, Harare” be removed from the valuation of </w:t>
      </w:r>
      <w:r w:rsidR="00F43669">
        <w:rPr>
          <w:rFonts w:ascii="Times New Roman" w:hAnsi="Times New Roman" w:cs="Times New Roman"/>
          <w:sz w:val="24"/>
          <w:szCs w:val="24"/>
        </w:rPr>
        <w:tab/>
      </w:r>
      <w:r>
        <w:rPr>
          <w:rFonts w:ascii="Times New Roman" w:hAnsi="Times New Roman" w:cs="Times New Roman"/>
          <w:sz w:val="24"/>
          <w:szCs w:val="24"/>
        </w:rPr>
        <w:t>Hamish Cameron assets as of 1 January 2008 for purposes of this sale.</w:t>
      </w:r>
    </w:p>
    <w:p w:rsidR="003A762C" w:rsidRDefault="003A762C" w:rsidP="00F43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figure of US$240 000 (Two hundred and forty thousand dollars) stipulated in </w:t>
      </w:r>
      <w:r w:rsidR="00F43669">
        <w:rPr>
          <w:rFonts w:ascii="Times New Roman" w:hAnsi="Times New Roman" w:cs="Times New Roman"/>
          <w:sz w:val="24"/>
          <w:szCs w:val="24"/>
        </w:rPr>
        <w:tab/>
      </w:r>
      <w:r>
        <w:rPr>
          <w:rFonts w:ascii="Times New Roman" w:hAnsi="Times New Roman" w:cs="Times New Roman"/>
          <w:sz w:val="24"/>
          <w:szCs w:val="24"/>
        </w:rPr>
        <w:t xml:space="preserve">para 11 of the agreement will therefore be altered to read USD$40 000 (Forty </w:t>
      </w:r>
      <w:r w:rsidR="00F43669">
        <w:rPr>
          <w:rFonts w:ascii="Times New Roman" w:hAnsi="Times New Roman" w:cs="Times New Roman"/>
          <w:sz w:val="24"/>
          <w:szCs w:val="24"/>
        </w:rPr>
        <w:tab/>
      </w:r>
      <w:r>
        <w:rPr>
          <w:rFonts w:ascii="Times New Roman" w:hAnsi="Times New Roman" w:cs="Times New Roman"/>
          <w:sz w:val="24"/>
          <w:szCs w:val="24"/>
        </w:rPr>
        <w:t>thousand dollars)</w:t>
      </w:r>
    </w:p>
    <w:p w:rsidR="003A762C" w:rsidRDefault="00F43669" w:rsidP="00F43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SIGNED:</w:t>
      </w:r>
    </w:p>
    <w:p w:rsidR="003A762C" w:rsidRDefault="00F43669" w:rsidP="00F43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M M HOWSON</w:t>
      </w:r>
      <w:r w:rsidR="003A762C">
        <w:rPr>
          <w:rFonts w:ascii="Times New Roman" w:hAnsi="Times New Roman" w:cs="Times New Roman"/>
          <w:sz w:val="24"/>
          <w:szCs w:val="24"/>
        </w:rPr>
        <w:tab/>
      </w:r>
      <w:r w:rsidR="003A762C">
        <w:rPr>
          <w:rFonts w:ascii="Times New Roman" w:hAnsi="Times New Roman" w:cs="Times New Roman"/>
          <w:sz w:val="24"/>
          <w:szCs w:val="24"/>
        </w:rPr>
        <w:tab/>
      </w:r>
      <w:r w:rsidR="003A762C">
        <w:rPr>
          <w:rFonts w:ascii="Times New Roman" w:hAnsi="Times New Roman" w:cs="Times New Roman"/>
          <w:sz w:val="24"/>
          <w:szCs w:val="24"/>
        </w:rPr>
        <w:tab/>
      </w:r>
      <w:r w:rsidR="003A762C">
        <w:rPr>
          <w:rFonts w:ascii="Times New Roman" w:hAnsi="Times New Roman" w:cs="Times New Roman"/>
          <w:sz w:val="24"/>
          <w:szCs w:val="24"/>
        </w:rPr>
        <w:tab/>
        <w:t>Date …………………..</w:t>
      </w:r>
    </w:p>
    <w:p w:rsidR="003A762C" w:rsidRDefault="00F43669" w:rsidP="00F436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J A CAMERON</w:t>
      </w:r>
      <w:r w:rsidR="003A762C">
        <w:rPr>
          <w:rFonts w:ascii="Times New Roman" w:hAnsi="Times New Roman" w:cs="Times New Roman"/>
          <w:sz w:val="24"/>
          <w:szCs w:val="24"/>
        </w:rPr>
        <w:tab/>
      </w:r>
      <w:r w:rsidR="003A762C">
        <w:rPr>
          <w:rFonts w:ascii="Times New Roman" w:hAnsi="Times New Roman" w:cs="Times New Roman"/>
          <w:sz w:val="24"/>
          <w:szCs w:val="24"/>
        </w:rPr>
        <w:tab/>
      </w:r>
      <w:r w:rsidR="003A762C">
        <w:rPr>
          <w:rFonts w:ascii="Times New Roman" w:hAnsi="Times New Roman" w:cs="Times New Roman"/>
          <w:sz w:val="24"/>
          <w:szCs w:val="24"/>
        </w:rPr>
        <w:tab/>
      </w:r>
      <w:r w:rsidR="003A762C">
        <w:rPr>
          <w:rFonts w:ascii="Times New Roman" w:hAnsi="Times New Roman" w:cs="Times New Roman"/>
          <w:sz w:val="24"/>
          <w:szCs w:val="24"/>
        </w:rPr>
        <w:tab/>
        <w:t>Date ………………….</w:t>
      </w:r>
      <w:r>
        <w:rPr>
          <w:rFonts w:ascii="Times New Roman" w:hAnsi="Times New Roman" w:cs="Times New Roman"/>
          <w:sz w:val="24"/>
          <w:szCs w:val="24"/>
        </w:rPr>
        <w:t>”</w:t>
      </w:r>
    </w:p>
    <w:p w:rsidR="00F43669" w:rsidRDefault="00F43669" w:rsidP="00F43669">
      <w:pPr>
        <w:spacing w:after="0" w:line="240" w:lineRule="auto"/>
        <w:jc w:val="both"/>
        <w:rPr>
          <w:rFonts w:ascii="Times New Roman" w:hAnsi="Times New Roman" w:cs="Times New Roman"/>
          <w:sz w:val="24"/>
          <w:szCs w:val="24"/>
        </w:rPr>
      </w:pPr>
    </w:p>
    <w:p w:rsidR="00F43669" w:rsidRDefault="00F43669" w:rsidP="00F43669">
      <w:pPr>
        <w:spacing w:after="0" w:line="240" w:lineRule="auto"/>
        <w:jc w:val="both"/>
        <w:rPr>
          <w:rFonts w:ascii="Times New Roman" w:hAnsi="Times New Roman" w:cs="Times New Roman"/>
          <w:sz w:val="24"/>
          <w:szCs w:val="24"/>
        </w:rPr>
      </w:pP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Such addendum presented to was neither signed nor dated. Defendant testified that he signed the addendum and returned same to plaintiff. The plaintiff denied ever generating the addendum. Her testimony was to the effect that she never signed that addendum. She did not recognise it. I do not believe it is crucial to find out who prepared the addendum. What is important is that it was never signed by the two parties.</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show that the addendum was the parties’ mother</w:t>
      </w:r>
      <w:r w:rsidR="002F2C2E">
        <w:rPr>
          <w:rFonts w:ascii="Times New Roman" w:hAnsi="Times New Roman" w:cs="Times New Roman"/>
          <w:sz w:val="24"/>
          <w:szCs w:val="24"/>
        </w:rPr>
        <w:t>’s</w:t>
      </w:r>
      <w:r>
        <w:rPr>
          <w:rFonts w:ascii="Times New Roman" w:hAnsi="Times New Roman" w:cs="Times New Roman"/>
          <w:sz w:val="24"/>
          <w:szCs w:val="24"/>
        </w:rPr>
        <w:t xml:space="preserve"> input to the agreement. Even Brett testified to that effect that it was his gran</w:t>
      </w:r>
      <w:r w:rsidR="00F43669">
        <w:rPr>
          <w:rFonts w:ascii="Times New Roman" w:hAnsi="Times New Roman" w:cs="Times New Roman"/>
          <w:sz w:val="24"/>
          <w:szCs w:val="24"/>
        </w:rPr>
        <w:t>dmother who ordered that the Der</w:t>
      </w:r>
      <w:r>
        <w:rPr>
          <w:rFonts w:ascii="Times New Roman" w:hAnsi="Times New Roman" w:cs="Times New Roman"/>
          <w:sz w:val="24"/>
          <w:szCs w:val="24"/>
        </w:rPr>
        <w:t>moy house be removed from the assets of the company. Brett also testified that it was the same grandmother who came up with the</w:t>
      </w:r>
      <w:r w:rsidR="00F43669">
        <w:rPr>
          <w:rFonts w:ascii="Times New Roman" w:hAnsi="Times New Roman" w:cs="Times New Roman"/>
          <w:sz w:val="24"/>
          <w:szCs w:val="24"/>
        </w:rPr>
        <w:t xml:space="preserve"> value of US$200 000 for the Der</w:t>
      </w:r>
      <w:r>
        <w:rPr>
          <w:rFonts w:ascii="Times New Roman" w:hAnsi="Times New Roman" w:cs="Times New Roman"/>
          <w:sz w:val="24"/>
          <w:szCs w:val="24"/>
        </w:rPr>
        <w:t>moy house. From the evidence it is clear the purported reduction in price was as per the desire of the parties’ mother.</w:t>
      </w:r>
      <w:r w:rsidR="002F2C2E">
        <w:rPr>
          <w:rFonts w:ascii="Times New Roman" w:hAnsi="Times New Roman" w:cs="Times New Roman"/>
          <w:sz w:val="24"/>
          <w:szCs w:val="24"/>
        </w:rPr>
        <w:t xml:space="preserve"> The parties themselves did not agree to the addendum.</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evidence also differ whether the defendant did acknowledge owing US$200 000 at a meeting of the 19 March 2015. The plaintiff relied on page 36 of the record where defendant allegedly offered US$1000 per month. The conversation went as follows;</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 xml:space="preserve">“JC (defendant) you will </w:t>
      </w:r>
      <w:r w:rsidR="002F2C2E">
        <w:rPr>
          <w:rFonts w:ascii="Times New Roman" w:hAnsi="Times New Roman" w:cs="Times New Roman"/>
        </w:rPr>
        <w:t>g</w:t>
      </w:r>
      <w:r>
        <w:rPr>
          <w:rFonts w:ascii="Times New Roman" w:hAnsi="Times New Roman" w:cs="Times New Roman"/>
        </w:rPr>
        <w:t>et your money if you are owed it – I am just saying there is no ways I can pay 200 000 dollars.</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A H (Andy House) ----</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J C I will make you on offer if we can pay you 1000 a month.</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I mean its going to stretch us</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M H: No John, 1000 a month is not enough do you know how long it will take, I will be dead</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J C its I was not aware i still owed you money</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w:t>
      </w:r>
    </w:p>
    <w:p w:rsidR="003A762C" w:rsidRDefault="003A762C" w:rsidP="003A762C">
      <w:pPr>
        <w:spacing w:after="0" w:line="240" w:lineRule="auto"/>
        <w:ind w:left="720"/>
        <w:jc w:val="both"/>
        <w:rPr>
          <w:rFonts w:ascii="Times New Roman" w:hAnsi="Times New Roman" w:cs="Times New Roman"/>
        </w:rPr>
      </w:pPr>
    </w:p>
    <w:p w:rsidR="003A762C" w:rsidRDefault="003A762C" w:rsidP="003A762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plaintiff took the above to mean that the defendant acknowledged the debt of </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$200 000 on 19 March 2015. The defendant denied the above was an expression that he owed plaintiff $200 000. The defendant accepted saying the words but refuted he acknowledged the</w:t>
      </w:r>
      <w:r w:rsidR="002F2C2E">
        <w:rPr>
          <w:rFonts w:ascii="Times New Roman" w:hAnsi="Times New Roman" w:cs="Times New Roman"/>
          <w:sz w:val="24"/>
          <w:szCs w:val="24"/>
        </w:rPr>
        <w:t xml:space="preserve"> debt.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At this point it is enough to simply note that the words were </w:t>
      </w:r>
      <w:r w:rsidR="00F43669">
        <w:rPr>
          <w:rFonts w:ascii="Times New Roman" w:hAnsi="Times New Roman" w:cs="Times New Roman"/>
          <w:sz w:val="24"/>
          <w:szCs w:val="24"/>
        </w:rPr>
        <w:t>indeed said. Whether such words</w:t>
      </w:r>
      <w:r w:rsidR="00E958CC">
        <w:rPr>
          <w:rFonts w:ascii="Times New Roman" w:hAnsi="Times New Roman" w:cs="Times New Roman"/>
          <w:sz w:val="24"/>
          <w:szCs w:val="24"/>
        </w:rPr>
        <w:t xml:space="preserve"> </w:t>
      </w:r>
      <w:r>
        <w:rPr>
          <w:rFonts w:ascii="Times New Roman" w:hAnsi="Times New Roman" w:cs="Times New Roman"/>
          <w:sz w:val="24"/>
          <w:szCs w:val="24"/>
        </w:rPr>
        <w:t>constitutes an acknowledgement of debt would be dealt with later in the judgment.</w:t>
      </w:r>
    </w:p>
    <w:p w:rsidR="003A762C" w:rsidRDefault="007B234A"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The first issue falling for determination is whether the claim is prescribed. In coming to my conclusion I have looked at the wording of the agreement on how the $240 000 was to be paid. In other words I shall determine when the amount was due and payable. The relevant portion of the agreement reads;</w:t>
      </w:r>
    </w:p>
    <w:p w:rsidR="003A762C" w:rsidRDefault="003A762C" w:rsidP="003A762C">
      <w:pPr>
        <w:spacing w:after="0" w:line="240" w:lineRule="auto"/>
        <w:ind w:left="720"/>
        <w:jc w:val="both"/>
        <w:rPr>
          <w:rFonts w:ascii="Times New Roman" w:hAnsi="Times New Roman" w:cs="Times New Roman"/>
        </w:rPr>
      </w:pPr>
      <w:r>
        <w:rPr>
          <w:rFonts w:ascii="Times New Roman" w:hAnsi="Times New Roman" w:cs="Times New Roman"/>
        </w:rPr>
        <w:t>“In addition an amount equivalent to USD240 000 (Two hundred and forty thousand dollars) shall be payable to the seller in five equal instalment within a period of five years.”</w:t>
      </w:r>
    </w:p>
    <w:p w:rsidR="003A762C" w:rsidRPr="00E01C48" w:rsidRDefault="003A762C" w:rsidP="003A762C">
      <w:pPr>
        <w:spacing w:after="0" w:line="240" w:lineRule="auto"/>
        <w:ind w:left="720"/>
        <w:jc w:val="both"/>
        <w:rPr>
          <w:rFonts w:ascii="Times New Roman" w:hAnsi="Times New Roman" w:cs="Times New Roman"/>
        </w:rPr>
      </w:pPr>
    </w:p>
    <w:p w:rsidR="003A762C" w:rsidRDefault="003A762C" w:rsidP="003A76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 of the Prescription Act [</w:t>
      </w:r>
      <w:r>
        <w:rPr>
          <w:rFonts w:ascii="Times New Roman" w:hAnsi="Times New Roman" w:cs="Times New Roman"/>
          <w:i/>
          <w:sz w:val="24"/>
          <w:szCs w:val="24"/>
        </w:rPr>
        <w:t>Chapter 8:11</w:t>
      </w:r>
      <w:r>
        <w:rPr>
          <w:rFonts w:ascii="Times New Roman" w:hAnsi="Times New Roman" w:cs="Times New Roman"/>
          <w:sz w:val="24"/>
          <w:szCs w:val="24"/>
        </w:rPr>
        <w:t xml:space="preserve">] provides that prescription shall commence to run as soon as a debt is due. The present debt falls under the definition of debt as provided by s 2 of the Act. That section defines a debt as “anything which may be sued for or claimed by reason of an obligation arising from statute, contract, delict or otherwise.” See also </w:t>
      </w:r>
      <w:r>
        <w:rPr>
          <w:rFonts w:ascii="Times New Roman" w:hAnsi="Times New Roman" w:cs="Times New Roman"/>
          <w:i/>
          <w:sz w:val="24"/>
          <w:szCs w:val="24"/>
        </w:rPr>
        <w:t xml:space="preserve">Syfin Holdings </w:t>
      </w:r>
      <w:r>
        <w:rPr>
          <w:rFonts w:ascii="Times New Roman" w:hAnsi="Times New Roman" w:cs="Times New Roman"/>
          <w:sz w:val="24"/>
          <w:szCs w:val="24"/>
        </w:rPr>
        <w:t xml:space="preserve">v </w:t>
      </w:r>
      <w:r>
        <w:rPr>
          <w:rFonts w:ascii="Times New Roman" w:hAnsi="Times New Roman" w:cs="Times New Roman"/>
          <w:i/>
          <w:sz w:val="24"/>
          <w:szCs w:val="24"/>
        </w:rPr>
        <w:t xml:space="preserve">Pickering </w:t>
      </w:r>
      <w:r>
        <w:rPr>
          <w:rFonts w:ascii="Times New Roman" w:hAnsi="Times New Roman" w:cs="Times New Roman"/>
          <w:sz w:val="24"/>
          <w:szCs w:val="24"/>
        </w:rPr>
        <w:t>1981 ZLR 344 (H).</w:t>
      </w:r>
    </w:p>
    <w:p w:rsidR="003A762C" w:rsidRDefault="003A762C" w:rsidP="003A762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legal position relating to when prescription begins to run </w:t>
      </w:r>
      <w:r w:rsidR="001F35B2">
        <w:rPr>
          <w:rFonts w:ascii="Times New Roman" w:hAnsi="Times New Roman" w:cs="Times New Roman"/>
          <w:sz w:val="24"/>
          <w:szCs w:val="24"/>
        </w:rPr>
        <w:t>is provided under s</w:t>
      </w:r>
      <w:r>
        <w:rPr>
          <w:rFonts w:ascii="Times New Roman" w:hAnsi="Times New Roman" w:cs="Times New Roman"/>
          <w:sz w:val="24"/>
          <w:szCs w:val="24"/>
        </w:rPr>
        <w:t xml:space="preserve"> 16 of the Act which speaks to the date of commencement as when a debt becomes due. Generally a debt becomes due when the </w:t>
      </w:r>
      <w:r w:rsidR="001F35B2">
        <w:rPr>
          <w:rFonts w:ascii="Times New Roman" w:hAnsi="Times New Roman" w:cs="Times New Roman"/>
          <w:sz w:val="24"/>
          <w:szCs w:val="24"/>
        </w:rPr>
        <w:t>cause</w:t>
      </w:r>
      <w:r>
        <w:rPr>
          <w:rFonts w:ascii="Times New Roman" w:hAnsi="Times New Roman" w:cs="Times New Roman"/>
          <w:sz w:val="24"/>
          <w:szCs w:val="24"/>
        </w:rPr>
        <w:t xml:space="preserve"> of action arises. In the present case the debt due is the last day when payment was expected from the defendant. See </w:t>
      </w:r>
      <w:r>
        <w:rPr>
          <w:rFonts w:ascii="Times New Roman" w:hAnsi="Times New Roman" w:cs="Times New Roman"/>
          <w:i/>
          <w:sz w:val="24"/>
          <w:szCs w:val="24"/>
        </w:rPr>
        <w:t xml:space="preserve">Chrinda </w:t>
      </w:r>
      <w:r>
        <w:rPr>
          <w:rFonts w:ascii="Times New Roman" w:hAnsi="Times New Roman" w:cs="Times New Roman"/>
          <w:sz w:val="24"/>
          <w:szCs w:val="24"/>
        </w:rPr>
        <w:t xml:space="preserve">v </w:t>
      </w:r>
      <w:r>
        <w:rPr>
          <w:rFonts w:ascii="Times New Roman" w:hAnsi="Times New Roman" w:cs="Times New Roman"/>
          <w:i/>
          <w:sz w:val="24"/>
          <w:szCs w:val="24"/>
        </w:rPr>
        <w:t xml:space="preserve">Konrad van der Merwe &amp; Minister of Lands and Rural Resettlement </w:t>
      </w:r>
      <w:r>
        <w:rPr>
          <w:rFonts w:ascii="Times New Roman" w:hAnsi="Times New Roman" w:cs="Times New Roman"/>
          <w:sz w:val="24"/>
          <w:szCs w:val="24"/>
        </w:rPr>
        <w:t xml:space="preserve">HH 51/13 and </w:t>
      </w:r>
      <w:r w:rsidRPr="0040400C">
        <w:rPr>
          <w:rFonts w:ascii="Times New Roman" w:hAnsi="Times New Roman" w:cs="Times New Roman"/>
          <w:i/>
          <w:sz w:val="24"/>
          <w:szCs w:val="24"/>
        </w:rPr>
        <w:t>ZIMASO Ltd</w:t>
      </w:r>
      <w:r>
        <w:rPr>
          <w:rFonts w:ascii="Times New Roman" w:hAnsi="Times New Roman" w:cs="Times New Roman"/>
          <w:sz w:val="24"/>
          <w:szCs w:val="24"/>
        </w:rPr>
        <w:t xml:space="preserve"> v </w:t>
      </w:r>
      <w:r>
        <w:rPr>
          <w:rFonts w:ascii="Times New Roman" w:hAnsi="Times New Roman" w:cs="Times New Roman"/>
          <w:i/>
          <w:sz w:val="24"/>
          <w:szCs w:val="24"/>
        </w:rPr>
        <w:t xml:space="preserve">Son HE Mining (Pvt) Ltd </w:t>
      </w:r>
      <w:r>
        <w:rPr>
          <w:rFonts w:ascii="Times New Roman" w:hAnsi="Times New Roman" w:cs="Times New Roman"/>
          <w:sz w:val="24"/>
          <w:szCs w:val="24"/>
        </w:rPr>
        <w:t xml:space="preserve">HH 654/15, </w:t>
      </w:r>
      <w:r>
        <w:rPr>
          <w:rFonts w:ascii="Times New Roman" w:hAnsi="Times New Roman" w:cs="Times New Roman"/>
          <w:i/>
          <w:sz w:val="24"/>
          <w:szCs w:val="24"/>
        </w:rPr>
        <w:t xml:space="preserve">Shinga </w:t>
      </w:r>
      <w:r>
        <w:rPr>
          <w:rFonts w:ascii="Times New Roman" w:hAnsi="Times New Roman" w:cs="Times New Roman"/>
          <w:sz w:val="24"/>
          <w:szCs w:val="24"/>
        </w:rPr>
        <w:t xml:space="preserve">v </w:t>
      </w:r>
      <w:r>
        <w:rPr>
          <w:rFonts w:ascii="Times New Roman" w:hAnsi="Times New Roman" w:cs="Times New Roman"/>
          <w:i/>
          <w:sz w:val="24"/>
          <w:szCs w:val="24"/>
        </w:rPr>
        <w:t xml:space="preserve">General Accident Insurance Co (Zimb) Ltd </w:t>
      </w:r>
      <w:r>
        <w:rPr>
          <w:rFonts w:ascii="Times New Roman" w:hAnsi="Times New Roman" w:cs="Times New Roman"/>
          <w:sz w:val="24"/>
          <w:szCs w:val="24"/>
        </w:rPr>
        <w:t xml:space="preserve">1989 (20 ZLR 266 (HC). In </w:t>
      </w:r>
      <w:r w:rsidRPr="0040400C">
        <w:rPr>
          <w:rFonts w:ascii="Times New Roman" w:hAnsi="Times New Roman" w:cs="Times New Roman"/>
          <w:i/>
          <w:sz w:val="24"/>
          <w:szCs w:val="24"/>
        </w:rPr>
        <w:t>Syfin Holdings</w:t>
      </w:r>
      <w:r>
        <w:rPr>
          <w:rFonts w:ascii="Times New Roman" w:hAnsi="Times New Roman" w:cs="Times New Roman"/>
          <w:sz w:val="24"/>
          <w:szCs w:val="24"/>
        </w:rPr>
        <w:t xml:space="preserve"> </w:t>
      </w:r>
      <w:r w:rsidRPr="0040400C">
        <w:rPr>
          <w:rFonts w:ascii="Times New Roman" w:hAnsi="Times New Roman" w:cs="Times New Roman"/>
          <w:i/>
          <w:sz w:val="24"/>
          <w:szCs w:val="24"/>
        </w:rPr>
        <w:t>Ltd</w:t>
      </w:r>
      <w:r>
        <w:rPr>
          <w:rFonts w:ascii="Times New Roman" w:hAnsi="Times New Roman" w:cs="Times New Roman"/>
          <w:sz w:val="24"/>
          <w:szCs w:val="24"/>
        </w:rPr>
        <w:t xml:space="preserve"> v </w:t>
      </w:r>
      <w:r w:rsidRPr="0040400C">
        <w:rPr>
          <w:rFonts w:ascii="Times New Roman" w:hAnsi="Times New Roman" w:cs="Times New Roman"/>
          <w:i/>
          <w:sz w:val="24"/>
          <w:szCs w:val="24"/>
        </w:rPr>
        <w:t>Picking (supra)</w:t>
      </w:r>
      <w:r>
        <w:rPr>
          <w:rFonts w:ascii="Times New Roman" w:hAnsi="Times New Roman" w:cs="Times New Roman"/>
          <w:sz w:val="24"/>
          <w:szCs w:val="24"/>
        </w:rPr>
        <w:t xml:space="preserve"> at 14 F – G the court had this to say;</w:t>
      </w:r>
    </w:p>
    <w:p w:rsidR="003A762C" w:rsidRDefault="003A762C" w:rsidP="003A762C">
      <w:pPr>
        <w:spacing w:after="0" w:line="240" w:lineRule="auto"/>
        <w:ind w:left="720"/>
        <w:jc w:val="both"/>
        <w:rPr>
          <w:rFonts w:ascii="Times New Roman" w:hAnsi="Times New Roman" w:cs="Times New Roman"/>
        </w:rPr>
      </w:pPr>
      <w:r w:rsidRPr="0040400C">
        <w:rPr>
          <w:rFonts w:ascii="Times New Roman" w:hAnsi="Times New Roman" w:cs="Times New Roman"/>
        </w:rPr>
        <w:t xml:space="preserve">“It is </w:t>
      </w:r>
      <w:r>
        <w:rPr>
          <w:rFonts w:ascii="Times New Roman" w:hAnsi="Times New Roman" w:cs="Times New Roman"/>
        </w:rPr>
        <w:t>clear beyond argument that befo</w:t>
      </w:r>
      <w:r w:rsidRPr="0040400C">
        <w:rPr>
          <w:rFonts w:ascii="Times New Roman" w:hAnsi="Times New Roman" w:cs="Times New Roman"/>
        </w:rPr>
        <w:t>re prescription can</w:t>
      </w:r>
      <w:r>
        <w:rPr>
          <w:rFonts w:ascii="Times New Roman" w:hAnsi="Times New Roman" w:cs="Times New Roman"/>
        </w:rPr>
        <w:t xml:space="preserve"> begin to run against a credito</w:t>
      </w:r>
      <w:r w:rsidRPr="0040400C">
        <w:rPr>
          <w:rFonts w:ascii="Times New Roman" w:hAnsi="Times New Roman" w:cs="Times New Roman"/>
        </w:rPr>
        <w:t>r he must have</w:t>
      </w:r>
      <w:r>
        <w:rPr>
          <w:rFonts w:ascii="Times New Roman" w:hAnsi="Times New Roman" w:cs="Times New Roman"/>
        </w:rPr>
        <w:t xml:space="preserve"> been able to bring his action. Wessels, </w:t>
      </w:r>
      <w:r w:rsidRPr="0040400C">
        <w:rPr>
          <w:rFonts w:ascii="Times New Roman" w:hAnsi="Times New Roman" w:cs="Times New Roman"/>
          <w:i/>
        </w:rPr>
        <w:t>Law of Contract</w:t>
      </w:r>
      <w:r>
        <w:rPr>
          <w:rFonts w:ascii="Times New Roman" w:hAnsi="Times New Roman" w:cs="Times New Roman"/>
          <w:i/>
        </w:rPr>
        <w:t xml:space="preserve"> </w:t>
      </w:r>
      <w:r>
        <w:rPr>
          <w:rFonts w:ascii="Times New Roman" w:hAnsi="Times New Roman" w:cs="Times New Roman"/>
        </w:rPr>
        <w:t xml:space="preserve">in South Africa, 2 ed,Vol 2 para 2780. It is also clear that in order to be able to institute an action for recovery of a debt, the creditor must have a complete </w:t>
      </w:r>
      <w:r w:rsidR="001F35B2">
        <w:rPr>
          <w:rFonts w:ascii="Times New Roman" w:hAnsi="Times New Roman" w:cs="Times New Roman"/>
        </w:rPr>
        <w:t>cause</w:t>
      </w:r>
      <w:r>
        <w:rPr>
          <w:rFonts w:ascii="Times New Roman" w:hAnsi="Times New Roman" w:cs="Times New Roman"/>
        </w:rPr>
        <w:t xml:space="preserve"> of action in respect of it. </w:t>
      </w:r>
      <w:r w:rsidRPr="0040400C">
        <w:rPr>
          <w:rFonts w:ascii="Times New Roman" w:hAnsi="Times New Roman" w:cs="Times New Roman"/>
          <w:i/>
        </w:rPr>
        <w:t>HMBMP Properties (Pty) Ltd</w:t>
      </w:r>
      <w:r>
        <w:rPr>
          <w:rFonts w:ascii="Times New Roman" w:hAnsi="Times New Roman" w:cs="Times New Roman"/>
        </w:rPr>
        <w:t xml:space="preserve"> v King, 1981 (1) SA 906 (N) </w:t>
      </w:r>
      <w:r w:rsidRPr="0040400C">
        <w:rPr>
          <w:rFonts w:ascii="Times New Roman" w:hAnsi="Times New Roman" w:cs="Times New Roman"/>
          <w:i/>
        </w:rPr>
        <w:t xml:space="preserve">per </w:t>
      </w:r>
      <w:r w:rsidRPr="002055B0">
        <w:rPr>
          <w:rFonts w:ascii="Times New Roman" w:hAnsi="Times New Roman" w:cs="Times New Roman"/>
          <w:i/>
        </w:rPr>
        <w:t>Thivion jut</w:t>
      </w:r>
      <w:r>
        <w:rPr>
          <w:rFonts w:ascii="Times New Roman" w:hAnsi="Times New Roman" w:cs="Times New Roman"/>
        </w:rPr>
        <w:t xml:space="preserve"> 909.”</w:t>
      </w:r>
    </w:p>
    <w:p w:rsidR="003A762C" w:rsidRDefault="003A762C" w:rsidP="003A762C">
      <w:pPr>
        <w:spacing w:after="0" w:line="240" w:lineRule="auto"/>
        <w:ind w:left="720"/>
        <w:jc w:val="both"/>
        <w:rPr>
          <w:rFonts w:ascii="Times New Roman" w:hAnsi="Times New Roman" w:cs="Times New Roman"/>
        </w:rPr>
      </w:pPr>
    </w:p>
    <w:p w:rsidR="003A762C" w:rsidRDefault="003A762C" w:rsidP="003A762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present case the agreement was signed on 30 June 2008, but was effective from</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January 2008. The debt was to be paid in equal instalments over a period of five years. That meant the last instalment was due on 1 January 2013. Three years down the line would have been 31 December 2015. In cases involving </w:t>
      </w:r>
      <w:r w:rsidR="00E35E8C">
        <w:rPr>
          <w:rFonts w:ascii="Times New Roman" w:hAnsi="Times New Roman" w:cs="Times New Roman"/>
          <w:sz w:val="24"/>
          <w:szCs w:val="24"/>
        </w:rPr>
        <w:t>instalments, prescription normally starts to run</w:t>
      </w:r>
      <w:r>
        <w:rPr>
          <w:rFonts w:ascii="Times New Roman" w:hAnsi="Times New Roman" w:cs="Times New Roman"/>
          <w:sz w:val="24"/>
          <w:szCs w:val="24"/>
        </w:rPr>
        <w:t xml:space="preserve"> on the date the last instalment is due – See </w:t>
      </w:r>
      <w:r>
        <w:rPr>
          <w:rFonts w:ascii="Times New Roman" w:hAnsi="Times New Roman" w:cs="Times New Roman"/>
          <w:i/>
          <w:sz w:val="24"/>
          <w:szCs w:val="24"/>
        </w:rPr>
        <w:t xml:space="preserve">Makusha Chihoho and Others </w:t>
      </w:r>
      <w:r>
        <w:rPr>
          <w:rFonts w:ascii="Times New Roman" w:hAnsi="Times New Roman" w:cs="Times New Roman"/>
          <w:sz w:val="24"/>
          <w:szCs w:val="24"/>
        </w:rPr>
        <w:t xml:space="preserve">SC 14/08, </w:t>
      </w:r>
      <w:r>
        <w:rPr>
          <w:rFonts w:ascii="Times New Roman" w:hAnsi="Times New Roman" w:cs="Times New Roman"/>
          <w:i/>
          <w:sz w:val="24"/>
          <w:szCs w:val="24"/>
        </w:rPr>
        <w:t xml:space="preserve">Alpha Media Holdings (Pvt) Ltd </w:t>
      </w:r>
      <w:r>
        <w:rPr>
          <w:rFonts w:ascii="Times New Roman" w:hAnsi="Times New Roman" w:cs="Times New Roman"/>
          <w:sz w:val="24"/>
          <w:szCs w:val="24"/>
        </w:rPr>
        <w:t xml:space="preserve">v </w:t>
      </w:r>
      <w:r w:rsidR="00F43669">
        <w:rPr>
          <w:rFonts w:ascii="Times New Roman" w:hAnsi="Times New Roman" w:cs="Times New Roman"/>
          <w:i/>
          <w:sz w:val="24"/>
          <w:szCs w:val="24"/>
        </w:rPr>
        <w:t xml:space="preserve">Globeflower </w:t>
      </w:r>
      <w:r>
        <w:rPr>
          <w:rFonts w:ascii="Times New Roman" w:hAnsi="Times New Roman" w:cs="Times New Roman"/>
          <w:i/>
          <w:sz w:val="24"/>
          <w:szCs w:val="24"/>
        </w:rPr>
        <w:t xml:space="preserve">(Pvt) Ltd </w:t>
      </w:r>
      <w:r>
        <w:rPr>
          <w:rFonts w:ascii="Times New Roman" w:hAnsi="Times New Roman" w:cs="Times New Roman"/>
          <w:sz w:val="24"/>
          <w:szCs w:val="24"/>
        </w:rPr>
        <w:t xml:space="preserve"> HH 810/15.</w:t>
      </w:r>
    </w:p>
    <w:p w:rsidR="003A762C" w:rsidRDefault="009C48DE"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Summons in the present matter </w:t>
      </w:r>
      <w:r w:rsidR="003A762C">
        <w:rPr>
          <w:rFonts w:ascii="Times New Roman" w:hAnsi="Times New Roman" w:cs="Times New Roman"/>
          <w:sz w:val="24"/>
          <w:szCs w:val="24"/>
        </w:rPr>
        <w:t>were filed on 15 December 2015 but only served on the defendant on 4 January 2016. Service was done after prescription period had run. The service did therefore not interrupt the prescription in terms of s 19 of the Act.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then sought to rely on a purported acknowledgement of debt by the defendant in a meeting between the parties on</w:t>
      </w:r>
      <w:r w:rsidR="00E958CC">
        <w:rPr>
          <w:rFonts w:ascii="Times New Roman" w:hAnsi="Times New Roman" w:cs="Times New Roman"/>
          <w:sz w:val="24"/>
          <w:szCs w:val="24"/>
        </w:rPr>
        <w:t xml:space="preserve"> </w:t>
      </w:r>
      <w:r>
        <w:rPr>
          <w:rFonts w:ascii="Times New Roman" w:hAnsi="Times New Roman" w:cs="Times New Roman"/>
          <w:sz w:val="24"/>
          <w:szCs w:val="24"/>
        </w:rPr>
        <w:t xml:space="preserve">19 March 2015. The defendant rightly conceded that </w:t>
      </w:r>
      <w:r w:rsidR="00B42542">
        <w:rPr>
          <w:rFonts w:ascii="Times New Roman" w:hAnsi="Times New Roman" w:cs="Times New Roman"/>
          <w:sz w:val="24"/>
          <w:szCs w:val="24"/>
        </w:rPr>
        <w:t>a</w:t>
      </w:r>
      <w:r>
        <w:rPr>
          <w:rFonts w:ascii="Times New Roman" w:hAnsi="Times New Roman" w:cs="Times New Roman"/>
          <w:sz w:val="24"/>
          <w:szCs w:val="24"/>
        </w:rPr>
        <w:t xml:space="preserve">n acknowledgement of liability normally interrupts prescription if made within the three year period as provided for in s 15 of the Prescription Act. I agree with the defendant’s submissions that the onus to prove the existence of an acknowledgment of debt lies with the plaintiff. See </w:t>
      </w:r>
      <w:r>
        <w:rPr>
          <w:rFonts w:ascii="Times New Roman" w:hAnsi="Times New Roman" w:cs="Times New Roman"/>
          <w:i/>
          <w:sz w:val="24"/>
          <w:szCs w:val="24"/>
        </w:rPr>
        <w:t xml:space="preserve">Pertz </w:t>
      </w:r>
      <w:r>
        <w:rPr>
          <w:rFonts w:ascii="Times New Roman" w:hAnsi="Times New Roman" w:cs="Times New Roman"/>
          <w:sz w:val="24"/>
          <w:szCs w:val="24"/>
        </w:rPr>
        <w:t xml:space="preserve">v </w:t>
      </w:r>
      <w:r>
        <w:rPr>
          <w:rFonts w:ascii="Times New Roman" w:hAnsi="Times New Roman" w:cs="Times New Roman"/>
          <w:i/>
          <w:sz w:val="24"/>
          <w:szCs w:val="24"/>
        </w:rPr>
        <w:t xml:space="preserve">Government of the Republic of South Africa </w:t>
      </w:r>
      <w:r>
        <w:rPr>
          <w:rFonts w:ascii="Times New Roman" w:hAnsi="Times New Roman" w:cs="Times New Roman"/>
          <w:sz w:val="24"/>
          <w:szCs w:val="24"/>
        </w:rPr>
        <w:t xml:space="preserve">1983 (3) SA 584 A, </w:t>
      </w:r>
      <w:r>
        <w:rPr>
          <w:rFonts w:ascii="Times New Roman" w:hAnsi="Times New Roman" w:cs="Times New Roman"/>
          <w:i/>
          <w:sz w:val="24"/>
          <w:szCs w:val="24"/>
        </w:rPr>
        <w:t xml:space="preserve">Benson and Another </w:t>
      </w:r>
      <w:r>
        <w:rPr>
          <w:rFonts w:ascii="Times New Roman" w:hAnsi="Times New Roman" w:cs="Times New Roman"/>
          <w:sz w:val="24"/>
          <w:szCs w:val="24"/>
        </w:rPr>
        <w:t xml:space="preserve">v </w:t>
      </w:r>
      <w:r>
        <w:rPr>
          <w:rFonts w:ascii="Times New Roman" w:hAnsi="Times New Roman" w:cs="Times New Roman"/>
          <w:i/>
          <w:sz w:val="24"/>
          <w:szCs w:val="24"/>
        </w:rPr>
        <w:t xml:space="preserve">Wlates and Ors </w:t>
      </w:r>
      <w:r>
        <w:rPr>
          <w:rFonts w:ascii="Times New Roman" w:hAnsi="Times New Roman" w:cs="Times New Roman"/>
          <w:sz w:val="24"/>
          <w:szCs w:val="24"/>
        </w:rPr>
        <w:t xml:space="preserve">1984 (1) SA 73 A and </w:t>
      </w:r>
      <w:r>
        <w:rPr>
          <w:rFonts w:ascii="Times New Roman" w:hAnsi="Times New Roman" w:cs="Times New Roman"/>
          <w:i/>
          <w:sz w:val="24"/>
          <w:szCs w:val="24"/>
        </w:rPr>
        <w:t xml:space="preserve">First Mutual Bank of Zimbabwe </w:t>
      </w:r>
      <w:r>
        <w:rPr>
          <w:rFonts w:ascii="Times New Roman" w:hAnsi="Times New Roman" w:cs="Times New Roman"/>
          <w:sz w:val="24"/>
          <w:szCs w:val="24"/>
        </w:rPr>
        <w:t xml:space="preserve">v </w:t>
      </w:r>
      <w:r>
        <w:rPr>
          <w:rFonts w:ascii="Times New Roman" w:hAnsi="Times New Roman" w:cs="Times New Roman"/>
          <w:i/>
          <w:sz w:val="24"/>
          <w:szCs w:val="24"/>
        </w:rPr>
        <w:t xml:space="preserve">Fortress Industrial Investments (Pvt) Ltd and Anor </w:t>
      </w:r>
      <w:r>
        <w:rPr>
          <w:rFonts w:ascii="Times New Roman" w:hAnsi="Times New Roman" w:cs="Times New Roman"/>
          <w:sz w:val="24"/>
          <w:szCs w:val="24"/>
        </w:rPr>
        <w:t>2000 (1) ZLR 211 (SC).</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submitted that the defendant, at a meeting of the 19 March 2015 acknowledged owing the debt.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as proof availed minutes of the meeting written by Mr Andy House. The minutes are on page 10 and 11 of plaintiff’s bundle of documents. On page 11 it is noted that;</w:t>
      </w:r>
    </w:p>
    <w:p w:rsidR="003A762C" w:rsidRPr="00BE3075" w:rsidRDefault="003A762C" w:rsidP="003A762C">
      <w:pPr>
        <w:spacing w:after="0" w:line="240" w:lineRule="auto"/>
        <w:jc w:val="both"/>
        <w:rPr>
          <w:rFonts w:ascii="Times New Roman" w:hAnsi="Times New Roman" w:cs="Times New Roman"/>
        </w:rPr>
      </w:pPr>
      <w:r>
        <w:rPr>
          <w:rFonts w:ascii="Times New Roman" w:hAnsi="Times New Roman" w:cs="Times New Roman"/>
          <w:sz w:val="24"/>
          <w:szCs w:val="24"/>
        </w:rPr>
        <w:tab/>
      </w:r>
      <w:r w:rsidRPr="00BE3075">
        <w:rPr>
          <w:rFonts w:ascii="Times New Roman" w:hAnsi="Times New Roman" w:cs="Times New Roman"/>
        </w:rPr>
        <w:t>“14 Ma</w:t>
      </w:r>
      <w:r w:rsidR="00E35E8C">
        <w:rPr>
          <w:rFonts w:ascii="Times New Roman" w:hAnsi="Times New Roman" w:cs="Times New Roman"/>
        </w:rPr>
        <w:t>r</w:t>
      </w:r>
      <w:r w:rsidRPr="00BE3075">
        <w:rPr>
          <w:rFonts w:ascii="Times New Roman" w:hAnsi="Times New Roman" w:cs="Times New Roman"/>
        </w:rPr>
        <w:t>y stated that there was still $200 000 owing to her from the agreement.</w:t>
      </w:r>
    </w:p>
    <w:p w:rsidR="003A762C" w:rsidRPr="00BE3075" w:rsidRDefault="003A762C" w:rsidP="003A762C">
      <w:pPr>
        <w:spacing w:after="0" w:line="240" w:lineRule="auto"/>
        <w:jc w:val="both"/>
        <w:rPr>
          <w:rFonts w:ascii="Times New Roman" w:hAnsi="Times New Roman" w:cs="Times New Roman"/>
        </w:rPr>
      </w:pPr>
      <w:r w:rsidRPr="00BE3075">
        <w:rPr>
          <w:rFonts w:ascii="Times New Roman" w:hAnsi="Times New Roman" w:cs="Times New Roman"/>
        </w:rPr>
        <w:tab/>
        <w:t>15. John acknowledged this.”</w:t>
      </w:r>
    </w:p>
    <w:p w:rsidR="003A762C" w:rsidRDefault="003A762C" w:rsidP="003A762C">
      <w:pPr>
        <w:spacing w:after="0" w:line="240" w:lineRule="auto"/>
        <w:jc w:val="both"/>
        <w:rPr>
          <w:rFonts w:ascii="Times New Roman" w:hAnsi="Times New Roman" w:cs="Times New Roman"/>
          <w:sz w:val="24"/>
          <w:szCs w:val="24"/>
        </w:rPr>
      </w:pPr>
    </w:p>
    <w:p w:rsidR="003A762C" w:rsidRDefault="003A762C" w:rsidP="003A7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plaintiff relied on the above as the acknowledgment of debt.</w:t>
      </w:r>
      <w:r>
        <w:rPr>
          <w:rFonts w:ascii="Times New Roman" w:hAnsi="Times New Roman" w:cs="Times New Roman"/>
          <w:sz w:val="24"/>
          <w:szCs w:val="24"/>
        </w:rPr>
        <w:tab/>
      </w:r>
    </w:p>
    <w:p w:rsidR="003A762C" w:rsidRDefault="003A762C" w:rsidP="003A7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on the other hand produced minutes of 19 March 2015. I have alluded to the relevant portion earlier on in my judgment. I have already taken the view that the issue of the $200 00</w:t>
      </w:r>
      <w:r w:rsidR="00B42542">
        <w:rPr>
          <w:rFonts w:ascii="Times New Roman" w:hAnsi="Times New Roman" w:cs="Times New Roman"/>
          <w:sz w:val="24"/>
          <w:szCs w:val="24"/>
        </w:rPr>
        <w:t>0</w:t>
      </w:r>
      <w:r>
        <w:rPr>
          <w:rFonts w:ascii="Times New Roman" w:hAnsi="Times New Roman" w:cs="Times New Roman"/>
          <w:sz w:val="24"/>
          <w:szCs w:val="24"/>
        </w:rPr>
        <w:t xml:space="preserve"> was discussed at the meeting. What then falls for determination is whether the words spoken by defendant constitute an acknowledgement of debt.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an acknowledgment of debt to be valid it should contain the following;</w:t>
      </w:r>
    </w:p>
    <w:p w:rsidR="003A762C" w:rsidRDefault="003A762C" w:rsidP="003A762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acknowledgement of debt should be made by the debtor or his agent</w:t>
      </w:r>
    </w:p>
    <w:p w:rsidR="003A762C" w:rsidRDefault="003A762C" w:rsidP="003A762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acknowledgement of debt must be made expressly or tacitly acknowledging the existence of liability.</w:t>
      </w:r>
    </w:p>
    <w:p w:rsidR="003A762C" w:rsidRDefault="003A762C" w:rsidP="003A762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acknowledgement must be made to the creditor or his agent.</w:t>
      </w:r>
    </w:p>
    <w:p w:rsidR="003A762C" w:rsidRPr="003A7548" w:rsidRDefault="003A762C" w:rsidP="003A7548">
      <w:pPr>
        <w:pStyle w:val="ListParagraph"/>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See </w:t>
      </w:r>
      <w:r>
        <w:rPr>
          <w:rFonts w:ascii="Times New Roman" w:hAnsi="Times New Roman" w:cs="Times New Roman"/>
          <w:i/>
          <w:sz w:val="24"/>
          <w:szCs w:val="24"/>
        </w:rPr>
        <w:t xml:space="preserve">First Merchant Bank oF Zimbabwe Ltd </w:t>
      </w:r>
      <w:r>
        <w:rPr>
          <w:rFonts w:ascii="Times New Roman" w:hAnsi="Times New Roman" w:cs="Times New Roman"/>
          <w:sz w:val="24"/>
          <w:szCs w:val="24"/>
        </w:rPr>
        <w:t xml:space="preserve">v </w:t>
      </w:r>
      <w:r>
        <w:rPr>
          <w:rFonts w:ascii="Times New Roman" w:hAnsi="Times New Roman" w:cs="Times New Roman"/>
          <w:i/>
          <w:sz w:val="24"/>
          <w:szCs w:val="24"/>
        </w:rPr>
        <w:t xml:space="preserve">Fortress Investments (Pvt) ltd and Another </w:t>
      </w:r>
      <w:r w:rsidRPr="00F15867">
        <w:rPr>
          <w:rFonts w:ascii="Times New Roman" w:hAnsi="Times New Roman" w:cs="Times New Roman"/>
          <w:sz w:val="24"/>
          <w:szCs w:val="24"/>
        </w:rPr>
        <w:t>2000 (2) ZLR 221 (S)</w:t>
      </w:r>
      <w:r>
        <w:rPr>
          <w:rFonts w:ascii="Times New Roman" w:hAnsi="Times New Roman" w:cs="Times New Roman"/>
          <w:sz w:val="24"/>
          <w:szCs w:val="24"/>
        </w:rPr>
        <w: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considering tacit acknowledgement the conduct of the debtor also becomes relevant. See </w:t>
      </w:r>
      <w:r w:rsidRPr="00F15867">
        <w:rPr>
          <w:rFonts w:ascii="Times New Roman" w:hAnsi="Times New Roman" w:cs="Times New Roman"/>
          <w:i/>
          <w:sz w:val="24"/>
          <w:szCs w:val="24"/>
        </w:rPr>
        <w:t>Cape Town Municipality</w:t>
      </w:r>
      <w:r>
        <w:rPr>
          <w:rFonts w:ascii="Times New Roman" w:hAnsi="Times New Roman" w:cs="Times New Roman"/>
          <w:sz w:val="24"/>
          <w:szCs w:val="24"/>
        </w:rPr>
        <w:t xml:space="preserve"> v </w:t>
      </w:r>
      <w:r w:rsidRPr="00F15867">
        <w:rPr>
          <w:rFonts w:ascii="Times New Roman" w:hAnsi="Times New Roman" w:cs="Times New Roman"/>
          <w:i/>
          <w:sz w:val="24"/>
          <w:szCs w:val="24"/>
        </w:rPr>
        <w:t>Allie</w:t>
      </w:r>
      <w:r>
        <w:rPr>
          <w:rFonts w:ascii="Times New Roman" w:hAnsi="Times New Roman" w:cs="Times New Roman"/>
          <w:sz w:val="24"/>
          <w:szCs w:val="24"/>
        </w:rPr>
        <w:t xml:space="preserve"> 1982 (2) SA 1 (C) and </w:t>
      </w:r>
      <w:r>
        <w:rPr>
          <w:rFonts w:ascii="Times New Roman" w:hAnsi="Times New Roman" w:cs="Times New Roman"/>
          <w:i/>
          <w:sz w:val="24"/>
          <w:szCs w:val="24"/>
        </w:rPr>
        <w:t xml:space="preserve">Benson and Another </w:t>
      </w:r>
      <w:r>
        <w:rPr>
          <w:rFonts w:ascii="Times New Roman" w:hAnsi="Times New Roman" w:cs="Times New Roman"/>
          <w:sz w:val="24"/>
          <w:szCs w:val="24"/>
        </w:rPr>
        <w:t xml:space="preserve">v </w:t>
      </w:r>
      <w:r w:rsidRPr="00BE4768">
        <w:rPr>
          <w:rFonts w:ascii="Times New Roman" w:hAnsi="Times New Roman" w:cs="Times New Roman"/>
          <w:i/>
          <w:sz w:val="24"/>
          <w:szCs w:val="24"/>
        </w:rPr>
        <w:t>Waltes &amp; Others</w:t>
      </w:r>
      <w:r>
        <w:rPr>
          <w:rFonts w:ascii="Times New Roman" w:hAnsi="Times New Roman" w:cs="Times New Roman"/>
          <w:sz w:val="24"/>
          <w:szCs w:val="24"/>
        </w:rPr>
        <w:t xml:space="preserve"> 1984 (10 SA 73 (A).</w:t>
      </w:r>
    </w:p>
    <w:p w:rsidR="003A762C" w:rsidRDefault="003A7548"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A762C">
        <w:rPr>
          <w:rFonts w:ascii="Times New Roman" w:hAnsi="Times New Roman" w:cs="Times New Roman"/>
          <w:sz w:val="24"/>
          <w:szCs w:val="24"/>
        </w:rPr>
        <w:t>The defendant accepted that he said the words ascribed to him that if he owe</w:t>
      </w:r>
      <w:r>
        <w:rPr>
          <w:rFonts w:ascii="Times New Roman" w:hAnsi="Times New Roman" w:cs="Times New Roman"/>
          <w:sz w:val="24"/>
          <w:szCs w:val="24"/>
        </w:rPr>
        <w:t>s</w:t>
      </w:r>
      <w:r w:rsidR="003A762C">
        <w:rPr>
          <w:rFonts w:ascii="Times New Roman" w:hAnsi="Times New Roman" w:cs="Times New Roman"/>
          <w:sz w:val="24"/>
          <w:szCs w:val="24"/>
        </w:rPr>
        <w:t xml:space="preserve"> the money he would pay. He however denies that such words constitute acknowledgment of debt.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Considering the words and conduct of defendant I am of the view that there was no acknowledgement of the debt by the defendant. The words were not a direct acknowledgment. The defendant used the words “you will get your money </w:t>
      </w:r>
      <w:r w:rsidRPr="00E35E8C">
        <w:rPr>
          <w:rFonts w:ascii="Times New Roman" w:hAnsi="Times New Roman" w:cs="Times New Roman"/>
          <w:sz w:val="24"/>
          <w:szCs w:val="24"/>
          <w:u w:val="single"/>
        </w:rPr>
        <w:t>if</w:t>
      </w:r>
      <w:r>
        <w:rPr>
          <w:rFonts w:ascii="Times New Roman" w:hAnsi="Times New Roman" w:cs="Times New Roman"/>
          <w:sz w:val="24"/>
          <w:szCs w:val="24"/>
        </w:rPr>
        <w:t xml:space="preserve"> you are owed” and “ I will make you an offer </w:t>
      </w:r>
      <w:r>
        <w:rPr>
          <w:rFonts w:ascii="Times New Roman" w:hAnsi="Times New Roman" w:cs="Times New Roman"/>
          <w:sz w:val="24"/>
          <w:szCs w:val="24"/>
          <w:u w:val="single"/>
        </w:rPr>
        <w:t>if</w:t>
      </w:r>
      <w:r>
        <w:rPr>
          <w:rFonts w:ascii="Times New Roman" w:hAnsi="Times New Roman" w:cs="Times New Roman"/>
          <w:sz w:val="24"/>
          <w:szCs w:val="24"/>
        </w:rPr>
        <w:t xml:space="preserve"> we can pay you $1000 a month.”</w:t>
      </w:r>
    </w:p>
    <w:p w:rsidR="003A762C" w:rsidRDefault="009C3FD6"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762C">
        <w:rPr>
          <w:rFonts w:ascii="Times New Roman" w:hAnsi="Times New Roman" w:cs="Times New Roman"/>
          <w:sz w:val="24"/>
          <w:szCs w:val="24"/>
        </w:rPr>
        <w:t>There is no tacit acknowledgment to talk about. The $1000 per month was conditional upon plaintiff accepting the offer. The offer was not taken by plaintiff. The defendant’s conduct thereat and thereafter does not suggest that he acknowledged the debt.</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satisfied that the plaintiff has failed to discharge the onus upon her of proving that the defendant acknowledged the debt on 19 March 2015. Having so failed it follows that there was no interruption of the prescription. The debt prescribed on 31 December 2015.</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that basis alone the claim fails and is dismissed.</w:t>
      </w:r>
    </w:p>
    <w:p w:rsidR="003A762C" w:rsidRDefault="003A762C" w:rsidP="003A76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 order as follows:</w:t>
      </w:r>
    </w:p>
    <w:p w:rsidR="003A762C" w:rsidRDefault="003A762C" w:rsidP="003A762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against the defendant is prescribed.</w:t>
      </w:r>
    </w:p>
    <w:p w:rsidR="003A762C" w:rsidRPr="00005467" w:rsidRDefault="003A762C" w:rsidP="003A762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is thus dismissed with costs.</w:t>
      </w:r>
    </w:p>
    <w:p w:rsidR="003A762C" w:rsidRPr="00F15867" w:rsidRDefault="003A762C" w:rsidP="003A762C">
      <w:pPr>
        <w:spacing w:after="0" w:line="360" w:lineRule="auto"/>
        <w:jc w:val="both"/>
        <w:rPr>
          <w:rFonts w:ascii="Times New Roman" w:hAnsi="Times New Roman" w:cs="Times New Roman"/>
          <w:sz w:val="24"/>
          <w:szCs w:val="24"/>
        </w:rPr>
      </w:pPr>
    </w:p>
    <w:p w:rsidR="00B54BA9" w:rsidRDefault="00B54BA9" w:rsidP="00B54BA9">
      <w:pPr>
        <w:spacing w:after="0" w:line="240" w:lineRule="auto"/>
        <w:jc w:val="both"/>
        <w:rPr>
          <w:rFonts w:ascii="Times New Roman" w:hAnsi="Times New Roman" w:cs="Times New Roman"/>
          <w:i/>
          <w:sz w:val="24"/>
          <w:szCs w:val="24"/>
        </w:rPr>
      </w:pPr>
    </w:p>
    <w:p w:rsidR="00B54BA9" w:rsidRDefault="00B54BA9" w:rsidP="00B54BA9">
      <w:pPr>
        <w:spacing w:after="0" w:line="240" w:lineRule="auto"/>
        <w:jc w:val="both"/>
        <w:rPr>
          <w:rFonts w:ascii="Times New Roman" w:hAnsi="Times New Roman" w:cs="Times New Roman"/>
          <w:i/>
          <w:sz w:val="24"/>
          <w:szCs w:val="24"/>
        </w:rPr>
      </w:pPr>
    </w:p>
    <w:p w:rsidR="003A762C" w:rsidRDefault="00B54BA9" w:rsidP="00B54BA9">
      <w:pPr>
        <w:spacing w:after="0" w:line="240" w:lineRule="auto"/>
        <w:jc w:val="both"/>
        <w:rPr>
          <w:rFonts w:ascii="Times New Roman" w:hAnsi="Times New Roman" w:cs="Times New Roman"/>
          <w:sz w:val="24"/>
          <w:szCs w:val="24"/>
        </w:rPr>
      </w:pPr>
      <w:r w:rsidRPr="00B54BA9">
        <w:rPr>
          <w:rFonts w:ascii="Times New Roman" w:hAnsi="Times New Roman" w:cs="Times New Roman"/>
          <w:i/>
          <w:sz w:val="24"/>
          <w:szCs w:val="24"/>
        </w:rPr>
        <w:t>Atherstone and Cook</w:t>
      </w:r>
      <w:r>
        <w:rPr>
          <w:rFonts w:ascii="Times New Roman" w:hAnsi="Times New Roman" w:cs="Times New Roman"/>
          <w:sz w:val="24"/>
          <w:szCs w:val="24"/>
        </w:rPr>
        <w:t>, plaintiff’s legal practitioners</w:t>
      </w:r>
    </w:p>
    <w:p w:rsidR="00B54BA9" w:rsidRPr="00BE3075" w:rsidRDefault="00B54BA9" w:rsidP="00B54BA9">
      <w:pPr>
        <w:spacing w:after="0" w:line="240" w:lineRule="auto"/>
        <w:jc w:val="both"/>
        <w:rPr>
          <w:rFonts w:ascii="Times New Roman" w:hAnsi="Times New Roman" w:cs="Times New Roman"/>
          <w:sz w:val="24"/>
          <w:szCs w:val="24"/>
        </w:rPr>
      </w:pPr>
      <w:r w:rsidRPr="00B54BA9">
        <w:rPr>
          <w:rFonts w:ascii="Times New Roman" w:hAnsi="Times New Roman" w:cs="Times New Roman"/>
          <w:i/>
          <w:sz w:val="24"/>
          <w:szCs w:val="24"/>
        </w:rPr>
        <w:t>Venturas &amp; Samkange</w:t>
      </w:r>
      <w:r>
        <w:rPr>
          <w:rFonts w:ascii="Times New Roman" w:hAnsi="Times New Roman" w:cs="Times New Roman"/>
          <w:sz w:val="24"/>
          <w:szCs w:val="24"/>
        </w:rPr>
        <w:t>, defendant’s legal practitioners</w:t>
      </w:r>
    </w:p>
    <w:p w:rsidR="003A762C" w:rsidRPr="002055B0" w:rsidRDefault="003A762C" w:rsidP="003A762C">
      <w:pPr>
        <w:spacing w:after="0" w:line="360" w:lineRule="auto"/>
        <w:jc w:val="both"/>
        <w:rPr>
          <w:rFonts w:ascii="Times New Roman" w:hAnsi="Times New Roman" w:cs="Times New Roman"/>
          <w:sz w:val="24"/>
          <w:szCs w:val="24"/>
        </w:rPr>
      </w:pPr>
    </w:p>
    <w:p w:rsidR="003A762C" w:rsidRPr="00E16BF3" w:rsidRDefault="003A762C" w:rsidP="003A762C">
      <w:pPr>
        <w:jc w:val="both"/>
        <w:rPr>
          <w:rFonts w:ascii="Times New Roman" w:hAnsi="Times New Roman" w:cs="Times New Roman"/>
          <w:sz w:val="24"/>
          <w:szCs w:val="24"/>
        </w:rPr>
      </w:pPr>
      <w:r>
        <w:rPr>
          <w:rFonts w:ascii="Times New Roman" w:hAnsi="Times New Roman" w:cs="Times New Roman"/>
          <w:sz w:val="24"/>
          <w:szCs w:val="24"/>
        </w:rPr>
        <w:tab/>
      </w:r>
    </w:p>
    <w:p w:rsidR="003A762C" w:rsidRPr="000F0A50" w:rsidRDefault="003A762C" w:rsidP="00C54382">
      <w:pPr>
        <w:pStyle w:val="ListParagraph"/>
        <w:spacing w:after="0" w:line="360" w:lineRule="auto"/>
        <w:ind w:left="0"/>
        <w:jc w:val="both"/>
        <w:rPr>
          <w:rFonts w:ascii="Times New Roman" w:hAnsi="Times New Roman" w:cs="Times New Roman"/>
          <w:sz w:val="24"/>
          <w:szCs w:val="24"/>
        </w:rPr>
      </w:pPr>
    </w:p>
    <w:sectPr w:rsidR="003A762C" w:rsidRPr="000F0A50">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232" w:rsidRDefault="00702232" w:rsidP="000F0AE7">
      <w:pPr>
        <w:spacing w:after="0" w:line="240" w:lineRule="auto"/>
      </w:pPr>
      <w:r>
        <w:separator/>
      </w:r>
    </w:p>
  </w:endnote>
  <w:endnote w:type="continuationSeparator" w:id="0">
    <w:p w:rsidR="00702232" w:rsidRDefault="00702232" w:rsidP="000F0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232" w:rsidRDefault="00702232" w:rsidP="000F0AE7">
      <w:pPr>
        <w:spacing w:after="0" w:line="240" w:lineRule="auto"/>
      </w:pPr>
      <w:r>
        <w:separator/>
      </w:r>
    </w:p>
  </w:footnote>
  <w:footnote w:type="continuationSeparator" w:id="0">
    <w:p w:rsidR="00702232" w:rsidRDefault="00702232" w:rsidP="000F0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084020"/>
      <w:docPartObj>
        <w:docPartGallery w:val="Page Numbers (Top of Page)"/>
        <w:docPartUnique/>
      </w:docPartObj>
    </w:sdtPr>
    <w:sdtEndPr>
      <w:rPr>
        <w:noProof/>
      </w:rPr>
    </w:sdtEndPr>
    <w:sdtContent>
      <w:p w:rsidR="000F0AE7" w:rsidRDefault="000F0AE7">
        <w:pPr>
          <w:pStyle w:val="Header"/>
          <w:jc w:val="right"/>
          <w:rPr>
            <w:noProof/>
          </w:rPr>
        </w:pPr>
        <w:r>
          <w:fldChar w:fldCharType="begin"/>
        </w:r>
        <w:r>
          <w:instrText xml:space="preserve"> PAGE   \* MERGEFORMAT </w:instrText>
        </w:r>
        <w:r>
          <w:fldChar w:fldCharType="separate"/>
        </w:r>
        <w:r w:rsidR="006856CB">
          <w:rPr>
            <w:noProof/>
          </w:rPr>
          <w:t>1</w:t>
        </w:r>
        <w:r>
          <w:rPr>
            <w:noProof/>
          </w:rPr>
          <w:fldChar w:fldCharType="end"/>
        </w:r>
      </w:p>
      <w:p w:rsidR="000F0AE7" w:rsidRDefault="000F0AE7">
        <w:pPr>
          <w:pStyle w:val="Header"/>
          <w:jc w:val="right"/>
          <w:rPr>
            <w:noProof/>
          </w:rPr>
        </w:pPr>
        <w:r>
          <w:rPr>
            <w:noProof/>
          </w:rPr>
          <w:t>HH</w:t>
        </w:r>
        <w:r w:rsidR="00112A6D">
          <w:rPr>
            <w:noProof/>
          </w:rPr>
          <w:t xml:space="preserve"> 141-18</w:t>
        </w:r>
      </w:p>
      <w:p w:rsidR="000F0AE7" w:rsidRDefault="000F0AE7">
        <w:pPr>
          <w:pStyle w:val="Header"/>
          <w:jc w:val="right"/>
        </w:pPr>
        <w:r>
          <w:rPr>
            <w:noProof/>
          </w:rPr>
          <w:t>HC 12308/15</w:t>
        </w:r>
      </w:p>
    </w:sdtContent>
  </w:sdt>
  <w:p w:rsidR="000F0AE7" w:rsidRDefault="000F0A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92053"/>
    <w:multiLevelType w:val="hybridMultilevel"/>
    <w:tmpl w:val="9046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D401DA"/>
    <w:multiLevelType w:val="hybridMultilevel"/>
    <w:tmpl w:val="4DF6461E"/>
    <w:lvl w:ilvl="0" w:tplc="E28CAC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744405F"/>
    <w:multiLevelType w:val="hybridMultilevel"/>
    <w:tmpl w:val="2BCA5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E7"/>
    <w:rsid w:val="00050843"/>
    <w:rsid w:val="000B2B81"/>
    <w:rsid w:val="000F0A50"/>
    <w:rsid w:val="000F0AE7"/>
    <w:rsid w:val="00112A6D"/>
    <w:rsid w:val="0013735A"/>
    <w:rsid w:val="0015536C"/>
    <w:rsid w:val="00162DF8"/>
    <w:rsid w:val="00197B6A"/>
    <w:rsid w:val="001F0252"/>
    <w:rsid w:val="001F35B2"/>
    <w:rsid w:val="0023527C"/>
    <w:rsid w:val="00291F21"/>
    <w:rsid w:val="002F2C2E"/>
    <w:rsid w:val="00396897"/>
    <w:rsid w:val="003A7548"/>
    <w:rsid w:val="003A762C"/>
    <w:rsid w:val="003C18A7"/>
    <w:rsid w:val="00440C0A"/>
    <w:rsid w:val="00451CF4"/>
    <w:rsid w:val="0045455B"/>
    <w:rsid w:val="004E37BB"/>
    <w:rsid w:val="005148EF"/>
    <w:rsid w:val="005525F5"/>
    <w:rsid w:val="005B75B5"/>
    <w:rsid w:val="005E1E91"/>
    <w:rsid w:val="005E2C1B"/>
    <w:rsid w:val="006856CB"/>
    <w:rsid w:val="00702232"/>
    <w:rsid w:val="00747F56"/>
    <w:rsid w:val="007B234A"/>
    <w:rsid w:val="007E065D"/>
    <w:rsid w:val="008173CF"/>
    <w:rsid w:val="00883321"/>
    <w:rsid w:val="008936AB"/>
    <w:rsid w:val="008B2B76"/>
    <w:rsid w:val="009019FA"/>
    <w:rsid w:val="00935C1D"/>
    <w:rsid w:val="00936B54"/>
    <w:rsid w:val="009B5E15"/>
    <w:rsid w:val="009C2917"/>
    <w:rsid w:val="009C3FD6"/>
    <w:rsid w:val="009C48DE"/>
    <w:rsid w:val="00A163AF"/>
    <w:rsid w:val="00A56D0F"/>
    <w:rsid w:val="00A66542"/>
    <w:rsid w:val="00B42542"/>
    <w:rsid w:val="00B54BA9"/>
    <w:rsid w:val="00B87902"/>
    <w:rsid w:val="00BE5A63"/>
    <w:rsid w:val="00C458D7"/>
    <w:rsid w:val="00C47D3E"/>
    <w:rsid w:val="00C54382"/>
    <w:rsid w:val="00CC1A37"/>
    <w:rsid w:val="00CE526B"/>
    <w:rsid w:val="00D05DCD"/>
    <w:rsid w:val="00D136F8"/>
    <w:rsid w:val="00D45AC1"/>
    <w:rsid w:val="00E005CD"/>
    <w:rsid w:val="00E266B0"/>
    <w:rsid w:val="00E35E8C"/>
    <w:rsid w:val="00E958CC"/>
    <w:rsid w:val="00F4366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0728F-BEE1-4A46-9B7F-AABFB6FF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AE7"/>
  </w:style>
  <w:style w:type="paragraph" w:styleId="Footer">
    <w:name w:val="footer"/>
    <w:basedOn w:val="Normal"/>
    <w:link w:val="FooterChar"/>
    <w:uiPriority w:val="99"/>
    <w:unhideWhenUsed/>
    <w:rsid w:val="000F0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AE7"/>
  </w:style>
  <w:style w:type="paragraph" w:styleId="ListParagraph">
    <w:name w:val="List Paragraph"/>
    <w:basedOn w:val="Normal"/>
    <w:uiPriority w:val="34"/>
    <w:qFormat/>
    <w:rsid w:val="000F0A50"/>
    <w:pPr>
      <w:ind w:left="720"/>
      <w:contextualSpacing/>
    </w:pPr>
  </w:style>
  <w:style w:type="paragraph" w:styleId="BalloonText">
    <w:name w:val="Balloon Text"/>
    <w:basedOn w:val="Normal"/>
    <w:link w:val="BalloonTextChar"/>
    <w:uiPriority w:val="99"/>
    <w:semiHidden/>
    <w:unhideWhenUsed/>
    <w:rsid w:val="000B2B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B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3879</Words>
  <Characters>22115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2018-03-12T07:17:00Z</cp:lastPrinted>
  <dcterms:created xsi:type="dcterms:W3CDTF">2018-03-20T09:46:00Z</dcterms:created>
  <dcterms:modified xsi:type="dcterms:W3CDTF">2018-03-20T09:46:00Z</dcterms:modified>
</cp:coreProperties>
</file>