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B5724" w14:textId="412CCFDD" w:rsidR="00FA75DC" w:rsidRDefault="00603297" w:rsidP="00FA75DC">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14:paraId="708AC3E3" w14:textId="16C1F230" w:rsidR="00FA75DC" w:rsidRDefault="0080004F" w:rsidP="0080004F">
      <w:pPr>
        <w:tabs>
          <w:tab w:val="left" w:pos="598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065B87B3" w14:textId="7D6D860F" w:rsidR="001C40E9" w:rsidRPr="006465A6" w:rsidRDefault="0080004F"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MARY JANDLES N.O</w:t>
      </w:r>
    </w:p>
    <w:p w14:paraId="4A42BD85" w14:textId="266E375C" w:rsidR="0080004F" w:rsidRPr="006465A6" w:rsidRDefault="0080004F"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[In her capacity as Executrix Dative</w:t>
      </w:r>
    </w:p>
    <w:p w14:paraId="00E254DB" w14:textId="7CE136F4" w:rsidR="0080004F" w:rsidRPr="006465A6" w:rsidRDefault="00926985"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o</w:t>
      </w:r>
      <w:r w:rsidR="0080004F" w:rsidRPr="006465A6">
        <w:rPr>
          <w:rFonts w:ascii="Times New Roman" w:hAnsi="Times New Roman" w:cs="Times New Roman"/>
          <w:sz w:val="24"/>
          <w:szCs w:val="24"/>
        </w:rPr>
        <w:t>f Estate ate Finnie Jandles]</w:t>
      </w:r>
    </w:p>
    <w:p w14:paraId="05986FA3" w14:textId="4F30F074" w:rsidR="00770B46" w:rsidRPr="006465A6" w:rsidRDefault="00770B46"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38EF4B85" w14:textId="0327C463" w:rsidR="00770B46" w:rsidRPr="006465A6" w:rsidRDefault="00770B46"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LLOYD PETER JANDLES</w:t>
      </w:r>
    </w:p>
    <w:p w14:paraId="27A5CC5A" w14:textId="1C520775" w:rsidR="00770B46" w:rsidRPr="006465A6" w:rsidRDefault="00770B46"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18DE1ED8" w14:textId="677B77BC" w:rsidR="00770B46" w:rsidRPr="006465A6" w:rsidRDefault="00926985"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 xml:space="preserve">RAMAJAN JANDLES </w:t>
      </w:r>
    </w:p>
    <w:p w14:paraId="0071903C" w14:textId="6D944726" w:rsidR="001C40E9" w:rsidRPr="006465A6" w:rsidRDefault="00F91F34"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v</w:t>
      </w:r>
      <w:r w:rsidR="001C40E9" w:rsidRPr="006465A6">
        <w:rPr>
          <w:rFonts w:ascii="Times New Roman" w:hAnsi="Times New Roman" w:cs="Times New Roman"/>
          <w:sz w:val="24"/>
          <w:szCs w:val="24"/>
        </w:rPr>
        <w:t xml:space="preserve"> </w:t>
      </w:r>
    </w:p>
    <w:p w14:paraId="37DDB5DB" w14:textId="31BB004A" w:rsidR="00F91F34" w:rsidRPr="006465A6" w:rsidRDefault="00926985"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JAMES ALEX MACHOKOTO</w:t>
      </w:r>
    </w:p>
    <w:p w14:paraId="30E6A1FC" w14:textId="77777777" w:rsidR="008D270C" w:rsidRPr="006465A6" w:rsidRDefault="008D270C"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[In her capacity as Executrix Dative</w:t>
      </w:r>
    </w:p>
    <w:p w14:paraId="1AE11990" w14:textId="20AF6D78" w:rsidR="008D270C" w:rsidRPr="006465A6" w:rsidRDefault="008D270C"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of Estate ate Alex Machokoto]</w:t>
      </w:r>
    </w:p>
    <w:p w14:paraId="489E7B0F" w14:textId="77777777" w:rsidR="008D270C" w:rsidRPr="006465A6" w:rsidRDefault="008D270C"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3C8FC2A3" w14:textId="6CD58C69"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MASTER OF THE HIGH COURT ZIMBABWE</w:t>
      </w:r>
    </w:p>
    <w:p w14:paraId="722ABE5B" w14:textId="6F99F77E"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47AA6964" w14:textId="58C1DF0C"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MINISTER OF LANDS, AGRICULTURE &amp;</w:t>
      </w:r>
      <w:r w:rsidR="00AF4E05" w:rsidRPr="006465A6">
        <w:rPr>
          <w:rFonts w:ascii="Times New Roman" w:hAnsi="Times New Roman" w:cs="Times New Roman"/>
          <w:sz w:val="24"/>
          <w:szCs w:val="24"/>
        </w:rPr>
        <w:t xml:space="preserve"> </w:t>
      </w:r>
      <w:r w:rsidRPr="006465A6">
        <w:rPr>
          <w:rFonts w:ascii="Times New Roman" w:hAnsi="Times New Roman" w:cs="Times New Roman"/>
          <w:sz w:val="24"/>
          <w:szCs w:val="24"/>
        </w:rPr>
        <w:t>RURAL RESETTLEMENT</w:t>
      </w:r>
    </w:p>
    <w:p w14:paraId="00B898A2" w14:textId="0F085DD1"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And</w:t>
      </w:r>
    </w:p>
    <w:p w14:paraId="5D75E613" w14:textId="58555DB2" w:rsidR="00205B81" w:rsidRPr="006465A6" w:rsidRDefault="00205B81" w:rsidP="008D270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REGISTRAR OF DEEDS N.O</w:t>
      </w:r>
      <w:r w:rsidR="004973CB">
        <w:rPr>
          <w:rFonts w:ascii="Times New Roman" w:hAnsi="Times New Roman" w:cs="Times New Roman"/>
          <w:sz w:val="24"/>
          <w:szCs w:val="24"/>
        </w:rPr>
        <w:t>.</w:t>
      </w:r>
    </w:p>
    <w:p w14:paraId="18CAA8D0" w14:textId="29371CBC" w:rsidR="00926985" w:rsidRPr="006465A6" w:rsidRDefault="00926985" w:rsidP="00FA75DC">
      <w:pPr>
        <w:spacing w:after="0" w:line="240" w:lineRule="auto"/>
        <w:jc w:val="both"/>
        <w:rPr>
          <w:rFonts w:ascii="Times New Roman" w:hAnsi="Times New Roman" w:cs="Times New Roman"/>
          <w:sz w:val="24"/>
          <w:szCs w:val="24"/>
        </w:rPr>
      </w:pPr>
    </w:p>
    <w:p w14:paraId="3E338988" w14:textId="77777777" w:rsidR="00FA75DC" w:rsidRPr="006465A6" w:rsidRDefault="00FA75DC" w:rsidP="00FA75DC">
      <w:pPr>
        <w:spacing w:after="0" w:line="240" w:lineRule="auto"/>
        <w:jc w:val="both"/>
        <w:rPr>
          <w:rFonts w:ascii="Times New Roman" w:hAnsi="Times New Roman" w:cs="Times New Roman"/>
          <w:sz w:val="24"/>
          <w:szCs w:val="24"/>
        </w:rPr>
      </w:pPr>
    </w:p>
    <w:p w14:paraId="5A2FF993" w14:textId="77777777" w:rsidR="00FA75DC" w:rsidRPr="006465A6" w:rsidRDefault="00FA75DC" w:rsidP="00FA75DC">
      <w:pPr>
        <w:spacing w:after="0" w:line="240" w:lineRule="auto"/>
        <w:jc w:val="both"/>
        <w:rPr>
          <w:rFonts w:ascii="Times New Roman" w:hAnsi="Times New Roman" w:cs="Times New Roman"/>
          <w:sz w:val="24"/>
          <w:szCs w:val="24"/>
        </w:rPr>
      </w:pPr>
    </w:p>
    <w:p w14:paraId="7D866E11" w14:textId="77777777" w:rsidR="00FA75DC" w:rsidRPr="006465A6" w:rsidRDefault="00FA75DC" w:rsidP="00FA75DC">
      <w:pPr>
        <w:spacing w:after="0" w:line="240" w:lineRule="auto"/>
        <w:jc w:val="both"/>
        <w:rPr>
          <w:rFonts w:ascii="Times New Roman" w:hAnsi="Times New Roman" w:cs="Times New Roman"/>
          <w:sz w:val="24"/>
          <w:szCs w:val="24"/>
        </w:rPr>
      </w:pPr>
    </w:p>
    <w:p w14:paraId="29397112" w14:textId="77777777"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HIGH COURT OF ZIMBABWE</w:t>
      </w:r>
    </w:p>
    <w:p w14:paraId="1BB392C9" w14:textId="58F5126A" w:rsidR="00FA75DC" w:rsidRPr="006465A6" w:rsidRDefault="00FA75DC"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ZISENGWE J</w:t>
      </w:r>
    </w:p>
    <w:p w14:paraId="5312FB4A" w14:textId="78706E23" w:rsidR="00FA75DC" w:rsidRDefault="00296520"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 xml:space="preserve">MASVINGO, </w:t>
      </w:r>
      <w:r w:rsidR="003842F1">
        <w:rPr>
          <w:rFonts w:ascii="Times New Roman" w:hAnsi="Times New Roman" w:cs="Times New Roman"/>
          <w:sz w:val="24"/>
          <w:szCs w:val="24"/>
        </w:rPr>
        <w:t xml:space="preserve">12 &amp; 14 June, 16, 17, 18 &amp; 19 September, 24 October 2024 &amp; 20 January </w:t>
      </w:r>
      <w:r w:rsidRPr="006465A6">
        <w:rPr>
          <w:rFonts w:ascii="Times New Roman" w:hAnsi="Times New Roman" w:cs="Times New Roman"/>
          <w:sz w:val="24"/>
          <w:szCs w:val="24"/>
        </w:rPr>
        <w:t>202</w:t>
      </w:r>
      <w:r w:rsidR="00B859AA" w:rsidRPr="006465A6">
        <w:rPr>
          <w:rFonts w:ascii="Times New Roman" w:hAnsi="Times New Roman" w:cs="Times New Roman"/>
          <w:sz w:val="24"/>
          <w:szCs w:val="24"/>
        </w:rPr>
        <w:t>5</w:t>
      </w:r>
    </w:p>
    <w:p w14:paraId="0C3E343F" w14:textId="210F5CE4" w:rsidR="005F6AAF" w:rsidRPr="006465A6" w:rsidRDefault="005F6AAF" w:rsidP="00FA75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Judgment delivered on </w:t>
      </w:r>
      <w:r w:rsidR="002F6388">
        <w:rPr>
          <w:rFonts w:ascii="Times New Roman" w:hAnsi="Times New Roman" w:cs="Times New Roman"/>
          <w:sz w:val="24"/>
          <w:szCs w:val="24"/>
        </w:rPr>
        <w:t>29</w:t>
      </w:r>
      <w:r>
        <w:rPr>
          <w:rFonts w:ascii="Times New Roman" w:hAnsi="Times New Roman" w:cs="Times New Roman"/>
          <w:sz w:val="24"/>
          <w:szCs w:val="24"/>
        </w:rPr>
        <w:t xml:space="preserve"> May 2025</w:t>
      </w:r>
    </w:p>
    <w:p w14:paraId="3B335C42" w14:textId="77777777" w:rsidR="00F00192" w:rsidRPr="006465A6" w:rsidRDefault="00F00192" w:rsidP="00FA75DC">
      <w:pPr>
        <w:spacing w:after="0" w:line="240" w:lineRule="auto"/>
        <w:jc w:val="both"/>
        <w:rPr>
          <w:rFonts w:ascii="Times New Roman" w:hAnsi="Times New Roman" w:cs="Times New Roman"/>
          <w:sz w:val="24"/>
          <w:szCs w:val="24"/>
        </w:rPr>
      </w:pPr>
    </w:p>
    <w:p w14:paraId="3C671DD4" w14:textId="77777777" w:rsidR="00F00192" w:rsidRPr="006465A6" w:rsidRDefault="00F00192" w:rsidP="00FA75DC">
      <w:pPr>
        <w:spacing w:after="0" w:line="240" w:lineRule="auto"/>
        <w:jc w:val="both"/>
        <w:rPr>
          <w:rFonts w:ascii="Times New Roman" w:hAnsi="Times New Roman" w:cs="Times New Roman"/>
          <w:sz w:val="24"/>
          <w:szCs w:val="24"/>
        </w:rPr>
      </w:pPr>
    </w:p>
    <w:p w14:paraId="5AF01D4A" w14:textId="0879EE4B" w:rsidR="00F00192" w:rsidRPr="006465A6" w:rsidRDefault="00F00192"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i/>
          <w:sz w:val="24"/>
          <w:szCs w:val="24"/>
        </w:rPr>
        <w:t>O.D Mawadze</w:t>
      </w:r>
      <w:r w:rsidRPr="006465A6">
        <w:rPr>
          <w:rFonts w:ascii="Times New Roman" w:hAnsi="Times New Roman" w:cs="Times New Roman"/>
          <w:sz w:val="24"/>
          <w:szCs w:val="24"/>
        </w:rPr>
        <w:t>; for the plaintiffs</w:t>
      </w:r>
    </w:p>
    <w:p w14:paraId="506D343D" w14:textId="3C7CD4F1" w:rsidR="00F00192" w:rsidRPr="006465A6" w:rsidRDefault="00F00192" w:rsidP="00FA75DC">
      <w:pPr>
        <w:spacing w:after="0" w:line="240" w:lineRule="auto"/>
        <w:jc w:val="both"/>
        <w:rPr>
          <w:rFonts w:ascii="Times New Roman" w:hAnsi="Times New Roman" w:cs="Times New Roman"/>
          <w:sz w:val="24"/>
          <w:szCs w:val="24"/>
        </w:rPr>
      </w:pPr>
      <w:r w:rsidRPr="006465A6">
        <w:rPr>
          <w:rFonts w:ascii="Times New Roman" w:hAnsi="Times New Roman" w:cs="Times New Roman"/>
          <w:i/>
          <w:sz w:val="24"/>
          <w:szCs w:val="24"/>
        </w:rPr>
        <w:t>G. Bwanya</w:t>
      </w:r>
      <w:r w:rsidRPr="006465A6">
        <w:rPr>
          <w:rFonts w:ascii="Times New Roman" w:hAnsi="Times New Roman" w:cs="Times New Roman"/>
          <w:sz w:val="24"/>
          <w:szCs w:val="24"/>
        </w:rPr>
        <w:t>; for the first defendant</w:t>
      </w:r>
    </w:p>
    <w:p w14:paraId="1A3F30A9" w14:textId="77777777" w:rsidR="00FA75DC" w:rsidRPr="006465A6" w:rsidRDefault="00FA75DC" w:rsidP="00FA75DC">
      <w:pPr>
        <w:spacing w:after="0" w:line="240" w:lineRule="auto"/>
        <w:jc w:val="both"/>
        <w:rPr>
          <w:rFonts w:ascii="Times New Roman" w:hAnsi="Times New Roman" w:cs="Times New Roman"/>
          <w:sz w:val="24"/>
          <w:szCs w:val="24"/>
        </w:rPr>
      </w:pPr>
    </w:p>
    <w:p w14:paraId="053A70A8"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r w:rsidRPr="006465A6">
        <w:rPr>
          <w:rFonts w:ascii="Times New Roman" w:hAnsi="Times New Roman" w:cs="Times New Roman"/>
          <w:sz w:val="24"/>
          <w:szCs w:val="24"/>
        </w:rPr>
        <w:t xml:space="preserve"> </w:t>
      </w:r>
      <w:r w:rsidRPr="006465A6">
        <w:rPr>
          <w:rFonts w:ascii="Times New Roman" w:hAnsi="Times New Roman" w:cs="Times New Roman"/>
          <w:sz w:val="24"/>
          <w:szCs w:val="24"/>
        </w:rPr>
        <w:tab/>
      </w:r>
    </w:p>
    <w:p w14:paraId="2E00856B" w14:textId="77777777" w:rsidR="00FA75DC" w:rsidRPr="006465A6" w:rsidRDefault="00FA75DC" w:rsidP="00FA75DC">
      <w:pPr>
        <w:tabs>
          <w:tab w:val="left" w:pos="3879"/>
        </w:tabs>
        <w:spacing w:after="0" w:line="240" w:lineRule="auto"/>
        <w:jc w:val="both"/>
        <w:rPr>
          <w:rFonts w:ascii="Times New Roman" w:hAnsi="Times New Roman" w:cs="Times New Roman"/>
          <w:sz w:val="24"/>
          <w:szCs w:val="24"/>
        </w:rPr>
      </w:pPr>
    </w:p>
    <w:p w14:paraId="650B3009" w14:textId="35AD0BA9" w:rsidR="00FA75DC" w:rsidRPr="006465A6" w:rsidRDefault="00B859AA" w:rsidP="00FA75DC">
      <w:pPr>
        <w:spacing w:after="0" w:line="360" w:lineRule="auto"/>
        <w:jc w:val="both"/>
        <w:rPr>
          <w:rFonts w:ascii="Times New Roman" w:hAnsi="Times New Roman" w:cs="Times New Roman"/>
          <w:b/>
          <w:sz w:val="24"/>
          <w:szCs w:val="24"/>
        </w:rPr>
      </w:pPr>
      <w:r w:rsidRPr="006465A6">
        <w:rPr>
          <w:rFonts w:ascii="Times New Roman" w:hAnsi="Times New Roman" w:cs="Times New Roman"/>
          <w:b/>
          <w:sz w:val="24"/>
          <w:szCs w:val="24"/>
        </w:rPr>
        <w:t>C</w:t>
      </w:r>
      <w:r w:rsidR="00F00192" w:rsidRPr="006465A6">
        <w:rPr>
          <w:rFonts w:ascii="Times New Roman" w:hAnsi="Times New Roman" w:cs="Times New Roman"/>
          <w:b/>
          <w:sz w:val="24"/>
          <w:szCs w:val="24"/>
        </w:rPr>
        <w:t>ivil Trial</w:t>
      </w:r>
    </w:p>
    <w:p w14:paraId="781D4020" w14:textId="77777777" w:rsidR="00FA75DC" w:rsidRPr="006465A6" w:rsidRDefault="00FA75DC" w:rsidP="00FA75DC">
      <w:pPr>
        <w:spacing w:after="0" w:line="240" w:lineRule="auto"/>
        <w:jc w:val="both"/>
        <w:rPr>
          <w:rFonts w:ascii="Times New Roman" w:hAnsi="Times New Roman" w:cs="Times New Roman"/>
          <w:b/>
          <w:sz w:val="24"/>
          <w:szCs w:val="24"/>
        </w:rPr>
      </w:pPr>
    </w:p>
    <w:p w14:paraId="15321439" w14:textId="77777777" w:rsidR="00FA75DC" w:rsidRPr="006465A6" w:rsidRDefault="00FA75DC" w:rsidP="00FA75DC">
      <w:pPr>
        <w:spacing w:after="0" w:line="240" w:lineRule="auto"/>
        <w:jc w:val="both"/>
        <w:rPr>
          <w:rFonts w:ascii="Times New Roman" w:hAnsi="Times New Roman" w:cs="Times New Roman"/>
          <w:b/>
          <w:sz w:val="24"/>
          <w:szCs w:val="24"/>
        </w:rPr>
      </w:pPr>
    </w:p>
    <w:p w14:paraId="1DF0C428" w14:textId="77777777" w:rsidR="00FA75DC" w:rsidRPr="006465A6" w:rsidRDefault="00FA75DC" w:rsidP="00FA75DC">
      <w:pPr>
        <w:spacing w:after="0" w:line="240" w:lineRule="auto"/>
        <w:jc w:val="both"/>
        <w:rPr>
          <w:rFonts w:ascii="Times New Roman" w:hAnsi="Times New Roman" w:cs="Times New Roman"/>
          <w:sz w:val="24"/>
          <w:szCs w:val="24"/>
        </w:rPr>
      </w:pPr>
    </w:p>
    <w:p w14:paraId="41B48936" w14:textId="192BC3C1" w:rsidR="0006675A" w:rsidRPr="006465A6" w:rsidRDefault="00DE42C1"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ZISENGWE J:  </w:t>
      </w:r>
      <w:r w:rsidRPr="006465A6">
        <w:rPr>
          <w:rFonts w:ascii="Times New Roman" w:hAnsi="Times New Roman" w:cs="Times New Roman"/>
          <w:sz w:val="24"/>
          <w:szCs w:val="24"/>
        </w:rPr>
        <w:tab/>
      </w:r>
      <w:r w:rsidR="004B6990" w:rsidRPr="006465A6">
        <w:rPr>
          <w:rFonts w:ascii="Times New Roman" w:hAnsi="Times New Roman" w:cs="Times New Roman"/>
          <w:sz w:val="24"/>
          <w:szCs w:val="24"/>
        </w:rPr>
        <w:t>Before me is rather i</w:t>
      </w:r>
      <w:r w:rsidR="00952C07" w:rsidRPr="006465A6">
        <w:rPr>
          <w:rFonts w:ascii="Times New Roman" w:hAnsi="Times New Roman" w:cs="Times New Roman"/>
          <w:sz w:val="24"/>
          <w:szCs w:val="24"/>
        </w:rPr>
        <w:t>ntriguing set of facts</w:t>
      </w:r>
      <w:r w:rsidR="00312D64">
        <w:rPr>
          <w:rFonts w:ascii="Times New Roman" w:hAnsi="Times New Roman" w:cs="Times New Roman"/>
          <w:sz w:val="24"/>
          <w:szCs w:val="24"/>
        </w:rPr>
        <w:t>, requiring</w:t>
      </w:r>
      <w:r w:rsidR="00952C07" w:rsidRPr="006465A6">
        <w:rPr>
          <w:rFonts w:ascii="Times New Roman" w:hAnsi="Times New Roman" w:cs="Times New Roman"/>
          <w:sz w:val="24"/>
          <w:szCs w:val="24"/>
        </w:rPr>
        <w:t xml:space="preserve"> the court in the main to de</w:t>
      </w:r>
      <w:r w:rsidR="00312D64">
        <w:rPr>
          <w:rFonts w:ascii="Times New Roman" w:hAnsi="Times New Roman" w:cs="Times New Roman"/>
          <w:sz w:val="24"/>
          <w:szCs w:val="24"/>
        </w:rPr>
        <w:t>ciph</w:t>
      </w:r>
      <w:r w:rsidR="00952C07" w:rsidRPr="006465A6">
        <w:rPr>
          <w:rFonts w:ascii="Times New Roman" w:hAnsi="Times New Roman" w:cs="Times New Roman"/>
          <w:sz w:val="24"/>
          <w:szCs w:val="24"/>
        </w:rPr>
        <w:t>er from the evidence what happened or did not h</w:t>
      </w:r>
      <w:r w:rsidR="003F10FB" w:rsidRPr="006465A6">
        <w:rPr>
          <w:rFonts w:ascii="Times New Roman" w:hAnsi="Times New Roman" w:cs="Times New Roman"/>
          <w:sz w:val="24"/>
          <w:szCs w:val="24"/>
        </w:rPr>
        <w:t>appen decades ago</w:t>
      </w:r>
      <w:r w:rsidR="00312D64">
        <w:rPr>
          <w:rFonts w:ascii="Times New Roman" w:hAnsi="Times New Roman" w:cs="Times New Roman"/>
          <w:sz w:val="24"/>
          <w:szCs w:val="24"/>
        </w:rPr>
        <w:t xml:space="preserve">, around 1941, to be precise. </w:t>
      </w:r>
      <w:r w:rsidR="003F10FB" w:rsidRPr="006465A6">
        <w:rPr>
          <w:rFonts w:ascii="Times New Roman" w:hAnsi="Times New Roman" w:cs="Times New Roman"/>
          <w:sz w:val="24"/>
          <w:szCs w:val="24"/>
        </w:rPr>
        <w:t xml:space="preserve"> It is a dispute over a piece of land known</w:t>
      </w:r>
      <w:r w:rsidR="00BB1C45" w:rsidRPr="006465A6">
        <w:rPr>
          <w:rFonts w:ascii="Times New Roman" w:hAnsi="Times New Roman" w:cs="Times New Roman"/>
          <w:sz w:val="24"/>
          <w:szCs w:val="24"/>
        </w:rPr>
        <w:t xml:space="preserve"> as Farm 210 Mshagashe,</w:t>
      </w:r>
      <w:r w:rsidR="00312D64">
        <w:rPr>
          <w:rFonts w:ascii="Times New Roman" w:hAnsi="Times New Roman" w:cs="Times New Roman"/>
          <w:sz w:val="24"/>
          <w:szCs w:val="24"/>
        </w:rPr>
        <w:t xml:space="preserve"> M</w:t>
      </w:r>
      <w:r w:rsidR="00BB1C45" w:rsidRPr="006465A6">
        <w:rPr>
          <w:rFonts w:ascii="Times New Roman" w:hAnsi="Times New Roman" w:cs="Times New Roman"/>
          <w:sz w:val="24"/>
          <w:szCs w:val="24"/>
        </w:rPr>
        <w:t xml:space="preserve">asvingo (the </w:t>
      </w:r>
      <w:r w:rsidR="00BB1C45" w:rsidRPr="006465A6">
        <w:rPr>
          <w:rFonts w:ascii="Times New Roman" w:hAnsi="Times New Roman" w:cs="Times New Roman"/>
          <w:sz w:val="24"/>
          <w:szCs w:val="24"/>
        </w:rPr>
        <w:lastRenderedPageBreak/>
        <w:t>farm)</w:t>
      </w:r>
      <w:r w:rsidR="00312D64">
        <w:rPr>
          <w:rFonts w:ascii="Times New Roman" w:hAnsi="Times New Roman" w:cs="Times New Roman"/>
          <w:sz w:val="24"/>
          <w:szCs w:val="24"/>
        </w:rPr>
        <w:t>. The latter is a piece of land</w:t>
      </w:r>
      <w:r w:rsidR="00312D64" w:rsidRPr="006465A6">
        <w:rPr>
          <w:rFonts w:ascii="Times New Roman" w:hAnsi="Times New Roman" w:cs="Times New Roman"/>
          <w:sz w:val="24"/>
          <w:szCs w:val="24"/>
        </w:rPr>
        <w:t xml:space="preserve"> measuring</w:t>
      </w:r>
      <w:r w:rsidR="00312D64">
        <w:rPr>
          <w:rFonts w:ascii="Times New Roman" w:hAnsi="Times New Roman" w:cs="Times New Roman"/>
          <w:sz w:val="24"/>
          <w:szCs w:val="24"/>
        </w:rPr>
        <w:t xml:space="preserve"> what is described in the Deed of grant as 110. 8643 morgens and</w:t>
      </w:r>
      <w:r w:rsidR="00844990" w:rsidRPr="006465A6">
        <w:rPr>
          <w:rFonts w:ascii="Times New Roman" w:hAnsi="Times New Roman" w:cs="Times New Roman"/>
          <w:sz w:val="24"/>
          <w:szCs w:val="24"/>
        </w:rPr>
        <w:t xml:space="preserve"> is currently </w:t>
      </w:r>
      <w:r w:rsidR="005F6AAF" w:rsidRPr="006465A6">
        <w:rPr>
          <w:rFonts w:ascii="Times New Roman" w:hAnsi="Times New Roman" w:cs="Times New Roman"/>
          <w:sz w:val="24"/>
          <w:szCs w:val="24"/>
        </w:rPr>
        <w:t>registered in</w:t>
      </w:r>
      <w:r w:rsidR="00844990" w:rsidRPr="006465A6">
        <w:rPr>
          <w:rFonts w:ascii="Times New Roman" w:hAnsi="Times New Roman" w:cs="Times New Roman"/>
          <w:sz w:val="24"/>
          <w:szCs w:val="24"/>
        </w:rPr>
        <w:t xml:space="preserve"> the </w:t>
      </w:r>
      <w:r w:rsidR="00312D64">
        <w:rPr>
          <w:rFonts w:ascii="Times New Roman" w:hAnsi="Times New Roman" w:cs="Times New Roman"/>
          <w:sz w:val="24"/>
          <w:szCs w:val="24"/>
        </w:rPr>
        <w:t>name</w:t>
      </w:r>
      <w:r w:rsidR="00844990" w:rsidRPr="006465A6">
        <w:rPr>
          <w:rFonts w:ascii="Times New Roman" w:hAnsi="Times New Roman" w:cs="Times New Roman"/>
          <w:sz w:val="24"/>
          <w:szCs w:val="24"/>
        </w:rPr>
        <w:t xml:space="preserve"> of A</w:t>
      </w:r>
      <w:r w:rsidR="004973CB">
        <w:rPr>
          <w:rFonts w:ascii="Times New Roman" w:hAnsi="Times New Roman" w:cs="Times New Roman"/>
          <w:sz w:val="24"/>
          <w:szCs w:val="24"/>
        </w:rPr>
        <w:t>n</w:t>
      </w:r>
      <w:r w:rsidR="00844990" w:rsidRPr="006465A6">
        <w:rPr>
          <w:rFonts w:ascii="Times New Roman" w:hAnsi="Times New Roman" w:cs="Times New Roman"/>
          <w:sz w:val="24"/>
          <w:szCs w:val="24"/>
        </w:rPr>
        <w:t>ex Chihanga</w:t>
      </w:r>
      <w:r w:rsidR="00866D02" w:rsidRPr="006465A6">
        <w:rPr>
          <w:rFonts w:ascii="Times New Roman" w:hAnsi="Times New Roman" w:cs="Times New Roman"/>
          <w:sz w:val="24"/>
          <w:szCs w:val="24"/>
        </w:rPr>
        <w:t>.</w:t>
      </w:r>
    </w:p>
    <w:p w14:paraId="4540713C" w14:textId="66FAF7E9" w:rsidR="00866D02" w:rsidRPr="006465A6" w:rsidRDefault="00866D02"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chief protagonists to this intractable dispute are the Jandles family on the one hand and their estranged nephew, the first defendant on the other.</w:t>
      </w:r>
    </w:p>
    <w:p w14:paraId="09311762" w14:textId="5AE58CAF" w:rsidR="00C015AF" w:rsidRPr="006465A6" w:rsidRDefault="00C015AF"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Although the first defendant strove during the trial to suggest that the </w:t>
      </w:r>
      <w:r w:rsidR="00243301" w:rsidRPr="006465A6">
        <w:rPr>
          <w:rFonts w:ascii="Times New Roman" w:hAnsi="Times New Roman" w:cs="Times New Roman"/>
          <w:sz w:val="24"/>
          <w:szCs w:val="24"/>
        </w:rPr>
        <w:t>plaintiffs</w:t>
      </w:r>
      <w:r w:rsidRPr="006465A6">
        <w:rPr>
          <w:rFonts w:ascii="Times New Roman" w:hAnsi="Times New Roman" w:cs="Times New Roman"/>
          <w:sz w:val="24"/>
          <w:szCs w:val="24"/>
        </w:rPr>
        <w:t xml:space="preserve"> are very distant relatives, the evidence shows otherwise.</w:t>
      </w:r>
    </w:p>
    <w:p w14:paraId="2A982AD0" w14:textId="35EBA036" w:rsidR="00C015AF" w:rsidRPr="006465A6" w:rsidRDefault="00C015AF"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When </w:t>
      </w:r>
      <w:r w:rsidR="00243301" w:rsidRPr="006465A6">
        <w:rPr>
          <w:rFonts w:ascii="Times New Roman" w:hAnsi="Times New Roman" w:cs="Times New Roman"/>
          <w:sz w:val="24"/>
          <w:szCs w:val="24"/>
        </w:rPr>
        <w:t>reduced to</w:t>
      </w:r>
      <w:r w:rsidRPr="006465A6">
        <w:rPr>
          <w:rFonts w:ascii="Times New Roman" w:hAnsi="Times New Roman" w:cs="Times New Roman"/>
          <w:sz w:val="24"/>
          <w:szCs w:val="24"/>
        </w:rPr>
        <w:t xml:space="preserve"> its lowest terms </w:t>
      </w:r>
      <w:r w:rsidR="00243301" w:rsidRPr="006465A6">
        <w:rPr>
          <w:rFonts w:ascii="Times New Roman" w:hAnsi="Times New Roman" w:cs="Times New Roman"/>
          <w:sz w:val="24"/>
          <w:szCs w:val="24"/>
        </w:rPr>
        <w:t>the dispute</w:t>
      </w:r>
      <w:r w:rsidRPr="006465A6">
        <w:rPr>
          <w:rFonts w:ascii="Times New Roman" w:hAnsi="Times New Roman" w:cs="Times New Roman"/>
          <w:sz w:val="24"/>
          <w:szCs w:val="24"/>
        </w:rPr>
        <w:t xml:space="preserve"> is basically</w:t>
      </w:r>
      <w:r w:rsidR="00851107" w:rsidRPr="006465A6">
        <w:rPr>
          <w:rFonts w:ascii="Times New Roman" w:hAnsi="Times New Roman" w:cs="Times New Roman"/>
          <w:sz w:val="24"/>
          <w:szCs w:val="24"/>
        </w:rPr>
        <w:t xml:space="preserve"> </w:t>
      </w:r>
      <w:r w:rsidR="00312D64" w:rsidRPr="006465A6">
        <w:rPr>
          <w:rFonts w:ascii="Times New Roman" w:hAnsi="Times New Roman" w:cs="Times New Roman"/>
          <w:sz w:val="24"/>
          <w:szCs w:val="24"/>
        </w:rPr>
        <w:t>who between</w:t>
      </w:r>
      <w:r w:rsidR="00851107" w:rsidRPr="006465A6">
        <w:rPr>
          <w:rFonts w:ascii="Times New Roman" w:hAnsi="Times New Roman" w:cs="Times New Roman"/>
          <w:sz w:val="24"/>
          <w:szCs w:val="24"/>
        </w:rPr>
        <w:t xml:space="preserve"> the first defendant’s father</w:t>
      </w:r>
      <w:r w:rsidR="00312D64">
        <w:rPr>
          <w:rFonts w:ascii="Times New Roman" w:hAnsi="Times New Roman" w:cs="Times New Roman"/>
          <w:sz w:val="24"/>
          <w:szCs w:val="24"/>
        </w:rPr>
        <w:t>,</w:t>
      </w:r>
      <w:r w:rsidR="00851107" w:rsidRPr="006465A6">
        <w:rPr>
          <w:rFonts w:ascii="Times New Roman" w:hAnsi="Times New Roman" w:cs="Times New Roman"/>
          <w:sz w:val="24"/>
          <w:szCs w:val="24"/>
        </w:rPr>
        <w:t xml:space="preserve"> the late Alex Chihanga and the </w:t>
      </w:r>
      <w:r w:rsidR="00243301" w:rsidRPr="006465A6">
        <w:rPr>
          <w:rFonts w:ascii="Times New Roman" w:hAnsi="Times New Roman" w:cs="Times New Roman"/>
          <w:sz w:val="24"/>
          <w:szCs w:val="24"/>
        </w:rPr>
        <w:t>latter’s</w:t>
      </w:r>
      <w:r w:rsidR="00851107" w:rsidRPr="006465A6">
        <w:rPr>
          <w:rFonts w:ascii="Times New Roman" w:hAnsi="Times New Roman" w:cs="Times New Roman"/>
          <w:sz w:val="24"/>
          <w:szCs w:val="24"/>
        </w:rPr>
        <w:t xml:space="preserve"> maternal uncle, the late John Jandles purchased the farm back in the early 1940’s</w:t>
      </w:r>
      <w:r w:rsidR="00EA554D" w:rsidRPr="006465A6">
        <w:rPr>
          <w:rFonts w:ascii="Times New Roman" w:hAnsi="Times New Roman" w:cs="Times New Roman"/>
          <w:sz w:val="24"/>
          <w:szCs w:val="24"/>
        </w:rPr>
        <w:t xml:space="preserve">. The </w:t>
      </w:r>
      <w:r w:rsidR="00243301" w:rsidRPr="006465A6">
        <w:rPr>
          <w:rFonts w:ascii="Times New Roman" w:hAnsi="Times New Roman" w:cs="Times New Roman"/>
          <w:sz w:val="24"/>
          <w:szCs w:val="24"/>
        </w:rPr>
        <w:t>plaintiffs</w:t>
      </w:r>
      <w:r w:rsidR="00EA554D" w:rsidRPr="006465A6">
        <w:rPr>
          <w:rFonts w:ascii="Times New Roman" w:hAnsi="Times New Roman" w:cs="Times New Roman"/>
          <w:sz w:val="24"/>
          <w:szCs w:val="24"/>
        </w:rPr>
        <w:t xml:space="preserve"> who are the direct descendants of the late John Jandles on the patrilineal side </w:t>
      </w:r>
      <w:r w:rsidR="00312D64">
        <w:rPr>
          <w:rFonts w:ascii="Times New Roman" w:hAnsi="Times New Roman" w:cs="Times New Roman"/>
          <w:sz w:val="24"/>
          <w:szCs w:val="24"/>
        </w:rPr>
        <w:t>v</w:t>
      </w:r>
      <w:r w:rsidR="00EA554D" w:rsidRPr="006465A6">
        <w:rPr>
          <w:rFonts w:ascii="Times New Roman" w:hAnsi="Times New Roman" w:cs="Times New Roman"/>
          <w:sz w:val="24"/>
          <w:szCs w:val="24"/>
        </w:rPr>
        <w:t xml:space="preserve">ouch that it was John Jandles </w:t>
      </w:r>
      <w:r w:rsidR="004E1F5F" w:rsidRPr="006465A6">
        <w:rPr>
          <w:rFonts w:ascii="Times New Roman" w:hAnsi="Times New Roman" w:cs="Times New Roman"/>
          <w:sz w:val="24"/>
          <w:szCs w:val="24"/>
        </w:rPr>
        <w:t xml:space="preserve">who purchased it and that the first defendant has no right whatsoever to inherit it to their exclusion. They claim in the main that the farm was </w:t>
      </w:r>
      <w:r w:rsidR="00CE2EDD">
        <w:rPr>
          <w:rFonts w:ascii="Times New Roman" w:hAnsi="Times New Roman" w:cs="Times New Roman"/>
          <w:sz w:val="24"/>
          <w:szCs w:val="24"/>
        </w:rPr>
        <w:t>on</w:t>
      </w:r>
      <w:r w:rsidR="004E1F5F" w:rsidRPr="006465A6">
        <w:rPr>
          <w:rFonts w:ascii="Times New Roman" w:hAnsi="Times New Roman" w:cs="Times New Roman"/>
          <w:sz w:val="24"/>
          <w:szCs w:val="24"/>
        </w:rPr>
        <w:t>ly registered in the name of the defendant’</w:t>
      </w:r>
      <w:r w:rsidR="00312D64">
        <w:rPr>
          <w:rFonts w:ascii="Times New Roman" w:hAnsi="Times New Roman" w:cs="Times New Roman"/>
          <w:sz w:val="24"/>
          <w:szCs w:val="24"/>
        </w:rPr>
        <w:t>s</w:t>
      </w:r>
      <w:r w:rsidR="004E1F5F" w:rsidRPr="006465A6">
        <w:rPr>
          <w:rFonts w:ascii="Times New Roman" w:hAnsi="Times New Roman" w:cs="Times New Roman"/>
          <w:sz w:val="24"/>
          <w:szCs w:val="24"/>
        </w:rPr>
        <w:t xml:space="preserve"> father solely to circumvent the </w:t>
      </w:r>
      <w:r w:rsidR="00312D64" w:rsidRPr="006465A6">
        <w:rPr>
          <w:rFonts w:ascii="Times New Roman" w:hAnsi="Times New Roman" w:cs="Times New Roman"/>
          <w:sz w:val="24"/>
          <w:szCs w:val="24"/>
        </w:rPr>
        <w:t>colo</w:t>
      </w:r>
      <w:r w:rsidR="00312D64">
        <w:rPr>
          <w:rFonts w:ascii="Times New Roman" w:hAnsi="Times New Roman" w:cs="Times New Roman"/>
          <w:sz w:val="24"/>
          <w:szCs w:val="24"/>
        </w:rPr>
        <w:t>nia</w:t>
      </w:r>
      <w:r w:rsidR="00312D64" w:rsidRPr="006465A6">
        <w:rPr>
          <w:rFonts w:ascii="Times New Roman" w:hAnsi="Times New Roman" w:cs="Times New Roman"/>
          <w:sz w:val="24"/>
          <w:szCs w:val="24"/>
        </w:rPr>
        <w:t>l</w:t>
      </w:r>
      <w:r w:rsidR="004E1F5F" w:rsidRPr="006465A6">
        <w:rPr>
          <w:rFonts w:ascii="Times New Roman" w:hAnsi="Times New Roman" w:cs="Times New Roman"/>
          <w:sz w:val="24"/>
          <w:szCs w:val="24"/>
        </w:rPr>
        <w:t xml:space="preserve"> laws which obtained at the time.  According to them</w:t>
      </w:r>
      <w:r w:rsidR="00897B62">
        <w:rPr>
          <w:rFonts w:ascii="Times New Roman" w:hAnsi="Times New Roman" w:cs="Times New Roman"/>
          <w:sz w:val="24"/>
          <w:szCs w:val="24"/>
        </w:rPr>
        <w:t>, the</w:t>
      </w:r>
      <w:r w:rsidR="004E1F5F" w:rsidRPr="006465A6">
        <w:rPr>
          <w:rFonts w:ascii="Times New Roman" w:hAnsi="Times New Roman" w:cs="Times New Roman"/>
          <w:sz w:val="24"/>
          <w:szCs w:val="24"/>
        </w:rPr>
        <w:t xml:space="preserve"> racially</w:t>
      </w:r>
      <w:r w:rsidR="00312D64">
        <w:rPr>
          <w:rFonts w:ascii="Times New Roman" w:hAnsi="Times New Roman" w:cs="Times New Roman"/>
          <w:sz w:val="24"/>
          <w:szCs w:val="24"/>
        </w:rPr>
        <w:t xml:space="preserve"> </w:t>
      </w:r>
      <w:r w:rsidR="004E1F5F" w:rsidRPr="006465A6">
        <w:rPr>
          <w:rFonts w:ascii="Times New Roman" w:hAnsi="Times New Roman" w:cs="Times New Roman"/>
          <w:sz w:val="24"/>
          <w:szCs w:val="24"/>
        </w:rPr>
        <w:t xml:space="preserve">segregated land tenure system which obtained at the lime </w:t>
      </w:r>
      <w:r w:rsidR="00352513" w:rsidRPr="006465A6">
        <w:rPr>
          <w:rFonts w:ascii="Times New Roman" w:hAnsi="Times New Roman" w:cs="Times New Roman"/>
          <w:sz w:val="24"/>
          <w:szCs w:val="24"/>
        </w:rPr>
        <w:t>precluded whit</w:t>
      </w:r>
      <w:r w:rsidR="002878FE">
        <w:rPr>
          <w:rFonts w:ascii="Times New Roman" w:hAnsi="Times New Roman" w:cs="Times New Roman"/>
          <w:sz w:val="24"/>
          <w:szCs w:val="24"/>
        </w:rPr>
        <w:t>e</w:t>
      </w:r>
      <w:r w:rsidR="00352513" w:rsidRPr="006465A6">
        <w:rPr>
          <w:rFonts w:ascii="Times New Roman" w:hAnsi="Times New Roman" w:cs="Times New Roman"/>
          <w:sz w:val="24"/>
          <w:szCs w:val="24"/>
        </w:rPr>
        <w:t xml:space="preserve">s and </w:t>
      </w:r>
      <w:r w:rsidR="00312D64" w:rsidRPr="006465A6">
        <w:rPr>
          <w:rFonts w:ascii="Times New Roman" w:hAnsi="Times New Roman" w:cs="Times New Roman"/>
          <w:sz w:val="24"/>
          <w:szCs w:val="24"/>
        </w:rPr>
        <w:t>mixed-race</w:t>
      </w:r>
      <w:r w:rsidR="00352513" w:rsidRPr="006465A6">
        <w:rPr>
          <w:rFonts w:ascii="Times New Roman" w:hAnsi="Times New Roman" w:cs="Times New Roman"/>
          <w:sz w:val="24"/>
          <w:szCs w:val="24"/>
        </w:rPr>
        <w:t xml:space="preserve"> individuals (coloureds) from acquiring land in areas reserved for black people (then known as Afr</w:t>
      </w:r>
      <w:r w:rsidR="0042099E" w:rsidRPr="006465A6">
        <w:rPr>
          <w:rFonts w:ascii="Times New Roman" w:hAnsi="Times New Roman" w:cs="Times New Roman"/>
          <w:sz w:val="24"/>
          <w:szCs w:val="24"/>
        </w:rPr>
        <w:t>i</w:t>
      </w:r>
      <w:r w:rsidR="00352513" w:rsidRPr="006465A6">
        <w:rPr>
          <w:rFonts w:ascii="Times New Roman" w:hAnsi="Times New Roman" w:cs="Times New Roman"/>
          <w:sz w:val="24"/>
          <w:szCs w:val="24"/>
        </w:rPr>
        <w:t>can purchase areas).</w:t>
      </w:r>
    </w:p>
    <w:p w14:paraId="042E7E19" w14:textId="500524E6" w:rsidR="00831ABD" w:rsidRPr="006465A6" w:rsidRDefault="00831ABD"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The first defendant on the other hand categorically dismisses those assertions and insists that as far as he knows, his father </w:t>
      </w:r>
      <w:r w:rsidR="00312D64" w:rsidRPr="006465A6">
        <w:rPr>
          <w:rFonts w:ascii="Times New Roman" w:hAnsi="Times New Roman" w:cs="Times New Roman"/>
          <w:sz w:val="24"/>
          <w:szCs w:val="24"/>
        </w:rPr>
        <w:t>who was</w:t>
      </w:r>
      <w:r w:rsidRPr="006465A6">
        <w:rPr>
          <w:rFonts w:ascii="Times New Roman" w:hAnsi="Times New Roman" w:cs="Times New Roman"/>
          <w:sz w:val="24"/>
          <w:szCs w:val="24"/>
        </w:rPr>
        <w:t xml:space="preserve"> then known</w:t>
      </w:r>
      <w:r w:rsidR="007B35E2" w:rsidRPr="006465A6">
        <w:rPr>
          <w:rFonts w:ascii="Times New Roman" w:hAnsi="Times New Roman" w:cs="Times New Roman"/>
          <w:sz w:val="24"/>
          <w:szCs w:val="24"/>
        </w:rPr>
        <w:t xml:space="preserve"> as Alex Chihanga (but frequently mistakenly</w:t>
      </w:r>
      <w:r w:rsidR="00312D64">
        <w:rPr>
          <w:rFonts w:ascii="Times New Roman" w:hAnsi="Times New Roman" w:cs="Times New Roman"/>
          <w:sz w:val="24"/>
          <w:szCs w:val="24"/>
        </w:rPr>
        <w:t xml:space="preserve"> referred to as Anex Chihanga</w:t>
      </w:r>
      <w:r w:rsidR="007B35E2" w:rsidRPr="006465A6">
        <w:rPr>
          <w:rFonts w:ascii="Times New Roman" w:hAnsi="Times New Roman" w:cs="Times New Roman"/>
          <w:sz w:val="24"/>
          <w:szCs w:val="24"/>
        </w:rPr>
        <w:t xml:space="preserve">) purchased the farm through his </w:t>
      </w:r>
      <w:r w:rsidR="00312D64">
        <w:rPr>
          <w:rFonts w:ascii="Times New Roman" w:hAnsi="Times New Roman" w:cs="Times New Roman"/>
          <w:sz w:val="24"/>
          <w:szCs w:val="24"/>
        </w:rPr>
        <w:t>own</w:t>
      </w:r>
      <w:r w:rsidR="007B35E2" w:rsidRPr="006465A6">
        <w:rPr>
          <w:rFonts w:ascii="Times New Roman" w:hAnsi="Times New Roman" w:cs="Times New Roman"/>
          <w:sz w:val="24"/>
          <w:szCs w:val="24"/>
        </w:rPr>
        <w:t xml:space="preserve"> eff</w:t>
      </w:r>
      <w:r w:rsidR="00312D64">
        <w:rPr>
          <w:rFonts w:ascii="Times New Roman" w:hAnsi="Times New Roman" w:cs="Times New Roman"/>
          <w:sz w:val="24"/>
          <w:szCs w:val="24"/>
        </w:rPr>
        <w:t>or</w:t>
      </w:r>
      <w:r w:rsidR="007B35E2" w:rsidRPr="006465A6">
        <w:rPr>
          <w:rFonts w:ascii="Times New Roman" w:hAnsi="Times New Roman" w:cs="Times New Roman"/>
          <w:sz w:val="24"/>
          <w:szCs w:val="24"/>
        </w:rPr>
        <w:t xml:space="preserve">t and industry.  It was therefore </w:t>
      </w:r>
      <w:r w:rsidR="0086739E">
        <w:rPr>
          <w:rFonts w:ascii="Times New Roman" w:hAnsi="Times New Roman" w:cs="Times New Roman"/>
          <w:sz w:val="24"/>
          <w:szCs w:val="24"/>
        </w:rPr>
        <w:t>o</w:t>
      </w:r>
      <w:r w:rsidR="007B35E2" w:rsidRPr="006465A6">
        <w:rPr>
          <w:rFonts w:ascii="Times New Roman" w:hAnsi="Times New Roman" w:cs="Times New Roman"/>
          <w:sz w:val="24"/>
          <w:szCs w:val="24"/>
        </w:rPr>
        <w:t xml:space="preserve">n that basis that he in 1999 proceeded to register his late </w:t>
      </w:r>
      <w:r w:rsidR="00AD4BB0" w:rsidRPr="006465A6">
        <w:rPr>
          <w:rFonts w:ascii="Times New Roman" w:hAnsi="Times New Roman" w:cs="Times New Roman"/>
          <w:sz w:val="24"/>
          <w:szCs w:val="24"/>
        </w:rPr>
        <w:t>father’s estate</w:t>
      </w:r>
      <w:r w:rsidR="007B35E2" w:rsidRPr="006465A6">
        <w:rPr>
          <w:rFonts w:ascii="Times New Roman" w:hAnsi="Times New Roman" w:cs="Times New Roman"/>
          <w:sz w:val="24"/>
          <w:szCs w:val="24"/>
        </w:rPr>
        <w:t xml:space="preserve"> w</w:t>
      </w:r>
      <w:r w:rsidR="002878FE">
        <w:rPr>
          <w:rFonts w:ascii="Times New Roman" w:hAnsi="Times New Roman" w:cs="Times New Roman"/>
          <w:sz w:val="24"/>
          <w:szCs w:val="24"/>
        </w:rPr>
        <w:t>hose assets according to him incl</w:t>
      </w:r>
      <w:r w:rsidR="007B35E2" w:rsidRPr="006465A6">
        <w:rPr>
          <w:rFonts w:ascii="Times New Roman" w:hAnsi="Times New Roman" w:cs="Times New Roman"/>
          <w:sz w:val="24"/>
          <w:szCs w:val="24"/>
        </w:rPr>
        <w:t xml:space="preserve">uded the </w:t>
      </w:r>
      <w:r w:rsidR="00AD4BB0" w:rsidRPr="006465A6">
        <w:rPr>
          <w:rFonts w:ascii="Times New Roman" w:hAnsi="Times New Roman" w:cs="Times New Roman"/>
          <w:sz w:val="24"/>
          <w:szCs w:val="24"/>
        </w:rPr>
        <w:t>disputed farm</w:t>
      </w:r>
      <w:r w:rsidR="007B35E2" w:rsidRPr="006465A6">
        <w:rPr>
          <w:rFonts w:ascii="Times New Roman" w:hAnsi="Times New Roman" w:cs="Times New Roman"/>
          <w:sz w:val="24"/>
          <w:szCs w:val="24"/>
        </w:rPr>
        <w:t xml:space="preserve">, much to the </w:t>
      </w:r>
      <w:r w:rsidR="00AD4BB0" w:rsidRPr="006465A6">
        <w:rPr>
          <w:rFonts w:ascii="Times New Roman" w:hAnsi="Times New Roman" w:cs="Times New Roman"/>
          <w:sz w:val="24"/>
          <w:szCs w:val="24"/>
        </w:rPr>
        <w:t>a</w:t>
      </w:r>
      <w:r w:rsidR="0086739E">
        <w:rPr>
          <w:rFonts w:ascii="Times New Roman" w:hAnsi="Times New Roman" w:cs="Times New Roman"/>
          <w:sz w:val="24"/>
          <w:szCs w:val="24"/>
        </w:rPr>
        <w:t>n</w:t>
      </w:r>
      <w:r w:rsidR="00AD4BB0" w:rsidRPr="006465A6">
        <w:rPr>
          <w:rFonts w:ascii="Times New Roman" w:hAnsi="Times New Roman" w:cs="Times New Roman"/>
          <w:sz w:val="24"/>
          <w:szCs w:val="24"/>
        </w:rPr>
        <w:t xml:space="preserve">gst of the </w:t>
      </w:r>
      <w:r w:rsidR="002878FE" w:rsidRPr="006465A6">
        <w:rPr>
          <w:rFonts w:ascii="Times New Roman" w:hAnsi="Times New Roman" w:cs="Times New Roman"/>
          <w:sz w:val="24"/>
          <w:szCs w:val="24"/>
        </w:rPr>
        <w:t>plaintiff</w:t>
      </w:r>
      <w:r w:rsidR="0086739E">
        <w:rPr>
          <w:rFonts w:ascii="Times New Roman" w:hAnsi="Times New Roman" w:cs="Times New Roman"/>
          <w:sz w:val="24"/>
          <w:szCs w:val="24"/>
        </w:rPr>
        <w:t>s</w:t>
      </w:r>
      <w:r w:rsidR="002878FE" w:rsidRPr="006465A6">
        <w:rPr>
          <w:rFonts w:ascii="Times New Roman" w:hAnsi="Times New Roman" w:cs="Times New Roman"/>
          <w:sz w:val="24"/>
          <w:szCs w:val="24"/>
        </w:rPr>
        <w:t>.</w:t>
      </w:r>
      <w:r w:rsidR="00B83750" w:rsidRPr="006465A6">
        <w:rPr>
          <w:rFonts w:ascii="Times New Roman" w:hAnsi="Times New Roman" w:cs="Times New Roman"/>
          <w:sz w:val="24"/>
          <w:szCs w:val="24"/>
        </w:rPr>
        <w:t xml:space="preserve">  I</w:t>
      </w:r>
      <w:r w:rsidR="009E6B02" w:rsidRPr="006465A6">
        <w:rPr>
          <w:rFonts w:ascii="Times New Roman" w:hAnsi="Times New Roman" w:cs="Times New Roman"/>
          <w:sz w:val="24"/>
          <w:szCs w:val="24"/>
        </w:rPr>
        <w:t xml:space="preserve">t is common cause that the Jandles </w:t>
      </w:r>
      <w:r w:rsidR="00791CC4" w:rsidRPr="006465A6">
        <w:rPr>
          <w:rFonts w:ascii="Times New Roman" w:hAnsi="Times New Roman" w:cs="Times New Roman"/>
          <w:sz w:val="24"/>
          <w:szCs w:val="24"/>
        </w:rPr>
        <w:t>identify themselves as coloured</w:t>
      </w:r>
      <w:r w:rsidR="0086739E">
        <w:rPr>
          <w:rFonts w:ascii="Times New Roman" w:hAnsi="Times New Roman" w:cs="Times New Roman"/>
          <w:sz w:val="24"/>
          <w:szCs w:val="24"/>
        </w:rPr>
        <w:t>s</w:t>
      </w:r>
      <w:r w:rsidR="00791CC4" w:rsidRPr="006465A6">
        <w:rPr>
          <w:rFonts w:ascii="Times New Roman" w:hAnsi="Times New Roman" w:cs="Times New Roman"/>
          <w:sz w:val="24"/>
          <w:szCs w:val="24"/>
        </w:rPr>
        <w:t>. The first defendant as with his father before him is black.</w:t>
      </w:r>
    </w:p>
    <w:p w14:paraId="5A16CBEA" w14:textId="5A5D9CD2" w:rsidR="00791CC4" w:rsidRPr="006465A6" w:rsidRDefault="00791CC4"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first plaintiff is the executor of the late Finnie Jandles.  She substituted Finnie Jandles wh</w:t>
      </w:r>
      <w:r w:rsidR="0086739E">
        <w:rPr>
          <w:rFonts w:ascii="Times New Roman" w:hAnsi="Times New Roman" w:cs="Times New Roman"/>
          <w:sz w:val="24"/>
          <w:szCs w:val="24"/>
        </w:rPr>
        <w:t>en</w:t>
      </w:r>
      <w:r w:rsidRPr="006465A6">
        <w:rPr>
          <w:rFonts w:ascii="Times New Roman" w:hAnsi="Times New Roman" w:cs="Times New Roman"/>
          <w:sz w:val="24"/>
          <w:szCs w:val="24"/>
        </w:rPr>
        <w:t xml:space="preserve"> the la</w:t>
      </w:r>
      <w:r w:rsidR="0086739E">
        <w:rPr>
          <w:rFonts w:ascii="Times New Roman" w:hAnsi="Times New Roman" w:cs="Times New Roman"/>
          <w:sz w:val="24"/>
          <w:szCs w:val="24"/>
        </w:rPr>
        <w:t>t</w:t>
      </w:r>
      <w:r w:rsidRPr="006465A6">
        <w:rPr>
          <w:rFonts w:ascii="Times New Roman" w:hAnsi="Times New Roman" w:cs="Times New Roman"/>
          <w:sz w:val="24"/>
          <w:szCs w:val="24"/>
        </w:rPr>
        <w:t xml:space="preserve">ter died after the institution of the claim. Consequent to the registration, for administration purpose, of the estate of the late </w:t>
      </w:r>
      <w:r w:rsidR="003E13CC" w:rsidRPr="006465A6">
        <w:rPr>
          <w:rFonts w:ascii="Times New Roman" w:hAnsi="Times New Roman" w:cs="Times New Roman"/>
          <w:sz w:val="24"/>
          <w:szCs w:val="24"/>
        </w:rPr>
        <w:t>Alex Machokoto, the second defendant was appointed its executor dative an</w:t>
      </w:r>
      <w:r w:rsidR="002878FE">
        <w:rPr>
          <w:rFonts w:ascii="Times New Roman" w:hAnsi="Times New Roman" w:cs="Times New Roman"/>
          <w:sz w:val="24"/>
          <w:szCs w:val="24"/>
        </w:rPr>
        <w:t>d</w:t>
      </w:r>
      <w:r w:rsidR="003E13CC" w:rsidRPr="006465A6">
        <w:rPr>
          <w:rFonts w:ascii="Times New Roman" w:hAnsi="Times New Roman" w:cs="Times New Roman"/>
          <w:sz w:val="24"/>
          <w:szCs w:val="24"/>
        </w:rPr>
        <w:t xml:space="preserve"> the first defendant </w:t>
      </w:r>
      <w:r w:rsidR="000E25D9" w:rsidRPr="006465A6">
        <w:rPr>
          <w:rFonts w:ascii="Times New Roman" w:hAnsi="Times New Roman" w:cs="Times New Roman"/>
          <w:sz w:val="24"/>
          <w:szCs w:val="24"/>
        </w:rPr>
        <w:t xml:space="preserve">heir to his estate.  Listed </w:t>
      </w:r>
      <w:r w:rsidR="0086739E">
        <w:rPr>
          <w:rFonts w:ascii="Times New Roman" w:hAnsi="Times New Roman" w:cs="Times New Roman"/>
          <w:sz w:val="24"/>
          <w:szCs w:val="24"/>
        </w:rPr>
        <w:t>i</w:t>
      </w:r>
      <w:r w:rsidR="000E25D9" w:rsidRPr="006465A6">
        <w:rPr>
          <w:rFonts w:ascii="Times New Roman" w:hAnsi="Times New Roman" w:cs="Times New Roman"/>
          <w:sz w:val="24"/>
          <w:szCs w:val="24"/>
        </w:rPr>
        <w:t>n the distribution plan as the major asset thereto was farm 210 Mu</w:t>
      </w:r>
      <w:r w:rsidR="00505B50" w:rsidRPr="006465A6">
        <w:rPr>
          <w:rFonts w:ascii="Times New Roman" w:hAnsi="Times New Roman" w:cs="Times New Roman"/>
          <w:sz w:val="24"/>
          <w:szCs w:val="24"/>
        </w:rPr>
        <w:t>shagashe.</w:t>
      </w:r>
    </w:p>
    <w:p w14:paraId="5DD357D2" w14:textId="11CACE7E" w:rsidR="00505B50" w:rsidRPr="006465A6" w:rsidRDefault="00505B5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It is against this background that the plaintiff’s sued out summons against the defendants seeking the following raft of reliefs</w:t>
      </w:r>
      <w:r w:rsidR="00AE06B6" w:rsidRPr="006465A6">
        <w:rPr>
          <w:rFonts w:ascii="Times New Roman" w:hAnsi="Times New Roman" w:cs="Times New Roman"/>
          <w:sz w:val="24"/>
          <w:szCs w:val="24"/>
        </w:rPr>
        <w:t>:</w:t>
      </w:r>
    </w:p>
    <w:p w14:paraId="2347BA82" w14:textId="4736A5F9" w:rsidR="00AE06B6" w:rsidRPr="006465A6" w:rsidRDefault="00AE06B6"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lastRenderedPageBreak/>
        <w:t>An order for [the] cancellation of certificate of heirship dated the 5</w:t>
      </w:r>
      <w:r w:rsidRPr="006465A6">
        <w:rPr>
          <w:rFonts w:ascii="Times New Roman" w:hAnsi="Times New Roman" w:cs="Times New Roman"/>
          <w:sz w:val="24"/>
          <w:szCs w:val="24"/>
          <w:vertAlign w:val="superscript"/>
        </w:rPr>
        <w:t>th</w:t>
      </w:r>
      <w:r w:rsidRPr="006465A6">
        <w:rPr>
          <w:rFonts w:ascii="Times New Roman" w:hAnsi="Times New Roman" w:cs="Times New Roman"/>
          <w:sz w:val="24"/>
          <w:szCs w:val="24"/>
        </w:rPr>
        <w:t xml:space="preserve"> of March 1999 </w:t>
      </w:r>
      <w:r w:rsidR="009D427A" w:rsidRPr="006465A6">
        <w:rPr>
          <w:rFonts w:ascii="Times New Roman" w:hAnsi="Times New Roman" w:cs="Times New Roman"/>
          <w:sz w:val="24"/>
          <w:szCs w:val="24"/>
        </w:rPr>
        <w:t xml:space="preserve">which wrongfully declared James Alex Machokoto as the </w:t>
      </w:r>
      <w:r w:rsidR="00A53B6B" w:rsidRPr="006465A6">
        <w:rPr>
          <w:rFonts w:ascii="Times New Roman" w:hAnsi="Times New Roman" w:cs="Times New Roman"/>
          <w:sz w:val="24"/>
          <w:szCs w:val="24"/>
        </w:rPr>
        <w:t xml:space="preserve">heir </w:t>
      </w:r>
      <w:r w:rsidR="002878FE" w:rsidRPr="006465A6">
        <w:rPr>
          <w:rFonts w:ascii="Times New Roman" w:hAnsi="Times New Roman" w:cs="Times New Roman"/>
          <w:sz w:val="24"/>
          <w:szCs w:val="24"/>
        </w:rPr>
        <w:t>with the</w:t>
      </w:r>
      <w:r w:rsidR="00A53B6B" w:rsidRPr="006465A6">
        <w:rPr>
          <w:rFonts w:ascii="Times New Roman" w:hAnsi="Times New Roman" w:cs="Times New Roman"/>
          <w:sz w:val="24"/>
          <w:szCs w:val="24"/>
        </w:rPr>
        <w:t xml:space="preserve"> right to inherit from Alex </w:t>
      </w:r>
      <w:r w:rsidR="0086739E" w:rsidRPr="006465A6">
        <w:rPr>
          <w:rFonts w:ascii="Times New Roman" w:hAnsi="Times New Roman" w:cs="Times New Roman"/>
          <w:sz w:val="24"/>
          <w:szCs w:val="24"/>
        </w:rPr>
        <w:t>Chinhanga’s immovable</w:t>
      </w:r>
      <w:r w:rsidR="005F686A" w:rsidRPr="006465A6">
        <w:rPr>
          <w:rFonts w:ascii="Times New Roman" w:hAnsi="Times New Roman" w:cs="Times New Roman"/>
          <w:sz w:val="24"/>
          <w:szCs w:val="24"/>
        </w:rPr>
        <w:t xml:space="preserve"> property namely farm No. 210 Mushagahe, Masvingo which was wrongfully </w:t>
      </w:r>
      <w:r w:rsidR="0086739E" w:rsidRPr="006465A6">
        <w:rPr>
          <w:rFonts w:ascii="Times New Roman" w:hAnsi="Times New Roman" w:cs="Times New Roman"/>
          <w:sz w:val="24"/>
          <w:szCs w:val="24"/>
        </w:rPr>
        <w:t>bequeathed</w:t>
      </w:r>
      <w:r w:rsidR="005F686A" w:rsidRPr="006465A6">
        <w:rPr>
          <w:rFonts w:ascii="Times New Roman" w:hAnsi="Times New Roman" w:cs="Times New Roman"/>
          <w:sz w:val="24"/>
          <w:szCs w:val="24"/>
        </w:rPr>
        <w:t xml:space="preserve"> and distributed to the 1</w:t>
      </w:r>
      <w:r w:rsidR="005F686A" w:rsidRPr="006465A6">
        <w:rPr>
          <w:rFonts w:ascii="Times New Roman" w:hAnsi="Times New Roman" w:cs="Times New Roman"/>
          <w:sz w:val="24"/>
          <w:szCs w:val="24"/>
          <w:vertAlign w:val="superscript"/>
        </w:rPr>
        <w:t>st</w:t>
      </w:r>
      <w:r w:rsidR="005F686A" w:rsidRPr="006465A6">
        <w:rPr>
          <w:rFonts w:ascii="Times New Roman" w:hAnsi="Times New Roman" w:cs="Times New Roman"/>
          <w:sz w:val="24"/>
          <w:szCs w:val="24"/>
        </w:rPr>
        <w:t xml:space="preserve"> defendant by the executor’s distribution account dated the 24</w:t>
      </w:r>
      <w:r w:rsidR="005F686A" w:rsidRPr="006465A6">
        <w:rPr>
          <w:rFonts w:ascii="Times New Roman" w:hAnsi="Times New Roman" w:cs="Times New Roman"/>
          <w:sz w:val="24"/>
          <w:szCs w:val="24"/>
          <w:vertAlign w:val="superscript"/>
        </w:rPr>
        <w:t>th</w:t>
      </w:r>
      <w:r w:rsidR="005F686A" w:rsidRPr="006465A6">
        <w:rPr>
          <w:rFonts w:ascii="Times New Roman" w:hAnsi="Times New Roman" w:cs="Times New Roman"/>
          <w:sz w:val="24"/>
          <w:szCs w:val="24"/>
        </w:rPr>
        <w:t xml:space="preserve"> of May 1999.</w:t>
      </w:r>
    </w:p>
    <w:p w14:paraId="03A2FD63" w14:textId="78605C46" w:rsidR="005F686A" w:rsidRPr="006465A6" w:rsidRDefault="005F686A"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A  declaratory order to the effect that the appointment  and declaration [of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xml:space="preserve">  defendant as having right of heirship over farm No. 210 Mushagashe </w:t>
      </w:r>
      <w:r w:rsidR="00B749BB" w:rsidRPr="006465A6">
        <w:rPr>
          <w:rFonts w:ascii="Times New Roman" w:hAnsi="Times New Roman" w:cs="Times New Roman"/>
          <w:sz w:val="24"/>
          <w:szCs w:val="24"/>
        </w:rPr>
        <w:t>West, Masvingo which farms registere in the name of  Alex Chihanga’</w:t>
      </w:r>
      <w:r w:rsidR="0089447B" w:rsidRPr="006465A6">
        <w:rPr>
          <w:rFonts w:ascii="Times New Roman" w:hAnsi="Times New Roman" w:cs="Times New Roman"/>
          <w:sz w:val="24"/>
          <w:szCs w:val="24"/>
        </w:rPr>
        <w:t xml:space="preserve">s null and </w:t>
      </w:r>
      <w:r w:rsidR="00B749BB" w:rsidRPr="006465A6">
        <w:rPr>
          <w:rFonts w:ascii="Times New Roman" w:hAnsi="Times New Roman" w:cs="Times New Roman"/>
          <w:sz w:val="24"/>
          <w:szCs w:val="24"/>
        </w:rPr>
        <w:t>void</w:t>
      </w:r>
      <w:r w:rsidR="0089447B" w:rsidRPr="006465A6">
        <w:rPr>
          <w:rFonts w:ascii="Times New Roman" w:hAnsi="Times New Roman" w:cs="Times New Roman"/>
          <w:sz w:val="24"/>
          <w:szCs w:val="24"/>
        </w:rPr>
        <w:t>.</w:t>
      </w:r>
    </w:p>
    <w:p w14:paraId="2CD547FB" w14:textId="49D38BF3" w:rsidR="00306F9D" w:rsidRPr="006465A6" w:rsidRDefault="00306F9D"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Setting aside of the 2</w:t>
      </w:r>
      <w:r w:rsidRPr="006465A6">
        <w:rPr>
          <w:rFonts w:ascii="Times New Roman" w:hAnsi="Times New Roman" w:cs="Times New Roman"/>
          <w:sz w:val="24"/>
          <w:szCs w:val="24"/>
          <w:vertAlign w:val="superscript"/>
        </w:rPr>
        <w:t>nd</w:t>
      </w:r>
      <w:r w:rsidRPr="006465A6">
        <w:rPr>
          <w:rFonts w:ascii="Times New Roman" w:hAnsi="Times New Roman" w:cs="Times New Roman"/>
          <w:sz w:val="24"/>
          <w:szCs w:val="24"/>
        </w:rPr>
        <w:t xml:space="preserve"> defendants first and final distribution account relating to farm No. 210 Mushagahe west Masvingo dated 24 May 1999</w:t>
      </w:r>
      <w:r w:rsidR="004C3B6D" w:rsidRPr="006465A6">
        <w:rPr>
          <w:rFonts w:ascii="Times New Roman" w:hAnsi="Times New Roman" w:cs="Times New Roman"/>
          <w:sz w:val="24"/>
          <w:szCs w:val="24"/>
        </w:rPr>
        <w:t>.</w:t>
      </w:r>
    </w:p>
    <w:p w14:paraId="0D532588" w14:textId="7097D0C8" w:rsidR="004C3B6D" w:rsidRPr="006465A6" w:rsidRDefault="004C3B6D"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A declaratory</w:t>
      </w:r>
      <w:r w:rsidR="00761CE6" w:rsidRPr="006465A6">
        <w:rPr>
          <w:rFonts w:ascii="Times New Roman" w:hAnsi="Times New Roman" w:cs="Times New Roman"/>
          <w:sz w:val="24"/>
          <w:szCs w:val="24"/>
        </w:rPr>
        <w:t xml:space="preserve"> order to his </w:t>
      </w:r>
      <w:r w:rsidR="00CE2EDD" w:rsidRPr="006465A6">
        <w:rPr>
          <w:rFonts w:ascii="Times New Roman" w:hAnsi="Times New Roman" w:cs="Times New Roman"/>
          <w:sz w:val="24"/>
          <w:szCs w:val="24"/>
        </w:rPr>
        <w:t>effect that</w:t>
      </w:r>
      <w:r w:rsidR="00761CE6" w:rsidRPr="006465A6">
        <w:rPr>
          <w:rFonts w:ascii="Times New Roman" w:hAnsi="Times New Roman" w:cs="Times New Roman"/>
          <w:sz w:val="24"/>
          <w:szCs w:val="24"/>
        </w:rPr>
        <w:t xml:space="preserve"> the 1</w:t>
      </w:r>
      <w:r w:rsidR="00761CE6" w:rsidRPr="006465A6">
        <w:rPr>
          <w:rFonts w:ascii="Times New Roman" w:hAnsi="Times New Roman" w:cs="Times New Roman"/>
          <w:sz w:val="24"/>
          <w:szCs w:val="24"/>
          <w:vertAlign w:val="superscript"/>
        </w:rPr>
        <w:t>st</w:t>
      </w:r>
      <w:r w:rsidR="00761CE6" w:rsidRPr="006465A6">
        <w:rPr>
          <w:rFonts w:ascii="Times New Roman" w:hAnsi="Times New Roman" w:cs="Times New Roman"/>
          <w:sz w:val="24"/>
          <w:szCs w:val="24"/>
        </w:rPr>
        <w:t xml:space="preserve"> plaintiff’s late father John Jandles w</w:t>
      </w:r>
      <w:r w:rsidR="0086739E">
        <w:rPr>
          <w:rFonts w:ascii="Times New Roman" w:hAnsi="Times New Roman" w:cs="Times New Roman"/>
          <w:sz w:val="24"/>
          <w:szCs w:val="24"/>
        </w:rPr>
        <w:t>a</w:t>
      </w:r>
      <w:r w:rsidR="00761CE6" w:rsidRPr="006465A6">
        <w:rPr>
          <w:rFonts w:ascii="Times New Roman" w:hAnsi="Times New Roman" w:cs="Times New Roman"/>
          <w:sz w:val="24"/>
          <w:szCs w:val="24"/>
        </w:rPr>
        <w:t>s the legal owner and purchaser of farm No. 210 Mshagashe, Masvingo during his life time.</w:t>
      </w:r>
    </w:p>
    <w:p w14:paraId="0E1F95D4" w14:textId="7BB931B6" w:rsidR="00761CE6" w:rsidRPr="006465A6" w:rsidRDefault="00761CE6"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A declaratory order to the effect that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xml:space="preserve"> plaintiff is a rightful and lawful heir of the late John Jandle Estate being farm No. 210 M</w:t>
      </w:r>
      <w:r w:rsidR="00DA0502" w:rsidRPr="006465A6">
        <w:rPr>
          <w:rFonts w:ascii="Times New Roman" w:hAnsi="Times New Roman" w:cs="Times New Roman"/>
          <w:sz w:val="24"/>
          <w:szCs w:val="24"/>
        </w:rPr>
        <w:t>u</w:t>
      </w:r>
      <w:r w:rsidRPr="006465A6">
        <w:rPr>
          <w:rFonts w:ascii="Times New Roman" w:hAnsi="Times New Roman" w:cs="Times New Roman"/>
          <w:sz w:val="24"/>
          <w:szCs w:val="24"/>
        </w:rPr>
        <w:t>shagashe West, Masvingo.</w:t>
      </w:r>
    </w:p>
    <w:p w14:paraId="5630F45B" w14:textId="0BAF1BA2" w:rsidR="00761CE6" w:rsidRPr="006465A6" w:rsidRDefault="00761CE6"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A declaratory order to the effect that should the second defendant continue as executor of the late Alex Machokoto</w:t>
      </w:r>
      <w:r w:rsidR="00DA0502" w:rsidRPr="006465A6">
        <w:rPr>
          <w:rFonts w:ascii="Times New Roman" w:hAnsi="Times New Roman" w:cs="Times New Roman"/>
          <w:sz w:val="24"/>
          <w:szCs w:val="24"/>
        </w:rPr>
        <w:t xml:space="preserve"> thus the second defendant shall not have anything to do with farm No. 210 Mushagashe West, Masvingo  and must not list it all do Estate of the late Alex Machokoto</w:t>
      </w:r>
      <w:r w:rsidR="00F75E72" w:rsidRPr="006465A6">
        <w:rPr>
          <w:rFonts w:ascii="Times New Roman" w:hAnsi="Times New Roman" w:cs="Times New Roman"/>
          <w:sz w:val="24"/>
          <w:szCs w:val="24"/>
        </w:rPr>
        <w:t>.</w:t>
      </w:r>
    </w:p>
    <w:p w14:paraId="7ECCA3A6" w14:textId="488E933D" w:rsidR="00F75E72" w:rsidRPr="006465A6" w:rsidRDefault="00F75E72"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A declaratory order to the effect that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2</w:t>
      </w:r>
      <w:r w:rsidRPr="006465A6">
        <w:rPr>
          <w:rFonts w:ascii="Times New Roman" w:hAnsi="Times New Roman" w:cs="Times New Roman"/>
          <w:sz w:val="24"/>
          <w:szCs w:val="24"/>
          <w:vertAlign w:val="superscript"/>
        </w:rPr>
        <w:t>nd</w:t>
      </w:r>
      <w:r w:rsidRPr="006465A6">
        <w:rPr>
          <w:rFonts w:ascii="Times New Roman" w:hAnsi="Times New Roman" w:cs="Times New Roman"/>
          <w:sz w:val="24"/>
          <w:szCs w:val="24"/>
        </w:rPr>
        <w:t xml:space="preserve"> and 3</w:t>
      </w:r>
      <w:r w:rsidRPr="006465A6">
        <w:rPr>
          <w:rFonts w:ascii="Times New Roman" w:hAnsi="Times New Roman" w:cs="Times New Roman"/>
          <w:sz w:val="24"/>
          <w:szCs w:val="24"/>
          <w:vertAlign w:val="superscript"/>
        </w:rPr>
        <w:t>rd</w:t>
      </w:r>
      <w:r w:rsidRPr="006465A6">
        <w:rPr>
          <w:rFonts w:ascii="Times New Roman" w:hAnsi="Times New Roman" w:cs="Times New Roman"/>
          <w:sz w:val="24"/>
          <w:szCs w:val="24"/>
        </w:rPr>
        <w:t xml:space="preserve"> plaintif have the right of use, possession occupation and enjoyment of </w:t>
      </w:r>
      <w:r w:rsidR="00A3337E" w:rsidRPr="006465A6">
        <w:rPr>
          <w:rFonts w:ascii="Times New Roman" w:hAnsi="Times New Roman" w:cs="Times New Roman"/>
          <w:sz w:val="24"/>
          <w:szCs w:val="24"/>
        </w:rPr>
        <w:t>farm No. 210 Mushagashe West, Masvingo</w:t>
      </w:r>
      <w:r w:rsidR="001C6B32" w:rsidRPr="006465A6">
        <w:rPr>
          <w:rFonts w:ascii="Times New Roman" w:hAnsi="Times New Roman" w:cs="Times New Roman"/>
          <w:sz w:val="24"/>
          <w:szCs w:val="24"/>
        </w:rPr>
        <w:t>.</w:t>
      </w:r>
    </w:p>
    <w:p w14:paraId="15FDE6DE" w14:textId="06AC5537" w:rsidR="001C6B32" w:rsidRPr="006465A6" w:rsidRDefault="001C6B32"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Eviction of the first defendant and all those claiming occupation</w:t>
      </w:r>
      <w:r w:rsidR="00203E7C" w:rsidRPr="006465A6">
        <w:rPr>
          <w:rFonts w:ascii="Times New Roman" w:hAnsi="Times New Roman" w:cs="Times New Roman"/>
          <w:sz w:val="24"/>
          <w:szCs w:val="24"/>
        </w:rPr>
        <w:t xml:space="preserve">, possession, use and enjoyment of farm No. 210 Mushagashe West, </w:t>
      </w:r>
      <w:r w:rsidR="00CA3F5B" w:rsidRPr="006465A6">
        <w:rPr>
          <w:rFonts w:ascii="Times New Roman" w:hAnsi="Times New Roman" w:cs="Times New Roman"/>
          <w:sz w:val="24"/>
          <w:szCs w:val="24"/>
        </w:rPr>
        <w:t>Masvingo.</w:t>
      </w:r>
    </w:p>
    <w:p w14:paraId="0D2434DB" w14:textId="43B2F45C" w:rsidR="00203E7C" w:rsidRPr="006465A6" w:rsidRDefault="00203E7C" w:rsidP="00AE06B6">
      <w:pPr>
        <w:pStyle w:val="ListParagraph"/>
        <w:numPr>
          <w:ilvl w:val="0"/>
          <w:numId w:val="14"/>
        </w:numPr>
        <w:spacing w:after="0" w:line="360" w:lineRule="auto"/>
        <w:jc w:val="both"/>
        <w:rPr>
          <w:rFonts w:ascii="Times New Roman" w:hAnsi="Times New Roman" w:cs="Times New Roman"/>
          <w:sz w:val="24"/>
          <w:szCs w:val="24"/>
        </w:rPr>
      </w:pPr>
      <w:r w:rsidRPr="006465A6">
        <w:rPr>
          <w:rFonts w:ascii="Times New Roman" w:hAnsi="Times New Roman" w:cs="Times New Roman"/>
          <w:sz w:val="24"/>
          <w:szCs w:val="24"/>
        </w:rPr>
        <w:t>Costs of suit on a legal practitioner and client scale borne by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xml:space="preserve"> and 2</w:t>
      </w:r>
      <w:r w:rsidRPr="006465A6">
        <w:rPr>
          <w:rFonts w:ascii="Times New Roman" w:hAnsi="Times New Roman" w:cs="Times New Roman"/>
          <w:sz w:val="24"/>
          <w:szCs w:val="24"/>
          <w:vertAlign w:val="superscript"/>
        </w:rPr>
        <w:t>nd</w:t>
      </w:r>
      <w:r w:rsidRPr="006465A6">
        <w:rPr>
          <w:rFonts w:ascii="Times New Roman" w:hAnsi="Times New Roman" w:cs="Times New Roman"/>
          <w:sz w:val="24"/>
          <w:szCs w:val="24"/>
        </w:rPr>
        <w:t xml:space="preserve"> defendants jointly and severally the one paying the other to be absolved.</w:t>
      </w:r>
    </w:p>
    <w:p w14:paraId="79E1B0C2" w14:textId="1E674886" w:rsidR="002D51F5" w:rsidRPr="006465A6" w:rsidRDefault="00885060"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entire foundation of the plaintiffs’ claim is captured in paragraphs 5 and 6 of their declaration</w:t>
      </w:r>
      <w:r w:rsidR="0086739E">
        <w:rPr>
          <w:rFonts w:ascii="Times New Roman" w:hAnsi="Times New Roman" w:cs="Times New Roman"/>
          <w:sz w:val="24"/>
          <w:szCs w:val="24"/>
        </w:rPr>
        <w:t xml:space="preserve"> wh</w:t>
      </w:r>
      <w:r w:rsidRPr="006465A6">
        <w:rPr>
          <w:rFonts w:ascii="Times New Roman" w:hAnsi="Times New Roman" w:cs="Times New Roman"/>
          <w:sz w:val="24"/>
          <w:szCs w:val="24"/>
        </w:rPr>
        <w:t>erein they aver that sometime in 1941,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xml:space="preserve"> plaintiffs’ father John Jandles, a c</w:t>
      </w:r>
      <w:r w:rsidR="00CA3F5B">
        <w:rPr>
          <w:rFonts w:ascii="Times New Roman" w:hAnsi="Times New Roman" w:cs="Times New Roman"/>
          <w:sz w:val="24"/>
          <w:szCs w:val="24"/>
        </w:rPr>
        <w:t>o</w:t>
      </w:r>
      <w:r w:rsidRPr="006465A6">
        <w:rPr>
          <w:rFonts w:ascii="Times New Roman" w:hAnsi="Times New Roman" w:cs="Times New Roman"/>
          <w:sz w:val="24"/>
          <w:szCs w:val="24"/>
        </w:rPr>
        <w:t>loured, entrusted to buy on his behalf his late native black nephew one Anex Chinhanga the farm in question. To that end he provided Anex Chihanga the full purchase price.   Consequent</w:t>
      </w:r>
      <w:r w:rsidR="009B0E06" w:rsidRPr="006465A6">
        <w:rPr>
          <w:rFonts w:ascii="Times New Roman" w:hAnsi="Times New Roman" w:cs="Times New Roman"/>
          <w:sz w:val="24"/>
          <w:szCs w:val="24"/>
        </w:rPr>
        <w:t xml:space="preserve"> </w:t>
      </w:r>
      <w:r w:rsidRPr="006465A6">
        <w:rPr>
          <w:rFonts w:ascii="Times New Roman" w:hAnsi="Times New Roman" w:cs="Times New Roman"/>
          <w:sz w:val="24"/>
          <w:szCs w:val="24"/>
        </w:rPr>
        <w:t xml:space="preserve">the </w:t>
      </w:r>
      <w:r w:rsidR="009B0E06" w:rsidRPr="006465A6">
        <w:rPr>
          <w:rFonts w:ascii="Times New Roman" w:hAnsi="Times New Roman" w:cs="Times New Roman"/>
          <w:sz w:val="24"/>
          <w:szCs w:val="24"/>
        </w:rPr>
        <w:t>purchase of farm No. 210 Mushagashe West, Masvingo,</w:t>
      </w:r>
      <w:r w:rsidR="00F34AFD" w:rsidRPr="006465A6">
        <w:rPr>
          <w:rFonts w:ascii="Times New Roman" w:hAnsi="Times New Roman" w:cs="Times New Roman"/>
          <w:sz w:val="24"/>
          <w:szCs w:val="24"/>
        </w:rPr>
        <w:t xml:space="preserve"> </w:t>
      </w:r>
      <w:r w:rsidR="009B0E06" w:rsidRPr="006465A6">
        <w:rPr>
          <w:rFonts w:ascii="Times New Roman" w:hAnsi="Times New Roman" w:cs="Times New Roman"/>
          <w:sz w:val="24"/>
          <w:szCs w:val="24"/>
        </w:rPr>
        <w:t>the said farm was then registered in the name of the said Anex Chinhanga as per the deed of grant.</w:t>
      </w:r>
    </w:p>
    <w:p w14:paraId="3AE314D9" w14:textId="69A69CFD" w:rsidR="00885060" w:rsidRPr="006465A6" w:rsidRDefault="002D51F5"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According to the plaintiffs this entire arrangement w</w:t>
      </w:r>
      <w:r w:rsidR="0009782B" w:rsidRPr="006465A6">
        <w:rPr>
          <w:rFonts w:ascii="Times New Roman" w:hAnsi="Times New Roman" w:cs="Times New Roman"/>
          <w:sz w:val="24"/>
          <w:szCs w:val="24"/>
        </w:rPr>
        <w:t>a</w:t>
      </w:r>
      <w:r w:rsidRPr="006465A6">
        <w:rPr>
          <w:rFonts w:ascii="Times New Roman" w:hAnsi="Times New Roman" w:cs="Times New Roman"/>
          <w:sz w:val="24"/>
          <w:szCs w:val="24"/>
        </w:rPr>
        <w:t xml:space="preserve">s conceived and executed on the understanding and </w:t>
      </w:r>
      <w:r w:rsidR="00F34AFD" w:rsidRPr="006465A6">
        <w:rPr>
          <w:rFonts w:ascii="Times New Roman" w:hAnsi="Times New Roman" w:cs="Times New Roman"/>
          <w:sz w:val="24"/>
          <w:szCs w:val="24"/>
        </w:rPr>
        <w:t>agreement that</w:t>
      </w:r>
      <w:r w:rsidRPr="006465A6">
        <w:rPr>
          <w:rFonts w:ascii="Times New Roman" w:hAnsi="Times New Roman" w:cs="Times New Roman"/>
          <w:sz w:val="24"/>
          <w:szCs w:val="24"/>
        </w:rPr>
        <w:t xml:space="preserve"> Jo</w:t>
      </w:r>
      <w:r w:rsidR="0086739E">
        <w:rPr>
          <w:rFonts w:ascii="Times New Roman" w:hAnsi="Times New Roman" w:cs="Times New Roman"/>
          <w:sz w:val="24"/>
          <w:szCs w:val="24"/>
        </w:rPr>
        <w:t>h</w:t>
      </w:r>
      <w:r w:rsidRPr="006465A6">
        <w:rPr>
          <w:rFonts w:ascii="Times New Roman" w:hAnsi="Times New Roman" w:cs="Times New Roman"/>
          <w:sz w:val="24"/>
          <w:szCs w:val="24"/>
        </w:rPr>
        <w:t>n Jandles and Anex Changa as uncle and nephew respectively, would mutually enjoy occupation, use and</w:t>
      </w:r>
      <w:r w:rsidR="0086739E">
        <w:rPr>
          <w:rFonts w:ascii="Times New Roman" w:hAnsi="Times New Roman" w:cs="Times New Roman"/>
          <w:sz w:val="24"/>
          <w:szCs w:val="24"/>
        </w:rPr>
        <w:t xml:space="preserve"> possession</w:t>
      </w:r>
      <w:r w:rsidRPr="006465A6">
        <w:rPr>
          <w:rFonts w:ascii="Times New Roman" w:hAnsi="Times New Roman" w:cs="Times New Roman"/>
          <w:sz w:val="24"/>
          <w:szCs w:val="24"/>
        </w:rPr>
        <w:t xml:space="preserve"> of the farm for their “common wealth”. This according to them, led to the late Finnie Jandles and Anex Chihanga constructing their respective home</w:t>
      </w:r>
      <w:r w:rsidR="0086739E">
        <w:rPr>
          <w:rFonts w:ascii="Times New Roman" w:hAnsi="Times New Roman" w:cs="Times New Roman"/>
          <w:sz w:val="24"/>
          <w:szCs w:val="24"/>
        </w:rPr>
        <w:t>steads on the farm</w:t>
      </w:r>
      <w:r w:rsidRPr="006465A6">
        <w:rPr>
          <w:rFonts w:ascii="Times New Roman" w:hAnsi="Times New Roman" w:cs="Times New Roman"/>
          <w:sz w:val="24"/>
          <w:szCs w:val="24"/>
        </w:rPr>
        <w:t xml:space="preserve"> </w:t>
      </w:r>
      <w:r w:rsidR="0086739E" w:rsidRPr="005478EF">
        <w:rPr>
          <w:rFonts w:ascii="Times New Roman" w:hAnsi="Times New Roman" w:cs="Times New Roman"/>
          <w:i/>
          <w:sz w:val="24"/>
          <w:szCs w:val="24"/>
        </w:rPr>
        <w:t>albeit</w:t>
      </w:r>
      <w:r w:rsidRPr="006465A6">
        <w:rPr>
          <w:rFonts w:ascii="Times New Roman" w:hAnsi="Times New Roman" w:cs="Times New Roman"/>
          <w:sz w:val="24"/>
          <w:szCs w:val="24"/>
        </w:rPr>
        <w:t xml:space="preserve"> </w:t>
      </w:r>
      <w:r w:rsidR="0086739E">
        <w:rPr>
          <w:rFonts w:ascii="Times New Roman" w:hAnsi="Times New Roman" w:cs="Times New Roman"/>
          <w:sz w:val="24"/>
          <w:szCs w:val="24"/>
        </w:rPr>
        <w:t>on</w:t>
      </w:r>
      <w:r w:rsidRPr="006465A6">
        <w:rPr>
          <w:rFonts w:ascii="Times New Roman" w:hAnsi="Times New Roman" w:cs="Times New Roman"/>
          <w:sz w:val="24"/>
          <w:szCs w:val="24"/>
        </w:rPr>
        <w:t xml:space="preserve"> different</w:t>
      </w:r>
      <w:r w:rsidR="0009782B" w:rsidRPr="006465A6">
        <w:rPr>
          <w:rFonts w:ascii="Times New Roman" w:hAnsi="Times New Roman" w:cs="Times New Roman"/>
          <w:sz w:val="24"/>
          <w:szCs w:val="24"/>
        </w:rPr>
        <w:t xml:space="preserve"> sections thereof.</w:t>
      </w:r>
      <w:r w:rsidR="009B0E06" w:rsidRPr="006465A6">
        <w:rPr>
          <w:rFonts w:ascii="Times New Roman" w:hAnsi="Times New Roman" w:cs="Times New Roman"/>
          <w:sz w:val="24"/>
          <w:szCs w:val="24"/>
        </w:rPr>
        <w:t xml:space="preserve">  </w:t>
      </w:r>
    </w:p>
    <w:p w14:paraId="5E151D22" w14:textId="4CCD21AC" w:rsidR="00081A1F" w:rsidRPr="006465A6" w:rsidRDefault="00081A1F"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plaintiffs therefore aver that the registration by the 1</w:t>
      </w:r>
      <w:r w:rsidRPr="006465A6">
        <w:rPr>
          <w:rFonts w:ascii="Times New Roman" w:hAnsi="Times New Roman" w:cs="Times New Roman"/>
          <w:sz w:val="24"/>
          <w:szCs w:val="24"/>
          <w:vertAlign w:val="superscript"/>
        </w:rPr>
        <w:t>st</w:t>
      </w:r>
      <w:r w:rsidRPr="006465A6">
        <w:rPr>
          <w:rFonts w:ascii="Times New Roman" w:hAnsi="Times New Roman" w:cs="Times New Roman"/>
          <w:sz w:val="24"/>
          <w:szCs w:val="24"/>
        </w:rPr>
        <w:t xml:space="preserve"> defendant of the farm as asset of his late father, was fraudulent</w:t>
      </w:r>
      <w:r w:rsidR="0086739E">
        <w:rPr>
          <w:rFonts w:ascii="Times New Roman" w:hAnsi="Times New Roman" w:cs="Times New Roman"/>
          <w:sz w:val="24"/>
          <w:szCs w:val="24"/>
        </w:rPr>
        <w:t>,</w:t>
      </w:r>
      <w:r w:rsidRPr="006465A6">
        <w:rPr>
          <w:rFonts w:ascii="Times New Roman" w:hAnsi="Times New Roman" w:cs="Times New Roman"/>
          <w:sz w:val="24"/>
          <w:szCs w:val="24"/>
        </w:rPr>
        <w:t xml:space="preserve"> designedly to rob them of their inheritance.</w:t>
      </w:r>
    </w:p>
    <w:p w14:paraId="127A5EFD" w14:textId="611DBC49" w:rsidR="004026E8" w:rsidRPr="006465A6" w:rsidRDefault="004026E8"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They also allege that Alex Machokoto is fictitious non-existent character who was created to effect the fraud</w:t>
      </w:r>
      <w:r w:rsidR="005867B0" w:rsidRPr="006465A6">
        <w:rPr>
          <w:rFonts w:ascii="Times New Roman" w:hAnsi="Times New Roman" w:cs="Times New Roman"/>
          <w:sz w:val="24"/>
          <w:szCs w:val="24"/>
        </w:rPr>
        <w:t xml:space="preserve">.  They therefore want a total reversal of the process and outcomes of the administration of the estate late Alex Machokoto, in so far as it relates </w:t>
      </w:r>
      <w:r w:rsidR="0086739E">
        <w:rPr>
          <w:rFonts w:ascii="Times New Roman" w:hAnsi="Times New Roman" w:cs="Times New Roman"/>
          <w:sz w:val="24"/>
          <w:szCs w:val="24"/>
        </w:rPr>
        <w:t xml:space="preserve">to </w:t>
      </w:r>
      <w:r w:rsidR="005867B0" w:rsidRPr="006465A6">
        <w:rPr>
          <w:rFonts w:ascii="Times New Roman" w:hAnsi="Times New Roman" w:cs="Times New Roman"/>
          <w:sz w:val="24"/>
          <w:szCs w:val="24"/>
        </w:rPr>
        <w:t xml:space="preserve">or affects </w:t>
      </w:r>
      <w:r w:rsidR="00BA2E18" w:rsidRPr="006465A6">
        <w:rPr>
          <w:rFonts w:ascii="Times New Roman" w:hAnsi="Times New Roman" w:cs="Times New Roman"/>
          <w:sz w:val="24"/>
          <w:szCs w:val="24"/>
        </w:rPr>
        <w:t>f</w:t>
      </w:r>
      <w:r w:rsidR="00502761" w:rsidRPr="006465A6">
        <w:rPr>
          <w:rFonts w:ascii="Times New Roman" w:hAnsi="Times New Roman" w:cs="Times New Roman"/>
          <w:sz w:val="24"/>
          <w:szCs w:val="24"/>
        </w:rPr>
        <w:t>arm No. 210 Mushagashe West, Masvingo.</w:t>
      </w:r>
    </w:p>
    <w:p w14:paraId="07BE9270" w14:textId="0FBCC937" w:rsidR="00502761" w:rsidRPr="0086739E" w:rsidRDefault="00502761" w:rsidP="00885060">
      <w:pPr>
        <w:spacing w:after="0" w:line="360" w:lineRule="auto"/>
        <w:ind w:firstLine="720"/>
        <w:jc w:val="both"/>
        <w:rPr>
          <w:rFonts w:ascii="Times New Roman" w:hAnsi="Times New Roman" w:cs="Times New Roman"/>
          <w:b/>
          <w:bCs/>
          <w:sz w:val="24"/>
          <w:szCs w:val="24"/>
        </w:rPr>
      </w:pPr>
      <w:r w:rsidRPr="0086739E">
        <w:rPr>
          <w:rFonts w:ascii="Times New Roman" w:hAnsi="Times New Roman" w:cs="Times New Roman"/>
          <w:b/>
          <w:bCs/>
          <w:sz w:val="24"/>
          <w:szCs w:val="24"/>
        </w:rPr>
        <w:t xml:space="preserve">The </w:t>
      </w:r>
      <w:r w:rsidR="0086739E">
        <w:rPr>
          <w:rFonts w:ascii="Times New Roman" w:hAnsi="Times New Roman" w:cs="Times New Roman"/>
          <w:b/>
          <w:bCs/>
          <w:sz w:val="24"/>
          <w:szCs w:val="24"/>
        </w:rPr>
        <w:t xml:space="preserve">first defendant’s </w:t>
      </w:r>
      <w:r w:rsidRPr="0086739E">
        <w:rPr>
          <w:rFonts w:ascii="Times New Roman" w:hAnsi="Times New Roman" w:cs="Times New Roman"/>
          <w:b/>
          <w:bCs/>
          <w:sz w:val="24"/>
          <w:szCs w:val="24"/>
        </w:rPr>
        <w:t>Plea</w:t>
      </w:r>
    </w:p>
    <w:p w14:paraId="15329C87" w14:textId="58800C09" w:rsidR="00502761" w:rsidRPr="006465A6" w:rsidRDefault="00502761"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Initially the first defendant raised three separate special pleas namely </w:t>
      </w:r>
      <w:r w:rsidRPr="006465A6">
        <w:rPr>
          <w:rFonts w:ascii="Times New Roman" w:hAnsi="Times New Roman" w:cs="Times New Roman"/>
          <w:i/>
          <w:sz w:val="24"/>
          <w:szCs w:val="24"/>
        </w:rPr>
        <w:t>res judicata</w:t>
      </w:r>
      <w:r w:rsidR="002B620E" w:rsidRPr="006465A6">
        <w:rPr>
          <w:rFonts w:ascii="Times New Roman" w:hAnsi="Times New Roman" w:cs="Times New Roman"/>
          <w:sz w:val="24"/>
          <w:szCs w:val="24"/>
        </w:rPr>
        <w:t xml:space="preserve">, </w:t>
      </w:r>
      <w:r w:rsidR="001B6CB0" w:rsidRPr="006465A6">
        <w:rPr>
          <w:rFonts w:ascii="Times New Roman" w:hAnsi="Times New Roman" w:cs="Times New Roman"/>
          <w:sz w:val="24"/>
          <w:szCs w:val="24"/>
        </w:rPr>
        <w:t>improper</w:t>
      </w:r>
      <w:r w:rsidR="002B620E" w:rsidRPr="006465A6">
        <w:rPr>
          <w:rFonts w:ascii="Times New Roman" w:hAnsi="Times New Roman" w:cs="Times New Roman"/>
          <w:sz w:val="24"/>
          <w:szCs w:val="24"/>
        </w:rPr>
        <w:t xml:space="preserve"> citation of a party and absence of </w:t>
      </w:r>
      <w:r w:rsidR="002B620E" w:rsidRPr="006465A6">
        <w:rPr>
          <w:rFonts w:ascii="Times New Roman" w:hAnsi="Times New Roman" w:cs="Times New Roman"/>
          <w:i/>
          <w:sz w:val="24"/>
          <w:szCs w:val="24"/>
        </w:rPr>
        <w:t>locus standi</w:t>
      </w:r>
      <w:r w:rsidR="00DA1B93" w:rsidRPr="006465A6">
        <w:rPr>
          <w:rFonts w:ascii="Times New Roman" w:hAnsi="Times New Roman" w:cs="Times New Roman"/>
          <w:sz w:val="24"/>
          <w:szCs w:val="24"/>
        </w:rPr>
        <w:t xml:space="preserve"> on the part of the second and third plaintiff</w:t>
      </w:r>
      <w:r w:rsidR="0086739E">
        <w:rPr>
          <w:rFonts w:ascii="Times New Roman" w:hAnsi="Times New Roman" w:cs="Times New Roman"/>
          <w:sz w:val="24"/>
          <w:szCs w:val="24"/>
        </w:rPr>
        <w:t>s</w:t>
      </w:r>
      <w:r w:rsidR="00DA1B93" w:rsidRPr="006465A6">
        <w:rPr>
          <w:rFonts w:ascii="Times New Roman" w:hAnsi="Times New Roman" w:cs="Times New Roman"/>
          <w:sz w:val="24"/>
          <w:szCs w:val="24"/>
        </w:rPr>
        <w:t>. Each of these were however subsequently abandoned.</w:t>
      </w:r>
    </w:p>
    <w:p w14:paraId="7146EDBC" w14:textId="526F6B98" w:rsidR="00C83E13" w:rsidRPr="006465A6" w:rsidRDefault="00C83E13"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All the other defendants did not respond to the summons.  They were accordingly barred.</w:t>
      </w:r>
    </w:p>
    <w:p w14:paraId="28183AD1" w14:textId="224B298E" w:rsidR="00433202" w:rsidRPr="006465A6" w:rsidRDefault="00433202"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On the merits, the first defendant’s </w:t>
      </w:r>
      <w:r w:rsidR="0018303A" w:rsidRPr="006465A6">
        <w:rPr>
          <w:rFonts w:ascii="Times New Roman" w:hAnsi="Times New Roman" w:cs="Times New Roman"/>
          <w:sz w:val="24"/>
          <w:szCs w:val="24"/>
        </w:rPr>
        <w:t>position was</w:t>
      </w:r>
      <w:r w:rsidRPr="006465A6">
        <w:rPr>
          <w:rFonts w:ascii="Times New Roman" w:hAnsi="Times New Roman" w:cs="Times New Roman"/>
          <w:sz w:val="24"/>
          <w:szCs w:val="24"/>
        </w:rPr>
        <w:t xml:space="preserve"> a </w:t>
      </w:r>
      <w:r w:rsidR="0086739E" w:rsidRPr="006465A6">
        <w:rPr>
          <w:rFonts w:ascii="Times New Roman" w:hAnsi="Times New Roman" w:cs="Times New Roman"/>
          <w:sz w:val="24"/>
          <w:szCs w:val="24"/>
        </w:rPr>
        <w:t>categor</w:t>
      </w:r>
      <w:r w:rsidR="0086739E">
        <w:rPr>
          <w:rFonts w:ascii="Times New Roman" w:hAnsi="Times New Roman" w:cs="Times New Roman"/>
          <w:sz w:val="24"/>
          <w:szCs w:val="24"/>
        </w:rPr>
        <w:t>ica</w:t>
      </w:r>
      <w:r w:rsidR="0086739E" w:rsidRPr="006465A6">
        <w:rPr>
          <w:rFonts w:ascii="Times New Roman" w:hAnsi="Times New Roman" w:cs="Times New Roman"/>
          <w:sz w:val="24"/>
          <w:szCs w:val="24"/>
        </w:rPr>
        <w:t>l</w:t>
      </w:r>
      <w:r w:rsidR="0018303A" w:rsidRPr="006465A6">
        <w:rPr>
          <w:rFonts w:ascii="Times New Roman" w:hAnsi="Times New Roman" w:cs="Times New Roman"/>
          <w:sz w:val="24"/>
          <w:szCs w:val="24"/>
        </w:rPr>
        <w:t xml:space="preserve"> denial of the </w:t>
      </w:r>
      <w:r w:rsidR="00C43A6B" w:rsidRPr="006465A6">
        <w:rPr>
          <w:rFonts w:ascii="Times New Roman" w:hAnsi="Times New Roman" w:cs="Times New Roman"/>
          <w:sz w:val="24"/>
          <w:szCs w:val="24"/>
        </w:rPr>
        <w:t>plaintiffs</w:t>
      </w:r>
      <w:r w:rsidR="0086739E">
        <w:rPr>
          <w:rFonts w:ascii="Times New Roman" w:hAnsi="Times New Roman" w:cs="Times New Roman"/>
          <w:sz w:val="24"/>
          <w:szCs w:val="24"/>
        </w:rPr>
        <w:t>’</w:t>
      </w:r>
      <w:r w:rsidR="0018303A" w:rsidRPr="006465A6">
        <w:rPr>
          <w:rFonts w:ascii="Times New Roman" w:hAnsi="Times New Roman" w:cs="Times New Roman"/>
          <w:sz w:val="24"/>
          <w:szCs w:val="24"/>
        </w:rPr>
        <w:t xml:space="preserve"> assertions regarding the acquisition of the farm</w:t>
      </w:r>
      <w:r w:rsidR="00BC2189" w:rsidRPr="006465A6">
        <w:rPr>
          <w:rFonts w:ascii="Times New Roman" w:hAnsi="Times New Roman" w:cs="Times New Roman"/>
          <w:sz w:val="24"/>
          <w:szCs w:val="24"/>
        </w:rPr>
        <w:t>.</w:t>
      </w:r>
      <w:r w:rsidR="00215D13" w:rsidRPr="006465A6">
        <w:rPr>
          <w:rFonts w:ascii="Times New Roman" w:hAnsi="Times New Roman" w:cs="Times New Roman"/>
          <w:sz w:val="24"/>
          <w:szCs w:val="24"/>
        </w:rPr>
        <w:t xml:space="preserve">  According to him, the farm was purchased by </w:t>
      </w:r>
      <w:r w:rsidR="0086739E">
        <w:rPr>
          <w:rFonts w:ascii="Times New Roman" w:hAnsi="Times New Roman" w:cs="Times New Roman"/>
          <w:sz w:val="24"/>
          <w:szCs w:val="24"/>
        </w:rPr>
        <w:t xml:space="preserve">his </w:t>
      </w:r>
      <w:r w:rsidR="00820E9D" w:rsidRPr="006465A6">
        <w:rPr>
          <w:rFonts w:ascii="Times New Roman" w:hAnsi="Times New Roman" w:cs="Times New Roman"/>
          <w:sz w:val="24"/>
          <w:szCs w:val="24"/>
        </w:rPr>
        <w:t>father who</w:t>
      </w:r>
      <w:r w:rsidR="00215D13" w:rsidRPr="006465A6">
        <w:rPr>
          <w:rFonts w:ascii="Times New Roman" w:hAnsi="Times New Roman" w:cs="Times New Roman"/>
          <w:sz w:val="24"/>
          <w:szCs w:val="24"/>
        </w:rPr>
        <w:t xml:space="preserve"> at that time hailed by the name Anex Chih</w:t>
      </w:r>
      <w:r w:rsidR="00820E9D" w:rsidRPr="006465A6">
        <w:rPr>
          <w:rFonts w:ascii="Times New Roman" w:hAnsi="Times New Roman" w:cs="Times New Roman"/>
          <w:sz w:val="24"/>
          <w:szCs w:val="24"/>
        </w:rPr>
        <w:t xml:space="preserve">anga but was also known as Alex Machokoto. According to him this farm was a </w:t>
      </w:r>
      <w:r w:rsidR="0086739E" w:rsidRPr="006465A6">
        <w:rPr>
          <w:rFonts w:ascii="Times New Roman" w:hAnsi="Times New Roman" w:cs="Times New Roman"/>
          <w:sz w:val="24"/>
          <w:szCs w:val="24"/>
        </w:rPr>
        <w:t>small-scale</w:t>
      </w:r>
      <w:r w:rsidR="00820E9D" w:rsidRPr="006465A6">
        <w:rPr>
          <w:rFonts w:ascii="Times New Roman" w:hAnsi="Times New Roman" w:cs="Times New Roman"/>
          <w:sz w:val="24"/>
          <w:szCs w:val="24"/>
        </w:rPr>
        <w:t xml:space="preserve"> farm</w:t>
      </w:r>
      <w:r w:rsidR="0086739E">
        <w:rPr>
          <w:rFonts w:ascii="Times New Roman" w:hAnsi="Times New Roman" w:cs="Times New Roman"/>
          <w:sz w:val="24"/>
          <w:szCs w:val="24"/>
        </w:rPr>
        <w:t xml:space="preserve"> </w:t>
      </w:r>
      <w:r w:rsidR="00820E9D" w:rsidRPr="006465A6">
        <w:rPr>
          <w:rFonts w:ascii="Times New Roman" w:hAnsi="Times New Roman" w:cs="Times New Roman"/>
          <w:sz w:val="24"/>
          <w:szCs w:val="24"/>
        </w:rPr>
        <w:t>lying in an area reserved for nat</w:t>
      </w:r>
      <w:r w:rsidR="0086739E">
        <w:rPr>
          <w:rFonts w:ascii="Times New Roman" w:hAnsi="Times New Roman" w:cs="Times New Roman"/>
          <w:sz w:val="24"/>
          <w:szCs w:val="24"/>
        </w:rPr>
        <w:t>ive</w:t>
      </w:r>
      <w:r w:rsidR="00820E9D" w:rsidRPr="006465A6">
        <w:rPr>
          <w:rFonts w:ascii="Times New Roman" w:hAnsi="Times New Roman" w:cs="Times New Roman"/>
          <w:sz w:val="24"/>
          <w:szCs w:val="24"/>
        </w:rPr>
        <w:t xml:space="preserve"> black people who were considered </w:t>
      </w:r>
      <w:r w:rsidR="0086739E">
        <w:rPr>
          <w:rFonts w:ascii="Times New Roman" w:hAnsi="Times New Roman" w:cs="Times New Roman"/>
          <w:sz w:val="24"/>
          <w:szCs w:val="24"/>
        </w:rPr>
        <w:t>l</w:t>
      </w:r>
      <w:r w:rsidR="00820E9D" w:rsidRPr="006465A6">
        <w:rPr>
          <w:rFonts w:ascii="Times New Roman" w:hAnsi="Times New Roman" w:cs="Times New Roman"/>
          <w:sz w:val="24"/>
          <w:szCs w:val="24"/>
        </w:rPr>
        <w:t xml:space="preserve">ow income people. He averred that </w:t>
      </w:r>
      <w:r w:rsidR="0086739E" w:rsidRPr="006465A6">
        <w:rPr>
          <w:rFonts w:ascii="Times New Roman" w:hAnsi="Times New Roman" w:cs="Times New Roman"/>
          <w:sz w:val="24"/>
          <w:szCs w:val="24"/>
        </w:rPr>
        <w:t>if a</w:t>
      </w:r>
      <w:r w:rsidR="00820E9D" w:rsidRPr="006465A6">
        <w:rPr>
          <w:rFonts w:ascii="Times New Roman" w:hAnsi="Times New Roman" w:cs="Times New Roman"/>
          <w:sz w:val="24"/>
          <w:szCs w:val="24"/>
        </w:rPr>
        <w:t xml:space="preserve"> coloured person wanted to purchase agricultural l</w:t>
      </w:r>
      <w:r w:rsidR="0086739E">
        <w:rPr>
          <w:rFonts w:ascii="Times New Roman" w:hAnsi="Times New Roman" w:cs="Times New Roman"/>
          <w:sz w:val="24"/>
          <w:szCs w:val="24"/>
        </w:rPr>
        <w:t>a</w:t>
      </w:r>
      <w:r w:rsidR="00820E9D" w:rsidRPr="006465A6">
        <w:rPr>
          <w:rFonts w:ascii="Times New Roman" w:hAnsi="Times New Roman" w:cs="Times New Roman"/>
          <w:sz w:val="24"/>
          <w:szCs w:val="24"/>
        </w:rPr>
        <w:t>nd at the time, he would have done so in areas designated for the people of his race.</w:t>
      </w:r>
    </w:p>
    <w:p w14:paraId="30B7F88F" w14:textId="13BDEB55" w:rsidR="00820E9D" w:rsidRPr="006465A6" w:rsidRDefault="00820E9D"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averred that his father purchased the farm in instalments through a scheme called “Cooper”.  This scheme, according to him was meant for low income farmers. The repayment was made through deductions from </w:t>
      </w:r>
      <w:r w:rsidR="005478EF" w:rsidRPr="006465A6">
        <w:rPr>
          <w:rFonts w:ascii="Times New Roman" w:hAnsi="Times New Roman" w:cs="Times New Roman"/>
          <w:sz w:val="24"/>
          <w:szCs w:val="24"/>
        </w:rPr>
        <w:t>the farmers’</w:t>
      </w:r>
      <w:r w:rsidRPr="006465A6">
        <w:rPr>
          <w:rFonts w:ascii="Times New Roman" w:hAnsi="Times New Roman" w:cs="Times New Roman"/>
          <w:sz w:val="24"/>
          <w:szCs w:val="24"/>
        </w:rPr>
        <w:t xml:space="preserve"> crop sales. </w:t>
      </w:r>
    </w:p>
    <w:p w14:paraId="7A8D5C4C" w14:textId="302A9F9B" w:rsidR="00B14919" w:rsidRPr="006465A6" w:rsidRDefault="00B14919"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Most importantly he averred that John Jandles </w:t>
      </w:r>
      <w:r w:rsidR="002432FE" w:rsidRPr="006465A6">
        <w:rPr>
          <w:rFonts w:ascii="Times New Roman" w:hAnsi="Times New Roman" w:cs="Times New Roman"/>
          <w:sz w:val="24"/>
          <w:szCs w:val="24"/>
        </w:rPr>
        <w:t>merely resided</w:t>
      </w:r>
      <w:r w:rsidR="00D0068B" w:rsidRPr="006465A6">
        <w:rPr>
          <w:rFonts w:ascii="Times New Roman" w:hAnsi="Times New Roman" w:cs="Times New Roman"/>
          <w:sz w:val="24"/>
          <w:szCs w:val="24"/>
        </w:rPr>
        <w:t xml:space="preserve"> the farm upon his late father</w:t>
      </w:r>
      <w:r w:rsidR="0086739E">
        <w:rPr>
          <w:rFonts w:ascii="Times New Roman" w:hAnsi="Times New Roman" w:cs="Times New Roman"/>
          <w:sz w:val="24"/>
          <w:szCs w:val="24"/>
        </w:rPr>
        <w:t>’s</w:t>
      </w:r>
      <w:r w:rsidR="00D0068B" w:rsidRPr="006465A6">
        <w:rPr>
          <w:rFonts w:ascii="Times New Roman" w:hAnsi="Times New Roman" w:cs="Times New Roman"/>
          <w:sz w:val="24"/>
          <w:szCs w:val="24"/>
        </w:rPr>
        <w:t xml:space="preserve"> invitation and benevolence.  He elaborated by stating that his great grandmother, Vachihware had two </w:t>
      </w:r>
      <w:r w:rsidR="002432FE" w:rsidRPr="006465A6">
        <w:rPr>
          <w:rFonts w:ascii="Times New Roman" w:hAnsi="Times New Roman" w:cs="Times New Roman"/>
          <w:sz w:val="24"/>
          <w:szCs w:val="24"/>
        </w:rPr>
        <w:t>c</w:t>
      </w:r>
      <w:r w:rsidR="00D0068B" w:rsidRPr="006465A6">
        <w:rPr>
          <w:rFonts w:ascii="Times New Roman" w:hAnsi="Times New Roman" w:cs="Times New Roman"/>
          <w:sz w:val="24"/>
          <w:szCs w:val="24"/>
        </w:rPr>
        <w:t>hildren, namely his paternal grandmother Elizabeth and John Jandles.  The latter two had different father</w:t>
      </w:r>
      <w:r w:rsidR="0086739E">
        <w:rPr>
          <w:rFonts w:ascii="Times New Roman" w:hAnsi="Times New Roman" w:cs="Times New Roman"/>
          <w:sz w:val="24"/>
          <w:szCs w:val="24"/>
        </w:rPr>
        <w:t>s</w:t>
      </w:r>
      <w:r w:rsidR="002432FE" w:rsidRPr="006465A6">
        <w:rPr>
          <w:rFonts w:ascii="Times New Roman" w:hAnsi="Times New Roman" w:cs="Times New Roman"/>
          <w:sz w:val="24"/>
          <w:szCs w:val="24"/>
        </w:rPr>
        <w:t xml:space="preserve"> </w:t>
      </w:r>
      <w:r w:rsidR="00D0068B" w:rsidRPr="006465A6">
        <w:rPr>
          <w:rFonts w:ascii="Times New Roman" w:hAnsi="Times New Roman" w:cs="Times New Roman"/>
          <w:sz w:val="24"/>
          <w:szCs w:val="24"/>
        </w:rPr>
        <w:t>making them half siblings.  Further</w:t>
      </w:r>
      <w:r w:rsidR="00CE2EDD">
        <w:rPr>
          <w:rFonts w:ascii="Times New Roman" w:hAnsi="Times New Roman" w:cs="Times New Roman"/>
          <w:sz w:val="24"/>
          <w:szCs w:val="24"/>
        </w:rPr>
        <w:t>,</w:t>
      </w:r>
      <w:r w:rsidR="00D0068B" w:rsidRPr="006465A6">
        <w:rPr>
          <w:rFonts w:ascii="Times New Roman" w:hAnsi="Times New Roman" w:cs="Times New Roman"/>
          <w:sz w:val="24"/>
          <w:szCs w:val="24"/>
        </w:rPr>
        <w:t xml:space="preserve"> whereas Elizabeth </w:t>
      </w:r>
      <w:r w:rsidR="00CE2EDD">
        <w:rPr>
          <w:rFonts w:ascii="Times New Roman" w:hAnsi="Times New Roman" w:cs="Times New Roman"/>
          <w:sz w:val="24"/>
          <w:szCs w:val="24"/>
        </w:rPr>
        <w:t>was</w:t>
      </w:r>
      <w:r w:rsidR="00D0068B" w:rsidRPr="006465A6">
        <w:rPr>
          <w:rFonts w:ascii="Times New Roman" w:hAnsi="Times New Roman" w:cs="Times New Roman"/>
          <w:sz w:val="24"/>
          <w:szCs w:val="24"/>
        </w:rPr>
        <w:t xml:space="preserve"> black, John was of mixed (coloured) race. He had a white father.</w:t>
      </w:r>
      <w:r w:rsidRPr="006465A6">
        <w:rPr>
          <w:rFonts w:ascii="Times New Roman" w:hAnsi="Times New Roman" w:cs="Times New Roman"/>
          <w:sz w:val="24"/>
          <w:szCs w:val="24"/>
        </w:rPr>
        <w:t xml:space="preserve"> </w:t>
      </w:r>
    </w:p>
    <w:p w14:paraId="222D4590" w14:textId="0711BA8B" w:rsidR="00D0068B" w:rsidRPr="006465A6" w:rsidRDefault="00D0068B"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Therefore, according to him when Anex Chinhanga purchased the farm he then invited his mother Elizabeth who in turn brought her mother, vaChihware</w:t>
      </w:r>
      <w:r w:rsidR="0086739E">
        <w:rPr>
          <w:rFonts w:ascii="Times New Roman" w:hAnsi="Times New Roman" w:cs="Times New Roman"/>
          <w:sz w:val="24"/>
          <w:szCs w:val="24"/>
        </w:rPr>
        <w:t xml:space="preserve">. </w:t>
      </w:r>
      <w:r w:rsidRPr="006465A6">
        <w:rPr>
          <w:rFonts w:ascii="Times New Roman" w:hAnsi="Times New Roman" w:cs="Times New Roman"/>
          <w:sz w:val="24"/>
          <w:szCs w:val="24"/>
        </w:rPr>
        <w:t xml:space="preserve">VaChihware then brought his coloured son, John Jandles in </w:t>
      </w:r>
      <w:r w:rsidR="0086739E">
        <w:rPr>
          <w:rFonts w:ascii="Times New Roman" w:hAnsi="Times New Roman" w:cs="Times New Roman"/>
          <w:sz w:val="24"/>
          <w:szCs w:val="24"/>
        </w:rPr>
        <w:t>t</w:t>
      </w:r>
      <w:r w:rsidRPr="006465A6">
        <w:rPr>
          <w:rFonts w:ascii="Times New Roman" w:hAnsi="Times New Roman" w:cs="Times New Roman"/>
          <w:sz w:val="24"/>
          <w:szCs w:val="24"/>
        </w:rPr>
        <w:t xml:space="preserve">ow.  He therefore referred to the Jandles as distant relatives who have no claim whatsoever on </w:t>
      </w:r>
      <w:r w:rsidR="005478EF" w:rsidRPr="006465A6">
        <w:rPr>
          <w:rFonts w:ascii="Times New Roman" w:hAnsi="Times New Roman" w:cs="Times New Roman"/>
          <w:sz w:val="24"/>
          <w:szCs w:val="24"/>
        </w:rPr>
        <w:t>the estate</w:t>
      </w:r>
      <w:r w:rsidRPr="006465A6">
        <w:rPr>
          <w:rFonts w:ascii="Times New Roman" w:hAnsi="Times New Roman" w:cs="Times New Roman"/>
          <w:sz w:val="24"/>
          <w:szCs w:val="24"/>
        </w:rPr>
        <w:t xml:space="preserve"> of his late father, not least the farm.</w:t>
      </w:r>
    </w:p>
    <w:p w14:paraId="0D725C1F" w14:textId="0D0105C4" w:rsidR="00D0068B" w:rsidRPr="006465A6" w:rsidRDefault="00D0068B"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As intimated earlier, although the matter characterized by subplots, it hinges almost entirely on who </w:t>
      </w:r>
      <w:r w:rsidR="0086739E">
        <w:rPr>
          <w:rFonts w:ascii="Times New Roman" w:hAnsi="Times New Roman" w:cs="Times New Roman"/>
          <w:sz w:val="24"/>
          <w:szCs w:val="24"/>
        </w:rPr>
        <w:t>between</w:t>
      </w:r>
      <w:r w:rsidR="00962587" w:rsidRPr="006465A6">
        <w:rPr>
          <w:rFonts w:ascii="Times New Roman" w:hAnsi="Times New Roman" w:cs="Times New Roman"/>
          <w:sz w:val="24"/>
          <w:szCs w:val="24"/>
        </w:rPr>
        <w:t xml:space="preserve"> John Jandles and</w:t>
      </w:r>
      <w:r w:rsidRPr="006465A6">
        <w:rPr>
          <w:rFonts w:ascii="Times New Roman" w:hAnsi="Times New Roman" w:cs="Times New Roman"/>
          <w:sz w:val="24"/>
          <w:szCs w:val="24"/>
        </w:rPr>
        <w:t xml:space="preserve"> his nephew Anex chinhanga acquired the plot. A finding either </w:t>
      </w:r>
      <w:r w:rsidR="00962587" w:rsidRPr="006465A6">
        <w:rPr>
          <w:rFonts w:ascii="Times New Roman" w:hAnsi="Times New Roman" w:cs="Times New Roman"/>
          <w:sz w:val="24"/>
          <w:szCs w:val="24"/>
        </w:rPr>
        <w:t xml:space="preserve">way disposes virtually each of the </w:t>
      </w:r>
      <w:r w:rsidR="00701B9F" w:rsidRPr="006465A6">
        <w:rPr>
          <w:rFonts w:ascii="Times New Roman" w:hAnsi="Times New Roman" w:cs="Times New Roman"/>
          <w:sz w:val="24"/>
          <w:szCs w:val="24"/>
        </w:rPr>
        <w:t>disputed items</w:t>
      </w:r>
      <w:r w:rsidR="00962587" w:rsidRPr="006465A6">
        <w:rPr>
          <w:rFonts w:ascii="Times New Roman" w:hAnsi="Times New Roman" w:cs="Times New Roman"/>
          <w:sz w:val="24"/>
          <w:szCs w:val="24"/>
        </w:rPr>
        <w:t xml:space="preserve">.  Needless to </w:t>
      </w:r>
      <w:r w:rsidR="00701B9F" w:rsidRPr="006465A6">
        <w:rPr>
          <w:rFonts w:ascii="Times New Roman" w:hAnsi="Times New Roman" w:cs="Times New Roman"/>
          <w:sz w:val="24"/>
          <w:szCs w:val="24"/>
        </w:rPr>
        <w:t>say, if</w:t>
      </w:r>
      <w:r w:rsidR="00962587" w:rsidRPr="006465A6">
        <w:rPr>
          <w:rFonts w:ascii="Times New Roman" w:hAnsi="Times New Roman" w:cs="Times New Roman"/>
          <w:sz w:val="24"/>
          <w:szCs w:val="24"/>
        </w:rPr>
        <w:t xml:space="preserve"> the court finds </w:t>
      </w:r>
      <w:r w:rsidR="00701B9F" w:rsidRPr="006465A6">
        <w:rPr>
          <w:rFonts w:ascii="Times New Roman" w:hAnsi="Times New Roman" w:cs="Times New Roman"/>
          <w:sz w:val="24"/>
          <w:szCs w:val="24"/>
        </w:rPr>
        <w:t>from the</w:t>
      </w:r>
      <w:r w:rsidR="00962587" w:rsidRPr="006465A6">
        <w:rPr>
          <w:rFonts w:ascii="Times New Roman" w:hAnsi="Times New Roman" w:cs="Times New Roman"/>
          <w:sz w:val="24"/>
          <w:szCs w:val="24"/>
        </w:rPr>
        <w:t xml:space="preserve"> evidence that the farm was purchased by John Jandles, </w:t>
      </w:r>
      <w:r w:rsidR="0086739E">
        <w:rPr>
          <w:rFonts w:ascii="Times New Roman" w:hAnsi="Times New Roman" w:cs="Times New Roman"/>
          <w:sz w:val="24"/>
          <w:szCs w:val="24"/>
        </w:rPr>
        <w:t xml:space="preserve">this </w:t>
      </w:r>
      <w:r w:rsidR="00962587" w:rsidRPr="006465A6">
        <w:rPr>
          <w:rFonts w:ascii="Times New Roman" w:hAnsi="Times New Roman" w:cs="Times New Roman"/>
          <w:sz w:val="24"/>
          <w:szCs w:val="24"/>
        </w:rPr>
        <w:t>would naturally result</w:t>
      </w:r>
      <w:r w:rsidR="00701B9F" w:rsidRPr="006465A6">
        <w:rPr>
          <w:rFonts w:ascii="Times New Roman" w:hAnsi="Times New Roman" w:cs="Times New Roman"/>
          <w:sz w:val="24"/>
          <w:szCs w:val="24"/>
        </w:rPr>
        <w:t xml:space="preserve"> in the relinquishment by the first defendant </w:t>
      </w:r>
      <w:r w:rsidR="00200CBC">
        <w:rPr>
          <w:rFonts w:ascii="Times New Roman" w:hAnsi="Times New Roman" w:cs="Times New Roman"/>
          <w:sz w:val="24"/>
          <w:szCs w:val="24"/>
        </w:rPr>
        <w:t>o</w:t>
      </w:r>
      <w:r w:rsidR="00701B9F" w:rsidRPr="006465A6">
        <w:rPr>
          <w:rFonts w:ascii="Times New Roman" w:hAnsi="Times New Roman" w:cs="Times New Roman"/>
          <w:sz w:val="24"/>
          <w:szCs w:val="24"/>
        </w:rPr>
        <w:t>f any legal right over the farm wh</w:t>
      </w:r>
      <w:r w:rsidR="00200CBC">
        <w:rPr>
          <w:rFonts w:ascii="Times New Roman" w:hAnsi="Times New Roman" w:cs="Times New Roman"/>
          <w:sz w:val="24"/>
          <w:szCs w:val="24"/>
        </w:rPr>
        <w:t>ich</w:t>
      </w:r>
      <w:r w:rsidR="00701B9F" w:rsidRPr="006465A6">
        <w:rPr>
          <w:rFonts w:ascii="Times New Roman" w:hAnsi="Times New Roman" w:cs="Times New Roman"/>
          <w:sz w:val="24"/>
          <w:szCs w:val="24"/>
        </w:rPr>
        <w:t xml:space="preserve"> were bestowed upon him by virtue of the</w:t>
      </w:r>
      <w:r w:rsidR="001F4DEC" w:rsidRPr="006465A6">
        <w:rPr>
          <w:rFonts w:ascii="Times New Roman" w:hAnsi="Times New Roman" w:cs="Times New Roman"/>
          <w:sz w:val="24"/>
          <w:szCs w:val="24"/>
        </w:rPr>
        <w:t xml:space="preserve"> Master’s certificate in that respect. </w:t>
      </w:r>
      <w:r w:rsidR="00200CBC">
        <w:rPr>
          <w:rFonts w:ascii="Times New Roman" w:hAnsi="Times New Roman" w:cs="Times New Roman"/>
          <w:sz w:val="24"/>
          <w:szCs w:val="24"/>
        </w:rPr>
        <w:t>I</w:t>
      </w:r>
      <w:r w:rsidR="001F4DEC" w:rsidRPr="006465A6">
        <w:rPr>
          <w:rFonts w:ascii="Times New Roman" w:hAnsi="Times New Roman" w:cs="Times New Roman"/>
          <w:sz w:val="24"/>
          <w:szCs w:val="24"/>
        </w:rPr>
        <w:t xml:space="preserve">n other </w:t>
      </w:r>
      <w:r w:rsidR="00200CBC" w:rsidRPr="006465A6">
        <w:rPr>
          <w:rFonts w:ascii="Times New Roman" w:hAnsi="Times New Roman" w:cs="Times New Roman"/>
          <w:sz w:val="24"/>
          <w:szCs w:val="24"/>
        </w:rPr>
        <w:t>words,</w:t>
      </w:r>
      <w:r w:rsidR="001F4DEC" w:rsidRPr="006465A6">
        <w:rPr>
          <w:rFonts w:ascii="Times New Roman" w:hAnsi="Times New Roman" w:cs="Times New Roman"/>
          <w:sz w:val="24"/>
          <w:szCs w:val="24"/>
        </w:rPr>
        <w:t xml:space="preserve"> the</w:t>
      </w:r>
      <w:r w:rsidR="007269DC" w:rsidRPr="006465A6">
        <w:rPr>
          <w:rFonts w:ascii="Times New Roman" w:hAnsi="Times New Roman" w:cs="Times New Roman"/>
          <w:sz w:val="24"/>
          <w:szCs w:val="24"/>
        </w:rPr>
        <w:t xml:space="preserve"> </w:t>
      </w:r>
      <w:r w:rsidR="001F4DEC" w:rsidRPr="006465A6">
        <w:rPr>
          <w:rFonts w:ascii="Times New Roman" w:hAnsi="Times New Roman" w:cs="Times New Roman"/>
          <w:sz w:val="24"/>
          <w:szCs w:val="24"/>
        </w:rPr>
        <w:t>claim would sta</w:t>
      </w:r>
      <w:r w:rsidR="00200CBC">
        <w:rPr>
          <w:rFonts w:ascii="Times New Roman" w:hAnsi="Times New Roman" w:cs="Times New Roman"/>
          <w:sz w:val="24"/>
          <w:szCs w:val="24"/>
        </w:rPr>
        <w:t>nd</w:t>
      </w:r>
      <w:r w:rsidR="001F4DEC" w:rsidRPr="006465A6">
        <w:rPr>
          <w:rFonts w:ascii="Times New Roman" w:hAnsi="Times New Roman" w:cs="Times New Roman"/>
          <w:sz w:val="24"/>
          <w:szCs w:val="24"/>
        </w:rPr>
        <w:t xml:space="preserve"> to succeed almost </w:t>
      </w:r>
      <w:r w:rsidR="005478EF" w:rsidRPr="006465A6">
        <w:rPr>
          <w:rFonts w:ascii="Times New Roman" w:hAnsi="Times New Roman" w:cs="Times New Roman"/>
          <w:sz w:val="24"/>
          <w:szCs w:val="24"/>
        </w:rPr>
        <w:t>in its</w:t>
      </w:r>
      <w:r w:rsidR="001F4DEC" w:rsidRPr="006465A6">
        <w:rPr>
          <w:rFonts w:ascii="Times New Roman" w:hAnsi="Times New Roman" w:cs="Times New Roman"/>
          <w:sz w:val="24"/>
          <w:szCs w:val="24"/>
        </w:rPr>
        <w:t xml:space="preserve"> </w:t>
      </w:r>
      <w:r w:rsidR="007269DC" w:rsidRPr="006465A6">
        <w:rPr>
          <w:rFonts w:ascii="Times New Roman" w:hAnsi="Times New Roman" w:cs="Times New Roman"/>
          <w:sz w:val="24"/>
          <w:szCs w:val="24"/>
        </w:rPr>
        <w:t>entirely</w:t>
      </w:r>
      <w:r w:rsidR="001F4DEC" w:rsidRPr="006465A6">
        <w:rPr>
          <w:rFonts w:ascii="Times New Roman" w:hAnsi="Times New Roman" w:cs="Times New Roman"/>
          <w:sz w:val="24"/>
          <w:szCs w:val="24"/>
        </w:rPr>
        <w:t>.</w:t>
      </w:r>
      <w:r w:rsidR="00701B9F" w:rsidRPr="006465A6">
        <w:rPr>
          <w:rFonts w:ascii="Times New Roman" w:hAnsi="Times New Roman" w:cs="Times New Roman"/>
          <w:sz w:val="24"/>
          <w:szCs w:val="24"/>
        </w:rPr>
        <w:t xml:space="preserve"> </w:t>
      </w:r>
    </w:p>
    <w:p w14:paraId="01E95339" w14:textId="30422DC6" w:rsidR="007269DC" w:rsidRPr="006465A6" w:rsidRDefault="007269DC"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Conversely, a contrary finding, i.e</w:t>
      </w:r>
      <w:r w:rsidR="00200CBC">
        <w:rPr>
          <w:rFonts w:ascii="Times New Roman" w:hAnsi="Times New Roman" w:cs="Times New Roman"/>
          <w:sz w:val="24"/>
          <w:szCs w:val="24"/>
        </w:rPr>
        <w:t>.,</w:t>
      </w:r>
      <w:r w:rsidRPr="006465A6">
        <w:rPr>
          <w:rFonts w:ascii="Times New Roman" w:hAnsi="Times New Roman" w:cs="Times New Roman"/>
          <w:sz w:val="24"/>
          <w:szCs w:val="24"/>
        </w:rPr>
        <w:t xml:space="preserve"> a finding to the effect that it was Anex Chinhanga who purchased or otherwise acquired the farm in his personal</w:t>
      </w:r>
      <w:r w:rsidR="00D25919" w:rsidRPr="006465A6">
        <w:rPr>
          <w:rFonts w:ascii="Times New Roman" w:hAnsi="Times New Roman" w:cs="Times New Roman"/>
          <w:sz w:val="24"/>
          <w:szCs w:val="24"/>
        </w:rPr>
        <w:t xml:space="preserve"> </w:t>
      </w:r>
      <w:r w:rsidRPr="006465A6">
        <w:rPr>
          <w:rFonts w:ascii="Times New Roman" w:hAnsi="Times New Roman" w:cs="Times New Roman"/>
          <w:sz w:val="24"/>
          <w:szCs w:val="24"/>
        </w:rPr>
        <w:t>(rather than in his</w:t>
      </w:r>
      <w:r w:rsidR="00D25919" w:rsidRPr="006465A6">
        <w:rPr>
          <w:rFonts w:ascii="Times New Roman" w:hAnsi="Times New Roman" w:cs="Times New Roman"/>
          <w:sz w:val="24"/>
          <w:szCs w:val="24"/>
        </w:rPr>
        <w:t xml:space="preserve"> representative) capacity, </w:t>
      </w:r>
      <w:r w:rsidR="00200CBC">
        <w:rPr>
          <w:rFonts w:ascii="Times New Roman" w:hAnsi="Times New Roman" w:cs="Times New Roman"/>
          <w:sz w:val="24"/>
          <w:szCs w:val="24"/>
        </w:rPr>
        <w:t>inevit</w:t>
      </w:r>
      <w:r w:rsidR="00D25919" w:rsidRPr="006465A6">
        <w:rPr>
          <w:rFonts w:ascii="Times New Roman" w:hAnsi="Times New Roman" w:cs="Times New Roman"/>
          <w:sz w:val="24"/>
          <w:szCs w:val="24"/>
        </w:rPr>
        <w:t xml:space="preserve">ably implies </w:t>
      </w:r>
      <w:r w:rsidR="00200CBC">
        <w:rPr>
          <w:rFonts w:ascii="Times New Roman" w:hAnsi="Times New Roman" w:cs="Times New Roman"/>
          <w:sz w:val="24"/>
          <w:szCs w:val="24"/>
        </w:rPr>
        <w:t>a</w:t>
      </w:r>
      <w:r w:rsidR="00D25919" w:rsidRPr="006465A6">
        <w:rPr>
          <w:rFonts w:ascii="Times New Roman" w:hAnsi="Times New Roman" w:cs="Times New Roman"/>
          <w:sz w:val="24"/>
          <w:szCs w:val="24"/>
        </w:rPr>
        <w:t xml:space="preserve"> total failure of the claim. The positions of the prot</w:t>
      </w:r>
      <w:r w:rsidR="00200CBC">
        <w:rPr>
          <w:rFonts w:ascii="Times New Roman" w:hAnsi="Times New Roman" w:cs="Times New Roman"/>
          <w:sz w:val="24"/>
          <w:szCs w:val="24"/>
        </w:rPr>
        <w:t>agn</w:t>
      </w:r>
      <w:r w:rsidR="00D25919" w:rsidRPr="006465A6">
        <w:rPr>
          <w:rFonts w:ascii="Times New Roman" w:hAnsi="Times New Roman" w:cs="Times New Roman"/>
          <w:sz w:val="24"/>
          <w:szCs w:val="24"/>
        </w:rPr>
        <w:t>ist</w:t>
      </w:r>
      <w:r w:rsidR="00200CBC">
        <w:rPr>
          <w:rFonts w:ascii="Times New Roman" w:hAnsi="Times New Roman" w:cs="Times New Roman"/>
          <w:sz w:val="24"/>
          <w:szCs w:val="24"/>
        </w:rPr>
        <w:t>s</w:t>
      </w:r>
      <w:r w:rsidR="00D25919" w:rsidRPr="006465A6">
        <w:rPr>
          <w:rFonts w:ascii="Times New Roman" w:hAnsi="Times New Roman" w:cs="Times New Roman"/>
          <w:sz w:val="24"/>
          <w:szCs w:val="24"/>
        </w:rPr>
        <w:t xml:space="preserve"> could not have been sta</w:t>
      </w:r>
      <w:r w:rsidR="00200CBC">
        <w:rPr>
          <w:rFonts w:ascii="Times New Roman" w:hAnsi="Times New Roman" w:cs="Times New Roman"/>
          <w:sz w:val="24"/>
          <w:szCs w:val="24"/>
        </w:rPr>
        <w:t>r</w:t>
      </w:r>
      <w:r w:rsidR="00D25919" w:rsidRPr="006465A6">
        <w:rPr>
          <w:rFonts w:ascii="Times New Roman" w:hAnsi="Times New Roman" w:cs="Times New Roman"/>
          <w:sz w:val="24"/>
          <w:szCs w:val="24"/>
        </w:rPr>
        <w:t>ke</w:t>
      </w:r>
      <w:r w:rsidR="00200CBC">
        <w:rPr>
          <w:rFonts w:ascii="Times New Roman" w:hAnsi="Times New Roman" w:cs="Times New Roman"/>
          <w:sz w:val="24"/>
          <w:szCs w:val="24"/>
        </w:rPr>
        <w:t>r</w:t>
      </w:r>
      <w:r w:rsidR="00D25919" w:rsidRPr="006465A6">
        <w:rPr>
          <w:rFonts w:ascii="Times New Roman" w:hAnsi="Times New Roman" w:cs="Times New Roman"/>
          <w:sz w:val="24"/>
          <w:szCs w:val="24"/>
        </w:rPr>
        <w:t>.</w:t>
      </w:r>
    </w:p>
    <w:p w14:paraId="3987505C" w14:textId="172299A3" w:rsidR="00D25919" w:rsidRPr="00200CBC" w:rsidRDefault="00D25919" w:rsidP="00885060">
      <w:pPr>
        <w:spacing w:after="0" w:line="360" w:lineRule="auto"/>
        <w:ind w:firstLine="720"/>
        <w:jc w:val="both"/>
        <w:rPr>
          <w:rFonts w:ascii="Times New Roman" w:hAnsi="Times New Roman" w:cs="Times New Roman"/>
          <w:b/>
          <w:bCs/>
          <w:sz w:val="24"/>
          <w:szCs w:val="24"/>
        </w:rPr>
      </w:pPr>
      <w:r w:rsidRPr="00200CBC">
        <w:rPr>
          <w:rFonts w:ascii="Times New Roman" w:hAnsi="Times New Roman" w:cs="Times New Roman"/>
          <w:b/>
          <w:bCs/>
          <w:sz w:val="24"/>
          <w:szCs w:val="24"/>
        </w:rPr>
        <w:t>The evidence</w:t>
      </w:r>
    </w:p>
    <w:p w14:paraId="256CCF3E" w14:textId="292CEDCC" w:rsidR="00D25919" w:rsidRPr="006465A6" w:rsidRDefault="00D25919" w:rsidP="00885060">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Four witness testified for the plaintiffs</w:t>
      </w:r>
      <w:r w:rsidR="00200CBC">
        <w:rPr>
          <w:rFonts w:ascii="Times New Roman" w:hAnsi="Times New Roman" w:cs="Times New Roman"/>
          <w:sz w:val="24"/>
          <w:szCs w:val="24"/>
        </w:rPr>
        <w:t xml:space="preserve">’ </w:t>
      </w:r>
      <w:r w:rsidRPr="006465A6">
        <w:rPr>
          <w:rFonts w:ascii="Times New Roman" w:hAnsi="Times New Roman" w:cs="Times New Roman"/>
          <w:sz w:val="24"/>
          <w:szCs w:val="24"/>
        </w:rPr>
        <w:t>case and the first defendant was the sole witness for his case. The witness</w:t>
      </w:r>
      <w:r w:rsidR="00200CBC">
        <w:rPr>
          <w:rFonts w:ascii="Times New Roman" w:hAnsi="Times New Roman" w:cs="Times New Roman"/>
          <w:sz w:val="24"/>
          <w:szCs w:val="24"/>
        </w:rPr>
        <w:t>es</w:t>
      </w:r>
      <w:r w:rsidRPr="006465A6">
        <w:rPr>
          <w:rFonts w:ascii="Times New Roman" w:hAnsi="Times New Roman" w:cs="Times New Roman"/>
          <w:sz w:val="24"/>
          <w:szCs w:val="24"/>
        </w:rPr>
        <w:t xml:space="preserve"> for the plaintiffs’ case comprised one Benedi</w:t>
      </w:r>
      <w:r w:rsidR="00200CBC">
        <w:rPr>
          <w:rFonts w:ascii="Times New Roman" w:hAnsi="Times New Roman" w:cs="Times New Roman"/>
          <w:sz w:val="24"/>
          <w:szCs w:val="24"/>
        </w:rPr>
        <w:t>c</w:t>
      </w:r>
      <w:r w:rsidRPr="006465A6">
        <w:rPr>
          <w:rFonts w:ascii="Times New Roman" w:hAnsi="Times New Roman" w:cs="Times New Roman"/>
          <w:sz w:val="24"/>
          <w:szCs w:val="24"/>
        </w:rPr>
        <w:t xml:space="preserve">t Kwangwari as well as the three plaintiffs. </w:t>
      </w:r>
      <w:r w:rsidR="00200CBC">
        <w:rPr>
          <w:rFonts w:ascii="Times New Roman" w:hAnsi="Times New Roman" w:cs="Times New Roman"/>
          <w:sz w:val="24"/>
          <w:szCs w:val="24"/>
        </w:rPr>
        <w:t>W</w:t>
      </w:r>
      <w:r w:rsidRPr="006465A6">
        <w:rPr>
          <w:rFonts w:ascii="Times New Roman" w:hAnsi="Times New Roman" w:cs="Times New Roman"/>
          <w:sz w:val="24"/>
          <w:szCs w:val="24"/>
        </w:rPr>
        <w:t>hat follows   is a summary of each of the accounts of the witness.</w:t>
      </w:r>
    </w:p>
    <w:p w14:paraId="7F23967B" w14:textId="23FE2262" w:rsidR="00D25919" w:rsidRPr="00200CBC" w:rsidRDefault="00D25919" w:rsidP="00885060">
      <w:pPr>
        <w:spacing w:after="0" w:line="360" w:lineRule="auto"/>
        <w:ind w:firstLine="720"/>
        <w:jc w:val="both"/>
        <w:rPr>
          <w:rFonts w:ascii="Times New Roman" w:hAnsi="Times New Roman" w:cs="Times New Roman"/>
          <w:b/>
          <w:bCs/>
          <w:sz w:val="24"/>
          <w:szCs w:val="24"/>
        </w:rPr>
      </w:pPr>
      <w:r w:rsidRPr="00200CBC">
        <w:rPr>
          <w:rFonts w:ascii="Times New Roman" w:hAnsi="Times New Roman" w:cs="Times New Roman"/>
          <w:b/>
          <w:bCs/>
          <w:sz w:val="24"/>
          <w:szCs w:val="24"/>
        </w:rPr>
        <w:t>Benedict Kwangwari</w:t>
      </w:r>
    </w:p>
    <w:p w14:paraId="16A2A353" w14:textId="142D769E" w:rsidR="0089447B" w:rsidRPr="006465A6" w:rsidRDefault="00200CBC"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93-year-old</w:t>
      </w:r>
      <w:r w:rsidR="002432FE" w:rsidRPr="006465A6">
        <w:rPr>
          <w:rFonts w:ascii="Times New Roman" w:hAnsi="Times New Roman" w:cs="Times New Roman"/>
          <w:sz w:val="24"/>
          <w:szCs w:val="24"/>
        </w:rPr>
        <w:t xml:space="preserve"> Benedi</w:t>
      </w:r>
      <w:r>
        <w:rPr>
          <w:rFonts w:ascii="Times New Roman" w:hAnsi="Times New Roman" w:cs="Times New Roman"/>
          <w:sz w:val="24"/>
          <w:szCs w:val="24"/>
        </w:rPr>
        <w:t>c</w:t>
      </w:r>
      <w:r w:rsidR="002432FE" w:rsidRPr="006465A6">
        <w:rPr>
          <w:rFonts w:ascii="Times New Roman" w:hAnsi="Times New Roman" w:cs="Times New Roman"/>
          <w:sz w:val="24"/>
          <w:szCs w:val="24"/>
        </w:rPr>
        <w:t xml:space="preserve">t Kwangwari was the first witness for the </w:t>
      </w:r>
      <w:r w:rsidR="005478EF" w:rsidRPr="006465A6">
        <w:rPr>
          <w:rFonts w:ascii="Times New Roman" w:hAnsi="Times New Roman" w:cs="Times New Roman"/>
          <w:sz w:val="24"/>
          <w:szCs w:val="24"/>
        </w:rPr>
        <w:t>plaintiffs</w:t>
      </w:r>
      <w:r>
        <w:rPr>
          <w:rFonts w:ascii="Times New Roman" w:hAnsi="Times New Roman" w:cs="Times New Roman"/>
          <w:sz w:val="24"/>
          <w:szCs w:val="24"/>
        </w:rPr>
        <w:t>’</w:t>
      </w:r>
      <w:r w:rsidR="002432FE" w:rsidRPr="006465A6">
        <w:rPr>
          <w:rFonts w:ascii="Times New Roman" w:hAnsi="Times New Roman" w:cs="Times New Roman"/>
          <w:sz w:val="24"/>
          <w:szCs w:val="24"/>
        </w:rPr>
        <w:t xml:space="preserve"> case.  </w:t>
      </w:r>
      <w:r w:rsidR="005478EF" w:rsidRPr="006465A6">
        <w:rPr>
          <w:rFonts w:ascii="Times New Roman" w:hAnsi="Times New Roman" w:cs="Times New Roman"/>
          <w:sz w:val="24"/>
          <w:szCs w:val="24"/>
        </w:rPr>
        <w:t>He owns</w:t>
      </w:r>
      <w:r w:rsidR="002432FE" w:rsidRPr="006465A6">
        <w:rPr>
          <w:rFonts w:ascii="Times New Roman" w:hAnsi="Times New Roman" w:cs="Times New Roman"/>
          <w:sz w:val="24"/>
          <w:szCs w:val="24"/>
        </w:rPr>
        <w:t xml:space="preserve"> a farm adjacent to the disputed one, namely </w:t>
      </w:r>
      <w:r w:rsidR="00BA2E18" w:rsidRPr="006465A6">
        <w:rPr>
          <w:rFonts w:ascii="Times New Roman" w:hAnsi="Times New Roman" w:cs="Times New Roman"/>
          <w:sz w:val="24"/>
          <w:szCs w:val="24"/>
        </w:rPr>
        <w:t>farm No. 2</w:t>
      </w:r>
      <w:r>
        <w:rPr>
          <w:rFonts w:ascii="Times New Roman" w:hAnsi="Times New Roman" w:cs="Times New Roman"/>
          <w:sz w:val="24"/>
          <w:szCs w:val="24"/>
        </w:rPr>
        <w:t>09</w:t>
      </w:r>
      <w:r w:rsidR="00BA2E18" w:rsidRPr="006465A6">
        <w:rPr>
          <w:rFonts w:ascii="Times New Roman" w:hAnsi="Times New Roman" w:cs="Times New Roman"/>
          <w:sz w:val="24"/>
          <w:szCs w:val="24"/>
        </w:rPr>
        <w:t xml:space="preserve"> Mushagashe. He also identified himself as the village head of this small</w:t>
      </w:r>
      <w:r w:rsidR="0042633E" w:rsidRPr="006465A6">
        <w:rPr>
          <w:rFonts w:ascii="Times New Roman" w:hAnsi="Times New Roman" w:cs="Times New Roman"/>
          <w:sz w:val="24"/>
          <w:szCs w:val="24"/>
        </w:rPr>
        <w:t xml:space="preserve"> </w:t>
      </w:r>
      <w:r w:rsidR="00BA2E18" w:rsidRPr="006465A6">
        <w:rPr>
          <w:rFonts w:ascii="Times New Roman" w:hAnsi="Times New Roman" w:cs="Times New Roman"/>
          <w:sz w:val="24"/>
          <w:szCs w:val="24"/>
        </w:rPr>
        <w:t>scale farming community</w:t>
      </w:r>
      <w:r w:rsidR="00AF45CE" w:rsidRPr="006465A6">
        <w:rPr>
          <w:rFonts w:ascii="Times New Roman" w:hAnsi="Times New Roman" w:cs="Times New Roman"/>
          <w:sz w:val="24"/>
          <w:szCs w:val="24"/>
        </w:rPr>
        <w:t>.</w:t>
      </w:r>
    </w:p>
    <w:p w14:paraId="4564615B" w14:textId="3D389531" w:rsidR="00AF45CE" w:rsidRPr="006465A6" w:rsidRDefault="00AF45CE"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His evidence was basically that the disputed farm was acquired by John Jandles who </w:t>
      </w:r>
      <w:r w:rsidR="00200CBC" w:rsidRPr="006465A6">
        <w:rPr>
          <w:rFonts w:ascii="Times New Roman" w:hAnsi="Times New Roman" w:cs="Times New Roman"/>
          <w:sz w:val="24"/>
          <w:szCs w:val="24"/>
        </w:rPr>
        <w:t>applied</w:t>
      </w:r>
      <w:r w:rsidRPr="006465A6">
        <w:rPr>
          <w:rFonts w:ascii="Times New Roman" w:hAnsi="Times New Roman" w:cs="Times New Roman"/>
          <w:sz w:val="24"/>
          <w:szCs w:val="24"/>
        </w:rPr>
        <w:t xml:space="preserve"> for a piece of land back in 1941 in the wake of the conversion by the colonial government of this area from a native reserve are</w:t>
      </w:r>
      <w:r w:rsidR="00200CBC">
        <w:rPr>
          <w:rFonts w:ascii="Times New Roman" w:hAnsi="Times New Roman" w:cs="Times New Roman"/>
          <w:sz w:val="24"/>
          <w:szCs w:val="24"/>
        </w:rPr>
        <w:t>a</w:t>
      </w:r>
      <w:r w:rsidRPr="006465A6">
        <w:rPr>
          <w:rFonts w:ascii="Times New Roman" w:hAnsi="Times New Roman" w:cs="Times New Roman"/>
          <w:sz w:val="24"/>
          <w:szCs w:val="24"/>
        </w:rPr>
        <w:t xml:space="preserve"> into African purchase land</w:t>
      </w:r>
      <w:r w:rsidR="008E02E0" w:rsidRPr="006465A6">
        <w:rPr>
          <w:rFonts w:ascii="Times New Roman" w:hAnsi="Times New Roman" w:cs="Times New Roman"/>
          <w:sz w:val="24"/>
          <w:szCs w:val="24"/>
        </w:rPr>
        <w:t xml:space="preserve">. </w:t>
      </w:r>
    </w:p>
    <w:p w14:paraId="0745C417" w14:textId="48A04305" w:rsidR="008E02E0" w:rsidRPr="006465A6" w:rsidRDefault="008E02E0"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It was his evidence that sometime around 1941, he would routinely overhear conve</w:t>
      </w:r>
      <w:r w:rsidR="00BA30C9" w:rsidRPr="006465A6">
        <w:rPr>
          <w:rFonts w:ascii="Times New Roman" w:hAnsi="Times New Roman" w:cs="Times New Roman"/>
          <w:sz w:val="24"/>
          <w:szCs w:val="24"/>
        </w:rPr>
        <w:t xml:space="preserve">rsations between his father </w:t>
      </w:r>
      <w:r w:rsidR="00200CBC">
        <w:rPr>
          <w:rFonts w:ascii="Times New Roman" w:hAnsi="Times New Roman" w:cs="Times New Roman"/>
          <w:sz w:val="24"/>
          <w:szCs w:val="24"/>
        </w:rPr>
        <w:t xml:space="preserve">and John Jandles. In those conversations John Jandles </w:t>
      </w:r>
      <w:r w:rsidR="00BA30C9" w:rsidRPr="006465A6">
        <w:rPr>
          <w:rFonts w:ascii="Times New Roman" w:hAnsi="Times New Roman" w:cs="Times New Roman"/>
          <w:sz w:val="24"/>
          <w:szCs w:val="24"/>
        </w:rPr>
        <w:t>would</w:t>
      </w:r>
      <w:r w:rsidR="00200CBC">
        <w:rPr>
          <w:rFonts w:ascii="Times New Roman" w:hAnsi="Times New Roman" w:cs="Times New Roman"/>
          <w:sz w:val="24"/>
          <w:szCs w:val="24"/>
        </w:rPr>
        <w:t xml:space="preserve"> inquire from his (i.e., witness’s) father</w:t>
      </w:r>
      <w:r w:rsidR="00BA30C9" w:rsidRPr="006465A6">
        <w:rPr>
          <w:rFonts w:ascii="Times New Roman" w:hAnsi="Times New Roman" w:cs="Times New Roman"/>
          <w:sz w:val="24"/>
          <w:szCs w:val="24"/>
        </w:rPr>
        <w:t xml:space="preserve"> </w:t>
      </w:r>
      <w:r w:rsidR="00200CBC">
        <w:rPr>
          <w:rFonts w:ascii="Times New Roman" w:hAnsi="Times New Roman" w:cs="Times New Roman"/>
          <w:sz w:val="24"/>
          <w:szCs w:val="24"/>
        </w:rPr>
        <w:t>how the process of applying for land was done and how his father would furnish John Jandles with</w:t>
      </w:r>
      <w:r w:rsidR="00BA30C9" w:rsidRPr="006465A6">
        <w:rPr>
          <w:rFonts w:ascii="Times New Roman" w:hAnsi="Times New Roman" w:cs="Times New Roman"/>
          <w:sz w:val="24"/>
          <w:szCs w:val="24"/>
        </w:rPr>
        <w:t xml:space="preserve"> the requis</w:t>
      </w:r>
      <w:r w:rsidR="00200CBC">
        <w:rPr>
          <w:rFonts w:ascii="Times New Roman" w:hAnsi="Times New Roman" w:cs="Times New Roman"/>
          <w:sz w:val="24"/>
          <w:szCs w:val="24"/>
        </w:rPr>
        <w:t>i</w:t>
      </w:r>
      <w:r w:rsidR="00BA30C9" w:rsidRPr="006465A6">
        <w:rPr>
          <w:rFonts w:ascii="Times New Roman" w:hAnsi="Times New Roman" w:cs="Times New Roman"/>
          <w:sz w:val="24"/>
          <w:szCs w:val="24"/>
        </w:rPr>
        <w:t xml:space="preserve">te knowledge on the application procedure.  He indicated that </w:t>
      </w:r>
      <w:r w:rsidR="00BA30C9" w:rsidRPr="006465A6">
        <w:rPr>
          <w:rFonts w:ascii="Times New Roman" w:hAnsi="Times New Roman" w:cs="Times New Roman"/>
          <w:sz w:val="24"/>
          <w:szCs w:val="24"/>
        </w:rPr>
        <w:lastRenderedPageBreak/>
        <w:t xml:space="preserve">at </w:t>
      </w:r>
      <w:r w:rsidR="00491669" w:rsidRPr="006465A6">
        <w:rPr>
          <w:rFonts w:ascii="Times New Roman" w:hAnsi="Times New Roman" w:cs="Times New Roman"/>
          <w:sz w:val="24"/>
          <w:szCs w:val="24"/>
        </w:rPr>
        <w:t>that time</w:t>
      </w:r>
      <w:r w:rsidR="00BA30C9" w:rsidRPr="006465A6">
        <w:rPr>
          <w:rFonts w:ascii="Times New Roman" w:hAnsi="Times New Roman" w:cs="Times New Roman"/>
          <w:sz w:val="24"/>
          <w:szCs w:val="24"/>
        </w:rPr>
        <w:t xml:space="preserve"> he as a </w:t>
      </w:r>
      <w:r w:rsidR="00B248ED" w:rsidRPr="006465A6">
        <w:rPr>
          <w:rFonts w:ascii="Times New Roman" w:hAnsi="Times New Roman" w:cs="Times New Roman"/>
          <w:sz w:val="24"/>
          <w:szCs w:val="24"/>
        </w:rPr>
        <w:t>10-year-old</w:t>
      </w:r>
      <w:r w:rsidR="00BA30C9" w:rsidRPr="006465A6">
        <w:rPr>
          <w:rFonts w:ascii="Times New Roman" w:hAnsi="Times New Roman" w:cs="Times New Roman"/>
          <w:sz w:val="24"/>
          <w:szCs w:val="24"/>
        </w:rPr>
        <w:t xml:space="preserve"> child w</w:t>
      </w:r>
      <w:r w:rsidR="00200CBC">
        <w:rPr>
          <w:rFonts w:ascii="Times New Roman" w:hAnsi="Times New Roman" w:cs="Times New Roman"/>
          <w:sz w:val="24"/>
          <w:szCs w:val="24"/>
        </w:rPr>
        <w:t>as</w:t>
      </w:r>
      <w:r w:rsidR="00BA30C9" w:rsidRPr="006465A6">
        <w:rPr>
          <w:rFonts w:ascii="Times New Roman" w:hAnsi="Times New Roman" w:cs="Times New Roman"/>
          <w:sz w:val="24"/>
          <w:szCs w:val="24"/>
        </w:rPr>
        <w:t xml:space="preserve"> friends with John Jandles</w:t>
      </w:r>
      <w:r w:rsidR="00200CBC">
        <w:rPr>
          <w:rFonts w:ascii="Times New Roman" w:hAnsi="Times New Roman" w:cs="Times New Roman"/>
          <w:sz w:val="24"/>
          <w:szCs w:val="24"/>
        </w:rPr>
        <w:t>’s</w:t>
      </w:r>
      <w:r w:rsidR="00BA30C9" w:rsidRPr="006465A6">
        <w:rPr>
          <w:rFonts w:ascii="Times New Roman" w:hAnsi="Times New Roman" w:cs="Times New Roman"/>
          <w:sz w:val="24"/>
          <w:szCs w:val="24"/>
        </w:rPr>
        <w:t xml:space="preserve"> son Finnie Jandles. Despite questions by the court and by 1</w:t>
      </w:r>
      <w:r w:rsidR="00BA30C9" w:rsidRPr="006465A6">
        <w:rPr>
          <w:rFonts w:ascii="Times New Roman" w:hAnsi="Times New Roman" w:cs="Times New Roman"/>
          <w:sz w:val="24"/>
          <w:szCs w:val="24"/>
          <w:vertAlign w:val="superscript"/>
        </w:rPr>
        <w:t>st</w:t>
      </w:r>
      <w:r w:rsidR="00BA30C9" w:rsidRPr="006465A6">
        <w:rPr>
          <w:rFonts w:ascii="Times New Roman" w:hAnsi="Times New Roman" w:cs="Times New Roman"/>
          <w:sz w:val="24"/>
          <w:szCs w:val="24"/>
        </w:rPr>
        <w:t xml:space="preserve"> defendants counsel in cross examination on the veracity of his account given that he was only 10 years at the time; the witness insisted that he was privy to and had recollection of these events.</w:t>
      </w:r>
    </w:p>
    <w:p w14:paraId="3D5C5CB7" w14:textId="0040DCFA" w:rsidR="00BA30C9" w:rsidRPr="006465A6" w:rsidRDefault="00BA30C9"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According to him it was during the process of applying for the farm that authorities discovered that Jandles was in fact a coloured </w:t>
      </w:r>
      <w:r w:rsidR="00491669" w:rsidRPr="006465A6">
        <w:rPr>
          <w:rFonts w:ascii="Times New Roman" w:hAnsi="Times New Roman" w:cs="Times New Roman"/>
          <w:sz w:val="24"/>
          <w:szCs w:val="24"/>
        </w:rPr>
        <w:t>and therefore</w:t>
      </w:r>
      <w:r w:rsidR="00756F9B" w:rsidRPr="006465A6">
        <w:rPr>
          <w:rFonts w:ascii="Times New Roman" w:hAnsi="Times New Roman" w:cs="Times New Roman"/>
          <w:sz w:val="24"/>
          <w:szCs w:val="24"/>
        </w:rPr>
        <w:t xml:space="preserve"> </w:t>
      </w:r>
      <w:r w:rsidR="00491669" w:rsidRPr="006465A6">
        <w:rPr>
          <w:rFonts w:ascii="Times New Roman" w:hAnsi="Times New Roman" w:cs="Times New Roman"/>
          <w:sz w:val="24"/>
          <w:szCs w:val="24"/>
        </w:rPr>
        <w:t>ineligible for</w:t>
      </w:r>
      <w:r w:rsidR="00756F9B" w:rsidRPr="006465A6">
        <w:rPr>
          <w:rFonts w:ascii="Times New Roman" w:hAnsi="Times New Roman" w:cs="Times New Roman"/>
          <w:sz w:val="24"/>
          <w:szCs w:val="24"/>
        </w:rPr>
        <w:t xml:space="preserve"> allocation of land in that area. It was then that the idea of roping in a black relative to </w:t>
      </w:r>
      <w:r w:rsidR="00491669" w:rsidRPr="006465A6">
        <w:rPr>
          <w:rFonts w:ascii="Times New Roman" w:hAnsi="Times New Roman" w:cs="Times New Roman"/>
          <w:sz w:val="24"/>
          <w:szCs w:val="24"/>
        </w:rPr>
        <w:t>stand in</w:t>
      </w:r>
      <w:r w:rsidR="00756F9B" w:rsidRPr="006465A6">
        <w:rPr>
          <w:rFonts w:ascii="Times New Roman" w:hAnsi="Times New Roman" w:cs="Times New Roman"/>
          <w:sz w:val="24"/>
          <w:szCs w:val="24"/>
        </w:rPr>
        <w:t xml:space="preserve"> for </w:t>
      </w:r>
      <w:r w:rsidR="00491669" w:rsidRPr="006465A6">
        <w:rPr>
          <w:rFonts w:ascii="Times New Roman" w:hAnsi="Times New Roman" w:cs="Times New Roman"/>
          <w:sz w:val="24"/>
          <w:szCs w:val="24"/>
        </w:rPr>
        <w:t xml:space="preserve">John Jandles </w:t>
      </w:r>
      <w:r w:rsidR="00292637" w:rsidRPr="006465A6">
        <w:rPr>
          <w:rFonts w:ascii="Times New Roman" w:hAnsi="Times New Roman" w:cs="Times New Roman"/>
          <w:sz w:val="24"/>
          <w:szCs w:val="24"/>
        </w:rPr>
        <w:t xml:space="preserve">was mooted.  According to him the </w:t>
      </w:r>
      <w:r w:rsidR="005D54BC" w:rsidRPr="006465A6">
        <w:rPr>
          <w:rFonts w:ascii="Times New Roman" w:hAnsi="Times New Roman" w:cs="Times New Roman"/>
          <w:sz w:val="24"/>
          <w:szCs w:val="24"/>
        </w:rPr>
        <w:t>initial</w:t>
      </w:r>
      <w:r w:rsidR="00292637" w:rsidRPr="006465A6">
        <w:rPr>
          <w:rFonts w:ascii="Times New Roman" w:hAnsi="Times New Roman" w:cs="Times New Roman"/>
          <w:sz w:val="24"/>
          <w:szCs w:val="24"/>
        </w:rPr>
        <w:t xml:space="preserve"> idea was to have John Jandles</w:t>
      </w:r>
      <w:r w:rsidR="00B248ED">
        <w:rPr>
          <w:rFonts w:ascii="Times New Roman" w:hAnsi="Times New Roman" w:cs="Times New Roman"/>
          <w:sz w:val="24"/>
          <w:szCs w:val="24"/>
        </w:rPr>
        <w:t>’s</w:t>
      </w:r>
      <w:r w:rsidR="00292637" w:rsidRPr="006465A6">
        <w:rPr>
          <w:rFonts w:ascii="Times New Roman" w:hAnsi="Times New Roman" w:cs="Times New Roman"/>
          <w:sz w:val="24"/>
          <w:szCs w:val="24"/>
        </w:rPr>
        <w:t xml:space="preserve"> half-sister to stand in his ste</w:t>
      </w:r>
      <w:r w:rsidR="005D54BC" w:rsidRPr="006465A6">
        <w:rPr>
          <w:rFonts w:ascii="Times New Roman" w:hAnsi="Times New Roman" w:cs="Times New Roman"/>
          <w:sz w:val="24"/>
          <w:szCs w:val="24"/>
        </w:rPr>
        <w:t>a</w:t>
      </w:r>
      <w:r w:rsidR="00292637" w:rsidRPr="006465A6">
        <w:rPr>
          <w:rFonts w:ascii="Times New Roman" w:hAnsi="Times New Roman" w:cs="Times New Roman"/>
          <w:sz w:val="24"/>
          <w:szCs w:val="24"/>
        </w:rPr>
        <w:t xml:space="preserve">d. </w:t>
      </w:r>
      <w:r w:rsidR="00B248ED" w:rsidRPr="006465A6">
        <w:rPr>
          <w:rFonts w:ascii="Times New Roman" w:hAnsi="Times New Roman" w:cs="Times New Roman"/>
          <w:sz w:val="24"/>
          <w:szCs w:val="24"/>
        </w:rPr>
        <w:t>However,</w:t>
      </w:r>
      <w:r w:rsidR="00292637" w:rsidRPr="006465A6">
        <w:rPr>
          <w:rFonts w:ascii="Times New Roman" w:hAnsi="Times New Roman" w:cs="Times New Roman"/>
          <w:sz w:val="24"/>
          <w:szCs w:val="24"/>
        </w:rPr>
        <w:t xml:space="preserve"> that idea was discarded</w:t>
      </w:r>
      <w:r w:rsidR="005D54BC" w:rsidRPr="006465A6">
        <w:rPr>
          <w:rFonts w:ascii="Times New Roman" w:hAnsi="Times New Roman" w:cs="Times New Roman"/>
          <w:sz w:val="24"/>
          <w:szCs w:val="24"/>
        </w:rPr>
        <w:t xml:space="preserve"> wh</w:t>
      </w:r>
      <w:r w:rsidR="00B248ED">
        <w:rPr>
          <w:rFonts w:ascii="Times New Roman" w:hAnsi="Times New Roman" w:cs="Times New Roman"/>
          <w:sz w:val="24"/>
          <w:szCs w:val="24"/>
        </w:rPr>
        <w:t>en</w:t>
      </w:r>
      <w:r w:rsidR="005D54BC" w:rsidRPr="006465A6">
        <w:rPr>
          <w:rFonts w:ascii="Times New Roman" w:hAnsi="Times New Roman" w:cs="Times New Roman"/>
          <w:sz w:val="24"/>
          <w:szCs w:val="24"/>
        </w:rPr>
        <w:t xml:space="preserve"> the latter </w:t>
      </w:r>
      <w:r w:rsidR="002B35A1" w:rsidRPr="006465A6">
        <w:rPr>
          <w:rFonts w:ascii="Times New Roman" w:hAnsi="Times New Roman" w:cs="Times New Roman"/>
          <w:sz w:val="24"/>
          <w:szCs w:val="24"/>
        </w:rPr>
        <w:t>indicated that</w:t>
      </w:r>
      <w:r w:rsidR="005D54BC" w:rsidRPr="006465A6">
        <w:rPr>
          <w:rFonts w:ascii="Times New Roman" w:hAnsi="Times New Roman" w:cs="Times New Roman"/>
          <w:sz w:val="24"/>
          <w:szCs w:val="24"/>
        </w:rPr>
        <w:t xml:space="preserve"> she was too old to do that. Soon a plan w</w:t>
      </w:r>
      <w:r w:rsidR="00B248ED">
        <w:rPr>
          <w:rFonts w:ascii="Times New Roman" w:hAnsi="Times New Roman" w:cs="Times New Roman"/>
          <w:sz w:val="24"/>
          <w:szCs w:val="24"/>
        </w:rPr>
        <w:t>a</w:t>
      </w:r>
      <w:r w:rsidR="005D54BC" w:rsidRPr="006465A6">
        <w:rPr>
          <w:rFonts w:ascii="Times New Roman" w:hAnsi="Times New Roman" w:cs="Times New Roman"/>
          <w:sz w:val="24"/>
          <w:szCs w:val="24"/>
        </w:rPr>
        <w:t>s hatched to rope in the first defendant’s father Anex</w:t>
      </w:r>
      <w:r w:rsidR="00B248ED">
        <w:rPr>
          <w:rFonts w:ascii="Times New Roman" w:hAnsi="Times New Roman" w:cs="Times New Roman"/>
          <w:sz w:val="24"/>
          <w:szCs w:val="24"/>
        </w:rPr>
        <w:t>/Alex</w:t>
      </w:r>
      <w:r w:rsidR="005D54BC" w:rsidRPr="006465A6">
        <w:rPr>
          <w:rFonts w:ascii="Times New Roman" w:hAnsi="Times New Roman" w:cs="Times New Roman"/>
          <w:sz w:val="24"/>
          <w:szCs w:val="24"/>
        </w:rPr>
        <w:t xml:space="preserve"> Chihanga</w:t>
      </w:r>
      <w:r w:rsidR="00B248ED">
        <w:rPr>
          <w:rFonts w:ascii="Times New Roman" w:hAnsi="Times New Roman" w:cs="Times New Roman"/>
          <w:sz w:val="24"/>
          <w:szCs w:val="24"/>
        </w:rPr>
        <w:t>, who as earlier said</w:t>
      </w:r>
      <w:r w:rsidR="00377FAB" w:rsidRPr="006465A6">
        <w:rPr>
          <w:rFonts w:ascii="Times New Roman" w:hAnsi="Times New Roman" w:cs="Times New Roman"/>
          <w:sz w:val="24"/>
          <w:szCs w:val="24"/>
        </w:rPr>
        <w:t xml:space="preserve"> was the son of John Jandles</w:t>
      </w:r>
      <w:r w:rsidR="00B248ED">
        <w:rPr>
          <w:rFonts w:ascii="Times New Roman" w:hAnsi="Times New Roman" w:cs="Times New Roman"/>
          <w:sz w:val="24"/>
          <w:szCs w:val="24"/>
        </w:rPr>
        <w:t>’s</w:t>
      </w:r>
      <w:r w:rsidR="00377FAB" w:rsidRPr="006465A6">
        <w:rPr>
          <w:rFonts w:ascii="Times New Roman" w:hAnsi="Times New Roman" w:cs="Times New Roman"/>
          <w:sz w:val="24"/>
          <w:szCs w:val="24"/>
        </w:rPr>
        <w:t xml:space="preserve"> sister (i.e</w:t>
      </w:r>
      <w:r w:rsidR="00B248ED">
        <w:rPr>
          <w:rFonts w:ascii="Times New Roman" w:hAnsi="Times New Roman" w:cs="Times New Roman"/>
          <w:sz w:val="24"/>
          <w:szCs w:val="24"/>
        </w:rPr>
        <w:t>., he was</w:t>
      </w:r>
      <w:r w:rsidR="00377FAB" w:rsidRPr="006465A6">
        <w:rPr>
          <w:rFonts w:ascii="Times New Roman" w:hAnsi="Times New Roman" w:cs="Times New Roman"/>
          <w:sz w:val="24"/>
          <w:szCs w:val="24"/>
        </w:rPr>
        <w:t xml:space="preserve"> John Jandles</w:t>
      </w:r>
      <w:r w:rsidR="00B248ED">
        <w:rPr>
          <w:rFonts w:ascii="Times New Roman" w:hAnsi="Times New Roman" w:cs="Times New Roman"/>
          <w:sz w:val="24"/>
          <w:szCs w:val="24"/>
        </w:rPr>
        <w:t>’s</w:t>
      </w:r>
      <w:r w:rsidR="00377FAB" w:rsidRPr="006465A6">
        <w:rPr>
          <w:rFonts w:ascii="Times New Roman" w:hAnsi="Times New Roman" w:cs="Times New Roman"/>
          <w:sz w:val="24"/>
          <w:szCs w:val="24"/>
        </w:rPr>
        <w:t xml:space="preserve"> nephew).  At that time he was resident in </w:t>
      </w:r>
      <w:r w:rsidR="00B71F34" w:rsidRPr="006465A6">
        <w:rPr>
          <w:rFonts w:ascii="Times New Roman" w:hAnsi="Times New Roman" w:cs="Times New Roman"/>
          <w:sz w:val="24"/>
          <w:szCs w:val="24"/>
        </w:rPr>
        <w:t>the Summerton</w:t>
      </w:r>
      <w:r w:rsidR="00377FAB" w:rsidRPr="006465A6">
        <w:rPr>
          <w:rFonts w:ascii="Times New Roman" w:hAnsi="Times New Roman" w:cs="Times New Roman"/>
          <w:sz w:val="24"/>
          <w:szCs w:val="24"/>
        </w:rPr>
        <w:t xml:space="preserve"> area of Masvingo.   It wa</w:t>
      </w:r>
      <w:r w:rsidR="00B248ED">
        <w:rPr>
          <w:rFonts w:ascii="Times New Roman" w:hAnsi="Times New Roman" w:cs="Times New Roman"/>
          <w:sz w:val="24"/>
          <w:szCs w:val="24"/>
        </w:rPr>
        <w:t>s</w:t>
      </w:r>
      <w:r w:rsidR="00377FAB" w:rsidRPr="006465A6">
        <w:rPr>
          <w:rFonts w:ascii="Times New Roman" w:hAnsi="Times New Roman" w:cs="Times New Roman"/>
          <w:sz w:val="24"/>
          <w:szCs w:val="24"/>
        </w:rPr>
        <w:t xml:space="preserve"> pursuant to that plan</w:t>
      </w:r>
      <w:r w:rsidR="00B248ED">
        <w:rPr>
          <w:rFonts w:ascii="Times New Roman" w:hAnsi="Times New Roman" w:cs="Times New Roman"/>
          <w:sz w:val="24"/>
          <w:szCs w:val="24"/>
        </w:rPr>
        <w:t>,</w:t>
      </w:r>
      <w:r w:rsidR="00377FAB" w:rsidRPr="006465A6">
        <w:rPr>
          <w:rFonts w:ascii="Times New Roman" w:hAnsi="Times New Roman" w:cs="Times New Roman"/>
          <w:sz w:val="24"/>
          <w:szCs w:val="24"/>
        </w:rPr>
        <w:t xml:space="preserve"> so the witness </w:t>
      </w:r>
      <w:r w:rsidR="00B71F34" w:rsidRPr="006465A6">
        <w:rPr>
          <w:rFonts w:ascii="Times New Roman" w:hAnsi="Times New Roman" w:cs="Times New Roman"/>
          <w:sz w:val="24"/>
          <w:szCs w:val="24"/>
        </w:rPr>
        <w:t>account goes</w:t>
      </w:r>
      <w:r w:rsidR="00377FAB" w:rsidRPr="006465A6">
        <w:rPr>
          <w:rFonts w:ascii="Times New Roman" w:hAnsi="Times New Roman" w:cs="Times New Roman"/>
          <w:sz w:val="24"/>
          <w:szCs w:val="24"/>
        </w:rPr>
        <w:t>, t</w:t>
      </w:r>
      <w:r w:rsidR="006D400B" w:rsidRPr="006465A6">
        <w:rPr>
          <w:rFonts w:ascii="Times New Roman" w:hAnsi="Times New Roman" w:cs="Times New Roman"/>
          <w:sz w:val="24"/>
          <w:szCs w:val="24"/>
        </w:rPr>
        <w:t>h</w:t>
      </w:r>
      <w:r w:rsidR="002531EA" w:rsidRPr="006465A6">
        <w:rPr>
          <w:rFonts w:ascii="Times New Roman" w:hAnsi="Times New Roman" w:cs="Times New Roman"/>
          <w:sz w:val="24"/>
          <w:szCs w:val="24"/>
        </w:rPr>
        <w:t>at Al</w:t>
      </w:r>
      <w:r w:rsidR="00377FAB" w:rsidRPr="006465A6">
        <w:rPr>
          <w:rFonts w:ascii="Times New Roman" w:hAnsi="Times New Roman" w:cs="Times New Roman"/>
          <w:sz w:val="24"/>
          <w:szCs w:val="24"/>
        </w:rPr>
        <w:t xml:space="preserve">ex </w:t>
      </w:r>
      <w:r w:rsidR="00B71F34" w:rsidRPr="006465A6">
        <w:rPr>
          <w:rFonts w:ascii="Times New Roman" w:hAnsi="Times New Roman" w:cs="Times New Roman"/>
          <w:sz w:val="24"/>
          <w:szCs w:val="24"/>
        </w:rPr>
        <w:t>Chinhanga was</w:t>
      </w:r>
      <w:r w:rsidR="00377FAB" w:rsidRPr="006465A6">
        <w:rPr>
          <w:rFonts w:ascii="Times New Roman" w:hAnsi="Times New Roman" w:cs="Times New Roman"/>
          <w:sz w:val="24"/>
          <w:szCs w:val="24"/>
        </w:rPr>
        <w:t xml:space="preserve"> brought </w:t>
      </w:r>
      <w:r w:rsidR="002B35A1" w:rsidRPr="006465A6">
        <w:rPr>
          <w:rFonts w:ascii="Times New Roman" w:hAnsi="Times New Roman" w:cs="Times New Roman"/>
          <w:sz w:val="24"/>
          <w:szCs w:val="24"/>
        </w:rPr>
        <w:t>to the</w:t>
      </w:r>
      <w:r w:rsidR="002531EA" w:rsidRPr="006465A6">
        <w:rPr>
          <w:rFonts w:ascii="Times New Roman" w:hAnsi="Times New Roman" w:cs="Times New Roman"/>
          <w:sz w:val="24"/>
          <w:szCs w:val="24"/>
        </w:rPr>
        <w:t xml:space="preserve"> farm and consequently had it acquired and subsequently registered</w:t>
      </w:r>
      <w:r w:rsidR="00B73064" w:rsidRPr="006465A6">
        <w:rPr>
          <w:rFonts w:ascii="Times New Roman" w:hAnsi="Times New Roman" w:cs="Times New Roman"/>
          <w:sz w:val="24"/>
          <w:szCs w:val="24"/>
        </w:rPr>
        <w:t xml:space="preserve"> in his name.  H</w:t>
      </w:r>
      <w:r w:rsidR="002531EA" w:rsidRPr="006465A6">
        <w:rPr>
          <w:rFonts w:ascii="Times New Roman" w:hAnsi="Times New Roman" w:cs="Times New Roman"/>
          <w:sz w:val="24"/>
          <w:szCs w:val="24"/>
        </w:rPr>
        <w:t xml:space="preserve">e further explained that Anex Chihanga is the same person as </w:t>
      </w:r>
      <w:r w:rsidR="00817E54" w:rsidRPr="006465A6">
        <w:rPr>
          <w:rFonts w:ascii="Times New Roman" w:hAnsi="Times New Roman" w:cs="Times New Roman"/>
          <w:sz w:val="24"/>
          <w:szCs w:val="24"/>
        </w:rPr>
        <w:t xml:space="preserve">Alex Chinhanga.  </w:t>
      </w:r>
      <w:r w:rsidR="00B248ED">
        <w:rPr>
          <w:rFonts w:ascii="Times New Roman" w:hAnsi="Times New Roman" w:cs="Times New Roman"/>
          <w:sz w:val="24"/>
          <w:szCs w:val="24"/>
        </w:rPr>
        <w:t>The witness</w:t>
      </w:r>
      <w:r w:rsidR="00817E54" w:rsidRPr="006465A6">
        <w:rPr>
          <w:rFonts w:ascii="Times New Roman" w:hAnsi="Times New Roman" w:cs="Times New Roman"/>
          <w:sz w:val="24"/>
          <w:szCs w:val="24"/>
        </w:rPr>
        <w:t xml:space="preserve"> was however evasive on whether Ale</w:t>
      </w:r>
      <w:r w:rsidR="00B248ED">
        <w:rPr>
          <w:rFonts w:ascii="Times New Roman" w:hAnsi="Times New Roman" w:cs="Times New Roman"/>
          <w:sz w:val="24"/>
          <w:szCs w:val="24"/>
        </w:rPr>
        <w:t>x</w:t>
      </w:r>
      <w:r w:rsidR="00817E54" w:rsidRPr="006465A6">
        <w:rPr>
          <w:rFonts w:ascii="Times New Roman" w:hAnsi="Times New Roman" w:cs="Times New Roman"/>
          <w:sz w:val="24"/>
          <w:szCs w:val="24"/>
        </w:rPr>
        <w:t xml:space="preserve"> Machokoto was the same as Alex Chinhanga</w:t>
      </w:r>
      <w:r w:rsidR="0000470F" w:rsidRPr="006465A6">
        <w:rPr>
          <w:rFonts w:ascii="Times New Roman" w:hAnsi="Times New Roman" w:cs="Times New Roman"/>
          <w:sz w:val="24"/>
          <w:szCs w:val="24"/>
        </w:rPr>
        <w:t xml:space="preserve">. I will return to this later in this judgment. </w:t>
      </w:r>
    </w:p>
    <w:p w14:paraId="7B446896" w14:textId="2AF4894E" w:rsidR="0000470F" w:rsidRPr="006465A6" w:rsidRDefault="00B248ED" w:rsidP="00BA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Benedict Kwangwari</w:t>
      </w:r>
      <w:r w:rsidR="0000470F" w:rsidRPr="006465A6">
        <w:rPr>
          <w:rFonts w:ascii="Times New Roman" w:hAnsi="Times New Roman" w:cs="Times New Roman"/>
          <w:sz w:val="24"/>
          <w:szCs w:val="24"/>
        </w:rPr>
        <w:t xml:space="preserve"> therefore stress</w:t>
      </w:r>
      <w:r>
        <w:rPr>
          <w:rFonts w:ascii="Times New Roman" w:hAnsi="Times New Roman" w:cs="Times New Roman"/>
          <w:sz w:val="24"/>
          <w:szCs w:val="24"/>
        </w:rPr>
        <w:t>ed</w:t>
      </w:r>
      <w:r w:rsidR="0000470F" w:rsidRPr="006465A6">
        <w:rPr>
          <w:rFonts w:ascii="Times New Roman" w:hAnsi="Times New Roman" w:cs="Times New Roman"/>
          <w:sz w:val="24"/>
          <w:szCs w:val="24"/>
        </w:rPr>
        <w:t xml:space="preserve"> </w:t>
      </w:r>
      <w:r w:rsidRPr="006465A6">
        <w:rPr>
          <w:rFonts w:ascii="Times New Roman" w:hAnsi="Times New Roman" w:cs="Times New Roman"/>
          <w:sz w:val="24"/>
          <w:szCs w:val="24"/>
        </w:rPr>
        <w:t>th</w:t>
      </w:r>
      <w:r>
        <w:rPr>
          <w:rFonts w:ascii="Times New Roman" w:hAnsi="Times New Roman" w:cs="Times New Roman"/>
          <w:sz w:val="24"/>
          <w:szCs w:val="24"/>
        </w:rPr>
        <w:t>r</w:t>
      </w:r>
      <w:r w:rsidRPr="006465A6">
        <w:rPr>
          <w:rFonts w:ascii="Times New Roman" w:hAnsi="Times New Roman" w:cs="Times New Roman"/>
          <w:sz w:val="24"/>
          <w:szCs w:val="24"/>
        </w:rPr>
        <w:t>oughout his</w:t>
      </w:r>
      <w:r w:rsidR="0000470F" w:rsidRPr="006465A6">
        <w:rPr>
          <w:rFonts w:ascii="Times New Roman" w:hAnsi="Times New Roman" w:cs="Times New Roman"/>
          <w:sz w:val="24"/>
          <w:szCs w:val="24"/>
        </w:rPr>
        <w:t xml:space="preserve"> account that the </w:t>
      </w:r>
      <w:r>
        <w:rPr>
          <w:rFonts w:ascii="Times New Roman" w:hAnsi="Times New Roman" w:cs="Times New Roman"/>
          <w:sz w:val="24"/>
          <w:szCs w:val="24"/>
        </w:rPr>
        <w:t>r</w:t>
      </w:r>
      <w:r w:rsidR="0000470F" w:rsidRPr="006465A6">
        <w:rPr>
          <w:rFonts w:ascii="Times New Roman" w:hAnsi="Times New Roman" w:cs="Times New Roman"/>
          <w:sz w:val="24"/>
          <w:szCs w:val="24"/>
        </w:rPr>
        <w:t>esources for the acquisition of the farm were provided by John Jandles with its registration in Anex</w:t>
      </w:r>
      <w:r>
        <w:rPr>
          <w:rFonts w:ascii="Times New Roman" w:hAnsi="Times New Roman" w:cs="Times New Roman"/>
          <w:sz w:val="24"/>
          <w:szCs w:val="24"/>
        </w:rPr>
        <w:t xml:space="preserve"> Chihanga’s </w:t>
      </w:r>
      <w:r w:rsidRPr="006465A6">
        <w:rPr>
          <w:rFonts w:ascii="Times New Roman" w:hAnsi="Times New Roman" w:cs="Times New Roman"/>
          <w:sz w:val="24"/>
          <w:szCs w:val="24"/>
        </w:rPr>
        <w:t>name</w:t>
      </w:r>
      <w:r w:rsidR="0000470F" w:rsidRPr="006465A6">
        <w:rPr>
          <w:rFonts w:ascii="Times New Roman" w:hAnsi="Times New Roman" w:cs="Times New Roman"/>
          <w:sz w:val="24"/>
          <w:szCs w:val="24"/>
        </w:rPr>
        <w:t xml:space="preserve"> being merely one for convenience </w:t>
      </w:r>
      <w:r>
        <w:rPr>
          <w:rFonts w:ascii="Times New Roman" w:hAnsi="Times New Roman" w:cs="Times New Roman"/>
          <w:sz w:val="24"/>
          <w:szCs w:val="24"/>
        </w:rPr>
        <w:t>to circumvent</w:t>
      </w:r>
      <w:r w:rsidR="0000470F" w:rsidRPr="006465A6">
        <w:rPr>
          <w:rFonts w:ascii="Times New Roman" w:hAnsi="Times New Roman" w:cs="Times New Roman"/>
          <w:sz w:val="24"/>
          <w:szCs w:val="24"/>
        </w:rPr>
        <w:t xml:space="preserve"> the colonial laws that obtained at the time.</w:t>
      </w:r>
    </w:p>
    <w:p w14:paraId="69654753" w14:textId="22D7C3DE" w:rsidR="0000470F" w:rsidRPr="006465A6" w:rsidRDefault="0000470F"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further explained that the modalities of the acquisition of the farms w</w:t>
      </w:r>
      <w:r w:rsidR="003531D6" w:rsidRPr="006465A6">
        <w:rPr>
          <w:rFonts w:ascii="Times New Roman" w:hAnsi="Times New Roman" w:cs="Times New Roman"/>
          <w:sz w:val="24"/>
          <w:szCs w:val="24"/>
        </w:rPr>
        <w:t>as that an a</w:t>
      </w:r>
      <w:r w:rsidRPr="006465A6">
        <w:rPr>
          <w:rFonts w:ascii="Times New Roman" w:hAnsi="Times New Roman" w:cs="Times New Roman"/>
          <w:sz w:val="24"/>
          <w:szCs w:val="24"/>
        </w:rPr>
        <w:t xml:space="preserve">pplicant would be allowed to work the land for a few seasons following which an assessment would be done by the authorities on his capabilities.  If one passed this test only then would a yearly </w:t>
      </w:r>
      <w:r w:rsidR="00DF719C" w:rsidRPr="006465A6">
        <w:rPr>
          <w:rFonts w:ascii="Times New Roman" w:hAnsi="Times New Roman" w:cs="Times New Roman"/>
          <w:sz w:val="24"/>
          <w:szCs w:val="24"/>
        </w:rPr>
        <w:t xml:space="preserve">tax/levy would be paid. According to him, to date it has been the Jandles who have been paying the </w:t>
      </w:r>
      <w:r w:rsidR="00782C0F" w:rsidRPr="006465A6">
        <w:rPr>
          <w:rFonts w:ascii="Times New Roman" w:hAnsi="Times New Roman" w:cs="Times New Roman"/>
          <w:sz w:val="24"/>
          <w:szCs w:val="24"/>
        </w:rPr>
        <w:t>requisite tax</w:t>
      </w:r>
      <w:r w:rsidR="00B248ED">
        <w:rPr>
          <w:rFonts w:ascii="Times New Roman" w:hAnsi="Times New Roman" w:cs="Times New Roman"/>
          <w:sz w:val="24"/>
          <w:szCs w:val="24"/>
        </w:rPr>
        <w:t>es</w:t>
      </w:r>
      <w:r w:rsidR="00DF719C" w:rsidRPr="006465A6">
        <w:rPr>
          <w:rFonts w:ascii="Times New Roman" w:hAnsi="Times New Roman" w:cs="Times New Roman"/>
          <w:sz w:val="24"/>
          <w:szCs w:val="24"/>
        </w:rPr>
        <w:t>/lev</w:t>
      </w:r>
      <w:r w:rsidR="00B248ED">
        <w:rPr>
          <w:rFonts w:ascii="Times New Roman" w:hAnsi="Times New Roman" w:cs="Times New Roman"/>
          <w:sz w:val="24"/>
          <w:szCs w:val="24"/>
        </w:rPr>
        <w:t>ies</w:t>
      </w:r>
      <w:r w:rsidR="00DF719C" w:rsidRPr="006465A6">
        <w:rPr>
          <w:rFonts w:ascii="Times New Roman" w:hAnsi="Times New Roman" w:cs="Times New Roman"/>
          <w:sz w:val="24"/>
          <w:szCs w:val="24"/>
        </w:rPr>
        <w:t>.</w:t>
      </w:r>
    </w:p>
    <w:p w14:paraId="6A995869" w14:textId="13BEE06F" w:rsidR="00DF719C" w:rsidRPr="006465A6" w:rsidRDefault="00DF719C"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According to him the Jandles family and that of Anex Chihanga have been </w:t>
      </w:r>
      <w:r w:rsidR="00BB7030" w:rsidRPr="006465A6">
        <w:rPr>
          <w:rFonts w:ascii="Times New Roman" w:hAnsi="Times New Roman" w:cs="Times New Roman"/>
          <w:sz w:val="24"/>
          <w:szCs w:val="24"/>
        </w:rPr>
        <w:t>living</w:t>
      </w:r>
      <w:r w:rsidRPr="006465A6">
        <w:rPr>
          <w:rFonts w:ascii="Times New Roman" w:hAnsi="Times New Roman" w:cs="Times New Roman"/>
          <w:sz w:val="24"/>
          <w:szCs w:val="24"/>
        </w:rPr>
        <w:t xml:space="preserve"> harmoniously on that farm over the decades, with both families constructing their houses thereon.</w:t>
      </w:r>
    </w:p>
    <w:p w14:paraId="1CB4C756" w14:textId="51EE117B" w:rsidR="00BB7030" w:rsidRPr="006465A6" w:rsidRDefault="00BB7030"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expressed ignorance over the genesis of the disharmony between the two families</w:t>
      </w:r>
      <w:r w:rsidR="00A37CD5" w:rsidRPr="006465A6">
        <w:rPr>
          <w:rFonts w:ascii="Times New Roman" w:hAnsi="Times New Roman" w:cs="Times New Roman"/>
          <w:sz w:val="24"/>
          <w:szCs w:val="24"/>
        </w:rPr>
        <w:t>.  According to him efforts to have the dispute resolved by the local chief, chief Zimuto were unsuccessful as the first defendant was intransigent and refused to co-operate.</w:t>
      </w:r>
    </w:p>
    <w:p w14:paraId="7FED6950" w14:textId="787DAA45" w:rsidR="00A37CD5" w:rsidRDefault="00A37CD5"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 xml:space="preserve">Kwangwari also referred to an incident where the first defendant enquired from him in confidence on the true purchase of </w:t>
      </w:r>
      <w:r w:rsidR="00B248ED">
        <w:rPr>
          <w:rFonts w:ascii="Times New Roman" w:hAnsi="Times New Roman" w:cs="Times New Roman"/>
          <w:sz w:val="24"/>
          <w:szCs w:val="24"/>
        </w:rPr>
        <w:t xml:space="preserve">the </w:t>
      </w:r>
      <w:r w:rsidRPr="006465A6">
        <w:rPr>
          <w:rFonts w:ascii="Times New Roman" w:hAnsi="Times New Roman" w:cs="Times New Roman"/>
          <w:sz w:val="24"/>
          <w:szCs w:val="24"/>
        </w:rPr>
        <w:t>farm</w:t>
      </w:r>
      <w:r w:rsidR="00B248ED">
        <w:rPr>
          <w:rFonts w:ascii="Times New Roman" w:hAnsi="Times New Roman" w:cs="Times New Roman"/>
          <w:sz w:val="24"/>
          <w:szCs w:val="24"/>
        </w:rPr>
        <w:t>,</w:t>
      </w:r>
      <w:r w:rsidRPr="006465A6">
        <w:rPr>
          <w:rFonts w:ascii="Times New Roman" w:hAnsi="Times New Roman" w:cs="Times New Roman"/>
          <w:sz w:val="24"/>
          <w:szCs w:val="24"/>
        </w:rPr>
        <w:t xml:space="preserve"> to which he, i.e</w:t>
      </w:r>
      <w:r w:rsidR="00B248ED">
        <w:rPr>
          <w:rFonts w:ascii="Times New Roman" w:hAnsi="Times New Roman" w:cs="Times New Roman"/>
          <w:sz w:val="24"/>
          <w:szCs w:val="24"/>
        </w:rPr>
        <w:t>., the</w:t>
      </w:r>
      <w:r w:rsidRPr="006465A6">
        <w:rPr>
          <w:rFonts w:ascii="Times New Roman" w:hAnsi="Times New Roman" w:cs="Times New Roman"/>
          <w:sz w:val="24"/>
          <w:szCs w:val="24"/>
        </w:rPr>
        <w:t xml:space="preserve"> witness explained to him in no uncertain terms that it was in fact Jo</w:t>
      </w:r>
      <w:r w:rsidR="00B248ED">
        <w:rPr>
          <w:rFonts w:ascii="Times New Roman" w:hAnsi="Times New Roman" w:cs="Times New Roman"/>
          <w:sz w:val="24"/>
          <w:szCs w:val="24"/>
        </w:rPr>
        <w:t>h</w:t>
      </w:r>
      <w:r w:rsidRPr="006465A6">
        <w:rPr>
          <w:rFonts w:ascii="Times New Roman" w:hAnsi="Times New Roman" w:cs="Times New Roman"/>
          <w:sz w:val="24"/>
          <w:szCs w:val="24"/>
        </w:rPr>
        <w:t>n Jandles who had acquired it.</w:t>
      </w:r>
    </w:p>
    <w:p w14:paraId="07FA2350" w14:textId="13EE89B1" w:rsidR="002216DF" w:rsidRPr="002216DF" w:rsidRDefault="002216DF" w:rsidP="00BA2E18">
      <w:pPr>
        <w:spacing w:after="0" w:line="360" w:lineRule="auto"/>
        <w:ind w:firstLine="720"/>
        <w:jc w:val="both"/>
        <w:rPr>
          <w:rFonts w:ascii="Times New Roman" w:hAnsi="Times New Roman" w:cs="Times New Roman"/>
          <w:b/>
          <w:bCs/>
          <w:sz w:val="24"/>
          <w:szCs w:val="24"/>
        </w:rPr>
      </w:pPr>
      <w:r w:rsidRPr="002216DF">
        <w:rPr>
          <w:rFonts w:ascii="Times New Roman" w:hAnsi="Times New Roman" w:cs="Times New Roman"/>
          <w:b/>
          <w:bCs/>
          <w:sz w:val="24"/>
          <w:szCs w:val="24"/>
        </w:rPr>
        <w:t>The evidence of Mary Jandles</w:t>
      </w:r>
    </w:p>
    <w:p w14:paraId="0A36C37F" w14:textId="29445711" w:rsidR="002216DF" w:rsidRDefault="002216DF" w:rsidP="00D843F9">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75-year-old</w:t>
      </w:r>
      <w:r w:rsidR="0039168D" w:rsidRPr="006465A6">
        <w:rPr>
          <w:rFonts w:ascii="Times New Roman" w:hAnsi="Times New Roman" w:cs="Times New Roman"/>
          <w:sz w:val="24"/>
          <w:szCs w:val="24"/>
        </w:rPr>
        <w:t xml:space="preserve"> Mary Jandles (the second plaintiff) testified as the second plaintiffs’ witness.  </w:t>
      </w:r>
      <w:r w:rsidR="00651C64" w:rsidRPr="006465A6">
        <w:rPr>
          <w:rFonts w:ascii="Times New Roman" w:hAnsi="Times New Roman" w:cs="Times New Roman"/>
          <w:sz w:val="24"/>
          <w:szCs w:val="24"/>
        </w:rPr>
        <w:t>First and</w:t>
      </w:r>
      <w:r w:rsidR="0039168D" w:rsidRPr="006465A6">
        <w:rPr>
          <w:rFonts w:ascii="Times New Roman" w:hAnsi="Times New Roman" w:cs="Times New Roman"/>
          <w:sz w:val="24"/>
          <w:szCs w:val="24"/>
        </w:rPr>
        <w:t xml:space="preserve"> </w:t>
      </w:r>
      <w:r w:rsidR="00B248ED" w:rsidRPr="006465A6">
        <w:rPr>
          <w:rFonts w:ascii="Times New Roman" w:hAnsi="Times New Roman" w:cs="Times New Roman"/>
          <w:sz w:val="24"/>
          <w:szCs w:val="24"/>
        </w:rPr>
        <w:t>foremost,</w:t>
      </w:r>
      <w:r w:rsidR="0039168D" w:rsidRPr="006465A6">
        <w:rPr>
          <w:rFonts w:ascii="Times New Roman" w:hAnsi="Times New Roman" w:cs="Times New Roman"/>
          <w:sz w:val="24"/>
          <w:szCs w:val="24"/>
        </w:rPr>
        <w:t xml:space="preserve"> she laid out the family structure which was summarize</w:t>
      </w:r>
      <w:r w:rsidR="00B248ED">
        <w:rPr>
          <w:rFonts w:ascii="Times New Roman" w:hAnsi="Times New Roman" w:cs="Times New Roman"/>
          <w:sz w:val="24"/>
          <w:szCs w:val="24"/>
        </w:rPr>
        <w:t>d</w:t>
      </w:r>
      <w:r w:rsidR="0039168D" w:rsidRPr="006465A6">
        <w:rPr>
          <w:rFonts w:ascii="Times New Roman" w:hAnsi="Times New Roman" w:cs="Times New Roman"/>
          <w:sz w:val="24"/>
          <w:szCs w:val="24"/>
        </w:rPr>
        <w:t xml:space="preserve"> </w:t>
      </w:r>
      <w:r w:rsidR="00651C64" w:rsidRPr="006465A6">
        <w:rPr>
          <w:rFonts w:ascii="Times New Roman" w:hAnsi="Times New Roman" w:cs="Times New Roman"/>
          <w:sz w:val="24"/>
          <w:szCs w:val="24"/>
        </w:rPr>
        <w:t>herein before</w:t>
      </w:r>
      <w:r w:rsidR="0039168D" w:rsidRPr="006465A6">
        <w:rPr>
          <w:rFonts w:ascii="Times New Roman" w:hAnsi="Times New Roman" w:cs="Times New Roman"/>
          <w:sz w:val="24"/>
          <w:szCs w:val="24"/>
        </w:rPr>
        <w:t>. Suffice it to reiterate</w:t>
      </w:r>
      <w:r w:rsidR="00CF4216" w:rsidRPr="006465A6">
        <w:rPr>
          <w:rFonts w:ascii="Times New Roman" w:hAnsi="Times New Roman" w:cs="Times New Roman"/>
          <w:sz w:val="24"/>
          <w:szCs w:val="24"/>
        </w:rPr>
        <w:t xml:space="preserve"> that she is John Jandles</w:t>
      </w:r>
      <w:r w:rsidR="00B248ED">
        <w:rPr>
          <w:rFonts w:ascii="Times New Roman" w:hAnsi="Times New Roman" w:cs="Times New Roman"/>
          <w:sz w:val="24"/>
          <w:szCs w:val="24"/>
        </w:rPr>
        <w:t>’</w:t>
      </w:r>
      <w:r w:rsidR="00CF4216" w:rsidRPr="006465A6">
        <w:rPr>
          <w:rFonts w:ascii="Times New Roman" w:hAnsi="Times New Roman" w:cs="Times New Roman"/>
          <w:sz w:val="24"/>
          <w:szCs w:val="24"/>
        </w:rPr>
        <w:t xml:space="preserve"> daughter and youngest</w:t>
      </w:r>
      <w:r w:rsidR="00D843F9">
        <w:rPr>
          <w:rFonts w:ascii="Times New Roman" w:hAnsi="Times New Roman" w:cs="Times New Roman"/>
          <w:sz w:val="24"/>
          <w:szCs w:val="24"/>
        </w:rPr>
        <w:t xml:space="preserve"> child.</w:t>
      </w:r>
      <w:r w:rsidR="00CF4216" w:rsidRPr="006465A6">
        <w:rPr>
          <w:rFonts w:ascii="Times New Roman" w:hAnsi="Times New Roman" w:cs="Times New Roman"/>
          <w:sz w:val="24"/>
          <w:szCs w:val="24"/>
        </w:rPr>
        <w:t xml:space="preserve"> </w:t>
      </w:r>
      <w:r w:rsidR="00D843F9">
        <w:rPr>
          <w:rFonts w:ascii="Times New Roman" w:hAnsi="Times New Roman" w:cs="Times New Roman"/>
          <w:sz w:val="24"/>
          <w:szCs w:val="24"/>
        </w:rPr>
        <w:t>S</w:t>
      </w:r>
      <w:r w:rsidR="00CF4216" w:rsidRPr="006465A6">
        <w:rPr>
          <w:rFonts w:ascii="Times New Roman" w:hAnsi="Times New Roman" w:cs="Times New Roman"/>
          <w:sz w:val="24"/>
          <w:szCs w:val="24"/>
        </w:rPr>
        <w:t>he explained that the late Finnie Jandles</w:t>
      </w:r>
      <w:r w:rsidR="00D843F9">
        <w:rPr>
          <w:rFonts w:ascii="Times New Roman" w:hAnsi="Times New Roman" w:cs="Times New Roman"/>
          <w:sz w:val="24"/>
          <w:szCs w:val="24"/>
        </w:rPr>
        <w:t xml:space="preserve"> (</w:t>
      </w:r>
      <w:r w:rsidRPr="002216DF">
        <w:rPr>
          <w:rFonts w:ascii="Times New Roman" w:hAnsi="Times New Roman" w:cs="Times New Roman"/>
          <w:sz w:val="24"/>
          <w:szCs w:val="24"/>
        </w:rPr>
        <w:t>also known as Thomas John Jandles</w:t>
      </w:r>
      <w:r>
        <w:rPr>
          <w:rFonts w:ascii="Times New Roman" w:hAnsi="Times New Roman" w:cs="Times New Roman"/>
          <w:sz w:val="24"/>
          <w:szCs w:val="24"/>
        </w:rPr>
        <w:t>)</w:t>
      </w:r>
      <w:r w:rsidR="00CF4216" w:rsidRPr="006465A6">
        <w:rPr>
          <w:rFonts w:ascii="Times New Roman" w:hAnsi="Times New Roman" w:cs="Times New Roman"/>
          <w:sz w:val="24"/>
          <w:szCs w:val="24"/>
        </w:rPr>
        <w:t xml:space="preserve"> was the eldest child in </w:t>
      </w:r>
      <w:r w:rsidR="00D843F9">
        <w:rPr>
          <w:rFonts w:ascii="Times New Roman" w:hAnsi="Times New Roman" w:cs="Times New Roman"/>
          <w:sz w:val="24"/>
          <w:szCs w:val="24"/>
        </w:rPr>
        <w:t>their</w:t>
      </w:r>
      <w:r w:rsidR="00CF4216" w:rsidRPr="006465A6">
        <w:rPr>
          <w:rFonts w:ascii="Times New Roman" w:hAnsi="Times New Roman" w:cs="Times New Roman"/>
          <w:sz w:val="24"/>
          <w:szCs w:val="24"/>
        </w:rPr>
        <w:t xml:space="preserve"> family.   Her other sibling</w:t>
      </w:r>
      <w:r w:rsidR="00D843F9">
        <w:rPr>
          <w:rFonts w:ascii="Times New Roman" w:hAnsi="Times New Roman" w:cs="Times New Roman"/>
          <w:sz w:val="24"/>
          <w:szCs w:val="24"/>
        </w:rPr>
        <w:t>s</w:t>
      </w:r>
      <w:r w:rsidR="00CF4216" w:rsidRPr="006465A6">
        <w:rPr>
          <w:rFonts w:ascii="Times New Roman" w:hAnsi="Times New Roman" w:cs="Times New Roman"/>
          <w:sz w:val="24"/>
          <w:szCs w:val="24"/>
        </w:rPr>
        <w:t xml:space="preserve"> being the late Peter Jandles, </w:t>
      </w:r>
      <w:r w:rsidR="00D843F9" w:rsidRPr="006465A6">
        <w:rPr>
          <w:rFonts w:ascii="Times New Roman" w:hAnsi="Times New Roman" w:cs="Times New Roman"/>
          <w:sz w:val="24"/>
          <w:szCs w:val="24"/>
        </w:rPr>
        <w:t>father to</w:t>
      </w:r>
      <w:r w:rsidR="00CF4216" w:rsidRPr="006465A6">
        <w:rPr>
          <w:rFonts w:ascii="Times New Roman" w:hAnsi="Times New Roman" w:cs="Times New Roman"/>
          <w:sz w:val="24"/>
          <w:szCs w:val="24"/>
        </w:rPr>
        <w:t xml:space="preserve"> Lloyd (the second plaintiff)</w:t>
      </w:r>
      <w:r w:rsidR="00D843F9">
        <w:rPr>
          <w:rFonts w:ascii="Times New Roman" w:hAnsi="Times New Roman" w:cs="Times New Roman"/>
          <w:sz w:val="24"/>
          <w:szCs w:val="24"/>
        </w:rPr>
        <w:t xml:space="preserve">. </w:t>
      </w:r>
      <w:r w:rsidR="00CF4216" w:rsidRPr="006465A6">
        <w:rPr>
          <w:rFonts w:ascii="Times New Roman" w:hAnsi="Times New Roman" w:cs="Times New Roman"/>
          <w:sz w:val="24"/>
          <w:szCs w:val="24"/>
        </w:rPr>
        <w:t xml:space="preserve"> Ramajan </w:t>
      </w:r>
      <w:r w:rsidR="00D843F9" w:rsidRPr="006465A6">
        <w:rPr>
          <w:rFonts w:ascii="Times New Roman" w:hAnsi="Times New Roman" w:cs="Times New Roman"/>
          <w:sz w:val="24"/>
          <w:szCs w:val="24"/>
        </w:rPr>
        <w:t>Jandles (</w:t>
      </w:r>
      <w:r w:rsidR="00CF4216" w:rsidRPr="006465A6">
        <w:rPr>
          <w:rFonts w:ascii="Times New Roman" w:hAnsi="Times New Roman" w:cs="Times New Roman"/>
          <w:sz w:val="24"/>
          <w:szCs w:val="24"/>
        </w:rPr>
        <w:t xml:space="preserve">the third </w:t>
      </w:r>
      <w:r w:rsidR="00D843F9" w:rsidRPr="006465A6">
        <w:rPr>
          <w:rFonts w:ascii="Times New Roman" w:hAnsi="Times New Roman" w:cs="Times New Roman"/>
          <w:sz w:val="24"/>
          <w:szCs w:val="24"/>
        </w:rPr>
        <w:t>plaintiff) on</w:t>
      </w:r>
      <w:r w:rsidR="00CF4216" w:rsidRPr="006465A6">
        <w:rPr>
          <w:rFonts w:ascii="Times New Roman" w:hAnsi="Times New Roman" w:cs="Times New Roman"/>
          <w:sz w:val="24"/>
          <w:szCs w:val="24"/>
        </w:rPr>
        <w:t xml:space="preserve"> the other hand being the son of the late Finnie Jandles.</w:t>
      </w:r>
      <w:r w:rsidR="00D81D06" w:rsidRPr="006465A6">
        <w:rPr>
          <w:rFonts w:ascii="Times New Roman" w:hAnsi="Times New Roman" w:cs="Times New Roman"/>
          <w:sz w:val="24"/>
          <w:szCs w:val="24"/>
        </w:rPr>
        <w:t xml:space="preserve">  Vachihware </w:t>
      </w:r>
      <w:r>
        <w:rPr>
          <w:rFonts w:ascii="Times New Roman" w:hAnsi="Times New Roman" w:cs="Times New Roman"/>
          <w:sz w:val="24"/>
          <w:szCs w:val="24"/>
        </w:rPr>
        <w:t>was</w:t>
      </w:r>
      <w:r w:rsidR="00D81D06" w:rsidRPr="006465A6">
        <w:rPr>
          <w:rFonts w:ascii="Times New Roman" w:hAnsi="Times New Roman" w:cs="Times New Roman"/>
          <w:sz w:val="24"/>
          <w:szCs w:val="24"/>
        </w:rPr>
        <w:t xml:space="preserve"> John Jandles</w:t>
      </w:r>
      <w:r w:rsidR="00D843F9">
        <w:rPr>
          <w:rFonts w:ascii="Times New Roman" w:hAnsi="Times New Roman" w:cs="Times New Roman"/>
          <w:sz w:val="24"/>
          <w:szCs w:val="24"/>
        </w:rPr>
        <w:t>’s</w:t>
      </w:r>
      <w:r w:rsidR="00D81D06" w:rsidRPr="006465A6">
        <w:rPr>
          <w:rFonts w:ascii="Times New Roman" w:hAnsi="Times New Roman" w:cs="Times New Roman"/>
          <w:sz w:val="24"/>
          <w:szCs w:val="24"/>
        </w:rPr>
        <w:t xml:space="preserve"> mother.</w:t>
      </w:r>
      <w:r w:rsidR="00D843F9">
        <w:rPr>
          <w:rFonts w:ascii="Times New Roman" w:hAnsi="Times New Roman" w:cs="Times New Roman"/>
          <w:sz w:val="24"/>
          <w:szCs w:val="24"/>
        </w:rPr>
        <w:t xml:space="preserve"> </w:t>
      </w:r>
      <w:r w:rsidR="00D81D06" w:rsidRPr="006465A6">
        <w:rPr>
          <w:rFonts w:ascii="Times New Roman" w:hAnsi="Times New Roman" w:cs="Times New Roman"/>
          <w:sz w:val="24"/>
          <w:szCs w:val="24"/>
        </w:rPr>
        <w:t xml:space="preserve"> </w:t>
      </w:r>
    </w:p>
    <w:p w14:paraId="215AE214" w14:textId="50FA59E2" w:rsidR="00D81D06" w:rsidRPr="006465A6" w:rsidRDefault="002216DF" w:rsidP="00D843F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She testified that she</w:t>
      </w:r>
      <w:r w:rsidR="00D81D06" w:rsidRPr="006465A6">
        <w:rPr>
          <w:rFonts w:ascii="Times New Roman" w:hAnsi="Times New Roman" w:cs="Times New Roman"/>
          <w:sz w:val="24"/>
          <w:szCs w:val="24"/>
        </w:rPr>
        <w:t xml:space="preserve"> never got married and stayed on the farm </w:t>
      </w:r>
      <w:r w:rsidR="002338AB" w:rsidRPr="006465A6">
        <w:rPr>
          <w:rFonts w:ascii="Times New Roman" w:hAnsi="Times New Roman" w:cs="Times New Roman"/>
          <w:sz w:val="24"/>
          <w:szCs w:val="24"/>
        </w:rPr>
        <w:t>all her</w:t>
      </w:r>
      <w:r w:rsidR="00D81D06" w:rsidRPr="006465A6">
        <w:rPr>
          <w:rFonts w:ascii="Times New Roman" w:hAnsi="Times New Roman" w:cs="Times New Roman"/>
          <w:sz w:val="24"/>
          <w:szCs w:val="24"/>
        </w:rPr>
        <w:t xml:space="preserve"> life.  She also testified that the Jandles, by race</w:t>
      </w:r>
      <w:r>
        <w:rPr>
          <w:rFonts w:ascii="Times New Roman" w:hAnsi="Times New Roman" w:cs="Times New Roman"/>
          <w:sz w:val="24"/>
          <w:szCs w:val="24"/>
        </w:rPr>
        <w:t xml:space="preserve"> or</w:t>
      </w:r>
      <w:r w:rsidR="00E309EF" w:rsidRPr="006465A6">
        <w:rPr>
          <w:rFonts w:ascii="Times New Roman" w:hAnsi="Times New Roman" w:cs="Times New Roman"/>
          <w:sz w:val="24"/>
          <w:szCs w:val="24"/>
        </w:rPr>
        <w:t xml:space="preserve"> </w:t>
      </w:r>
      <w:r w:rsidR="002338AB" w:rsidRPr="006465A6">
        <w:rPr>
          <w:rFonts w:ascii="Times New Roman" w:hAnsi="Times New Roman" w:cs="Times New Roman"/>
          <w:sz w:val="24"/>
          <w:szCs w:val="24"/>
        </w:rPr>
        <w:t>ethnicity belong</w:t>
      </w:r>
      <w:r w:rsidR="00131795" w:rsidRPr="006465A6">
        <w:rPr>
          <w:rFonts w:ascii="Times New Roman" w:hAnsi="Times New Roman" w:cs="Times New Roman"/>
          <w:sz w:val="24"/>
          <w:szCs w:val="24"/>
        </w:rPr>
        <w:t xml:space="preserve"> to the coloured community.</w:t>
      </w:r>
    </w:p>
    <w:p w14:paraId="0842A6A8" w14:textId="58D5D1A3" w:rsidR="002338AB" w:rsidRPr="006465A6" w:rsidRDefault="002338AB"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She also explained the circumstances of Anex’s death which are briefly to the effect that he developed a sore on the tongu</w:t>
      </w:r>
      <w:r w:rsidR="002216DF">
        <w:rPr>
          <w:rFonts w:ascii="Times New Roman" w:hAnsi="Times New Roman" w:cs="Times New Roman"/>
          <w:sz w:val="24"/>
          <w:szCs w:val="24"/>
        </w:rPr>
        <w:t>e which</w:t>
      </w:r>
      <w:r w:rsidRPr="006465A6">
        <w:rPr>
          <w:rFonts w:ascii="Times New Roman" w:hAnsi="Times New Roman" w:cs="Times New Roman"/>
          <w:sz w:val="24"/>
          <w:szCs w:val="24"/>
        </w:rPr>
        <w:t xml:space="preserve"> later became </w:t>
      </w:r>
      <w:r w:rsidR="00D02B64" w:rsidRPr="006465A6">
        <w:rPr>
          <w:rFonts w:ascii="Times New Roman" w:hAnsi="Times New Roman" w:cs="Times New Roman"/>
          <w:sz w:val="24"/>
          <w:szCs w:val="24"/>
        </w:rPr>
        <w:t>can</w:t>
      </w:r>
      <w:r w:rsidR="002216DF">
        <w:rPr>
          <w:rFonts w:ascii="Times New Roman" w:hAnsi="Times New Roman" w:cs="Times New Roman"/>
          <w:sz w:val="24"/>
          <w:szCs w:val="24"/>
        </w:rPr>
        <w:t>ce</w:t>
      </w:r>
      <w:r w:rsidR="00D02B64" w:rsidRPr="006465A6">
        <w:rPr>
          <w:rFonts w:ascii="Times New Roman" w:hAnsi="Times New Roman" w:cs="Times New Roman"/>
          <w:sz w:val="24"/>
          <w:szCs w:val="24"/>
        </w:rPr>
        <w:t>rous</w:t>
      </w:r>
      <w:r w:rsidRPr="006465A6">
        <w:rPr>
          <w:rFonts w:ascii="Times New Roman" w:hAnsi="Times New Roman" w:cs="Times New Roman"/>
          <w:sz w:val="24"/>
          <w:szCs w:val="24"/>
        </w:rPr>
        <w:t xml:space="preserve"> and spread </w:t>
      </w:r>
      <w:r w:rsidR="002216DF">
        <w:rPr>
          <w:rFonts w:ascii="Times New Roman" w:hAnsi="Times New Roman" w:cs="Times New Roman"/>
          <w:sz w:val="24"/>
          <w:szCs w:val="24"/>
        </w:rPr>
        <w:t xml:space="preserve">to his </w:t>
      </w:r>
      <w:r w:rsidRPr="006465A6">
        <w:rPr>
          <w:rFonts w:ascii="Times New Roman" w:hAnsi="Times New Roman" w:cs="Times New Roman"/>
          <w:sz w:val="24"/>
          <w:szCs w:val="24"/>
        </w:rPr>
        <w:t>throat.  He died in Harare when all efforts to get him treated including consulting traditio</w:t>
      </w:r>
      <w:r w:rsidR="0079414E" w:rsidRPr="006465A6">
        <w:rPr>
          <w:rFonts w:ascii="Times New Roman" w:hAnsi="Times New Roman" w:cs="Times New Roman"/>
          <w:sz w:val="24"/>
          <w:szCs w:val="24"/>
        </w:rPr>
        <w:t>na</w:t>
      </w:r>
      <w:r w:rsidRPr="006465A6">
        <w:rPr>
          <w:rFonts w:ascii="Times New Roman" w:hAnsi="Times New Roman" w:cs="Times New Roman"/>
          <w:sz w:val="24"/>
          <w:szCs w:val="24"/>
        </w:rPr>
        <w:t>l healers failed.  According to her before his demise Anex resided with the late Peter Jandles in Sunningdale, Harare</w:t>
      </w:r>
      <w:r w:rsidR="0056354C" w:rsidRPr="006465A6">
        <w:rPr>
          <w:rFonts w:ascii="Times New Roman" w:hAnsi="Times New Roman" w:cs="Times New Roman"/>
          <w:sz w:val="24"/>
          <w:szCs w:val="24"/>
        </w:rPr>
        <w:t>.</w:t>
      </w:r>
    </w:p>
    <w:p w14:paraId="552AB935" w14:textId="042637F3" w:rsidR="0056354C" w:rsidRPr="006465A6" w:rsidRDefault="002216DF" w:rsidP="00BA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56354C" w:rsidRPr="006465A6">
        <w:rPr>
          <w:rFonts w:ascii="Times New Roman" w:hAnsi="Times New Roman" w:cs="Times New Roman"/>
          <w:sz w:val="24"/>
          <w:szCs w:val="24"/>
        </w:rPr>
        <w:t xml:space="preserve">t was </w:t>
      </w:r>
      <w:r>
        <w:rPr>
          <w:rFonts w:ascii="Times New Roman" w:hAnsi="Times New Roman" w:cs="Times New Roman"/>
          <w:sz w:val="24"/>
          <w:szCs w:val="24"/>
        </w:rPr>
        <w:t>her further that</w:t>
      </w:r>
      <w:r w:rsidR="00B775E7" w:rsidRPr="006465A6">
        <w:rPr>
          <w:rFonts w:ascii="Times New Roman" w:hAnsi="Times New Roman" w:cs="Times New Roman"/>
          <w:sz w:val="24"/>
          <w:szCs w:val="24"/>
        </w:rPr>
        <w:t xml:space="preserve"> evidence that </w:t>
      </w:r>
      <w:r>
        <w:rPr>
          <w:rFonts w:ascii="Times New Roman" w:hAnsi="Times New Roman" w:cs="Times New Roman"/>
          <w:sz w:val="24"/>
          <w:szCs w:val="24"/>
        </w:rPr>
        <w:t>the first defendant</w:t>
      </w:r>
      <w:r w:rsidR="00B775E7" w:rsidRPr="006465A6">
        <w:rPr>
          <w:rFonts w:ascii="Times New Roman" w:hAnsi="Times New Roman" w:cs="Times New Roman"/>
          <w:sz w:val="24"/>
          <w:szCs w:val="24"/>
        </w:rPr>
        <w:t xml:space="preserve"> has al</w:t>
      </w:r>
      <w:r w:rsidR="0056354C" w:rsidRPr="006465A6">
        <w:rPr>
          <w:rFonts w:ascii="Times New Roman" w:hAnsi="Times New Roman" w:cs="Times New Roman"/>
          <w:sz w:val="24"/>
          <w:szCs w:val="24"/>
        </w:rPr>
        <w:t xml:space="preserve">ways resided on the farm save for </w:t>
      </w:r>
      <w:r w:rsidR="005604A9" w:rsidRPr="006465A6">
        <w:rPr>
          <w:rFonts w:ascii="Times New Roman" w:hAnsi="Times New Roman" w:cs="Times New Roman"/>
          <w:sz w:val="24"/>
          <w:szCs w:val="24"/>
        </w:rPr>
        <w:t>instances where</w:t>
      </w:r>
      <w:r w:rsidR="0056354C" w:rsidRPr="006465A6">
        <w:rPr>
          <w:rFonts w:ascii="Times New Roman" w:hAnsi="Times New Roman" w:cs="Times New Roman"/>
          <w:sz w:val="24"/>
          <w:szCs w:val="24"/>
        </w:rPr>
        <w:t xml:space="preserve"> he sought and obtained employment away the farm</w:t>
      </w:r>
      <w:r w:rsidR="00B775E7" w:rsidRPr="006465A6">
        <w:rPr>
          <w:rFonts w:ascii="Times New Roman" w:hAnsi="Times New Roman" w:cs="Times New Roman"/>
          <w:sz w:val="24"/>
          <w:szCs w:val="24"/>
        </w:rPr>
        <w:t>.</w:t>
      </w:r>
    </w:p>
    <w:p w14:paraId="61AA7F2C" w14:textId="530DCD28" w:rsidR="00505429" w:rsidRPr="006465A6" w:rsidRDefault="0027497F" w:rsidP="002216DF">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With regards</w:t>
      </w:r>
      <w:r w:rsidR="00B775E7" w:rsidRPr="006465A6">
        <w:rPr>
          <w:rFonts w:ascii="Times New Roman" w:hAnsi="Times New Roman" w:cs="Times New Roman"/>
          <w:sz w:val="24"/>
          <w:szCs w:val="24"/>
        </w:rPr>
        <w:t xml:space="preserve"> to the </w:t>
      </w:r>
      <w:r w:rsidR="002216DF" w:rsidRPr="006465A6">
        <w:rPr>
          <w:rFonts w:ascii="Times New Roman" w:hAnsi="Times New Roman" w:cs="Times New Roman"/>
          <w:sz w:val="24"/>
          <w:szCs w:val="24"/>
        </w:rPr>
        <w:t>all-important</w:t>
      </w:r>
      <w:r w:rsidR="00B775E7" w:rsidRPr="006465A6">
        <w:rPr>
          <w:rFonts w:ascii="Times New Roman" w:hAnsi="Times New Roman" w:cs="Times New Roman"/>
          <w:sz w:val="24"/>
          <w:szCs w:val="24"/>
        </w:rPr>
        <w:t xml:space="preserve"> issue, namely the </w:t>
      </w:r>
      <w:r w:rsidRPr="006465A6">
        <w:rPr>
          <w:rFonts w:ascii="Times New Roman" w:hAnsi="Times New Roman" w:cs="Times New Roman"/>
          <w:sz w:val="24"/>
          <w:szCs w:val="24"/>
        </w:rPr>
        <w:t>acquisition of</w:t>
      </w:r>
      <w:r w:rsidR="00B775E7" w:rsidRPr="006465A6">
        <w:rPr>
          <w:rFonts w:ascii="Times New Roman" w:hAnsi="Times New Roman" w:cs="Times New Roman"/>
          <w:sz w:val="24"/>
          <w:szCs w:val="24"/>
        </w:rPr>
        <w:t xml:space="preserve"> the </w:t>
      </w:r>
      <w:r w:rsidRPr="006465A6">
        <w:rPr>
          <w:rFonts w:ascii="Times New Roman" w:hAnsi="Times New Roman" w:cs="Times New Roman"/>
          <w:sz w:val="24"/>
          <w:szCs w:val="24"/>
        </w:rPr>
        <w:t xml:space="preserve">farm, </w:t>
      </w:r>
      <w:r w:rsidR="005604A9" w:rsidRPr="006465A6">
        <w:rPr>
          <w:rFonts w:ascii="Times New Roman" w:hAnsi="Times New Roman" w:cs="Times New Roman"/>
          <w:sz w:val="24"/>
          <w:szCs w:val="24"/>
        </w:rPr>
        <w:t>it was</w:t>
      </w:r>
      <w:r w:rsidR="00B775E7" w:rsidRPr="006465A6">
        <w:rPr>
          <w:rFonts w:ascii="Times New Roman" w:hAnsi="Times New Roman" w:cs="Times New Roman"/>
          <w:sz w:val="24"/>
          <w:szCs w:val="24"/>
        </w:rPr>
        <w:t xml:space="preserve"> her evidence that it was acquired by her father</w:t>
      </w:r>
      <w:r w:rsidR="00782C0F">
        <w:rPr>
          <w:rFonts w:ascii="Times New Roman" w:hAnsi="Times New Roman" w:cs="Times New Roman"/>
          <w:sz w:val="24"/>
          <w:szCs w:val="24"/>
        </w:rPr>
        <w:t xml:space="preserve">, John Jandles. </w:t>
      </w:r>
      <w:r w:rsidR="00505429" w:rsidRPr="006465A6">
        <w:rPr>
          <w:rFonts w:ascii="Times New Roman" w:hAnsi="Times New Roman" w:cs="Times New Roman"/>
          <w:sz w:val="24"/>
          <w:szCs w:val="24"/>
        </w:rPr>
        <w:t xml:space="preserve">  However, she got most of what she knows from her late mother, Maina.</w:t>
      </w:r>
      <w:r w:rsidR="002216DF">
        <w:rPr>
          <w:rFonts w:ascii="Times New Roman" w:hAnsi="Times New Roman" w:cs="Times New Roman"/>
          <w:sz w:val="24"/>
          <w:szCs w:val="24"/>
        </w:rPr>
        <w:t xml:space="preserve"> </w:t>
      </w:r>
      <w:r w:rsidR="00505429" w:rsidRPr="006465A6">
        <w:rPr>
          <w:rFonts w:ascii="Times New Roman" w:hAnsi="Times New Roman" w:cs="Times New Roman"/>
          <w:sz w:val="24"/>
          <w:szCs w:val="24"/>
        </w:rPr>
        <w:t xml:space="preserve">She explained that the first defendant is her nephew being the son of the late Anex Chihanga who in turn was a nephew to her father John Jandles; the latter being a </w:t>
      </w:r>
      <w:r w:rsidR="005604A9" w:rsidRPr="006465A6">
        <w:rPr>
          <w:rFonts w:ascii="Times New Roman" w:hAnsi="Times New Roman" w:cs="Times New Roman"/>
          <w:sz w:val="24"/>
          <w:szCs w:val="24"/>
        </w:rPr>
        <w:t>half-brother</w:t>
      </w:r>
      <w:r w:rsidR="00505429" w:rsidRPr="006465A6">
        <w:rPr>
          <w:rFonts w:ascii="Times New Roman" w:hAnsi="Times New Roman" w:cs="Times New Roman"/>
          <w:sz w:val="24"/>
          <w:szCs w:val="24"/>
        </w:rPr>
        <w:t xml:space="preserve"> to Anex’s mother.</w:t>
      </w:r>
    </w:p>
    <w:p w14:paraId="1B611A92" w14:textId="18716152" w:rsidR="00505429" w:rsidRPr="006465A6" w:rsidRDefault="00505429"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According to her the Jandles family has always regarded the </w:t>
      </w:r>
      <w:r w:rsidR="00782C0F" w:rsidRPr="006465A6">
        <w:rPr>
          <w:rFonts w:ascii="Times New Roman" w:hAnsi="Times New Roman" w:cs="Times New Roman"/>
          <w:sz w:val="24"/>
          <w:szCs w:val="24"/>
        </w:rPr>
        <w:t>disputed</w:t>
      </w:r>
      <w:r w:rsidRPr="006465A6">
        <w:rPr>
          <w:rFonts w:ascii="Times New Roman" w:hAnsi="Times New Roman" w:cs="Times New Roman"/>
          <w:sz w:val="24"/>
          <w:szCs w:val="24"/>
        </w:rPr>
        <w:t xml:space="preserve"> farm as their rural home.  She pointed out that </w:t>
      </w:r>
      <w:r w:rsidR="00782C0F" w:rsidRPr="006465A6">
        <w:rPr>
          <w:rFonts w:ascii="Times New Roman" w:hAnsi="Times New Roman" w:cs="Times New Roman"/>
          <w:sz w:val="24"/>
          <w:szCs w:val="24"/>
        </w:rPr>
        <w:t>all the</w:t>
      </w:r>
      <w:r w:rsidRPr="006465A6">
        <w:rPr>
          <w:rFonts w:ascii="Times New Roman" w:hAnsi="Times New Roman" w:cs="Times New Roman"/>
          <w:sz w:val="24"/>
          <w:szCs w:val="24"/>
        </w:rPr>
        <w:t xml:space="preserve"> deceased members of the Jandles </w:t>
      </w:r>
      <w:r w:rsidR="00782C0F" w:rsidRPr="006465A6">
        <w:rPr>
          <w:rFonts w:ascii="Times New Roman" w:hAnsi="Times New Roman" w:cs="Times New Roman"/>
          <w:sz w:val="24"/>
          <w:szCs w:val="24"/>
        </w:rPr>
        <w:t>family are</w:t>
      </w:r>
      <w:r w:rsidRPr="006465A6">
        <w:rPr>
          <w:rFonts w:ascii="Times New Roman" w:hAnsi="Times New Roman" w:cs="Times New Roman"/>
          <w:sz w:val="24"/>
          <w:szCs w:val="24"/>
        </w:rPr>
        <w:t xml:space="preserve"> interred on that farm in the common family cemetery there</w:t>
      </w:r>
      <w:r w:rsidR="002216DF">
        <w:rPr>
          <w:rFonts w:ascii="Times New Roman" w:hAnsi="Times New Roman" w:cs="Times New Roman"/>
          <w:sz w:val="24"/>
          <w:szCs w:val="24"/>
        </w:rPr>
        <w:t>o</w:t>
      </w:r>
      <w:r w:rsidRPr="006465A6">
        <w:rPr>
          <w:rFonts w:ascii="Times New Roman" w:hAnsi="Times New Roman" w:cs="Times New Roman"/>
          <w:sz w:val="24"/>
          <w:szCs w:val="24"/>
        </w:rPr>
        <w:t>n.</w:t>
      </w:r>
    </w:p>
    <w:p w14:paraId="5A43FADA" w14:textId="7421EB9F" w:rsidR="00505429" w:rsidRPr="006465A6" w:rsidRDefault="00505429"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She </w:t>
      </w:r>
      <w:r w:rsidR="005604A9" w:rsidRPr="006465A6">
        <w:rPr>
          <w:rFonts w:ascii="Times New Roman" w:hAnsi="Times New Roman" w:cs="Times New Roman"/>
          <w:sz w:val="24"/>
          <w:szCs w:val="24"/>
        </w:rPr>
        <w:t>confirmed that Al</w:t>
      </w:r>
      <w:r w:rsidRPr="006465A6">
        <w:rPr>
          <w:rFonts w:ascii="Times New Roman" w:hAnsi="Times New Roman" w:cs="Times New Roman"/>
          <w:sz w:val="24"/>
          <w:szCs w:val="24"/>
        </w:rPr>
        <w:t>ex Chihanga</w:t>
      </w:r>
      <w:r w:rsidR="005604A9" w:rsidRPr="006465A6">
        <w:rPr>
          <w:rFonts w:ascii="Times New Roman" w:hAnsi="Times New Roman" w:cs="Times New Roman"/>
          <w:sz w:val="24"/>
          <w:szCs w:val="24"/>
        </w:rPr>
        <w:t xml:space="preserve">, </w:t>
      </w:r>
      <w:r w:rsidR="002216DF">
        <w:rPr>
          <w:rFonts w:ascii="Times New Roman" w:hAnsi="Times New Roman" w:cs="Times New Roman"/>
          <w:sz w:val="24"/>
          <w:szCs w:val="24"/>
        </w:rPr>
        <w:t xml:space="preserve">is the same as Anex Chihanga </w:t>
      </w:r>
      <w:r w:rsidR="005604A9" w:rsidRPr="006465A6">
        <w:rPr>
          <w:rFonts w:ascii="Times New Roman" w:hAnsi="Times New Roman" w:cs="Times New Roman"/>
          <w:sz w:val="24"/>
          <w:szCs w:val="24"/>
        </w:rPr>
        <w:t xml:space="preserve">the </w:t>
      </w:r>
      <w:r w:rsidR="002216DF">
        <w:rPr>
          <w:rFonts w:ascii="Times New Roman" w:hAnsi="Times New Roman" w:cs="Times New Roman"/>
          <w:sz w:val="24"/>
          <w:szCs w:val="24"/>
        </w:rPr>
        <w:t>former</w:t>
      </w:r>
      <w:r w:rsidR="005604A9" w:rsidRPr="006465A6">
        <w:rPr>
          <w:rFonts w:ascii="Times New Roman" w:hAnsi="Times New Roman" w:cs="Times New Roman"/>
          <w:sz w:val="24"/>
          <w:szCs w:val="24"/>
        </w:rPr>
        <w:t xml:space="preserve"> being his original name but corrupted to “Anex” by mispronunciation and common usage.  She however </w:t>
      </w:r>
      <w:r w:rsidR="005604A9" w:rsidRPr="006465A6">
        <w:rPr>
          <w:rFonts w:ascii="Times New Roman" w:hAnsi="Times New Roman" w:cs="Times New Roman"/>
          <w:sz w:val="24"/>
          <w:szCs w:val="24"/>
        </w:rPr>
        <w:lastRenderedPageBreak/>
        <w:t xml:space="preserve">expressed surprise and reservations of the </w:t>
      </w:r>
      <w:r w:rsidR="00782C0F" w:rsidRPr="006465A6">
        <w:rPr>
          <w:rFonts w:ascii="Times New Roman" w:hAnsi="Times New Roman" w:cs="Times New Roman"/>
          <w:sz w:val="24"/>
          <w:szCs w:val="24"/>
        </w:rPr>
        <w:t>latter’s</w:t>
      </w:r>
      <w:r w:rsidR="005604A9" w:rsidRPr="006465A6">
        <w:rPr>
          <w:rFonts w:ascii="Times New Roman" w:hAnsi="Times New Roman" w:cs="Times New Roman"/>
          <w:sz w:val="24"/>
          <w:szCs w:val="24"/>
        </w:rPr>
        <w:t xml:space="preserve"> purported use of the surname Machokoto.  She claimed to have only</w:t>
      </w:r>
      <w:r w:rsidR="0030599C" w:rsidRPr="006465A6">
        <w:rPr>
          <w:rFonts w:ascii="Times New Roman" w:hAnsi="Times New Roman" w:cs="Times New Roman"/>
          <w:sz w:val="24"/>
          <w:szCs w:val="24"/>
        </w:rPr>
        <w:t xml:space="preserve"> been made aware</w:t>
      </w:r>
      <w:r w:rsidR="001727FE" w:rsidRPr="006465A6">
        <w:rPr>
          <w:rFonts w:ascii="Times New Roman" w:hAnsi="Times New Roman" w:cs="Times New Roman"/>
          <w:sz w:val="24"/>
          <w:szCs w:val="24"/>
        </w:rPr>
        <w:t xml:space="preserve"> </w:t>
      </w:r>
      <w:r w:rsidR="0030599C" w:rsidRPr="006465A6">
        <w:rPr>
          <w:rFonts w:ascii="Times New Roman" w:hAnsi="Times New Roman" w:cs="Times New Roman"/>
          <w:sz w:val="24"/>
          <w:szCs w:val="24"/>
        </w:rPr>
        <w:t>of the surname M</w:t>
      </w:r>
      <w:r w:rsidR="005604A9" w:rsidRPr="006465A6">
        <w:rPr>
          <w:rFonts w:ascii="Times New Roman" w:hAnsi="Times New Roman" w:cs="Times New Roman"/>
          <w:sz w:val="24"/>
          <w:szCs w:val="24"/>
        </w:rPr>
        <w:t xml:space="preserve">achokoto when Anex died. </w:t>
      </w:r>
    </w:p>
    <w:p w14:paraId="116FD5AF" w14:textId="35FCEBFE" w:rsidR="00E060CE" w:rsidRPr="006465A6" w:rsidRDefault="00E060CE"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Her evidence regarding the acquisition of the farm mirrors</w:t>
      </w:r>
      <w:r w:rsidR="00DA5B4C" w:rsidRPr="006465A6">
        <w:rPr>
          <w:rFonts w:ascii="Times New Roman" w:hAnsi="Times New Roman" w:cs="Times New Roman"/>
          <w:sz w:val="24"/>
          <w:szCs w:val="24"/>
        </w:rPr>
        <w:t xml:space="preserve"> the plaintiff</w:t>
      </w:r>
      <w:r w:rsidR="002216DF">
        <w:rPr>
          <w:rFonts w:ascii="Times New Roman" w:hAnsi="Times New Roman" w:cs="Times New Roman"/>
          <w:sz w:val="24"/>
          <w:szCs w:val="24"/>
        </w:rPr>
        <w:t>s’</w:t>
      </w:r>
      <w:r w:rsidR="00DA5B4C" w:rsidRPr="006465A6">
        <w:rPr>
          <w:rFonts w:ascii="Times New Roman" w:hAnsi="Times New Roman" w:cs="Times New Roman"/>
          <w:sz w:val="24"/>
          <w:szCs w:val="24"/>
        </w:rPr>
        <w:t xml:space="preserve"> overall position namely that it was </w:t>
      </w:r>
      <w:r w:rsidR="008120D0" w:rsidRPr="006465A6">
        <w:rPr>
          <w:rFonts w:ascii="Times New Roman" w:hAnsi="Times New Roman" w:cs="Times New Roman"/>
          <w:sz w:val="24"/>
          <w:szCs w:val="24"/>
        </w:rPr>
        <w:t xml:space="preserve">acquired by her father John Jandles.  </w:t>
      </w:r>
      <w:r w:rsidR="00DD43B5" w:rsidRPr="006465A6">
        <w:rPr>
          <w:rFonts w:ascii="Times New Roman" w:hAnsi="Times New Roman" w:cs="Times New Roman"/>
          <w:sz w:val="24"/>
          <w:szCs w:val="24"/>
        </w:rPr>
        <w:t>However,</w:t>
      </w:r>
      <w:r w:rsidR="008120D0" w:rsidRPr="006465A6">
        <w:rPr>
          <w:rFonts w:ascii="Times New Roman" w:hAnsi="Times New Roman" w:cs="Times New Roman"/>
          <w:sz w:val="24"/>
          <w:szCs w:val="24"/>
        </w:rPr>
        <w:t xml:space="preserve"> because of the race </w:t>
      </w:r>
      <w:r w:rsidR="00782C0F" w:rsidRPr="006465A6">
        <w:rPr>
          <w:rFonts w:ascii="Times New Roman" w:hAnsi="Times New Roman" w:cs="Times New Roman"/>
          <w:sz w:val="24"/>
          <w:szCs w:val="24"/>
        </w:rPr>
        <w:t>restriction law</w:t>
      </w:r>
      <w:r w:rsidR="008120D0" w:rsidRPr="006465A6">
        <w:rPr>
          <w:rFonts w:ascii="Times New Roman" w:hAnsi="Times New Roman" w:cs="Times New Roman"/>
          <w:sz w:val="24"/>
          <w:szCs w:val="24"/>
        </w:rPr>
        <w:t xml:space="preserve"> which </w:t>
      </w:r>
      <w:r w:rsidR="00782C0F" w:rsidRPr="006465A6">
        <w:rPr>
          <w:rFonts w:ascii="Times New Roman" w:hAnsi="Times New Roman" w:cs="Times New Roman"/>
          <w:sz w:val="24"/>
          <w:szCs w:val="24"/>
        </w:rPr>
        <w:t>operated at</w:t>
      </w:r>
      <w:r w:rsidR="008120D0" w:rsidRPr="006465A6">
        <w:rPr>
          <w:rFonts w:ascii="Times New Roman" w:hAnsi="Times New Roman" w:cs="Times New Roman"/>
          <w:sz w:val="24"/>
          <w:szCs w:val="24"/>
        </w:rPr>
        <w:t xml:space="preserve"> the </w:t>
      </w:r>
      <w:r w:rsidR="002216DF" w:rsidRPr="006465A6">
        <w:rPr>
          <w:rFonts w:ascii="Times New Roman" w:hAnsi="Times New Roman" w:cs="Times New Roman"/>
          <w:sz w:val="24"/>
          <w:szCs w:val="24"/>
        </w:rPr>
        <w:t>time he (</w:t>
      </w:r>
      <w:r w:rsidR="008120D0" w:rsidRPr="006465A6">
        <w:rPr>
          <w:rFonts w:ascii="Times New Roman" w:hAnsi="Times New Roman" w:cs="Times New Roman"/>
          <w:sz w:val="24"/>
          <w:szCs w:val="24"/>
        </w:rPr>
        <w:t>i.e</w:t>
      </w:r>
      <w:r w:rsidR="002216DF">
        <w:rPr>
          <w:rFonts w:ascii="Times New Roman" w:hAnsi="Times New Roman" w:cs="Times New Roman"/>
          <w:sz w:val="24"/>
          <w:szCs w:val="24"/>
        </w:rPr>
        <w:t>.</w:t>
      </w:r>
      <w:r w:rsidR="00DD43B5">
        <w:rPr>
          <w:rFonts w:ascii="Times New Roman" w:hAnsi="Times New Roman" w:cs="Times New Roman"/>
          <w:sz w:val="24"/>
          <w:szCs w:val="24"/>
        </w:rPr>
        <w:t xml:space="preserve">, </w:t>
      </w:r>
      <w:r w:rsidR="00DD43B5" w:rsidRPr="006465A6">
        <w:rPr>
          <w:rFonts w:ascii="Times New Roman" w:hAnsi="Times New Roman" w:cs="Times New Roman"/>
          <w:sz w:val="24"/>
          <w:szCs w:val="24"/>
        </w:rPr>
        <w:t>John</w:t>
      </w:r>
      <w:r w:rsidR="008120D0" w:rsidRPr="006465A6">
        <w:rPr>
          <w:rFonts w:ascii="Times New Roman" w:hAnsi="Times New Roman" w:cs="Times New Roman"/>
          <w:sz w:val="24"/>
          <w:szCs w:val="24"/>
        </w:rPr>
        <w:t xml:space="preserve"> Jandles)</w:t>
      </w:r>
      <w:r w:rsidR="00D7149E" w:rsidRPr="006465A6">
        <w:rPr>
          <w:rFonts w:ascii="Times New Roman" w:hAnsi="Times New Roman" w:cs="Times New Roman"/>
          <w:sz w:val="24"/>
          <w:szCs w:val="24"/>
        </w:rPr>
        <w:t xml:space="preserve"> could not acquire land on areas reserved for native blacks.  It was the</w:t>
      </w:r>
      <w:r w:rsidR="00DD43B5">
        <w:rPr>
          <w:rFonts w:ascii="Times New Roman" w:hAnsi="Times New Roman" w:cs="Times New Roman"/>
          <w:sz w:val="24"/>
          <w:szCs w:val="24"/>
        </w:rPr>
        <w:t>n</w:t>
      </w:r>
      <w:r w:rsidR="00D7149E" w:rsidRPr="006465A6">
        <w:rPr>
          <w:rFonts w:ascii="Times New Roman" w:hAnsi="Times New Roman" w:cs="Times New Roman"/>
          <w:sz w:val="24"/>
          <w:szCs w:val="24"/>
        </w:rPr>
        <w:t xml:space="preserve"> that he was one of necessity</w:t>
      </w:r>
      <w:r w:rsidR="00143480" w:rsidRPr="006465A6">
        <w:rPr>
          <w:rFonts w:ascii="Times New Roman" w:hAnsi="Times New Roman" w:cs="Times New Roman"/>
          <w:sz w:val="24"/>
          <w:szCs w:val="24"/>
        </w:rPr>
        <w:t xml:space="preserve"> forced to </w:t>
      </w:r>
      <w:r w:rsidR="00782C0F" w:rsidRPr="006465A6">
        <w:rPr>
          <w:rFonts w:ascii="Times New Roman" w:hAnsi="Times New Roman" w:cs="Times New Roman"/>
          <w:sz w:val="24"/>
          <w:szCs w:val="24"/>
        </w:rPr>
        <w:t>enlist his</w:t>
      </w:r>
      <w:r w:rsidR="00143480" w:rsidRPr="006465A6">
        <w:rPr>
          <w:rFonts w:ascii="Times New Roman" w:hAnsi="Times New Roman" w:cs="Times New Roman"/>
          <w:sz w:val="24"/>
          <w:szCs w:val="24"/>
        </w:rPr>
        <w:t xml:space="preserve"> n</w:t>
      </w:r>
      <w:r w:rsidR="00DD43B5">
        <w:rPr>
          <w:rFonts w:ascii="Times New Roman" w:hAnsi="Times New Roman" w:cs="Times New Roman"/>
          <w:sz w:val="24"/>
          <w:szCs w:val="24"/>
        </w:rPr>
        <w:t xml:space="preserve">ephew Alex/Anex Chihanga to acquire it and </w:t>
      </w:r>
      <w:r w:rsidR="003D7E67">
        <w:rPr>
          <w:rFonts w:ascii="Times New Roman" w:hAnsi="Times New Roman" w:cs="Times New Roman"/>
          <w:sz w:val="24"/>
          <w:szCs w:val="24"/>
        </w:rPr>
        <w:t>register it in his name</w:t>
      </w:r>
      <w:r w:rsidR="00143480" w:rsidRPr="006465A6">
        <w:rPr>
          <w:rFonts w:ascii="Times New Roman" w:hAnsi="Times New Roman" w:cs="Times New Roman"/>
          <w:sz w:val="24"/>
          <w:szCs w:val="24"/>
        </w:rPr>
        <w:t>.  This was on the understanding Anex would hold it in trust for John Jandles.</w:t>
      </w:r>
    </w:p>
    <w:p w14:paraId="46E6E773" w14:textId="45A62BF5" w:rsidR="00143480" w:rsidRPr="006465A6" w:rsidRDefault="00143480"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According to her</w:t>
      </w:r>
      <w:r w:rsidR="003D7E67">
        <w:rPr>
          <w:rFonts w:ascii="Times New Roman" w:hAnsi="Times New Roman" w:cs="Times New Roman"/>
          <w:sz w:val="24"/>
          <w:szCs w:val="24"/>
        </w:rPr>
        <w:t>,</w:t>
      </w:r>
      <w:r w:rsidRPr="006465A6">
        <w:rPr>
          <w:rFonts w:ascii="Times New Roman" w:hAnsi="Times New Roman" w:cs="Times New Roman"/>
          <w:sz w:val="24"/>
          <w:szCs w:val="24"/>
        </w:rPr>
        <w:t xml:space="preserve"> the </w:t>
      </w:r>
      <w:r w:rsidR="00E33AB6" w:rsidRPr="006465A6">
        <w:rPr>
          <w:rFonts w:ascii="Times New Roman" w:hAnsi="Times New Roman" w:cs="Times New Roman"/>
          <w:sz w:val="24"/>
          <w:szCs w:val="24"/>
        </w:rPr>
        <w:t>two families</w:t>
      </w:r>
      <w:r w:rsidRPr="006465A6">
        <w:rPr>
          <w:rFonts w:ascii="Times New Roman" w:hAnsi="Times New Roman" w:cs="Times New Roman"/>
          <w:sz w:val="24"/>
          <w:szCs w:val="24"/>
        </w:rPr>
        <w:t xml:space="preserve"> have resided on the farm </w:t>
      </w:r>
      <w:r w:rsidR="003D7E67">
        <w:rPr>
          <w:rFonts w:ascii="Times New Roman" w:hAnsi="Times New Roman" w:cs="Times New Roman"/>
          <w:sz w:val="24"/>
          <w:szCs w:val="24"/>
        </w:rPr>
        <w:t>harmoniously</w:t>
      </w:r>
      <w:r w:rsidRPr="006465A6">
        <w:rPr>
          <w:rFonts w:ascii="Times New Roman" w:hAnsi="Times New Roman" w:cs="Times New Roman"/>
          <w:sz w:val="24"/>
          <w:szCs w:val="24"/>
        </w:rPr>
        <w:t xml:space="preserve"> through the decades.  Disharmony only </w:t>
      </w:r>
      <w:r w:rsidR="00E33AB6" w:rsidRPr="006465A6">
        <w:rPr>
          <w:rFonts w:ascii="Times New Roman" w:hAnsi="Times New Roman" w:cs="Times New Roman"/>
          <w:sz w:val="24"/>
          <w:szCs w:val="24"/>
        </w:rPr>
        <w:t xml:space="preserve">arose </w:t>
      </w:r>
      <w:r w:rsidR="003D7E67">
        <w:rPr>
          <w:rFonts w:ascii="Times New Roman" w:hAnsi="Times New Roman" w:cs="Times New Roman"/>
          <w:sz w:val="24"/>
          <w:szCs w:val="24"/>
        </w:rPr>
        <w:t>i</w:t>
      </w:r>
      <w:r w:rsidR="00E33AB6" w:rsidRPr="006465A6">
        <w:rPr>
          <w:rFonts w:ascii="Times New Roman" w:hAnsi="Times New Roman" w:cs="Times New Roman"/>
          <w:sz w:val="24"/>
          <w:szCs w:val="24"/>
        </w:rPr>
        <w:t>n</w:t>
      </w:r>
      <w:r w:rsidRPr="006465A6">
        <w:rPr>
          <w:rFonts w:ascii="Times New Roman" w:hAnsi="Times New Roman" w:cs="Times New Roman"/>
          <w:sz w:val="24"/>
          <w:szCs w:val="24"/>
        </w:rPr>
        <w:t xml:space="preserve"> the wake of the demise of Anex Chinhanga </w:t>
      </w:r>
      <w:r w:rsidR="003D7E67">
        <w:rPr>
          <w:rFonts w:ascii="Times New Roman" w:hAnsi="Times New Roman" w:cs="Times New Roman"/>
          <w:sz w:val="24"/>
          <w:szCs w:val="24"/>
        </w:rPr>
        <w:t>i</w:t>
      </w:r>
      <w:r w:rsidRPr="006465A6">
        <w:rPr>
          <w:rFonts w:ascii="Times New Roman" w:hAnsi="Times New Roman" w:cs="Times New Roman"/>
          <w:sz w:val="24"/>
          <w:szCs w:val="24"/>
        </w:rPr>
        <w:t>n October 1983.  More particularly</w:t>
      </w:r>
      <w:r w:rsidR="00661C6B" w:rsidRPr="006465A6">
        <w:rPr>
          <w:rFonts w:ascii="Times New Roman" w:hAnsi="Times New Roman" w:cs="Times New Roman"/>
          <w:sz w:val="24"/>
          <w:szCs w:val="24"/>
        </w:rPr>
        <w:t>, it was he</w:t>
      </w:r>
      <w:r w:rsidR="003D7E67">
        <w:rPr>
          <w:rFonts w:ascii="Times New Roman" w:hAnsi="Times New Roman" w:cs="Times New Roman"/>
          <w:sz w:val="24"/>
          <w:szCs w:val="24"/>
        </w:rPr>
        <w:t>r</w:t>
      </w:r>
      <w:r w:rsidR="00661C6B" w:rsidRPr="006465A6">
        <w:rPr>
          <w:rFonts w:ascii="Times New Roman" w:hAnsi="Times New Roman" w:cs="Times New Roman"/>
          <w:sz w:val="24"/>
          <w:szCs w:val="24"/>
        </w:rPr>
        <w:t xml:space="preserve"> evidence at some point in 1999, she was </w:t>
      </w:r>
      <w:r w:rsidR="00DC1FA6" w:rsidRPr="006465A6">
        <w:rPr>
          <w:rFonts w:ascii="Times New Roman" w:hAnsi="Times New Roman" w:cs="Times New Roman"/>
          <w:sz w:val="24"/>
          <w:szCs w:val="24"/>
        </w:rPr>
        <w:t>forcibly evicted</w:t>
      </w:r>
      <w:r w:rsidR="00E33AB6" w:rsidRPr="006465A6">
        <w:rPr>
          <w:rFonts w:ascii="Times New Roman" w:hAnsi="Times New Roman" w:cs="Times New Roman"/>
          <w:sz w:val="24"/>
          <w:szCs w:val="24"/>
        </w:rPr>
        <w:t xml:space="preserve"> from the </w:t>
      </w:r>
      <w:r w:rsidR="00DC1FA6" w:rsidRPr="006465A6">
        <w:rPr>
          <w:rFonts w:ascii="Times New Roman" w:hAnsi="Times New Roman" w:cs="Times New Roman"/>
          <w:sz w:val="24"/>
          <w:szCs w:val="24"/>
        </w:rPr>
        <w:t>farm at</w:t>
      </w:r>
      <w:r w:rsidR="00E33AB6" w:rsidRPr="006465A6">
        <w:rPr>
          <w:rFonts w:ascii="Times New Roman" w:hAnsi="Times New Roman" w:cs="Times New Roman"/>
          <w:sz w:val="24"/>
          <w:szCs w:val="24"/>
        </w:rPr>
        <w:t xml:space="preserve"> the</w:t>
      </w:r>
      <w:r w:rsidR="00DC1FA6" w:rsidRPr="006465A6">
        <w:rPr>
          <w:rFonts w:ascii="Times New Roman" w:hAnsi="Times New Roman" w:cs="Times New Roman"/>
          <w:sz w:val="24"/>
          <w:szCs w:val="24"/>
        </w:rPr>
        <w:t xml:space="preserve"> </w:t>
      </w:r>
      <w:r w:rsidR="00E33AB6" w:rsidRPr="006465A6">
        <w:rPr>
          <w:rFonts w:ascii="Times New Roman" w:hAnsi="Times New Roman" w:cs="Times New Roman"/>
          <w:sz w:val="24"/>
          <w:szCs w:val="24"/>
        </w:rPr>
        <w:t xml:space="preserve">instance of the </w:t>
      </w:r>
      <w:r w:rsidR="003D7E67">
        <w:rPr>
          <w:rFonts w:ascii="Times New Roman" w:hAnsi="Times New Roman" w:cs="Times New Roman"/>
          <w:sz w:val="24"/>
          <w:szCs w:val="24"/>
        </w:rPr>
        <w:t xml:space="preserve">first </w:t>
      </w:r>
      <w:r w:rsidR="00E33AB6" w:rsidRPr="006465A6">
        <w:rPr>
          <w:rFonts w:ascii="Times New Roman" w:hAnsi="Times New Roman" w:cs="Times New Roman"/>
          <w:sz w:val="24"/>
          <w:szCs w:val="24"/>
        </w:rPr>
        <w:t>defendant</w:t>
      </w:r>
      <w:r w:rsidR="003D7E67">
        <w:rPr>
          <w:rFonts w:ascii="Times New Roman" w:hAnsi="Times New Roman" w:cs="Times New Roman"/>
          <w:sz w:val="24"/>
          <w:szCs w:val="24"/>
        </w:rPr>
        <w:t xml:space="preserve">. She testified that the first defendant </w:t>
      </w:r>
      <w:r w:rsidR="00E33AB6" w:rsidRPr="006465A6">
        <w:rPr>
          <w:rFonts w:ascii="Times New Roman" w:hAnsi="Times New Roman" w:cs="Times New Roman"/>
          <w:sz w:val="24"/>
          <w:szCs w:val="24"/>
        </w:rPr>
        <w:t xml:space="preserve">claimed to have won </w:t>
      </w:r>
      <w:r w:rsidR="005350BE" w:rsidRPr="006465A6">
        <w:rPr>
          <w:rFonts w:ascii="Times New Roman" w:hAnsi="Times New Roman" w:cs="Times New Roman"/>
          <w:sz w:val="24"/>
          <w:szCs w:val="24"/>
        </w:rPr>
        <w:t>his case in the courts and therefore manage</w:t>
      </w:r>
      <w:r w:rsidR="003D7E67">
        <w:rPr>
          <w:rFonts w:ascii="Times New Roman" w:hAnsi="Times New Roman" w:cs="Times New Roman"/>
          <w:sz w:val="24"/>
          <w:szCs w:val="24"/>
        </w:rPr>
        <w:t>d</w:t>
      </w:r>
      <w:r w:rsidR="005350BE" w:rsidRPr="006465A6">
        <w:rPr>
          <w:rFonts w:ascii="Times New Roman" w:hAnsi="Times New Roman" w:cs="Times New Roman"/>
          <w:sz w:val="24"/>
          <w:szCs w:val="24"/>
        </w:rPr>
        <w:t xml:space="preserve"> to have her ejected from the farm. The status quo was only restored upon the inte</w:t>
      </w:r>
      <w:r w:rsidR="003D7E67">
        <w:rPr>
          <w:rFonts w:ascii="Times New Roman" w:hAnsi="Times New Roman" w:cs="Times New Roman"/>
          <w:sz w:val="24"/>
          <w:szCs w:val="24"/>
        </w:rPr>
        <w:t>rven</w:t>
      </w:r>
      <w:r w:rsidR="005350BE" w:rsidRPr="006465A6">
        <w:rPr>
          <w:rFonts w:ascii="Times New Roman" w:hAnsi="Times New Roman" w:cs="Times New Roman"/>
          <w:sz w:val="24"/>
          <w:szCs w:val="24"/>
        </w:rPr>
        <w:t xml:space="preserve">tion of members of the National Youth </w:t>
      </w:r>
      <w:r w:rsidR="003D7E67">
        <w:rPr>
          <w:rFonts w:ascii="Times New Roman" w:hAnsi="Times New Roman" w:cs="Times New Roman"/>
          <w:sz w:val="24"/>
          <w:szCs w:val="24"/>
        </w:rPr>
        <w:t>Service</w:t>
      </w:r>
      <w:r w:rsidR="005350BE" w:rsidRPr="006465A6">
        <w:rPr>
          <w:rFonts w:ascii="Times New Roman" w:hAnsi="Times New Roman" w:cs="Times New Roman"/>
          <w:sz w:val="24"/>
          <w:szCs w:val="24"/>
        </w:rPr>
        <w:t xml:space="preserve"> </w:t>
      </w:r>
      <w:r w:rsidR="00782C0F" w:rsidRPr="006465A6">
        <w:rPr>
          <w:rFonts w:ascii="Times New Roman" w:hAnsi="Times New Roman" w:cs="Times New Roman"/>
          <w:sz w:val="24"/>
          <w:szCs w:val="24"/>
        </w:rPr>
        <w:t>stationed at</w:t>
      </w:r>
      <w:r w:rsidR="005350BE" w:rsidRPr="006465A6">
        <w:rPr>
          <w:rFonts w:ascii="Times New Roman" w:hAnsi="Times New Roman" w:cs="Times New Roman"/>
          <w:sz w:val="24"/>
          <w:szCs w:val="24"/>
        </w:rPr>
        <w:t xml:space="preserve"> Mushagashe Training Centre.</w:t>
      </w:r>
    </w:p>
    <w:p w14:paraId="5063D00A" w14:textId="2F182A0F" w:rsidR="002C0A7F" w:rsidRPr="006465A6" w:rsidRDefault="002C0A7F"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Needless to say</w:t>
      </w:r>
      <w:r w:rsidR="003D7E67">
        <w:rPr>
          <w:rFonts w:ascii="Times New Roman" w:hAnsi="Times New Roman" w:cs="Times New Roman"/>
          <w:sz w:val="24"/>
          <w:szCs w:val="24"/>
        </w:rPr>
        <w:t>,</w:t>
      </w:r>
      <w:r w:rsidRPr="006465A6">
        <w:rPr>
          <w:rFonts w:ascii="Times New Roman" w:hAnsi="Times New Roman" w:cs="Times New Roman"/>
          <w:sz w:val="24"/>
          <w:szCs w:val="24"/>
        </w:rPr>
        <w:t xml:space="preserve"> she </w:t>
      </w:r>
      <w:r w:rsidR="003D7E67" w:rsidRPr="006465A6">
        <w:rPr>
          <w:rFonts w:ascii="Times New Roman" w:hAnsi="Times New Roman" w:cs="Times New Roman"/>
          <w:sz w:val="24"/>
          <w:szCs w:val="24"/>
        </w:rPr>
        <w:t>categorically</w:t>
      </w:r>
      <w:r w:rsidRPr="006465A6">
        <w:rPr>
          <w:rFonts w:ascii="Times New Roman" w:hAnsi="Times New Roman" w:cs="Times New Roman"/>
          <w:sz w:val="24"/>
          <w:szCs w:val="24"/>
        </w:rPr>
        <w:t xml:space="preserve"> denied </w:t>
      </w:r>
      <w:r w:rsidR="003D7E67">
        <w:rPr>
          <w:rFonts w:ascii="Times New Roman" w:hAnsi="Times New Roman" w:cs="Times New Roman"/>
          <w:sz w:val="24"/>
          <w:szCs w:val="24"/>
        </w:rPr>
        <w:t xml:space="preserve">the </w:t>
      </w:r>
      <w:r w:rsidRPr="006465A6">
        <w:rPr>
          <w:rFonts w:ascii="Times New Roman" w:hAnsi="Times New Roman" w:cs="Times New Roman"/>
          <w:sz w:val="24"/>
          <w:szCs w:val="24"/>
        </w:rPr>
        <w:t>first defendant</w:t>
      </w:r>
      <w:r w:rsidR="003D7E67">
        <w:rPr>
          <w:rFonts w:ascii="Times New Roman" w:hAnsi="Times New Roman" w:cs="Times New Roman"/>
          <w:sz w:val="24"/>
          <w:szCs w:val="24"/>
        </w:rPr>
        <w:t>’</w:t>
      </w:r>
      <w:r w:rsidRPr="006465A6">
        <w:rPr>
          <w:rFonts w:ascii="Times New Roman" w:hAnsi="Times New Roman" w:cs="Times New Roman"/>
          <w:sz w:val="24"/>
          <w:szCs w:val="24"/>
        </w:rPr>
        <w:t xml:space="preserve">s position that it was Anex Chihanga who through his industry and effort </w:t>
      </w:r>
      <w:r w:rsidR="003D7E67">
        <w:rPr>
          <w:rFonts w:ascii="Times New Roman" w:hAnsi="Times New Roman" w:cs="Times New Roman"/>
          <w:sz w:val="24"/>
          <w:szCs w:val="24"/>
        </w:rPr>
        <w:t xml:space="preserve">had </w:t>
      </w:r>
      <w:r w:rsidRPr="006465A6">
        <w:rPr>
          <w:rFonts w:ascii="Times New Roman" w:hAnsi="Times New Roman" w:cs="Times New Roman"/>
          <w:sz w:val="24"/>
          <w:szCs w:val="24"/>
        </w:rPr>
        <w:t xml:space="preserve">acquired the farm.  She described Anex Chinhaga as </w:t>
      </w:r>
      <w:r w:rsidR="003D7E67">
        <w:rPr>
          <w:rFonts w:ascii="Times New Roman" w:hAnsi="Times New Roman" w:cs="Times New Roman"/>
          <w:sz w:val="24"/>
          <w:szCs w:val="24"/>
        </w:rPr>
        <w:t>a</w:t>
      </w:r>
      <w:r w:rsidRPr="006465A6">
        <w:rPr>
          <w:rFonts w:ascii="Times New Roman" w:hAnsi="Times New Roman" w:cs="Times New Roman"/>
          <w:sz w:val="24"/>
          <w:szCs w:val="24"/>
        </w:rPr>
        <w:t>n unproductive</w:t>
      </w:r>
      <w:r w:rsidR="003D7E67">
        <w:rPr>
          <w:rFonts w:ascii="Times New Roman" w:hAnsi="Times New Roman" w:cs="Times New Roman"/>
          <w:sz w:val="24"/>
          <w:szCs w:val="24"/>
        </w:rPr>
        <w:t>,</w:t>
      </w:r>
      <w:r w:rsidRPr="006465A6">
        <w:rPr>
          <w:rFonts w:ascii="Times New Roman" w:hAnsi="Times New Roman" w:cs="Times New Roman"/>
          <w:sz w:val="24"/>
          <w:szCs w:val="24"/>
        </w:rPr>
        <w:t xml:space="preserve"> unemployed, lazy layabout who had lacked the capacity to </w:t>
      </w:r>
      <w:r w:rsidR="003D7E67">
        <w:rPr>
          <w:rFonts w:ascii="Times New Roman" w:hAnsi="Times New Roman" w:cs="Times New Roman"/>
          <w:sz w:val="24"/>
          <w:szCs w:val="24"/>
        </w:rPr>
        <w:t>ac</w:t>
      </w:r>
      <w:r w:rsidR="00097433" w:rsidRPr="006465A6">
        <w:rPr>
          <w:rFonts w:ascii="Times New Roman" w:hAnsi="Times New Roman" w:cs="Times New Roman"/>
          <w:sz w:val="24"/>
          <w:szCs w:val="24"/>
        </w:rPr>
        <w:t>quire the</w:t>
      </w:r>
      <w:r w:rsidRPr="006465A6">
        <w:rPr>
          <w:rFonts w:ascii="Times New Roman" w:hAnsi="Times New Roman" w:cs="Times New Roman"/>
          <w:sz w:val="24"/>
          <w:szCs w:val="24"/>
        </w:rPr>
        <w:t xml:space="preserve"> farm.  More particularly she dismissed assertions that Anex had </w:t>
      </w:r>
      <w:r w:rsidR="003D7E67">
        <w:rPr>
          <w:rFonts w:ascii="Times New Roman" w:hAnsi="Times New Roman" w:cs="Times New Roman"/>
          <w:sz w:val="24"/>
          <w:szCs w:val="24"/>
        </w:rPr>
        <w:t xml:space="preserve">at </w:t>
      </w:r>
      <w:r w:rsidRPr="006465A6">
        <w:rPr>
          <w:rFonts w:ascii="Times New Roman" w:hAnsi="Times New Roman" w:cs="Times New Roman"/>
          <w:sz w:val="24"/>
          <w:szCs w:val="24"/>
        </w:rPr>
        <w:t>any</w:t>
      </w:r>
      <w:r w:rsidR="003D7E67">
        <w:rPr>
          <w:rFonts w:ascii="Times New Roman" w:hAnsi="Times New Roman" w:cs="Times New Roman"/>
          <w:sz w:val="24"/>
          <w:szCs w:val="24"/>
        </w:rPr>
        <w:t xml:space="preserve"> </w:t>
      </w:r>
      <w:r w:rsidRPr="006465A6">
        <w:rPr>
          <w:rFonts w:ascii="Times New Roman" w:hAnsi="Times New Roman" w:cs="Times New Roman"/>
          <w:sz w:val="24"/>
          <w:szCs w:val="24"/>
        </w:rPr>
        <w:t>time before or after independence, produced any agricultural yield which he had sold to GMB.</w:t>
      </w:r>
    </w:p>
    <w:p w14:paraId="497D5237" w14:textId="04B55755" w:rsidR="00097433" w:rsidRPr="006465A6" w:rsidRDefault="003D7E67" w:rsidP="00BA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this witness, p</w:t>
      </w:r>
      <w:r w:rsidR="00097433" w:rsidRPr="006465A6">
        <w:rPr>
          <w:rFonts w:ascii="Times New Roman" w:hAnsi="Times New Roman" w:cs="Times New Roman"/>
          <w:sz w:val="24"/>
          <w:szCs w:val="24"/>
        </w:rPr>
        <w:t>art of Jandles</w:t>
      </w:r>
      <w:r>
        <w:rPr>
          <w:rFonts w:ascii="Times New Roman" w:hAnsi="Times New Roman" w:cs="Times New Roman"/>
          <w:sz w:val="24"/>
          <w:szCs w:val="24"/>
        </w:rPr>
        <w:t>’</w:t>
      </w:r>
      <w:r w:rsidR="00097433" w:rsidRPr="006465A6">
        <w:rPr>
          <w:rFonts w:ascii="Times New Roman" w:hAnsi="Times New Roman" w:cs="Times New Roman"/>
          <w:sz w:val="24"/>
          <w:szCs w:val="24"/>
        </w:rPr>
        <w:t xml:space="preserve"> investigative pursuits to unravel the question of the </w:t>
      </w:r>
      <w:r w:rsidR="00A821BE" w:rsidRPr="006465A6">
        <w:rPr>
          <w:rFonts w:ascii="Times New Roman" w:hAnsi="Times New Roman" w:cs="Times New Roman"/>
          <w:sz w:val="24"/>
          <w:szCs w:val="24"/>
        </w:rPr>
        <w:t>acquisition</w:t>
      </w:r>
      <w:r w:rsidR="00097433" w:rsidRPr="006465A6">
        <w:rPr>
          <w:rFonts w:ascii="Times New Roman" w:hAnsi="Times New Roman" w:cs="Times New Roman"/>
          <w:sz w:val="24"/>
          <w:szCs w:val="24"/>
        </w:rPr>
        <w:t xml:space="preserve"> of the farm took them various offices and institutions including the Deeds Off</w:t>
      </w:r>
      <w:r w:rsidR="00A821BE" w:rsidRPr="006465A6">
        <w:rPr>
          <w:rFonts w:ascii="Times New Roman" w:hAnsi="Times New Roman" w:cs="Times New Roman"/>
          <w:sz w:val="24"/>
          <w:szCs w:val="24"/>
        </w:rPr>
        <w:t>i</w:t>
      </w:r>
      <w:r w:rsidR="00097433" w:rsidRPr="006465A6">
        <w:rPr>
          <w:rFonts w:ascii="Times New Roman" w:hAnsi="Times New Roman" w:cs="Times New Roman"/>
          <w:sz w:val="24"/>
          <w:szCs w:val="24"/>
        </w:rPr>
        <w:t>ce and the N</w:t>
      </w:r>
      <w:r w:rsidR="00A821BE" w:rsidRPr="006465A6">
        <w:rPr>
          <w:rFonts w:ascii="Times New Roman" w:hAnsi="Times New Roman" w:cs="Times New Roman"/>
          <w:sz w:val="24"/>
          <w:szCs w:val="24"/>
        </w:rPr>
        <w:t xml:space="preserve">ational Archives. The </w:t>
      </w:r>
      <w:r w:rsidR="00D32649" w:rsidRPr="006465A6">
        <w:rPr>
          <w:rFonts w:ascii="Times New Roman" w:hAnsi="Times New Roman" w:cs="Times New Roman"/>
          <w:sz w:val="24"/>
          <w:szCs w:val="24"/>
        </w:rPr>
        <w:t xml:space="preserve">Jandles also sought audience with the traditional leadership (including the first plaintiffs’ witness Benedict Kwangwari and the local Chief).  They also </w:t>
      </w:r>
      <w:r w:rsidR="00782C0F" w:rsidRPr="006465A6">
        <w:rPr>
          <w:rFonts w:ascii="Times New Roman" w:hAnsi="Times New Roman" w:cs="Times New Roman"/>
          <w:sz w:val="24"/>
          <w:szCs w:val="24"/>
        </w:rPr>
        <w:t>consulted the</w:t>
      </w:r>
      <w:r w:rsidR="00D32649" w:rsidRPr="006465A6">
        <w:rPr>
          <w:rFonts w:ascii="Times New Roman" w:hAnsi="Times New Roman" w:cs="Times New Roman"/>
          <w:sz w:val="24"/>
          <w:szCs w:val="24"/>
        </w:rPr>
        <w:t xml:space="preserve"> surviving relations and their find</w:t>
      </w:r>
      <w:r>
        <w:rPr>
          <w:rFonts w:ascii="Times New Roman" w:hAnsi="Times New Roman" w:cs="Times New Roman"/>
          <w:sz w:val="24"/>
          <w:szCs w:val="24"/>
        </w:rPr>
        <w:t>in</w:t>
      </w:r>
      <w:r w:rsidR="00D32649" w:rsidRPr="006465A6">
        <w:rPr>
          <w:rFonts w:ascii="Times New Roman" w:hAnsi="Times New Roman" w:cs="Times New Roman"/>
          <w:sz w:val="24"/>
          <w:szCs w:val="24"/>
        </w:rPr>
        <w:t>gs were the same</w:t>
      </w:r>
      <w:r>
        <w:rPr>
          <w:rFonts w:ascii="Times New Roman" w:hAnsi="Times New Roman" w:cs="Times New Roman"/>
          <w:sz w:val="24"/>
          <w:szCs w:val="24"/>
        </w:rPr>
        <w:t>, namely that it was John Jandles who had acquired the farm.</w:t>
      </w:r>
    </w:p>
    <w:p w14:paraId="3C14A538" w14:textId="4166DB45" w:rsidR="00D32649" w:rsidRPr="006465A6" w:rsidRDefault="00D32649"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She also gave an elaborate account of the dwelling struct</w:t>
      </w:r>
      <w:r w:rsidR="003D7E67">
        <w:rPr>
          <w:rFonts w:ascii="Times New Roman" w:hAnsi="Times New Roman" w:cs="Times New Roman"/>
          <w:sz w:val="24"/>
          <w:szCs w:val="24"/>
        </w:rPr>
        <w:t>u</w:t>
      </w:r>
      <w:r w:rsidRPr="006465A6">
        <w:rPr>
          <w:rFonts w:ascii="Times New Roman" w:hAnsi="Times New Roman" w:cs="Times New Roman"/>
          <w:sz w:val="24"/>
          <w:szCs w:val="24"/>
        </w:rPr>
        <w:t>r</w:t>
      </w:r>
      <w:r w:rsidR="003D7E67">
        <w:rPr>
          <w:rFonts w:ascii="Times New Roman" w:hAnsi="Times New Roman" w:cs="Times New Roman"/>
          <w:sz w:val="24"/>
          <w:szCs w:val="24"/>
        </w:rPr>
        <w:t>e</w:t>
      </w:r>
      <w:r w:rsidRPr="006465A6">
        <w:rPr>
          <w:rFonts w:ascii="Times New Roman" w:hAnsi="Times New Roman" w:cs="Times New Roman"/>
          <w:sz w:val="24"/>
          <w:szCs w:val="24"/>
        </w:rPr>
        <w:t>s withi</w:t>
      </w:r>
      <w:r w:rsidR="003D7E67">
        <w:rPr>
          <w:rFonts w:ascii="Times New Roman" w:hAnsi="Times New Roman" w:cs="Times New Roman"/>
          <w:sz w:val="24"/>
          <w:szCs w:val="24"/>
        </w:rPr>
        <w:t>n</w:t>
      </w:r>
      <w:r w:rsidRPr="006465A6">
        <w:rPr>
          <w:rFonts w:ascii="Times New Roman" w:hAnsi="Times New Roman" w:cs="Times New Roman"/>
          <w:sz w:val="24"/>
          <w:szCs w:val="24"/>
        </w:rPr>
        <w:t xml:space="preserve"> the farm.  These consist some hou</w:t>
      </w:r>
      <w:r w:rsidR="003D7E67">
        <w:rPr>
          <w:rFonts w:ascii="Times New Roman" w:hAnsi="Times New Roman" w:cs="Times New Roman"/>
          <w:sz w:val="24"/>
          <w:szCs w:val="24"/>
        </w:rPr>
        <w:t>se</w:t>
      </w:r>
      <w:r w:rsidRPr="006465A6">
        <w:rPr>
          <w:rFonts w:ascii="Times New Roman" w:hAnsi="Times New Roman" w:cs="Times New Roman"/>
          <w:sz w:val="24"/>
          <w:szCs w:val="24"/>
        </w:rPr>
        <w:t>s up the hill constructed</w:t>
      </w:r>
      <w:r w:rsidR="008F6F05" w:rsidRPr="006465A6">
        <w:rPr>
          <w:rFonts w:ascii="Times New Roman" w:hAnsi="Times New Roman" w:cs="Times New Roman"/>
          <w:sz w:val="24"/>
          <w:szCs w:val="24"/>
        </w:rPr>
        <w:t xml:space="preserve"> by the</w:t>
      </w:r>
      <w:r w:rsidR="00AA3D38" w:rsidRPr="006465A6">
        <w:rPr>
          <w:rFonts w:ascii="Times New Roman" w:hAnsi="Times New Roman" w:cs="Times New Roman"/>
          <w:sz w:val="24"/>
          <w:szCs w:val="24"/>
        </w:rPr>
        <w:t xml:space="preserve"> J</w:t>
      </w:r>
      <w:r w:rsidR="008F6F05" w:rsidRPr="006465A6">
        <w:rPr>
          <w:rFonts w:ascii="Times New Roman" w:hAnsi="Times New Roman" w:cs="Times New Roman"/>
          <w:sz w:val="24"/>
          <w:szCs w:val="24"/>
        </w:rPr>
        <w:t xml:space="preserve">andles and those downhill </w:t>
      </w:r>
      <w:r w:rsidR="003D7E67" w:rsidRPr="006465A6">
        <w:rPr>
          <w:rFonts w:ascii="Times New Roman" w:hAnsi="Times New Roman" w:cs="Times New Roman"/>
          <w:sz w:val="24"/>
          <w:szCs w:val="24"/>
        </w:rPr>
        <w:t>predominantly</w:t>
      </w:r>
      <w:r w:rsidR="008F6F05" w:rsidRPr="006465A6">
        <w:rPr>
          <w:rFonts w:ascii="Times New Roman" w:hAnsi="Times New Roman" w:cs="Times New Roman"/>
          <w:sz w:val="24"/>
          <w:szCs w:val="24"/>
        </w:rPr>
        <w:t xml:space="preserve"> constructed by the Chihangas.</w:t>
      </w:r>
    </w:p>
    <w:p w14:paraId="4F595FF5" w14:textId="07A9364C" w:rsidR="00F16152" w:rsidRPr="006465A6" w:rsidRDefault="00F16152"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 xml:space="preserve">As far as payment of the unit/and taxes or levies </w:t>
      </w:r>
      <w:r w:rsidR="003D7E67">
        <w:rPr>
          <w:rFonts w:ascii="Times New Roman" w:hAnsi="Times New Roman" w:cs="Times New Roman"/>
          <w:sz w:val="24"/>
          <w:szCs w:val="24"/>
        </w:rPr>
        <w:t>is</w:t>
      </w:r>
      <w:r w:rsidRPr="006465A6">
        <w:rPr>
          <w:rFonts w:ascii="Times New Roman" w:hAnsi="Times New Roman" w:cs="Times New Roman"/>
          <w:sz w:val="24"/>
          <w:szCs w:val="24"/>
        </w:rPr>
        <w:t xml:space="preserve"> concerned</w:t>
      </w:r>
      <w:r w:rsidR="003D7E67">
        <w:rPr>
          <w:rFonts w:ascii="Times New Roman" w:hAnsi="Times New Roman" w:cs="Times New Roman"/>
          <w:sz w:val="24"/>
          <w:szCs w:val="24"/>
        </w:rPr>
        <w:t>,</w:t>
      </w:r>
      <w:r w:rsidRPr="006465A6">
        <w:rPr>
          <w:rFonts w:ascii="Times New Roman" w:hAnsi="Times New Roman" w:cs="Times New Roman"/>
          <w:sz w:val="24"/>
          <w:szCs w:val="24"/>
        </w:rPr>
        <w:t xml:space="preserve"> it w</w:t>
      </w:r>
      <w:r w:rsidR="009361E3" w:rsidRPr="006465A6">
        <w:rPr>
          <w:rFonts w:ascii="Times New Roman" w:hAnsi="Times New Roman" w:cs="Times New Roman"/>
          <w:sz w:val="24"/>
          <w:szCs w:val="24"/>
        </w:rPr>
        <w:t>a</w:t>
      </w:r>
      <w:r w:rsidRPr="006465A6">
        <w:rPr>
          <w:rFonts w:ascii="Times New Roman" w:hAnsi="Times New Roman" w:cs="Times New Roman"/>
          <w:sz w:val="24"/>
          <w:szCs w:val="24"/>
        </w:rPr>
        <w:t xml:space="preserve">s her evidence that these have always been </w:t>
      </w:r>
      <w:r w:rsidR="003D7E67">
        <w:rPr>
          <w:rFonts w:ascii="Times New Roman" w:hAnsi="Times New Roman" w:cs="Times New Roman"/>
          <w:sz w:val="24"/>
          <w:szCs w:val="24"/>
        </w:rPr>
        <w:t>p</w:t>
      </w:r>
      <w:r w:rsidRPr="006465A6">
        <w:rPr>
          <w:rFonts w:ascii="Times New Roman" w:hAnsi="Times New Roman" w:cs="Times New Roman"/>
          <w:sz w:val="24"/>
          <w:szCs w:val="24"/>
        </w:rPr>
        <w:t>a</w:t>
      </w:r>
      <w:r w:rsidR="003D7E67">
        <w:rPr>
          <w:rFonts w:ascii="Times New Roman" w:hAnsi="Times New Roman" w:cs="Times New Roman"/>
          <w:sz w:val="24"/>
          <w:szCs w:val="24"/>
        </w:rPr>
        <w:t>i</w:t>
      </w:r>
      <w:r w:rsidRPr="006465A6">
        <w:rPr>
          <w:rFonts w:ascii="Times New Roman" w:hAnsi="Times New Roman" w:cs="Times New Roman"/>
          <w:sz w:val="24"/>
          <w:szCs w:val="24"/>
        </w:rPr>
        <w:t>d by the Jandles.   Initially it was her</w:t>
      </w:r>
      <w:r w:rsidR="002144B3" w:rsidRPr="006465A6">
        <w:rPr>
          <w:rFonts w:ascii="Times New Roman" w:hAnsi="Times New Roman" w:cs="Times New Roman"/>
          <w:sz w:val="24"/>
          <w:szCs w:val="24"/>
        </w:rPr>
        <w:t xml:space="preserve"> late brother Finnie Jandles but after his death the third plaintiff, Ramajan Jandless</w:t>
      </w:r>
      <w:r w:rsidR="00D720EF" w:rsidRPr="006465A6">
        <w:rPr>
          <w:rFonts w:ascii="Times New Roman" w:hAnsi="Times New Roman" w:cs="Times New Roman"/>
          <w:sz w:val="24"/>
          <w:szCs w:val="24"/>
        </w:rPr>
        <w:t xml:space="preserve"> took over that role. A f</w:t>
      </w:r>
      <w:r w:rsidR="003D7E67">
        <w:rPr>
          <w:rFonts w:ascii="Times New Roman" w:hAnsi="Times New Roman" w:cs="Times New Roman"/>
          <w:sz w:val="24"/>
          <w:szCs w:val="24"/>
        </w:rPr>
        <w:t>ew</w:t>
      </w:r>
      <w:r w:rsidR="00D720EF" w:rsidRPr="006465A6">
        <w:rPr>
          <w:rFonts w:ascii="Times New Roman" w:hAnsi="Times New Roman" w:cs="Times New Roman"/>
          <w:sz w:val="24"/>
          <w:szCs w:val="24"/>
        </w:rPr>
        <w:t xml:space="preserve"> illustrative receipts of payments to the Rural District Council were produced as exhibits.</w:t>
      </w:r>
    </w:p>
    <w:p w14:paraId="33134995" w14:textId="0FBE8EA5" w:rsidR="00D720EF" w:rsidRPr="006465A6" w:rsidRDefault="00D720EF"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She expressed surprise that the first </w:t>
      </w:r>
      <w:r w:rsidR="00782C0F" w:rsidRPr="006465A6">
        <w:rPr>
          <w:rFonts w:ascii="Times New Roman" w:hAnsi="Times New Roman" w:cs="Times New Roman"/>
          <w:sz w:val="24"/>
          <w:szCs w:val="24"/>
        </w:rPr>
        <w:t>defendant would</w:t>
      </w:r>
      <w:r w:rsidRPr="006465A6">
        <w:rPr>
          <w:rFonts w:ascii="Times New Roman" w:hAnsi="Times New Roman" w:cs="Times New Roman"/>
          <w:sz w:val="24"/>
          <w:szCs w:val="24"/>
        </w:rPr>
        <w:t xml:space="preserve"> elect to rope in other people, to the exclusion of the Jandles in the edict </w:t>
      </w:r>
      <w:r w:rsidR="00782C0F" w:rsidRPr="006465A6">
        <w:rPr>
          <w:rFonts w:ascii="Times New Roman" w:hAnsi="Times New Roman" w:cs="Times New Roman"/>
          <w:sz w:val="24"/>
          <w:szCs w:val="24"/>
        </w:rPr>
        <w:t>meeting convened</w:t>
      </w:r>
      <w:r w:rsidRPr="006465A6">
        <w:rPr>
          <w:rFonts w:ascii="Times New Roman" w:hAnsi="Times New Roman" w:cs="Times New Roman"/>
          <w:sz w:val="24"/>
          <w:szCs w:val="24"/>
        </w:rPr>
        <w:t xml:space="preserve"> by the (Additional Assistant)</w:t>
      </w:r>
      <w:r w:rsidR="00FE59C0" w:rsidRPr="006465A6">
        <w:rPr>
          <w:rFonts w:ascii="Times New Roman" w:hAnsi="Times New Roman" w:cs="Times New Roman"/>
          <w:sz w:val="24"/>
          <w:szCs w:val="24"/>
        </w:rPr>
        <w:t xml:space="preserve"> Master when the estate </w:t>
      </w:r>
      <w:r w:rsidR="00782C0F" w:rsidRPr="006465A6">
        <w:rPr>
          <w:rFonts w:ascii="Times New Roman" w:hAnsi="Times New Roman" w:cs="Times New Roman"/>
          <w:sz w:val="24"/>
          <w:szCs w:val="24"/>
        </w:rPr>
        <w:t>of the</w:t>
      </w:r>
      <w:r w:rsidR="00FE59C0" w:rsidRPr="006465A6">
        <w:rPr>
          <w:rFonts w:ascii="Times New Roman" w:hAnsi="Times New Roman" w:cs="Times New Roman"/>
          <w:sz w:val="24"/>
          <w:szCs w:val="24"/>
        </w:rPr>
        <w:t xml:space="preserve"> late </w:t>
      </w:r>
      <w:r w:rsidR="003D7E67" w:rsidRPr="006465A6">
        <w:rPr>
          <w:rFonts w:ascii="Times New Roman" w:hAnsi="Times New Roman" w:cs="Times New Roman"/>
          <w:sz w:val="24"/>
          <w:szCs w:val="24"/>
        </w:rPr>
        <w:t>Anex Machokoto</w:t>
      </w:r>
      <w:r w:rsidR="00FE59C0" w:rsidRPr="006465A6">
        <w:rPr>
          <w:rFonts w:ascii="Times New Roman" w:hAnsi="Times New Roman" w:cs="Times New Roman"/>
          <w:sz w:val="24"/>
          <w:szCs w:val="24"/>
        </w:rPr>
        <w:t xml:space="preserve"> wa</w:t>
      </w:r>
      <w:r w:rsidR="003D7E67">
        <w:rPr>
          <w:rFonts w:ascii="Times New Roman" w:hAnsi="Times New Roman" w:cs="Times New Roman"/>
          <w:sz w:val="24"/>
          <w:szCs w:val="24"/>
        </w:rPr>
        <w:t>s</w:t>
      </w:r>
      <w:r w:rsidR="00FE59C0" w:rsidRPr="006465A6">
        <w:rPr>
          <w:rFonts w:ascii="Times New Roman" w:hAnsi="Times New Roman" w:cs="Times New Roman"/>
          <w:sz w:val="24"/>
          <w:szCs w:val="24"/>
        </w:rPr>
        <w:t xml:space="preserve"> registered.</w:t>
      </w:r>
    </w:p>
    <w:p w14:paraId="10E3CE12" w14:textId="24A2F5EF" w:rsidR="00C705D6" w:rsidRPr="006465A6" w:rsidRDefault="0007434C"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She was taken to tas</w:t>
      </w:r>
      <w:r w:rsidR="003D7E67">
        <w:rPr>
          <w:rFonts w:ascii="Times New Roman" w:hAnsi="Times New Roman" w:cs="Times New Roman"/>
          <w:sz w:val="24"/>
          <w:szCs w:val="24"/>
        </w:rPr>
        <w:t>k</w:t>
      </w:r>
      <w:r w:rsidRPr="006465A6">
        <w:rPr>
          <w:rFonts w:ascii="Times New Roman" w:hAnsi="Times New Roman" w:cs="Times New Roman"/>
          <w:sz w:val="24"/>
          <w:szCs w:val="24"/>
        </w:rPr>
        <w:t xml:space="preserve"> during cross examination on whether Anex/Alex Chinhanga was the same person as Alex Machokoto.  She maintained that as </w:t>
      </w:r>
      <w:r w:rsidR="00782C0F" w:rsidRPr="006465A6">
        <w:rPr>
          <w:rFonts w:ascii="Times New Roman" w:hAnsi="Times New Roman" w:cs="Times New Roman"/>
          <w:sz w:val="24"/>
          <w:szCs w:val="24"/>
        </w:rPr>
        <w:t>far as</w:t>
      </w:r>
      <w:r w:rsidRPr="006465A6">
        <w:rPr>
          <w:rFonts w:ascii="Times New Roman" w:hAnsi="Times New Roman" w:cs="Times New Roman"/>
          <w:sz w:val="24"/>
          <w:szCs w:val="24"/>
        </w:rPr>
        <w:t xml:space="preserve"> she was concerned Anex was never referred to by that surname – Machokoto.   She however conceded there was a possibility of members of the same family bearing different surnames.  She insisted, regardless, that she only learnt of Anex’</w:t>
      </w:r>
      <w:r w:rsidR="000E285D" w:rsidRPr="006465A6">
        <w:rPr>
          <w:rFonts w:ascii="Times New Roman" w:hAnsi="Times New Roman" w:cs="Times New Roman"/>
          <w:sz w:val="24"/>
          <w:szCs w:val="24"/>
        </w:rPr>
        <w:t xml:space="preserve">s purported change of surname from Chihanga </w:t>
      </w:r>
      <w:r w:rsidR="00782C0F" w:rsidRPr="006465A6">
        <w:rPr>
          <w:rFonts w:ascii="Times New Roman" w:hAnsi="Times New Roman" w:cs="Times New Roman"/>
          <w:sz w:val="24"/>
          <w:szCs w:val="24"/>
        </w:rPr>
        <w:t>to Machokoto</w:t>
      </w:r>
      <w:r w:rsidR="000E285D" w:rsidRPr="006465A6">
        <w:rPr>
          <w:rFonts w:ascii="Times New Roman" w:hAnsi="Times New Roman" w:cs="Times New Roman"/>
          <w:sz w:val="24"/>
          <w:szCs w:val="24"/>
        </w:rPr>
        <w:t xml:space="preserve"> in the wake of his death. She however expressed dissatisfaction with the</w:t>
      </w:r>
      <w:r w:rsidR="00C705D6" w:rsidRPr="006465A6">
        <w:rPr>
          <w:rFonts w:ascii="Times New Roman" w:hAnsi="Times New Roman" w:cs="Times New Roman"/>
          <w:sz w:val="24"/>
          <w:szCs w:val="24"/>
        </w:rPr>
        <w:t xml:space="preserve"> authenticity of such change of name given that the deed of grant remained of the farm remains (to date) in the name of Anex Chihanga.</w:t>
      </w:r>
    </w:p>
    <w:p w14:paraId="0B94C253" w14:textId="5ED74B2B" w:rsidR="00C705D6" w:rsidRPr="006465A6" w:rsidRDefault="00C705D6"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She was at pains to explain the purposes of a </w:t>
      </w:r>
      <w:r w:rsidR="003D7E67" w:rsidRPr="006465A6">
        <w:rPr>
          <w:rFonts w:ascii="Times New Roman" w:hAnsi="Times New Roman" w:cs="Times New Roman"/>
          <w:sz w:val="24"/>
          <w:szCs w:val="24"/>
        </w:rPr>
        <w:t>fraudulent</w:t>
      </w:r>
      <w:r w:rsidRPr="006465A6">
        <w:rPr>
          <w:rFonts w:ascii="Times New Roman" w:hAnsi="Times New Roman" w:cs="Times New Roman"/>
          <w:sz w:val="24"/>
          <w:szCs w:val="24"/>
        </w:rPr>
        <w:t xml:space="preserve"> change of </w:t>
      </w:r>
      <w:r w:rsidR="00B37FDB" w:rsidRPr="006465A6">
        <w:rPr>
          <w:rFonts w:ascii="Times New Roman" w:hAnsi="Times New Roman" w:cs="Times New Roman"/>
          <w:sz w:val="24"/>
          <w:szCs w:val="24"/>
        </w:rPr>
        <w:t>name from</w:t>
      </w:r>
      <w:r w:rsidRPr="006465A6">
        <w:rPr>
          <w:rFonts w:ascii="Times New Roman" w:hAnsi="Times New Roman" w:cs="Times New Roman"/>
          <w:sz w:val="24"/>
          <w:szCs w:val="24"/>
        </w:rPr>
        <w:t xml:space="preserve"> Chihanga to Machokoto in the context of what is at stake, particularly in light of the fact that the deed of grant remains in the name Anex Machokoto.</w:t>
      </w:r>
    </w:p>
    <w:p w14:paraId="0714169C" w14:textId="4B2E452B" w:rsidR="00A85AE1" w:rsidRPr="006465A6" w:rsidRDefault="00C705D6" w:rsidP="00BA2E18">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She would also be quizzed in cross exa</w:t>
      </w:r>
      <w:r w:rsidR="00B37FDB">
        <w:rPr>
          <w:rFonts w:ascii="Times New Roman" w:hAnsi="Times New Roman" w:cs="Times New Roman"/>
          <w:sz w:val="24"/>
          <w:szCs w:val="24"/>
        </w:rPr>
        <w:t>mi</w:t>
      </w:r>
      <w:r w:rsidRPr="006465A6">
        <w:rPr>
          <w:rFonts w:ascii="Times New Roman" w:hAnsi="Times New Roman" w:cs="Times New Roman"/>
          <w:sz w:val="24"/>
          <w:szCs w:val="24"/>
        </w:rPr>
        <w:t>nation on why the Jandles opted not to correct the anomalous situation after indepen</w:t>
      </w:r>
      <w:r w:rsidR="00B37FDB">
        <w:rPr>
          <w:rFonts w:ascii="Times New Roman" w:hAnsi="Times New Roman" w:cs="Times New Roman"/>
          <w:sz w:val="24"/>
          <w:szCs w:val="24"/>
        </w:rPr>
        <w:t>den</w:t>
      </w:r>
      <w:r w:rsidRPr="006465A6">
        <w:rPr>
          <w:rFonts w:ascii="Times New Roman" w:hAnsi="Times New Roman" w:cs="Times New Roman"/>
          <w:sz w:val="24"/>
          <w:szCs w:val="24"/>
        </w:rPr>
        <w:t>ce by causing the farm to be registered in their name</w:t>
      </w:r>
      <w:r w:rsidR="001A55BD">
        <w:rPr>
          <w:rFonts w:ascii="Times New Roman" w:hAnsi="Times New Roman" w:cs="Times New Roman"/>
          <w:sz w:val="24"/>
          <w:szCs w:val="24"/>
        </w:rPr>
        <w:t xml:space="preserve"> considering </w:t>
      </w:r>
      <w:r w:rsidRPr="006465A6">
        <w:rPr>
          <w:rFonts w:ascii="Times New Roman" w:hAnsi="Times New Roman" w:cs="Times New Roman"/>
          <w:sz w:val="24"/>
          <w:szCs w:val="24"/>
        </w:rPr>
        <w:t>that new</w:t>
      </w:r>
      <w:r w:rsidR="001A55BD">
        <w:rPr>
          <w:rFonts w:ascii="Times New Roman" w:hAnsi="Times New Roman" w:cs="Times New Roman"/>
          <w:sz w:val="24"/>
          <w:szCs w:val="24"/>
        </w:rPr>
        <w:t xml:space="preserve">, </w:t>
      </w:r>
      <w:r w:rsidRPr="006465A6">
        <w:rPr>
          <w:rFonts w:ascii="Times New Roman" w:hAnsi="Times New Roman" w:cs="Times New Roman"/>
          <w:sz w:val="24"/>
          <w:szCs w:val="24"/>
        </w:rPr>
        <w:t xml:space="preserve">non-racial laws had been ushered in.  </w:t>
      </w:r>
      <w:r w:rsidR="00B37FDB" w:rsidRPr="006465A6">
        <w:rPr>
          <w:rFonts w:ascii="Times New Roman" w:hAnsi="Times New Roman" w:cs="Times New Roman"/>
          <w:sz w:val="24"/>
          <w:szCs w:val="24"/>
        </w:rPr>
        <w:t>In response</w:t>
      </w:r>
      <w:r w:rsidRPr="006465A6">
        <w:rPr>
          <w:rFonts w:ascii="Times New Roman" w:hAnsi="Times New Roman" w:cs="Times New Roman"/>
          <w:sz w:val="24"/>
          <w:szCs w:val="24"/>
        </w:rPr>
        <w:t xml:space="preserve"> she </w:t>
      </w:r>
      <w:r w:rsidR="00B37FDB" w:rsidRPr="006465A6">
        <w:rPr>
          <w:rFonts w:ascii="Times New Roman" w:hAnsi="Times New Roman" w:cs="Times New Roman"/>
          <w:sz w:val="24"/>
          <w:szCs w:val="24"/>
        </w:rPr>
        <w:t>referred to</w:t>
      </w:r>
      <w:r w:rsidRPr="006465A6">
        <w:rPr>
          <w:rFonts w:ascii="Times New Roman" w:hAnsi="Times New Roman" w:cs="Times New Roman"/>
          <w:sz w:val="24"/>
          <w:szCs w:val="24"/>
        </w:rPr>
        <w:t xml:space="preserve"> the </w:t>
      </w:r>
      <w:r w:rsidR="001A55BD">
        <w:rPr>
          <w:rFonts w:ascii="Times New Roman" w:hAnsi="Times New Roman" w:cs="Times New Roman"/>
          <w:sz w:val="24"/>
          <w:szCs w:val="24"/>
        </w:rPr>
        <w:t>‘</w:t>
      </w:r>
      <w:r w:rsidRPr="006465A6">
        <w:rPr>
          <w:rFonts w:ascii="Times New Roman" w:hAnsi="Times New Roman" w:cs="Times New Roman"/>
          <w:sz w:val="24"/>
          <w:szCs w:val="24"/>
        </w:rPr>
        <w:t>deep love</w:t>
      </w:r>
      <w:r w:rsidR="001A55BD">
        <w:rPr>
          <w:rFonts w:ascii="Times New Roman" w:hAnsi="Times New Roman" w:cs="Times New Roman"/>
          <w:sz w:val="24"/>
          <w:szCs w:val="24"/>
        </w:rPr>
        <w:t>’</w:t>
      </w:r>
      <w:r w:rsidRPr="006465A6">
        <w:rPr>
          <w:rFonts w:ascii="Times New Roman" w:hAnsi="Times New Roman" w:cs="Times New Roman"/>
          <w:sz w:val="24"/>
          <w:szCs w:val="24"/>
        </w:rPr>
        <w:t xml:space="preserve"> which her father ha</w:t>
      </w:r>
      <w:r w:rsidR="001A55BD">
        <w:rPr>
          <w:rFonts w:ascii="Times New Roman" w:hAnsi="Times New Roman" w:cs="Times New Roman"/>
          <w:sz w:val="24"/>
          <w:szCs w:val="24"/>
        </w:rPr>
        <w:t>d</w:t>
      </w:r>
      <w:r w:rsidRPr="006465A6">
        <w:rPr>
          <w:rFonts w:ascii="Times New Roman" w:hAnsi="Times New Roman" w:cs="Times New Roman"/>
          <w:sz w:val="24"/>
          <w:szCs w:val="24"/>
        </w:rPr>
        <w:t xml:space="preserve"> for his nephew Anex which love they also extended </w:t>
      </w:r>
      <w:r w:rsidR="00B37FDB" w:rsidRPr="006465A6">
        <w:rPr>
          <w:rFonts w:ascii="Times New Roman" w:hAnsi="Times New Roman" w:cs="Times New Roman"/>
          <w:sz w:val="24"/>
          <w:szCs w:val="24"/>
        </w:rPr>
        <w:t>to him</w:t>
      </w:r>
      <w:r w:rsidRPr="006465A6">
        <w:rPr>
          <w:rFonts w:ascii="Times New Roman" w:hAnsi="Times New Roman" w:cs="Times New Roman"/>
          <w:sz w:val="24"/>
          <w:szCs w:val="24"/>
        </w:rPr>
        <w:t xml:space="preserve"> and hi</w:t>
      </w:r>
      <w:r w:rsidR="001A55BD">
        <w:rPr>
          <w:rFonts w:ascii="Times New Roman" w:hAnsi="Times New Roman" w:cs="Times New Roman"/>
          <w:sz w:val="24"/>
          <w:szCs w:val="24"/>
        </w:rPr>
        <w:t>s</w:t>
      </w:r>
      <w:r w:rsidRPr="006465A6">
        <w:rPr>
          <w:rFonts w:ascii="Times New Roman" w:hAnsi="Times New Roman" w:cs="Times New Roman"/>
          <w:sz w:val="24"/>
          <w:szCs w:val="24"/>
        </w:rPr>
        <w:t xml:space="preserve"> </w:t>
      </w:r>
      <w:r w:rsidR="00A85AE1" w:rsidRPr="006465A6">
        <w:rPr>
          <w:rFonts w:ascii="Times New Roman" w:hAnsi="Times New Roman" w:cs="Times New Roman"/>
          <w:sz w:val="24"/>
          <w:szCs w:val="24"/>
        </w:rPr>
        <w:t xml:space="preserve">family.  She indicated that the Jandles were content with the status quo more than three decades after </w:t>
      </w:r>
      <w:r w:rsidR="001A55BD" w:rsidRPr="006465A6">
        <w:rPr>
          <w:rFonts w:ascii="Times New Roman" w:hAnsi="Times New Roman" w:cs="Times New Roman"/>
          <w:sz w:val="24"/>
          <w:szCs w:val="24"/>
        </w:rPr>
        <w:t>independen</w:t>
      </w:r>
      <w:r w:rsidR="001A55BD">
        <w:rPr>
          <w:rFonts w:ascii="Times New Roman" w:hAnsi="Times New Roman" w:cs="Times New Roman"/>
          <w:sz w:val="24"/>
          <w:szCs w:val="24"/>
        </w:rPr>
        <w:t>ce</w:t>
      </w:r>
      <w:r w:rsidR="00A85AE1" w:rsidRPr="006465A6">
        <w:rPr>
          <w:rFonts w:ascii="Times New Roman" w:hAnsi="Times New Roman" w:cs="Times New Roman"/>
          <w:sz w:val="24"/>
          <w:szCs w:val="24"/>
        </w:rPr>
        <w:t>.</w:t>
      </w:r>
    </w:p>
    <w:p w14:paraId="0EA0F1A3" w14:textId="66D3C7C5" w:rsidR="0007434C" w:rsidRPr="001A55BD" w:rsidRDefault="001A55BD" w:rsidP="00BA2E18">
      <w:pPr>
        <w:spacing w:after="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The evidence of </w:t>
      </w:r>
      <w:r w:rsidRPr="001A55BD">
        <w:rPr>
          <w:rFonts w:ascii="Times New Roman" w:hAnsi="Times New Roman" w:cs="Times New Roman"/>
          <w:b/>
          <w:bCs/>
          <w:sz w:val="24"/>
          <w:szCs w:val="24"/>
        </w:rPr>
        <w:t>Lloyd</w:t>
      </w:r>
      <w:r w:rsidR="00A85AE1" w:rsidRPr="001A55BD">
        <w:rPr>
          <w:rFonts w:ascii="Times New Roman" w:hAnsi="Times New Roman" w:cs="Times New Roman"/>
          <w:b/>
          <w:bCs/>
          <w:sz w:val="24"/>
          <w:szCs w:val="24"/>
        </w:rPr>
        <w:t xml:space="preserve"> Peter Jandles</w:t>
      </w:r>
      <w:r w:rsidR="000E285D" w:rsidRPr="001A55BD">
        <w:rPr>
          <w:rFonts w:ascii="Times New Roman" w:hAnsi="Times New Roman" w:cs="Times New Roman"/>
          <w:b/>
          <w:bCs/>
          <w:sz w:val="24"/>
          <w:szCs w:val="24"/>
        </w:rPr>
        <w:t xml:space="preserve">  </w:t>
      </w:r>
      <w:r w:rsidR="000E285D" w:rsidRPr="001A55BD">
        <w:rPr>
          <w:rFonts w:ascii="Times New Roman" w:hAnsi="Times New Roman" w:cs="Times New Roman"/>
          <w:sz w:val="24"/>
          <w:szCs w:val="24"/>
        </w:rPr>
        <w:t xml:space="preserve">                                                                                                                                                    </w:t>
      </w:r>
    </w:p>
    <w:p w14:paraId="019BB7CD" w14:textId="4C622F35" w:rsidR="00EE1770" w:rsidRPr="006465A6" w:rsidRDefault="004F22C1"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wa</w:t>
      </w:r>
      <w:r w:rsidR="00503487" w:rsidRPr="006465A6">
        <w:rPr>
          <w:rFonts w:ascii="Times New Roman" w:hAnsi="Times New Roman" w:cs="Times New Roman"/>
          <w:sz w:val="24"/>
          <w:szCs w:val="24"/>
        </w:rPr>
        <w:t>s</w:t>
      </w:r>
      <w:r w:rsidRPr="006465A6">
        <w:rPr>
          <w:rFonts w:ascii="Times New Roman" w:hAnsi="Times New Roman" w:cs="Times New Roman"/>
          <w:sz w:val="24"/>
          <w:szCs w:val="24"/>
        </w:rPr>
        <w:t xml:space="preserve"> born in 1975 and is the paternal grandson of John Jandles.  His father was Peter Jandles.  It shal</w:t>
      </w:r>
      <w:r w:rsidR="00503487" w:rsidRPr="006465A6">
        <w:rPr>
          <w:rFonts w:ascii="Times New Roman" w:hAnsi="Times New Roman" w:cs="Times New Roman"/>
          <w:sz w:val="24"/>
          <w:szCs w:val="24"/>
        </w:rPr>
        <w:t>l</w:t>
      </w:r>
      <w:r w:rsidRPr="006465A6">
        <w:rPr>
          <w:rFonts w:ascii="Times New Roman" w:hAnsi="Times New Roman" w:cs="Times New Roman"/>
          <w:sz w:val="24"/>
          <w:szCs w:val="24"/>
        </w:rPr>
        <w:t xml:space="preserve"> not </w:t>
      </w:r>
      <w:r w:rsidR="00503487" w:rsidRPr="006465A6">
        <w:rPr>
          <w:rFonts w:ascii="Times New Roman" w:hAnsi="Times New Roman" w:cs="Times New Roman"/>
          <w:sz w:val="24"/>
          <w:szCs w:val="24"/>
        </w:rPr>
        <w:t>be necessary</w:t>
      </w:r>
      <w:r w:rsidRPr="006465A6">
        <w:rPr>
          <w:rFonts w:ascii="Times New Roman" w:hAnsi="Times New Roman" w:cs="Times New Roman"/>
          <w:sz w:val="24"/>
          <w:szCs w:val="24"/>
        </w:rPr>
        <w:t xml:space="preserve"> to repeat his testimony as far as the </w:t>
      </w:r>
      <w:r w:rsidR="00B37FDB" w:rsidRPr="006465A6">
        <w:rPr>
          <w:rFonts w:ascii="Times New Roman" w:hAnsi="Times New Roman" w:cs="Times New Roman"/>
          <w:sz w:val="24"/>
          <w:szCs w:val="24"/>
        </w:rPr>
        <w:t>acquisition</w:t>
      </w:r>
      <w:r w:rsidRPr="006465A6">
        <w:rPr>
          <w:rFonts w:ascii="Times New Roman" w:hAnsi="Times New Roman" w:cs="Times New Roman"/>
          <w:sz w:val="24"/>
          <w:szCs w:val="24"/>
        </w:rPr>
        <w:t xml:space="preserve"> of the farm is concerned.  It suffices to say it mirrors that of his paternal aunt, Mary Jandles.   It shall equally be unnecessary to repeat his evidence regarding</w:t>
      </w:r>
      <w:r w:rsidR="00503487" w:rsidRPr="006465A6">
        <w:rPr>
          <w:rFonts w:ascii="Times New Roman" w:hAnsi="Times New Roman" w:cs="Times New Roman"/>
          <w:sz w:val="24"/>
          <w:szCs w:val="24"/>
        </w:rPr>
        <w:t xml:space="preserve"> the relationship between the Jandles lineage on the hand and </w:t>
      </w:r>
      <w:r w:rsidR="00DF2AC2">
        <w:rPr>
          <w:rFonts w:ascii="Times New Roman" w:hAnsi="Times New Roman" w:cs="Times New Roman"/>
          <w:sz w:val="24"/>
          <w:szCs w:val="24"/>
        </w:rPr>
        <w:t xml:space="preserve">that of </w:t>
      </w:r>
      <w:r w:rsidR="00503487" w:rsidRPr="006465A6">
        <w:rPr>
          <w:rFonts w:ascii="Times New Roman" w:hAnsi="Times New Roman" w:cs="Times New Roman"/>
          <w:sz w:val="24"/>
          <w:szCs w:val="24"/>
        </w:rPr>
        <w:t xml:space="preserve">the Chihangas on the other as well </w:t>
      </w:r>
      <w:r w:rsidR="00EE1770" w:rsidRPr="006465A6">
        <w:rPr>
          <w:rFonts w:ascii="Times New Roman" w:hAnsi="Times New Roman" w:cs="Times New Roman"/>
          <w:sz w:val="24"/>
          <w:szCs w:val="24"/>
        </w:rPr>
        <w:t xml:space="preserve">as the </w:t>
      </w:r>
      <w:r w:rsidR="00C50A1A" w:rsidRPr="006465A6">
        <w:rPr>
          <w:rFonts w:ascii="Times New Roman" w:hAnsi="Times New Roman" w:cs="Times New Roman"/>
          <w:sz w:val="24"/>
          <w:szCs w:val="24"/>
        </w:rPr>
        <w:t>family trees</w:t>
      </w:r>
      <w:r w:rsidR="00EE1770" w:rsidRPr="006465A6">
        <w:rPr>
          <w:rFonts w:ascii="Times New Roman" w:hAnsi="Times New Roman" w:cs="Times New Roman"/>
          <w:sz w:val="24"/>
          <w:szCs w:val="24"/>
        </w:rPr>
        <w:t xml:space="preserve"> of both.  He also explained </w:t>
      </w:r>
      <w:r w:rsidR="00EE1770" w:rsidRPr="006465A6">
        <w:rPr>
          <w:rFonts w:ascii="Times New Roman" w:hAnsi="Times New Roman" w:cs="Times New Roman"/>
          <w:sz w:val="24"/>
          <w:szCs w:val="24"/>
        </w:rPr>
        <w:lastRenderedPageBreak/>
        <w:t>the hitherto peaceful and cordial co-existence of both families on the farm this was up until the present dispute erupted.</w:t>
      </w:r>
    </w:p>
    <w:p w14:paraId="7F6AB9BD" w14:textId="0FDA6143" w:rsidR="00D42D92" w:rsidRPr="006465A6" w:rsidRDefault="00EE177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Instead focus will be placed on thee related key ar</w:t>
      </w:r>
      <w:r w:rsidR="00DF2AC2">
        <w:rPr>
          <w:rFonts w:ascii="Times New Roman" w:hAnsi="Times New Roman" w:cs="Times New Roman"/>
          <w:sz w:val="24"/>
          <w:szCs w:val="24"/>
        </w:rPr>
        <w:t>e</w:t>
      </w:r>
      <w:r w:rsidRPr="006465A6">
        <w:rPr>
          <w:rFonts w:ascii="Times New Roman" w:hAnsi="Times New Roman" w:cs="Times New Roman"/>
          <w:sz w:val="24"/>
          <w:szCs w:val="24"/>
        </w:rPr>
        <w:t xml:space="preserve">as of his evidence. </w:t>
      </w:r>
      <w:r w:rsidR="00DF2AC2" w:rsidRPr="006465A6">
        <w:rPr>
          <w:rFonts w:ascii="Times New Roman" w:hAnsi="Times New Roman" w:cs="Times New Roman"/>
          <w:sz w:val="24"/>
          <w:szCs w:val="24"/>
        </w:rPr>
        <w:t>Firstly,</w:t>
      </w:r>
      <w:r w:rsidRPr="006465A6">
        <w:rPr>
          <w:rFonts w:ascii="Times New Roman" w:hAnsi="Times New Roman" w:cs="Times New Roman"/>
          <w:sz w:val="24"/>
          <w:szCs w:val="24"/>
        </w:rPr>
        <w:t xml:space="preserve"> he vouched that the first defendant </w:t>
      </w:r>
      <w:r w:rsidR="00C50A1A" w:rsidRPr="006465A6">
        <w:rPr>
          <w:rFonts w:ascii="Times New Roman" w:hAnsi="Times New Roman" w:cs="Times New Roman"/>
          <w:sz w:val="24"/>
          <w:szCs w:val="24"/>
        </w:rPr>
        <w:t>created the</w:t>
      </w:r>
      <w:r w:rsidRPr="006465A6">
        <w:rPr>
          <w:rFonts w:ascii="Times New Roman" w:hAnsi="Times New Roman" w:cs="Times New Roman"/>
          <w:sz w:val="24"/>
          <w:szCs w:val="24"/>
        </w:rPr>
        <w:t xml:space="preserve"> fictitious non-existent persona of Alex Machokoto to </w:t>
      </w:r>
      <w:r w:rsidR="00DF2AC2" w:rsidRPr="006465A6">
        <w:rPr>
          <w:rFonts w:ascii="Times New Roman" w:hAnsi="Times New Roman" w:cs="Times New Roman"/>
          <w:sz w:val="24"/>
          <w:szCs w:val="24"/>
        </w:rPr>
        <w:t>fraudulently</w:t>
      </w:r>
      <w:r w:rsidRPr="006465A6">
        <w:rPr>
          <w:rFonts w:ascii="Times New Roman" w:hAnsi="Times New Roman" w:cs="Times New Roman"/>
          <w:sz w:val="24"/>
          <w:szCs w:val="24"/>
        </w:rPr>
        <w:t xml:space="preserve"> distance himself from his true relatives- not least the Jandles.  This was designedly in his own words “to box out” the Jandles and anyone answering to the surname “</w:t>
      </w:r>
      <w:r w:rsidR="00DF2AC2">
        <w:rPr>
          <w:rFonts w:ascii="Times New Roman" w:hAnsi="Times New Roman" w:cs="Times New Roman"/>
          <w:sz w:val="24"/>
          <w:szCs w:val="24"/>
        </w:rPr>
        <w:t>I</w:t>
      </w:r>
      <w:r w:rsidRPr="006465A6">
        <w:rPr>
          <w:rFonts w:ascii="Times New Roman" w:hAnsi="Times New Roman" w:cs="Times New Roman"/>
          <w:sz w:val="24"/>
          <w:szCs w:val="24"/>
        </w:rPr>
        <w:t>mbayago</w:t>
      </w:r>
      <w:r w:rsidR="00DF2AC2" w:rsidRPr="006465A6">
        <w:rPr>
          <w:rFonts w:ascii="Times New Roman" w:hAnsi="Times New Roman" w:cs="Times New Roman"/>
          <w:sz w:val="24"/>
          <w:szCs w:val="24"/>
        </w:rPr>
        <w:t>”.</w:t>
      </w:r>
    </w:p>
    <w:p w14:paraId="1D991ACC" w14:textId="09D66C72" w:rsidR="00EE1770" w:rsidRPr="006465A6" w:rsidRDefault="00DF2AC2"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Secondly,</w:t>
      </w:r>
      <w:r w:rsidR="00EE1770" w:rsidRPr="006465A6">
        <w:rPr>
          <w:rFonts w:ascii="Times New Roman" w:hAnsi="Times New Roman" w:cs="Times New Roman"/>
          <w:sz w:val="24"/>
          <w:szCs w:val="24"/>
        </w:rPr>
        <w:t xml:space="preserve"> and related to the first, he expresse</w:t>
      </w:r>
      <w:r>
        <w:rPr>
          <w:rFonts w:ascii="Times New Roman" w:hAnsi="Times New Roman" w:cs="Times New Roman"/>
          <w:sz w:val="24"/>
          <w:szCs w:val="24"/>
        </w:rPr>
        <w:t>d</w:t>
      </w:r>
      <w:r w:rsidR="00EE1770" w:rsidRPr="006465A6">
        <w:rPr>
          <w:rFonts w:ascii="Times New Roman" w:hAnsi="Times New Roman" w:cs="Times New Roman"/>
          <w:sz w:val="24"/>
          <w:szCs w:val="24"/>
        </w:rPr>
        <w:t xml:space="preserve"> utter dissatisfaction with the process of change of name by Anex Chihanga to Alex Machokoto.   He t</w:t>
      </w:r>
      <w:r w:rsidR="00C870F4" w:rsidRPr="006465A6">
        <w:rPr>
          <w:rFonts w:ascii="Times New Roman" w:hAnsi="Times New Roman" w:cs="Times New Roman"/>
          <w:sz w:val="24"/>
          <w:szCs w:val="24"/>
        </w:rPr>
        <w:t>estified</w:t>
      </w:r>
      <w:r w:rsidR="00EE1770" w:rsidRPr="006465A6">
        <w:rPr>
          <w:rFonts w:ascii="Times New Roman" w:hAnsi="Times New Roman" w:cs="Times New Roman"/>
          <w:sz w:val="24"/>
          <w:szCs w:val="24"/>
        </w:rPr>
        <w:t xml:space="preserve"> that as far as he c</w:t>
      </w:r>
      <w:r>
        <w:rPr>
          <w:rFonts w:ascii="Times New Roman" w:hAnsi="Times New Roman" w:cs="Times New Roman"/>
          <w:sz w:val="24"/>
          <w:szCs w:val="24"/>
        </w:rPr>
        <w:t>ould</w:t>
      </w:r>
      <w:r w:rsidR="00EE1770" w:rsidRPr="006465A6">
        <w:rPr>
          <w:rFonts w:ascii="Times New Roman" w:hAnsi="Times New Roman" w:cs="Times New Roman"/>
          <w:sz w:val="24"/>
          <w:szCs w:val="24"/>
        </w:rPr>
        <w:t xml:space="preserve"> tell the process was </w:t>
      </w:r>
      <w:r w:rsidR="00C870F4" w:rsidRPr="006465A6">
        <w:rPr>
          <w:rFonts w:ascii="Times New Roman" w:hAnsi="Times New Roman" w:cs="Times New Roman"/>
          <w:sz w:val="24"/>
          <w:szCs w:val="24"/>
        </w:rPr>
        <w:t>shrouded</w:t>
      </w:r>
      <w:r w:rsidR="00EE1770" w:rsidRPr="006465A6">
        <w:rPr>
          <w:rFonts w:ascii="Times New Roman" w:hAnsi="Times New Roman" w:cs="Times New Roman"/>
          <w:sz w:val="24"/>
          <w:szCs w:val="24"/>
        </w:rPr>
        <w:t xml:space="preserve"> in myst</w:t>
      </w:r>
      <w:r>
        <w:rPr>
          <w:rFonts w:ascii="Times New Roman" w:hAnsi="Times New Roman" w:cs="Times New Roman"/>
          <w:sz w:val="24"/>
          <w:szCs w:val="24"/>
        </w:rPr>
        <w:t>ery</w:t>
      </w:r>
      <w:r w:rsidR="00EE1770" w:rsidRPr="006465A6">
        <w:rPr>
          <w:rFonts w:ascii="Times New Roman" w:hAnsi="Times New Roman" w:cs="Times New Roman"/>
          <w:sz w:val="24"/>
          <w:szCs w:val="24"/>
        </w:rPr>
        <w:t xml:space="preserve"> as a proper process </w:t>
      </w:r>
      <w:r w:rsidR="00C870F4" w:rsidRPr="006465A6">
        <w:rPr>
          <w:rFonts w:ascii="Times New Roman" w:hAnsi="Times New Roman" w:cs="Times New Roman"/>
          <w:sz w:val="24"/>
          <w:szCs w:val="24"/>
        </w:rPr>
        <w:t>involving</w:t>
      </w:r>
      <w:r w:rsidR="00EE1770" w:rsidRPr="006465A6">
        <w:rPr>
          <w:rFonts w:ascii="Times New Roman" w:hAnsi="Times New Roman" w:cs="Times New Roman"/>
          <w:sz w:val="24"/>
          <w:szCs w:val="24"/>
        </w:rPr>
        <w:t xml:space="preserve"> a notarial deed of change of name w</w:t>
      </w:r>
      <w:r w:rsidR="00C870F4" w:rsidRPr="006465A6">
        <w:rPr>
          <w:rFonts w:ascii="Times New Roman" w:hAnsi="Times New Roman" w:cs="Times New Roman"/>
          <w:sz w:val="24"/>
          <w:szCs w:val="24"/>
        </w:rPr>
        <w:t>a</w:t>
      </w:r>
      <w:r w:rsidR="00EE1770" w:rsidRPr="006465A6">
        <w:rPr>
          <w:rFonts w:ascii="Times New Roman" w:hAnsi="Times New Roman" w:cs="Times New Roman"/>
          <w:sz w:val="24"/>
          <w:szCs w:val="24"/>
        </w:rPr>
        <w:t>s not followed. Further</w:t>
      </w:r>
      <w:r w:rsidR="00C870F4" w:rsidRPr="006465A6">
        <w:rPr>
          <w:rFonts w:ascii="Times New Roman" w:hAnsi="Times New Roman" w:cs="Times New Roman"/>
          <w:sz w:val="24"/>
          <w:szCs w:val="24"/>
        </w:rPr>
        <w:t xml:space="preserve">, as </w:t>
      </w:r>
      <w:r w:rsidR="006B152A" w:rsidRPr="006465A6">
        <w:rPr>
          <w:rFonts w:ascii="Times New Roman" w:hAnsi="Times New Roman" w:cs="Times New Roman"/>
          <w:sz w:val="24"/>
          <w:szCs w:val="24"/>
        </w:rPr>
        <w:t>far</w:t>
      </w:r>
      <w:r w:rsidR="00EE1770" w:rsidRPr="006465A6">
        <w:rPr>
          <w:rFonts w:ascii="Times New Roman" w:hAnsi="Times New Roman" w:cs="Times New Roman"/>
          <w:sz w:val="24"/>
          <w:szCs w:val="24"/>
        </w:rPr>
        <w:t xml:space="preserve"> as he is </w:t>
      </w:r>
      <w:r w:rsidR="00C870F4" w:rsidRPr="006465A6">
        <w:rPr>
          <w:rFonts w:ascii="Times New Roman" w:hAnsi="Times New Roman" w:cs="Times New Roman"/>
          <w:sz w:val="24"/>
          <w:szCs w:val="24"/>
        </w:rPr>
        <w:t>concerned</w:t>
      </w:r>
      <w:r w:rsidR="00EE1770" w:rsidRPr="006465A6">
        <w:rPr>
          <w:rFonts w:ascii="Times New Roman" w:hAnsi="Times New Roman" w:cs="Times New Roman"/>
          <w:sz w:val="24"/>
          <w:szCs w:val="24"/>
        </w:rPr>
        <w:t xml:space="preserve"> this whole process w</w:t>
      </w:r>
      <w:r w:rsidR="00C870F4" w:rsidRPr="006465A6">
        <w:rPr>
          <w:rFonts w:ascii="Times New Roman" w:hAnsi="Times New Roman" w:cs="Times New Roman"/>
          <w:sz w:val="24"/>
          <w:szCs w:val="24"/>
        </w:rPr>
        <w:t>a</w:t>
      </w:r>
      <w:r w:rsidR="00EE1770" w:rsidRPr="006465A6">
        <w:rPr>
          <w:rFonts w:ascii="Times New Roman" w:hAnsi="Times New Roman" w:cs="Times New Roman"/>
          <w:sz w:val="24"/>
          <w:szCs w:val="24"/>
        </w:rPr>
        <w:t>s fraud</w:t>
      </w:r>
      <w:r w:rsidR="00C870F4" w:rsidRPr="006465A6">
        <w:rPr>
          <w:rFonts w:ascii="Times New Roman" w:hAnsi="Times New Roman" w:cs="Times New Roman"/>
          <w:sz w:val="24"/>
          <w:szCs w:val="24"/>
        </w:rPr>
        <w:t xml:space="preserve">ulently designed to ensure that the first defendant would subsequently inherit the farm to the exclusion of the rightful heirs </w:t>
      </w:r>
      <w:r>
        <w:rPr>
          <w:rFonts w:ascii="Times New Roman" w:hAnsi="Times New Roman" w:cs="Times New Roman"/>
          <w:sz w:val="24"/>
          <w:szCs w:val="24"/>
        </w:rPr>
        <w:t xml:space="preserve">- </w:t>
      </w:r>
      <w:r w:rsidR="00C870F4" w:rsidRPr="006465A6">
        <w:rPr>
          <w:rFonts w:ascii="Times New Roman" w:hAnsi="Times New Roman" w:cs="Times New Roman"/>
          <w:sz w:val="24"/>
          <w:szCs w:val="24"/>
        </w:rPr>
        <w:t>the Jandles family.</w:t>
      </w:r>
    </w:p>
    <w:p w14:paraId="57FA021B" w14:textId="1C8B652E" w:rsidR="000A41FD" w:rsidRPr="006465A6" w:rsidRDefault="000A41FD"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Further, it was his </w:t>
      </w:r>
      <w:r w:rsidR="00DF2AC2" w:rsidRPr="006465A6">
        <w:rPr>
          <w:rFonts w:ascii="Times New Roman" w:hAnsi="Times New Roman" w:cs="Times New Roman"/>
          <w:sz w:val="24"/>
          <w:szCs w:val="24"/>
        </w:rPr>
        <w:t>opinion</w:t>
      </w:r>
      <w:r w:rsidRPr="006465A6">
        <w:rPr>
          <w:rFonts w:ascii="Times New Roman" w:hAnsi="Times New Roman" w:cs="Times New Roman"/>
          <w:sz w:val="24"/>
          <w:szCs w:val="24"/>
        </w:rPr>
        <w:t xml:space="preserve"> that it is curious that Anex Chahanga pu</w:t>
      </w:r>
      <w:r w:rsidR="00DF2AC2">
        <w:rPr>
          <w:rFonts w:ascii="Times New Roman" w:hAnsi="Times New Roman" w:cs="Times New Roman"/>
          <w:sz w:val="24"/>
          <w:szCs w:val="24"/>
        </w:rPr>
        <w:t>rpor</w:t>
      </w:r>
      <w:r w:rsidRPr="006465A6">
        <w:rPr>
          <w:rFonts w:ascii="Times New Roman" w:hAnsi="Times New Roman" w:cs="Times New Roman"/>
          <w:sz w:val="24"/>
          <w:szCs w:val="24"/>
        </w:rPr>
        <w:t>ted to execute his change of name barley a month prior to his demise.  He indicated that at that stage Anex Chihanga was seriously ill, on his death bed as it were, in Harare a</w:t>
      </w:r>
      <w:r w:rsidR="00DF2AC2">
        <w:rPr>
          <w:rFonts w:ascii="Times New Roman" w:hAnsi="Times New Roman" w:cs="Times New Roman"/>
          <w:sz w:val="24"/>
          <w:szCs w:val="24"/>
        </w:rPr>
        <w:t>nd</w:t>
      </w:r>
      <w:r w:rsidRPr="006465A6">
        <w:rPr>
          <w:rFonts w:ascii="Times New Roman" w:hAnsi="Times New Roman" w:cs="Times New Roman"/>
          <w:sz w:val="24"/>
          <w:szCs w:val="24"/>
        </w:rPr>
        <w:t xml:space="preserve"> it was implausible that he could have </w:t>
      </w:r>
      <w:r w:rsidR="00D84746" w:rsidRPr="006465A6">
        <w:rPr>
          <w:rFonts w:ascii="Times New Roman" w:hAnsi="Times New Roman" w:cs="Times New Roman"/>
          <w:sz w:val="24"/>
          <w:szCs w:val="24"/>
        </w:rPr>
        <w:t>proceeded to Ma</w:t>
      </w:r>
      <w:r w:rsidRPr="006465A6">
        <w:rPr>
          <w:rFonts w:ascii="Times New Roman" w:hAnsi="Times New Roman" w:cs="Times New Roman"/>
          <w:sz w:val="24"/>
          <w:szCs w:val="24"/>
        </w:rPr>
        <w:t>svingo to effect a change of name with the office of the registrar in Masvingo</w:t>
      </w:r>
      <w:r w:rsidR="00D84746" w:rsidRPr="006465A6">
        <w:rPr>
          <w:rFonts w:ascii="Times New Roman" w:hAnsi="Times New Roman" w:cs="Times New Roman"/>
          <w:sz w:val="24"/>
          <w:szCs w:val="24"/>
        </w:rPr>
        <w:t>.</w:t>
      </w:r>
    </w:p>
    <w:p w14:paraId="6192C652" w14:textId="323B5E69" w:rsidR="00D84746" w:rsidRPr="006465A6" w:rsidRDefault="00D84746"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w:t>
      </w:r>
      <w:r w:rsidR="001E56C1" w:rsidRPr="006465A6">
        <w:rPr>
          <w:rFonts w:ascii="Times New Roman" w:hAnsi="Times New Roman" w:cs="Times New Roman"/>
          <w:sz w:val="24"/>
          <w:szCs w:val="24"/>
        </w:rPr>
        <w:t>reiterated that Alex C</w:t>
      </w:r>
      <w:r w:rsidRPr="006465A6">
        <w:rPr>
          <w:rFonts w:ascii="Times New Roman" w:hAnsi="Times New Roman" w:cs="Times New Roman"/>
          <w:sz w:val="24"/>
          <w:szCs w:val="24"/>
        </w:rPr>
        <w:t xml:space="preserve">hihanga was </w:t>
      </w:r>
      <w:r w:rsidR="009305E3" w:rsidRPr="006465A6">
        <w:rPr>
          <w:rFonts w:ascii="Times New Roman" w:hAnsi="Times New Roman" w:cs="Times New Roman"/>
          <w:sz w:val="24"/>
          <w:szCs w:val="24"/>
        </w:rPr>
        <w:t>always</w:t>
      </w:r>
      <w:r w:rsidRPr="006465A6">
        <w:rPr>
          <w:rFonts w:ascii="Times New Roman" w:hAnsi="Times New Roman" w:cs="Times New Roman"/>
          <w:sz w:val="24"/>
          <w:szCs w:val="24"/>
        </w:rPr>
        <w:t xml:space="preserve"> known by that name throughout his life and as far as he could tell the name Machokoto was only</w:t>
      </w:r>
      <w:r w:rsidR="009305E3" w:rsidRPr="006465A6">
        <w:rPr>
          <w:rFonts w:ascii="Times New Roman" w:hAnsi="Times New Roman" w:cs="Times New Roman"/>
          <w:sz w:val="24"/>
          <w:szCs w:val="24"/>
        </w:rPr>
        <w:t xml:space="preserve"> </w:t>
      </w:r>
      <w:r w:rsidRPr="006465A6">
        <w:rPr>
          <w:rFonts w:ascii="Times New Roman" w:hAnsi="Times New Roman" w:cs="Times New Roman"/>
          <w:sz w:val="24"/>
          <w:szCs w:val="24"/>
        </w:rPr>
        <w:t>frau</w:t>
      </w:r>
      <w:r w:rsidR="009305E3" w:rsidRPr="006465A6">
        <w:rPr>
          <w:rFonts w:ascii="Times New Roman" w:hAnsi="Times New Roman" w:cs="Times New Roman"/>
          <w:sz w:val="24"/>
          <w:szCs w:val="24"/>
        </w:rPr>
        <w:t>dulently created by the first defendant in 1999 as foundation for his intended deceitful disinheritance of the Jandles of the farm.</w:t>
      </w:r>
    </w:p>
    <w:p w14:paraId="10B56C3D" w14:textId="5F007410" w:rsidR="00356B60" w:rsidRPr="006465A6" w:rsidRDefault="00356B6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According to him, in order to position himself to effect the subsequent </w:t>
      </w:r>
      <w:r w:rsidRPr="00DF2AC2">
        <w:rPr>
          <w:rFonts w:ascii="Times New Roman" w:hAnsi="Times New Roman" w:cs="Times New Roman"/>
          <w:i/>
          <w:iCs/>
          <w:sz w:val="24"/>
          <w:szCs w:val="24"/>
        </w:rPr>
        <w:t>coup de grace</w:t>
      </w:r>
      <w:r w:rsidRPr="006465A6">
        <w:rPr>
          <w:rFonts w:ascii="Times New Roman" w:hAnsi="Times New Roman" w:cs="Times New Roman"/>
          <w:sz w:val="24"/>
          <w:szCs w:val="24"/>
        </w:rPr>
        <w:t xml:space="preserve"> over the farm, the first defendant conve</w:t>
      </w:r>
      <w:r w:rsidR="00DF2AC2">
        <w:rPr>
          <w:rFonts w:ascii="Times New Roman" w:hAnsi="Times New Roman" w:cs="Times New Roman"/>
          <w:sz w:val="24"/>
          <w:szCs w:val="24"/>
        </w:rPr>
        <w:t>ni</w:t>
      </w:r>
      <w:r w:rsidRPr="006465A6">
        <w:rPr>
          <w:rFonts w:ascii="Times New Roman" w:hAnsi="Times New Roman" w:cs="Times New Roman"/>
          <w:sz w:val="24"/>
          <w:szCs w:val="24"/>
        </w:rPr>
        <w:t xml:space="preserve">ently changed his surname from Chihanga </w:t>
      </w:r>
      <w:r w:rsidR="00DF2AC2">
        <w:rPr>
          <w:rFonts w:ascii="Times New Roman" w:hAnsi="Times New Roman" w:cs="Times New Roman"/>
          <w:sz w:val="24"/>
          <w:szCs w:val="24"/>
        </w:rPr>
        <w:t>I</w:t>
      </w:r>
      <w:r w:rsidRPr="006465A6">
        <w:rPr>
          <w:rFonts w:ascii="Times New Roman" w:hAnsi="Times New Roman" w:cs="Times New Roman"/>
          <w:sz w:val="24"/>
          <w:szCs w:val="24"/>
        </w:rPr>
        <w:t>mbayago to Machokoto in 1995.</w:t>
      </w:r>
    </w:p>
    <w:p w14:paraId="199270ED" w14:textId="52C5D737" w:rsidR="00962315" w:rsidRPr="006465A6" w:rsidRDefault="00962315"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Secondly, he also pointed to some </w:t>
      </w:r>
      <w:r w:rsidR="001E56C1" w:rsidRPr="006465A6">
        <w:rPr>
          <w:rFonts w:ascii="Times New Roman" w:hAnsi="Times New Roman" w:cs="Times New Roman"/>
          <w:sz w:val="24"/>
          <w:szCs w:val="24"/>
        </w:rPr>
        <w:t>peculiarities</w:t>
      </w:r>
      <w:r w:rsidRPr="006465A6">
        <w:rPr>
          <w:rFonts w:ascii="Times New Roman" w:hAnsi="Times New Roman" w:cs="Times New Roman"/>
          <w:sz w:val="24"/>
          <w:szCs w:val="24"/>
        </w:rPr>
        <w:t xml:space="preserve"> regarding the details recorded on Alex Machokoto’s death </w:t>
      </w:r>
      <w:r w:rsidR="00FF5269" w:rsidRPr="006465A6">
        <w:rPr>
          <w:rFonts w:ascii="Times New Roman" w:hAnsi="Times New Roman" w:cs="Times New Roman"/>
          <w:sz w:val="24"/>
          <w:szCs w:val="24"/>
        </w:rPr>
        <w:t>certificate which</w:t>
      </w:r>
      <w:r w:rsidR="00DF2AC2">
        <w:rPr>
          <w:rFonts w:ascii="Times New Roman" w:hAnsi="Times New Roman" w:cs="Times New Roman"/>
          <w:sz w:val="24"/>
          <w:szCs w:val="24"/>
        </w:rPr>
        <w:t xml:space="preserve"> in his view</w:t>
      </w:r>
      <w:r w:rsidRPr="006465A6">
        <w:rPr>
          <w:rFonts w:ascii="Times New Roman" w:hAnsi="Times New Roman" w:cs="Times New Roman"/>
          <w:sz w:val="24"/>
          <w:szCs w:val="24"/>
        </w:rPr>
        <w:t xml:space="preserve"> arouse</w:t>
      </w:r>
      <w:r w:rsidR="00DF2AC2">
        <w:rPr>
          <w:rFonts w:ascii="Times New Roman" w:hAnsi="Times New Roman" w:cs="Times New Roman"/>
          <w:sz w:val="24"/>
          <w:szCs w:val="24"/>
        </w:rPr>
        <w:t>s</w:t>
      </w:r>
      <w:r w:rsidRPr="006465A6">
        <w:rPr>
          <w:rFonts w:ascii="Times New Roman" w:hAnsi="Times New Roman" w:cs="Times New Roman"/>
          <w:sz w:val="24"/>
          <w:szCs w:val="24"/>
        </w:rPr>
        <w:t xml:space="preserve"> suspicion</w:t>
      </w:r>
      <w:r w:rsidR="00DF2AC2">
        <w:rPr>
          <w:rFonts w:ascii="Times New Roman" w:hAnsi="Times New Roman" w:cs="Times New Roman"/>
          <w:sz w:val="24"/>
          <w:szCs w:val="24"/>
        </w:rPr>
        <w:t>.</w:t>
      </w:r>
      <w:r w:rsidRPr="006465A6">
        <w:rPr>
          <w:rFonts w:ascii="Times New Roman" w:hAnsi="Times New Roman" w:cs="Times New Roman"/>
          <w:sz w:val="24"/>
          <w:szCs w:val="24"/>
        </w:rPr>
        <w:t xml:space="preserve"> </w:t>
      </w:r>
      <w:r w:rsidR="00DF2AC2">
        <w:rPr>
          <w:rFonts w:ascii="Times New Roman" w:hAnsi="Times New Roman" w:cs="Times New Roman"/>
          <w:sz w:val="24"/>
          <w:szCs w:val="24"/>
        </w:rPr>
        <w:t>T</w:t>
      </w:r>
      <w:r w:rsidRPr="006465A6">
        <w:rPr>
          <w:rFonts w:ascii="Times New Roman" w:hAnsi="Times New Roman" w:cs="Times New Roman"/>
          <w:sz w:val="24"/>
          <w:szCs w:val="24"/>
        </w:rPr>
        <w:t xml:space="preserve">hese are his </w:t>
      </w:r>
      <w:r w:rsidR="00FF5269" w:rsidRPr="006465A6">
        <w:rPr>
          <w:rFonts w:ascii="Times New Roman" w:hAnsi="Times New Roman" w:cs="Times New Roman"/>
          <w:sz w:val="24"/>
          <w:szCs w:val="24"/>
        </w:rPr>
        <w:t>usual place</w:t>
      </w:r>
      <w:r w:rsidRPr="006465A6">
        <w:rPr>
          <w:rFonts w:ascii="Times New Roman" w:hAnsi="Times New Roman" w:cs="Times New Roman"/>
          <w:sz w:val="24"/>
          <w:szCs w:val="24"/>
        </w:rPr>
        <w:t xml:space="preserve"> of re</w:t>
      </w:r>
      <w:r w:rsidR="00DF2AC2">
        <w:rPr>
          <w:rFonts w:ascii="Times New Roman" w:hAnsi="Times New Roman" w:cs="Times New Roman"/>
          <w:sz w:val="24"/>
          <w:szCs w:val="24"/>
        </w:rPr>
        <w:t>si</w:t>
      </w:r>
      <w:r w:rsidRPr="006465A6">
        <w:rPr>
          <w:rFonts w:ascii="Times New Roman" w:hAnsi="Times New Roman" w:cs="Times New Roman"/>
          <w:sz w:val="24"/>
          <w:szCs w:val="24"/>
        </w:rPr>
        <w:t>dence was given as Harare central Hospital (which was inaccurate), the place of burial was given as Warren Hills (Harare) when in fact he w</w:t>
      </w:r>
      <w:r w:rsidR="001E56C1" w:rsidRPr="006465A6">
        <w:rPr>
          <w:rFonts w:ascii="Times New Roman" w:hAnsi="Times New Roman" w:cs="Times New Roman"/>
          <w:sz w:val="24"/>
          <w:szCs w:val="24"/>
        </w:rPr>
        <w:t>a</w:t>
      </w:r>
      <w:r w:rsidRPr="006465A6">
        <w:rPr>
          <w:rFonts w:ascii="Times New Roman" w:hAnsi="Times New Roman" w:cs="Times New Roman"/>
          <w:sz w:val="24"/>
          <w:szCs w:val="24"/>
        </w:rPr>
        <w:t>s buried at the farm in Masvingo province, and thirdly the date of death was given as September 1983 (when in fact it was November 1983)</w:t>
      </w:r>
      <w:r w:rsidR="001E56C1" w:rsidRPr="006465A6">
        <w:rPr>
          <w:rFonts w:ascii="Times New Roman" w:hAnsi="Times New Roman" w:cs="Times New Roman"/>
          <w:sz w:val="24"/>
          <w:szCs w:val="24"/>
        </w:rPr>
        <w:t>.</w:t>
      </w:r>
    </w:p>
    <w:p w14:paraId="4CAF9207" w14:textId="4C357784" w:rsidR="00561F9F" w:rsidRPr="006465A6" w:rsidRDefault="00561F9F"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third issue of his concern was that whereas the death notice filed with the (Additional Assistant)</w:t>
      </w:r>
      <w:r w:rsidR="00DA059C" w:rsidRPr="006465A6">
        <w:rPr>
          <w:rFonts w:ascii="Times New Roman" w:hAnsi="Times New Roman" w:cs="Times New Roman"/>
          <w:sz w:val="24"/>
          <w:szCs w:val="24"/>
        </w:rPr>
        <w:t xml:space="preserve"> Master of the High Court in 1999, reflected that the late Alex Machokoto did not own any movable property, </w:t>
      </w:r>
      <w:r w:rsidR="00DF2AC2">
        <w:rPr>
          <w:rFonts w:ascii="Times New Roman" w:hAnsi="Times New Roman" w:cs="Times New Roman"/>
          <w:sz w:val="24"/>
          <w:szCs w:val="24"/>
        </w:rPr>
        <w:t xml:space="preserve">yet </w:t>
      </w:r>
      <w:r w:rsidR="00DA059C" w:rsidRPr="006465A6">
        <w:rPr>
          <w:rFonts w:ascii="Times New Roman" w:hAnsi="Times New Roman" w:cs="Times New Roman"/>
          <w:sz w:val="24"/>
          <w:szCs w:val="24"/>
        </w:rPr>
        <w:t>the liqu</w:t>
      </w:r>
      <w:r w:rsidR="00DF2AC2">
        <w:rPr>
          <w:rFonts w:ascii="Times New Roman" w:hAnsi="Times New Roman" w:cs="Times New Roman"/>
          <w:sz w:val="24"/>
          <w:szCs w:val="24"/>
        </w:rPr>
        <w:t>ida</w:t>
      </w:r>
      <w:r w:rsidR="00DA059C" w:rsidRPr="006465A6">
        <w:rPr>
          <w:rFonts w:ascii="Times New Roman" w:hAnsi="Times New Roman" w:cs="Times New Roman"/>
          <w:sz w:val="24"/>
          <w:szCs w:val="24"/>
        </w:rPr>
        <w:t>tion and distr</w:t>
      </w:r>
      <w:r w:rsidR="00FF5269">
        <w:rPr>
          <w:rFonts w:ascii="Times New Roman" w:hAnsi="Times New Roman" w:cs="Times New Roman"/>
          <w:sz w:val="24"/>
          <w:szCs w:val="24"/>
        </w:rPr>
        <w:t>ib</w:t>
      </w:r>
      <w:r w:rsidR="00DA059C" w:rsidRPr="006465A6">
        <w:rPr>
          <w:rFonts w:ascii="Times New Roman" w:hAnsi="Times New Roman" w:cs="Times New Roman"/>
          <w:sz w:val="24"/>
          <w:szCs w:val="24"/>
        </w:rPr>
        <w:t xml:space="preserve">ution plan surprisingly listed Farm 210 </w:t>
      </w:r>
      <w:r w:rsidR="00DA059C" w:rsidRPr="006465A6">
        <w:rPr>
          <w:rFonts w:ascii="Times New Roman" w:hAnsi="Times New Roman" w:cs="Times New Roman"/>
          <w:sz w:val="24"/>
          <w:szCs w:val="24"/>
        </w:rPr>
        <w:lastRenderedPageBreak/>
        <w:t>Mushagashe as his asset.   He therefore suspected fraud on the pa</w:t>
      </w:r>
      <w:r w:rsidR="00DF2AC2">
        <w:rPr>
          <w:rFonts w:ascii="Times New Roman" w:hAnsi="Times New Roman" w:cs="Times New Roman"/>
          <w:sz w:val="24"/>
          <w:szCs w:val="24"/>
        </w:rPr>
        <w:t>rt</w:t>
      </w:r>
      <w:r w:rsidR="00DA059C" w:rsidRPr="006465A6">
        <w:rPr>
          <w:rFonts w:ascii="Times New Roman" w:hAnsi="Times New Roman" w:cs="Times New Roman"/>
          <w:sz w:val="24"/>
          <w:szCs w:val="24"/>
        </w:rPr>
        <w:t xml:space="preserve"> of the first defendant </w:t>
      </w:r>
      <w:r w:rsidR="00DF2AC2">
        <w:rPr>
          <w:rFonts w:ascii="Times New Roman" w:hAnsi="Times New Roman" w:cs="Times New Roman"/>
          <w:sz w:val="24"/>
          <w:szCs w:val="24"/>
        </w:rPr>
        <w:t>a</w:t>
      </w:r>
      <w:r w:rsidR="00DA059C" w:rsidRPr="006465A6">
        <w:rPr>
          <w:rFonts w:ascii="Times New Roman" w:hAnsi="Times New Roman" w:cs="Times New Roman"/>
          <w:sz w:val="24"/>
          <w:szCs w:val="24"/>
        </w:rPr>
        <w:t>n</w:t>
      </w:r>
      <w:r w:rsidR="00DF2AC2">
        <w:rPr>
          <w:rFonts w:ascii="Times New Roman" w:hAnsi="Times New Roman" w:cs="Times New Roman"/>
          <w:sz w:val="24"/>
          <w:szCs w:val="24"/>
        </w:rPr>
        <w:t>d</w:t>
      </w:r>
      <w:r w:rsidR="00DA059C" w:rsidRPr="006465A6">
        <w:rPr>
          <w:rFonts w:ascii="Times New Roman" w:hAnsi="Times New Roman" w:cs="Times New Roman"/>
          <w:sz w:val="24"/>
          <w:szCs w:val="24"/>
        </w:rPr>
        <w:t xml:space="preserve"> the execut</w:t>
      </w:r>
      <w:r w:rsidR="00DF2AC2">
        <w:rPr>
          <w:rFonts w:ascii="Times New Roman" w:hAnsi="Times New Roman" w:cs="Times New Roman"/>
          <w:sz w:val="24"/>
          <w:szCs w:val="24"/>
        </w:rPr>
        <w:t>or</w:t>
      </w:r>
      <w:r w:rsidR="00DA059C" w:rsidRPr="006465A6">
        <w:rPr>
          <w:rFonts w:ascii="Times New Roman" w:hAnsi="Times New Roman" w:cs="Times New Roman"/>
          <w:sz w:val="24"/>
          <w:szCs w:val="24"/>
        </w:rPr>
        <w:t xml:space="preserve"> of Alex Machokoto’s estate</w:t>
      </w:r>
      <w:r w:rsidR="00DF2AC2">
        <w:rPr>
          <w:rFonts w:ascii="Times New Roman" w:hAnsi="Times New Roman" w:cs="Times New Roman"/>
          <w:sz w:val="24"/>
          <w:szCs w:val="24"/>
        </w:rPr>
        <w:t xml:space="preserve">, </w:t>
      </w:r>
      <w:r w:rsidR="00DA059C" w:rsidRPr="006465A6">
        <w:rPr>
          <w:rFonts w:ascii="Times New Roman" w:hAnsi="Times New Roman" w:cs="Times New Roman"/>
          <w:sz w:val="24"/>
          <w:szCs w:val="24"/>
        </w:rPr>
        <w:t>one Kingston Matenhese (the 2</w:t>
      </w:r>
      <w:r w:rsidR="00DA059C" w:rsidRPr="006465A6">
        <w:rPr>
          <w:rFonts w:ascii="Times New Roman" w:hAnsi="Times New Roman" w:cs="Times New Roman"/>
          <w:sz w:val="24"/>
          <w:szCs w:val="24"/>
          <w:vertAlign w:val="superscript"/>
        </w:rPr>
        <w:t>nd</w:t>
      </w:r>
      <w:r w:rsidR="00DA059C" w:rsidRPr="006465A6">
        <w:rPr>
          <w:rFonts w:ascii="Times New Roman" w:hAnsi="Times New Roman" w:cs="Times New Roman"/>
          <w:sz w:val="24"/>
          <w:szCs w:val="24"/>
        </w:rPr>
        <w:t xml:space="preserve"> defendant)</w:t>
      </w:r>
      <w:r w:rsidR="00DF2AC2">
        <w:rPr>
          <w:rFonts w:ascii="Times New Roman" w:hAnsi="Times New Roman" w:cs="Times New Roman"/>
          <w:sz w:val="24"/>
          <w:szCs w:val="24"/>
        </w:rPr>
        <w:t>.</w:t>
      </w:r>
    </w:p>
    <w:p w14:paraId="75150901" w14:textId="0131162B" w:rsidR="00DA059C" w:rsidRPr="006465A6" w:rsidRDefault="00DA059C"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witness also made reference to a meeting held with the then district administrator for the area one</w:t>
      </w:r>
      <w:r w:rsidR="00DF2AC2">
        <w:rPr>
          <w:rFonts w:ascii="Times New Roman" w:hAnsi="Times New Roman" w:cs="Times New Roman"/>
          <w:sz w:val="24"/>
          <w:szCs w:val="24"/>
        </w:rPr>
        <w:t>,</w:t>
      </w:r>
      <w:r w:rsidRPr="006465A6">
        <w:rPr>
          <w:rFonts w:ascii="Times New Roman" w:hAnsi="Times New Roman" w:cs="Times New Roman"/>
          <w:sz w:val="24"/>
          <w:szCs w:val="24"/>
        </w:rPr>
        <w:t xml:space="preserve"> Mutingwende.</w:t>
      </w:r>
    </w:p>
    <w:p w14:paraId="66B8E441" w14:textId="64AD1448" w:rsidR="007E15E3" w:rsidRPr="006465A6" w:rsidRDefault="007E15E3"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was questioned at length on </w:t>
      </w:r>
      <w:r w:rsidR="00D563DA" w:rsidRPr="006465A6">
        <w:rPr>
          <w:rFonts w:ascii="Times New Roman" w:hAnsi="Times New Roman" w:cs="Times New Roman"/>
          <w:sz w:val="24"/>
          <w:szCs w:val="24"/>
        </w:rPr>
        <w:t>why he</w:t>
      </w:r>
      <w:r w:rsidRPr="006465A6">
        <w:rPr>
          <w:rFonts w:ascii="Times New Roman" w:hAnsi="Times New Roman" w:cs="Times New Roman"/>
          <w:sz w:val="24"/>
          <w:szCs w:val="24"/>
        </w:rPr>
        <w:t xml:space="preserve"> continued to </w:t>
      </w:r>
      <w:r w:rsidR="005067C4" w:rsidRPr="006465A6">
        <w:rPr>
          <w:rFonts w:ascii="Times New Roman" w:hAnsi="Times New Roman" w:cs="Times New Roman"/>
          <w:sz w:val="24"/>
          <w:szCs w:val="24"/>
        </w:rPr>
        <w:t>dispute that</w:t>
      </w:r>
      <w:r w:rsidRPr="006465A6">
        <w:rPr>
          <w:rFonts w:ascii="Times New Roman" w:hAnsi="Times New Roman" w:cs="Times New Roman"/>
          <w:sz w:val="24"/>
          <w:szCs w:val="24"/>
        </w:rPr>
        <w:t xml:space="preserve"> the </w:t>
      </w:r>
      <w:r w:rsidR="004F1B21" w:rsidRPr="006465A6">
        <w:rPr>
          <w:rFonts w:ascii="Times New Roman" w:hAnsi="Times New Roman" w:cs="Times New Roman"/>
          <w:sz w:val="24"/>
          <w:szCs w:val="24"/>
        </w:rPr>
        <w:t>surname Machokoto</w:t>
      </w:r>
      <w:r w:rsidRPr="006465A6">
        <w:rPr>
          <w:rFonts w:ascii="Times New Roman" w:hAnsi="Times New Roman" w:cs="Times New Roman"/>
          <w:sz w:val="24"/>
          <w:szCs w:val="24"/>
        </w:rPr>
        <w:t xml:space="preserve"> applied the </w:t>
      </w:r>
      <w:r w:rsidR="00C47D4D">
        <w:rPr>
          <w:rFonts w:ascii="Times New Roman" w:hAnsi="Times New Roman" w:cs="Times New Roman"/>
          <w:sz w:val="24"/>
          <w:szCs w:val="24"/>
        </w:rPr>
        <w:t xml:space="preserve">to the </w:t>
      </w:r>
      <w:r w:rsidRPr="006465A6">
        <w:rPr>
          <w:rFonts w:ascii="Times New Roman" w:hAnsi="Times New Roman" w:cs="Times New Roman"/>
          <w:sz w:val="24"/>
          <w:szCs w:val="24"/>
        </w:rPr>
        <w:t xml:space="preserve">first defendant and his father, particularly in light of the evidence of Benedict Kwangwari who confirmed its origins in the first </w:t>
      </w:r>
      <w:r w:rsidR="004404B8" w:rsidRPr="006465A6">
        <w:rPr>
          <w:rFonts w:ascii="Times New Roman" w:hAnsi="Times New Roman" w:cs="Times New Roman"/>
          <w:sz w:val="24"/>
          <w:szCs w:val="24"/>
        </w:rPr>
        <w:t>defendant</w:t>
      </w:r>
      <w:r w:rsidR="00C47D4D">
        <w:rPr>
          <w:rFonts w:ascii="Times New Roman" w:hAnsi="Times New Roman" w:cs="Times New Roman"/>
          <w:sz w:val="24"/>
          <w:szCs w:val="24"/>
        </w:rPr>
        <w:t>’</w:t>
      </w:r>
      <w:r w:rsidR="004404B8" w:rsidRPr="006465A6">
        <w:rPr>
          <w:rFonts w:ascii="Times New Roman" w:hAnsi="Times New Roman" w:cs="Times New Roman"/>
          <w:sz w:val="24"/>
          <w:szCs w:val="24"/>
        </w:rPr>
        <w:t>s</w:t>
      </w:r>
      <w:r w:rsidRPr="006465A6">
        <w:rPr>
          <w:rFonts w:ascii="Times New Roman" w:hAnsi="Times New Roman" w:cs="Times New Roman"/>
          <w:sz w:val="24"/>
          <w:szCs w:val="24"/>
        </w:rPr>
        <w:t xml:space="preserve"> lineage.  In response he persisted with his reservations of </w:t>
      </w:r>
      <w:r w:rsidR="009175C4" w:rsidRPr="006465A6">
        <w:rPr>
          <w:rFonts w:ascii="Times New Roman" w:hAnsi="Times New Roman" w:cs="Times New Roman"/>
          <w:sz w:val="24"/>
          <w:szCs w:val="24"/>
        </w:rPr>
        <w:t>both</w:t>
      </w:r>
      <w:r w:rsidRPr="006465A6">
        <w:rPr>
          <w:rFonts w:ascii="Times New Roman" w:hAnsi="Times New Roman" w:cs="Times New Roman"/>
          <w:sz w:val="24"/>
          <w:szCs w:val="24"/>
        </w:rPr>
        <w:t xml:space="preserve"> the authenticity of the purported change of name and the motive underpinning it.</w:t>
      </w:r>
    </w:p>
    <w:p w14:paraId="3FB9D1AF" w14:textId="2E0A9510" w:rsidR="004404B8" w:rsidRPr="006465A6" w:rsidRDefault="005067C4" w:rsidP="00952C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He</w:t>
      </w:r>
      <w:r w:rsidR="004404B8" w:rsidRPr="006465A6">
        <w:rPr>
          <w:rFonts w:ascii="Times New Roman" w:hAnsi="Times New Roman" w:cs="Times New Roman"/>
          <w:sz w:val="24"/>
          <w:szCs w:val="24"/>
        </w:rPr>
        <w:t xml:space="preserve"> </w:t>
      </w:r>
      <w:r w:rsidR="00C47D4D">
        <w:rPr>
          <w:rFonts w:ascii="Times New Roman" w:hAnsi="Times New Roman" w:cs="Times New Roman"/>
          <w:sz w:val="24"/>
          <w:szCs w:val="24"/>
        </w:rPr>
        <w:t xml:space="preserve">was also </w:t>
      </w:r>
      <w:r w:rsidR="004404B8" w:rsidRPr="006465A6">
        <w:rPr>
          <w:rFonts w:ascii="Times New Roman" w:hAnsi="Times New Roman" w:cs="Times New Roman"/>
          <w:sz w:val="24"/>
          <w:szCs w:val="24"/>
        </w:rPr>
        <w:t xml:space="preserve">questioned during cross examination </w:t>
      </w:r>
      <w:r w:rsidR="00C47D4D">
        <w:rPr>
          <w:rFonts w:ascii="Times New Roman" w:hAnsi="Times New Roman" w:cs="Times New Roman"/>
          <w:sz w:val="24"/>
          <w:szCs w:val="24"/>
        </w:rPr>
        <w:t>i</w:t>
      </w:r>
      <w:r w:rsidR="004404B8" w:rsidRPr="006465A6">
        <w:rPr>
          <w:rFonts w:ascii="Times New Roman" w:hAnsi="Times New Roman" w:cs="Times New Roman"/>
          <w:sz w:val="24"/>
          <w:szCs w:val="24"/>
        </w:rPr>
        <w:t xml:space="preserve">f there was proof </w:t>
      </w:r>
      <w:r w:rsidR="00C47D4D">
        <w:rPr>
          <w:rFonts w:ascii="Times New Roman" w:hAnsi="Times New Roman" w:cs="Times New Roman"/>
          <w:sz w:val="24"/>
          <w:szCs w:val="24"/>
        </w:rPr>
        <w:t xml:space="preserve">of </w:t>
      </w:r>
      <w:r w:rsidR="004404B8" w:rsidRPr="006465A6">
        <w:rPr>
          <w:rFonts w:ascii="Times New Roman" w:hAnsi="Times New Roman" w:cs="Times New Roman"/>
          <w:sz w:val="24"/>
          <w:szCs w:val="24"/>
        </w:rPr>
        <w:t>John Jandles having paid the purchase price of the land</w:t>
      </w:r>
      <w:r w:rsidR="00C47D4D">
        <w:rPr>
          <w:rFonts w:ascii="Times New Roman" w:hAnsi="Times New Roman" w:cs="Times New Roman"/>
          <w:sz w:val="24"/>
          <w:szCs w:val="24"/>
        </w:rPr>
        <w:t xml:space="preserve"> which </w:t>
      </w:r>
      <w:r w:rsidR="004404B8" w:rsidRPr="006465A6">
        <w:rPr>
          <w:rFonts w:ascii="Times New Roman" w:hAnsi="Times New Roman" w:cs="Times New Roman"/>
          <w:sz w:val="24"/>
          <w:szCs w:val="24"/>
        </w:rPr>
        <w:t>he referred to the payment of “unit tax”.</w:t>
      </w:r>
    </w:p>
    <w:p w14:paraId="3AC54050" w14:textId="0BDBA7A1" w:rsidR="00D563DA" w:rsidRPr="006465A6" w:rsidRDefault="00C47D4D" w:rsidP="00952C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further </w:t>
      </w:r>
      <w:r w:rsidR="00D563DA" w:rsidRPr="006465A6">
        <w:rPr>
          <w:rFonts w:ascii="Times New Roman" w:hAnsi="Times New Roman" w:cs="Times New Roman"/>
          <w:sz w:val="24"/>
          <w:szCs w:val="24"/>
        </w:rPr>
        <w:t>w</w:t>
      </w:r>
      <w:r w:rsidR="00661E4F" w:rsidRPr="006465A6">
        <w:rPr>
          <w:rFonts w:ascii="Times New Roman" w:hAnsi="Times New Roman" w:cs="Times New Roman"/>
          <w:sz w:val="24"/>
          <w:szCs w:val="24"/>
        </w:rPr>
        <w:t>a</w:t>
      </w:r>
      <w:r w:rsidR="00D563DA" w:rsidRPr="006465A6">
        <w:rPr>
          <w:rFonts w:ascii="Times New Roman" w:hAnsi="Times New Roman" w:cs="Times New Roman"/>
          <w:sz w:val="24"/>
          <w:szCs w:val="24"/>
        </w:rPr>
        <w:t>s suggested to him that the erroneous reference of Alex Machokoto’s place of burial as Wa</w:t>
      </w:r>
      <w:r w:rsidR="008B7973" w:rsidRPr="006465A6">
        <w:rPr>
          <w:rFonts w:ascii="Times New Roman" w:hAnsi="Times New Roman" w:cs="Times New Roman"/>
          <w:sz w:val="24"/>
          <w:szCs w:val="24"/>
        </w:rPr>
        <w:t>r</w:t>
      </w:r>
      <w:r w:rsidR="00D563DA" w:rsidRPr="006465A6">
        <w:rPr>
          <w:rFonts w:ascii="Times New Roman" w:hAnsi="Times New Roman" w:cs="Times New Roman"/>
          <w:sz w:val="24"/>
          <w:szCs w:val="24"/>
        </w:rPr>
        <w:t xml:space="preserve">ren Hills cemetery </w:t>
      </w:r>
      <w:r>
        <w:rPr>
          <w:rFonts w:ascii="Times New Roman" w:hAnsi="Times New Roman" w:cs="Times New Roman"/>
          <w:sz w:val="24"/>
          <w:szCs w:val="24"/>
        </w:rPr>
        <w:t xml:space="preserve">was </w:t>
      </w:r>
      <w:r w:rsidR="00D563DA" w:rsidRPr="006465A6">
        <w:rPr>
          <w:rFonts w:ascii="Times New Roman" w:hAnsi="Times New Roman" w:cs="Times New Roman"/>
          <w:sz w:val="24"/>
          <w:szCs w:val="24"/>
        </w:rPr>
        <w:t>mer</w:t>
      </w:r>
      <w:r w:rsidR="00661E4F" w:rsidRPr="006465A6">
        <w:rPr>
          <w:rFonts w:ascii="Times New Roman" w:hAnsi="Times New Roman" w:cs="Times New Roman"/>
          <w:sz w:val="24"/>
          <w:szCs w:val="24"/>
        </w:rPr>
        <w:t>e</w:t>
      </w:r>
      <w:r w:rsidR="00D563DA" w:rsidRPr="006465A6">
        <w:rPr>
          <w:rFonts w:ascii="Times New Roman" w:hAnsi="Times New Roman" w:cs="Times New Roman"/>
          <w:sz w:val="24"/>
          <w:szCs w:val="24"/>
        </w:rPr>
        <w:t xml:space="preserve">ly an error, </w:t>
      </w:r>
      <w:r w:rsidR="006B3290" w:rsidRPr="006465A6">
        <w:rPr>
          <w:rFonts w:ascii="Times New Roman" w:hAnsi="Times New Roman" w:cs="Times New Roman"/>
          <w:sz w:val="24"/>
          <w:szCs w:val="24"/>
        </w:rPr>
        <w:t>given that</w:t>
      </w:r>
      <w:r w:rsidR="00D563DA" w:rsidRPr="006465A6">
        <w:rPr>
          <w:rFonts w:ascii="Times New Roman" w:hAnsi="Times New Roman" w:cs="Times New Roman"/>
          <w:sz w:val="24"/>
          <w:szCs w:val="24"/>
        </w:rPr>
        <w:t xml:space="preserve"> the person who </w:t>
      </w:r>
      <w:r>
        <w:rPr>
          <w:rFonts w:ascii="Times New Roman" w:hAnsi="Times New Roman" w:cs="Times New Roman"/>
          <w:sz w:val="24"/>
          <w:szCs w:val="24"/>
        </w:rPr>
        <w:t>had provided</w:t>
      </w:r>
      <w:r w:rsidR="00D563DA" w:rsidRPr="006465A6">
        <w:rPr>
          <w:rFonts w:ascii="Times New Roman" w:hAnsi="Times New Roman" w:cs="Times New Roman"/>
          <w:sz w:val="24"/>
          <w:szCs w:val="24"/>
        </w:rPr>
        <w:t xml:space="preserve"> that information was the mortuary attendant. Further it was pointed out </w:t>
      </w:r>
      <w:r>
        <w:rPr>
          <w:rFonts w:ascii="Times New Roman" w:hAnsi="Times New Roman" w:cs="Times New Roman"/>
          <w:sz w:val="24"/>
          <w:szCs w:val="24"/>
        </w:rPr>
        <w:t xml:space="preserve">that </w:t>
      </w:r>
      <w:r w:rsidR="00D563DA" w:rsidRPr="006465A6">
        <w:rPr>
          <w:rFonts w:ascii="Times New Roman" w:hAnsi="Times New Roman" w:cs="Times New Roman"/>
          <w:sz w:val="24"/>
          <w:szCs w:val="24"/>
        </w:rPr>
        <w:t xml:space="preserve">all the other relevant information </w:t>
      </w:r>
      <w:r w:rsidR="00163CF1" w:rsidRPr="006465A6">
        <w:rPr>
          <w:rFonts w:ascii="Times New Roman" w:hAnsi="Times New Roman" w:cs="Times New Roman"/>
          <w:sz w:val="24"/>
          <w:szCs w:val="24"/>
        </w:rPr>
        <w:t>co</w:t>
      </w:r>
      <w:r>
        <w:rPr>
          <w:rFonts w:ascii="Times New Roman" w:hAnsi="Times New Roman" w:cs="Times New Roman"/>
          <w:sz w:val="24"/>
          <w:szCs w:val="24"/>
        </w:rPr>
        <w:t>inci</w:t>
      </w:r>
      <w:r w:rsidR="00163CF1" w:rsidRPr="006465A6">
        <w:rPr>
          <w:rFonts w:ascii="Times New Roman" w:hAnsi="Times New Roman" w:cs="Times New Roman"/>
          <w:sz w:val="24"/>
          <w:szCs w:val="24"/>
        </w:rPr>
        <w:t>ded</w:t>
      </w:r>
      <w:r w:rsidR="00D563DA" w:rsidRPr="006465A6">
        <w:rPr>
          <w:rFonts w:ascii="Times New Roman" w:hAnsi="Times New Roman" w:cs="Times New Roman"/>
          <w:sz w:val="24"/>
          <w:szCs w:val="24"/>
        </w:rPr>
        <w:t xml:space="preserve"> with that of Anex Chihanga.   The witness however completely </w:t>
      </w:r>
      <w:r w:rsidR="00163CF1" w:rsidRPr="006465A6">
        <w:rPr>
          <w:rFonts w:ascii="Times New Roman" w:hAnsi="Times New Roman" w:cs="Times New Roman"/>
          <w:sz w:val="24"/>
          <w:szCs w:val="24"/>
        </w:rPr>
        <w:t xml:space="preserve">discounted the possibility of a mere error and insisted that this was a scheme perpetrated by the first defendant to perpetrate </w:t>
      </w:r>
      <w:r>
        <w:rPr>
          <w:rFonts w:ascii="Times New Roman" w:hAnsi="Times New Roman" w:cs="Times New Roman"/>
          <w:sz w:val="24"/>
          <w:szCs w:val="24"/>
        </w:rPr>
        <w:t xml:space="preserve">a </w:t>
      </w:r>
      <w:r w:rsidR="00163CF1" w:rsidRPr="006465A6">
        <w:rPr>
          <w:rFonts w:ascii="Times New Roman" w:hAnsi="Times New Roman" w:cs="Times New Roman"/>
          <w:sz w:val="24"/>
          <w:szCs w:val="24"/>
        </w:rPr>
        <w:t>fraud.</w:t>
      </w:r>
    </w:p>
    <w:p w14:paraId="55A38E5D" w14:textId="172C6F44" w:rsidR="006B3290" w:rsidRPr="006465A6" w:rsidRDefault="006B329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w:t>
      </w:r>
      <w:r w:rsidR="00C47D4D">
        <w:rPr>
          <w:rFonts w:ascii="Times New Roman" w:hAnsi="Times New Roman" w:cs="Times New Roman"/>
          <w:sz w:val="24"/>
          <w:szCs w:val="24"/>
        </w:rPr>
        <w:t>mportantly it was</w:t>
      </w:r>
      <w:r w:rsidRPr="006465A6">
        <w:rPr>
          <w:rFonts w:ascii="Times New Roman" w:hAnsi="Times New Roman" w:cs="Times New Roman"/>
          <w:sz w:val="24"/>
          <w:szCs w:val="24"/>
        </w:rPr>
        <w:t xml:space="preserve"> pointed to </w:t>
      </w:r>
      <w:r w:rsidR="00C47D4D" w:rsidRPr="006465A6">
        <w:rPr>
          <w:rFonts w:ascii="Times New Roman" w:hAnsi="Times New Roman" w:cs="Times New Roman"/>
          <w:sz w:val="24"/>
          <w:szCs w:val="24"/>
        </w:rPr>
        <w:t>him during</w:t>
      </w:r>
      <w:r w:rsidRPr="006465A6">
        <w:rPr>
          <w:rFonts w:ascii="Times New Roman" w:hAnsi="Times New Roman" w:cs="Times New Roman"/>
          <w:sz w:val="24"/>
          <w:szCs w:val="24"/>
        </w:rPr>
        <w:t xml:space="preserve"> cross </w:t>
      </w:r>
      <w:r w:rsidR="00C47D4D" w:rsidRPr="006465A6">
        <w:rPr>
          <w:rFonts w:ascii="Times New Roman" w:hAnsi="Times New Roman" w:cs="Times New Roman"/>
          <w:sz w:val="24"/>
          <w:szCs w:val="24"/>
        </w:rPr>
        <w:t>examination that</w:t>
      </w:r>
      <w:r w:rsidRPr="006465A6">
        <w:rPr>
          <w:rFonts w:ascii="Times New Roman" w:hAnsi="Times New Roman" w:cs="Times New Roman"/>
          <w:sz w:val="24"/>
          <w:szCs w:val="24"/>
        </w:rPr>
        <w:t xml:space="preserve"> the absence of proof of the death </w:t>
      </w:r>
      <w:r w:rsidR="00C47D4D" w:rsidRPr="006465A6">
        <w:rPr>
          <w:rFonts w:ascii="Times New Roman" w:hAnsi="Times New Roman" w:cs="Times New Roman"/>
          <w:sz w:val="24"/>
          <w:szCs w:val="24"/>
        </w:rPr>
        <w:t>of Anex</w:t>
      </w:r>
      <w:r w:rsidRPr="006465A6">
        <w:rPr>
          <w:rFonts w:ascii="Times New Roman" w:hAnsi="Times New Roman" w:cs="Times New Roman"/>
          <w:sz w:val="24"/>
          <w:szCs w:val="24"/>
        </w:rPr>
        <w:t xml:space="preserve"> Chinhanga</w:t>
      </w:r>
      <w:r w:rsidR="00801877" w:rsidRPr="006465A6">
        <w:rPr>
          <w:rFonts w:ascii="Times New Roman" w:hAnsi="Times New Roman" w:cs="Times New Roman"/>
          <w:sz w:val="24"/>
          <w:szCs w:val="24"/>
        </w:rPr>
        <w:t xml:space="preserve"> from the Registrar of births and death was additional </w:t>
      </w:r>
      <w:r w:rsidR="00C47D4D" w:rsidRPr="006465A6">
        <w:rPr>
          <w:rFonts w:ascii="Times New Roman" w:hAnsi="Times New Roman" w:cs="Times New Roman"/>
          <w:sz w:val="24"/>
          <w:szCs w:val="24"/>
        </w:rPr>
        <w:t>proof that</w:t>
      </w:r>
      <w:r w:rsidRPr="006465A6">
        <w:rPr>
          <w:rFonts w:ascii="Times New Roman" w:hAnsi="Times New Roman" w:cs="Times New Roman"/>
          <w:sz w:val="24"/>
          <w:szCs w:val="24"/>
        </w:rPr>
        <w:t xml:space="preserve"> Alex </w:t>
      </w:r>
      <w:r w:rsidR="00C47D4D" w:rsidRPr="006465A6">
        <w:rPr>
          <w:rFonts w:ascii="Times New Roman" w:hAnsi="Times New Roman" w:cs="Times New Roman"/>
          <w:sz w:val="24"/>
          <w:szCs w:val="24"/>
        </w:rPr>
        <w:t>Chihanga and was</w:t>
      </w:r>
      <w:r w:rsidR="00801877" w:rsidRPr="006465A6">
        <w:rPr>
          <w:rFonts w:ascii="Times New Roman" w:hAnsi="Times New Roman" w:cs="Times New Roman"/>
          <w:sz w:val="24"/>
          <w:szCs w:val="24"/>
        </w:rPr>
        <w:t xml:space="preserve"> the same person as Alex Machokoto.   He however</w:t>
      </w:r>
      <w:r w:rsidR="00C47D4D">
        <w:rPr>
          <w:rFonts w:ascii="Times New Roman" w:hAnsi="Times New Roman" w:cs="Times New Roman"/>
          <w:sz w:val="24"/>
          <w:szCs w:val="24"/>
        </w:rPr>
        <w:t xml:space="preserve"> he insisted</w:t>
      </w:r>
      <w:r w:rsidR="00C47D4D" w:rsidRPr="006465A6">
        <w:rPr>
          <w:rFonts w:ascii="Times New Roman" w:hAnsi="Times New Roman" w:cs="Times New Roman"/>
          <w:sz w:val="24"/>
          <w:szCs w:val="24"/>
        </w:rPr>
        <w:t xml:space="preserve"> that</w:t>
      </w:r>
      <w:r w:rsidR="008B7973" w:rsidRPr="006465A6">
        <w:rPr>
          <w:rFonts w:ascii="Times New Roman" w:hAnsi="Times New Roman" w:cs="Times New Roman"/>
          <w:sz w:val="24"/>
          <w:szCs w:val="24"/>
        </w:rPr>
        <w:t xml:space="preserve"> </w:t>
      </w:r>
      <w:r w:rsidR="00C47D4D" w:rsidRPr="006465A6">
        <w:rPr>
          <w:rFonts w:ascii="Times New Roman" w:hAnsi="Times New Roman" w:cs="Times New Roman"/>
          <w:sz w:val="24"/>
          <w:szCs w:val="24"/>
        </w:rPr>
        <w:t>through</w:t>
      </w:r>
      <w:r w:rsidR="00C47D4D">
        <w:rPr>
          <w:rFonts w:ascii="Times New Roman" w:hAnsi="Times New Roman" w:cs="Times New Roman"/>
          <w:sz w:val="24"/>
          <w:szCs w:val="24"/>
        </w:rPr>
        <w:t>out</w:t>
      </w:r>
      <w:r w:rsidR="00C47D4D" w:rsidRPr="006465A6">
        <w:rPr>
          <w:rFonts w:ascii="Times New Roman" w:hAnsi="Times New Roman" w:cs="Times New Roman"/>
          <w:sz w:val="24"/>
          <w:szCs w:val="24"/>
        </w:rPr>
        <w:t xml:space="preserve"> his</w:t>
      </w:r>
      <w:r w:rsidR="008B7973" w:rsidRPr="006465A6">
        <w:rPr>
          <w:rFonts w:ascii="Times New Roman" w:hAnsi="Times New Roman" w:cs="Times New Roman"/>
          <w:sz w:val="24"/>
          <w:szCs w:val="24"/>
        </w:rPr>
        <w:t xml:space="preserve"> life he was known as Alex Chi</w:t>
      </w:r>
      <w:r w:rsidR="00114C91" w:rsidRPr="006465A6">
        <w:rPr>
          <w:rFonts w:ascii="Times New Roman" w:hAnsi="Times New Roman" w:cs="Times New Roman"/>
          <w:sz w:val="24"/>
          <w:szCs w:val="24"/>
        </w:rPr>
        <w:t xml:space="preserve">hanga and </w:t>
      </w:r>
      <w:r w:rsidR="00C47D4D" w:rsidRPr="006465A6">
        <w:rPr>
          <w:rFonts w:ascii="Times New Roman" w:hAnsi="Times New Roman" w:cs="Times New Roman"/>
          <w:sz w:val="24"/>
          <w:szCs w:val="24"/>
        </w:rPr>
        <w:t>only after</w:t>
      </w:r>
      <w:r w:rsidR="00114C91" w:rsidRPr="006465A6">
        <w:rPr>
          <w:rFonts w:ascii="Times New Roman" w:hAnsi="Times New Roman" w:cs="Times New Roman"/>
          <w:sz w:val="24"/>
          <w:szCs w:val="24"/>
        </w:rPr>
        <w:t xml:space="preserve"> his </w:t>
      </w:r>
      <w:r w:rsidR="00C47D4D" w:rsidRPr="006465A6">
        <w:rPr>
          <w:rFonts w:ascii="Times New Roman" w:hAnsi="Times New Roman" w:cs="Times New Roman"/>
          <w:sz w:val="24"/>
          <w:szCs w:val="24"/>
        </w:rPr>
        <w:t>death</w:t>
      </w:r>
      <w:r w:rsidR="002F6388">
        <w:rPr>
          <w:rFonts w:ascii="Times New Roman" w:hAnsi="Times New Roman" w:cs="Times New Roman"/>
          <w:sz w:val="24"/>
          <w:szCs w:val="24"/>
        </w:rPr>
        <w:t>,</w:t>
      </w:r>
      <w:r w:rsidR="00C47D4D" w:rsidRPr="006465A6">
        <w:rPr>
          <w:rFonts w:ascii="Times New Roman" w:hAnsi="Times New Roman" w:cs="Times New Roman"/>
          <w:sz w:val="24"/>
          <w:szCs w:val="24"/>
        </w:rPr>
        <w:t xml:space="preserve"> was</w:t>
      </w:r>
      <w:r w:rsidR="00114C91" w:rsidRPr="006465A6">
        <w:rPr>
          <w:rFonts w:ascii="Times New Roman" w:hAnsi="Times New Roman" w:cs="Times New Roman"/>
          <w:sz w:val="24"/>
          <w:szCs w:val="24"/>
        </w:rPr>
        <w:t xml:space="preserve"> he then known as </w:t>
      </w:r>
      <w:r w:rsidR="00C47D4D" w:rsidRPr="006465A6">
        <w:rPr>
          <w:rFonts w:ascii="Times New Roman" w:hAnsi="Times New Roman" w:cs="Times New Roman"/>
          <w:sz w:val="24"/>
          <w:szCs w:val="24"/>
        </w:rPr>
        <w:t>Alex Machokoto</w:t>
      </w:r>
      <w:r w:rsidR="00114C91" w:rsidRPr="006465A6">
        <w:rPr>
          <w:rFonts w:ascii="Times New Roman" w:hAnsi="Times New Roman" w:cs="Times New Roman"/>
          <w:sz w:val="24"/>
          <w:szCs w:val="24"/>
        </w:rPr>
        <w:t xml:space="preserve">. In </w:t>
      </w:r>
      <w:r w:rsidR="002A3037" w:rsidRPr="006465A6">
        <w:rPr>
          <w:rFonts w:ascii="Times New Roman" w:hAnsi="Times New Roman" w:cs="Times New Roman"/>
          <w:sz w:val="24"/>
          <w:szCs w:val="24"/>
        </w:rPr>
        <w:t>response the</w:t>
      </w:r>
      <w:r w:rsidR="00114C91" w:rsidRPr="006465A6">
        <w:rPr>
          <w:rFonts w:ascii="Times New Roman" w:hAnsi="Times New Roman" w:cs="Times New Roman"/>
          <w:sz w:val="24"/>
          <w:szCs w:val="24"/>
        </w:rPr>
        <w:t xml:space="preserve"> witness suggest that perhaps the “fraudulent” death certificate </w:t>
      </w:r>
      <w:r w:rsidR="002A3037" w:rsidRPr="006465A6">
        <w:rPr>
          <w:rFonts w:ascii="Times New Roman" w:hAnsi="Times New Roman" w:cs="Times New Roman"/>
          <w:sz w:val="24"/>
          <w:szCs w:val="24"/>
        </w:rPr>
        <w:t>bearing the</w:t>
      </w:r>
      <w:r w:rsidR="00114C91" w:rsidRPr="006465A6">
        <w:rPr>
          <w:rFonts w:ascii="Times New Roman" w:hAnsi="Times New Roman" w:cs="Times New Roman"/>
          <w:sz w:val="24"/>
          <w:szCs w:val="24"/>
        </w:rPr>
        <w:t xml:space="preserve"> name Alex Machokoto was used to bury Alex Chihanga</w:t>
      </w:r>
      <w:r w:rsidR="00934883" w:rsidRPr="006465A6">
        <w:rPr>
          <w:rFonts w:ascii="Times New Roman" w:hAnsi="Times New Roman" w:cs="Times New Roman"/>
          <w:sz w:val="24"/>
          <w:szCs w:val="24"/>
        </w:rPr>
        <w:t>.</w:t>
      </w:r>
    </w:p>
    <w:p w14:paraId="50D0D216" w14:textId="0AFB794F" w:rsidR="004E0D0D" w:rsidRPr="006465A6" w:rsidRDefault="003F6FF3" w:rsidP="00C47D4D">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was </w:t>
      </w:r>
      <w:r w:rsidR="002A3037" w:rsidRPr="006465A6">
        <w:rPr>
          <w:rFonts w:ascii="Times New Roman" w:hAnsi="Times New Roman" w:cs="Times New Roman"/>
          <w:sz w:val="24"/>
          <w:szCs w:val="24"/>
        </w:rPr>
        <w:t>asked by</w:t>
      </w:r>
      <w:r w:rsidRPr="006465A6">
        <w:rPr>
          <w:rFonts w:ascii="Times New Roman" w:hAnsi="Times New Roman" w:cs="Times New Roman"/>
          <w:sz w:val="24"/>
          <w:szCs w:val="24"/>
        </w:rPr>
        <w:t xml:space="preserve"> the court whether according to him the change of </w:t>
      </w:r>
      <w:r w:rsidR="002A3037" w:rsidRPr="006465A6">
        <w:rPr>
          <w:rFonts w:ascii="Times New Roman" w:hAnsi="Times New Roman" w:cs="Times New Roman"/>
          <w:sz w:val="24"/>
          <w:szCs w:val="24"/>
        </w:rPr>
        <w:t>name of</w:t>
      </w:r>
      <w:r w:rsidRPr="006465A6">
        <w:rPr>
          <w:rFonts w:ascii="Times New Roman" w:hAnsi="Times New Roman" w:cs="Times New Roman"/>
          <w:sz w:val="24"/>
          <w:szCs w:val="24"/>
        </w:rPr>
        <w:t xml:space="preserve"> Alex Chihanga  to Alex Machokoto never look place and  that  the first defendant somehow  back</w:t>
      </w:r>
      <w:r w:rsidR="00C47D4D">
        <w:rPr>
          <w:rFonts w:ascii="Times New Roman" w:hAnsi="Times New Roman" w:cs="Times New Roman"/>
          <w:sz w:val="24"/>
          <w:szCs w:val="24"/>
        </w:rPr>
        <w:t>-</w:t>
      </w:r>
      <w:r w:rsidRPr="006465A6">
        <w:rPr>
          <w:rFonts w:ascii="Times New Roman" w:hAnsi="Times New Roman" w:cs="Times New Roman"/>
          <w:sz w:val="24"/>
          <w:szCs w:val="24"/>
        </w:rPr>
        <w:t xml:space="preserve">dated the change of name fraudulently to make it appear as if the change of name had been done in 1983 or that  the first defendant in 1983 had fraudulently caused his </w:t>
      </w:r>
      <w:r w:rsidR="002A3037" w:rsidRPr="006465A6">
        <w:rPr>
          <w:rFonts w:ascii="Times New Roman" w:hAnsi="Times New Roman" w:cs="Times New Roman"/>
          <w:sz w:val="24"/>
          <w:szCs w:val="24"/>
        </w:rPr>
        <w:t>father’s</w:t>
      </w:r>
      <w:r w:rsidRPr="006465A6">
        <w:rPr>
          <w:rFonts w:ascii="Times New Roman" w:hAnsi="Times New Roman" w:cs="Times New Roman"/>
          <w:sz w:val="24"/>
          <w:szCs w:val="24"/>
        </w:rPr>
        <w:t xml:space="preserve"> change of name with a view to perpetrating the fraud in 1999 some 16 years later</w:t>
      </w:r>
      <w:r w:rsidR="004E0D0D" w:rsidRPr="006465A6">
        <w:rPr>
          <w:rFonts w:ascii="Times New Roman" w:hAnsi="Times New Roman" w:cs="Times New Roman"/>
          <w:sz w:val="24"/>
          <w:szCs w:val="24"/>
        </w:rPr>
        <w:t>.</w:t>
      </w:r>
      <w:r w:rsidR="00C47D4D">
        <w:rPr>
          <w:rFonts w:ascii="Times New Roman" w:hAnsi="Times New Roman" w:cs="Times New Roman"/>
          <w:sz w:val="24"/>
          <w:szCs w:val="24"/>
        </w:rPr>
        <w:t xml:space="preserve"> </w:t>
      </w:r>
      <w:r w:rsidR="004E0D0D" w:rsidRPr="006465A6">
        <w:rPr>
          <w:rFonts w:ascii="Times New Roman" w:hAnsi="Times New Roman" w:cs="Times New Roman"/>
          <w:sz w:val="24"/>
          <w:szCs w:val="24"/>
        </w:rPr>
        <w:t>In response he expresse</w:t>
      </w:r>
      <w:r w:rsidR="00C47D4D">
        <w:rPr>
          <w:rFonts w:ascii="Times New Roman" w:hAnsi="Times New Roman" w:cs="Times New Roman"/>
          <w:sz w:val="24"/>
          <w:szCs w:val="24"/>
        </w:rPr>
        <w:t>d</w:t>
      </w:r>
      <w:r w:rsidR="004E0D0D" w:rsidRPr="006465A6">
        <w:rPr>
          <w:rFonts w:ascii="Times New Roman" w:hAnsi="Times New Roman" w:cs="Times New Roman"/>
          <w:sz w:val="24"/>
          <w:szCs w:val="24"/>
        </w:rPr>
        <w:t xml:space="preserve"> the opinion that in all probability</w:t>
      </w:r>
      <w:r w:rsidR="00C47D4D">
        <w:rPr>
          <w:rFonts w:ascii="Times New Roman" w:hAnsi="Times New Roman" w:cs="Times New Roman"/>
          <w:sz w:val="24"/>
          <w:szCs w:val="24"/>
        </w:rPr>
        <w:t xml:space="preserve"> i</w:t>
      </w:r>
      <w:r w:rsidR="004E0D0D" w:rsidRPr="006465A6">
        <w:rPr>
          <w:rFonts w:ascii="Times New Roman" w:hAnsi="Times New Roman" w:cs="Times New Roman"/>
          <w:sz w:val="24"/>
          <w:szCs w:val="24"/>
        </w:rPr>
        <w:t xml:space="preserve">t was the former scenario.  He further indicated </w:t>
      </w:r>
      <w:r w:rsidR="00C47D4D">
        <w:rPr>
          <w:rFonts w:ascii="Times New Roman" w:hAnsi="Times New Roman" w:cs="Times New Roman"/>
          <w:sz w:val="24"/>
          <w:szCs w:val="24"/>
        </w:rPr>
        <w:t xml:space="preserve">that </w:t>
      </w:r>
      <w:r w:rsidR="004E0D0D" w:rsidRPr="006465A6">
        <w:rPr>
          <w:rFonts w:ascii="Times New Roman" w:hAnsi="Times New Roman" w:cs="Times New Roman"/>
          <w:sz w:val="24"/>
          <w:szCs w:val="24"/>
        </w:rPr>
        <w:t xml:space="preserve">it is not beyond the realm of </w:t>
      </w:r>
      <w:r w:rsidR="004E0D0D" w:rsidRPr="006465A6">
        <w:rPr>
          <w:rFonts w:ascii="Times New Roman" w:hAnsi="Times New Roman" w:cs="Times New Roman"/>
          <w:sz w:val="24"/>
          <w:szCs w:val="24"/>
        </w:rPr>
        <w:lastRenderedPageBreak/>
        <w:t>possibility to corruptly influence office bear</w:t>
      </w:r>
      <w:r w:rsidR="00C47D4D">
        <w:rPr>
          <w:rFonts w:ascii="Times New Roman" w:hAnsi="Times New Roman" w:cs="Times New Roman"/>
          <w:sz w:val="24"/>
          <w:szCs w:val="24"/>
        </w:rPr>
        <w:t>er</w:t>
      </w:r>
      <w:r w:rsidR="004E0D0D" w:rsidRPr="006465A6">
        <w:rPr>
          <w:rFonts w:ascii="Times New Roman" w:hAnsi="Times New Roman" w:cs="Times New Roman"/>
          <w:sz w:val="24"/>
          <w:szCs w:val="24"/>
        </w:rPr>
        <w:t xml:space="preserve">s to corruptly temper with official documents </w:t>
      </w:r>
      <w:r w:rsidR="00C47D4D">
        <w:rPr>
          <w:rFonts w:ascii="Times New Roman" w:hAnsi="Times New Roman" w:cs="Times New Roman"/>
          <w:sz w:val="24"/>
          <w:szCs w:val="24"/>
        </w:rPr>
        <w:t>to</w:t>
      </w:r>
      <w:r w:rsidR="004E0D0D" w:rsidRPr="006465A6">
        <w:rPr>
          <w:rFonts w:ascii="Times New Roman" w:hAnsi="Times New Roman" w:cs="Times New Roman"/>
          <w:sz w:val="24"/>
          <w:szCs w:val="24"/>
        </w:rPr>
        <w:t xml:space="preserve"> create a false narrative.</w:t>
      </w:r>
    </w:p>
    <w:p w14:paraId="660C0AF5" w14:textId="2E1378A0" w:rsidR="004E0D0D" w:rsidRPr="006465A6" w:rsidRDefault="00C47D4D" w:rsidP="00952C0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Regarding the </w:t>
      </w:r>
      <w:r w:rsidR="007D00EC">
        <w:rPr>
          <w:rFonts w:ascii="Times New Roman" w:hAnsi="Times New Roman" w:cs="Times New Roman"/>
          <w:sz w:val="24"/>
          <w:szCs w:val="24"/>
        </w:rPr>
        <w:t>issue of the exclusion of the Jandles family at Alex Machokoto’s edict meeting, i</w:t>
      </w:r>
      <w:r w:rsidR="004E0D0D" w:rsidRPr="006465A6">
        <w:rPr>
          <w:rFonts w:ascii="Times New Roman" w:hAnsi="Times New Roman" w:cs="Times New Roman"/>
          <w:sz w:val="24"/>
          <w:szCs w:val="24"/>
        </w:rPr>
        <w:t>t was suggested to him that there was nothing amiss about the first defendant enlisting his relatives from his father’s side as no law precludes that. He responde</w:t>
      </w:r>
      <w:r w:rsidR="007D00EC">
        <w:rPr>
          <w:rFonts w:ascii="Times New Roman" w:hAnsi="Times New Roman" w:cs="Times New Roman"/>
          <w:sz w:val="24"/>
          <w:szCs w:val="24"/>
        </w:rPr>
        <w:t>d</w:t>
      </w:r>
      <w:r w:rsidR="004E0D0D" w:rsidRPr="006465A6">
        <w:rPr>
          <w:rFonts w:ascii="Times New Roman" w:hAnsi="Times New Roman" w:cs="Times New Roman"/>
          <w:sz w:val="24"/>
          <w:szCs w:val="24"/>
        </w:rPr>
        <w:t xml:space="preserve"> by stating that in the instant case it was surprising given the close and virtually inseparable relationships they ha</w:t>
      </w:r>
      <w:r w:rsidR="006C66BB" w:rsidRPr="006465A6">
        <w:rPr>
          <w:rFonts w:ascii="Times New Roman" w:hAnsi="Times New Roman" w:cs="Times New Roman"/>
          <w:sz w:val="24"/>
          <w:szCs w:val="24"/>
        </w:rPr>
        <w:t>d.</w:t>
      </w:r>
    </w:p>
    <w:p w14:paraId="53CB4804" w14:textId="3E2D0492" w:rsidR="006C66BB" w:rsidRPr="006465A6" w:rsidRDefault="006C66BB"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also dismissed the suggestion that the omission of the farm from the death notice was an error.</w:t>
      </w:r>
    </w:p>
    <w:p w14:paraId="213660D1" w14:textId="7041A13C" w:rsidR="006C66BB" w:rsidRPr="006465A6" w:rsidRDefault="006C66BB"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Upon being quizzed on the Jandles</w:t>
      </w:r>
      <w:r w:rsidR="00E46561">
        <w:rPr>
          <w:rFonts w:ascii="Times New Roman" w:hAnsi="Times New Roman" w:cs="Times New Roman"/>
          <w:sz w:val="24"/>
          <w:szCs w:val="24"/>
        </w:rPr>
        <w:t>’</w:t>
      </w:r>
      <w:r w:rsidRPr="006465A6">
        <w:rPr>
          <w:rFonts w:ascii="Times New Roman" w:hAnsi="Times New Roman" w:cs="Times New Roman"/>
          <w:sz w:val="24"/>
          <w:szCs w:val="24"/>
        </w:rPr>
        <w:t xml:space="preserve"> failure to raise an objection  to the publication of the </w:t>
      </w:r>
      <w:r w:rsidR="00E46561" w:rsidRPr="006465A6">
        <w:rPr>
          <w:rFonts w:ascii="Times New Roman" w:hAnsi="Times New Roman" w:cs="Times New Roman"/>
          <w:sz w:val="24"/>
          <w:szCs w:val="24"/>
        </w:rPr>
        <w:t>liquidation</w:t>
      </w:r>
      <w:r w:rsidRPr="006465A6">
        <w:rPr>
          <w:rFonts w:ascii="Times New Roman" w:hAnsi="Times New Roman" w:cs="Times New Roman"/>
          <w:sz w:val="24"/>
          <w:szCs w:val="24"/>
        </w:rPr>
        <w:t xml:space="preserve"> and distribution plan, the witness pointed out they were not concerned about the estate of Alex Machokoto and further that the publication was only done in the mirror newspaper circulating in Masvingo when  he and other</w:t>
      </w:r>
      <w:r w:rsidR="00E46561">
        <w:rPr>
          <w:rFonts w:ascii="Times New Roman" w:hAnsi="Times New Roman" w:cs="Times New Roman"/>
          <w:sz w:val="24"/>
          <w:szCs w:val="24"/>
        </w:rPr>
        <w:t xml:space="preserve"> Jandles</w:t>
      </w:r>
      <w:r w:rsidRPr="006465A6">
        <w:rPr>
          <w:rFonts w:ascii="Times New Roman" w:hAnsi="Times New Roman" w:cs="Times New Roman"/>
          <w:sz w:val="24"/>
          <w:szCs w:val="24"/>
        </w:rPr>
        <w:t xml:space="preserve"> </w:t>
      </w:r>
      <w:r w:rsidR="00E46561">
        <w:rPr>
          <w:rFonts w:ascii="Times New Roman" w:hAnsi="Times New Roman" w:cs="Times New Roman"/>
          <w:sz w:val="24"/>
          <w:szCs w:val="24"/>
        </w:rPr>
        <w:t>were</w:t>
      </w:r>
      <w:r w:rsidRPr="006465A6">
        <w:rPr>
          <w:rFonts w:ascii="Times New Roman" w:hAnsi="Times New Roman" w:cs="Times New Roman"/>
          <w:sz w:val="24"/>
          <w:szCs w:val="24"/>
        </w:rPr>
        <w:t xml:space="preserve"> based in Harare.</w:t>
      </w:r>
    </w:p>
    <w:p w14:paraId="5ECCCBFF" w14:textId="42236914" w:rsidR="00E40EAE" w:rsidRPr="006465A6" w:rsidRDefault="00E40EAE"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witness w</w:t>
      </w:r>
      <w:r w:rsidR="009316AC" w:rsidRPr="006465A6">
        <w:rPr>
          <w:rFonts w:ascii="Times New Roman" w:hAnsi="Times New Roman" w:cs="Times New Roman"/>
          <w:sz w:val="24"/>
          <w:szCs w:val="24"/>
        </w:rPr>
        <w:t>a</w:t>
      </w:r>
      <w:r w:rsidRPr="006465A6">
        <w:rPr>
          <w:rFonts w:ascii="Times New Roman" w:hAnsi="Times New Roman" w:cs="Times New Roman"/>
          <w:sz w:val="24"/>
          <w:szCs w:val="24"/>
        </w:rPr>
        <w:t>s also questione</w:t>
      </w:r>
      <w:r w:rsidR="009316AC" w:rsidRPr="006465A6">
        <w:rPr>
          <w:rFonts w:ascii="Times New Roman" w:hAnsi="Times New Roman" w:cs="Times New Roman"/>
          <w:sz w:val="24"/>
          <w:szCs w:val="24"/>
        </w:rPr>
        <w:t>d</w:t>
      </w:r>
      <w:r w:rsidRPr="006465A6">
        <w:rPr>
          <w:rFonts w:ascii="Times New Roman" w:hAnsi="Times New Roman" w:cs="Times New Roman"/>
          <w:sz w:val="24"/>
          <w:szCs w:val="24"/>
        </w:rPr>
        <w:t xml:space="preserve"> extensively </w:t>
      </w:r>
      <w:r w:rsidR="009316AC" w:rsidRPr="006465A6">
        <w:rPr>
          <w:rFonts w:ascii="Times New Roman" w:hAnsi="Times New Roman" w:cs="Times New Roman"/>
          <w:sz w:val="24"/>
          <w:szCs w:val="24"/>
        </w:rPr>
        <w:t xml:space="preserve">on the probative value of the </w:t>
      </w:r>
      <w:r w:rsidR="0087035A" w:rsidRPr="006465A6">
        <w:rPr>
          <w:rFonts w:ascii="Times New Roman" w:hAnsi="Times New Roman" w:cs="Times New Roman"/>
          <w:sz w:val="24"/>
          <w:szCs w:val="24"/>
        </w:rPr>
        <w:t>affidavit of</w:t>
      </w:r>
      <w:r w:rsidR="009316AC" w:rsidRPr="006465A6">
        <w:rPr>
          <w:rFonts w:ascii="Times New Roman" w:hAnsi="Times New Roman" w:cs="Times New Roman"/>
          <w:sz w:val="24"/>
          <w:szCs w:val="24"/>
        </w:rPr>
        <w:t xml:space="preserve"> </w:t>
      </w:r>
      <w:r w:rsidR="00525D46" w:rsidRPr="006465A6">
        <w:rPr>
          <w:rFonts w:ascii="Times New Roman" w:hAnsi="Times New Roman" w:cs="Times New Roman"/>
          <w:sz w:val="24"/>
          <w:szCs w:val="24"/>
        </w:rPr>
        <w:t>one Mutoredzanwa</w:t>
      </w:r>
      <w:r w:rsidR="009316AC" w:rsidRPr="006465A6">
        <w:rPr>
          <w:rFonts w:ascii="Times New Roman" w:hAnsi="Times New Roman" w:cs="Times New Roman"/>
          <w:sz w:val="24"/>
          <w:szCs w:val="24"/>
        </w:rPr>
        <w:t xml:space="preserve"> deposed to in previous</w:t>
      </w:r>
      <w:r w:rsidR="00284DC6" w:rsidRPr="006465A6">
        <w:rPr>
          <w:rFonts w:ascii="Times New Roman" w:hAnsi="Times New Roman" w:cs="Times New Roman"/>
          <w:sz w:val="24"/>
          <w:szCs w:val="24"/>
        </w:rPr>
        <w:t xml:space="preserve"> proceedings between the parties.   It was </w:t>
      </w:r>
      <w:r w:rsidR="00525D46" w:rsidRPr="006465A6">
        <w:rPr>
          <w:rFonts w:ascii="Times New Roman" w:hAnsi="Times New Roman" w:cs="Times New Roman"/>
          <w:sz w:val="24"/>
          <w:szCs w:val="24"/>
        </w:rPr>
        <w:t>suggested that</w:t>
      </w:r>
      <w:r w:rsidR="00284DC6" w:rsidRPr="006465A6">
        <w:rPr>
          <w:rFonts w:ascii="Times New Roman" w:hAnsi="Times New Roman" w:cs="Times New Roman"/>
          <w:sz w:val="24"/>
          <w:szCs w:val="24"/>
        </w:rPr>
        <w:t xml:space="preserve"> such </w:t>
      </w:r>
      <w:r w:rsidR="00525D46" w:rsidRPr="006465A6">
        <w:rPr>
          <w:rFonts w:ascii="Times New Roman" w:hAnsi="Times New Roman" w:cs="Times New Roman"/>
          <w:sz w:val="24"/>
          <w:szCs w:val="24"/>
        </w:rPr>
        <w:t>affidavit carried</w:t>
      </w:r>
      <w:r w:rsidR="00284DC6" w:rsidRPr="006465A6">
        <w:rPr>
          <w:rFonts w:ascii="Times New Roman" w:hAnsi="Times New Roman" w:cs="Times New Roman"/>
          <w:sz w:val="24"/>
          <w:szCs w:val="24"/>
        </w:rPr>
        <w:t xml:space="preserve"> minimal value given it is not </w:t>
      </w:r>
      <w:r w:rsidR="002A3037" w:rsidRPr="006465A6">
        <w:rPr>
          <w:rFonts w:ascii="Times New Roman" w:hAnsi="Times New Roman" w:cs="Times New Roman"/>
          <w:sz w:val="24"/>
          <w:szCs w:val="24"/>
        </w:rPr>
        <w:t>clear how</w:t>
      </w:r>
      <w:r w:rsidR="00284DC6" w:rsidRPr="006465A6">
        <w:rPr>
          <w:rFonts w:ascii="Times New Roman" w:hAnsi="Times New Roman" w:cs="Times New Roman"/>
          <w:sz w:val="24"/>
          <w:szCs w:val="24"/>
        </w:rPr>
        <w:t xml:space="preserve"> old Mutoredzanwa was at the time of the </w:t>
      </w:r>
      <w:r w:rsidR="000D5FBC" w:rsidRPr="006465A6">
        <w:rPr>
          <w:rFonts w:ascii="Times New Roman" w:hAnsi="Times New Roman" w:cs="Times New Roman"/>
          <w:sz w:val="24"/>
          <w:szCs w:val="24"/>
        </w:rPr>
        <w:t>acquisition</w:t>
      </w:r>
      <w:r w:rsidR="00284DC6" w:rsidRPr="006465A6">
        <w:rPr>
          <w:rFonts w:ascii="Times New Roman" w:hAnsi="Times New Roman" w:cs="Times New Roman"/>
          <w:sz w:val="24"/>
          <w:szCs w:val="24"/>
        </w:rPr>
        <w:t xml:space="preserve"> of the farm and the source of his information.</w:t>
      </w:r>
    </w:p>
    <w:p w14:paraId="3E76BDBC" w14:textId="47502702" w:rsidR="00284DC6" w:rsidRPr="0081037D" w:rsidRDefault="00284DC6" w:rsidP="00952C07">
      <w:pPr>
        <w:spacing w:after="0" w:line="360" w:lineRule="auto"/>
        <w:ind w:firstLine="720"/>
        <w:jc w:val="both"/>
        <w:rPr>
          <w:rFonts w:ascii="Times New Roman" w:hAnsi="Times New Roman" w:cs="Times New Roman"/>
          <w:b/>
          <w:bCs/>
          <w:sz w:val="24"/>
          <w:szCs w:val="24"/>
        </w:rPr>
      </w:pPr>
      <w:r w:rsidRPr="0081037D">
        <w:rPr>
          <w:rFonts w:ascii="Times New Roman" w:hAnsi="Times New Roman" w:cs="Times New Roman"/>
          <w:b/>
          <w:bCs/>
          <w:sz w:val="24"/>
          <w:szCs w:val="24"/>
        </w:rPr>
        <w:t>Ramajan Jandles</w:t>
      </w:r>
    </w:p>
    <w:p w14:paraId="5914AB0F" w14:textId="40D4EF8A" w:rsidR="00A35FE0" w:rsidRPr="006465A6" w:rsidRDefault="00A35FE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is the grandson of John Jandles (i.e</w:t>
      </w:r>
      <w:r w:rsidR="0081037D">
        <w:rPr>
          <w:rFonts w:ascii="Times New Roman" w:hAnsi="Times New Roman" w:cs="Times New Roman"/>
          <w:sz w:val="24"/>
          <w:szCs w:val="24"/>
        </w:rPr>
        <w:t>.,</w:t>
      </w:r>
      <w:r w:rsidRPr="006465A6">
        <w:rPr>
          <w:rFonts w:ascii="Times New Roman" w:hAnsi="Times New Roman" w:cs="Times New Roman"/>
          <w:sz w:val="24"/>
          <w:szCs w:val="24"/>
        </w:rPr>
        <w:t xml:space="preserve"> the </w:t>
      </w:r>
      <w:r w:rsidR="000D5FBC" w:rsidRPr="006465A6">
        <w:rPr>
          <w:rFonts w:ascii="Times New Roman" w:hAnsi="Times New Roman" w:cs="Times New Roman"/>
          <w:sz w:val="24"/>
          <w:szCs w:val="24"/>
        </w:rPr>
        <w:t>son of</w:t>
      </w:r>
      <w:r w:rsidRPr="006465A6">
        <w:rPr>
          <w:rFonts w:ascii="Times New Roman" w:hAnsi="Times New Roman" w:cs="Times New Roman"/>
          <w:sz w:val="24"/>
          <w:szCs w:val="24"/>
        </w:rPr>
        <w:t xml:space="preserve"> Thomas Finnie John Jandles). As far as the acquisition    of </w:t>
      </w:r>
      <w:r w:rsidR="000D5FBC" w:rsidRPr="006465A6">
        <w:rPr>
          <w:rFonts w:ascii="Times New Roman" w:hAnsi="Times New Roman" w:cs="Times New Roman"/>
          <w:sz w:val="24"/>
          <w:szCs w:val="24"/>
        </w:rPr>
        <w:t>the farm</w:t>
      </w:r>
      <w:r w:rsidRPr="006465A6">
        <w:rPr>
          <w:rFonts w:ascii="Times New Roman" w:hAnsi="Times New Roman" w:cs="Times New Roman"/>
          <w:sz w:val="24"/>
          <w:szCs w:val="24"/>
        </w:rPr>
        <w:t xml:space="preserve"> is concerned, his evidence is for all intents and purposes </w:t>
      </w:r>
      <w:r w:rsidR="000D5FBC" w:rsidRPr="006465A6">
        <w:rPr>
          <w:rFonts w:ascii="Times New Roman" w:hAnsi="Times New Roman" w:cs="Times New Roman"/>
          <w:sz w:val="24"/>
          <w:szCs w:val="24"/>
        </w:rPr>
        <w:t>identical</w:t>
      </w:r>
      <w:r w:rsidRPr="006465A6">
        <w:rPr>
          <w:rFonts w:ascii="Times New Roman" w:hAnsi="Times New Roman" w:cs="Times New Roman"/>
          <w:sz w:val="24"/>
          <w:szCs w:val="24"/>
        </w:rPr>
        <w:t xml:space="preserve"> to that of Mary and LIoyd Jandles. Su</w:t>
      </w:r>
      <w:r w:rsidR="000D5FBC" w:rsidRPr="006465A6">
        <w:rPr>
          <w:rFonts w:ascii="Times New Roman" w:hAnsi="Times New Roman" w:cs="Times New Roman"/>
          <w:sz w:val="24"/>
          <w:szCs w:val="24"/>
        </w:rPr>
        <w:t>ffice it to say he insisted that as far he has learnt, the farm was acquired by hi</w:t>
      </w:r>
      <w:r w:rsidR="0081037D">
        <w:rPr>
          <w:rFonts w:ascii="Times New Roman" w:hAnsi="Times New Roman" w:cs="Times New Roman"/>
          <w:sz w:val="24"/>
          <w:szCs w:val="24"/>
        </w:rPr>
        <w:t>s</w:t>
      </w:r>
      <w:r w:rsidR="000D5FBC" w:rsidRPr="006465A6">
        <w:rPr>
          <w:rFonts w:ascii="Times New Roman" w:hAnsi="Times New Roman" w:cs="Times New Roman"/>
          <w:sz w:val="24"/>
          <w:szCs w:val="24"/>
        </w:rPr>
        <w:t xml:space="preserve"> potential grandfather, John Jandles in </w:t>
      </w:r>
      <w:r w:rsidR="001F61E7" w:rsidRPr="006465A6">
        <w:rPr>
          <w:rFonts w:ascii="Times New Roman" w:hAnsi="Times New Roman" w:cs="Times New Roman"/>
          <w:sz w:val="24"/>
          <w:szCs w:val="24"/>
        </w:rPr>
        <w:t xml:space="preserve">circumstances </w:t>
      </w:r>
      <w:r w:rsidR="00525D46" w:rsidRPr="006465A6">
        <w:rPr>
          <w:rFonts w:ascii="Times New Roman" w:hAnsi="Times New Roman" w:cs="Times New Roman"/>
          <w:sz w:val="24"/>
          <w:szCs w:val="24"/>
        </w:rPr>
        <w:t>articulated Mary</w:t>
      </w:r>
      <w:r w:rsidR="001F61E7" w:rsidRPr="006465A6">
        <w:rPr>
          <w:rFonts w:ascii="Times New Roman" w:hAnsi="Times New Roman" w:cs="Times New Roman"/>
          <w:sz w:val="24"/>
          <w:szCs w:val="24"/>
        </w:rPr>
        <w:t xml:space="preserve"> and LIoyd Jandles.</w:t>
      </w:r>
    </w:p>
    <w:p w14:paraId="6C3683F0" w14:textId="209F1E85" w:rsidR="001F61E7" w:rsidRPr="006465A6" w:rsidRDefault="001F61E7"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also stressed that </w:t>
      </w:r>
      <w:r w:rsidR="0081037D">
        <w:rPr>
          <w:rFonts w:ascii="Times New Roman" w:hAnsi="Times New Roman" w:cs="Times New Roman"/>
          <w:sz w:val="24"/>
          <w:szCs w:val="24"/>
        </w:rPr>
        <w:t xml:space="preserve">the </w:t>
      </w:r>
      <w:r w:rsidRPr="006465A6">
        <w:rPr>
          <w:rFonts w:ascii="Times New Roman" w:hAnsi="Times New Roman" w:cs="Times New Roman"/>
          <w:sz w:val="24"/>
          <w:szCs w:val="24"/>
        </w:rPr>
        <w:t>Jandles have always referred the farm as their rural</w:t>
      </w:r>
      <w:r w:rsidR="008E49C0" w:rsidRPr="006465A6">
        <w:rPr>
          <w:rFonts w:ascii="Times New Roman" w:hAnsi="Times New Roman" w:cs="Times New Roman"/>
          <w:sz w:val="24"/>
          <w:szCs w:val="24"/>
        </w:rPr>
        <w:t xml:space="preserve"> home and that John Jandles mother (VaChihware), sister wife (Maina), chidren (Finnie and </w:t>
      </w:r>
      <w:r w:rsidR="0081037D" w:rsidRPr="006465A6">
        <w:rPr>
          <w:rFonts w:ascii="Times New Roman" w:hAnsi="Times New Roman" w:cs="Times New Roman"/>
          <w:sz w:val="24"/>
          <w:szCs w:val="24"/>
        </w:rPr>
        <w:t>Peter)</w:t>
      </w:r>
      <w:r w:rsidR="008E49C0" w:rsidRPr="006465A6">
        <w:rPr>
          <w:rFonts w:ascii="Times New Roman" w:hAnsi="Times New Roman" w:cs="Times New Roman"/>
          <w:sz w:val="24"/>
          <w:szCs w:val="24"/>
        </w:rPr>
        <w:t xml:space="preserve"> are all </w:t>
      </w:r>
      <w:r w:rsidR="00B776E0" w:rsidRPr="006465A6">
        <w:rPr>
          <w:rFonts w:ascii="Times New Roman" w:hAnsi="Times New Roman" w:cs="Times New Roman"/>
          <w:sz w:val="24"/>
          <w:szCs w:val="24"/>
        </w:rPr>
        <w:t>inter</w:t>
      </w:r>
      <w:r w:rsidR="0081037D">
        <w:rPr>
          <w:rFonts w:ascii="Times New Roman" w:hAnsi="Times New Roman" w:cs="Times New Roman"/>
          <w:sz w:val="24"/>
          <w:szCs w:val="24"/>
        </w:rPr>
        <w:t>red</w:t>
      </w:r>
      <w:r w:rsidR="00B776E0" w:rsidRPr="006465A6">
        <w:rPr>
          <w:rFonts w:ascii="Times New Roman" w:hAnsi="Times New Roman" w:cs="Times New Roman"/>
          <w:sz w:val="24"/>
          <w:szCs w:val="24"/>
        </w:rPr>
        <w:t xml:space="preserve"> at the family graveyard within that farm.</w:t>
      </w:r>
    </w:p>
    <w:p w14:paraId="450E9AE2" w14:textId="5EA9092C" w:rsidR="00B776E0" w:rsidRDefault="00B776E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also testified that he learnt from elders in the community, particularly the current headman Benedict Kwangwari</w:t>
      </w:r>
      <w:r w:rsidR="0081037D">
        <w:rPr>
          <w:rFonts w:ascii="Times New Roman" w:hAnsi="Times New Roman" w:cs="Times New Roman"/>
          <w:sz w:val="24"/>
          <w:szCs w:val="24"/>
        </w:rPr>
        <w:t xml:space="preserve"> t</w:t>
      </w:r>
      <w:r w:rsidRPr="006465A6">
        <w:rPr>
          <w:rFonts w:ascii="Times New Roman" w:hAnsi="Times New Roman" w:cs="Times New Roman"/>
          <w:sz w:val="24"/>
          <w:szCs w:val="24"/>
        </w:rPr>
        <w:t>hat the arm was acquired by John Jandles but subsequently registered in the name of Anex Chihanga in circumstance as articulated by the other witness.</w:t>
      </w:r>
    </w:p>
    <w:p w14:paraId="15D1BD32" w14:textId="2A53E355" w:rsidR="0081037D" w:rsidRDefault="0081037D" w:rsidP="00952C07">
      <w:pPr>
        <w:spacing w:after="0" w:line="360" w:lineRule="auto"/>
        <w:ind w:firstLine="720"/>
        <w:jc w:val="both"/>
        <w:rPr>
          <w:rFonts w:ascii="Times New Roman" w:hAnsi="Times New Roman" w:cs="Times New Roman"/>
          <w:sz w:val="24"/>
          <w:szCs w:val="24"/>
        </w:rPr>
      </w:pPr>
    </w:p>
    <w:p w14:paraId="6F45083F" w14:textId="77777777" w:rsidR="0081037D" w:rsidRPr="006465A6" w:rsidRDefault="0081037D" w:rsidP="00952C07">
      <w:pPr>
        <w:spacing w:after="0" w:line="360" w:lineRule="auto"/>
        <w:ind w:firstLine="720"/>
        <w:jc w:val="both"/>
        <w:rPr>
          <w:rFonts w:ascii="Times New Roman" w:hAnsi="Times New Roman" w:cs="Times New Roman"/>
          <w:sz w:val="24"/>
          <w:szCs w:val="24"/>
        </w:rPr>
      </w:pPr>
    </w:p>
    <w:p w14:paraId="2F3F9400" w14:textId="73264143" w:rsidR="00B776E0" w:rsidRDefault="00B776E0" w:rsidP="00952C07">
      <w:pPr>
        <w:spacing w:after="0" w:line="360" w:lineRule="auto"/>
        <w:ind w:firstLine="720"/>
        <w:jc w:val="both"/>
        <w:rPr>
          <w:rFonts w:ascii="Times New Roman" w:hAnsi="Times New Roman" w:cs="Times New Roman"/>
          <w:b/>
          <w:bCs/>
          <w:sz w:val="24"/>
          <w:szCs w:val="24"/>
        </w:rPr>
      </w:pPr>
      <w:r w:rsidRPr="0081037D">
        <w:rPr>
          <w:rFonts w:ascii="Times New Roman" w:hAnsi="Times New Roman" w:cs="Times New Roman"/>
          <w:b/>
          <w:bCs/>
          <w:sz w:val="24"/>
          <w:szCs w:val="24"/>
        </w:rPr>
        <w:lastRenderedPageBreak/>
        <w:t>The First Defendant</w:t>
      </w:r>
      <w:r w:rsidR="0081037D">
        <w:rPr>
          <w:rFonts w:ascii="Times New Roman" w:hAnsi="Times New Roman" w:cs="Times New Roman"/>
          <w:b/>
          <w:bCs/>
          <w:sz w:val="24"/>
          <w:szCs w:val="24"/>
        </w:rPr>
        <w:t>’</w:t>
      </w:r>
      <w:r w:rsidRPr="0081037D">
        <w:rPr>
          <w:rFonts w:ascii="Times New Roman" w:hAnsi="Times New Roman" w:cs="Times New Roman"/>
          <w:b/>
          <w:bCs/>
          <w:sz w:val="24"/>
          <w:szCs w:val="24"/>
        </w:rPr>
        <w:t>s case</w:t>
      </w:r>
    </w:p>
    <w:p w14:paraId="7EEF7764" w14:textId="57D34273" w:rsidR="0081037D" w:rsidRPr="0081037D" w:rsidRDefault="0081037D" w:rsidP="00952C07">
      <w:pPr>
        <w:spacing w:after="0"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The evidence of James Machokoto</w:t>
      </w:r>
    </w:p>
    <w:p w14:paraId="1F2B4CC0" w14:textId="7082FFBA" w:rsidR="003365B0" w:rsidRPr="006465A6" w:rsidRDefault="00B22F70" w:rsidP="0081037D">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As earlier stated</w:t>
      </w:r>
      <w:r w:rsidR="0081037D">
        <w:rPr>
          <w:rFonts w:ascii="Times New Roman" w:hAnsi="Times New Roman" w:cs="Times New Roman"/>
          <w:sz w:val="24"/>
          <w:szCs w:val="24"/>
        </w:rPr>
        <w:t>,</w:t>
      </w:r>
      <w:r w:rsidRPr="006465A6">
        <w:rPr>
          <w:rFonts w:ascii="Times New Roman" w:hAnsi="Times New Roman" w:cs="Times New Roman"/>
          <w:sz w:val="24"/>
          <w:szCs w:val="24"/>
        </w:rPr>
        <w:t xml:space="preserve"> the first defendant was the sole witness for his case.  In </w:t>
      </w:r>
      <w:r w:rsidR="00B82045" w:rsidRPr="006465A6">
        <w:rPr>
          <w:rFonts w:ascii="Times New Roman" w:hAnsi="Times New Roman" w:cs="Times New Roman"/>
          <w:sz w:val="24"/>
          <w:szCs w:val="24"/>
        </w:rPr>
        <w:t>the opening</w:t>
      </w:r>
      <w:r w:rsidRPr="006465A6">
        <w:rPr>
          <w:rFonts w:ascii="Times New Roman" w:hAnsi="Times New Roman" w:cs="Times New Roman"/>
          <w:sz w:val="24"/>
          <w:szCs w:val="24"/>
        </w:rPr>
        <w:t xml:space="preserve"> paragraphs of this judgment I </w:t>
      </w:r>
      <w:r w:rsidR="004030DB" w:rsidRPr="006465A6">
        <w:rPr>
          <w:rFonts w:ascii="Times New Roman" w:hAnsi="Times New Roman" w:cs="Times New Roman"/>
          <w:sz w:val="24"/>
          <w:szCs w:val="24"/>
        </w:rPr>
        <w:t>gave the broad framework of</w:t>
      </w:r>
      <w:r w:rsidRPr="006465A6">
        <w:rPr>
          <w:rFonts w:ascii="Times New Roman" w:hAnsi="Times New Roman" w:cs="Times New Roman"/>
          <w:sz w:val="24"/>
          <w:szCs w:val="24"/>
        </w:rPr>
        <w:t xml:space="preserve"> his evidence.  He gave the detailed version as follows.  He was born and raised on the farm.  He learnt most</w:t>
      </w:r>
      <w:r w:rsidR="00362940" w:rsidRPr="006465A6">
        <w:rPr>
          <w:rFonts w:ascii="Times New Roman" w:hAnsi="Times New Roman" w:cs="Times New Roman"/>
          <w:sz w:val="24"/>
          <w:szCs w:val="24"/>
        </w:rPr>
        <w:t xml:space="preserve"> of what he knows from his father.</w:t>
      </w:r>
      <w:r w:rsidR="0081037D">
        <w:rPr>
          <w:rFonts w:ascii="Times New Roman" w:hAnsi="Times New Roman" w:cs="Times New Roman"/>
          <w:sz w:val="24"/>
          <w:szCs w:val="24"/>
        </w:rPr>
        <w:t xml:space="preserve"> </w:t>
      </w:r>
      <w:r w:rsidR="003365B0" w:rsidRPr="006465A6">
        <w:rPr>
          <w:rFonts w:ascii="Times New Roman" w:hAnsi="Times New Roman" w:cs="Times New Roman"/>
          <w:sz w:val="24"/>
          <w:szCs w:val="24"/>
        </w:rPr>
        <w:t xml:space="preserve">He insisted both in his evidence in chief and during cross examination that if was father </w:t>
      </w:r>
      <w:r w:rsidR="00525D46" w:rsidRPr="006465A6">
        <w:rPr>
          <w:rFonts w:ascii="Times New Roman" w:hAnsi="Times New Roman" w:cs="Times New Roman"/>
          <w:sz w:val="24"/>
          <w:szCs w:val="24"/>
        </w:rPr>
        <w:t>who purchased</w:t>
      </w:r>
      <w:r w:rsidR="003365B0" w:rsidRPr="006465A6">
        <w:rPr>
          <w:rFonts w:ascii="Times New Roman" w:hAnsi="Times New Roman" w:cs="Times New Roman"/>
          <w:sz w:val="24"/>
          <w:szCs w:val="24"/>
        </w:rPr>
        <w:t xml:space="preserve"> the farm back in 1941.</w:t>
      </w:r>
    </w:p>
    <w:p w14:paraId="2243E029" w14:textId="46CC6566" w:rsidR="00B22F70" w:rsidRPr="006465A6" w:rsidRDefault="003365B0"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gave an </w:t>
      </w:r>
      <w:r w:rsidR="00FA447B" w:rsidRPr="006465A6">
        <w:rPr>
          <w:rFonts w:ascii="Times New Roman" w:hAnsi="Times New Roman" w:cs="Times New Roman"/>
          <w:sz w:val="24"/>
          <w:szCs w:val="24"/>
        </w:rPr>
        <w:t>elaborate</w:t>
      </w:r>
      <w:r w:rsidRPr="006465A6">
        <w:rPr>
          <w:rFonts w:ascii="Times New Roman" w:hAnsi="Times New Roman" w:cs="Times New Roman"/>
          <w:sz w:val="24"/>
          <w:szCs w:val="24"/>
        </w:rPr>
        <w:t xml:space="preserve"> account of how his father purchased the farm in 1941.  It w</w:t>
      </w:r>
      <w:r w:rsidR="0081037D">
        <w:rPr>
          <w:rFonts w:ascii="Times New Roman" w:hAnsi="Times New Roman" w:cs="Times New Roman"/>
          <w:sz w:val="24"/>
          <w:szCs w:val="24"/>
        </w:rPr>
        <w:t>a</w:t>
      </w:r>
      <w:r w:rsidRPr="006465A6">
        <w:rPr>
          <w:rFonts w:ascii="Times New Roman" w:hAnsi="Times New Roman" w:cs="Times New Roman"/>
          <w:sz w:val="24"/>
          <w:szCs w:val="24"/>
        </w:rPr>
        <w:t xml:space="preserve">s to the following effect.  Around 1938/39 </w:t>
      </w:r>
      <w:r w:rsidR="0081037D">
        <w:rPr>
          <w:rFonts w:ascii="Times New Roman" w:hAnsi="Times New Roman" w:cs="Times New Roman"/>
          <w:sz w:val="24"/>
          <w:szCs w:val="24"/>
        </w:rPr>
        <w:t xml:space="preserve">the </w:t>
      </w:r>
      <w:r w:rsidRPr="006465A6">
        <w:rPr>
          <w:rFonts w:ascii="Times New Roman" w:hAnsi="Times New Roman" w:cs="Times New Roman"/>
          <w:sz w:val="24"/>
          <w:szCs w:val="24"/>
        </w:rPr>
        <w:t>the</w:t>
      </w:r>
      <w:r w:rsidR="0081037D">
        <w:rPr>
          <w:rFonts w:ascii="Times New Roman" w:hAnsi="Times New Roman" w:cs="Times New Roman"/>
          <w:sz w:val="24"/>
          <w:szCs w:val="24"/>
        </w:rPr>
        <w:t>n</w:t>
      </w:r>
      <w:r w:rsidRPr="006465A6">
        <w:rPr>
          <w:rFonts w:ascii="Times New Roman" w:hAnsi="Times New Roman" w:cs="Times New Roman"/>
          <w:sz w:val="24"/>
          <w:szCs w:val="24"/>
        </w:rPr>
        <w:t xml:space="preserve"> government removed people f</w:t>
      </w:r>
      <w:r w:rsidR="0081037D">
        <w:rPr>
          <w:rFonts w:ascii="Times New Roman" w:hAnsi="Times New Roman" w:cs="Times New Roman"/>
          <w:sz w:val="24"/>
          <w:szCs w:val="24"/>
        </w:rPr>
        <w:t>ro</w:t>
      </w:r>
      <w:r w:rsidRPr="006465A6">
        <w:rPr>
          <w:rFonts w:ascii="Times New Roman" w:hAnsi="Times New Roman" w:cs="Times New Roman"/>
          <w:sz w:val="24"/>
          <w:szCs w:val="24"/>
        </w:rPr>
        <w:t xml:space="preserve">m the area in question with the intention of subdividing it into farms which would then be put </w:t>
      </w:r>
      <w:r w:rsidR="0081037D">
        <w:rPr>
          <w:rFonts w:ascii="Times New Roman" w:hAnsi="Times New Roman" w:cs="Times New Roman"/>
          <w:sz w:val="24"/>
          <w:szCs w:val="24"/>
        </w:rPr>
        <w:t xml:space="preserve">up </w:t>
      </w:r>
      <w:r w:rsidRPr="006465A6">
        <w:rPr>
          <w:rFonts w:ascii="Times New Roman" w:hAnsi="Times New Roman" w:cs="Times New Roman"/>
          <w:sz w:val="24"/>
          <w:szCs w:val="24"/>
        </w:rPr>
        <w:t>for sale.  Th</w:t>
      </w:r>
      <w:r w:rsidR="0081037D">
        <w:rPr>
          <w:rFonts w:ascii="Times New Roman" w:hAnsi="Times New Roman" w:cs="Times New Roman"/>
          <w:sz w:val="24"/>
          <w:szCs w:val="24"/>
        </w:rPr>
        <w:t>o</w:t>
      </w:r>
      <w:r w:rsidRPr="006465A6">
        <w:rPr>
          <w:rFonts w:ascii="Times New Roman" w:hAnsi="Times New Roman" w:cs="Times New Roman"/>
          <w:sz w:val="24"/>
          <w:szCs w:val="24"/>
        </w:rPr>
        <w:t>se farms according to him compri</w:t>
      </w:r>
      <w:r w:rsidR="00112819" w:rsidRPr="006465A6">
        <w:rPr>
          <w:rFonts w:ascii="Times New Roman" w:hAnsi="Times New Roman" w:cs="Times New Roman"/>
          <w:sz w:val="24"/>
          <w:szCs w:val="24"/>
        </w:rPr>
        <w:t>s</w:t>
      </w:r>
      <w:r w:rsidRPr="006465A6">
        <w:rPr>
          <w:rFonts w:ascii="Times New Roman" w:hAnsi="Times New Roman" w:cs="Times New Roman"/>
          <w:sz w:val="24"/>
          <w:szCs w:val="24"/>
        </w:rPr>
        <w:t xml:space="preserve">ed two categories, small scale farms for blacks who were considered persons of limited means and the </w:t>
      </w:r>
      <w:r w:rsidR="0081037D" w:rsidRPr="006465A6">
        <w:rPr>
          <w:rFonts w:ascii="Times New Roman" w:hAnsi="Times New Roman" w:cs="Times New Roman"/>
          <w:sz w:val="24"/>
          <w:szCs w:val="24"/>
        </w:rPr>
        <w:t>large-scale</w:t>
      </w:r>
      <w:r w:rsidRPr="006465A6">
        <w:rPr>
          <w:rFonts w:ascii="Times New Roman" w:hAnsi="Times New Roman" w:cs="Times New Roman"/>
          <w:sz w:val="24"/>
          <w:szCs w:val="24"/>
        </w:rPr>
        <w:t xml:space="preserve"> farms for white</w:t>
      </w:r>
      <w:r w:rsidR="0081037D">
        <w:rPr>
          <w:rFonts w:ascii="Times New Roman" w:hAnsi="Times New Roman" w:cs="Times New Roman"/>
          <w:sz w:val="24"/>
          <w:szCs w:val="24"/>
        </w:rPr>
        <w:t>s</w:t>
      </w:r>
      <w:r w:rsidRPr="006465A6">
        <w:rPr>
          <w:rFonts w:ascii="Times New Roman" w:hAnsi="Times New Roman" w:cs="Times New Roman"/>
          <w:sz w:val="24"/>
          <w:szCs w:val="24"/>
        </w:rPr>
        <w:t>,</w:t>
      </w:r>
      <w:r w:rsidR="0081037D">
        <w:rPr>
          <w:rFonts w:ascii="Times New Roman" w:hAnsi="Times New Roman" w:cs="Times New Roman"/>
          <w:sz w:val="24"/>
          <w:szCs w:val="24"/>
        </w:rPr>
        <w:t xml:space="preserve"> </w:t>
      </w:r>
      <w:r w:rsidRPr="006465A6">
        <w:rPr>
          <w:rFonts w:ascii="Times New Roman" w:hAnsi="Times New Roman" w:cs="Times New Roman"/>
          <w:sz w:val="24"/>
          <w:szCs w:val="24"/>
        </w:rPr>
        <w:t>Indians and coloured</w:t>
      </w:r>
      <w:r w:rsidR="0081037D">
        <w:rPr>
          <w:rFonts w:ascii="Times New Roman" w:hAnsi="Times New Roman" w:cs="Times New Roman"/>
          <w:sz w:val="24"/>
          <w:szCs w:val="24"/>
        </w:rPr>
        <w:t>s</w:t>
      </w:r>
      <w:r w:rsidR="00FA447B" w:rsidRPr="006465A6">
        <w:rPr>
          <w:rFonts w:ascii="Times New Roman" w:hAnsi="Times New Roman" w:cs="Times New Roman"/>
          <w:sz w:val="24"/>
          <w:szCs w:val="24"/>
        </w:rPr>
        <w:t xml:space="preserve">. </w:t>
      </w:r>
    </w:p>
    <w:p w14:paraId="3A0CCDDF" w14:textId="78A273D1" w:rsidR="00112819" w:rsidRPr="006465A6" w:rsidRDefault="00FA447B"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It was then at</w:t>
      </w:r>
      <w:r w:rsidR="00112819" w:rsidRPr="006465A6">
        <w:rPr>
          <w:rFonts w:ascii="Times New Roman" w:hAnsi="Times New Roman" w:cs="Times New Roman"/>
          <w:sz w:val="24"/>
          <w:szCs w:val="24"/>
        </w:rPr>
        <w:t xml:space="preserve"> </w:t>
      </w:r>
      <w:r w:rsidRPr="006465A6">
        <w:rPr>
          <w:rFonts w:ascii="Times New Roman" w:hAnsi="Times New Roman" w:cs="Times New Roman"/>
          <w:sz w:val="24"/>
          <w:szCs w:val="24"/>
        </w:rPr>
        <w:t xml:space="preserve">hat his father resigned from his job as a gardener and </w:t>
      </w:r>
      <w:r w:rsidR="00112819" w:rsidRPr="006465A6">
        <w:rPr>
          <w:rFonts w:ascii="Times New Roman" w:hAnsi="Times New Roman" w:cs="Times New Roman"/>
          <w:sz w:val="24"/>
          <w:szCs w:val="24"/>
        </w:rPr>
        <w:t xml:space="preserve">proceeded to Mvuma to apply to </w:t>
      </w:r>
      <w:r w:rsidR="007D2A48" w:rsidRPr="006465A6">
        <w:rPr>
          <w:rFonts w:ascii="Times New Roman" w:hAnsi="Times New Roman" w:cs="Times New Roman"/>
          <w:sz w:val="24"/>
          <w:szCs w:val="24"/>
        </w:rPr>
        <w:t>be allocated a farm. He paid the sum of</w:t>
      </w:r>
      <w:r w:rsidR="00112819" w:rsidRPr="006465A6">
        <w:rPr>
          <w:rFonts w:ascii="Times New Roman" w:hAnsi="Times New Roman" w:cs="Times New Roman"/>
          <w:sz w:val="24"/>
          <w:szCs w:val="24"/>
        </w:rPr>
        <w:t xml:space="preserve"> 2</w:t>
      </w:r>
      <w:r w:rsidR="0081037D">
        <w:rPr>
          <w:rFonts w:ascii="Times New Roman" w:hAnsi="Times New Roman" w:cs="Times New Roman"/>
          <w:sz w:val="24"/>
          <w:szCs w:val="24"/>
        </w:rPr>
        <w:t xml:space="preserve"> pounds</w:t>
      </w:r>
      <w:r w:rsidR="00112819" w:rsidRPr="006465A6">
        <w:rPr>
          <w:rFonts w:ascii="Times New Roman" w:hAnsi="Times New Roman" w:cs="Times New Roman"/>
          <w:sz w:val="24"/>
          <w:szCs w:val="24"/>
        </w:rPr>
        <w:t xml:space="preserve"> and was placed on the waiting list and allocated waiting list AP1102 (The acron</w:t>
      </w:r>
      <w:r w:rsidR="0081037D">
        <w:rPr>
          <w:rFonts w:ascii="Times New Roman" w:hAnsi="Times New Roman" w:cs="Times New Roman"/>
          <w:sz w:val="24"/>
          <w:szCs w:val="24"/>
        </w:rPr>
        <w:t>y</w:t>
      </w:r>
      <w:r w:rsidR="00112819" w:rsidRPr="006465A6">
        <w:rPr>
          <w:rFonts w:ascii="Times New Roman" w:hAnsi="Times New Roman" w:cs="Times New Roman"/>
          <w:sz w:val="24"/>
          <w:szCs w:val="24"/>
        </w:rPr>
        <w:t>m AP standing for African Purchase).</w:t>
      </w:r>
    </w:p>
    <w:p w14:paraId="24B96E1F" w14:textId="4D81E491" w:rsidR="00FA447B" w:rsidRPr="006465A6" w:rsidRDefault="00112819"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produced the </w:t>
      </w:r>
      <w:r w:rsidR="004D6D87" w:rsidRPr="006465A6">
        <w:rPr>
          <w:rFonts w:ascii="Times New Roman" w:hAnsi="Times New Roman" w:cs="Times New Roman"/>
          <w:sz w:val="24"/>
          <w:szCs w:val="24"/>
        </w:rPr>
        <w:t>waiting</w:t>
      </w:r>
      <w:r w:rsidRPr="006465A6">
        <w:rPr>
          <w:rFonts w:ascii="Times New Roman" w:hAnsi="Times New Roman" w:cs="Times New Roman"/>
          <w:sz w:val="24"/>
          <w:szCs w:val="24"/>
        </w:rPr>
        <w:t xml:space="preserve"> list document in question which he extracted from (administrative) accounts office at Mvuma</w:t>
      </w:r>
      <w:r w:rsidR="00445E17" w:rsidRPr="006465A6">
        <w:rPr>
          <w:rFonts w:ascii="Times New Roman" w:hAnsi="Times New Roman" w:cs="Times New Roman"/>
          <w:sz w:val="24"/>
          <w:szCs w:val="24"/>
        </w:rPr>
        <w:t>.</w:t>
      </w:r>
    </w:p>
    <w:p w14:paraId="28E0A760" w14:textId="3C4A5B1D" w:rsidR="00445E17" w:rsidRPr="006465A6" w:rsidRDefault="00445E17"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According to him in 1940 Anex w</w:t>
      </w:r>
      <w:r w:rsidR="006303FB">
        <w:rPr>
          <w:rFonts w:ascii="Times New Roman" w:hAnsi="Times New Roman" w:cs="Times New Roman"/>
          <w:sz w:val="24"/>
          <w:szCs w:val="24"/>
        </w:rPr>
        <w:t>a</w:t>
      </w:r>
      <w:r w:rsidRPr="006465A6">
        <w:rPr>
          <w:rFonts w:ascii="Times New Roman" w:hAnsi="Times New Roman" w:cs="Times New Roman"/>
          <w:sz w:val="24"/>
          <w:szCs w:val="24"/>
        </w:rPr>
        <w:t xml:space="preserve">s subsequently allocated the farm in question.  He also produced a copy of the receipt for the first payment he made towards its purchase price.  He </w:t>
      </w:r>
      <w:r w:rsidR="007B4A47" w:rsidRPr="006465A6">
        <w:rPr>
          <w:rFonts w:ascii="Times New Roman" w:hAnsi="Times New Roman" w:cs="Times New Roman"/>
          <w:sz w:val="24"/>
          <w:szCs w:val="24"/>
        </w:rPr>
        <w:t>further</w:t>
      </w:r>
      <w:r w:rsidRPr="006465A6">
        <w:rPr>
          <w:rFonts w:ascii="Times New Roman" w:hAnsi="Times New Roman" w:cs="Times New Roman"/>
          <w:sz w:val="24"/>
          <w:szCs w:val="24"/>
        </w:rPr>
        <w:t xml:space="preserve"> referred to various documents showing various reminders sent to Anex Chihanga by the administrative authorities of the day to clear up outstanding arrears.  These date back to the period between </w:t>
      </w:r>
      <w:r w:rsidR="002D580C" w:rsidRPr="006465A6">
        <w:rPr>
          <w:rFonts w:ascii="Times New Roman" w:hAnsi="Times New Roman" w:cs="Times New Roman"/>
          <w:sz w:val="24"/>
          <w:szCs w:val="24"/>
        </w:rPr>
        <w:t>1943 and</w:t>
      </w:r>
      <w:r w:rsidRPr="006465A6">
        <w:rPr>
          <w:rFonts w:ascii="Times New Roman" w:hAnsi="Times New Roman" w:cs="Times New Roman"/>
          <w:sz w:val="24"/>
          <w:szCs w:val="24"/>
        </w:rPr>
        <w:t xml:space="preserve"> 1947.  The</w:t>
      </w:r>
      <w:r w:rsidR="0081037D">
        <w:rPr>
          <w:rFonts w:ascii="Times New Roman" w:hAnsi="Times New Roman" w:cs="Times New Roman"/>
          <w:sz w:val="24"/>
          <w:szCs w:val="24"/>
        </w:rPr>
        <w:t>s</w:t>
      </w:r>
      <w:r w:rsidRPr="006465A6">
        <w:rPr>
          <w:rFonts w:ascii="Times New Roman" w:hAnsi="Times New Roman" w:cs="Times New Roman"/>
          <w:sz w:val="24"/>
          <w:szCs w:val="24"/>
        </w:rPr>
        <w:t xml:space="preserve">e were also obtained, according to the witness from the </w:t>
      </w:r>
      <w:r w:rsidR="00CE2EDD">
        <w:rPr>
          <w:rFonts w:ascii="Times New Roman" w:hAnsi="Times New Roman" w:cs="Times New Roman"/>
          <w:sz w:val="24"/>
          <w:szCs w:val="24"/>
        </w:rPr>
        <w:t>A</w:t>
      </w:r>
      <w:r w:rsidRPr="006465A6">
        <w:rPr>
          <w:rFonts w:ascii="Times New Roman" w:hAnsi="Times New Roman" w:cs="Times New Roman"/>
          <w:sz w:val="24"/>
          <w:szCs w:val="24"/>
        </w:rPr>
        <w:t>ccounts office at Mvuma. According to him those arrears we</w:t>
      </w:r>
      <w:r w:rsidR="00AC5A27" w:rsidRPr="006465A6">
        <w:rPr>
          <w:rFonts w:ascii="Times New Roman" w:hAnsi="Times New Roman" w:cs="Times New Roman"/>
          <w:sz w:val="24"/>
          <w:szCs w:val="24"/>
        </w:rPr>
        <w:t>r</w:t>
      </w:r>
      <w:r w:rsidRPr="006465A6">
        <w:rPr>
          <w:rFonts w:ascii="Times New Roman" w:hAnsi="Times New Roman" w:cs="Times New Roman"/>
          <w:sz w:val="24"/>
          <w:szCs w:val="24"/>
        </w:rPr>
        <w:t>e paid, his evidenced by the fact that eventually he obtained the deed of grant in 1957.</w:t>
      </w:r>
    </w:p>
    <w:p w14:paraId="03103C5D" w14:textId="39D1BAD5" w:rsidR="001302F8" w:rsidRPr="006465A6" w:rsidRDefault="001302F8"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completely dismissed </w:t>
      </w:r>
      <w:r w:rsidR="002D580C" w:rsidRPr="006465A6">
        <w:rPr>
          <w:rFonts w:ascii="Times New Roman" w:hAnsi="Times New Roman" w:cs="Times New Roman"/>
          <w:sz w:val="24"/>
          <w:szCs w:val="24"/>
        </w:rPr>
        <w:t>Benedict Kwangwari’s</w:t>
      </w:r>
      <w:r w:rsidRPr="006465A6">
        <w:rPr>
          <w:rFonts w:ascii="Times New Roman" w:hAnsi="Times New Roman" w:cs="Times New Roman"/>
          <w:sz w:val="24"/>
          <w:szCs w:val="24"/>
        </w:rPr>
        <w:t xml:space="preserve"> evidence to the effect that it was John Jandles who purchased the farm as a pack of lies.  He pointed out that Kwangwari was too young at the material time to be</w:t>
      </w:r>
      <w:r w:rsidR="00D75CBE" w:rsidRPr="006465A6">
        <w:rPr>
          <w:rFonts w:ascii="Times New Roman" w:hAnsi="Times New Roman" w:cs="Times New Roman"/>
          <w:sz w:val="24"/>
          <w:szCs w:val="24"/>
        </w:rPr>
        <w:t xml:space="preserve"> privy to how these farm</w:t>
      </w:r>
      <w:r w:rsidR="0081037D">
        <w:rPr>
          <w:rFonts w:ascii="Times New Roman" w:hAnsi="Times New Roman" w:cs="Times New Roman"/>
          <w:sz w:val="24"/>
          <w:szCs w:val="24"/>
        </w:rPr>
        <w:t>s</w:t>
      </w:r>
      <w:r w:rsidR="00D75CBE" w:rsidRPr="006465A6">
        <w:rPr>
          <w:rFonts w:ascii="Times New Roman" w:hAnsi="Times New Roman" w:cs="Times New Roman"/>
          <w:sz w:val="24"/>
          <w:szCs w:val="24"/>
        </w:rPr>
        <w:t xml:space="preserve"> were acquired.  He equally </w:t>
      </w:r>
      <w:r w:rsidR="002D580C" w:rsidRPr="006465A6">
        <w:rPr>
          <w:rFonts w:ascii="Times New Roman" w:hAnsi="Times New Roman" w:cs="Times New Roman"/>
          <w:sz w:val="24"/>
          <w:szCs w:val="24"/>
        </w:rPr>
        <w:t>disputed Kwangwari’s</w:t>
      </w:r>
      <w:r w:rsidR="00D75CBE" w:rsidRPr="006465A6">
        <w:rPr>
          <w:rFonts w:ascii="Times New Roman" w:hAnsi="Times New Roman" w:cs="Times New Roman"/>
          <w:sz w:val="24"/>
          <w:szCs w:val="24"/>
        </w:rPr>
        <w:t xml:space="preserve"> status supposedly a village head and p</w:t>
      </w:r>
      <w:r w:rsidR="00960E5A">
        <w:rPr>
          <w:rFonts w:ascii="Times New Roman" w:hAnsi="Times New Roman" w:cs="Times New Roman"/>
          <w:sz w:val="24"/>
          <w:szCs w:val="24"/>
        </w:rPr>
        <w:t>oi</w:t>
      </w:r>
      <w:r w:rsidR="00D75CBE" w:rsidRPr="006465A6">
        <w:rPr>
          <w:rFonts w:ascii="Times New Roman" w:hAnsi="Times New Roman" w:cs="Times New Roman"/>
          <w:sz w:val="24"/>
          <w:szCs w:val="24"/>
        </w:rPr>
        <w:t xml:space="preserve">nted out that </w:t>
      </w:r>
      <w:r w:rsidR="002D580C" w:rsidRPr="006465A6">
        <w:rPr>
          <w:rFonts w:ascii="Times New Roman" w:hAnsi="Times New Roman" w:cs="Times New Roman"/>
          <w:sz w:val="24"/>
          <w:szCs w:val="24"/>
        </w:rPr>
        <w:t>designation does</w:t>
      </w:r>
      <w:r w:rsidR="00D75CBE" w:rsidRPr="006465A6">
        <w:rPr>
          <w:rFonts w:ascii="Times New Roman" w:hAnsi="Times New Roman" w:cs="Times New Roman"/>
          <w:sz w:val="24"/>
          <w:szCs w:val="24"/>
        </w:rPr>
        <w:t xml:space="preserve"> not exist in small scale farm</w:t>
      </w:r>
      <w:r w:rsidR="00960E5A">
        <w:rPr>
          <w:rFonts w:ascii="Times New Roman" w:hAnsi="Times New Roman" w:cs="Times New Roman"/>
          <w:sz w:val="24"/>
          <w:szCs w:val="24"/>
        </w:rPr>
        <w:t>s</w:t>
      </w:r>
      <w:r w:rsidR="00D75CBE" w:rsidRPr="006465A6">
        <w:rPr>
          <w:rFonts w:ascii="Times New Roman" w:hAnsi="Times New Roman" w:cs="Times New Roman"/>
          <w:sz w:val="24"/>
          <w:szCs w:val="24"/>
        </w:rPr>
        <w:t xml:space="preserve"> of this nature.   He </w:t>
      </w:r>
      <w:r w:rsidR="00960E5A">
        <w:rPr>
          <w:rFonts w:ascii="Times New Roman" w:hAnsi="Times New Roman" w:cs="Times New Roman"/>
          <w:sz w:val="24"/>
          <w:szCs w:val="24"/>
        </w:rPr>
        <w:t>equally</w:t>
      </w:r>
      <w:r w:rsidR="00D75CBE" w:rsidRPr="006465A6">
        <w:rPr>
          <w:rFonts w:ascii="Times New Roman" w:hAnsi="Times New Roman" w:cs="Times New Roman"/>
          <w:sz w:val="24"/>
          <w:szCs w:val="24"/>
        </w:rPr>
        <w:t xml:space="preserve"> dismissed</w:t>
      </w:r>
      <w:r w:rsidR="00960E5A">
        <w:rPr>
          <w:rFonts w:ascii="Times New Roman" w:hAnsi="Times New Roman" w:cs="Times New Roman"/>
          <w:sz w:val="24"/>
          <w:szCs w:val="24"/>
        </w:rPr>
        <w:t xml:space="preserve"> the</w:t>
      </w:r>
      <w:r w:rsidR="00D75CBE" w:rsidRPr="006465A6">
        <w:rPr>
          <w:rFonts w:ascii="Times New Roman" w:hAnsi="Times New Roman" w:cs="Times New Roman"/>
          <w:sz w:val="24"/>
          <w:szCs w:val="24"/>
        </w:rPr>
        <w:t xml:space="preserve"> contents of Bvuvayi Chiweshe’s affidavit confirming that John Jandles purchased the property.</w:t>
      </w:r>
    </w:p>
    <w:p w14:paraId="6C5E8A5C" w14:textId="612E8E05" w:rsidR="001A3DFE" w:rsidRPr="006465A6" w:rsidRDefault="001A3DFE"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In explaining the presence of the Jandles Family on the farm, it was the first defendant</w:t>
      </w:r>
      <w:r w:rsidR="00960E5A">
        <w:rPr>
          <w:rFonts w:ascii="Times New Roman" w:hAnsi="Times New Roman" w:cs="Times New Roman"/>
          <w:sz w:val="24"/>
          <w:szCs w:val="24"/>
        </w:rPr>
        <w:t>’</w:t>
      </w:r>
      <w:r w:rsidRPr="006465A6">
        <w:rPr>
          <w:rFonts w:ascii="Times New Roman" w:hAnsi="Times New Roman" w:cs="Times New Roman"/>
          <w:sz w:val="24"/>
          <w:szCs w:val="24"/>
        </w:rPr>
        <w:t xml:space="preserve">s evidence that Anex </w:t>
      </w:r>
      <w:r w:rsidR="00A661FD" w:rsidRPr="006465A6">
        <w:rPr>
          <w:rFonts w:ascii="Times New Roman" w:hAnsi="Times New Roman" w:cs="Times New Roman"/>
          <w:sz w:val="24"/>
          <w:szCs w:val="24"/>
        </w:rPr>
        <w:t>Chihanga’s mother</w:t>
      </w:r>
      <w:r w:rsidRPr="006465A6">
        <w:rPr>
          <w:rFonts w:ascii="Times New Roman" w:hAnsi="Times New Roman" w:cs="Times New Roman"/>
          <w:sz w:val="24"/>
          <w:szCs w:val="24"/>
        </w:rPr>
        <w:t xml:space="preserve"> (i</w:t>
      </w:r>
      <w:r w:rsidR="00960E5A">
        <w:rPr>
          <w:rFonts w:ascii="Times New Roman" w:hAnsi="Times New Roman" w:cs="Times New Roman"/>
          <w:sz w:val="24"/>
          <w:szCs w:val="24"/>
        </w:rPr>
        <w:t>.</w:t>
      </w:r>
      <w:r w:rsidRPr="006465A6">
        <w:rPr>
          <w:rFonts w:ascii="Times New Roman" w:hAnsi="Times New Roman" w:cs="Times New Roman"/>
          <w:sz w:val="24"/>
          <w:szCs w:val="24"/>
        </w:rPr>
        <w:t>e</w:t>
      </w:r>
      <w:r w:rsidR="00960E5A">
        <w:rPr>
          <w:rFonts w:ascii="Times New Roman" w:hAnsi="Times New Roman" w:cs="Times New Roman"/>
          <w:sz w:val="24"/>
          <w:szCs w:val="24"/>
        </w:rPr>
        <w:t>.,</w:t>
      </w:r>
      <w:r w:rsidRPr="006465A6">
        <w:rPr>
          <w:rFonts w:ascii="Times New Roman" w:hAnsi="Times New Roman" w:cs="Times New Roman"/>
          <w:sz w:val="24"/>
          <w:szCs w:val="24"/>
        </w:rPr>
        <w:t xml:space="preserve"> the witness</w:t>
      </w:r>
      <w:r w:rsidR="00960E5A">
        <w:rPr>
          <w:rFonts w:ascii="Times New Roman" w:hAnsi="Times New Roman" w:cs="Times New Roman"/>
          <w:sz w:val="24"/>
          <w:szCs w:val="24"/>
        </w:rPr>
        <w:t>’s</w:t>
      </w:r>
      <w:r w:rsidRPr="006465A6">
        <w:rPr>
          <w:rFonts w:ascii="Times New Roman" w:hAnsi="Times New Roman" w:cs="Times New Roman"/>
          <w:sz w:val="24"/>
          <w:szCs w:val="24"/>
        </w:rPr>
        <w:t xml:space="preserve"> paternal grandmother) Elizabeth Zezi took pity of her own mother’s </w:t>
      </w:r>
      <w:r w:rsidR="00A661FD" w:rsidRPr="006465A6">
        <w:rPr>
          <w:rFonts w:ascii="Times New Roman" w:hAnsi="Times New Roman" w:cs="Times New Roman"/>
          <w:sz w:val="24"/>
          <w:szCs w:val="24"/>
        </w:rPr>
        <w:t>impoverished situation and</w:t>
      </w:r>
      <w:r w:rsidRPr="006465A6">
        <w:rPr>
          <w:rFonts w:ascii="Times New Roman" w:hAnsi="Times New Roman" w:cs="Times New Roman"/>
          <w:sz w:val="24"/>
          <w:szCs w:val="24"/>
        </w:rPr>
        <w:t xml:space="preserve"> allowed </w:t>
      </w:r>
      <w:r w:rsidR="00A661FD" w:rsidRPr="006465A6">
        <w:rPr>
          <w:rFonts w:ascii="Times New Roman" w:hAnsi="Times New Roman" w:cs="Times New Roman"/>
          <w:sz w:val="24"/>
          <w:szCs w:val="24"/>
        </w:rPr>
        <w:t>them to</w:t>
      </w:r>
      <w:r w:rsidRPr="006465A6">
        <w:rPr>
          <w:rFonts w:ascii="Times New Roman" w:hAnsi="Times New Roman" w:cs="Times New Roman"/>
          <w:sz w:val="24"/>
          <w:szCs w:val="24"/>
        </w:rPr>
        <w:t xml:space="preserve"> reside on the farm.  She brought with her John Jandles, who was coloured.  Ever since that moment the Jandles have resided on that farm.  He referred to the Jandles as distant relatives who are ineligible to inherit from his late father’s estate.</w:t>
      </w:r>
    </w:p>
    <w:p w14:paraId="4C083081" w14:textId="271996B5" w:rsidR="001A3DFE" w:rsidRPr="006465A6" w:rsidRDefault="00E363DA"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however acknowledge</w:t>
      </w:r>
      <w:r w:rsidR="00960E5A">
        <w:rPr>
          <w:rFonts w:ascii="Times New Roman" w:hAnsi="Times New Roman" w:cs="Times New Roman"/>
          <w:sz w:val="24"/>
          <w:szCs w:val="24"/>
        </w:rPr>
        <w:t>d</w:t>
      </w:r>
      <w:r w:rsidRPr="006465A6">
        <w:rPr>
          <w:rFonts w:ascii="Times New Roman" w:hAnsi="Times New Roman" w:cs="Times New Roman"/>
          <w:sz w:val="24"/>
          <w:szCs w:val="24"/>
        </w:rPr>
        <w:t xml:space="preserve"> that the Chihangas and the Jandle</w:t>
      </w:r>
      <w:r w:rsidR="00960E5A">
        <w:rPr>
          <w:rFonts w:ascii="Times New Roman" w:hAnsi="Times New Roman" w:cs="Times New Roman"/>
          <w:sz w:val="24"/>
          <w:szCs w:val="24"/>
        </w:rPr>
        <w:t>s</w:t>
      </w:r>
      <w:r w:rsidRPr="006465A6">
        <w:rPr>
          <w:rFonts w:ascii="Times New Roman" w:hAnsi="Times New Roman" w:cs="Times New Roman"/>
          <w:sz w:val="24"/>
          <w:szCs w:val="24"/>
        </w:rPr>
        <w:t xml:space="preserve"> have </w:t>
      </w:r>
      <w:r w:rsidR="00A661FD" w:rsidRPr="006465A6">
        <w:rPr>
          <w:rFonts w:ascii="Times New Roman" w:hAnsi="Times New Roman" w:cs="Times New Roman"/>
          <w:sz w:val="24"/>
          <w:szCs w:val="24"/>
        </w:rPr>
        <w:t>peacefully co</w:t>
      </w:r>
      <w:r w:rsidRPr="006465A6">
        <w:rPr>
          <w:rFonts w:ascii="Times New Roman" w:hAnsi="Times New Roman" w:cs="Times New Roman"/>
          <w:sz w:val="24"/>
          <w:szCs w:val="24"/>
        </w:rPr>
        <w:t>-</w:t>
      </w:r>
      <w:r w:rsidR="00A661FD" w:rsidRPr="006465A6">
        <w:rPr>
          <w:rFonts w:ascii="Times New Roman" w:hAnsi="Times New Roman" w:cs="Times New Roman"/>
          <w:sz w:val="24"/>
          <w:szCs w:val="24"/>
        </w:rPr>
        <w:t>existed on</w:t>
      </w:r>
      <w:r w:rsidRPr="006465A6">
        <w:rPr>
          <w:rFonts w:ascii="Times New Roman" w:hAnsi="Times New Roman" w:cs="Times New Roman"/>
          <w:sz w:val="24"/>
          <w:szCs w:val="24"/>
        </w:rPr>
        <w:t xml:space="preserve"> the farm.  According to him, the </w:t>
      </w:r>
      <w:r w:rsidR="004706BE" w:rsidRPr="006465A6">
        <w:rPr>
          <w:rFonts w:ascii="Times New Roman" w:hAnsi="Times New Roman" w:cs="Times New Roman"/>
          <w:sz w:val="24"/>
          <w:szCs w:val="24"/>
        </w:rPr>
        <w:t>dispute which</w:t>
      </w:r>
      <w:r w:rsidRPr="006465A6">
        <w:rPr>
          <w:rFonts w:ascii="Times New Roman" w:hAnsi="Times New Roman" w:cs="Times New Roman"/>
          <w:sz w:val="24"/>
          <w:szCs w:val="24"/>
        </w:rPr>
        <w:t xml:space="preserve"> culminated in the present proceedings has its roots </w:t>
      </w:r>
      <w:r w:rsidR="00960E5A">
        <w:rPr>
          <w:rFonts w:ascii="Times New Roman" w:hAnsi="Times New Roman" w:cs="Times New Roman"/>
          <w:sz w:val="24"/>
          <w:szCs w:val="24"/>
        </w:rPr>
        <w:t>in</w:t>
      </w:r>
      <w:r w:rsidRPr="006465A6">
        <w:rPr>
          <w:rFonts w:ascii="Times New Roman" w:hAnsi="Times New Roman" w:cs="Times New Roman"/>
          <w:sz w:val="24"/>
          <w:szCs w:val="24"/>
        </w:rPr>
        <w:t xml:space="preserve"> 1955 wh</w:t>
      </w:r>
      <w:r w:rsidR="00960E5A">
        <w:rPr>
          <w:rFonts w:ascii="Times New Roman" w:hAnsi="Times New Roman" w:cs="Times New Roman"/>
          <w:sz w:val="24"/>
          <w:szCs w:val="24"/>
        </w:rPr>
        <w:t>en</w:t>
      </w:r>
      <w:r w:rsidRPr="006465A6">
        <w:rPr>
          <w:rFonts w:ascii="Times New Roman" w:hAnsi="Times New Roman" w:cs="Times New Roman"/>
          <w:sz w:val="24"/>
          <w:szCs w:val="24"/>
        </w:rPr>
        <w:t xml:space="preserve"> John Jandles died.  It was then that the latter’s first born son Thomas Finnie John Jandles started laying claim over the property.  At one point, Finnie Jandles left in a </w:t>
      </w:r>
      <w:r w:rsidR="004706BE" w:rsidRPr="006465A6">
        <w:rPr>
          <w:rFonts w:ascii="Times New Roman" w:hAnsi="Times New Roman" w:cs="Times New Roman"/>
          <w:sz w:val="24"/>
          <w:szCs w:val="24"/>
        </w:rPr>
        <w:t>huff only</w:t>
      </w:r>
      <w:r w:rsidRPr="006465A6">
        <w:rPr>
          <w:rFonts w:ascii="Times New Roman" w:hAnsi="Times New Roman" w:cs="Times New Roman"/>
          <w:sz w:val="24"/>
          <w:szCs w:val="24"/>
        </w:rPr>
        <w:t xml:space="preserve"> for his family to return in 1972.   </w:t>
      </w:r>
      <w:r w:rsidR="00960E5A" w:rsidRPr="006465A6">
        <w:rPr>
          <w:rFonts w:ascii="Times New Roman" w:hAnsi="Times New Roman" w:cs="Times New Roman"/>
          <w:sz w:val="24"/>
          <w:szCs w:val="24"/>
        </w:rPr>
        <w:t>Again,</w:t>
      </w:r>
      <w:r w:rsidRPr="006465A6">
        <w:rPr>
          <w:rFonts w:ascii="Times New Roman" w:hAnsi="Times New Roman" w:cs="Times New Roman"/>
          <w:sz w:val="24"/>
          <w:szCs w:val="24"/>
        </w:rPr>
        <w:t xml:space="preserve"> on this </w:t>
      </w:r>
      <w:r w:rsidR="004706BE" w:rsidRPr="006465A6">
        <w:rPr>
          <w:rFonts w:ascii="Times New Roman" w:hAnsi="Times New Roman" w:cs="Times New Roman"/>
          <w:sz w:val="24"/>
          <w:szCs w:val="24"/>
        </w:rPr>
        <w:t>occasion,</w:t>
      </w:r>
      <w:r w:rsidRPr="006465A6">
        <w:rPr>
          <w:rFonts w:ascii="Times New Roman" w:hAnsi="Times New Roman" w:cs="Times New Roman"/>
          <w:sz w:val="24"/>
          <w:szCs w:val="24"/>
        </w:rPr>
        <w:t xml:space="preserve"> </w:t>
      </w:r>
      <w:r w:rsidR="00960E5A">
        <w:rPr>
          <w:rFonts w:ascii="Times New Roman" w:hAnsi="Times New Roman" w:cs="Times New Roman"/>
          <w:sz w:val="24"/>
          <w:szCs w:val="24"/>
        </w:rPr>
        <w:t>An</w:t>
      </w:r>
      <w:r w:rsidRPr="006465A6">
        <w:rPr>
          <w:rFonts w:ascii="Times New Roman" w:hAnsi="Times New Roman" w:cs="Times New Roman"/>
          <w:sz w:val="24"/>
          <w:szCs w:val="24"/>
        </w:rPr>
        <w:t xml:space="preserve">ex </w:t>
      </w:r>
      <w:r w:rsidR="004706BE" w:rsidRPr="006465A6">
        <w:rPr>
          <w:rFonts w:ascii="Times New Roman" w:hAnsi="Times New Roman" w:cs="Times New Roman"/>
          <w:sz w:val="24"/>
          <w:szCs w:val="24"/>
        </w:rPr>
        <w:t>allowed John</w:t>
      </w:r>
      <w:r w:rsidRPr="006465A6">
        <w:rPr>
          <w:rFonts w:ascii="Times New Roman" w:hAnsi="Times New Roman" w:cs="Times New Roman"/>
          <w:sz w:val="24"/>
          <w:szCs w:val="24"/>
        </w:rPr>
        <w:t xml:space="preserve"> Jandles wife Maina to return to the farm subject to them building th</w:t>
      </w:r>
      <w:r w:rsidR="00960E5A">
        <w:rPr>
          <w:rFonts w:ascii="Times New Roman" w:hAnsi="Times New Roman" w:cs="Times New Roman"/>
          <w:sz w:val="24"/>
          <w:szCs w:val="24"/>
        </w:rPr>
        <w:t>eir</w:t>
      </w:r>
      <w:r w:rsidRPr="006465A6">
        <w:rPr>
          <w:rFonts w:ascii="Times New Roman" w:hAnsi="Times New Roman" w:cs="Times New Roman"/>
          <w:sz w:val="24"/>
          <w:szCs w:val="24"/>
        </w:rPr>
        <w:t xml:space="preserve"> home uphill.  It was on that basis, according to </w:t>
      </w:r>
      <w:r w:rsidR="004706BE" w:rsidRPr="006465A6">
        <w:rPr>
          <w:rFonts w:ascii="Times New Roman" w:hAnsi="Times New Roman" w:cs="Times New Roman"/>
          <w:sz w:val="24"/>
          <w:szCs w:val="24"/>
        </w:rPr>
        <w:t>him</w:t>
      </w:r>
      <w:r w:rsidR="00960E5A">
        <w:rPr>
          <w:rFonts w:ascii="Times New Roman" w:hAnsi="Times New Roman" w:cs="Times New Roman"/>
          <w:sz w:val="24"/>
          <w:szCs w:val="24"/>
        </w:rPr>
        <w:t>,</w:t>
      </w:r>
      <w:r w:rsidR="004706BE" w:rsidRPr="006465A6">
        <w:rPr>
          <w:rFonts w:ascii="Times New Roman" w:hAnsi="Times New Roman" w:cs="Times New Roman"/>
          <w:sz w:val="24"/>
          <w:szCs w:val="24"/>
        </w:rPr>
        <w:t xml:space="preserve"> that</w:t>
      </w:r>
      <w:r w:rsidRPr="006465A6">
        <w:rPr>
          <w:rFonts w:ascii="Times New Roman" w:hAnsi="Times New Roman" w:cs="Times New Roman"/>
          <w:sz w:val="24"/>
          <w:szCs w:val="24"/>
        </w:rPr>
        <w:t xml:space="preserve"> the Jandles proceeded to construct their dwelling structures atop the hill.</w:t>
      </w:r>
    </w:p>
    <w:p w14:paraId="334ABF51" w14:textId="7560CBCC" w:rsidR="004706BE" w:rsidRPr="006465A6" w:rsidRDefault="00242DAA" w:rsidP="00952C07">
      <w:pPr>
        <w:spacing w:after="0"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As far as the identity of his father is concerned, he testified that his father </w:t>
      </w:r>
      <w:r w:rsidR="00960E5A">
        <w:rPr>
          <w:rFonts w:ascii="Times New Roman" w:hAnsi="Times New Roman" w:cs="Times New Roman"/>
          <w:sz w:val="24"/>
          <w:szCs w:val="24"/>
        </w:rPr>
        <w:t xml:space="preserve">was </w:t>
      </w:r>
      <w:r w:rsidRPr="006465A6">
        <w:rPr>
          <w:rFonts w:ascii="Times New Roman" w:hAnsi="Times New Roman" w:cs="Times New Roman"/>
          <w:sz w:val="24"/>
          <w:szCs w:val="24"/>
        </w:rPr>
        <w:t xml:space="preserve">initially known as Anex Chihanga but also later after he </w:t>
      </w:r>
      <w:r w:rsidR="00FD74DB" w:rsidRPr="006465A6">
        <w:rPr>
          <w:rFonts w:ascii="Times New Roman" w:hAnsi="Times New Roman" w:cs="Times New Roman"/>
          <w:sz w:val="24"/>
          <w:szCs w:val="24"/>
        </w:rPr>
        <w:t>executed the</w:t>
      </w:r>
      <w:r w:rsidRPr="006465A6">
        <w:rPr>
          <w:rFonts w:ascii="Times New Roman" w:hAnsi="Times New Roman" w:cs="Times New Roman"/>
          <w:sz w:val="24"/>
          <w:szCs w:val="24"/>
        </w:rPr>
        <w:t xml:space="preserve"> process of change of name, also as Alex Machokoto.  In this regard, he produced confirmation of identity originating from the Registrar of births and deaths dated 13 February 2023. The said document is directed to the first defendant’s legal practitioners-Chihambakwe Law and was authored by the District Registrar –Masvingo.  It </w:t>
      </w:r>
      <w:r w:rsidR="00FD74DB" w:rsidRPr="006465A6">
        <w:rPr>
          <w:rFonts w:ascii="Times New Roman" w:hAnsi="Times New Roman" w:cs="Times New Roman"/>
          <w:sz w:val="24"/>
          <w:szCs w:val="24"/>
        </w:rPr>
        <w:t>reads:</w:t>
      </w:r>
    </w:p>
    <w:p w14:paraId="330B4670" w14:textId="0A8B171C" w:rsidR="00242DAA" w:rsidRPr="006465A6" w:rsidRDefault="00242DAA" w:rsidP="00952C07">
      <w:pPr>
        <w:spacing w:after="0" w:line="360" w:lineRule="auto"/>
        <w:ind w:firstLine="720"/>
        <w:jc w:val="both"/>
        <w:rPr>
          <w:rFonts w:ascii="Times New Roman" w:hAnsi="Times New Roman" w:cs="Times New Roman"/>
          <w:sz w:val="24"/>
          <w:szCs w:val="24"/>
          <w:u w:val="single"/>
        </w:rPr>
      </w:pPr>
      <w:r w:rsidRPr="006465A6">
        <w:rPr>
          <w:rFonts w:ascii="Times New Roman" w:hAnsi="Times New Roman" w:cs="Times New Roman"/>
          <w:sz w:val="24"/>
          <w:szCs w:val="24"/>
        </w:rPr>
        <w:t>“</w:t>
      </w:r>
      <w:r w:rsidR="00FF7D97" w:rsidRPr="006465A6">
        <w:rPr>
          <w:rFonts w:ascii="Times New Roman" w:hAnsi="Times New Roman" w:cs="Times New Roman"/>
          <w:sz w:val="24"/>
          <w:szCs w:val="24"/>
          <w:u w:val="single"/>
        </w:rPr>
        <w:t>Confirmation</w:t>
      </w:r>
      <w:r w:rsidRPr="006465A6">
        <w:rPr>
          <w:rFonts w:ascii="Times New Roman" w:hAnsi="Times New Roman" w:cs="Times New Roman"/>
          <w:sz w:val="24"/>
          <w:szCs w:val="24"/>
          <w:u w:val="single"/>
        </w:rPr>
        <w:t xml:space="preserve"> of ID details: Alex Machokoto ID NO. 22-036789 F 22</w:t>
      </w:r>
    </w:p>
    <w:p w14:paraId="647B8014" w14:textId="0260BF4E" w:rsidR="00E23852" w:rsidRPr="006465A6" w:rsidRDefault="00E23852" w:rsidP="00995E67">
      <w:pPr>
        <w:spacing w:after="0" w:line="240" w:lineRule="auto"/>
        <w:ind w:left="720"/>
        <w:jc w:val="both"/>
        <w:rPr>
          <w:rFonts w:ascii="Times New Roman" w:hAnsi="Times New Roman" w:cs="Times New Roman"/>
          <w:i/>
          <w:sz w:val="24"/>
          <w:szCs w:val="24"/>
        </w:rPr>
      </w:pPr>
      <w:r w:rsidRPr="006465A6">
        <w:rPr>
          <w:rFonts w:ascii="Times New Roman" w:hAnsi="Times New Roman" w:cs="Times New Roman"/>
          <w:i/>
          <w:sz w:val="24"/>
          <w:szCs w:val="24"/>
        </w:rPr>
        <w:t xml:space="preserve">This serves to </w:t>
      </w:r>
      <w:r w:rsidR="003A30E7" w:rsidRPr="006465A6">
        <w:rPr>
          <w:rFonts w:ascii="Times New Roman" w:hAnsi="Times New Roman" w:cs="Times New Roman"/>
          <w:i/>
          <w:sz w:val="24"/>
          <w:szCs w:val="24"/>
        </w:rPr>
        <w:t>confirm that the above named initially registered his old registration certificate on 23/05/1932 using the first name Chihanga and the pse</w:t>
      </w:r>
      <w:r w:rsidR="00960E5A">
        <w:rPr>
          <w:rFonts w:ascii="Times New Roman" w:hAnsi="Times New Roman" w:cs="Times New Roman"/>
          <w:i/>
          <w:sz w:val="24"/>
          <w:szCs w:val="24"/>
        </w:rPr>
        <w:t>u</w:t>
      </w:r>
      <w:r w:rsidR="003A30E7" w:rsidRPr="006465A6">
        <w:rPr>
          <w:rFonts w:ascii="Times New Roman" w:hAnsi="Times New Roman" w:cs="Times New Roman"/>
          <w:i/>
          <w:sz w:val="24"/>
          <w:szCs w:val="24"/>
        </w:rPr>
        <w:t>donym Anex.  During t</w:t>
      </w:r>
      <w:r w:rsidR="00502B0A" w:rsidRPr="006465A6">
        <w:rPr>
          <w:rFonts w:ascii="Times New Roman" w:hAnsi="Times New Roman" w:cs="Times New Roman"/>
          <w:i/>
          <w:sz w:val="24"/>
          <w:szCs w:val="24"/>
        </w:rPr>
        <w:t>h</w:t>
      </w:r>
      <w:r w:rsidR="003A30E7" w:rsidRPr="006465A6">
        <w:rPr>
          <w:rFonts w:ascii="Times New Roman" w:hAnsi="Times New Roman" w:cs="Times New Roman"/>
          <w:i/>
          <w:sz w:val="24"/>
          <w:szCs w:val="24"/>
        </w:rPr>
        <w:t xml:space="preserve">at </w:t>
      </w:r>
      <w:r w:rsidR="00FD74DB" w:rsidRPr="006465A6">
        <w:rPr>
          <w:rFonts w:ascii="Times New Roman" w:hAnsi="Times New Roman" w:cs="Times New Roman"/>
          <w:i/>
          <w:sz w:val="24"/>
          <w:szCs w:val="24"/>
        </w:rPr>
        <w:t>period the</w:t>
      </w:r>
      <w:r w:rsidR="003A30E7" w:rsidRPr="006465A6">
        <w:rPr>
          <w:rFonts w:ascii="Times New Roman" w:hAnsi="Times New Roman" w:cs="Times New Roman"/>
          <w:i/>
          <w:sz w:val="24"/>
          <w:szCs w:val="24"/>
        </w:rPr>
        <w:t xml:space="preserve"> registration certificate were not bearing the surname but first names only.</w:t>
      </w:r>
    </w:p>
    <w:p w14:paraId="737B712C" w14:textId="5497B4C1" w:rsidR="003A30E7" w:rsidRPr="006465A6" w:rsidRDefault="003A30E7" w:rsidP="00995E67">
      <w:pPr>
        <w:spacing w:after="0" w:line="240" w:lineRule="auto"/>
        <w:ind w:left="720"/>
        <w:jc w:val="both"/>
        <w:rPr>
          <w:rFonts w:ascii="Times New Roman" w:hAnsi="Times New Roman" w:cs="Times New Roman"/>
          <w:sz w:val="24"/>
          <w:szCs w:val="24"/>
        </w:rPr>
      </w:pPr>
      <w:r w:rsidRPr="006465A6">
        <w:rPr>
          <w:rFonts w:ascii="Times New Roman" w:hAnsi="Times New Roman" w:cs="Times New Roman"/>
          <w:i/>
          <w:sz w:val="24"/>
          <w:szCs w:val="24"/>
        </w:rPr>
        <w:t>On the 27</w:t>
      </w:r>
      <w:r w:rsidRPr="006465A6">
        <w:rPr>
          <w:rFonts w:ascii="Times New Roman" w:hAnsi="Times New Roman" w:cs="Times New Roman"/>
          <w:i/>
          <w:sz w:val="24"/>
          <w:szCs w:val="24"/>
          <w:vertAlign w:val="superscript"/>
        </w:rPr>
        <w:t>th</w:t>
      </w:r>
      <w:r w:rsidRPr="006465A6">
        <w:rPr>
          <w:rFonts w:ascii="Times New Roman" w:hAnsi="Times New Roman" w:cs="Times New Roman"/>
          <w:i/>
          <w:sz w:val="24"/>
          <w:szCs w:val="24"/>
        </w:rPr>
        <w:t xml:space="preserve"> day of September 1983 registered his current ID using the first name Alex and surname Machokoto, ID NO. 22-036789 F 22 thus </w:t>
      </w:r>
      <w:r w:rsidR="006659E7" w:rsidRPr="006465A6">
        <w:rPr>
          <w:rFonts w:ascii="Times New Roman" w:hAnsi="Times New Roman" w:cs="Times New Roman"/>
          <w:i/>
          <w:sz w:val="24"/>
          <w:szCs w:val="24"/>
        </w:rPr>
        <w:t>disregarding</w:t>
      </w:r>
      <w:r w:rsidRPr="006465A6">
        <w:rPr>
          <w:rFonts w:ascii="Times New Roman" w:hAnsi="Times New Roman" w:cs="Times New Roman"/>
          <w:i/>
          <w:sz w:val="24"/>
          <w:szCs w:val="24"/>
        </w:rPr>
        <w:t xml:space="preserve"> the first names Chihanga and</w:t>
      </w:r>
      <w:r w:rsidR="00253B36" w:rsidRPr="006465A6">
        <w:rPr>
          <w:rFonts w:ascii="Times New Roman" w:hAnsi="Times New Roman" w:cs="Times New Roman"/>
          <w:i/>
          <w:sz w:val="24"/>
          <w:szCs w:val="24"/>
        </w:rPr>
        <w:t xml:space="preserve"> Anex. Nevertheless according to the records kept at this office Alex Machokoto and Chihanga Anex is one and the same person because the same ID NO. 22-036789 F 22</w:t>
      </w:r>
      <w:r w:rsidR="00995E67" w:rsidRPr="006465A6">
        <w:rPr>
          <w:rFonts w:ascii="Times New Roman" w:hAnsi="Times New Roman" w:cs="Times New Roman"/>
          <w:i/>
          <w:sz w:val="24"/>
          <w:szCs w:val="24"/>
        </w:rPr>
        <w:t xml:space="preserve"> is also annexed on his old registration certification card which bears the name, Chihanga Anex.”</w:t>
      </w:r>
    </w:p>
    <w:p w14:paraId="67C5EE0B" w14:textId="3B8B8BB5" w:rsidR="003A30E7" w:rsidRPr="006465A6" w:rsidRDefault="003A30E7" w:rsidP="00952C07">
      <w:pPr>
        <w:spacing w:after="0" w:line="360" w:lineRule="auto"/>
        <w:ind w:firstLine="720"/>
        <w:jc w:val="both"/>
        <w:rPr>
          <w:rFonts w:ascii="Times New Roman" w:hAnsi="Times New Roman" w:cs="Times New Roman"/>
          <w:sz w:val="24"/>
          <w:szCs w:val="24"/>
        </w:rPr>
      </w:pPr>
    </w:p>
    <w:p w14:paraId="2BBF64C2" w14:textId="4F1CAFE8" w:rsidR="005B4611" w:rsidRPr="006465A6" w:rsidRDefault="005B4611"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According to him, Chihanga was his paternal grandfather, (</w:t>
      </w:r>
      <w:r w:rsidR="00960E5A">
        <w:rPr>
          <w:rFonts w:ascii="Times New Roman" w:hAnsi="Times New Roman" w:cs="Times New Roman"/>
          <w:sz w:val="24"/>
          <w:szCs w:val="24"/>
        </w:rPr>
        <w:t>i.</w:t>
      </w:r>
      <w:r w:rsidR="00F10182" w:rsidRPr="006465A6">
        <w:rPr>
          <w:rFonts w:ascii="Times New Roman" w:hAnsi="Times New Roman" w:cs="Times New Roman"/>
          <w:sz w:val="24"/>
          <w:szCs w:val="24"/>
        </w:rPr>
        <w:t>e</w:t>
      </w:r>
      <w:r w:rsidR="00960E5A">
        <w:rPr>
          <w:rFonts w:ascii="Times New Roman" w:hAnsi="Times New Roman" w:cs="Times New Roman"/>
          <w:sz w:val="24"/>
          <w:szCs w:val="24"/>
        </w:rPr>
        <w:t>.,</w:t>
      </w:r>
      <w:r w:rsidRPr="006465A6">
        <w:rPr>
          <w:rFonts w:ascii="Times New Roman" w:hAnsi="Times New Roman" w:cs="Times New Roman"/>
          <w:sz w:val="24"/>
          <w:szCs w:val="24"/>
        </w:rPr>
        <w:t xml:space="preserve"> the first </w:t>
      </w:r>
      <w:r w:rsidR="00FD74DB" w:rsidRPr="006465A6">
        <w:rPr>
          <w:rFonts w:ascii="Times New Roman" w:hAnsi="Times New Roman" w:cs="Times New Roman"/>
          <w:sz w:val="24"/>
          <w:szCs w:val="24"/>
        </w:rPr>
        <w:t>defendant’s</w:t>
      </w:r>
      <w:r w:rsidRPr="006465A6">
        <w:rPr>
          <w:rFonts w:ascii="Times New Roman" w:hAnsi="Times New Roman" w:cs="Times New Roman"/>
          <w:sz w:val="24"/>
          <w:szCs w:val="24"/>
        </w:rPr>
        <w:t xml:space="preserve"> great grandfather</w:t>
      </w:r>
      <w:r w:rsidR="00F10182" w:rsidRPr="006465A6">
        <w:rPr>
          <w:rFonts w:ascii="Times New Roman" w:hAnsi="Times New Roman" w:cs="Times New Roman"/>
          <w:sz w:val="24"/>
          <w:szCs w:val="24"/>
        </w:rPr>
        <w:t xml:space="preserve">”).   In short according to him </w:t>
      </w:r>
      <w:r w:rsidR="00960E5A">
        <w:rPr>
          <w:rFonts w:ascii="Times New Roman" w:hAnsi="Times New Roman" w:cs="Times New Roman"/>
          <w:sz w:val="24"/>
          <w:szCs w:val="24"/>
        </w:rPr>
        <w:t>Im</w:t>
      </w:r>
      <w:r w:rsidR="00F10182" w:rsidRPr="006465A6">
        <w:rPr>
          <w:rFonts w:ascii="Times New Roman" w:hAnsi="Times New Roman" w:cs="Times New Roman"/>
          <w:sz w:val="24"/>
          <w:szCs w:val="24"/>
        </w:rPr>
        <w:t xml:space="preserve">bayago, Chihanga and Machokoto are names used by his fore </w:t>
      </w:r>
      <w:r w:rsidR="00E0274D" w:rsidRPr="006465A6">
        <w:rPr>
          <w:rFonts w:ascii="Times New Roman" w:hAnsi="Times New Roman" w:cs="Times New Roman"/>
          <w:sz w:val="24"/>
          <w:szCs w:val="24"/>
        </w:rPr>
        <w:t>bearers</w:t>
      </w:r>
      <w:r w:rsidR="00F10182" w:rsidRPr="006465A6">
        <w:rPr>
          <w:rFonts w:ascii="Times New Roman" w:hAnsi="Times New Roman" w:cs="Times New Roman"/>
          <w:sz w:val="24"/>
          <w:szCs w:val="24"/>
        </w:rPr>
        <w:t xml:space="preserve">.  He therefore vehemently denied that Alex Machokoto is not the same </w:t>
      </w:r>
      <w:r w:rsidR="00FD74DB" w:rsidRPr="006465A6">
        <w:rPr>
          <w:rFonts w:ascii="Times New Roman" w:hAnsi="Times New Roman" w:cs="Times New Roman"/>
          <w:sz w:val="24"/>
          <w:szCs w:val="24"/>
        </w:rPr>
        <w:t>person as</w:t>
      </w:r>
      <w:r w:rsidR="00F10182" w:rsidRPr="006465A6">
        <w:rPr>
          <w:rFonts w:ascii="Times New Roman" w:hAnsi="Times New Roman" w:cs="Times New Roman"/>
          <w:sz w:val="24"/>
          <w:szCs w:val="24"/>
        </w:rPr>
        <w:t xml:space="preserve"> </w:t>
      </w:r>
      <w:r w:rsidR="00F10182" w:rsidRPr="006465A6">
        <w:rPr>
          <w:rFonts w:ascii="Times New Roman" w:hAnsi="Times New Roman" w:cs="Times New Roman"/>
          <w:sz w:val="24"/>
          <w:szCs w:val="24"/>
        </w:rPr>
        <w:lastRenderedPageBreak/>
        <w:t xml:space="preserve">Anex Chinhanga”.  He equally denied that he had created a </w:t>
      </w:r>
      <w:r w:rsidR="00FD74DB" w:rsidRPr="006465A6">
        <w:rPr>
          <w:rFonts w:ascii="Times New Roman" w:hAnsi="Times New Roman" w:cs="Times New Roman"/>
          <w:sz w:val="24"/>
          <w:szCs w:val="24"/>
        </w:rPr>
        <w:t>fictitious name</w:t>
      </w:r>
      <w:r w:rsidR="00F10182" w:rsidRPr="006465A6">
        <w:rPr>
          <w:rFonts w:ascii="Times New Roman" w:hAnsi="Times New Roman" w:cs="Times New Roman"/>
          <w:sz w:val="24"/>
          <w:szCs w:val="24"/>
        </w:rPr>
        <w:t xml:space="preserve"> of non</w:t>
      </w:r>
      <w:r w:rsidR="00960E5A">
        <w:rPr>
          <w:rFonts w:ascii="Times New Roman" w:hAnsi="Times New Roman" w:cs="Times New Roman"/>
          <w:sz w:val="24"/>
          <w:szCs w:val="24"/>
        </w:rPr>
        <w:t>-</w:t>
      </w:r>
      <w:r w:rsidR="00F10182" w:rsidRPr="006465A6">
        <w:rPr>
          <w:rFonts w:ascii="Times New Roman" w:hAnsi="Times New Roman" w:cs="Times New Roman"/>
          <w:sz w:val="24"/>
          <w:szCs w:val="24"/>
        </w:rPr>
        <w:t xml:space="preserve">existent name Alex </w:t>
      </w:r>
      <w:r w:rsidR="00E0274D" w:rsidRPr="006465A6">
        <w:rPr>
          <w:rFonts w:ascii="Times New Roman" w:hAnsi="Times New Roman" w:cs="Times New Roman"/>
          <w:sz w:val="24"/>
          <w:szCs w:val="24"/>
        </w:rPr>
        <w:t>Machokoto to facilitate a fraud.</w:t>
      </w:r>
    </w:p>
    <w:p w14:paraId="5C7D14F3" w14:textId="43292C3C" w:rsidR="00E0274D" w:rsidRPr="006465A6" w:rsidRDefault="00E0274D"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With</w:t>
      </w:r>
      <w:r w:rsidR="000A1A39">
        <w:rPr>
          <w:rFonts w:ascii="Times New Roman" w:hAnsi="Times New Roman" w:cs="Times New Roman"/>
          <w:sz w:val="24"/>
          <w:szCs w:val="24"/>
        </w:rPr>
        <w:t xml:space="preserve"> </w:t>
      </w:r>
      <w:r w:rsidRPr="006465A6">
        <w:rPr>
          <w:rFonts w:ascii="Times New Roman" w:hAnsi="Times New Roman" w:cs="Times New Roman"/>
          <w:sz w:val="24"/>
          <w:szCs w:val="24"/>
        </w:rPr>
        <w:t xml:space="preserve">regards to the registration of his father’s estate, it was his evidence that </w:t>
      </w:r>
      <w:r w:rsidR="000A1A39" w:rsidRPr="006465A6">
        <w:rPr>
          <w:rFonts w:ascii="Times New Roman" w:hAnsi="Times New Roman" w:cs="Times New Roman"/>
          <w:sz w:val="24"/>
          <w:szCs w:val="24"/>
        </w:rPr>
        <w:t>everything was</w:t>
      </w:r>
      <w:r w:rsidR="000A1A39">
        <w:rPr>
          <w:rFonts w:ascii="Times New Roman" w:hAnsi="Times New Roman" w:cs="Times New Roman"/>
          <w:sz w:val="24"/>
          <w:szCs w:val="24"/>
        </w:rPr>
        <w:t xml:space="preserve"> above</w:t>
      </w:r>
      <w:r w:rsidRPr="006465A6">
        <w:rPr>
          <w:rFonts w:ascii="Times New Roman" w:hAnsi="Times New Roman" w:cs="Times New Roman"/>
          <w:sz w:val="24"/>
          <w:szCs w:val="24"/>
        </w:rPr>
        <w:t xml:space="preserve"> board.  He had roped in members of </w:t>
      </w:r>
      <w:r w:rsidR="000A1A39" w:rsidRPr="006465A6">
        <w:rPr>
          <w:rFonts w:ascii="Times New Roman" w:hAnsi="Times New Roman" w:cs="Times New Roman"/>
          <w:sz w:val="24"/>
          <w:szCs w:val="24"/>
        </w:rPr>
        <w:t>his immediate</w:t>
      </w:r>
      <w:r w:rsidRPr="006465A6">
        <w:rPr>
          <w:rFonts w:ascii="Times New Roman" w:hAnsi="Times New Roman" w:cs="Times New Roman"/>
          <w:sz w:val="24"/>
          <w:szCs w:val="24"/>
        </w:rPr>
        <w:t xml:space="preserve"> </w:t>
      </w:r>
      <w:r w:rsidR="000A1A39" w:rsidRPr="006465A6">
        <w:rPr>
          <w:rFonts w:ascii="Times New Roman" w:hAnsi="Times New Roman" w:cs="Times New Roman"/>
          <w:sz w:val="24"/>
          <w:szCs w:val="24"/>
        </w:rPr>
        <w:t>family to</w:t>
      </w:r>
      <w:r w:rsidR="00237B77" w:rsidRPr="006465A6">
        <w:rPr>
          <w:rFonts w:ascii="Times New Roman" w:hAnsi="Times New Roman" w:cs="Times New Roman"/>
          <w:sz w:val="24"/>
          <w:szCs w:val="24"/>
        </w:rPr>
        <w:t xml:space="preserve"> the exclusion of the Jandles as he regarded the latter as “</w:t>
      </w:r>
      <w:r w:rsidR="00960E5A">
        <w:rPr>
          <w:rFonts w:ascii="Times New Roman" w:hAnsi="Times New Roman" w:cs="Times New Roman"/>
          <w:sz w:val="24"/>
          <w:szCs w:val="24"/>
        </w:rPr>
        <w:t xml:space="preserve">distant </w:t>
      </w:r>
      <w:r w:rsidR="00237B77" w:rsidRPr="006465A6">
        <w:rPr>
          <w:rFonts w:ascii="Times New Roman" w:hAnsi="Times New Roman" w:cs="Times New Roman"/>
          <w:sz w:val="24"/>
          <w:szCs w:val="24"/>
        </w:rPr>
        <w:t>relatives”.  He expressed the view that a relative is one who can inherit from one’s   estate</w:t>
      </w:r>
      <w:r w:rsidR="00960E5A">
        <w:rPr>
          <w:rFonts w:ascii="Times New Roman" w:hAnsi="Times New Roman" w:cs="Times New Roman"/>
          <w:sz w:val="24"/>
          <w:szCs w:val="24"/>
        </w:rPr>
        <w:t xml:space="preserve"> which according to him</w:t>
      </w:r>
      <w:r w:rsidR="000A1A39">
        <w:rPr>
          <w:rFonts w:ascii="Times New Roman" w:hAnsi="Times New Roman" w:cs="Times New Roman"/>
          <w:sz w:val="24"/>
          <w:szCs w:val="24"/>
        </w:rPr>
        <w:t xml:space="preserve"> </w:t>
      </w:r>
      <w:r w:rsidR="00237B77" w:rsidRPr="006465A6">
        <w:rPr>
          <w:rFonts w:ascii="Times New Roman" w:hAnsi="Times New Roman" w:cs="Times New Roman"/>
          <w:sz w:val="24"/>
          <w:szCs w:val="24"/>
        </w:rPr>
        <w:t>exclu</w:t>
      </w:r>
      <w:r w:rsidR="00960E5A">
        <w:rPr>
          <w:rFonts w:ascii="Times New Roman" w:hAnsi="Times New Roman" w:cs="Times New Roman"/>
          <w:sz w:val="24"/>
          <w:szCs w:val="24"/>
        </w:rPr>
        <w:t>ded</w:t>
      </w:r>
      <w:r w:rsidR="00237B77" w:rsidRPr="006465A6">
        <w:rPr>
          <w:rFonts w:ascii="Times New Roman" w:hAnsi="Times New Roman" w:cs="Times New Roman"/>
          <w:sz w:val="24"/>
          <w:szCs w:val="24"/>
        </w:rPr>
        <w:t xml:space="preserve"> the Jandles</w:t>
      </w:r>
      <w:r w:rsidR="005575F9">
        <w:rPr>
          <w:rFonts w:ascii="Times New Roman" w:hAnsi="Times New Roman" w:cs="Times New Roman"/>
          <w:sz w:val="24"/>
          <w:szCs w:val="24"/>
        </w:rPr>
        <w:t xml:space="preserve"> could not do </w:t>
      </w:r>
      <w:r w:rsidR="00237B77" w:rsidRPr="006465A6">
        <w:rPr>
          <w:rFonts w:ascii="Times New Roman" w:hAnsi="Times New Roman" w:cs="Times New Roman"/>
          <w:sz w:val="24"/>
          <w:szCs w:val="24"/>
        </w:rPr>
        <w:t xml:space="preserve">in respect of </w:t>
      </w:r>
      <w:r w:rsidR="005575F9">
        <w:rPr>
          <w:rFonts w:ascii="Times New Roman" w:hAnsi="Times New Roman" w:cs="Times New Roman"/>
          <w:sz w:val="24"/>
          <w:szCs w:val="24"/>
        </w:rPr>
        <w:t xml:space="preserve">the late </w:t>
      </w:r>
      <w:r w:rsidR="00237B77" w:rsidRPr="006465A6">
        <w:rPr>
          <w:rFonts w:ascii="Times New Roman" w:hAnsi="Times New Roman" w:cs="Times New Roman"/>
          <w:sz w:val="24"/>
          <w:szCs w:val="24"/>
        </w:rPr>
        <w:t>Alex Chihanga</w:t>
      </w:r>
      <w:r w:rsidR="00421B37" w:rsidRPr="006465A6">
        <w:rPr>
          <w:rFonts w:ascii="Times New Roman" w:hAnsi="Times New Roman" w:cs="Times New Roman"/>
          <w:sz w:val="24"/>
          <w:szCs w:val="24"/>
        </w:rPr>
        <w:t>.</w:t>
      </w:r>
    </w:p>
    <w:p w14:paraId="312D6B52" w14:textId="0B732467" w:rsidR="00421B37" w:rsidRPr="006465A6" w:rsidRDefault="00421B37"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It was upon successfully registering the estate that he then handed over all subsequent admi</w:t>
      </w:r>
      <w:r w:rsidR="00550AFF" w:rsidRPr="006465A6">
        <w:rPr>
          <w:rFonts w:ascii="Times New Roman" w:hAnsi="Times New Roman" w:cs="Times New Roman"/>
          <w:sz w:val="24"/>
          <w:szCs w:val="24"/>
        </w:rPr>
        <w:t>nistrat</w:t>
      </w:r>
      <w:r w:rsidR="005575F9">
        <w:rPr>
          <w:rFonts w:ascii="Times New Roman" w:hAnsi="Times New Roman" w:cs="Times New Roman"/>
          <w:sz w:val="24"/>
          <w:szCs w:val="24"/>
        </w:rPr>
        <w:t>ion</w:t>
      </w:r>
      <w:r w:rsidR="00550AFF" w:rsidRPr="006465A6">
        <w:rPr>
          <w:rFonts w:ascii="Times New Roman" w:hAnsi="Times New Roman" w:cs="Times New Roman"/>
          <w:sz w:val="24"/>
          <w:szCs w:val="24"/>
        </w:rPr>
        <w:t xml:space="preserve"> of estate </w:t>
      </w:r>
      <w:r w:rsidR="000A1A39" w:rsidRPr="006465A6">
        <w:rPr>
          <w:rFonts w:ascii="Times New Roman" w:hAnsi="Times New Roman" w:cs="Times New Roman"/>
          <w:sz w:val="24"/>
          <w:szCs w:val="24"/>
        </w:rPr>
        <w:t>process</w:t>
      </w:r>
      <w:r w:rsidR="005575F9">
        <w:rPr>
          <w:rFonts w:ascii="Times New Roman" w:hAnsi="Times New Roman" w:cs="Times New Roman"/>
          <w:sz w:val="24"/>
          <w:szCs w:val="24"/>
        </w:rPr>
        <w:t>es</w:t>
      </w:r>
      <w:r w:rsidR="000A1A39" w:rsidRPr="006465A6">
        <w:rPr>
          <w:rFonts w:ascii="Times New Roman" w:hAnsi="Times New Roman" w:cs="Times New Roman"/>
          <w:sz w:val="24"/>
          <w:szCs w:val="24"/>
        </w:rPr>
        <w:t xml:space="preserve"> to</w:t>
      </w:r>
      <w:r w:rsidR="00550AFF" w:rsidRPr="006465A6">
        <w:rPr>
          <w:rFonts w:ascii="Times New Roman" w:hAnsi="Times New Roman" w:cs="Times New Roman"/>
          <w:sz w:val="24"/>
          <w:szCs w:val="24"/>
        </w:rPr>
        <w:t xml:space="preserve"> one King</w:t>
      </w:r>
      <w:r w:rsidR="005575F9">
        <w:rPr>
          <w:rFonts w:ascii="Times New Roman" w:hAnsi="Times New Roman" w:cs="Times New Roman"/>
          <w:sz w:val="24"/>
          <w:szCs w:val="24"/>
        </w:rPr>
        <w:t>st</w:t>
      </w:r>
      <w:r w:rsidR="00550AFF" w:rsidRPr="006465A6">
        <w:rPr>
          <w:rFonts w:ascii="Times New Roman" w:hAnsi="Times New Roman" w:cs="Times New Roman"/>
          <w:sz w:val="24"/>
          <w:szCs w:val="24"/>
        </w:rPr>
        <w:t>o</w:t>
      </w:r>
      <w:r w:rsidR="005575F9">
        <w:rPr>
          <w:rFonts w:ascii="Times New Roman" w:hAnsi="Times New Roman" w:cs="Times New Roman"/>
          <w:sz w:val="24"/>
          <w:szCs w:val="24"/>
        </w:rPr>
        <w:t>n</w:t>
      </w:r>
      <w:r w:rsidR="00550AFF" w:rsidRPr="006465A6">
        <w:rPr>
          <w:rFonts w:ascii="Times New Roman" w:hAnsi="Times New Roman" w:cs="Times New Roman"/>
          <w:sz w:val="24"/>
          <w:szCs w:val="24"/>
        </w:rPr>
        <w:t xml:space="preserve"> Matenhese of Polka execut</w:t>
      </w:r>
      <w:r w:rsidR="005575F9">
        <w:rPr>
          <w:rFonts w:ascii="Times New Roman" w:hAnsi="Times New Roman" w:cs="Times New Roman"/>
          <w:sz w:val="24"/>
          <w:szCs w:val="24"/>
        </w:rPr>
        <w:t>or</w:t>
      </w:r>
      <w:r w:rsidR="00550AFF" w:rsidRPr="006465A6">
        <w:rPr>
          <w:rFonts w:ascii="Times New Roman" w:hAnsi="Times New Roman" w:cs="Times New Roman"/>
          <w:sz w:val="24"/>
          <w:szCs w:val="24"/>
        </w:rPr>
        <w:t xml:space="preserve"> services. </w:t>
      </w:r>
      <w:r w:rsidR="005575F9" w:rsidRPr="006465A6">
        <w:rPr>
          <w:rFonts w:ascii="Times New Roman" w:hAnsi="Times New Roman" w:cs="Times New Roman"/>
          <w:sz w:val="24"/>
          <w:szCs w:val="24"/>
        </w:rPr>
        <w:t>Ultimately</w:t>
      </w:r>
      <w:r w:rsidR="00550AFF" w:rsidRPr="006465A6">
        <w:rPr>
          <w:rFonts w:ascii="Times New Roman" w:hAnsi="Times New Roman" w:cs="Times New Roman"/>
          <w:sz w:val="24"/>
          <w:szCs w:val="24"/>
        </w:rPr>
        <w:t xml:space="preserve"> the estate was wound up with the farm in question being listed as one of the </w:t>
      </w:r>
      <w:r w:rsidR="003C1C15" w:rsidRPr="006465A6">
        <w:rPr>
          <w:rFonts w:ascii="Times New Roman" w:hAnsi="Times New Roman" w:cs="Times New Roman"/>
          <w:sz w:val="24"/>
          <w:szCs w:val="24"/>
        </w:rPr>
        <w:t>assets</w:t>
      </w:r>
      <w:r w:rsidR="00550AFF" w:rsidRPr="006465A6">
        <w:rPr>
          <w:rFonts w:ascii="Times New Roman" w:hAnsi="Times New Roman" w:cs="Times New Roman"/>
          <w:sz w:val="24"/>
          <w:szCs w:val="24"/>
        </w:rPr>
        <w:t xml:space="preserve"> of the</w:t>
      </w:r>
      <w:r w:rsidR="005575F9">
        <w:rPr>
          <w:rFonts w:ascii="Times New Roman" w:hAnsi="Times New Roman" w:cs="Times New Roman"/>
          <w:sz w:val="24"/>
          <w:szCs w:val="24"/>
        </w:rPr>
        <w:t xml:space="preserve"> late</w:t>
      </w:r>
      <w:r w:rsidR="00550AFF" w:rsidRPr="006465A6">
        <w:rPr>
          <w:rFonts w:ascii="Times New Roman" w:hAnsi="Times New Roman" w:cs="Times New Roman"/>
          <w:sz w:val="24"/>
          <w:szCs w:val="24"/>
        </w:rPr>
        <w:t xml:space="preserve"> Anex Chihanga</w:t>
      </w:r>
      <w:r w:rsidR="00A15D24" w:rsidRPr="006465A6">
        <w:rPr>
          <w:rFonts w:ascii="Times New Roman" w:hAnsi="Times New Roman" w:cs="Times New Roman"/>
          <w:sz w:val="24"/>
          <w:szCs w:val="24"/>
        </w:rPr>
        <w:t>.</w:t>
      </w:r>
    </w:p>
    <w:p w14:paraId="07D178F2" w14:textId="27481C71" w:rsidR="00A15D24" w:rsidRPr="006465A6" w:rsidRDefault="00A15D24"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In the wake of the winding up of the estate he then proceeded to apply for an eviction order against the Jandles namely became Finnie </w:t>
      </w:r>
      <w:r w:rsidR="000A1A39" w:rsidRPr="006465A6">
        <w:rPr>
          <w:rFonts w:ascii="Times New Roman" w:hAnsi="Times New Roman" w:cs="Times New Roman"/>
          <w:sz w:val="24"/>
          <w:szCs w:val="24"/>
        </w:rPr>
        <w:t>Jandles was</w:t>
      </w:r>
      <w:r w:rsidR="00FE28BF" w:rsidRPr="006465A6">
        <w:rPr>
          <w:rFonts w:ascii="Times New Roman" w:hAnsi="Times New Roman" w:cs="Times New Roman"/>
          <w:sz w:val="24"/>
          <w:szCs w:val="24"/>
        </w:rPr>
        <w:t xml:space="preserve"> now fighting tooth and nail   to have him removed from the farm</w:t>
      </w:r>
      <w:r w:rsidR="005575F9">
        <w:rPr>
          <w:rFonts w:ascii="Times New Roman" w:hAnsi="Times New Roman" w:cs="Times New Roman"/>
          <w:sz w:val="24"/>
          <w:szCs w:val="24"/>
        </w:rPr>
        <w:t xml:space="preserve"> who</w:t>
      </w:r>
      <w:r w:rsidR="00FE28BF" w:rsidRPr="006465A6">
        <w:rPr>
          <w:rFonts w:ascii="Times New Roman" w:hAnsi="Times New Roman" w:cs="Times New Roman"/>
          <w:sz w:val="24"/>
          <w:szCs w:val="24"/>
        </w:rPr>
        <w:t xml:space="preserve"> did so on the pretext that </w:t>
      </w:r>
      <w:r w:rsidR="00303D1D" w:rsidRPr="006465A6">
        <w:rPr>
          <w:rFonts w:ascii="Times New Roman" w:hAnsi="Times New Roman" w:cs="Times New Roman"/>
          <w:sz w:val="24"/>
          <w:szCs w:val="24"/>
        </w:rPr>
        <w:t>the farm</w:t>
      </w:r>
      <w:r w:rsidR="00FE28BF" w:rsidRPr="006465A6">
        <w:rPr>
          <w:rFonts w:ascii="Times New Roman" w:hAnsi="Times New Roman" w:cs="Times New Roman"/>
          <w:sz w:val="24"/>
          <w:szCs w:val="24"/>
        </w:rPr>
        <w:t xml:space="preserve"> ha</w:t>
      </w:r>
      <w:r w:rsidR="005575F9">
        <w:rPr>
          <w:rFonts w:ascii="Times New Roman" w:hAnsi="Times New Roman" w:cs="Times New Roman"/>
          <w:sz w:val="24"/>
          <w:szCs w:val="24"/>
        </w:rPr>
        <w:t>d</w:t>
      </w:r>
      <w:r w:rsidR="00FE28BF" w:rsidRPr="006465A6">
        <w:rPr>
          <w:rFonts w:ascii="Times New Roman" w:hAnsi="Times New Roman" w:cs="Times New Roman"/>
          <w:sz w:val="24"/>
          <w:szCs w:val="24"/>
        </w:rPr>
        <w:t xml:space="preserve"> supposedly been acquired by John Jandles.  The Jandles only returned upon the extra judicial interve</w:t>
      </w:r>
      <w:r w:rsidR="00F43707" w:rsidRPr="006465A6">
        <w:rPr>
          <w:rFonts w:ascii="Times New Roman" w:hAnsi="Times New Roman" w:cs="Times New Roman"/>
          <w:sz w:val="24"/>
          <w:szCs w:val="24"/>
        </w:rPr>
        <w:t xml:space="preserve">ntion of </w:t>
      </w:r>
      <w:r w:rsidR="00303D1D" w:rsidRPr="006465A6">
        <w:rPr>
          <w:rFonts w:ascii="Times New Roman" w:hAnsi="Times New Roman" w:cs="Times New Roman"/>
          <w:sz w:val="24"/>
          <w:szCs w:val="24"/>
        </w:rPr>
        <w:t>members of</w:t>
      </w:r>
      <w:r w:rsidR="00F43707" w:rsidRPr="006465A6">
        <w:rPr>
          <w:rFonts w:ascii="Times New Roman" w:hAnsi="Times New Roman" w:cs="Times New Roman"/>
          <w:sz w:val="24"/>
          <w:szCs w:val="24"/>
        </w:rPr>
        <w:t xml:space="preserve"> the National Youth Service stationed at Mshagashe Traini</w:t>
      </w:r>
      <w:r w:rsidR="005575F9">
        <w:rPr>
          <w:rFonts w:ascii="Times New Roman" w:hAnsi="Times New Roman" w:cs="Times New Roman"/>
          <w:sz w:val="24"/>
          <w:szCs w:val="24"/>
        </w:rPr>
        <w:t>n</w:t>
      </w:r>
      <w:r w:rsidR="00F43707" w:rsidRPr="006465A6">
        <w:rPr>
          <w:rFonts w:ascii="Times New Roman" w:hAnsi="Times New Roman" w:cs="Times New Roman"/>
          <w:sz w:val="24"/>
          <w:szCs w:val="24"/>
        </w:rPr>
        <w:t xml:space="preserve">g </w:t>
      </w:r>
      <w:r w:rsidR="005575F9" w:rsidRPr="006465A6">
        <w:rPr>
          <w:rFonts w:ascii="Times New Roman" w:hAnsi="Times New Roman" w:cs="Times New Roman"/>
          <w:sz w:val="24"/>
          <w:szCs w:val="24"/>
        </w:rPr>
        <w:t>centre</w:t>
      </w:r>
      <w:r w:rsidR="00F43707" w:rsidRPr="006465A6">
        <w:rPr>
          <w:rFonts w:ascii="Times New Roman" w:hAnsi="Times New Roman" w:cs="Times New Roman"/>
          <w:sz w:val="24"/>
          <w:szCs w:val="24"/>
        </w:rPr>
        <w:t xml:space="preserve">. But that was not before they </w:t>
      </w:r>
      <w:r w:rsidR="00303D1D" w:rsidRPr="006465A6">
        <w:rPr>
          <w:rFonts w:ascii="Times New Roman" w:hAnsi="Times New Roman" w:cs="Times New Roman"/>
          <w:sz w:val="24"/>
          <w:szCs w:val="24"/>
        </w:rPr>
        <w:t>gave him</w:t>
      </w:r>
      <w:r w:rsidR="00F43707" w:rsidRPr="006465A6">
        <w:rPr>
          <w:rFonts w:ascii="Times New Roman" w:hAnsi="Times New Roman" w:cs="Times New Roman"/>
          <w:sz w:val="24"/>
          <w:szCs w:val="24"/>
        </w:rPr>
        <w:t xml:space="preserve"> a thorough hiding for having evict</w:t>
      </w:r>
      <w:r w:rsidR="00303D1D" w:rsidRPr="006465A6">
        <w:rPr>
          <w:rFonts w:ascii="Times New Roman" w:hAnsi="Times New Roman" w:cs="Times New Roman"/>
          <w:sz w:val="24"/>
          <w:szCs w:val="24"/>
        </w:rPr>
        <w:t>e</w:t>
      </w:r>
      <w:r w:rsidR="00F43707" w:rsidRPr="006465A6">
        <w:rPr>
          <w:rFonts w:ascii="Times New Roman" w:hAnsi="Times New Roman" w:cs="Times New Roman"/>
          <w:sz w:val="24"/>
          <w:szCs w:val="24"/>
        </w:rPr>
        <w:t>d the Jandles (especially Mary Jandles) in the first place.</w:t>
      </w:r>
    </w:p>
    <w:p w14:paraId="5AE1CEE3" w14:textId="1477E010" w:rsidR="0079156B" w:rsidRPr="006465A6" w:rsidRDefault="0079156B"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He indicated that the Jandles have since constructed several houses over the year</w:t>
      </w:r>
      <w:r w:rsidR="005575F9">
        <w:rPr>
          <w:rFonts w:ascii="Times New Roman" w:hAnsi="Times New Roman" w:cs="Times New Roman"/>
          <w:sz w:val="24"/>
          <w:szCs w:val="24"/>
        </w:rPr>
        <w:t>s</w:t>
      </w:r>
      <w:r w:rsidRPr="006465A6">
        <w:rPr>
          <w:rFonts w:ascii="Times New Roman" w:hAnsi="Times New Roman" w:cs="Times New Roman"/>
          <w:sz w:val="24"/>
          <w:szCs w:val="24"/>
        </w:rPr>
        <w:t>, in the wake of the death of his father Anex.</w:t>
      </w:r>
    </w:p>
    <w:p w14:paraId="6ADFA67B" w14:textId="10E27FFF" w:rsidR="0079156B" w:rsidRPr="006465A6" w:rsidRDefault="0079156B" w:rsidP="005B4611">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As far as the payment of unit</w:t>
      </w:r>
      <w:r w:rsidR="00153D48" w:rsidRPr="006465A6">
        <w:rPr>
          <w:rFonts w:ascii="Times New Roman" w:hAnsi="Times New Roman" w:cs="Times New Roman"/>
          <w:sz w:val="24"/>
          <w:szCs w:val="24"/>
        </w:rPr>
        <w:t xml:space="preserve"> tax for the farm is concerned, it was the first d</w:t>
      </w:r>
      <w:r w:rsidR="005575F9">
        <w:rPr>
          <w:rFonts w:ascii="Times New Roman" w:hAnsi="Times New Roman" w:cs="Times New Roman"/>
          <w:sz w:val="24"/>
          <w:szCs w:val="24"/>
        </w:rPr>
        <w:t>e</w:t>
      </w:r>
      <w:r w:rsidR="00153D48" w:rsidRPr="006465A6">
        <w:rPr>
          <w:rFonts w:ascii="Times New Roman" w:hAnsi="Times New Roman" w:cs="Times New Roman"/>
          <w:sz w:val="24"/>
          <w:szCs w:val="24"/>
        </w:rPr>
        <w:t>fendant</w:t>
      </w:r>
      <w:r w:rsidR="005575F9">
        <w:rPr>
          <w:rFonts w:ascii="Times New Roman" w:hAnsi="Times New Roman" w:cs="Times New Roman"/>
          <w:sz w:val="24"/>
          <w:szCs w:val="24"/>
        </w:rPr>
        <w:t>’</w:t>
      </w:r>
      <w:r w:rsidR="00153D48" w:rsidRPr="006465A6">
        <w:rPr>
          <w:rFonts w:ascii="Times New Roman" w:hAnsi="Times New Roman" w:cs="Times New Roman"/>
          <w:sz w:val="24"/>
          <w:szCs w:val="24"/>
        </w:rPr>
        <w:t xml:space="preserve">s version that it was his father Anex, who did so during his life time and </w:t>
      </w:r>
      <w:r w:rsidR="005575F9">
        <w:rPr>
          <w:rFonts w:ascii="Times New Roman" w:hAnsi="Times New Roman" w:cs="Times New Roman"/>
          <w:sz w:val="24"/>
          <w:szCs w:val="24"/>
        </w:rPr>
        <w:t>that</w:t>
      </w:r>
      <w:r w:rsidR="00153D48" w:rsidRPr="006465A6">
        <w:rPr>
          <w:rFonts w:ascii="Times New Roman" w:hAnsi="Times New Roman" w:cs="Times New Roman"/>
          <w:sz w:val="24"/>
          <w:szCs w:val="24"/>
        </w:rPr>
        <w:t xml:space="preserve"> he took over that role in the wake of his death.</w:t>
      </w:r>
    </w:p>
    <w:p w14:paraId="60361512" w14:textId="00FA03A5" w:rsidR="004706BE" w:rsidRPr="006465A6" w:rsidRDefault="00153D48" w:rsidP="00B1079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was subjected to </w:t>
      </w:r>
      <w:r w:rsidR="00342226" w:rsidRPr="006465A6">
        <w:rPr>
          <w:rFonts w:ascii="Times New Roman" w:hAnsi="Times New Roman" w:cs="Times New Roman"/>
          <w:sz w:val="24"/>
          <w:szCs w:val="24"/>
        </w:rPr>
        <w:t>fairly</w:t>
      </w:r>
      <w:r w:rsidRPr="006465A6">
        <w:rPr>
          <w:rFonts w:ascii="Times New Roman" w:hAnsi="Times New Roman" w:cs="Times New Roman"/>
          <w:sz w:val="24"/>
          <w:szCs w:val="24"/>
        </w:rPr>
        <w:t xml:space="preserve"> lengthy cross examination which cross examination traversed all </w:t>
      </w:r>
      <w:r w:rsidR="00B77FD4" w:rsidRPr="006465A6">
        <w:rPr>
          <w:rFonts w:ascii="Times New Roman" w:hAnsi="Times New Roman" w:cs="Times New Roman"/>
          <w:sz w:val="24"/>
          <w:szCs w:val="24"/>
        </w:rPr>
        <w:t>aspects</w:t>
      </w:r>
      <w:r w:rsidRPr="006465A6">
        <w:rPr>
          <w:rFonts w:ascii="Times New Roman" w:hAnsi="Times New Roman" w:cs="Times New Roman"/>
          <w:sz w:val="24"/>
          <w:szCs w:val="24"/>
        </w:rPr>
        <w:t xml:space="preserve"> of his evidence.  In particular he was quizzed at considerable length </w:t>
      </w:r>
      <w:r w:rsidR="00B77FD4" w:rsidRPr="006465A6">
        <w:rPr>
          <w:rFonts w:ascii="Times New Roman" w:hAnsi="Times New Roman" w:cs="Times New Roman"/>
          <w:sz w:val="24"/>
          <w:szCs w:val="24"/>
        </w:rPr>
        <w:t xml:space="preserve">on his apparently contradictory evidence in relation to how </w:t>
      </w:r>
      <w:r w:rsidR="00291BED" w:rsidRPr="006465A6">
        <w:rPr>
          <w:rFonts w:ascii="Times New Roman" w:hAnsi="Times New Roman" w:cs="Times New Roman"/>
          <w:sz w:val="24"/>
          <w:szCs w:val="24"/>
        </w:rPr>
        <w:t>the farm was supposedly purchased by his father.  It was pointed out that he gave several irrec</w:t>
      </w:r>
      <w:r w:rsidR="005575F9">
        <w:rPr>
          <w:rFonts w:ascii="Times New Roman" w:hAnsi="Times New Roman" w:cs="Times New Roman"/>
          <w:sz w:val="24"/>
          <w:szCs w:val="24"/>
        </w:rPr>
        <w:t>onci</w:t>
      </w:r>
      <w:r w:rsidR="00291BED" w:rsidRPr="006465A6">
        <w:rPr>
          <w:rFonts w:ascii="Times New Roman" w:hAnsi="Times New Roman" w:cs="Times New Roman"/>
          <w:sz w:val="24"/>
          <w:szCs w:val="24"/>
        </w:rPr>
        <w:t>lable versions in this regard; it being pointed out that</w:t>
      </w:r>
      <w:r w:rsidR="009C0F8B" w:rsidRPr="006465A6">
        <w:rPr>
          <w:rFonts w:ascii="Times New Roman" w:hAnsi="Times New Roman" w:cs="Times New Roman"/>
          <w:sz w:val="24"/>
          <w:szCs w:val="24"/>
        </w:rPr>
        <w:t xml:space="preserve"> he had prior inconsistent statements.  These versions include that the source of f</w:t>
      </w:r>
      <w:r w:rsidR="005575F9">
        <w:rPr>
          <w:rFonts w:ascii="Times New Roman" w:hAnsi="Times New Roman" w:cs="Times New Roman"/>
          <w:sz w:val="24"/>
          <w:szCs w:val="24"/>
        </w:rPr>
        <w:t>u</w:t>
      </w:r>
      <w:r w:rsidR="009C0F8B" w:rsidRPr="006465A6">
        <w:rPr>
          <w:rFonts w:ascii="Times New Roman" w:hAnsi="Times New Roman" w:cs="Times New Roman"/>
          <w:sz w:val="24"/>
          <w:szCs w:val="24"/>
        </w:rPr>
        <w:t xml:space="preserve">nds was Anex’s </w:t>
      </w:r>
      <w:r w:rsidR="009C0F8B" w:rsidRPr="006465A6">
        <w:rPr>
          <w:rFonts w:ascii="Times New Roman" w:hAnsi="Times New Roman" w:cs="Times New Roman"/>
          <w:sz w:val="24"/>
          <w:szCs w:val="24"/>
        </w:rPr>
        <w:lastRenderedPageBreak/>
        <w:t>father, James Imbayago Muneri (</w:t>
      </w:r>
      <w:r w:rsidR="00965F6D">
        <w:rPr>
          <w:rFonts w:ascii="Times New Roman" w:hAnsi="Times New Roman" w:cs="Times New Roman"/>
          <w:sz w:val="24"/>
          <w:szCs w:val="24"/>
        </w:rPr>
        <w:t>his evidence under c</w:t>
      </w:r>
      <w:r w:rsidR="009C0F8B" w:rsidRPr="006465A6">
        <w:rPr>
          <w:rFonts w:ascii="Times New Roman" w:hAnsi="Times New Roman" w:cs="Times New Roman"/>
          <w:sz w:val="24"/>
          <w:szCs w:val="24"/>
        </w:rPr>
        <w:t xml:space="preserve">ross examination), </w:t>
      </w:r>
      <w:r w:rsidR="00965F6D">
        <w:rPr>
          <w:rFonts w:ascii="Times New Roman" w:hAnsi="Times New Roman" w:cs="Times New Roman"/>
          <w:sz w:val="24"/>
          <w:szCs w:val="24"/>
        </w:rPr>
        <w:t xml:space="preserve">that the funds were </w:t>
      </w:r>
      <w:r w:rsidR="009C0F8B" w:rsidRPr="006465A6">
        <w:rPr>
          <w:rFonts w:ascii="Times New Roman" w:hAnsi="Times New Roman" w:cs="Times New Roman"/>
          <w:sz w:val="24"/>
          <w:szCs w:val="24"/>
        </w:rPr>
        <w:t xml:space="preserve">from Anex’s salary as a </w:t>
      </w:r>
      <w:r w:rsidR="009E02BA" w:rsidRPr="006465A6">
        <w:rPr>
          <w:rFonts w:ascii="Times New Roman" w:hAnsi="Times New Roman" w:cs="Times New Roman"/>
          <w:sz w:val="24"/>
          <w:szCs w:val="24"/>
        </w:rPr>
        <w:t>gardener</w:t>
      </w:r>
      <w:r w:rsidR="009C0F8B" w:rsidRPr="006465A6">
        <w:rPr>
          <w:rFonts w:ascii="Times New Roman" w:hAnsi="Times New Roman" w:cs="Times New Roman"/>
          <w:sz w:val="24"/>
          <w:szCs w:val="24"/>
        </w:rPr>
        <w:t xml:space="preserve"> (</w:t>
      </w:r>
      <w:r w:rsidR="00965F6D">
        <w:rPr>
          <w:rFonts w:ascii="Times New Roman" w:hAnsi="Times New Roman" w:cs="Times New Roman"/>
          <w:sz w:val="24"/>
          <w:szCs w:val="24"/>
        </w:rPr>
        <w:t xml:space="preserve">the version portrayed in his </w:t>
      </w:r>
      <w:r w:rsidR="009C0F8B" w:rsidRPr="006465A6">
        <w:rPr>
          <w:rFonts w:ascii="Times New Roman" w:hAnsi="Times New Roman" w:cs="Times New Roman"/>
          <w:sz w:val="24"/>
          <w:szCs w:val="24"/>
        </w:rPr>
        <w:t xml:space="preserve">summary of his evidence), that </w:t>
      </w:r>
      <w:r w:rsidR="00965F6D">
        <w:rPr>
          <w:rFonts w:ascii="Times New Roman" w:hAnsi="Times New Roman" w:cs="Times New Roman"/>
          <w:sz w:val="24"/>
          <w:szCs w:val="24"/>
        </w:rPr>
        <w:t>the funds were</w:t>
      </w:r>
      <w:r w:rsidR="009C0F8B" w:rsidRPr="006465A6">
        <w:rPr>
          <w:rFonts w:ascii="Times New Roman" w:hAnsi="Times New Roman" w:cs="Times New Roman"/>
          <w:sz w:val="24"/>
          <w:szCs w:val="24"/>
        </w:rPr>
        <w:t xml:space="preserve"> from the Kooper scheme (</w:t>
      </w:r>
      <w:r w:rsidR="00965F6D">
        <w:rPr>
          <w:rFonts w:ascii="Times New Roman" w:hAnsi="Times New Roman" w:cs="Times New Roman"/>
          <w:sz w:val="24"/>
          <w:szCs w:val="24"/>
        </w:rPr>
        <w:t xml:space="preserve">his version as portrayed in the </w:t>
      </w:r>
      <w:r w:rsidR="009C0F8B" w:rsidRPr="006465A6">
        <w:rPr>
          <w:rFonts w:ascii="Times New Roman" w:hAnsi="Times New Roman" w:cs="Times New Roman"/>
          <w:sz w:val="24"/>
          <w:szCs w:val="24"/>
        </w:rPr>
        <w:t xml:space="preserve">summary of his evidence), that it </w:t>
      </w:r>
      <w:r w:rsidR="009E02BA" w:rsidRPr="006465A6">
        <w:rPr>
          <w:rFonts w:ascii="Times New Roman" w:hAnsi="Times New Roman" w:cs="Times New Roman"/>
          <w:sz w:val="24"/>
          <w:szCs w:val="24"/>
        </w:rPr>
        <w:t>was</w:t>
      </w:r>
      <w:r w:rsidR="009C0F8B" w:rsidRPr="006465A6">
        <w:rPr>
          <w:rFonts w:ascii="Times New Roman" w:hAnsi="Times New Roman" w:cs="Times New Roman"/>
          <w:sz w:val="24"/>
          <w:szCs w:val="24"/>
        </w:rPr>
        <w:t xml:space="preserve"> his mother who had sold her beasts (as averred in an affidavit in prior proceeding) between the parties.  It was suggested </w:t>
      </w:r>
      <w:r w:rsidR="007C30DE" w:rsidRPr="006465A6">
        <w:rPr>
          <w:rFonts w:ascii="Times New Roman" w:hAnsi="Times New Roman" w:cs="Times New Roman"/>
          <w:sz w:val="24"/>
          <w:szCs w:val="24"/>
        </w:rPr>
        <w:t>to him</w:t>
      </w:r>
      <w:r w:rsidR="009C0F8B" w:rsidRPr="006465A6">
        <w:rPr>
          <w:rFonts w:ascii="Times New Roman" w:hAnsi="Times New Roman" w:cs="Times New Roman"/>
          <w:sz w:val="24"/>
          <w:szCs w:val="24"/>
        </w:rPr>
        <w:t xml:space="preserve"> that his inconsistence</w:t>
      </w:r>
      <w:r w:rsidR="00965F6D">
        <w:rPr>
          <w:rFonts w:ascii="Times New Roman" w:hAnsi="Times New Roman" w:cs="Times New Roman"/>
          <w:sz w:val="24"/>
          <w:szCs w:val="24"/>
        </w:rPr>
        <w:t>s</w:t>
      </w:r>
      <w:r w:rsidR="009C0F8B" w:rsidRPr="006465A6">
        <w:rPr>
          <w:rFonts w:ascii="Times New Roman" w:hAnsi="Times New Roman" w:cs="Times New Roman"/>
          <w:sz w:val="24"/>
          <w:szCs w:val="24"/>
        </w:rPr>
        <w:t xml:space="preserve"> in </w:t>
      </w:r>
      <w:r w:rsidR="007C30DE" w:rsidRPr="006465A6">
        <w:rPr>
          <w:rFonts w:ascii="Times New Roman" w:hAnsi="Times New Roman" w:cs="Times New Roman"/>
          <w:sz w:val="24"/>
          <w:szCs w:val="24"/>
        </w:rPr>
        <w:t>so far</w:t>
      </w:r>
      <w:r w:rsidR="009C0F8B" w:rsidRPr="006465A6">
        <w:rPr>
          <w:rFonts w:ascii="Times New Roman" w:hAnsi="Times New Roman" w:cs="Times New Roman"/>
          <w:sz w:val="24"/>
          <w:szCs w:val="24"/>
        </w:rPr>
        <w:t xml:space="preserve"> as the source of funds for purchase of the farm </w:t>
      </w:r>
      <w:r w:rsidR="00965F6D">
        <w:rPr>
          <w:rFonts w:ascii="Times New Roman" w:hAnsi="Times New Roman" w:cs="Times New Roman"/>
          <w:sz w:val="24"/>
          <w:szCs w:val="24"/>
        </w:rPr>
        <w:t xml:space="preserve">was concerned </w:t>
      </w:r>
      <w:r w:rsidR="009C0F8B" w:rsidRPr="006465A6">
        <w:rPr>
          <w:rFonts w:ascii="Times New Roman" w:hAnsi="Times New Roman" w:cs="Times New Roman"/>
          <w:sz w:val="24"/>
          <w:szCs w:val="24"/>
        </w:rPr>
        <w:t xml:space="preserve">was indicative of absence of evidence that it was actually Anex </w:t>
      </w:r>
      <w:r w:rsidR="00965F6D">
        <w:rPr>
          <w:rFonts w:ascii="Times New Roman" w:hAnsi="Times New Roman" w:cs="Times New Roman"/>
          <w:sz w:val="24"/>
          <w:szCs w:val="24"/>
        </w:rPr>
        <w:t xml:space="preserve">Chihanga </w:t>
      </w:r>
      <w:r w:rsidR="009C0F8B" w:rsidRPr="006465A6">
        <w:rPr>
          <w:rFonts w:ascii="Times New Roman" w:hAnsi="Times New Roman" w:cs="Times New Roman"/>
          <w:sz w:val="24"/>
          <w:szCs w:val="24"/>
        </w:rPr>
        <w:t xml:space="preserve">who </w:t>
      </w:r>
      <w:r w:rsidR="00965F6D">
        <w:rPr>
          <w:rFonts w:ascii="Times New Roman" w:hAnsi="Times New Roman" w:cs="Times New Roman"/>
          <w:sz w:val="24"/>
          <w:szCs w:val="24"/>
        </w:rPr>
        <w:t xml:space="preserve">had </w:t>
      </w:r>
      <w:r w:rsidR="009C0F8B" w:rsidRPr="006465A6">
        <w:rPr>
          <w:rFonts w:ascii="Times New Roman" w:hAnsi="Times New Roman" w:cs="Times New Roman"/>
          <w:sz w:val="24"/>
          <w:szCs w:val="24"/>
        </w:rPr>
        <w:t xml:space="preserve">provided those finds.  </w:t>
      </w:r>
      <w:r w:rsidR="00291BED" w:rsidRPr="006465A6">
        <w:rPr>
          <w:rFonts w:ascii="Times New Roman" w:hAnsi="Times New Roman" w:cs="Times New Roman"/>
          <w:sz w:val="24"/>
          <w:szCs w:val="24"/>
        </w:rPr>
        <w:t xml:space="preserve"> </w:t>
      </w:r>
      <w:r w:rsidR="00B1079E" w:rsidRPr="006465A6">
        <w:rPr>
          <w:rFonts w:ascii="Times New Roman" w:hAnsi="Times New Roman" w:cs="Times New Roman"/>
          <w:sz w:val="24"/>
          <w:szCs w:val="24"/>
        </w:rPr>
        <w:t xml:space="preserve">It was therefore suggested that the </w:t>
      </w:r>
      <w:r w:rsidR="00D71ADF" w:rsidRPr="006465A6">
        <w:rPr>
          <w:rFonts w:ascii="Times New Roman" w:hAnsi="Times New Roman" w:cs="Times New Roman"/>
          <w:sz w:val="24"/>
          <w:szCs w:val="24"/>
        </w:rPr>
        <w:t>absence of</w:t>
      </w:r>
      <w:r w:rsidR="00B1079E" w:rsidRPr="006465A6">
        <w:rPr>
          <w:rFonts w:ascii="Times New Roman" w:hAnsi="Times New Roman" w:cs="Times New Roman"/>
          <w:sz w:val="24"/>
          <w:szCs w:val="24"/>
        </w:rPr>
        <w:t xml:space="preserve"> a consistent and </w:t>
      </w:r>
      <w:r w:rsidR="00D71ADF" w:rsidRPr="006465A6">
        <w:rPr>
          <w:rFonts w:ascii="Times New Roman" w:hAnsi="Times New Roman" w:cs="Times New Roman"/>
          <w:sz w:val="24"/>
          <w:szCs w:val="24"/>
        </w:rPr>
        <w:t>coherent</w:t>
      </w:r>
      <w:r w:rsidR="00B1079E" w:rsidRPr="006465A6">
        <w:rPr>
          <w:rFonts w:ascii="Times New Roman" w:hAnsi="Times New Roman" w:cs="Times New Roman"/>
          <w:sz w:val="24"/>
          <w:szCs w:val="24"/>
        </w:rPr>
        <w:t xml:space="preserve"> evidence, </w:t>
      </w:r>
      <w:r w:rsidR="00965F6D">
        <w:rPr>
          <w:rFonts w:ascii="Times New Roman" w:hAnsi="Times New Roman" w:cs="Times New Roman"/>
          <w:sz w:val="24"/>
          <w:szCs w:val="24"/>
        </w:rPr>
        <w:t>b</w:t>
      </w:r>
      <w:r w:rsidR="00B1079E" w:rsidRPr="006465A6">
        <w:rPr>
          <w:rFonts w:ascii="Times New Roman" w:hAnsi="Times New Roman" w:cs="Times New Roman"/>
          <w:sz w:val="24"/>
          <w:szCs w:val="24"/>
        </w:rPr>
        <w:t xml:space="preserve">y first defendant of the </w:t>
      </w:r>
      <w:r w:rsidR="00965F6D">
        <w:rPr>
          <w:rFonts w:ascii="Times New Roman" w:hAnsi="Times New Roman" w:cs="Times New Roman"/>
          <w:sz w:val="24"/>
          <w:szCs w:val="24"/>
        </w:rPr>
        <w:t>sourc</w:t>
      </w:r>
      <w:r w:rsidR="00B1079E" w:rsidRPr="006465A6">
        <w:rPr>
          <w:rFonts w:ascii="Times New Roman" w:hAnsi="Times New Roman" w:cs="Times New Roman"/>
          <w:sz w:val="24"/>
          <w:szCs w:val="24"/>
        </w:rPr>
        <w:t>e of funds for the farm’s purchase lent credence to the plaintiff’s version.  The first defendant flatly denied this.</w:t>
      </w:r>
    </w:p>
    <w:p w14:paraId="286D873F" w14:textId="6C95514D" w:rsidR="00B1079E" w:rsidRPr="006465A6" w:rsidRDefault="00B1079E" w:rsidP="00B1079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He would reiterate under re-examination that his grandfather provided the </w:t>
      </w:r>
      <w:r w:rsidR="007013FC" w:rsidRPr="006465A6">
        <w:rPr>
          <w:rFonts w:ascii="Times New Roman" w:hAnsi="Times New Roman" w:cs="Times New Roman"/>
          <w:sz w:val="24"/>
          <w:szCs w:val="24"/>
        </w:rPr>
        <w:t>initial</w:t>
      </w:r>
      <w:r w:rsidRPr="006465A6">
        <w:rPr>
          <w:rFonts w:ascii="Times New Roman" w:hAnsi="Times New Roman" w:cs="Times New Roman"/>
          <w:sz w:val="24"/>
          <w:szCs w:val="24"/>
        </w:rPr>
        <w:t xml:space="preserve"> amount but his father the </w:t>
      </w:r>
      <w:r w:rsidR="00965F6D">
        <w:rPr>
          <w:rFonts w:ascii="Times New Roman" w:hAnsi="Times New Roman" w:cs="Times New Roman"/>
          <w:sz w:val="24"/>
          <w:szCs w:val="24"/>
        </w:rPr>
        <w:t xml:space="preserve">provided the </w:t>
      </w:r>
      <w:r w:rsidRPr="006465A6">
        <w:rPr>
          <w:rFonts w:ascii="Times New Roman" w:hAnsi="Times New Roman" w:cs="Times New Roman"/>
          <w:sz w:val="24"/>
          <w:szCs w:val="24"/>
        </w:rPr>
        <w:t>rest of the purchase price in the subsequent years.</w:t>
      </w:r>
    </w:p>
    <w:p w14:paraId="40E8AEC2" w14:textId="3056DB79" w:rsidR="00B1079E" w:rsidRPr="006465A6" w:rsidRDefault="00B1079E" w:rsidP="00B1079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Related to the </w:t>
      </w:r>
      <w:r w:rsidR="00D71ADF" w:rsidRPr="006465A6">
        <w:rPr>
          <w:rFonts w:ascii="Times New Roman" w:hAnsi="Times New Roman" w:cs="Times New Roman"/>
          <w:sz w:val="24"/>
          <w:szCs w:val="24"/>
        </w:rPr>
        <w:t>above,</w:t>
      </w:r>
      <w:r w:rsidRPr="006465A6">
        <w:rPr>
          <w:rFonts w:ascii="Times New Roman" w:hAnsi="Times New Roman" w:cs="Times New Roman"/>
          <w:sz w:val="24"/>
          <w:szCs w:val="24"/>
        </w:rPr>
        <w:t xml:space="preserve"> it was suggested to the</w:t>
      </w:r>
      <w:r w:rsidR="00965F6D">
        <w:rPr>
          <w:rFonts w:ascii="Times New Roman" w:hAnsi="Times New Roman" w:cs="Times New Roman"/>
          <w:sz w:val="24"/>
          <w:szCs w:val="24"/>
        </w:rPr>
        <w:t xml:space="preserve"> first defendant</w:t>
      </w:r>
      <w:r w:rsidRPr="006465A6">
        <w:rPr>
          <w:rFonts w:ascii="Times New Roman" w:hAnsi="Times New Roman" w:cs="Times New Roman"/>
          <w:sz w:val="24"/>
          <w:szCs w:val="24"/>
        </w:rPr>
        <w:t xml:space="preserve"> in cross-examination that the mere </w:t>
      </w:r>
      <w:r w:rsidR="002F595C" w:rsidRPr="006465A6">
        <w:rPr>
          <w:rFonts w:ascii="Times New Roman" w:hAnsi="Times New Roman" w:cs="Times New Roman"/>
          <w:sz w:val="24"/>
          <w:szCs w:val="24"/>
        </w:rPr>
        <w:t>production of</w:t>
      </w:r>
      <w:r w:rsidRPr="006465A6">
        <w:rPr>
          <w:rFonts w:ascii="Times New Roman" w:hAnsi="Times New Roman" w:cs="Times New Roman"/>
          <w:sz w:val="24"/>
          <w:szCs w:val="24"/>
        </w:rPr>
        <w:t xml:space="preserve"> receipt in the name of Anex Chihanga did not </w:t>
      </w:r>
      <w:r w:rsidRPr="006465A6">
        <w:rPr>
          <w:rFonts w:ascii="Times New Roman" w:hAnsi="Times New Roman" w:cs="Times New Roman"/>
          <w:i/>
          <w:sz w:val="24"/>
          <w:szCs w:val="24"/>
        </w:rPr>
        <w:t>ipso facto</w:t>
      </w:r>
      <w:r w:rsidR="002267A8" w:rsidRPr="006465A6">
        <w:rPr>
          <w:rFonts w:ascii="Times New Roman" w:hAnsi="Times New Roman" w:cs="Times New Roman"/>
          <w:i/>
          <w:sz w:val="24"/>
          <w:szCs w:val="24"/>
        </w:rPr>
        <w:t xml:space="preserve"> </w:t>
      </w:r>
      <w:r w:rsidR="002267A8" w:rsidRPr="006465A6">
        <w:rPr>
          <w:rFonts w:ascii="Times New Roman" w:hAnsi="Times New Roman" w:cs="Times New Roman"/>
          <w:sz w:val="24"/>
          <w:szCs w:val="24"/>
        </w:rPr>
        <w:t>show that same was the source of the funds.  It was further suggested that the fact that he had at some point asked</w:t>
      </w:r>
      <w:r w:rsidR="008C2484" w:rsidRPr="006465A6">
        <w:rPr>
          <w:rFonts w:ascii="Times New Roman" w:hAnsi="Times New Roman" w:cs="Times New Roman"/>
          <w:sz w:val="24"/>
          <w:szCs w:val="24"/>
        </w:rPr>
        <w:t xml:space="preserve"> Finnie Jandles to pay the unit tax for the farm further cemented the plaintiffs’ position with regards to the source of the funds for payment of the </w:t>
      </w:r>
      <w:r w:rsidR="00E42ABA" w:rsidRPr="006465A6">
        <w:rPr>
          <w:rFonts w:ascii="Times New Roman" w:hAnsi="Times New Roman" w:cs="Times New Roman"/>
          <w:sz w:val="24"/>
          <w:szCs w:val="24"/>
        </w:rPr>
        <w:t>purchase price</w:t>
      </w:r>
      <w:r w:rsidR="008C2484" w:rsidRPr="006465A6">
        <w:rPr>
          <w:rFonts w:ascii="Times New Roman" w:hAnsi="Times New Roman" w:cs="Times New Roman"/>
          <w:sz w:val="24"/>
          <w:szCs w:val="24"/>
        </w:rPr>
        <w:t xml:space="preserve">.  In respect of the latter suggestion, the witness </w:t>
      </w:r>
      <w:r w:rsidR="00FF2630" w:rsidRPr="006465A6">
        <w:rPr>
          <w:rFonts w:ascii="Times New Roman" w:hAnsi="Times New Roman" w:cs="Times New Roman"/>
          <w:sz w:val="24"/>
          <w:szCs w:val="24"/>
        </w:rPr>
        <w:t>indicated that he had merely borrowed money from Finnie Jandles.</w:t>
      </w:r>
    </w:p>
    <w:p w14:paraId="1A8DD7D2" w14:textId="11D785AE" w:rsidR="002F595C" w:rsidRPr="006465A6" w:rsidRDefault="002F595C" w:rsidP="00B1079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On the highly disputed subject of the identity of Alex Machokoto </w:t>
      </w:r>
      <w:r w:rsidRPr="00965F6D">
        <w:rPr>
          <w:rFonts w:ascii="Times New Roman" w:hAnsi="Times New Roman" w:cs="Times New Roman"/>
          <w:i/>
          <w:iCs/>
          <w:sz w:val="24"/>
          <w:szCs w:val="24"/>
        </w:rPr>
        <w:t xml:space="preserve">vis-à-vis </w:t>
      </w:r>
      <w:r w:rsidRPr="006465A6">
        <w:rPr>
          <w:rFonts w:ascii="Times New Roman" w:hAnsi="Times New Roman" w:cs="Times New Roman"/>
          <w:sz w:val="24"/>
          <w:szCs w:val="24"/>
        </w:rPr>
        <w:t>Anex Chinhanga it w</w:t>
      </w:r>
      <w:r w:rsidR="00965F6D">
        <w:rPr>
          <w:rFonts w:ascii="Times New Roman" w:hAnsi="Times New Roman" w:cs="Times New Roman"/>
          <w:sz w:val="24"/>
          <w:szCs w:val="24"/>
        </w:rPr>
        <w:t>a</w:t>
      </w:r>
      <w:r w:rsidRPr="006465A6">
        <w:rPr>
          <w:rFonts w:ascii="Times New Roman" w:hAnsi="Times New Roman" w:cs="Times New Roman"/>
          <w:sz w:val="24"/>
          <w:szCs w:val="24"/>
        </w:rPr>
        <w:t xml:space="preserve">s put to the witness that his failure to produce the </w:t>
      </w:r>
      <w:r w:rsidR="00965F6D">
        <w:rPr>
          <w:rFonts w:ascii="Times New Roman" w:hAnsi="Times New Roman" w:cs="Times New Roman"/>
          <w:sz w:val="24"/>
          <w:szCs w:val="24"/>
        </w:rPr>
        <w:t>National identity</w:t>
      </w:r>
      <w:r w:rsidRPr="006465A6">
        <w:rPr>
          <w:rFonts w:ascii="Times New Roman" w:hAnsi="Times New Roman" w:cs="Times New Roman"/>
          <w:sz w:val="24"/>
          <w:szCs w:val="24"/>
        </w:rPr>
        <w:t xml:space="preserve"> document of Alex Machokoto was fatal to his cause.  In response he indicated that he placed reliance on the death certificate.</w:t>
      </w:r>
    </w:p>
    <w:p w14:paraId="7810BBD1" w14:textId="3D8CCE70" w:rsidR="002F595C" w:rsidRPr="006465A6" w:rsidRDefault="002F595C" w:rsidP="00B1079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Related to the above was the set of questions</w:t>
      </w:r>
      <w:r w:rsidR="00965F6D">
        <w:rPr>
          <w:rFonts w:ascii="Times New Roman" w:hAnsi="Times New Roman" w:cs="Times New Roman"/>
          <w:sz w:val="24"/>
          <w:szCs w:val="24"/>
        </w:rPr>
        <w:t xml:space="preserve"> w</w:t>
      </w:r>
      <w:r w:rsidRPr="006465A6">
        <w:rPr>
          <w:rFonts w:ascii="Times New Roman" w:hAnsi="Times New Roman" w:cs="Times New Roman"/>
          <w:sz w:val="24"/>
          <w:szCs w:val="24"/>
        </w:rPr>
        <w:t>herein it w</w:t>
      </w:r>
      <w:r w:rsidR="00C91B48" w:rsidRPr="006465A6">
        <w:rPr>
          <w:rFonts w:ascii="Times New Roman" w:hAnsi="Times New Roman" w:cs="Times New Roman"/>
          <w:sz w:val="24"/>
          <w:szCs w:val="24"/>
        </w:rPr>
        <w:t>a</w:t>
      </w:r>
      <w:r w:rsidRPr="006465A6">
        <w:rPr>
          <w:rFonts w:ascii="Times New Roman" w:hAnsi="Times New Roman" w:cs="Times New Roman"/>
          <w:sz w:val="24"/>
          <w:szCs w:val="24"/>
        </w:rPr>
        <w:t>s suggested to the first defendant that he could not have registered the farm as an asset of Alex Machokoto.  These questions we</w:t>
      </w:r>
      <w:r w:rsidR="00C91B48" w:rsidRPr="006465A6">
        <w:rPr>
          <w:rFonts w:ascii="Times New Roman" w:hAnsi="Times New Roman" w:cs="Times New Roman"/>
          <w:sz w:val="24"/>
          <w:szCs w:val="24"/>
        </w:rPr>
        <w:t>r</w:t>
      </w:r>
      <w:r w:rsidRPr="006465A6">
        <w:rPr>
          <w:rFonts w:ascii="Times New Roman" w:hAnsi="Times New Roman" w:cs="Times New Roman"/>
          <w:sz w:val="24"/>
          <w:szCs w:val="24"/>
        </w:rPr>
        <w:t>e predic</w:t>
      </w:r>
      <w:r w:rsidR="00965F6D">
        <w:rPr>
          <w:rFonts w:ascii="Times New Roman" w:hAnsi="Times New Roman" w:cs="Times New Roman"/>
          <w:sz w:val="24"/>
          <w:szCs w:val="24"/>
        </w:rPr>
        <w:t>a</w:t>
      </w:r>
      <w:r w:rsidRPr="006465A6">
        <w:rPr>
          <w:rFonts w:ascii="Times New Roman" w:hAnsi="Times New Roman" w:cs="Times New Roman"/>
          <w:sz w:val="24"/>
          <w:szCs w:val="24"/>
        </w:rPr>
        <w:t xml:space="preserve">ted on the fact that the death notice did not include the farm as an immovable asset of Alex Machokoto yet the liquidation and distribution plain did. Secondly, it was </w:t>
      </w:r>
      <w:r w:rsidR="00E42ABA" w:rsidRPr="006465A6">
        <w:rPr>
          <w:rFonts w:ascii="Times New Roman" w:hAnsi="Times New Roman" w:cs="Times New Roman"/>
          <w:sz w:val="24"/>
          <w:szCs w:val="24"/>
        </w:rPr>
        <w:t>pointed out</w:t>
      </w:r>
      <w:r w:rsidRPr="006465A6">
        <w:rPr>
          <w:rFonts w:ascii="Times New Roman" w:hAnsi="Times New Roman" w:cs="Times New Roman"/>
          <w:sz w:val="24"/>
          <w:szCs w:val="24"/>
        </w:rPr>
        <w:t xml:space="preserve"> that the property being </w:t>
      </w:r>
      <w:r w:rsidR="00C91B48" w:rsidRPr="006465A6">
        <w:rPr>
          <w:rFonts w:ascii="Times New Roman" w:hAnsi="Times New Roman" w:cs="Times New Roman"/>
          <w:sz w:val="24"/>
          <w:szCs w:val="24"/>
        </w:rPr>
        <w:t>registered</w:t>
      </w:r>
      <w:r w:rsidRPr="006465A6">
        <w:rPr>
          <w:rFonts w:ascii="Times New Roman" w:hAnsi="Times New Roman" w:cs="Times New Roman"/>
          <w:sz w:val="24"/>
          <w:szCs w:val="24"/>
        </w:rPr>
        <w:t xml:space="preserve"> in the name of Anex Chihanga could </w:t>
      </w:r>
      <w:r w:rsidR="00E06670" w:rsidRPr="006465A6">
        <w:rPr>
          <w:rFonts w:ascii="Times New Roman" w:hAnsi="Times New Roman" w:cs="Times New Roman"/>
          <w:sz w:val="24"/>
          <w:szCs w:val="24"/>
        </w:rPr>
        <w:t xml:space="preserve">not </w:t>
      </w:r>
      <w:r w:rsidR="00F52653" w:rsidRPr="006465A6">
        <w:rPr>
          <w:rFonts w:ascii="Times New Roman" w:hAnsi="Times New Roman" w:cs="Times New Roman"/>
          <w:sz w:val="24"/>
          <w:szCs w:val="24"/>
        </w:rPr>
        <w:t>conce</w:t>
      </w:r>
      <w:r w:rsidR="00965F6D">
        <w:rPr>
          <w:rFonts w:ascii="Times New Roman" w:hAnsi="Times New Roman" w:cs="Times New Roman"/>
          <w:sz w:val="24"/>
          <w:szCs w:val="24"/>
        </w:rPr>
        <w:t>ivab</w:t>
      </w:r>
      <w:r w:rsidR="00F52653" w:rsidRPr="006465A6">
        <w:rPr>
          <w:rFonts w:ascii="Times New Roman" w:hAnsi="Times New Roman" w:cs="Times New Roman"/>
          <w:sz w:val="24"/>
          <w:szCs w:val="24"/>
        </w:rPr>
        <w:t>ly</w:t>
      </w:r>
      <w:r w:rsidR="00E06670" w:rsidRPr="006465A6">
        <w:rPr>
          <w:rFonts w:ascii="Times New Roman" w:hAnsi="Times New Roman" w:cs="Times New Roman"/>
          <w:sz w:val="24"/>
          <w:szCs w:val="24"/>
        </w:rPr>
        <w:t xml:space="preserve"> be listed </w:t>
      </w:r>
      <w:r w:rsidR="0057026C" w:rsidRPr="006465A6">
        <w:rPr>
          <w:rFonts w:ascii="Times New Roman" w:hAnsi="Times New Roman" w:cs="Times New Roman"/>
          <w:sz w:val="24"/>
          <w:szCs w:val="24"/>
        </w:rPr>
        <w:t>as an asset of a different person (i.e</w:t>
      </w:r>
      <w:r w:rsidR="00363795">
        <w:rPr>
          <w:rFonts w:ascii="Times New Roman" w:hAnsi="Times New Roman" w:cs="Times New Roman"/>
          <w:sz w:val="24"/>
          <w:szCs w:val="24"/>
        </w:rPr>
        <w:t>.,</w:t>
      </w:r>
      <w:r w:rsidR="0057026C" w:rsidRPr="006465A6">
        <w:rPr>
          <w:rFonts w:ascii="Times New Roman" w:hAnsi="Times New Roman" w:cs="Times New Roman"/>
          <w:sz w:val="24"/>
          <w:szCs w:val="24"/>
        </w:rPr>
        <w:t xml:space="preserve"> Alex Machokoto)</w:t>
      </w:r>
      <w:r w:rsidR="00363795">
        <w:rPr>
          <w:rFonts w:ascii="Times New Roman" w:hAnsi="Times New Roman" w:cs="Times New Roman"/>
          <w:sz w:val="24"/>
          <w:szCs w:val="24"/>
        </w:rPr>
        <w:t>.</w:t>
      </w:r>
      <w:r w:rsidR="0057026C" w:rsidRPr="006465A6">
        <w:rPr>
          <w:rFonts w:ascii="Times New Roman" w:hAnsi="Times New Roman" w:cs="Times New Roman"/>
          <w:sz w:val="24"/>
          <w:szCs w:val="24"/>
        </w:rPr>
        <w:t xml:space="preserve"> </w:t>
      </w:r>
      <w:r w:rsidR="00363795">
        <w:rPr>
          <w:rFonts w:ascii="Times New Roman" w:hAnsi="Times New Roman" w:cs="Times New Roman"/>
          <w:sz w:val="24"/>
          <w:szCs w:val="24"/>
        </w:rPr>
        <w:t>I</w:t>
      </w:r>
      <w:r w:rsidR="0057026C" w:rsidRPr="006465A6">
        <w:rPr>
          <w:rFonts w:ascii="Times New Roman" w:hAnsi="Times New Roman" w:cs="Times New Roman"/>
          <w:sz w:val="24"/>
          <w:szCs w:val="24"/>
        </w:rPr>
        <w:t>n respect of the former, the first respondent attribute</w:t>
      </w:r>
      <w:r w:rsidR="00363795">
        <w:rPr>
          <w:rFonts w:ascii="Times New Roman" w:hAnsi="Times New Roman" w:cs="Times New Roman"/>
          <w:sz w:val="24"/>
          <w:szCs w:val="24"/>
        </w:rPr>
        <w:t>d</w:t>
      </w:r>
      <w:r w:rsidR="0057026C" w:rsidRPr="006465A6">
        <w:rPr>
          <w:rFonts w:ascii="Times New Roman" w:hAnsi="Times New Roman" w:cs="Times New Roman"/>
          <w:sz w:val="24"/>
          <w:szCs w:val="24"/>
        </w:rPr>
        <w:t xml:space="preserve"> this to mere oversight </w:t>
      </w:r>
      <w:r w:rsidR="00B65577" w:rsidRPr="006465A6">
        <w:rPr>
          <w:rFonts w:ascii="Times New Roman" w:hAnsi="Times New Roman" w:cs="Times New Roman"/>
          <w:sz w:val="24"/>
          <w:szCs w:val="24"/>
        </w:rPr>
        <w:t>and</w:t>
      </w:r>
      <w:r w:rsidR="0057026C" w:rsidRPr="006465A6">
        <w:rPr>
          <w:rFonts w:ascii="Times New Roman" w:hAnsi="Times New Roman" w:cs="Times New Roman"/>
          <w:sz w:val="24"/>
          <w:szCs w:val="24"/>
        </w:rPr>
        <w:t xml:space="preserve"> in respect of the latter, he reiterated that Anex Chinhanga ws the same </w:t>
      </w:r>
      <w:r w:rsidR="0057026C" w:rsidRPr="006465A6">
        <w:rPr>
          <w:rFonts w:ascii="Times New Roman" w:hAnsi="Times New Roman" w:cs="Times New Roman"/>
          <w:sz w:val="24"/>
          <w:szCs w:val="24"/>
        </w:rPr>
        <w:lastRenderedPageBreak/>
        <w:t>person as Alex Machokoto</w:t>
      </w:r>
      <w:r w:rsidR="00B65577" w:rsidRPr="006465A6">
        <w:rPr>
          <w:rFonts w:ascii="Times New Roman" w:hAnsi="Times New Roman" w:cs="Times New Roman"/>
          <w:sz w:val="24"/>
          <w:szCs w:val="24"/>
        </w:rPr>
        <w:t>.  He completely denied any assertions to the contrary.  Needless to say he completely denied having colluded with the executor of Alex Machokoto’s estate to perpetrate a fraud insisting as he did that all he did was appoint Matenhese as the executor of his father’s estate and submitted all relevant documents to him and that the latter in turn submitted the documents to the Master of High Court in the course of the administration of the estate.</w:t>
      </w:r>
    </w:p>
    <w:p w14:paraId="5CA0F1CE" w14:textId="256966A5" w:rsidR="005A1534" w:rsidRPr="00363795" w:rsidRDefault="00A0037A" w:rsidP="005A1534">
      <w:pPr>
        <w:spacing w:line="360" w:lineRule="auto"/>
        <w:ind w:firstLine="720"/>
        <w:jc w:val="both"/>
        <w:rPr>
          <w:rFonts w:ascii="Times New Roman" w:hAnsi="Times New Roman" w:cs="Times New Roman"/>
          <w:b/>
          <w:bCs/>
          <w:sz w:val="24"/>
          <w:szCs w:val="24"/>
        </w:rPr>
      </w:pPr>
      <w:r w:rsidRPr="00363795">
        <w:rPr>
          <w:rFonts w:ascii="Times New Roman" w:hAnsi="Times New Roman" w:cs="Times New Roman"/>
          <w:b/>
          <w:bCs/>
          <w:sz w:val="24"/>
          <w:szCs w:val="24"/>
        </w:rPr>
        <w:t>The issues</w:t>
      </w:r>
    </w:p>
    <w:p w14:paraId="5793969D" w14:textId="5DD8735B" w:rsidR="005A1534" w:rsidRPr="006465A6" w:rsidRDefault="005A1534"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After everything is said and done, the first and perhaps overarching question is who between John Jandles and Anaex Chinhanga purchased farm 210 Mshangashe West, Masvingo.  The onus is undoubtedly on the plaintiffs not least because the farm is </w:t>
      </w:r>
      <w:r w:rsidR="004B7BE8" w:rsidRPr="006465A6">
        <w:rPr>
          <w:rFonts w:ascii="Times New Roman" w:hAnsi="Times New Roman" w:cs="Times New Roman"/>
          <w:sz w:val="24"/>
          <w:szCs w:val="24"/>
        </w:rPr>
        <w:t>registered</w:t>
      </w:r>
      <w:r w:rsidR="004B7BE8">
        <w:rPr>
          <w:rFonts w:ascii="Times New Roman" w:hAnsi="Times New Roman" w:cs="Times New Roman"/>
          <w:sz w:val="24"/>
          <w:szCs w:val="24"/>
        </w:rPr>
        <w:t xml:space="preserve"> in Anex</w:t>
      </w:r>
      <w:r w:rsidRPr="006465A6">
        <w:rPr>
          <w:rFonts w:ascii="Times New Roman" w:hAnsi="Times New Roman" w:cs="Times New Roman"/>
          <w:sz w:val="24"/>
          <w:szCs w:val="24"/>
        </w:rPr>
        <w:t xml:space="preserve"> Chinhangas name.</w:t>
      </w:r>
    </w:p>
    <w:p w14:paraId="1354BF1E" w14:textId="4D06C7DC" w:rsidR="005A1534" w:rsidRPr="006465A6" w:rsidRDefault="005A1534"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Should the court find that the </w:t>
      </w:r>
      <w:r w:rsidR="00B91BB2" w:rsidRPr="006465A6">
        <w:rPr>
          <w:rFonts w:ascii="Times New Roman" w:hAnsi="Times New Roman" w:cs="Times New Roman"/>
          <w:sz w:val="24"/>
          <w:szCs w:val="24"/>
        </w:rPr>
        <w:t>plaintiffs</w:t>
      </w:r>
      <w:r w:rsidRPr="006465A6">
        <w:rPr>
          <w:rFonts w:ascii="Times New Roman" w:hAnsi="Times New Roman" w:cs="Times New Roman"/>
          <w:sz w:val="24"/>
          <w:szCs w:val="24"/>
        </w:rPr>
        <w:t xml:space="preserve"> have demonstrated on a balance of probabilities that it was John Jandles who acquire the property but caused it to be registered in the first defendant’s name, </w:t>
      </w:r>
      <w:r w:rsidR="00B91BB2" w:rsidRPr="006465A6">
        <w:rPr>
          <w:rFonts w:ascii="Times New Roman" w:hAnsi="Times New Roman" w:cs="Times New Roman"/>
          <w:sz w:val="24"/>
          <w:szCs w:val="24"/>
        </w:rPr>
        <w:t>the rest</w:t>
      </w:r>
      <w:r w:rsidRPr="006465A6">
        <w:rPr>
          <w:rFonts w:ascii="Times New Roman" w:hAnsi="Times New Roman" w:cs="Times New Roman"/>
          <w:sz w:val="24"/>
          <w:szCs w:val="24"/>
        </w:rPr>
        <w:t xml:space="preserve"> of the issues would be rendered virtually redundant.  For example it would matter little if Alex Machokoto is the same person as Anex Chihanga.</w:t>
      </w:r>
    </w:p>
    <w:p w14:paraId="461704EB" w14:textId="6678A570" w:rsidR="00DD5D55" w:rsidRPr="006465A6" w:rsidRDefault="00DD5D55"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The second </w:t>
      </w:r>
      <w:r w:rsidR="00DA1027" w:rsidRPr="006465A6">
        <w:rPr>
          <w:rFonts w:ascii="Times New Roman" w:hAnsi="Times New Roman" w:cs="Times New Roman"/>
          <w:sz w:val="24"/>
          <w:szCs w:val="24"/>
        </w:rPr>
        <w:t>broad</w:t>
      </w:r>
      <w:r w:rsidRPr="006465A6">
        <w:rPr>
          <w:rFonts w:ascii="Times New Roman" w:hAnsi="Times New Roman" w:cs="Times New Roman"/>
          <w:sz w:val="24"/>
          <w:szCs w:val="24"/>
        </w:rPr>
        <w:t xml:space="preserve"> issue is whether</w:t>
      </w:r>
      <w:r w:rsidR="00DA1027" w:rsidRPr="006465A6">
        <w:rPr>
          <w:rFonts w:ascii="Times New Roman" w:hAnsi="Times New Roman" w:cs="Times New Roman"/>
          <w:sz w:val="24"/>
          <w:szCs w:val="24"/>
        </w:rPr>
        <w:t xml:space="preserve"> </w:t>
      </w:r>
      <w:r w:rsidRPr="006465A6">
        <w:rPr>
          <w:rFonts w:ascii="Times New Roman" w:hAnsi="Times New Roman" w:cs="Times New Roman"/>
          <w:sz w:val="24"/>
          <w:szCs w:val="24"/>
        </w:rPr>
        <w:t xml:space="preserve">the first defendant </w:t>
      </w:r>
      <w:r w:rsidR="00DA1027" w:rsidRPr="006465A6">
        <w:rPr>
          <w:rFonts w:ascii="Times New Roman" w:hAnsi="Times New Roman" w:cs="Times New Roman"/>
          <w:sz w:val="24"/>
          <w:szCs w:val="24"/>
        </w:rPr>
        <w:t>fraudulently</w:t>
      </w:r>
      <w:r w:rsidRPr="006465A6">
        <w:rPr>
          <w:rFonts w:ascii="Times New Roman" w:hAnsi="Times New Roman" w:cs="Times New Roman"/>
          <w:sz w:val="24"/>
          <w:szCs w:val="24"/>
        </w:rPr>
        <w:t xml:space="preserve"> registered the estate of a non-existent person, namely Alex Machokoto</w:t>
      </w:r>
      <w:r w:rsidR="00DA1027" w:rsidRPr="006465A6">
        <w:rPr>
          <w:rFonts w:ascii="Times New Roman" w:hAnsi="Times New Roman" w:cs="Times New Roman"/>
          <w:sz w:val="24"/>
          <w:szCs w:val="24"/>
        </w:rPr>
        <w:t xml:space="preserve">.  This issue is in turn dependant on two related sub-issues namely whether Alex Machokoto </w:t>
      </w:r>
      <w:r w:rsidR="00363795">
        <w:rPr>
          <w:rFonts w:ascii="Times New Roman" w:hAnsi="Times New Roman" w:cs="Times New Roman"/>
          <w:sz w:val="24"/>
          <w:szCs w:val="24"/>
        </w:rPr>
        <w:t>was</w:t>
      </w:r>
      <w:r w:rsidR="00DA1027" w:rsidRPr="006465A6">
        <w:rPr>
          <w:rFonts w:ascii="Times New Roman" w:hAnsi="Times New Roman" w:cs="Times New Roman"/>
          <w:sz w:val="24"/>
          <w:szCs w:val="24"/>
        </w:rPr>
        <w:t xml:space="preserve"> the same person as Anex Chinhanga.</w:t>
      </w:r>
    </w:p>
    <w:p w14:paraId="311B6654" w14:textId="4655F837" w:rsidR="002D227C" w:rsidRPr="006465A6" w:rsidRDefault="002D227C"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In their written closing </w:t>
      </w:r>
      <w:r w:rsidR="00B91BB2" w:rsidRPr="006465A6">
        <w:rPr>
          <w:rFonts w:ascii="Times New Roman" w:hAnsi="Times New Roman" w:cs="Times New Roman"/>
          <w:sz w:val="24"/>
          <w:szCs w:val="24"/>
        </w:rPr>
        <w:t>submissions which were q</w:t>
      </w:r>
      <w:r w:rsidRPr="006465A6">
        <w:rPr>
          <w:rFonts w:ascii="Times New Roman" w:hAnsi="Times New Roman" w:cs="Times New Roman"/>
          <w:sz w:val="24"/>
          <w:szCs w:val="24"/>
        </w:rPr>
        <w:t xml:space="preserve">uite </w:t>
      </w:r>
      <w:r w:rsidR="00B91BB2" w:rsidRPr="006465A6">
        <w:rPr>
          <w:rFonts w:ascii="Times New Roman" w:hAnsi="Times New Roman" w:cs="Times New Roman"/>
          <w:sz w:val="24"/>
          <w:szCs w:val="24"/>
        </w:rPr>
        <w:t>comprehensive, the plaintiffs urge</w:t>
      </w:r>
      <w:r w:rsidR="00363795">
        <w:rPr>
          <w:rFonts w:ascii="Times New Roman" w:hAnsi="Times New Roman" w:cs="Times New Roman"/>
          <w:sz w:val="24"/>
          <w:szCs w:val="24"/>
        </w:rPr>
        <w:t>d</w:t>
      </w:r>
      <w:r w:rsidR="00B91BB2" w:rsidRPr="006465A6">
        <w:rPr>
          <w:rFonts w:ascii="Times New Roman" w:hAnsi="Times New Roman" w:cs="Times New Roman"/>
          <w:sz w:val="24"/>
          <w:szCs w:val="24"/>
        </w:rPr>
        <w:t xml:space="preserve"> the court to make three key finding</w:t>
      </w:r>
      <w:r w:rsidR="00363795">
        <w:rPr>
          <w:rFonts w:ascii="Times New Roman" w:hAnsi="Times New Roman" w:cs="Times New Roman"/>
          <w:sz w:val="24"/>
          <w:szCs w:val="24"/>
        </w:rPr>
        <w:t>s</w:t>
      </w:r>
      <w:r w:rsidR="00B91BB2" w:rsidRPr="006465A6">
        <w:rPr>
          <w:rFonts w:ascii="Times New Roman" w:hAnsi="Times New Roman" w:cs="Times New Roman"/>
          <w:sz w:val="24"/>
          <w:szCs w:val="24"/>
        </w:rPr>
        <w:t>.   Firstly, t</w:t>
      </w:r>
      <w:r w:rsidR="00363795">
        <w:rPr>
          <w:rFonts w:ascii="Times New Roman" w:hAnsi="Times New Roman" w:cs="Times New Roman"/>
          <w:sz w:val="24"/>
          <w:szCs w:val="24"/>
        </w:rPr>
        <w:t>he</w:t>
      </w:r>
      <w:r w:rsidR="00B91BB2" w:rsidRPr="006465A6">
        <w:rPr>
          <w:rFonts w:ascii="Times New Roman" w:hAnsi="Times New Roman" w:cs="Times New Roman"/>
          <w:sz w:val="24"/>
          <w:szCs w:val="24"/>
        </w:rPr>
        <w:t xml:space="preserve"> that the probabilities favoured that it was John Jandles who purchased the farm.  They </w:t>
      </w:r>
      <w:r w:rsidR="006465A6" w:rsidRPr="006465A6">
        <w:rPr>
          <w:rFonts w:ascii="Times New Roman" w:hAnsi="Times New Roman" w:cs="Times New Roman"/>
          <w:sz w:val="24"/>
          <w:szCs w:val="24"/>
        </w:rPr>
        <w:t>averred that</w:t>
      </w:r>
      <w:r w:rsidR="00B91BB2" w:rsidRPr="006465A6">
        <w:rPr>
          <w:rFonts w:ascii="Times New Roman" w:hAnsi="Times New Roman" w:cs="Times New Roman"/>
          <w:sz w:val="24"/>
          <w:szCs w:val="24"/>
        </w:rPr>
        <w:t xml:space="preserve"> by contrast the defendant prevaricated, was inconsistent and evasive.</w:t>
      </w:r>
    </w:p>
    <w:p w14:paraId="1838FCCC" w14:textId="0AE8F899" w:rsidR="00C9249F" w:rsidRPr="006465A6" w:rsidRDefault="00C9249F"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Secondly, they </w:t>
      </w:r>
      <w:r w:rsidR="00B86DEC" w:rsidRPr="006465A6">
        <w:rPr>
          <w:rFonts w:ascii="Times New Roman" w:hAnsi="Times New Roman" w:cs="Times New Roman"/>
          <w:sz w:val="24"/>
          <w:szCs w:val="24"/>
        </w:rPr>
        <w:t>urged the court to find that the arrangement between John Jandles and Anex Chihanga was effectively one of a trust wherein the f</w:t>
      </w:r>
      <w:r w:rsidR="00363795">
        <w:rPr>
          <w:rFonts w:ascii="Times New Roman" w:hAnsi="Times New Roman" w:cs="Times New Roman"/>
          <w:sz w:val="24"/>
          <w:szCs w:val="24"/>
        </w:rPr>
        <w:t>o</w:t>
      </w:r>
      <w:r w:rsidR="00B86DEC" w:rsidRPr="006465A6">
        <w:rPr>
          <w:rFonts w:ascii="Times New Roman" w:hAnsi="Times New Roman" w:cs="Times New Roman"/>
          <w:sz w:val="24"/>
          <w:szCs w:val="24"/>
        </w:rPr>
        <w:t xml:space="preserve">rmer had </w:t>
      </w:r>
      <w:r w:rsidR="007520B4" w:rsidRPr="006465A6">
        <w:rPr>
          <w:rFonts w:ascii="Times New Roman" w:hAnsi="Times New Roman" w:cs="Times New Roman"/>
          <w:sz w:val="24"/>
          <w:szCs w:val="24"/>
        </w:rPr>
        <w:t>entrusted</w:t>
      </w:r>
      <w:r w:rsidR="00B86DEC" w:rsidRPr="006465A6">
        <w:rPr>
          <w:rFonts w:ascii="Times New Roman" w:hAnsi="Times New Roman" w:cs="Times New Roman"/>
          <w:sz w:val="24"/>
          <w:szCs w:val="24"/>
        </w:rPr>
        <w:t xml:space="preserve"> the latter with the property with an understanding that their respective families </w:t>
      </w:r>
      <w:r w:rsidR="007520B4" w:rsidRPr="006465A6">
        <w:rPr>
          <w:rFonts w:ascii="Times New Roman" w:hAnsi="Times New Roman" w:cs="Times New Roman"/>
          <w:sz w:val="24"/>
          <w:szCs w:val="24"/>
        </w:rPr>
        <w:t>were to</w:t>
      </w:r>
      <w:r w:rsidR="00B86DEC" w:rsidRPr="006465A6">
        <w:rPr>
          <w:rFonts w:ascii="Times New Roman" w:hAnsi="Times New Roman" w:cs="Times New Roman"/>
          <w:sz w:val="24"/>
          <w:szCs w:val="24"/>
        </w:rPr>
        <w:t xml:space="preserve"> co-exist on the farm.  They implored the court to take cognisance of the fact Zimbabwean law (as in other jurisdictions such as South Africa, </w:t>
      </w:r>
      <w:r w:rsidR="00363795" w:rsidRPr="006465A6">
        <w:rPr>
          <w:rFonts w:ascii="Times New Roman" w:hAnsi="Times New Roman" w:cs="Times New Roman"/>
          <w:sz w:val="24"/>
          <w:szCs w:val="24"/>
        </w:rPr>
        <w:t>Australia</w:t>
      </w:r>
      <w:r w:rsidR="00B86DEC" w:rsidRPr="006465A6">
        <w:rPr>
          <w:rFonts w:ascii="Times New Roman" w:hAnsi="Times New Roman" w:cs="Times New Roman"/>
          <w:sz w:val="24"/>
          <w:szCs w:val="24"/>
        </w:rPr>
        <w:t xml:space="preserve"> and England) recognise the validity of unwritten trusts</w:t>
      </w:r>
      <w:r w:rsidR="003F6915" w:rsidRPr="006465A6">
        <w:rPr>
          <w:rFonts w:ascii="Times New Roman" w:hAnsi="Times New Roman" w:cs="Times New Roman"/>
          <w:sz w:val="24"/>
          <w:szCs w:val="24"/>
        </w:rPr>
        <w:t>.</w:t>
      </w:r>
    </w:p>
    <w:p w14:paraId="661CC198" w14:textId="282D8928" w:rsidR="00255B0E" w:rsidRDefault="003F6915" w:rsidP="00255B0E">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 xml:space="preserve">Reliance was placed in part on the Australian case of </w:t>
      </w:r>
      <w:r w:rsidRPr="005926F2">
        <w:rPr>
          <w:rFonts w:ascii="Times New Roman" w:hAnsi="Times New Roman" w:cs="Times New Roman"/>
          <w:i/>
          <w:iCs/>
          <w:sz w:val="24"/>
          <w:szCs w:val="24"/>
        </w:rPr>
        <w:t>Napier</w:t>
      </w:r>
      <w:r w:rsidRPr="006465A6">
        <w:rPr>
          <w:rFonts w:ascii="Times New Roman" w:hAnsi="Times New Roman" w:cs="Times New Roman"/>
          <w:sz w:val="24"/>
          <w:szCs w:val="24"/>
        </w:rPr>
        <w:t xml:space="preserve"> v </w:t>
      </w:r>
      <w:r w:rsidRPr="005926F2">
        <w:rPr>
          <w:rFonts w:ascii="Times New Roman" w:hAnsi="Times New Roman" w:cs="Times New Roman"/>
          <w:i/>
          <w:iCs/>
          <w:sz w:val="24"/>
          <w:szCs w:val="24"/>
        </w:rPr>
        <w:t>Public Trustee</w:t>
      </w:r>
      <w:r w:rsidRPr="006465A6">
        <w:rPr>
          <w:rFonts w:ascii="Times New Roman" w:hAnsi="Times New Roman" w:cs="Times New Roman"/>
          <w:sz w:val="24"/>
          <w:szCs w:val="24"/>
        </w:rPr>
        <w:t xml:space="preserve"> (Western Australia) (1981) 55 A.L.R where</w:t>
      </w:r>
      <w:r w:rsidR="00255B0E">
        <w:rPr>
          <w:rFonts w:ascii="Times New Roman" w:hAnsi="Times New Roman" w:cs="Times New Roman"/>
          <w:sz w:val="24"/>
          <w:szCs w:val="24"/>
        </w:rPr>
        <w:t xml:space="preserve"> </w:t>
      </w:r>
      <w:r w:rsidR="00255B0E" w:rsidRPr="00255B0E">
        <w:rPr>
          <w:rFonts w:ascii="Times New Roman" w:hAnsi="Times New Roman" w:cs="Times New Roman"/>
          <w:sz w:val="24"/>
          <w:szCs w:val="24"/>
        </w:rPr>
        <w:t xml:space="preserve">two parties who lived in a </w:t>
      </w:r>
      <w:r w:rsidR="00255B0E" w:rsidRPr="00255B0E">
        <w:rPr>
          <w:rFonts w:ascii="Times New Roman" w:hAnsi="Times New Roman" w:cs="Times New Roman"/>
          <w:i/>
          <w:iCs/>
          <w:sz w:val="24"/>
          <w:szCs w:val="24"/>
        </w:rPr>
        <w:t>de facto</w:t>
      </w:r>
      <w:r w:rsidR="00255B0E" w:rsidRPr="00255B0E">
        <w:rPr>
          <w:rFonts w:ascii="Times New Roman" w:hAnsi="Times New Roman" w:cs="Times New Roman"/>
          <w:sz w:val="24"/>
          <w:szCs w:val="24"/>
        </w:rPr>
        <w:t xml:space="preserve"> relationship wherein the de facto husband had provided the funds for the purchase of a house and had it registered in the name of his de facto wife who later died found himself in the cold after he discovered that, upon her death, she had not bequeathed by her will the said house to him. The husband claimed in the lower court and lost but took his matter to the Court of Appeal which held that</w:t>
      </w:r>
      <w:r w:rsidR="00255B0E">
        <w:rPr>
          <w:rFonts w:ascii="Times New Roman" w:hAnsi="Times New Roman" w:cs="Times New Roman"/>
          <w:sz w:val="24"/>
          <w:szCs w:val="24"/>
        </w:rPr>
        <w:t>:</w:t>
      </w:r>
    </w:p>
    <w:p w14:paraId="1E163E76" w14:textId="7C6F5AE8" w:rsidR="00255B0E" w:rsidRPr="00255B0E" w:rsidRDefault="00255B0E" w:rsidP="00255B0E">
      <w:pPr>
        <w:ind w:left="1440" w:firstLine="720"/>
        <w:jc w:val="both"/>
        <w:rPr>
          <w:rFonts w:ascii="Times New Roman" w:hAnsi="Times New Roman" w:cs="Times New Roman"/>
        </w:rPr>
      </w:pPr>
      <w:r w:rsidRPr="00255B0E">
        <w:rPr>
          <w:rFonts w:ascii="Times New Roman" w:hAnsi="Times New Roman" w:cs="Times New Roman"/>
        </w:rPr>
        <w:t xml:space="preserve"> “a resulting trust had been created when the de facto husband provided the funds for purchase of the house and had it registered in his late de facto wife. He had not donated the house from facts of the case. He was therefore entitled to the remainder. The late de factor wife only had a beneficial interest during her lifetime as such was the intention of the parties.’’ </w:t>
      </w:r>
    </w:p>
    <w:p w14:paraId="0E9F5070" w14:textId="732D9187" w:rsidR="003F6915" w:rsidRPr="006465A6" w:rsidRDefault="003F6915" w:rsidP="005A1534">
      <w:pPr>
        <w:spacing w:line="360" w:lineRule="auto"/>
        <w:ind w:firstLine="720"/>
        <w:jc w:val="both"/>
        <w:rPr>
          <w:rFonts w:ascii="Times New Roman" w:hAnsi="Times New Roman" w:cs="Times New Roman"/>
          <w:sz w:val="24"/>
          <w:szCs w:val="24"/>
        </w:rPr>
      </w:pPr>
    </w:p>
    <w:p w14:paraId="75568518" w14:textId="235CE76A" w:rsidR="0037437E" w:rsidRPr="006465A6" w:rsidRDefault="0037437E"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Thirdly, the plaintiffs implore</w:t>
      </w:r>
      <w:r w:rsidR="00255B0E">
        <w:rPr>
          <w:rFonts w:ascii="Times New Roman" w:hAnsi="Times New Roman" w:cs="Times New Roman"/>
          <w:sz w:val="24"/>
          <w:szCs w:val="24"/>
        </w:rPr>
        <w:t>d</w:t>
      </w:r>
      <w:r w:rsidRPr="006465A6">
        <w:rPr>
          <w:rFonts w:ascii="Times New Roman" w:hAnsi="Times New Roman" w:cs="Times New Roman"/>
          <w:sz w:val="24"/>
          <w:szCs w:val="24"/>
        </w:rPr>
        <w:t xml:space="preserve"> the court to find that the registration by the first defendant of the farm as being part of Alex Machokoto’s dispute was ta</w:t>
      </w:r>
      <w:r w:rsidR="00255B0E">
        <w:rPr>
          <w:rFonts w:ascii="Times New Roman" w:hAnsi="Times New Roman" w:cs="Times New Roman"/>
          <w:sz w:val="24"/>
          <w:szCs w:val="24"/>
        </w:rPr>
        <w:t>i</w:t>
      </w:r>
      <w:r w:rsidRPr="006465A6">
        <w:rPr>
          <w:rFonts w:ascii="Times New Roman" w:hAnsi="Times New Roman" w:cs="Times New Roman"/>
          <w:sz w:val="24"/>
          <w:szCs w:val="24"/>
        </w:rPr>
        <w:t>nted by fraud and must be res</w:t>
      </w:r>
      <w:r w:rsidR="00255B0E">
        <w:rPr>
          <w:rFonts w:ascii="Times New Roman" w:hAnsi="Times New Roman" w:cs="Times New Roman"/>
          <w:sz w:val="24"/>
          <w:szCs w:val="24"/>
        </w:rPr>
        <w:t>ci</w:t>
      </w:r>
      <w:r w:rsidRPr="006465A6">
        <w:rPr>
          <w:rFonts w:ascii="Times New Roman" w:hAnsi="Times New Roman" w:cs="Times New Roman"/>
          <w:sz w:val="24"/>
          <w:szCs w:val="24"/>
        </w:rPr>
        <w:t>nded.</w:t>
      </w:r>
    </w:p>
    <w:p w14:paraId="1DA8B1A0" w14:textId="67264A18" w:rsidR="008A52F4" w:rsidRPr="006465A6" w:rsidRDefault="008A52F4"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The </w:t>
      </w:r>
      <w:r w:rsidR="00AC74C3" w:rsidRPr="006465A6">
        <w:rPr>
          <w:rFonts w:ascii="Times New Roman" w:hAnsi="Times New Roman" w:cs="Times New Roman"/>
          <w:sz w:val="24"/>
          <w:szCs w:val="24"/>
        </w:rPr>
        <w:t>defendant on</w:t>
      </w:r>
      <w:r w:rsidRPr="006465A6">
        <w:rPr>
          <w:rFonts w:ascii="Times New Roman" w:hAnsi="Times New Roman" w:cs="Times New Roman"/>
          <w:sz w:val="24"/>
          <w:szCs w:val="24"/>
        </w:rPr>
        <w:t xml:space="preserve"> the other hand urged the court to dismiss the claim in its entirety.  It was submitted on his behalf that there was no evidence to support </w:t>
      </w:r>
      <w:r w:rsidR="008C301B" w:rsidRPr="006465A6">
        <w:rPr>
          <w:rFonts w:ascii="Times New Roman" w:hAnsi="Times New Roman" w:cs="Times New Roman"/>
          <w:sz w:val="24"/>
          <w:szCs w:val="24"/>
        </w:rPr>
        <w:t>claim</w:t>
      </w:r>
      <w:r w:rsidRPr="006465A6">
        <w:rPr>
          <w:rFonts w:ascii="Times New Roman" w:hAnsi="Times New Roman" w:cs="Times New Roman"/>
          <w:sz w:val="24"/>
          <w:szCs w:val="24"/>
        </w:rPr>
        <w:t xml:space="preserve"> that it </w:t>
      </w:r>
      <w:r w:rsidR="008C301B" w:rsidRPr="006465A6">
        <w:rPr>
          <w:rFonts w:ascii="Times New Roman" w:hAnsi="Times New Roman" w:cs="Times New Roman"/>
          <w:sz w:val="24"/>
          <w:szCs w:val="24"/>
        </w:rPr>
        <w:t>was</w:t>
      </w:r>
      <w:r w:rsidRPr="006465A6">
        <w:rPr>
          <w:rFonts w:ascii="Times New Roman" w:hAnsi="Times New Roman" w:cs="Times New Roman"/>
          <w:sz w:val="24"/>
          <w:szCs w:val="24"/>
        </w:rPr>
        <w:t xml:space="preserve"> John Jandles who had </w:t>
      </w:r>
      <w:r w:rsidR="008C301B" w:rsidRPr="006465A6">
        <w:rPr>
          <w:rFonts w:ascii="Times New Roman" w:hAnsi="Times New Roman" w:cs="Times New Roman"/>
          <w:sz w:val="24"/>
          <w:szCs w:val="24"/>
        </w:rPr>
        <w:t>purchased the</w:t>
      </w:r>
      <w:r w:rsidRPr="006465A6">
        <w:rPr>
          <w:rFonts w:ascii="Times New Roman" w:hAnsi="Times New Roman" w:cs="Times New Roman"/>
          <w:sz w:val="24"/>
          <w:szCs w:val="24"/>
        </w:rPr>
        <w:t xml:space="preserve"> farm.  More importantly it </w:t>
      </w:r>
      <w:r w:rsidR="008C301B" w:rsidRPr="006465A6">
        <w:rPr>
          <w:rFonts w:ascii="Times New Roman" w:hAnsi="Times New Roman" w:cs="Times New Roman"/>
          <w:sz w:val="24"/>
          <w:szCs w:val="24"/>
        </w:rPr>
        <w:t>was</w:t>
      </w:r>
      <w:r w:rsidRPr="006465A6">
        <w:rPr>
          <w:rFonts w:ascii="Times New Roman" w:hAnsi="Times New Roman" w:cs="Times New Roman"/>
          <w:sz w:val="24"/>
          <w:szCs w:val="24"/>
        </w:rPr>
        <w:t xml:space="preserve"> argued that even if that were the case, the arrangement between John Jandles and Anex was an illegal one meant to circumvent an extant law </w:t>
      </w:r>
      <w:r w:rsidR="008C301B" w:rsidRPr="006465A6">
        <w:rPr>
          <w:rFonts w:ascii="Times New Roman" w:hAnsi="Times New Roman" w:cs="Times New Roman"/>
          <w:sz w:val="24"/>
          <w:szCs w:val="24"/>
        </w:rPr>
        <w:t>at the</w:t>
      </w:r>
      <w:r w:rsidRPr="006465A6">
        <w:rPr>
          <w:rFonts w:ascii="Times New Roman" w:hAnsi="Times New Roman" w:cs="Times New Roman"/>
          <w:sz w:val="24"/>
          <w:szCs w:val="24"/>
        </w:rPr>
        <w:t xml:space="preserve"> time.  He urged the </w:t>
      </w:r>
      <w:r w:rsidR="008C301B" w:rsidRPr="006465A6">
        <w:rPr>
          <w:rFonts w:ascii="Times New Roman" w:hAnsi="Times New Roman" w:cs="Times New Roman"/>
          <w:sz w:val="24"/>
          <w:szCs w:val="24"/>
        </w:rPr>
        <w:t>court to</w:t>
      </w:r>
      <w:r w:rsidRPr="006465A6">
        <w:rPr>
          <w:rFonts w:ascii="Times New Roman" w:hAnsi="Times New Roman" w:cs="Times New Roman"/>
          <w:sz w:val="24"/>
          <w:szCs w:val="24"/>
        </w:rPr>
        <w:t xml:space="preserve"> have regard to the general law that the court </w:t>
      </w:r>
      <w:r w:rsidR="008C301B" w:rsidRPr="006465A6">
        <w:rPr>
          <w:rFonts w:ascii="Times New Roman" w:hAnsi="Times New Roman" w:cs="Times New Roman"/>
          <w:sz w:val="24"/>
          <w:szCs w:val="24"/>
        </w:rPr>
        <w:t xml:space="preserve">cannot enforce a contract whose object is to commit an illegality.  Reliance was placed in part on the cases of </w:t>
      </w:r>
      <w:r w:rsidR="008C301B" w:rsidRPr="006465A6">
        <w:rPr>
          <w:rFonts w:ascii="Times New Roman" w:hAnsi="Times New Roman" w:cs="Times New Roman"/>
          <w:i/>
          <w:sz w:val="24"/>
          <w:szCs w:val="24"/>
        </w:rPr>
        <w:t xml:space="preserve">Hindley and Company Ltd </w:t>
      </w:r>
      <w:r w:rsidR="008C301B" w:rsidRPr="00255B0E">
        <w:rPr>
          <w:rFonts w:ascii="Times New Roman" w:hAnsi="Times New Roman" w:cs="Times New Roman"/>
          <w:iCs/>
          <w:sz w:val="24"/>
          <w:szCs w:val="24"/>
        </w:rPr>
        <w:t>v</w:t>
      </w:r>
      <w:r w:rsidR="008C301B" w:rsidRPr="006465A6">
        <w:rPr>
          <w:rFonts w:ascii="Times New Roman" w:hAnsi="Times New Roman" w:cs="Times New Roman"/>
          <w:i/>
          <w:sz w:val="24"/>
          <w:szCs w:val="24"/>
        </w:rPr>
        <w:t xml:space="preserve"> General Fibre Company Ltd (</w:t>
      </w:r>
      <w:r w:rsidR="008C301B" w:rsidRPr="006465A6">
        <w:rPr>
          <w:rFonts w:ascii="Times New Roman" w:hAnsi="Times New Roman" w:cs="Times New Roman"/>
          <w:sz w:val="24"/>
          <w:szCs w:val="24"/>
        </w:rPr>
        <w:t xml:space="preserve">1940) 2KB 517 and </w:t>
      </w:r>
      <w:r w:rsidR="008C301B" w:rsidRPr="006465A6">
        <w:rPr>
          <w:rFonts w:ascii="Times New Roman" w:hAnsi="Times New Roman" w:cs="Times New Roman"/>
          <w:i/>
          <w:sz w:val="24"/>
          <w:szCs w:val="24"/>
        </w:rPr>
        <w:t>Hire Purchasing Furnishing Comapy v Richens</w:t>
      </w:r>
      <w:r w:rsidR="008C301B" w:rsidRPr="006465A6">
        <w:rPr>
          <w:rFonts w:ascii="Times New Roman" w:hAnsi="Times New Roman" w:cs="Times New Roman"/>
          <w:sz w:val="24"/>
          <w:szCs w:val="24"/>
        </w:rPr>
        <w:t xml:space="preserve"> (1887</w:t>
      </w:r>
      <w:r w:rsidR="00255B0E" w:rsidRPr="006465A6">
        <w:rPr>
          <w:rFonts w:ascii="Times New Roman" w:hAnsi="Times New Roman" w:cs="Times New Roman"/>
          <w:sz w:val="24"/>
          <w:szCs w:val="24"/>
        </w:rPr>
        <w:t>) 2</w:t>
      </w:r>
      <w:r w:rsidR="008C301B" w:rsidRPr="006465A6">
        <w:rPr>
          <w:rFonts w:ascii="Times New Roman" w:hAnsi="Times New Roman" w:cs="Times New Roman"/>
          <w:sz w:val="24"/>
          <w:szCs w:val="24"/>
        </w:rPr>
        <w:t>v QBD387 CA</w:t>
      </w:r>
      <w:r w:rsidR="00470E10" w:rsidRPr="006465A6">
        <w:rPr>
          <w:rFonts w:ascii="Times New Roman" w:hAnsi="Times New Roman" w:cs="Times New Roman"/>
          <w:sz w:val="24"/>
          <w:szCs w:val="24"/>
        </w:rPr>
        <w:t>.</w:t>
      </w:r>
    </w:p>
    <w:p w14:paraId="31E559CA" w14:textId="3511A8B9" w:rsidR="00470E10" w:rsidRDefault="00470E10"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It is against the background of the foregoing that the plaintiff’s quest for declaratory and consequential relief needs </w:t>
      </w:r>
      <w:r w:rsidR="006465A6" w:rsidRPr="006465A6">
        <w:rPr>
          <w:rFonts w:ascii="Times New Roman" w:hAnsi="Times New Roman" w:cs="Times New Roman"/>
          <w:sz w:val="24"/>
          <w:szCs w:val="24"/>
        </w:rPr>
        <w:t>to be</w:t>
      </w:r>
      <w:r w:rsidRPr="006465A6">
        <w:rPr>
          <w:rFonts w:ascii="Times New Roman" w:hAnsi="Times New Roman" w:cs="Times New Roman"/>
          <w:sz w:val="24"/>
          <w:szCs w:val="24"/>
        </w:rPr>
        <w:t xml:space="preserve"> assessed.</w:t>
      </w:r>
    </w:p>
    <w:p w14:paraId="28D2551C" w14:textId="77777777" w:rsidR="009F6F52" w:rsidRPr="009F6F52" w:rsidRDefault="009F6F52" w:rsidP="009F6F52">
      <w:pPr>
        <w:spacing w:after="0" w:line="360" w:lineRule="auto"/>
        <w:ind w:firstLine="720"/>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Section 14 of the High Court Act [Chapter 7:06] grants the High Court the discretion to grant declaratory orders. It reads:</w:t>
      </w:r>
    </w:p>
    <w:p w14:paraId="2817DAE1" w14:textId="77777777" w:rsidR="009F6F52" w:rsidRPr="009F6F52" w:rsidRDefault="009F6F52" w:rsidP="009F6F52">
      <w:pPr>
        <w:spacing w:after="0"/>
        <w:ind w:left="1440" w:firstLine="720"/>
        <w:jc w:val="both"/>
        <w:rPr>
          <w:rFonts w:ascii="Times New Roman" w:eastAsia="Calibri" w:hAnsi="Times New Roman" w:cs="Times New Roman"/>
          <w:b/>
          <w:bCs/>
        </w:rPr>
      </w:pPr>
      <w:r w:rsidRPr="009F6F52">
        <w:rPr>
          <w:rFonts w:ascii="Times New Roman" w:eastAsia="Calibri" w:hAnsi="Times New Roman" w:cs="Times New Roman"/>
          <w:b/>
          <w:bCs/>
        </w:rPr>
        <w:t>14. High Court may determine future or contingent rights.</w:t>
      </w:r>
    </w:p>
    <w:p w14:paraId="3634BD0F" w14:textId="77777777" w:rsidR="009F6F52" w:rsidRPr="009F6F52" w:rsidRDefault="009F6F52" w:rsidP="009F6F52">
      <w:pPr>
        <w:spacing w:after="0"/>
        <w:ind w:left="1440" w:firstLine="720"/>
        <w:jc w:val="both"/>
        <w:rPr>
          <w:rFonts w:ascii="Times New Roman" w:eastAsia="Calibri" w:hAnsi="Times New Roman" w:cs="Times New Roman"/>
        </w:rPr>
      </w:pPr>
      <w:r w:rsidRPr="009F6F52">
        <w:rPr>
          <w:rFonts w:ascii="Times New Roman" w:eastAsia="Calibri" w:hAnsi="Times New Roman" w:cs="Times New Roman"/>
        </w:rPr>
        <w:t xml:space="preserve">The High court may, it its discretion, at the instance of any interested person, inquire into and determine any existing, future or contingent right or obligation, </w:t>
      </w:r>
      <w:r w:rsidRPr="009F6F52">
        <w:rPr>
          <w:rFonts w:ascii="Times New Roman" w:eastAsia="Calibri" w:hAnsi="Times New Roman" w:cs="Times New Roman"/>
        </w:rPr>
        <w:lastRenderedPageBreak/>
        <w:t>notwithstanding that such person cannot claim any relief consequential upon such determination.</w:t>
      </w:r>
    </w:p>
    <w:p w14:paraId="2045C1B1" w14:textId="77777777" w:rsidR="009F6F52" w:rsidRPr="009F6F52" w:rsidRDefault="009F6F52" w:rsidP="009F6F52">
      <w:pPr>
        <w:spacing w:after="0" w:line="360" w:lineRule="auto"/>
        <w:ind w:firstLine="720"/>
        <w:jc w:val="both"/>
        <w:rPr>
          <w:rFonts w:ascii="Times New Roman" w:eastAsia="Calibri" w:hAnsi="Times New Roman" w:cs="Times New Roman"/>
          <w:sz w:val="24"/>
          <w:szCs w:val="24"/>
        </w:rPr>
      </w:pPr>
    </w:p>
    <w:p w14:paraId="2F246397" w14:textId="77777777" w:rsidR="009F6F52" w:rsidRPr="009F6F52" w:rsidRDefault="009F6F52" w:rsidP="009F6F52">
      <w:pPr>
        <w:spacing w:after="0" w:line="360" w:lineRule="auto"/>
        <w:ind w:firstLine="720"/>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 xml:space="preserve">In interpreting this provision, GUBBAY CJ in </w:t>
      </w:r>
      <w:r w:rsidRPr="009F6F52">
        <w:rPr>
          <w:rFonts w:ascii="Times New Roman" w:eastAsia="Calibri" w:hAnsi="Times New Roman" w:cs="Times New Roman"/>
          <w:i/>
          <w:iCs/>
          <w:sz w:val="24"/>
          <w:szCs w:val="24"/>
        </w:rPr>
        <w:t>Johnsen v Agricultural Finance Corp</w:t>
      </w:r>
      <w:r w:rsidRPr="009F6F52">
        <w:rPr>
          <w:rFonts w:ascii="Times New Roman" w:eastAsia="Calibri" w:hAnsi="Times New Roman" w:cs="Times New Roman"/>
          <w:sz w:val="24"/>
          <w:szCs w:val="24"/>
        </w:rPr>
        <w:t xml:space="preserve"> 1995 (1) ZLR 65, had this to say:</w:t>
      </w:r>
    </w:p>
    <w:p w14:paraId="220D6BDA" w14:textId="77777777" w:rsidR="009F6F52" w:rsidRPr="009F6F52" w:rsidRDefault="009F6F52" w:rsidP="009F6F52">
      <w:pPr>
        <w:spacing w:after="0"/>
        <w:ind w:left="1440"/>
        <w:jc w:val="both"/>
        <w:rPr>
          <w:rFonts w:ascii="Times New Roman" w:eastAsia="Calibri" w:hAnsi="Times New Roman" w:cs="Times New Roman"/>
          <w:lang w:val="en-US"/>
        </w:rPr>
      </w:pPr>
      <w:r w:rsidRPr="009F6F52">
        <w:rPr>
          <w:rFonts w:ascii="Times New Roman" w:eastAsia="Calibri" w:hAnsi="Times New Roman" w:cs="Times New Roman"/>
        </w:rPr>
        <w:t>“</w:t>
      </w:r>
      <w:r w:rsidRPr="009F6F52">
        <w:rPr>
          <w:rFonts w:ascii="Times New Roman" w:eastAsia="Calibri" w:hAnsi="Times New Roman" w:cs="Times New Roman"/>
          <w:iCs/>
        </w:rPr>
        <w:t>The condition precedent to the grant of a declaratory order under section 14 of the High Court of Zimbabwe Act, 1981 is that applicant must be an “interested person” in the sense of having a direct and substitutional interest in the subject matter of the suit which could be prejudicially affected by the judgment of the court. The interest must concern an existing future or contingent right. The court will not decide abstract, academic or hypothetical questions unrelated thereto. But the presence of an actual dispute or controversy between the parties……”</w:t>
      </w:r>
    </w:p>
    <w:p w14:paraId="77EF556C" w14:textId="77777777" w:rsidR="009F6F52" w:rsidRPr="009F6F52" w:rsidRDefault="009F6F52" w:rsidP="009F6F52">
      <w:pPr>
        <w:spacing w:after="0" w:line="360" w:lineRule="auto"/>
        <w:ind w:firstLine="720"/>
        <w:jc w:val="both"/>
        <w:rPr>
          <w:rFonts w:ascii="Times New Roman" w:eastAsia="Calibri" w:hAnsi="Times New Roman" w:cs="Times New Roman"/>
          <w:sz w:val="24"/>
          <w:szCs w:val="24"/>
        </w:rPr>
      </w:pPr>
    </w:p>
    <w:p w14:paraId="33ACF829" w14:textId="77777777" w:rsidR="009F6F52" w:rsidRPr="009F6F52" w:rsidRDefault="009F6F52" w:rsidP="009F6F52">
      <w:pPr>
        <w:spacing w:after="0" w:line="360" w:lineRule="auto"/>
        <w:ind w:firstLine="720"/>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The principles governing the granting of a declaratory order have since been distilled to consist of the following:</w:t>
      </w:r>
    </w:p>
    <w:p w14:paraId="0DB91457" w14:textId="77777777" w:rsidR="009F6F52" w:rsidRPr="009F6F52" w:rsidRDefault="009F6F52" w:rsidP="009F6F52">
      <w:pPr>
        <w:numPr>
          <w:ilvl w:val="0"/>
          <w:numId w:val="15"/>
        </w:numPr>
        <w:spacing w:after="0" w:line="360" w:lineRule="auto"/>
        <w:contextualSpacing/>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The applicant must be an interested person in the sense that he or she must have a direct interest in the right to which the order relates;</w:t>
      </w:r>
    </w:p>
    <w:p w14:paraId="104E001C" w14:textId="77777777" w:rsidR="009F6F52" w:rsidRPr="009F6F52" w:rsidRDefault="009F6F52" w:rsidP="009F6F52">
      <w:pPr>
        <w:numPr>
          <w:ilvl w:val="0"/>
          <w:numId w:val="15"/>
        </w:numPr>
        <w:spacing w:after="0" w:line="360" w:lineRule="auto"/>
        <w:contextualSpacing/>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There is a right or obligation which becomes the object of the inquiry;</w:t>
      </w:r>
    </w:p>
    <w:p w14:paraId="1B66F5FC" w14:textId="77777777" w:rsidR="009F6F52" w:rsidRPr="009F6F52" w:rsidRDefault="009F6F52" w:rsidP="009F6F52">
      <w:pPr>
        <w:numPr>
          <w:ilvl w:val="0"/>
          <w:numId w:val="15"/>
        </w:numPr>
        <w:spacing w:after="0" w:line="360" w:lineRule="auto"/>
        <w:contextualSpacing/>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The applicant must not be approaching the court for what amounts to a legal opinion upon an abstract or academic matter;</w:t>
      </w:r>
    </w:p>
    <w:p w14:paraId="57F786C8" w14:textId="77777777" w:rsidR="009F6F52" w:rsidRPr="009F6F52" w:rsidRDefault="009F6F52" w:rsidP="009F6F52">
      <w:pPr>
        <w:numPr>
          <w:ilvl w:val="0"/>
          <w:numId w:val="15"/>
        </w:numPr>
        <w:spacing w:after="0" w:line="360" w:lineRule="auto"/>
        <w:contextualSpacing/>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There must be interested parties upon which the declaration will be binding; and</w:t>
      </w:r>
    </w:p>
    <w:p w14:paraId="4DFA9660" w14:textId="77777777" w:rsidR="009F6F52" w:rsidRPr="009F6F52" w:rsidRDefault="009F6F52" w:rsidP="009F6F52">
      <w:pPr>
        <w:numPr>
          <w:ilvl w:val="0"/>
          <w:numId w:val="15"/>
        </w:numPr>
        <w:spacing w:after="0" w:line="360" w:lineRule="auto"/>
        <w:contextualSpacing/>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 xml:space="preserve">Considerations of public policy favour the issuance of the </w:t>
      </w:r>
      <w:r w:rsidRPr="009F6F52">
        <w:rPr>
          <w:rFonts w:ascii="Times New Roman" w:eastAsia="Calibri" w:hAnsi="Times New Roman" w:cs="Times New Roman"/>
          <w:i/>
          <w:iCs/>
          <w:sz w:val="24"/>
          <w:szCs w:val="24"/>
        </w:rPr>
        <w:t>declaratur</w:t>
      </w:r>
      <w:r w:rsidRPr="009F6F52">
        <w:rPr>
          <w:rFonts w:ascii="Times New Roman" w:eastAsia="Calibri" w:hAnsi="Times New Roman" w:cs="Times New Roman"/>
          <w:sz w:val="24"/>
          <w:szCs w:val="24"/>
        </w:rPr>
        <w:t xml:space="preserve">. </w:t>
      </w:r>
    </w:p>
    <w:p w14:paraId="2167B40C" w14:textId="77777777" w:rsidR="009F6F52" w:rsidRPr="009F6F52" w:rsidRDefault="009F6F52" w:rsidP="009F6F52">
      <w:pPr>
        <w:spacing w:after="0" w:line="360" w:lineRule="auto"/>
        <w:jc w:val="both"/>
        <w:rPr>
          <w:rFonts w:ascii="Times New Roman" w:eastAsia="Calibri" w:hAnsi="Times New Roman" w:cs="Times New Roman"/>
          <w:sz w:val="24"/>
          <w:szCs w:val="24"/>
        </w:rPr>
      </w:pPr>
      <w:r w:rsidRPr="009F6F52">
        <w:rPr>
          <w:rFonts w:ascii="Times New Roman" w:eastAsia="Calibri" w:hAnsi="Times New Roman" w:cs="Times New Roman"/>
          <w:sz w:val="24"/>
          <w:szCs w:val="24"/>
        </w:rPr>
        <w:t xml:space="preserve">See </w:t>
      </w:r>
      <w:r w:rsidRPr="009F6F52">
        <w:rPr>
          <w:rFonts w:ascii="Times New Roman" w:eastAsia="Calibri" w:hAnsi="Times New Roman" w:cs="Times New Roman"/>
          <w:i/>
          <w:iCs/>
          <w:sz w:val="24"/>
          <w:szCs w:val="24"/>
        </w:rPr>
        <w:t>MDC</w:t>
      </w:r>
      <w:r w:rsidRPr="009F6F52">
        <w:rPr>
          <w:rFonts w:ascii="Times New Roman" w:eastAsia="Calibri" w:hAnsi="Times New Roman" w:cs="Times New Roman"/>
          <w:sz w:val="24"/>
          <w:szCs w:val="24"/>
        </w:rPr>
        <w:t xml:space="preserve"> v </w:t>
      </w:r>
      <w:r w:rsidRPr="009F6F52">
        <w:rPr>
          <w:rFonts w:ascii="Times New Roman" w:eastAsia="Calibri" w:hAnsi="Times New Roman" w:cs="Times New Roman"/>
          <w:i/>
          <w:iCs/>
          <w:sz w:val="24"/>
          <w:szCs w:val="24"/>
        </w:rPr>
        <w:t>The</w:t>
      </w:r>
      <w:r w:rsidRPr="009F6F52">
        <w:rPr>
          <w:rFonts w:ascii="Times New Roman" w:eastAsia="Calibri" w:hAnsi="Times New Roman" w:cs="Times New Roman"/>
          <w:sz w:val="24"/>
          <w:szCs w:val="24"/>
        </w:rPr>
        <w:t xml:space="preserve"> </w:t>
      </w:r>
      <w:r w:rsidRPr="009F6F52">
        <w:rPr>
          <w:rFonts w:ascii="Times New Roman" w:eastAsia="Calibri" w:hAnsi="Times New Roman" w:cs="Times New Roman"/>
          <w:i/>
          <w:iCs/>
          <w:sz w:val="24"/>
          <w:szCs w:val="24"/>
        </w:rPr>
        <w:t>President of Republic of Zimbabwe &amp; Ors</w:t>
      </w:r>
      <w:r w:rsidRPr="009F6F52">
        <w:rPr>
          <w:rFonts w:ascii="Times New Roman" w:eastAsia="Calibri" w:hAnsi="Times New Roman" w:cs="Times New Roman"/>
          <w:sz w:val="24"/>
          <w:szCs w:val="24"/>
        </w:rPr>
        <w:t xml:space="preserve"> HH-28-2007 &amp;</w:t>
      </w:r>
      <w:r w:rsidRPr="009F6F52">
        <w:rPr>
          <w:rFonts w:ascii="Times New Roman" w:eastAsia="Calibri" w:hAnsi="Times New Roman" w:cs="Times New Roman"/>
          <w:i/>
          <w:iCs/>
          <w:sz w:val="24"/>
          <w:szCs w:val="24"/>
        </w:rPr>
        <w:t xml:space="preserve"> Family Benefit Society </w:t>
      </w:r>
      <w:r w:rsidRPr="009F6F52">
        <w:rPr>
          <w:rFonts w:ascii="Times New Roman" w:eastAsia="Calibri" w:hAnsi="Times New Roman" w:cs="Times New Roman"/>
          <w:sz w:val="24"/>
          <w:szCs w:val="24"/>
        </w:rPr>
        <w:t xml:space="preserve">v </w:t>
      </w:r>
      <w:r w:rsidRPr="009F6F52">
        <w:rPr>
          <w:rFonts w:ascii="Times New Roman" w:eastAsia="Calibri" w:hAnsi="Times New Roman" w:cs="Times New Roman"/>
          <w:i/>
          <w:iCs/>
          <w:sz w:val="24"/>
          <w:szCs w:val="24"/>
        </w:rPr>
        <w:t>Commissioner for Inland Revenue &amp; Anor</w:t>
      </w:r>
      <w:r w:rsidRPr="009F6F52">
        <w:rPr>
          <w:rFonts w:ascii="Times New Roman" w:eastAsia="Calibri" w:hAnsi="Times New Roman" w:cs="Times New Roman"/>
          <w:sz w:val="24"/>
          <w:szCs w:val="24"/>
        </w:rPr>
        <w:t xml:space="preserve"> 1995 (4) SA 130 (T).</w:t>
      </w:r>
    </w:p>
    <w:p w14:paraId="018287DE" w14:textId="77777777" w:rsidR="009F6F52" w:rsidRPr="009F6F52" w:rsidRDefault="009F6F52" w:rsidP="005A1534">
      <w:pPr>
        <w:spacing w:line="360" w:lineRule="auto"/>
        <w:ind w:firstLine="720"/>
        <w:jc w:val="both"/>
        <w:rPr>
          <w:rFonts w:ascii="Times New Roman" w:hAnsi="Times New Roman" w:cs="Times New Roman"/>
          <w:b/>
          <w:bCs/>
          <w:sz w:val="24"/>
          <w:szCs w:val="24"/>
        </w:rPr>
      </w:pPr>
    </w:p>
    <w:p w14:paraId="61D917B5" w14:textId="626DF542" w:rsidR="00470E10" w:rsidRPr="009F6F52" w:rsidRDefault="00470E10" w:rsidP="005A1534">
      <w:pPr>
        <w:spacing w:line="360" w:lineRule="auto"/>
        <w:ind w:firstLine="720"/>
        <w:jc w:val="both"/>
        <w:rPr>
          <w:rFonts w:ascii="Times New Roman" w:hAnsi="Times New Roman" w:cs="Times New Roman"/>
          <w:b/>
          <w:bCs/>
          <w:sz w:val="24"/>
          <w:szCs w:val="24"/>
        </w:rPr>
      </w:pPr>
      <w:r w:rsidRPr="009F6F52">
        <w:rPr>
          <w:rFonts w:ascii="Times New Roman" w:hAnsi="Times New Roman" w:cs="Times New Roman"/>
          <w:b/>
          <w:bCs/>
          <w:sz w:val="24"/>
          <w:szCs w:val="24"/>
        </w:rPr>
        <w:t>Whether Anex Chinhanga was the same person as Alex Machokoto</w:t>
      </w:r>
    </w:p>
    <w:p w14:paraId="3DB65732" w14:textId="37A46254" w:rsidR="003907F7" w:rsidRPr="006465A6" w:rsidRDefault="003907F7" w:rsidP="005A1534">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Although this is not the main issue, I find myself constrained to address it first considering the amount</w:t>
      </w:r>
      <w:r w:rsidR="009F6F52">
        <w:rPr>
          <w:rFonts w:ascii="Times New Roman" w:hAnsi="Times New Roman" w:cs="Times New Roman"/>
          <w:sz w:val="24"/>
          <w:szCs w:val="24"/>
        </w:rPr>
        <w:t xml:space="preserve"> </w:t>
      </w:r>
      <w:r w:rsidRPr="006465A6">
        <w:rPr>
          <w:rFonts w:ascii="Times New Roman" w:hAnsi="Times New Roman" w:cs="Times New Roman"/>
          <w:sz w:val="24"/>
          <w:szCs w:val="24"/>
        </w:rPr>
        <w:t>of effort and time expended by the</w:t>
      </w:r>
      <w:r w:rsidR="00EB623D" w:rsidRPr="006465A6">
        <w:rPr>
          <w:rFonts w:ascii="Times New Roman" w:hAnsi="Times New Roman" w:cs="Times New Roman"/>
          <w:sz w:val="24"/>
          <w:szCs w:val="24"/>
        </w:rPr>
        <w:t xml:space="preserve"> </w:t>
      </w:r>
      <w:r w:rsidRPr="006465A6">
        <w:rPr>
          <w:rFonts w:ascii="Times New Roman" w:hAnsi="Times New Roman" w:cs="Times New Roman"/>
          <w:sz w:val="24"/>
          <w:szCs w:val="24"/>
        </w:rPr>
        <w:t>parties on it.  To being with is unanimity as between the parties that Anex Chihanga was the sam</w:t>
      </w:r>
      <w:r w:rsidR="00EB623D" w:rsidRPr="006465A6">
        <w:rPr>
          <w:rFonts w:ascii="Times New Roman" w:hAnsi="Times New Roman" w:cs="Times New Roman"/>
          <w:sz w:val="24"/>
          <w:szCs w:val="24"/>
        </w:rPr>
        <w:t>e</w:t>
      </w:r>
      <w:r w:rsidR="00FF50A2" w:rsidRPr="006465A6">
        <w:rPr>
          <w:rFonts w:ascii="Times New Roman" w:hAnsi="Times New Roman" w:cs="Times New Roman"/>
          <w:sz w:val="24"/>
          <w:szCs w:val="24"/>
        </w:rPr>
        <w:t xml:space="preserve"> </w:t>
      </w:r>
      <w:r w:rsidRPr="006465A6">
        <w:rPr>
          <w:rFonts w:ascii="Times New Roman" w:hAnsi="Times New Roman" w:cs="Times New Roman"/>
          <w:sz w:val="24"/>
          <w:szCs w:val="24"/>
        </w:rPr>
        <w:t>as Alex Chi</w:t>
      </w:r>
      <w:r w:rsidR="00FF50A2" w:rsidRPr="006465A6">
        <w:rPr>
          <w:rFonts w:ascii="Times New Roman" w:hAnsi="Times New Roman" w:cs="Times New Roman"/>
          <w:sz w:val="24"/>
          <w:szCs w:val="24"/>
        </w:rPr>
        <w:t xml:space="preserve">hanga.  As a matter of fact, the overall </w:t>
      </w:r>
      <w:r w:rsidR="00865127" w:rsidRPr="006465A6">
        <w:rPr>
          <w:rFonts w:ascii="Times New Roman" w:hAnsi="Times New Roman" w:cs="Times New Roman"/>
          <w:sz w:val="24"/>
          <w:szCs w:val="24"/>
        </w:rPr>
        <w:t>impression</w:t>
      </w:r>
      <w:r w:rsidR="00FF50A2" w:rsidRPr="006465A6">
        <w:rPr>
          <w:rFonts w:ascii="Times New Roman" w:hAnsi="Times New Roman" w:cs="Times New Roman"/>
          <w:sz w:val="24"/>
          <w:szCs w:val="24"/>
        </w:rPr>
        <w:t xml:space="preserve"> </w:t>
      </w:r>
      <w:r w:rsidR="00DF0D0E" w:rsidRPr="006465A6">
        <w:rPr>
          <w:rFonts w:ascii="Times New Roman" w:hAnsi="Times New Roman" w:cs="Times New Roman"/>
          <w:sz w:val="24"/>
          <w:szCs w:val="24"/>
        </w:rPr>
        <w:t>created by</w:t>
      </w:r>
      <w:r w:rsidR="00FF50A2" w:rsidRPr="006465A6">
        <w:rPr>
          <w:rFonts w:ascii="Times New Roman" w:hAnsi="Times New Roman" w:cs="Times New Roman"/>
          <w:sz w:val="24"/>
          <w:szCs w:val="24"/>
        </w:rPr>
        <w:t xml:space="preserve"> the parties was that his proper first was Alex </w:t>
      </w:r>
      <w:r w:rsidR="006465A6" w:rsidRPr="006465A6">
        <w:rPr>
          <w:rFonts w:ascii="Times New Roman" w:hAnsi="Times New Roman" w:cs="Times New Roman"/>
          <w:sz w:val="24"/>
          <w:szCs w:val="24"/>
        </w:rPr>
        <w:t>Chihanga with</w:t>
      </w:r>
      <w:r w:rsidR="00865127" w:rsidRPr="006465A6">
        <w:rPr>
          <w:rFonts w:ascii="Times New Roman" w:hAnsi="Times New Roman" w:cs="Times New Roman"/>
          <w:sz w:val="24"/>
          <w:szCs w:val="24"/>
        </w:rPr>
        <w:t xml:space="preserve"> the name “Anex” being a distortion thereof. This distortion somehow ended up </w:t>
      </w:r>
      <w:r w:rsidR="0034475A">
        <w:rPr>
          <w:rFonts w:ascii="Times New Roman" w:hAnsi="Times New Roman" w:cs="Times New Roman"/>
          <w:sz w:val="24"/>
          <w:szCs w:val="24"/>
        </w:rPr>
        <w:t>o</w:t>
      </w:r>
      <w:r w:rsidR="00865127" w:rsidRPr="006465A6">
        <w:rPr>
          <w:rFonts w:ascii="Times New Roman" w:hAnsi="Times New Roman" w:cs="Times New Roman"/>
          <w:sz w:val="24"/>
          <w:szCs w:val="24"/>
        </w:rPr>
        <w:t xml:space="preserve">n the deed of grant as an </w:t>
      </w:r>
      <w:r w:rsidR="00674B64" w:rsidRPr="006465A6">
        <w:rPr>
          <w:rFonts w:ascii="Times New Roman" w:hAnsi="Times New Roman" w:cs="Times New Roman"/>
          <w:sz w:val="24"/>
          <w:szCs w:val="24"/>
        </w:rPr>
        <w:lastRenderedPageBreak/>
        <w:t xml:space="preserve">“alias”.  It is clear that the registration of title over property was not done, in those days, with the same </w:t>
      </w:r>
      <w:r w:rsidR="009F6F52">
        <w:rPr>
          <w:rFonts w:ascii="Times New Roman" w:hAnsi="Times New Roman" w:cs="Times New Roman"/>
          <w:sz w:val="24"/>
          <w:szCs w:val="24"/>
        </w:rPr>
        <w:t>meticulous</w:t>
      </w:r>
      <w:r w:rsidR="00674B64" w:rsidRPr="006465A6">
        <w:rPr>
          <w:rFonts w:ascii="Times New Roman" w:hAnsi="Times New Roman" w:cs="Times New Roman"/>
          <w:sz w:val="24"/>
          <w:szCs w:val="24"/>
        </w:rPr>
        <w:t xml:space="preserve"> attention to detail as today.</w:t>
      </w:r>
    </w:p>
    <w:p w14:paraId="5E7C779E" w14:textId="4451DDC8" w:rsidR="00CF798D" w:rsidRPr="006465A6" w:rsidRDefault="00674B64"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From the evidence I find that there is ample evidence to show that Alex Chihanga (also known as </w:t>
      </w:r>
      <w:r w:rsidR="00CF798D" w:rsidRPr="006465A6">
        <w:rPr>
          <w:rFonts w:ascii="Times New Roman" w:hAnsi="Times New Roman" w:cs="Times New Roman"/>
          <w:sz w:val="24"/>
          <w:szCs w:val="24"/>
        </w:rPr>
        <w:t>A</w:t>
      </w:r>
      <w:r w:rsidRPr="006465A6">
        <w:rPr>
          <w:rFonts w:ascii="Times New Roman" w:hAnsi="Times New Roman" w:cs="Times New Roman"/>
          <w:sz w:val="24"/>
          <w:szCs w:val="24"/>
        </w:rPr>
        <w:t xml:space="preserve">nex Chihanga) </w:t>
      </w:r>
      <w:r w:rsidR="00CF798D" w:rsidRPr="006465A6">
        <w:rPr>
          <w:rFonts w:ascii="Times New Roman" w:hAnsi="Times New Roman" w:cs="Times New Roman"/>
          <w:sz w:val="24"/>
          <w:szCs w:val="24"/>
        </w:rPr>
        <w:t>was the same person as Alex Machokoto.</w:t>
      </w:r>
    </w:p>
    <w:p w14:paraId="13B62B75" w14:textId="49854EB5" w:rsidR="00CF798D" w:rsidRPr="006465A6" w:rsidRDefault="00CF798D"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This is supported in the main </w:t>
      </w:r>
      <w:r w:rsidR="0034475A">
        <w:rPr>
          <w:rFonts w:ascii="Times New Roman" w:hAnsi="Times New Roman" w:cs="Times New Roman"/>
          <w:sz w:val="24"/>
          <w:szCs w:val="24"/>
        </w:rPr>
        <w:t>by</w:t>
      </w:r>
      <w:r w:rsidRPr="006465A6">
        <w:rPr>
          <w:rFonts w:ascii="Times New Roman" w:hAnsi="Times New Roman" w:cs="Times New Roman"/>
          <w:sz w:val="24"/>
          <w:szCs w:val="24"/>
        </w:rPr>
        <w:t xml:space="preserve"> the confirmatory letter </w:t>
      </w:r>
      <w:r w:rsidR="0034475A">
        <w:rPr>
          <w:rFonts w:ascii="Times New Roman" w:hAnsi="Times New Roman" w:cs="Times New Roman"/>
          <w:sz w:val="24"/>
          <w:szCs w:val="24"/>
        </w:rPr>
        <w:t>ori</w:t>
      </w:r>
      <w:r w:rsidRPr="006465A6">
        <w:rPr>
          <w:rFonts w:ascii="Times New Roman" w:hAnsi="Times New Roman" w:cs="Times New Roman"/>
          <w:sz w:val="24"/>
          <w:szCs w:val="24"/>
        </w:rPr>
        <w:t xml:space="preserve">ginating from the </w:t>
      </w:r>
      <w:r w:rsidR="00762BB7" w:rsidRPr="006465A6">
        <w:rPr>
          <w:rFonts w:ascii="Times New Roman" w:hAnsi="Times New Roman" w:cs="Times New Roman"/>
          <w:sz w:val="24"/>
          <w:szCs w:val="24"/>
        </w:rPr>
        <w:t>District Registrations</w:t>
      </w:r>
      <w:r w:rsidRPr="006465A6">
        <w:rPr>
          <w:rFonts w:ascii="Times New Roman" w:hAnsi="Times New Roman" w:cs="Times New Roman"/>
          <w:sz w:val="24"/>
          <w:szCs w:val="24"/>
        </w:rPr>
        <w:t xml:space="preserve"> Office. Although the plaintiffs strove to argue that there</w:t>
      </w:r>
      <w:r w:rsidR="00762BB7" w:rsidRPr="006465A6">
        <w:rPr>
          <w:rFonts w:ascii="Times New Roman" w:hAnsi="Times New Roman" w:cs="Times New Roman"/>
          <w:sz w:val="24"/>
          <w:szCs w:val="24"/>
        </w:rPr>
        <w:t xml:space="preserve"> </w:t>
      </w:r>
      <w:r w:rsidRPr="006465A6">
        <w:rPr>
          <w:rFonts w:ascii="Times New Roman" w:hAnsi="Times New Roman" w:cs="Times New Roman"/>
          <w:sz w:val="24"/>
          <w:szCs w:val="24"/>
        </w:rPr>
        <w:t>is an insufficient paper trial to show the change of name, the evid</w:t>
      </w:r>
      <w:r w:rsidR="00762BB7" w:rsidRPr="006465A6">
        <w:rPr>
          <w:rFonts w:ascii="Times New Roman" w:hAnsi="Times New Roman" w:cs="Times New Roman"/>
          <w:sz w:val="24"/>
          <w:szCs w:val="24"/>
        </w:rPr>
        <w:t>ence at my disposal hardly supports the commission of such a fraud.</w:t>
      </w:r>
    </w:p>
    <w:p w14:paraId="00BD0180" w14:textId="3CA03A3F" w:rsidR="007707BD" w:rsidRPr="006465A6" w:rsidRDefault="007707BD"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Apart from the letter from the district registrar there is the evidence </w:t>
      </w:r>
      <w:r w:rsidR="006465A6" w:rsidRPr="006465A6">
        <w:rPr>
          <w:rFonts w:ascii="Times New Roman" w:hAnsi="Times New Roman" w:cs="Times New Roman"/>
          <w:sz w:val="24"/>
          <w:szCs w:val="24"/>
        </w:rPr>
        <w:t>of the</w:t>
      </w:r>
      <w:r w:rsidRPr="006465A6">
        <w:rPr>
          <w:rFonts w:ascii="Times New Roman" w:hAnsi="Times New Roman" w:cs="Times New Roman"/>
          <w:sz w:val="24"/>
          <w:szCs w:val="24"/>
        </w:rPr>
        <w:t xml:space="preserve"> plaintiffs’ own witness Benedict Kwangwari, who disp</w:t>
      </w:r>
      <w:r w:rsidR="0034475A">
        <w:rPr>
          <w:rFonts w:ascii="Times New Roman" w:hAnsi="Times New Roman" w:cs="Times New Roman"/>
          <w:sz w:val="24"/>
          <w:szCs w:val="24"/>
        </w:rPr>
        <w:t>i</w:t>
      </w:r>
      <w:r w:rsidRPr="006465A6">
        <w:rPr>
          <w:rFonts w:ascii="Times New Roman" w:hAnsi="Times New Roman" w:cs="Times New Roman"/>
          <w:sz w:val="24"/>
          <w:szCs w:val="24"/>
        </w:rPr>
        <w:t>te his reluctance</w:t>
      </w:r>
      <w:r w:rsidR="00E660D4" w:rsidRPr="006465A6">
        <w:rPr>
          <w:rFonts w:ascii="Times New Roman" w:hAnsi="Times New Roman" w:cs="Times New Roman"/>
          <w:sz w:val="24"/>
          <w:szCs w:val="24"/>
        </w:rPr>
        <w:t xml:space="preserve"> to divulge mor</w:t>
      </w:r>
      <w:r w:rsidRPr="006465A6">
        <w:rPr>
          <w:rFonts w:ascii="Times New Roman" w:hAnsi="Times New Roman" w:cs="Times New Roman"/>
          <w:sz w:val="24"/>
          <w:szCs w:val="24"/>
        </w:rPr>
        <w:t xml:space="preserve">e about the first defendant’s paternal family tree all but confirmed the </w:t>
      </w:r>
      <w:r w:rsidR="00E660D4" w:rsidRPr="006465A6">
        <w:rPr>
          <w:rFonts w:ascii="Times New Roman" w:hAnsi="Times New Roman" w:cs="Times New Roman"/>
          <w:sz w:val="24"/>
          <w:szCs w:val="24"/>
        </w:rPr>
        <w:t>origins</w:t>
      </w:r>
      <w:r w:rsidRPr="006465A6">
        <w:rPr>
          <w:rFonts w:ascii="Times New Roman" w:hAnsi="Times New Roman" w:cs="Times New Roman"/>
          <w:sz w:val="24"/>
          <w:szCs w:val="24"/>
        </w:rPr>
        <w:t xml:space="preserve"> of the name Machokoto. </w:t>
      </w:r>
    </w:p>
    <w:p w14:paraId="3242D4C4" w14:textId="2007032D" w:rsidR="00E660D4" w:rsidRPr="0034475A" w:rsidRDefault="00E660D4" w:rsidP="00CF798D">
      <w:pPr>
        <w:spacing w:line="360" w:lineRule="auto"/>
        <w:ind w:firstLine="720"/>
        <w:jc w:val="both"/>
        <w:rPr>
          <w:rFonts w:ascii="Times New Roman" w:hAnsi="Times New Roman" w:cs="Times New Roman"/>
          <w:b/>
          <w:bCs/>
          <w:sz w:val="24"/>
          <w:szCs w:val="24"/>
        </w:rPr>
      </w:pPr>
      <w:r w:rsidRPr="0034475A">
        <w:rPr>
          <w:rFonts w:ascii="Times New Roman" w:hAnsi="Times New Roman" w:cs="Times New Roman"/>
          <w:b/>
          <w:bCs/>
          <w:sz w:val="24"/>
          <w:szCs w:val="24"/>
        </w:rPr>
        <w:t>The alleged illegality, hence unenforceability of the agreement</w:t>
      </w:r>
      <w:r w:rsidR="0034475A">
        <w:rPr>
          <w:rFonts w:ascii="Times New Roman" w:hAnsi="Times New Roman" w:cs="Times New Roman"/>
          <w:b/>
          <w:bCs/>
          <w:sz w:val="24"/>
          <w:szCs w:val="24"/>
        </w:rPr>
        <w:t xml:space="preserve"> between John Jandles and Alex/Anex Machokoto</w:t>
      </w:r>
    </w:p>
    <w:p w14:paraId="5234D938" w14:textId="7AF626EC" w:rsidR="000C365D" w:rsidRPr="006465A6" w:rsidRDefault="000C365D"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Before tackling the question of who provided the funds for the purchase of </w:t>
      </w:r>
      <w:r w:rsidR="0034475A" w:rsidRPr="006465A6">
        <w:rPr>
          <w:rFonts w:ascii="Times New Roman" w:hAnsi="Times New Roman" w:cs="Times New Roman"/>
          <w:sz w:val="24"/>
          <w:szCs w:val="24"/>
        </w:rPr>
        <w:t>the farm</w:t>
      </w:r>
      <w:r w:rsidRPr="006465A6">
        <w:rPr>
          <w:rFonts w:ascii="Times New Roman" w:hAnsi="Times New Roman" w:cs="Times New Roman"/>
          <w:sz w:val="24"/>
          <w:szCs w:val="24"/>
        </w:rPr>
        <w:t>, I will deal with the first defendant</w:t>
      </w:r>
      <w:r w:rsidR="0034475A">
        <w:rPr>
          <w:rFonts w:ascii="Times New Roman" w:hAnsi="Times New Roman" w:cs="Times New Roman"/>
          <w:sz w:val="24"/>
          <w:szCs w:val="24"/>
        </w:rPr>
        <w:t>’</w:t>
      </w:r>
      <w:r w:rsidRPr="006465A6">
        <w:rPr>
          <w:rFonts w:ascii="Times New Roman" w:hAnsi="Times New Roman" w:cs="Times New Roman"/>
          <w:sz w:val="24"/>
          <w:szCs w:val="24"/>
        </w:rPr>
        <w:t>s argument that in any event the agreement between John Jandles and Anex Chihanga is unenforceable on account of its illegality</w:t>
      </w:r>
      <w:r w:rsidR="000B7798" w:rsidRPr="006465A6">
        <w:rPr>
          <w:rFonts w:ascii="Times New Roman" w:hAnsi="Times New Roman" w:cs="Times New Roman"/>
          <w:sz w:val="24"/>
          <w:szCs w:val="24"/>
        </w:rPr>
        <w:t>.</w:t>
      </w:r>
    </w:p>
    <w:p w14:paraId="5BAB9E9B" w14:textId="7B2B0F73" w:rsidR="000B7798" w:rsidRPr="006465A6" w:rsidRDefault="000B7798"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Parallels may be drawn with facts in </w:t>
      </w:r>
      <w:r w:rsidRPr="006465A6">
        <w:rPr>
          <w:rFonts w:ascii="Times New Roman" w:hAnsi="Times New Roman" w:cs="Times New Roman"/>
          <w:i/>
          <w:sz w:val="24"/>
          <w:szCs w:val="24"/>
        </w:rPr>
        <w:t>Dube v Khumalo</w:t>
      </w:r>
      <w:r w:rsidR="00133F58">
        <w:rPr>
          <w:rFonts w:ascii="Times New Roman" w:hAnsi="Times New Roman" w:cs="Times New Roman"/>
          <w:i/>
          <w:sz w:val="24"/>
          <w:szCs w:val="24"/>
        </w:rPr>
        <w:t xml:space="preserve"> </w:t>
      </w:r>
      <w:r w:rsidR="00160DA3" w:rsidRPr="006465A6">
        <w:rPr>
          <w:rFonts w:ascii="Times New Roman" w:hAnsi="Times New Roman" w:cs="Times New Roman"/>
          <w:sz w:val="24"/>
          <w:szCs w:val="24"/>
        </w:rPr>
        <w:t>1986</w:t>
      </w:r>
      <w:r w:rsidR="0034475A">
        <w:rPr>
          <w:rFonts w:ascii="Times New Roman" w:hAnsi="Times New Roman" w:cs="Times New Roman"/>
          <w:sz w:val="24"/>
          <w:szCs w:val="24"/>
        </w:rPr>
        <w:t xml:space="preserve"> (2)</w:t>
      </w:r>
      <w:r w:rsidR="00160DA3" w:rsidRPr="006465A6">
        <w:rPr>
          <w:rFonts w:ascii="Times New Roman" w:hAnsi="Times New Roman" w:cs="Times New Roman"/>
          <w:sz w:val="24"/>
          <w:szCs w:val="24"/>
        </w:rPr>
        <w:t xml:space="preserve"> ZLR 103 (SC)</w:t>
      </w:r>
      <w:r w:rsidR="00D00D7B" w:rsidRPr="006465A6">
        <w:rPr>
          <w:rFonts w:ascii="Times New Roman" w:hAnsi="Times New Roman" w:cs="Times New Roman"/>
          <w:sz w:val="24"/>
          <w:szCs w:val="24"/>
        </w:rPr>
        <w:t xml:space="preserve">. </w:t>
      </w:r>
      <w:r w:rsidR="00FE7284">
        <w:rPr>
          <w:rFonts w:ascii="Times New Roman" w:hAnsi="Times New Roman" w:cs="Times New Roman"/>
          <w:sz w:val="24"/>
          <w:szCs w:val="24"/>
        </w:rPr>
        <w:t xml:space="preserve">This was an appeal to the Supreme Court. </w:t>
      </w:r>
      <w:r w:rsidR="00D00D7B" w:rsidRPr="006465A6">
        <w:rPr>
          <w:rFonts w:ascii="Times New Roman" w:hAnsi="Times New Roman" w:cs="Times New Roman"/>
          <w:sz w:val="24"/>
          <w:szCs w:val="24"/>
        </w:rPr>
        <w:t xml:space="preserve">The brief facts of that case </w:t>
      </w:r>
      <w:r w:rsidR="00FE7284">
        <w:rPr>
          <w:rFonts w:ascii="Times New Roman" w:hAnsi="Times New Roman" w:cs="Times New Roman"/>
          <w:sz w:val="24"/>
          <w:szCs w:val="24"/>
        </w:rPr>
        <w:t>a</w:t>
      </w:r>
      <w:r w:rsidR="00D00D7B" w:rsidRPr="006465A6">
        <w:rPr>
          <w:rFonts w:ascii="Times New Roman" w:hAnsi="Times New Roman" w:cs="Times New Roman"/>
          <w:sz w:val="24"/>
          <w:szCs w:val="24"/>
        </w:rPr>
        <w:t xml:space="preserve">re that the parties </w:t>
      </w:r>
      <w:r w:rsidR="00BF44A9" w:rsidRPr="006465A6">
        <w:rPr>
          <w:rFonts w:ascii="Times New Roman" w:hAnsi="Times New Roman" w:cs="Times New Roman"/>
          <w:sz w:val="24"/>
          <w:szCs w:val="24"/>
        </w:rPr>
        <w:t>entered into</w:t>
      </w:r>
      <w:r w:rsidR="00D00D7B" w:rsidRPr="006465A6">
        <w:rPr>
          <w:rFonts w:ascii="Times New Roman" w:hAnsi="Times New Roman" w:cs="Times New Roman"/>
          <w:sz w:val="24"/>
          <w:szCs w:val="24"/>
        </w:rPr>
        <w:t xml:space="preserve"> an agreement </w:t>
      </w:r>
      <w:r w:rsidR="00BF44A9" w:rsidRPr="006465A6">
        <w:rPr>
          <w:rFonts w:ascii="Times New Roman" w:hAnsi="Times New Roman" w:cs="Times New Roman"/>
          <w:sz w:val="24"/>
          <w:szCs w:val="24"/>
        </w:rPr>
        <w:t>wherein</w:t>
      </w:r>
      <w:r w:rsidR="00D00D7B" w:rsidRPr="006465A6">
        <w:rPr>
          <w:rFonts w:ascii="Times New Roman" w:hAnsi="Times New Roman" w:cs="Times New Roman"/>
          <w:sz w:val="24"/>
          <w:szCs w:val="24"/>
        </w:rPr>
        <w:t xml:space="preserve"> the appellant would purchase a house in the name </w:t>
      </w:r>
      <w:r w:rsidR="00FE7284">
        <w:rPr>
          <w:rFonts w:ascii="Times New Roman" w:hAnsi="Times New Roman" w:cs="Times New Roman"/>
          <w:sz w:val="24"/>
          <w:szCs w:val="24"/>
        </w:rPr>
        <w:t xml:space="preserve">of the respondent. The use of the respondent’s name </w:t>
      </w:r>
      <w:r w:rsidR="00D00D7B" w:rsidRPr="006465A6">
        <w:rPr>
          <w:rFonts w:ascii="Times New Roman" w:hAnsi="Times New Roman" w:cs="Times New Roman"/>
          <w:sz w:val="24"/>
          <w:szCs w:val="24"/>
        </w:rPr>
        <w:t xml:space="preserve">as </w:t>
      </w:r>
      <w:r w:rsidR="00133F58" w:rsidRPr="006465A6">
        <w:rPr>
          <w:rFonts w:ascii="Times New Roman" w:hAnsi="Times New Roman" w:cs="Times New Roman"/>
          <w:sz w:val="24"/>
          <w:szCs w:val="24"/>
        </w:rPr>
        <w:t>purchaser</w:t>
      </w:r>
      <w:r w:rsidR="00D00D7B" w:rsidRPr="006465A6">
        <w:rPr>
          <w:rFonts w:ascii="Times New Roman" w:hAnsi="Times New Roman" w:cs="Times New Roman"/>
          <w:sz w:val="24"/>
          <w:szCs w:val="24"/>
        </w:rPr>
        <w:t xml:space="preserve"> involved a deception on the seller, the Municipality of Bulawayo, which would otherwise have not sold to the appellant himself because of an existing law which prec</w:t>
      </w:r>
      <w:r w:rsidR="00FE7284">
        <w:rPr>
          <w:rFonts w:ascii="Times New Roman" w:hAnsi="Times New Roman" w:cs="Times New Roman"/>
          <w:sz w:val="24"/>
          <w:szCs w:val="24"/>
        </w:rPr>
        <w:t>lud</w:t>
      </w:r>
      <w:r w:rsidR="00D00D7B" w:rsidRPr="006465A6">
        <w:rPr>
          <w:rFonts w:ascii="Times New Roman" w:hAnsi="Times New Roman" w:cs="Times New Roman"/>
          <w:sz w:val="24"/>
          <w:szCs w:val="24"/>
        </w:rPr>
        <w:t>ed one who already had another property in his name in the municipal area</w:t>
      </w:r>
      <w:r w:rsidR="00FE7284">
        <w:rPr>
          <w:rFonts w:ascii="Times New Roman" w:hAnsi="Times New Roman" w:cs="Times New Roman"/>
          <w:sz w:val="24"/>
          <w:szCs w:val="24"/>
        </w:rPr>
        <w:t xml:space="preserve"> from purchasing another</w:t>
      </w:r>
      <w:r w:rsidR="00D00D7B" w:rsidRPr="006465A6">
        <w:rPr>
          <w:rFonts w:ascii="Times New Roman" w:hAnsi="Times New Roman" w:cs="Times New Roman"/>
          <w:sz w:val="24"/>
          <w:szCs w:val="24"/>
        </w:rPr>
        <w:t xml:space="preserve">.  The two were in an adulterous relationship.  However when the relationship soured, the appellant demanded possession of the property from the respondent who refused to </w:t>
      </w:r>
      <w:r w:rsidR="00BF44A9" w:rsidRPr="006465A6">
        <w:rPr>
          <w:rFonts w:ascii="Times New Roman" w:hAnsi="Times New Roman" w:cs="Times New Roman"/>
          <w:sz w:val="24"/>
          <w:szCs w:val="24"/>
        </w:rPr>
        <w:t xml:space="preserve">comply </w:t>
      </w:r>
      <w:r w:rsidR="00D00D7B" w:rsidRPr="006465A6">
        <w:rPr>
          <w:rFonts w:ascii="Times New Roman" w:hAnsi="Times New Roman" w:cs="Times New Roman"/>
          <w:sz w:val="24"/>
          <w:szCs w:val="24"/>
        </w:rPr>
        <w:t>relying on the registration of the property in her name.</w:t>
      </w:r>
    </w:p>
    <w:p w14:paraId="6A3EAA51" w14:textId="20BDB159" w:rsidR="00D00D7B" w:rsidRPr="006465A6" w:rsidRDefault="00D00D7B"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In the court</w:t>
      </w:r>
      <w:r w:rsidR="00EE57A0">
        <w:rPr>
          <w:rFonts w:ascii="Times New Roman" w:hAnsi="Times New Roman" w:cs="Times New Roman"/>
          <w:sz w:val="24"/>
          <w:szCs w:val="24"/>
        </w:rPr>
        <w:t xml:space="preserve"> </w:t>
      </w:r>
      <w:r w:rsidRPr="006465A6">
        <w:rPr>
          <w:rFonts w:ascii="Times New Roman" w:hAnsi="Times New Roman" w:cs="Times New Roman"/>
          <w:sz w:val="24"/>
          <w:szCs w:val="24"/>
        </w:rPr>
        <w:t xml:space="preserve">below , the court invoked the </w:t>
      </w:r>
      <w:r w:rsidRPr="006465A6">
        <w:rPr>
          <w:rFonts w:ascii="Times New Roman" w:hAnsi="Times New Roman" w:cs="Times New Roman"/>
          <w:i/>
          <w:sz w:val="24"/>
          <w:szCs w:val="24"/>
        </w:rPr>
        <w:t>in pari delicto</w:t>
      </w:r>
      <w:r w:rsidRPr="006465A6">
        <w:rPr>
          <w:rFonts w:ascii="Times New Roman" w:hAnsi="Times New Roman" w:cs="Times New Roman"/>
          <w:sz w:val="24"/>
          <w:szCs w:val="24"/>
        </w:rPr>
        <w:t xml:space="preserve"> rule and </w:t>
      </w:r>
      <w:r w:rsidR="00EE57A0" w:rsidRPr="006465A6">
        <w:rPr>
          <w:rFonts w:ascii="Times New Roman" w:hAnsi="Times New Roman" w:cs="Times New Roman"/>
          <w:sz w:val="24"/>
          <w:szCs w:val="24"/>
        </w:rPr>
        <w:t>refuse</w:t>
      </w:r>
      <w:r w:rsidR="00EA2B54">
        <w:rPr>
          <w:rFonts w:ascii="Times New Roman" w:hAnsi="Times New Roman" w:cs="Times New Roman"/>
          <w:sz w:val="24"/>
          <w:szCs w:val="24"/>
        </w:rPr>
        <w:t>d</w:t>
      </w:r>
      <w:r w:rsidRPr="006465A6">
        <w:rPr>
          <w:rFonts w:ascii="Times New Roman" w:hAnsi="Times New Roman" w:cs="Times New Roman"/>
          <w:sz w:val="24"/>
          <w:szCs w:val="24"/>
        </w:rPr>
        <w:t xml:space="preserve"> the relief sought.   On appeal</w:t>
      </w:r>
      <w:r w:rsidR="00FE7284">
        <w:rPr>
          <w:rFonts w:ascii="Times New Roman" w:hAnsi="Times New Roman" w:cs="Times New Roman"/>
          <w:sz w:val="24"/>
          <w:szCs w:val="24"/>
        </w:rPr>
        <w:t>,</w:t>
      </w:r>
      <w:r w:rsidRPr="006465A6">
        <w:rPr>
          <w:rFonts w:ascii="Times New Roman" w:hAnsi="Times New Roman" w:cs="Times New Roman"/>
          <w:sz w:val="24"/>
          <w:szCs w:val="24"/>
        </w:rPr>
        <w:t xml:space="preserve"> however, the Supreme Court held that the </w:t>
      </w:r>
      <w:r w:rsidRPr="006465A6">
        <w:rPr>
          <w:rFonts w:ascii="Times New Roman" w:hAnsi="Times New Roman" w:cs="Times New Roman"/>
          <w:i/>
          <w:sz w:val="24"/>
          <w:szCs w:val="24"/>
        </w:rPr>
        <w:t>in pari delicto</w:t>
      </w:r>
      <w:r w:rsidR="00FE7284">
        <w:rPr>
          <w:rFonts w:ascii="Times New Roman" w:hAnsi="Times New Roman" w:cs="Times New Roman"/>
          <w:i/>
          <w:sz w:val="24"/>
          <w:szCs w:val="24"/>
        </w:rPr>
        <w:t xml:space="preserve"> </w:t>
      </w:r>
      <w:r w:rsidR="00A546FE" w:rsidRPr="006465A6">
        <w:rPr>
          <w:rFonts w:ascii="Times New Roman" w:hAnsi="Times New Roman" w:cs="Times New Roman"/>
          <w:sz w:val="24"/>
          <w:szCs w:val="24"/>
        </w:rPr>
        <w:t xml:space="preserve">rule </w:t>
      </w:r>
      <w:r w:rsidR="00EE57A0" w:rsidRPr="006465A6">
        <w:rPr>
          <w:rFonts w:ascii="Times New Roman" w:hAnsi="Times New Roman" w:cs="Times New Roman"/>
          <w:sz w:val="24"/>
          <w:szCs w:val="24"/>
        </w:rPr>
        <w:t>should be</w:t>
      </w:r>
      <w:r w:rsidR="00A546FE" w:rsidRPr="006465A6">
        <w:rPr>
          <w:rFonts w:ascii="Times New Roman" w:hAnsi="Times New Roman" w:cs="Times New Roman"/>
          <w:sz w:val="24"/>
          <w:szCs w:val="24"/>
        </w:rPr>
        <w:t xml:space="preserve"> relaxed in order to do justice between the parties.  GUBBAY JA (as he then was) had this to say;</w:t>
      </w:r>
    </w:p>
    <w:p w14:paraId="6B2FEF64" w14:textId="77777777" w:rsidR="00392929" w:rsidRPr="00392929" w:rsidRDefault="00A546FE" w:rsidP="00392929">
      <w:pPr>
        <w:ind w:left="1440" w:firstLine="720"/>
        <w:jc w:val="both"/>
        <w:rPr>
          <w:rFonts w:ascii="Times New Roman" w:hAnsi="Times New Roman" w:cs="Times New Roman"/>
        </w:rPr>
      </w:pPr>
      <w:r w:rsidRPr="00392929">
        <w:rPr>
          <w:rFonts w:ascii="Times New Roman" w:hAnsi="Times New Roman" w:cs="Times New Roman"/>
        </w:rPr>
        <w:t>“</w:t>
      </w:r>
      <w:r w:rsidR="00392929" w:rsidRPr="00392929">
        <w:rPr>
          <w:rFonts w:ascii="Times New Roman" w:hAnsi="Times New Roman" w:cs="Times New Roman"/>
        </w:rPr>
        <w:t xml:space="preserve">There are two rules which are of general application: The first is that an illegal agreement which has not yet been performed, either in whole or in part, will never be enforced. This rule is absolute and admits no exception. See Mathews v Rabinowitz 1948 (2) SA 876 (W) at 878; </w:t>
      </w:r>
      <w:r w:rsidR="00392929" w:rsidRPr="00392929">
        <w:rPr>
          <w:rFonts w:ascii="Times New Roman" w:hAnsi="Times New Roman" w:cs="Times New Roman"/>
          <w:i/>
          <w:iCs/>
        </w:rPr>
        <w:t>York Etates Ltd</w:t>
      </w:r>
      <w:r w:rsidR="00392929" w:rsidRPr="00392929">
        <w:rPr>
          <w:rFonts w:ascii="Times New Roman" w:hAnsi="Times New Roman" w:cs="Times New Roman"/>
        </w:rPr>
        <w:t xml:space="preserve"> v </w:t>
      </w:r>
      <w:r w:rsidR="00392929" w:rsidRPr="00392929">
        <w:rPr>
          <w:rFonts w:ascii="Times New Roman" w:hAnsi="Times New Roman" w:cs="Times New Roman"/>
          <w:i/>
          <w:iCs/>
        </w:rPr>
        <w:t>Wareham</w:t>
      </w:r>
      <w:r w:rsidR="00392929" w:rsidRPr="00392929">
        <w:rPr>
          <w:rFonts w:ascii="Times New Roman" w:hAnsi="Times New Roman" w:cs="Times New Roman"/>
        </w:rPr>
        <w:t xml:space="preserve"> 1950 (1) SA 125 (SR) at 128. It is expressed in the maxim ex turpi causa non oritur actio. The second is expressed in another maxim</w:t>
      </w:r>
      <w:r w:rsidR="00392929" w:rsidRPr="00392929">
        <w:rPr>
          <w:rFonts w:ascii="Times New Roman" w:hAnsi="Times New Roman" w:cs="Times New Roman"/>
          <w:i/>
          <w:iCs/>
        </w:rPr>
        <w:t xml:space="preserve"> in pari delicto potior est conditio possidentis</w:t>
      </w:r>
      <w:r w:rsidR="00392929" w:rsidRPr="00392929">
        <w:rPr>
          <w:rFonts w:ascii="Times New Roman" w:hAnsi="Times New Roman" w:cs="Times New Roman"/>
        </w:rPr>
        <w:t xml:space="preserve">, which may be translated as meaning “where the parties are equally in the wrong, he who is in possession will prevail.” The effect of this rule is that where something has been delivered pursuant to an illegal agreement the loss lies where it falls. The objective of the rule is to discourage illegality by denying judicial assistance to persons who part with money, goods or </w:t>
      </w:r>
    </w:p>
    <w:p w14:paraId="2F3A0F4B" w14:textId="28FFC33E" w:rsidR="00B76511" w:rsidRPr="00392929" w:rsidRDefault="00392929" w:rsidP="00392929">
      <w:pPr>
        <w:ind w:left="1440" w:firstLine="720"/>
        <w:jc w:val="both"/>
        <w:rPr>
          <w:rFonts w:ascii="Times New Roman" w:hAnsi="Times New Roman" w:cs="Times New Roman"/>
        </w:rPr>
      </w:pPr>
      <w:r w:rsidRPr="00392929">
        <w:rPr>
          <w:rFonts w:ascii="Times New Roman" w:hAnsi="Times New Roman" w:cs="Times New Roman"/>
        </w:rPr>
        <w:t>incorporeal rights, in furtherance of an illegal transaction. But in suitable cases the courts will relax the par delictum rule and order restitution to be made. They will do so in order to prevent injustice, on the basis that public policy “should properly take into account the doing of simple justice between man and man.”</w:t>
      </w:r>
    </w:p>
    <w:p w14:paraId="3AC4BF8A" w14:textId="05E815DB" w:rsidR="00B76511" w:rsidRPr="006465A6" w:rsidRDefault="00B76511" w:rsidP="00CF798D">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Ultimately, the Supreme Court in </w:t>
      </w:r>
      <w:r w:rsidR="00392929" w:rsidRPr="006465A6">
        <w:rPr>
          <w:rFonts w:ascii="Times New Roman" w:hAnsi="Times New Roman" w:cs="Times New Roman"/>
          <w:sz w:val="24"/>
          <w:szCs w:val="24"/>
        </w:rPr>
        <w:t>overturning the</w:t>
      </w:r>
      <w:r w:rsidRPr="006465A6">
        <w:rPr>
          <w:rFonts w:ascii="Times New Roman" w:hAnsi="Times New Roman" w:cs="Times New Roman"/>
          <w:sz w:val="24"/>
          <w:szCs w:val="24"/>
        </w:rPr>
        <w:t xml:space="preserve"> court below relaxed the </w:t>
      </w:r>
      <w:r w:rsidRPr="006465A6">
        <w:rPr>
          <w:rFonts w:ascii="Times New Roman" w:hAnsi="Times New Roman" w:cs="Times New Roman"/>
          <w:i/>
          <w:sz w:val="24"/>
          <w:szCs w:val="24"/>
        </w:rPr>
        <w:t xml:space="preserve">in pari </w:t>
      </w:r>
      <w:r w:rsidR="00392929" w:rsidRPr="006465A6">
        <w:rPr>
          <w:rFonts w:ascii="Times New Roman" w:hAnsi="Times New Roman" w:cs="Times New Roman"/>
          <w:i/>
          <w:sz w:val="24"/>
          <w:szCs w:val="24"/>
        </w:rPr>
        <w:t>delicto</w:t>
      </w:r>
      <w:r w:rsidR="00392929" w:rsidRPr="006465A6">
        <w:rPr>
          <w:rFonts w:ascii="Times New Roman" w:hAnsi="Times New Roman" w:cs="Times New Roman"/>
          <w:sz w:val="24"/>
          <w:szCs w:val="24"/>
        </w:rPr>
        <w:t>rule relied</w:t>
      </w:r>
      <w:r w:rsidRPr="006465A6">
        <w:rPr>
          <w:rFonts w:ascii="Times New Roman" w:hAnsi="Times New Roman" w:cs="Times New Roman"/>
          <w:sz w:val="24"/>
          <w:szCs w:val="24"/>
        </w:rPr>
        <w:t xml:space="preserve"> in Jajbbay </w:t>
      </w:r>
      <w:r w:rsidR="00392929" w:rsidRPr="006465A6">
        <w:rPr>
          <w:rFonts w:ascii="Times New Roman" w:hAnsi="Times New Roman" w:cs="Times New Roman"/>
          <w:sz w:val="24"/>
          <w:szCs w:val="24"/>
        </w:rPr>
        <w:t>Cassim 1939</w:t>
      </w:r>
      <w:r w:rsidRPr="006465A6">
        <w:rPr>
          <w:rFonts w:ascii="Times New Roman" w:hAnsi="Times New Roman" w:cs="Times New Roman"/>
          <w:sz w:val="24"/>
          <w:szCs w:val="24"/>
        </w:rPr>
        <w:t xml:space="preserve"> AD 537 at 544-545 an</w:t>
      </w:r>
      <w:r w:rsidR="00392929">
        <w:rPr>
          <w:rFonts w:ascii="Times New Roman" w:hAnsi="Times New Roman" w:cs="Times New Roman"/>
          <w:sz w:val="24"/>
          <w:szCs w:val="24"/>
        </w:rPr>
        <w:t>d</w:t>
      </w:r>
      <w:r w:rsidRPr="006465A6">
        <w:rPr>
          <w:rFonts w:ascii="Times New Roman" w:hAnsi="Times New Roman" w:cs="Times New Roman"/>
          <w:sz w:val="24"/>
          <w:szCs w:val="24"/>
        </w:rPr>
        <w:t xml:space="preserve"> </w:t>
      </w:r>
      <w:r w:rsidRPr="006465A6">
        <w:rPr>
          <w:rFonts w:ascii="Times New Roman" w:hAnsi="Times New Roman" w:cs="Times New Roman"/>
          <w:i/>
          <w:sz w:val="24"/>
          <w:szCs w:val="24"/>
        </w:rPr>
        <w:t>Peterscen v Jajbhay</w:t>
      </w:r>
      <w:r w:rsidRPr="006465A6">
        <w:rPr>
          <w:rFonts w:ascii="Times New Roman" w:hAnsi="Times New Roman" w:cs="Times New Roman"/>
          <w:sz w:val="24"/>
          <w:szCs w:val="24"/>
        </w:rPr>
        <w:t xml:space="preserve"> 1940 TPD 182 and concluded</w:t>
      </w:r>
      <w:r w:rsidR="00813C2D" w:rsidRPr="006465A6">
        <w:rPr>
          <w:rFonts w:ascii="Times New Roman" w:hAnsi="Times New Roman" w:cs="Times New Roman"/>
          <w:sz w:val="24"/>
          <w:szCs w:val="24"/>
        </w:rPr>
        <w:t xml:space="preserve"> as follows:</w:t>
      </w:r>
    </w:p>
    <w:p w14:paraId="56E4F197" w14:textId="5DCD4866" w:rsidR="00813C2D" w:rsidRPr="00392929" w:rsidRDefault="00813C2D" w:rsidP="00392929">
      <w:pPr>
        <w:ind w:left="2160"/>
        <w:jc w:val="both"/>
        <w:rPr>
          <w:rFonts w:ascii="Times New Roman" w:hAnsi="Times New Roman" w:cs="Times New Roman"/>
          <w:iCs/>
        </w:rPr>
      </w:pPr>
      <w:r w:rsidRPr="00392929">
        <w:rPr>
          <w:rFonts w:ascii="Times New Roman" w:hAnsi="Times New Roman" w:cs="Times New Roman"/>
          <w:iCs/>
        </w:rPr>
        <w:t>“In this case, so it seems to me, the plaintiff was not seeking to enforce an illegal agreement.  That agreement had been performed.  It had achieved its purpose the Municipality was defrauded.  In consequence of the defendant had acquired rights in respect of Stand No.</w:t>
      </w:r>
      <w:r w:rsidR="001A66C7" w:rsidRPr="00392929">
        <w:rPr>
          <w:rFonts w:ascii="Times New Roman" w:hAnsi="Times New Roman" w:cs="Times New Roman"/>
          <w:iCs/>
        </w:rPr>
        <w:t xml:space="preserve"> 70769 without incurring any corresponding disadvantage.  She had given no value for them.  The plaintiff paid for the acquisition </w:t>
      </w:r>
      <w:r w:rsidR="004C00FA" w:rsidRPr="00392929">
        <w:rPr>
          <w:rFonts w:ascii="Times New Roman" w:hAnsi="Times New Roman" w:cs="Times New Roman"/>
          <w:iCs/>
        </w:rPr>
        <w:t>and continues to do so</w:t>
      </w:r>
      <w:r w:rsidR="001A66C7" w:rsidRPr="00392929">
        <w:rPr>
          <w:rFonts w:ascii="Times New Roman" w:hAnsi="Times New Roman" w:cs="Times New Roman"/>
          <w:iCs/>
        </w:rPr>
        <w:t xml:space="preserve"> and it was the official recognition, that those rights </w:t>
      </w:r>
      <w:r w:rsidR="00042C7C" w:rsidRPr="00392929">
        <w:rPr>
          <w:rFonts w:ascii="Times New Roman" w:hAnsi="Times New Roman" w:cs="Times New Roman"/>
          <w:iCs/>
        </w:rPr>
        <w:t>vested in</w:t>
      </w:r>
      <w:r w:rsidR="001A66C7" w:rsidRPr="00392929">
        <w:rPr>
          <w:rFonts w:ascii="Times New Roman" w:hAnsi="Times New Roman" w:cs="Times New Roman"/>
          <w:iCs/>
        </w:rPr>
        <w:t xml:space="preserve"> him and not in the defendant that he </w:t>
      </w:r>
      <w:r w:rsidR="00042C7C" w:rsidRPr="00392929">
        <w:rPr>
          <w:rFonts w:ascii="Times New Roman" w:hAnsi="Times New Roman" w:cs="Times New Roman"/>
          <w:iCs/>
        </w:rPr>
        <w:t>sought from</w:t>
      </w:r>
      <w:r w:rsidR="001A66C7" w:rsidRPr="00392929">
        <w:rPr>
          <w:rFonts w:ascii="Times New Roman" w:hAnsi="Times New Roman" w:cs="Times New Roman"/>
          <w:iCs/>
        </w:rPr>
        <w:t xml:space="preserve"> the court a quo; in other </w:t>
      </w:r>
      <w:r w:rsidR="00392929" w:rsidRPr="00392929">
        <w:rPr>
          <w:rFonts w:ascii="Times New Roman" w:hAnsi="Times New Roman" w:cs="Times New Roman"/>
          <w:iCs/>
        </w:rPr>
        <w:t>words,</w:t>
      </w:r>
      <w:r w:rsidR="001A66C7" w:rsidRPr="00392929">
        <w:rPr>
          <w:rFonts w:ascii="Times New Roman" w:hAnsi="Times New Roman" w:cs="Times New Roman"/>
          <w:iCs/>
        </w:rPr>
        <w:t xml:space="preserve"> the recovery of those right from the defendant.</w:t>
      </w:r>
      <w:r w:rsidR="00F65038" w:rsidRPr="00392929">
        <w:rPr>
          <w:rFonts w:ascii="Times New Roman" w:hAnsi="Times New Roman" w:cs="Times New Roman"/>
          <w:iCs/>
        </w:rPr>
        <w:t>”</w:t>
      </w:r>
    </w:p>
    <w:p w14:paraId="3BC57B5C" w14:textId="7D5B4CD2" w:rsidR="00340D75" w:rsidRPr="00392929" w:rsidRDefault="001A66C7" w:rsidP="00392929">
      <w:pPr>
        <w:ind w:left="2160" w:firstLine="720"/>
        <w:jc w:val="both"/>
        <w:rPr>
          <w:rFonts w:ascii="Times New Roman" w:hAnsi="Times New Roman" w:cs="Times New Roman"/>
        </w:rPr>
      </w:pPr>
      <w:r w:rsidRPr="00392929">
        <w:rPr>
          <w:rFonts w:ascii="Times New Roman" w:hAnsi="Times New Roman" w:cs="Times New Roman"/>
        </w:rPr>
        <w:t xml:space="preserve">In my view the refusal to </w:t>
      </w:r>
      <w:r w:rsidR="004C00FA" w:rsidRPr="00392929">
        <w:rPr>
          <w:rFonts w:ascii="Times New Roman" w:hAnsi="Times New Roman" w:cs="Times New Roman"/>
        </w:rPr>
        <w:t>accord that</w:t>
      </w:r>
      <w:r w:rsidRPr="00392929">
        <w:rPr>
          <w:rFonts w:ascii="Times New Roman" w:hAnsi="Times New Roman" w:cs="Times New Roman"/>
        </w:rPr>
        <w:t xml:space="preserve"> relief allowed the defendant to be enriched at his expense.  See </w:t>
      </w:r>
      <w:r w:rsidRPr="00392929">
        <w:rPr>
          <w:rFonts w:ascii="Times New Roman" w:hAnsi="Times New Roman" w:cs="Times New Roman"/>
          <w:i/>
        </w:rPr>
        <w:t xml:space="preserve">Padayachey v Lebesc </w:t>
      </w:r>
      <w:r w:rsidRPr="00392929">
        <w:rPr>
          <w:rFonts w:ascii="Times New Roman" w:hAnsi="Times New Roman" w:cs="Times New Roman"/>
        </w:rPr>
        <w:t xml:space="preserve">1942 TPD 11; </w:t>
      </w:r>
      <w:r w:rsidRPr="00392929">
        <w:rPr>
          <w:rFonts w:ascii="Times New Roman" w:hAnsi="Times New Roman" w:cs="Times New Roman"/>
          <w:i/>
        </w:rPr>
        <w:t>Albertyn v Kumalo &amp; Ors</w:t>
      </w:r>
      <w:r w:rsidRPr="00392929">
        <w:rPr>
          <w:rFonts w:ascii="Times New Roman" w:hAnsi="Times New Roman" w:cs="Times New Roman"/>
        </w:rPr>
        <w:t xml:space="preserve"> 1946 WLD 529; </w:t>
      </w:r>
      <w:r w:rsidRPr="00392929">
        <w:rPr>
          <w:rFonts w:ascii="Times New Roman" w:hAnsi="Times New Roman" w:cs="Times New Roman"/>
          <w:i/>
        </w:rPr>
        <w:t>R</w:t>
      </w:r>
      <w:r w:rsidR="00340D75" w:rsidRPr="00392929">
        <w:rPr>
          <w:rFonts w:ascii="Times New Roman" w:hAnsi="Times New Roman" w:cs="Times New Roman"/>
          <w:i/>
        </w:rPr>
        <w:t>ootes (Central Africa)</w:t>
      </w:r>
      <w:r w:rsidR="00340D75" w:rsidRPr="00392929">
        <w:rPr>
          <w:rFonts w:ascii="Times New Roman" w:hAnsi="Times New Roman" w:cs="Times New Roman"/>
        </w:rPr>
        <w:t xml:space="preserve"> </w:t>
      </w:r>
      <w:r w:rsidR="00340D75" w:rsidRPr="00392929">
        <w:rPr>
          <w:rFonts w:ascii="Times New Roman" w:hAnsi="Times New Roman" w:cs="Times New Roman"/>
          <w:i/>
        </w:rPr>
        <w:t xml:space="preserve">(Pvt) Ltd v Mundawarara &amp; Anor </w:t>
      </w:r>
      <w:r w:rsidR="00340D75" w:rsidRPr="00392929">
        <w:rPr>
          <w:rFonts w:ascii="Times New Roman" w:hAnsi="Times New Roman" w:cs="Times New Roman"/>
        </w:rPr>
        <w:t>1973 RLR 57 at 61 A-B; Osman v Reis 1976 (3) SA 710 (C) at 712 (H)</w:t>
      </w:r>
      <w:r w:rsidR="0085328E" w:rsidRPr="00392929">
        <w:rPr>
          <w:rFonts w:ascii="Times New Roman" w:hAnsi="Times New Roman" w:cs="Times New Roman"/>
        </w:rPr>
        <w:t>.</w:t>
      </w:r>
      <w:r w:rsidR="00392929">
        <w:rPr>
          <w:rFonts w:ascii="Times New Roman" w:hAnsi="Times New Roman" w:cs="Times New Roman"/>
        </w:rPr>
        <w:t>”</w:t>
      </w:r>
    </w:p>
    <w:p w14:paraId="23846424" w14:textId="329F061B" w:rsidR="0085328E" w:rsidRPr="006465A6" w:rsidRDefault="0085328E" w:rsidP="00340D75">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By the same token, in </w:t>
      </w:r>
      <w:r w:rsidRPr="006465A6">
        <w:rPr>
          <w:rFonts w:ascii="Times New Roman" w:hAnsi="Times New Roman" w:cs="Times New Roman"/>
          <w:i/>
          <w:sz w:val="24"/>
          <w:szCs w:val="24"/>
        </w:rPr>
        <w:t>casu</w:t>
      </w:r>
      <w:r w:rsidR="00F65038" w:rsidRPr="006465A6">
        <w:rPr>
          <w:rFonts w:ascii="Times New Roman" w:hAnsi="Times New Roman" w:cs="Times New Roman"/>
          <w:sz w:val="24"/>
          <w:szCs w:val="24"/>
        </w:rPr>
        <w:t xml:space="preserve">, should it be established that the farm was indeed purchased by John Jandles but registered in the name of Anex Chihanga to circumvent the colonial laws </w:t>
      </w:r>
      <w:r w:rsidR="00F65038" w:rsidRPr="006465A6">
        <w:rPr>
          <w:rFonts w:ascii="Times New Roman" w:hAnsi="Times New Roman" w:cs="Times New Roman"/>
          <w:sz w:val="24"/>
          <w:szCs w:val="24"/>
        </w:rPr>
        <w:lastRenderedPageBreak/>
        <w:t xml:space="preserve">obtaining at the time, the </w:t>
      </w:r>
      <w:r w:rsidR="00F65038" w:rsidRPr="006465A6">
        <w:rPr>
          <w:rFonts w:ascii="Times New Roman" w:hAnsi="Times New Roman" w:cs="Times New Roman"/>
          <w:i/>
          <w:sz w:val="24"/>
          <w:szCs w:val="24"/>
        </w:rPr>
        <w:t>in pari delicto</w:t>
      </w:r>
      <w:r w:rsidR="00392929">
        <w:rPr>
          <w:rFonts w:ascii="Times New Roman" w:hAnsi="Times New Roman" w:cs="Times New Roman"/>
          <w:i/>
          <w:sz w:val="24"/>
          <w:szCs w:val="24"/>
        </w:rPr>
        <w:t xml:space="preserve"> </w:t>
      </w:r>
      <w:r w:rsidR="00F65038" w:rsidRPr="006465A6">
        <w:rPr>
          <w:rFonts w:ascii="Times New Roman" w:hAnsi="Times New Roman" w:cs="Times New Roman"/>
          <w:sz w:val="24"/>
          <w:szCs w:val="24"/>
        </w:rPr>
        <w:t>rule would stand to be relaxed to avoid enriching the Chihanga family at the expense of the Jandles family.</w:t>
      </w:r>
    </w:p>
    <w:p w14:paraId="5033F434" w14:textId="19BA105A" w:rsidR="00042C7C" w:rsidRPr="00392929" w:rsidRDefault="00042C7C" w:rsidP="00340D75">
      <w:pPr>
        <w:spacing w:line="360" w:lineRule="auto"/>
        <w:ind w:firstLine="720"/>
        <w:jc w:val="both"/>
        <w:rPr>
          <w:rFonts w:ascii="Times New Roman" w:hAnsi="Times New Roman" w:cs="Times New Roman"/>
          <w:b/>
          <w:bCs/>
          <w:sz w:val="24"/>
          <w:szCs w:val="24"/>
        </w:rPr>
      </w:pPr>
      <w:r w:rsidRPr="00392929">
        <w:rPr>
          <w:rFonts w:ascii="Times New Roman" w:hAnsi="Times New Roman" w:cs="Times New Roman"/>
          <w:b/>
          <w:bCs/>
          <w:sz w:val="24"/>
          <w:szCs w:val="24"/>
        </w:rPr>
        <w:t>Who bought the farm</w:t>
      </w:r>
      <w:r w:rsidR="00392929" w:rsidRPr="00392929">
        <w:rPr>
          <w:rFonts w:ascii="Times New Roman" w:hAnsi="Times New Roman" w:cs="Times New Roman"/>
          <w:b/>
          <w:bCs/>
          <w:sz w:val="24"/>
          <w:szCs w:val="24"/>
        </w:rPr>
        <w:t>?</w:t>
      </w:r>
    </w:p>
    <w:p w14:paraId="589E8F9A" w14:textId="45E20074" w:rsidR="00C52806" w:rsidRPr="006465A6" w:rsidRDefault="00C52806" w:rsidP="00340D75">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The parties presented two diametrically opposite versions which appear to be almost equipoised. Sight, however, </w:t>
      </w:r>
      <w:r w:rsidR="000364C6" w:rsidRPr="006465A6">
        <w:rPr>
          <w:rFonts w:ascii="Times New Roman" w:hAnsi="Times New Roman" w:cs="Times New Roman"/>
          <w:sz w:val="24"/>
          <w:szCs w:val="24"/>
        </w:rPr>
        <w:t xml:space="preserve">must not be </w:t>
      </w:r>
      <w:r w:rsidR="00392929">
        <w:rPr>
          <w:rFonts w:ascii="Times New Roman" w:hAnsi="Times New Roman" w:cs="Times New Roman"/>
          <w:sz w:val="24"/>
          <w:szCs w:val="24"/>
        </w:rPr>
        <w:t>l</w:t>
      </w:r>
      <w:r w:rsidR="000364C6" w:rsidRPr="006465A6">
        <w:rPr>
          <w:rFonts w:ascii="Times New Roman" w:hAnsi="Times New Roman" w:cs="Times New Roman"/>
          <w:sz w:val="24"/>
          <w:szCs w:val="24"/>
        </w:rPr>
        <w:t xml:space="preserve">ost of the general question of onus.  The onus rested squarely on the plaintiffs to show that </w:t>
      </w:r>
      <w:r w:rsidR="00392929">
        <w:rPr>
          <w:rFonts w:ascii="Times New Roman" w:hAnsi="Times New Roman" w:cs="Times New Roman"/>
          <w:sz w:val="24"/>
          <w:szCs w:val="24"/>
        </w:rPr>
        <w:t>despite the</w:t>
      </w:r>
      <w:r w:rsidR="000364C6" w:rsidRPr="006465A6">
        <w:rPr>
          <w:rFonts w:ascii="Times New Roman" w:hAnsi="Times New Roman" w:cs="Times New Roman"/>
          <w:sz w:val="24"/>
          <w:szCs w:val="24"/>
        </w:rPr>
        <w:t xml:space="preserve"> farm being registered in the </w:t>
      </w:r>
      <w:r w:rsidR="0045018D" w:rsidRPr="006465A6">
        <w:rPr>
          <w:rFonts w:ascii="Times New Roman" w:hAnsi="Times New Roman" w:cs="Times New Roman"/>
          <w:sz w:val="24"/>
          <w:szCs w:val="24"/>
        </w:rPr>
        <w:t>name of Anex Chihanga it</w:t>
      </w:r>
      <w:r w:rsidR="00392929">
        <w:rPr>
          <w:rFonts w:ascii="Times New Roman" w:hAnsi="Times New Roman" w:cs="Times New Roman"/>
          <w:sz w:val="24"/>
          <w:szCs w:val="24"/>
        </w:rPr>
        <w:t xml:space="preserve"> </w:t>
      </w:r>
      <w:r w:rsidR="0045018D" w:rsidRPr="006465A6">
        <w:rPr>
          <w:rFonts w:ascii="Times New Roman" w:hAnsi="Times New Roman" w:cs="Times New Roman"/>
          <w:sz w:val="24"/>
          <w:szCs w:val="24"/>
        </w:rPr>
        <w:t>w</w:t>
      </w:r>
      <w:r w:rsidR="00392929">
        <w:rPr>
          <w:rFonts w:ascii="Times New Roman" w:hAnsi="Times New Roman" w:cs="Times New Roman"/>
          <w:sz w:val="24"/>
          <w:szCs w:val="24"/>
        </w:rPr>
        <w:t>a</w:t>
      </w:r>
      <w:r w:rsidR="0045018D" w:rsidRPr="006465A6">
        <w:rPr>
          <w:rFonts w:ascii="Times New Roman" w:hAnsi="Times New Roman" w:cs="Times New Roman"/>
          <w:sz w:val="24"/>
          <w:szCs w:val="24"/>
        </w:rPr>
        <w:t xml:space="preserve">s in fact John Jandles who had purchased it using Anex merely as a </w:t>
      </w:r>
      <w:r w:rsidR="00392929">
        <w:rPr>
          <w:rFonts w:ascii="Times New Roman" w:hAnsi="Times New Roman" w:cs="Times New Roman"/>
          <w:sz w:val="24"/>
          <w:szCs w:val="24"/>
        </w:rPr>
        <w:t>proxy or front.</w:t>
      </w:r>
    </w:p>
    <w:p w14:paraId="3D07BA07" w14:textId="1E9E18C5" w:rsidR="0045018D" w:rsidRDefault="0045018D" w:rsidP="00340D75">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Before proceeding I interpose here to refer to the effect of the registration of immovable property</w:t>
      </w:r>
      <w:r w:rsidR="00392929">
        <w:rPr>
          <w:rFonts w:ascii="Times New Roman" w:hAnsi="Times New Roman" w:cs="Times New Roman"/>
          <w:sz w:val="24"/>
          <w:szCs w:val="24"/>
        </w:rPr>
        <w:t>.</w:t>
      </w:r>
      <w:r w:rsidRPr="006465A6">
        <w:rPr>
          <w:rFonts w:ascii="Times New Roman" w:hAnsi="Times New Roman" w:cs="Times New Roman"/>
          <w:sz w:val="24"/>
          <w:szCs w:val="24"/>
        </w:rPr>
        <w:t xml:space="preserve"> I</w:t>
      </w:r>
      <w:r w:rsidR="00392929">
        <w:rPr>
          <w:rFonts w:ascii="Times New Roman" w:hAnsi="Times New Roman" w:cs="Times New Roman"/>
          <w:sz w:val="24"/>
          <w:szCs w:val="24"/>
        </w:rPr>
        <w:t>n</w:t>
      </w:r>
      <w:r w:rsidRPr="006465A6">
        <w:rPr>
          <w:rFonts w:ascii="Times New Roman" w:hAnsi="Times New Roman" w:cs="Times New Roman"/>
          <w:sz w:val="24"/>
          <w:szCs w:val="24"/>
        </w:rPr>
        <w:t xml:space="preserve"> </w:t>
      </w:r>
      <w:r w:rsidRPr="00392929">
        <w:rPr>
          <w:rFonts w:ascii="Times New Roman" w:hAnsi="Times New Roman" w:cs="Times New Roman"/>
          <w:i/>
          <w:iCs/>
          <w:sz w:val="24"/>
          <w:szCs w:val="24"/>
        </w:rPr>
        <w:t>Moyo</w:t>
      </w:r>
      <w:r w:rsidRPr="006465A6">
        <w:rPr>
          <w:rFonts w:ascii="Times New Roman" w:hAnsi="Times New Roman" w:cs="Times New Roman"/>
          <w:sz w:val="24"/>
          <w:szCs w:val="24"/>
        </w:rPr>
        <w:t xml:space="preserve"> v </w:t>
      </w:r>
      <w:r w:rsidRPr="00392929">
        <w:rPr>
          <w:rFonts w:ascii="Times New Roman" w:hAnsi="Times New Roman" w:cs="Times New Roman"/>
          <w:i/>
          <w:iCs/>
          <w:sz w:val="24"/>
          <w:szCs w:val="24"/>
        </w:rPr>
        <w:t>Nyamukonda &amp; Anor</w:t>
      </w:r>
      <w:r w:rsidRPr="006465A6">
        <w:rPr>
          <w:rFonts w:ascii="Times New Roman" w:hAnsi="Times New Roman" w:cs="Times New Roman"/>
          <w:sz w:val="24"/>
          <w:szCs w:val="24"/>
        </w:rPr>
        <w:t xml:space="preserve"> HB</w:t>
      </w:r>
      <w:r w:rsidR="00392929">
        <w:rPr>
          <w:rFonts w:ascii="Times New Roman" w:hAnsi="Times New Roman" w:cs="Times New Roman"/>
          <w:sz w:val="24"/>
          <w:szCs w:val="24"/>
        </w:rPr>
        <w:t>-</w:t>
      </w:r>
      <w:r w:rsidRPr="006465A6">
        <w:rPr>
          <w:rFonts w:ascii="Times New Roman" w:hAnsi="Times New Roman" w:cs="Times New Roman"/>
          <w:sz w:val="24"/>
          <w:szCs w:val="24"/>
        </w:rPr>
        <w:t>41-18 M</w:t>
      </w:r>
      <w:r w:rsidR="00392929">
        <w:rPr>
          <w:rFonts w:ascii="Times New Roman" w:hAnsi="Times New Roman" w:cs="Times New Roman"/>
          <w:sz w:val="24"/>
          <w:szCs w:val="24"/>
        </w:rPr>
        <w:t>ATHONSI</w:t>
      </w:r>
      <w:r w:rsidRPr="006465A6">
        <w:rPr>
          <w:rFonts w:ascii="Times New Roman" w:hAnsi="Times New Roman" w:cs="Times New Roman"/>
          <w:sz w:val="24"/>
          <w:szCs w:val="24"/>
        </w:rPr>
        <w:t xml:space="preserve"> J </w:t>
      </w:r>
      <w:r w:rsidR="00392929">
        <w:rPr>
          <w:rFonts w:ascii="Times New Roman" w:hAnsi="Times New Roman" w:cs="Times New Roman"/>
          <w:sz w:val="24"/>
          <w:szCs w:val="24"/>
        </w:rPr>
        <w:t xml:space="preserve">(as he then was) </w:t>
      </w:r>
      <w:r w:rsidRPr="006465A6">
        <w:rPr>
          <w:rFonts w:ascii="Times New Roman" w:hAnsi="Times New Roman" w:cs="Times New Roman"/>
          <w:sz w:val="24"/>
          <w:szCs w:val="24"/>
        </w:rPr>
        <w:t>summarised the position as follows:</w:t>
      </w:r>
    </w:p>
    <w:p w14:paraId="316AFEDD" w14:textId="1383899A" w:rsidR="00541BA5" w:rsidRPr="00541BA5" w:rsidRDefault="00541BA5" w:rsidP="00541BA5">
      <w:pPr>
        <w:ind w:left="1440" w:firstLine="720"/>
        <w:jc w:val="both"/>
        <w:rPr>
          <w:rFonts w:ascii="Times New Roman" w:hAnsi="Times New Roman" w:cs="Times New Roman"/>
          <w:sz w:val="24"/>
          <w:szCs w:val="24"/>
          <w:lang w:val="en-US"/>
        </w:rPr>
      </w:pPr>
      <w:r>
        <w:rPr>
          <w:rFonts w:ascii="Times New Roman" w:hAnsi="Times New Roman" w:cs="Times New Roman"/>
          <w:sz w:val="24"/>
          <w:szCs w:val="24"/>
        </w:rPr>
        <w:t>“</w:t>
      </w:r>
      <w:r w:rsidRPr="00541BA5">
        <w:rPr>
          <w:rFonts w:ascii="Times New Roman" w:hAnsi="Times New Roman" w:cs="Times New Roman"/>
          <w:sz w:val="24"/>
          <w:szCs w:val="24"/>
          <w:lang w:val="en-US"/>
        </w:rPr>
        <w:t xml:space="preserve">It is settled in our jurisdiction that ownership in immovable property is held by way of a Deed of Transfer in the name of the person who owns the immovable property as provided for in the Deeds Registries Act [Chapter 20:05].  Registration of rights in immovable property is a matter of substance as it conveys real rights upon those in whose names the property is registered which rights have been described as “the sum total of all the possible rights in a thing.”  See </w:t>
      </w:r>
      <w:r w:rsidRPr="00541BA5">
        <w:rPr>
          <w:rFonts w:ascii="Times New Roman" w:hAnsi="Times New Roman" w:cs="Times New Roman"/>
          <w:i/>
          <w:sz w:val="24"/>
          <w:szCs w:val="24"/>
          <w:lang w:val="en-US"/>
        </w:rPr>
        <w:t>Takafuma</w:t>
      </w:r>
      <w:r w:rsidRPr="00541BA5">
        <w:rPr>
          <w:rFonts w:ascii="Times New Roman" w:hAnsi="Times New Roman" w:cs="Times New Roman"/>
          <w:sz w:val="24"/>
          <w:szCs w:val="24"/>
          <w:lang w:val="en-US"/>
        </w:rPr>
        <w:t xml:space="preserve"> v </w:t>
      </w:r>
      <w:r w:rsidRPr="00541BA5">
        <w:rPr>
          <w:rFonts w:ascii="Times New Roman" w:hAnsi="Times New Roman" w:cs="Times New Roman"/>
          <w:i/>
          <w:sz w:val="24"/>
          <w:szCs w:val="24"/>
          <w:lang w:val="en-US"/>
        </w:rPr>
        <w:t>Takafuma</w:t>
      </w:r>
      <w:r w:rsidRPr="00541BA5">
        <w:rPr>
          <w:rFonts w:ascii="Times New Roman" w:hAnsi="Times New Roman" w:cs="Times New Roman"/>
          <w:sz w:val="24"/>
          <w:szCs w:val="24"/>
          <w:lang w:val="en-US"/>
        </w:rPr>
        <w:t xml:space="preserve"> 1994 (2) ZLR 103 (S) at 105G.  It means that those real rights cannot be alienated by anyone else except their holder.</w:t>
      </w:r>
      <w:r>
        <w:rPr>
          <w:rFonts w:ascii="Times New Roman" w:hAnsi="Times New Roman" w:cs="Times New Roman"/>
          <w:sz w:val="24"/>
          <w:szCs w:val="24"/>
          <w:lang w:val="en-US"/>
        </w:rPr>
        <w:t>”</w:t>
      </w:r>
    </w:p>
    <w:p w14:paraId="56EC723C" w14:textId="58439FA5" w:rsidR="00762BB7" w:rsidRPr="006465A6" w:rsidRDefault="0045018D" w:rsidP="00026088">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A deed of title however constitutes </w:t>
      </w:r>
      <w:r w:rsidRPr="006465A6">
        <w:rPr>
          <w:rFonts w:ascii="Times New Roman" w:hAnsi="Times New Roman" w:cs="Times New Roman"/>
          <w:i/>
          <w:sz w:val="24"/>
          <w:szCs w:val="24"/>
        </w:rPr>
        <w:t xml:space="preserve">prima </w:t>
      </w:r>
      <w:r w:rsidR="00541BA5">
        <w:rPr>
          <w:rFonts w:ascii="Times New Roman" w:hAnsi="Times New Roman" w:cs="Times New Roman"/>
          <w:i/>
          <w:sz w:val="24"/>
          <w:szCs w:val="24"/>
        </w:rPr>
        <w:t>fa</w:t>
      </w:r>
      <w:r w:rsidRPr="006465A6">
        <w:rPr>
          <w:rFonts w:ascii="Times New Roman" w:hAnsi="Times New Roman" w:cs="Times New Roman"/>
          <w:i/>
          <w:sz w:val="24"/>
          <w:szCs w:val="24"/>
        </w:rPr>
        <w:t>cie</w:t>
      </w:r>
      <w:r w:rsidR="001A0ED0" w:rsidRPr="006465A6">
        <w:rPr>
          <w:rFonts w:ascii="Times New Roman" w:hAnsi="Times New Roman" w:cs="Times New Roman"/>
          <w:i/>
          <w:sz w:val="24"/>
          <w:szCs w:val="24"/>
        </w:rPr>
        <w:t xml:space="preserve"> </w:t>
      </w:r>
      <w:r w:rsidR="00062F88" w:rsidRPr="006465A6">
        <w:rPr>
          <w:rFonts w:ascii="Times New Roman" w:hAnsi="Times New Roman" w:cs="Times New Roman"/>
          <w:sz w:val="24"/>
          <w:szCs w:val="24"/>
        </w:rPr>
        <w:t xml:space="preserve">proof of ownership.  See </w:t>
      </w:r>
      <w:r w:rsidR="00062F88" w:rsidRPr="00B62A5E">
        <w:rPr>
          <w:rFonts w:ascii="Times New Roman" w:hAnsi="Times New Roman" w:cs="Times New Roman"/>
          <w:i/>
          <w:iCs/>
          <w:sz w:val="24"/>
          <w:szCs w:val="24"/>
        </w:rPr>
        <w:t>Chido Erica Matewa (in her capacity as Executrix dative of estate late Judith Matewa</w:t>
      </w:r>
      <w:r w:rsidR="00541BA5" w:rsidRPr="00B62A5E">
        <w:rPr>
          <w:rFonts w:ascii="Times New Roman" w:hAnsi="Times New Roman" w:cs="Times New Roman"/>
          <w:i/>
          <w:iCs/>
          <w:sz w:val="24"/>
          <w:szCs w:val="24"/>
        </w:rPr>
        <w:t>)</w:t>
      </w:r>
      <w:r w:rsidR="00062F88" w:rsidRPr="00B62A5E">
        <w:rPr>
          <w:rFonts w:ascii="Times New Roman" w:hAnsi="Times New Roman" w:cs="Times New Roman"/>
          <w:i/>
          <w:iCs/>
          <w:sz w:val="24"/>
          <w:szCs w:val="24"/>
        </w:rPr>
        <w:t xml:space="preserve"> </w:t>
      </w:r>
      <w:r w:rsidR="00062F88" w:rsidRPr="00B62A5E">
        <w:rPr>
          <w:rFonts w:ascii="Times New Roman" w:hAnsi="Times New Roman" w:cs="Times New Roman"/>
          <w:sz w:val="24"/>
          <w:szCs w:val="24"/>
        </w:rPr>
        <w:t>v</w:t>
      </w:r>
      <w:r w:rsidR="00062F88" w:rsidRPr="00B62A5E">
        <w:rPr>
          <w:rFonts w:ascii="Times New Roman" w:hAnsi="Times New Roman" w:cs="Times New Roman"/>
          <w:i/>
          <w:iCs/>
          <w:sz w:val="24"/>
          <w:szCs w:val="24"/>
        </w:rPr>
        <w:t xml:space="preserve"> City of Harare</w:t>
      </w:r>
      <w:r w:rsidR="00062F88" w:rsidRPr="006465A6">
        <w:rPr>
          <w:rFonts w:ascii="Times New Roman" w:hAnsi="Times New Roman" w:cs="Times New Roman"/>
          <w:sz w:val="24"/>
          <w:szCs w:val="24"/>
        </w:rPr>
        <w:t xml:space="preserve"> SC 61-23; </w:t>
      </w:r>
      <w:r w:rsidR="00062F88" w:rsidRPr="006465A6">
        <w:rPr>
          <w:rFonts w:ascii="Times New Roman" w:hAnsi="Times New Roman" w:cs="Times New Roman"/>
          <w:i/>
          <w:sz w:val="24"/>
          <w:szCs w:val="24"/>
        </w:rPr>
        <w:t>Ishemunyaro (nee Mandidewa)</w:t>
      </w:r>
      <w:r w:rsidR="001A0ED0" w:rsidRPr="006465A6">
        <w:rPr>
          <w:rFonts w:ascii="Times New Roman" w:hAnsi="Times New Roman" w:cs="Times New Roman"/>
          <w:i/>
          <w:sz w:val="24"/>
          <w:szCs w:val="24"/>
        </w:rPr>
        <w:t xml:space="preserve"> </w:t>
      </w:r>
      <w:r w:rsidR="001A0ED0" w:rsidRPr="00541BA5">
        <w:rPr>
          <w:rFonts w:ascii="Times New Roman" w:hAnsi="Times New Roman" w:cs="Times New Roman"/>
          <w:iCs/>
          <w:sz w:val="24"/>
          <w:szCs w:val="24"/>
        </w:rPr>
        <w:t>v</w:t>
      </w:r>
      <w:r w:rsidR="001A0ED0" w:rsidRPr="006465A6">
        <w:rPr>
          <w:rFonts w:ascii="Times New Roman" w:hAnsi="Times New Roman" w:cs="Times New Roman"/>
          <w:i/>
          <w:sz w:val="24"/>
          <w:szCs w:val="24"/>
        </w:rPr>
        <w:t xml:space="preserve"> </w:t>
      </w:r>
      <w:r w:rsidR="00541BA5" w:rsidRPr="006465A6">
        <w:rPr>
          <w:rFonts w:ascii="Times New Roman" w:hAnsi="Times New Roman" w:cs="Times New Roman"/>
          <w:i/>
          <w:sz w:val="24"/>
          <w:szCs w:val="24"/>
        </w:rPr>
        <w:t>Ishemunyoro &amp;</w:t>
      </w:r>
      <w:r w:rsidR="001A0ED0" w:rsidRPr="006465A6">
        <w:rPr>
          <w:rFonts w:ascii="Times New Roman" w:hAnsi="Times New Roman" w:cs="Times New Roman"/>
          <w:i/>
          <w:sz w:val="24"/>
          <w:szCs w:val="24"/>
        </w:rPr>
        <w:t xml:space="preserve"> Or</w:t>
      </w:r>
      <w:r w:rsidR="001A0ED0" w:rsidRPr="006465A6">
        <w:rPr>
          <w:rFonts w:ascii="Times New Roman" w:hAnsi="Times New Roman" w:cs="Times New Roman"/>
          <w:sz w:val="24"/>
          <w:szCs w:val="24"/>
        </w:rPr>
        <w:t xml:space="preserve">s SC 14-19, &amp; </w:t>
      </w:r>
      <w:r w:rsidR="001A0ED0" w:rsidRPr="006465A6">
        <w:rPr>
          <w:rFonts w:ascii="Times New Roman" w:hAnsi="Times New Roman" w:cs="Times New Roman"/>
          <w:i/>
          <w:sz w:val="24"/>
          <w:szCs w:val="24"/>
        </w:rPr>
        <w:t xml:space="preserve">CBZ Bank Ltd </w:t>
      </w:r>
      <w:r w:rsidR="001A0ED0" w:rsidRPr="00541BA5">
        <w:rPr>
          <w:rFonts w:ascii="Times New Roman" w:hAnsi="Times New Roman" w:cs="Times New Roman"/>
          <w:iCs/>
          <w:sz w:val="24"/>
          <w:szCs w:val="24"/>
        </w:rPr>
        <w:t>v</w:t>
      </w:r>
      <w:r w:rsidR="001A0ED0" w:rsidRPr="006465A6">
        <w:rPr>
          <w:rFonts w:ascii="Times New Roman" w:hAnsi="Times New Roman" w:cs="Times New Roman"/>
          <w:i/>
          <w:sz w:val="24"/>
          <w:szCs w:val="24"/>
        </w:rPr>
        <w:t xml:space="preserve"> Moyo </w:t>
      </w:r>
      <w:r w:rsidR="00B122FE" w:rsidRPr="006465A6">
        <w:rPr>
          <w:rFonts w:ascii="Times New Roman" w:hAnsi="Times New Roman" w:cs="Times New Roman"/>
          <w:i/>
          <w:sz w:val="24"/>
          <w:szCs w:val="24"/>
        </w:rPr>
        <w:t>&amp; T</w:t>
      </w:r>
      <w:r w:rsidR="001A0ED0" w:rsidRPr="006465A6">
        <w:rPr>
          <w:rFonts w:ascii="Times New Roman" w:hAnsi="Times New Roman" w:cs="Times New Roman"/>
          <w:i/>
          <w:sz w:val="24"/>
          <w:szCs w:val="24"/>
        </w:rPr>
        <w:t>he Deputy Sheriff Harare</w:t>
      </w:r>
      <w:r w:rsidR="001A0ED0" w:rsidRPr="006465A6">
        <w:rPr>
          <w:rFonts w:ascii="Times New Roman" w:hAnsi="Times New Roman" w:cs="Times New Roman"/>
          <w:sz w:val="24"/>
          <w:szCs w:val="24"/>
        </w:rPr>
        <w:t>, SC</w:t>
      </w:r>
      <w:r w:rsidR="00541BA5">
        <w:rPr>
          <w:rFonts w:ascii="Times New Roman" w:hAnsi="Times New Roman" w:cs="Times New Roman"/>
          <w:sz w:val="24"/>
          <w:szCs w:val="24"/>
        </w:rPr>
        <w:t>-</w:t>
      </w:r>
      <w:r w:rsidR="001A0ED0" w:rsidRPr="006465A6">
        <w:rPr>
          <w:rFonts w:ascii="Times New Roman" w:hAnsi="Times New Roman" w:cs="Times New Roman"/>
          <w:sz w:val="24"/>
          <w:szCs w:val="24"/>
        </w:rPr>
        <w:t>17-18</w:t>
      </w:r>
      <w:r w:rsidR="00F838D5" w:rsidRPr="006465A6">
        <w:rPr>
          <w:rFonts w:ascii="Times New Roman" w:hAnsi="Times New Roman" w:cs="Times New Roman"/>
          <w:sz w:val="24"/>
          <w:szCs w:val="24"/>
        </w:rPr>
        <w:t>.</w:t>
      </w:r>
    </w:p>
    <w:p w14:paraId="78C8D094" w14:textId="118D62D4" w:rsidR="00F838D5" w:rsidRPr="006465A6" w:rsidRDefault="00F838D5" w:rsidP="00026088">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 In </w:t>
      </w:r>
      <w:r w:rsidRPr="006465A6">
        <w:rPr>
          <w:rFonts w:ascii="Times New Roman" w:hAnsi="Times New Roman" w:cs="Times New Roman"/>
          <w:i/>
          <w:sz w:val="24"/>
          <w:szCs w:val="24"/>
        </w:rPr>
        <w:t>Fryes (Pvt) Ltd v Ries</w:t>
      </w:r>
      <w:r w:rsidRPr="006465A6">
        <w:rPr>
          <w:rFonts w:ascii="Times New Roman" w:hAnsi="Times New Roman" w:cs="Times New Roman"/>
          <w:sz w:val="24"/>
          <w:szCs w:val="24"/>
        </w:rPr>
        <w:t xml:space="preserve"> 1957 (3) SA 575 at 582 the following was said</w:t>
      </w:r>
      <w:r w:rsidR="00B122FE" w:rsidRPr="006465A6">
        <w:rPr>
          <w:rFonts w:ascii="Times New Roman" w:hAnsi="Times New Roman" w:cs="Times New Roman"/>
          <w:sz w:val="24"/>
          <w:szCs w:val="24"/>
        </w:rPr>
        <w:t>:</w:t>
      </w:r>
    </w:p>
    <w:p w14:paraId="33990CD0" w14:textId="529C03D4" w:rsidR="00B122FE" w:rsidRPr="00B62A5E" w:rsidRDefault="00B122FE" w:rsidP="00B62A5E">
      <w:pPr>
        <w:ind w:left="1440"/>
        <w:jc w:val="both"/>
        <w:rPr>
          <w:rFonts w:ascii="Times New Roman" w:hAnsi="Times New Roman" w:cs="Times New Roman"/>
        </w:rPr>
      </w:pPr>
      <w:r w:rsidRPr="00B62A5E">
        <w:rPr>
          <w:rFonts w:ascii="Times New Roman" w:hAnsi="Times New Roman" w:cs="Times New Roman"/>
        </w:rPr>
        <w:t>“Indeed, the system of land registration was evolved for the very purpose of ensuring that there should not be any doubt as to the ownership of the person in whose name real rights are registered.  Generally speaking, no person can successfully challenge the right of ownership against a particular</w:t>
      </w:r>
      <w:r w:rsidR="00457F2E" w:rsidRPr="00B62A5E">
        <w:rPr>
          <w:rFonts w:ascii="Times New Roman" w:hAnsi="Times New Roman" w:cs="Times New Roman"/>
        </w:rPr>
        <w:t xml:space="preserve"> person whose right is duly and</w:t>
      </w:r>
      <w:r w:rsidRPr="00B62A5E">
        <w:rPr>
          <w:rFonts w:ascii="Times New Roman" w:hAnsi="Times New Roman" w:cs="Times New Roman"/>
        </w:rPr>
        <w:t xml:space="preserve"> properly </w:t>
      </w:r>
      <w:r w:rsidR="0069131A" w:rsidRPr="00B62A5E">
        <w:rPr>
          <w:rFonts w:ascii="Times New Roman" w:hAnsi="Times New Roman" w:cs="Times New Roman"/>
        </w:rPr>
        <w:t>registered in</w:t>
      </w:r>
      <w:r w:rsidRPr="00B62A5E">
        <w:rPr>
          <w:rFonts w:ascii="Times New Roman" w:hAnsi="Times New Roman" w:cs="Times New Roman"/>
        </w:rPr>
        <w:t xml:space="preserve"> the Deeds office</w:t>
      </w:r>
      <w:r w:rsidR="003554F6" w:rsidRPr="00B62A5E">
        <w:rPr>
          <w:rFonts w:ascii="Times New Roman" w:hAnsi="Times New Roman" w:cs="Times New Roman"/>
        </w:rPr>
        <w:t>”</w:t>
      </w:r>
    </w:p>
    <w:p w14:paraId="3CAEF16E" w14:textId="49B60EA1" w:rsidR="0069131A" w:rsidRPr="006465A6" w:rsidRDefault="0069131A" w:rsidP="0069131A">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lastRenderedPageBreak/>
        <w:t xml:space="preserve">The </w:t>
      </w:r>
      <w:r w:rsidRPr="006465A6">
        <w:rPr>
          <w:rFonts w:ascii="Times New Roman" w:hAnsi="Times New Roman" w:cs="Times New Roman"/>
          <w:i/>
          <w:sz w:val="24"/>
          <w:szCs w:val="24"/>
        </w:rPr>
        <w:t xml:space="preserve">onus </w:t>
      </w:r>
      <w:r w:rsidRPr="006465A6">
        <w:rPr>
          <w:rFonts w:ascii="Times New Roman" w:hAnsi="Times New Roman" w:cs="Times New Roman"/>
          <w:sz w:val="24"/>
          <w:szCs w:val="24"/>
        </w:rPr>
        <w:t>therefore rests on a party challenging such registration rebut the pres</w:t>
      </w:r>
      <w:r w:rsidR="004973CB">
        <w:rPr>
          <w:rFonts w:ascii="Times New Roman" w:hAnsi="Times New Roman" w:cs="Times New Roman"/>
          <w:sz w:val="24"/>
          <w:szCs w:val="24"/>
        </w:rPr>
        <w:t>ump</w:t>
      </w:r>
      <w:r w:rsidRPr="006465A6">
        <w:rPr>
          <w:rFonts w:ascii="Times New Roman" w:hAnsi="Times New Roman" w:cs="Times New Roman"/>
          <w:sz w:val="24"/>
          <w:szCs w:val="24"/>
        </w:rPr>
        <w:t>tion of o</w:t>
      </w:r>
      <w:r w:rsidR="004973CB">
        <w:rPr>
          <w:rFonts w:ascii="Times New Roman" w:hAnsi="Times New Roman" w:cs="Times New Roman"/>
          <w:sz w:val="24"/>
          <w:szCs w:val="24"/>
        </w:rPr>
        <w:t>wnership</w:t>
      </w:r>
      <w:r w:rsidRPr="006465A6">
        <w:rPr>
          <w:rFonts w:ascii="Times New Roman" w:hAnsi="Times New Roman" w:cs="Times New Roman"/>
          <w:sz w:val="24"/>
          <w:szCs w:val="24"/>
        </w:rPr>
        <w:t xml:space="preserve"> that </w:t>
      </w:r>
      <w:r w:rsidR="004973CB">
        <w:rPr>
          <w:rFonts w:ascii="Times New Roman" w:hAnsi="Times New Roman" w:cs="Times New Roman"/>
          <w:sz w:val="24"/>
          <w:szCs w:val="24"/>
        </w:rPr>
        <w:t xml:space="preserve">arises </w:t>
      </w:r>
      <w:r w:rsidRPr="006465A6">
        <w:rPr>
          <w:rFonts w:ascii="Times New Roman" w:hAnsi="Times New Roman" w:cs="Times New Roman"/>
          <w:sz w:val="24"/>
          <w:szCs w:val="24"/>
        </w:rPr>
        <w:t>from registration.</w:t>
      </w:r>
    </w:p>
    <w:p w14:paraId="335C8FA9" w14:textId="2781EA13" w:rsidR="0069131A" w:rsidRPr="006465A6" w:rsidRDefault="0069131A" w:rsidP="0069131A">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In</w:t>
      </w:r>
      <w:r w:rsidRPr="006465A6">
        <w:rPr>
          <w:rFonts w:ascii="Times New Roman" w:hAnsi="Times New Roman" w:cs="Times New Roman"/>
          <w:i/>
          <w:sz w:val="24"/>
          <w:szCs w:val="24"/>
        </w:rPr>
        <w:t xml:space="preserve"> casu</w:t>
      </w:r>
      <w:r w:rsidR="004D3DB0" w:rsidRPr="006465A6">
        <w:rPr>
          <w:rFonts w:ascii="Times New Roman" w:hAnsi="Times New Roman" w:cs="Times New Roman"/>
          <w:sz w:val="24"/>
          <w:szCs w:val="24"/>
        </w:rPr>
        <w:t xml:space="preserve">, although the plaintiff vouched for their position with almost palpable </w:t>
      </w:r>
      <w:r w:rsidR="005F6AAF">
        <w:rPr>
          <w:rFonts w:ascii="Times New Roman" w:hAnsi="Times New Roman" w:cs="Times New Roman"/>
          <w:sz w:val="24"/>
          <w:szCs w:val="24"/>
        </w:rPr>
        <w:t>conviction,</w:t>
      </w:r>
      <w:r w:rsidR="00172C36" w:rsidRPr="006465A6">
        <w:rPr>
          <w:rFonts w:ascii="Times New Roman" w:hAnsi="Times New Roman" w:cs="Times New Roman"/>
          <w:sz w:val="24"/>
          <w:szCs w:val="24"/>
        </w:rPr>
        <w:t xml:space="preserve"> they were let </w:t>
      </w:r>
      <w:r w:rsidR="005F6AAF" w:rsidRPr="006465A6">
        <w:rPr>
          <w:rFonts w:ascii="Times New Roman" w:hAnsi="Times New Roman" w:cs="Times New Roman"/>
          <w:sz w:val="24"/>
          <w:szCs w:val="24"/>
        </w:rPr>
        <w:t>down primarily</w:t>
      </w:r>
      <w:r w:rsidR="00172C36" w:rsidRPr="006465A6">
        <w:rPr>
          <w:rFonts w:ascii="Times New Roman" w:hAnsi="Times New Roman" w:cs="Times New Roman"/>
          <w:sz w:val="24"/>
          <w:szCs w:val="24"/>
        </w:rPr>
        <w:t xml:space="preserve"> by the </w:t>
      </w:r>
      <w:r w:rsidR="005F6AAF" w:rsidRPr="006465A6">
        <w:rPr>
          <w:rFonts w:ascii="Times New Roman" w:hAnsi="Times New Roman" w:cs="Times New Roman"/>
          <w:sz w:val="24"/>
          <w:szCs w:val="24"/>
        </w:rPr>
        <w:t>absence of</w:t>
      </w:r>
      <w:r w:rsidR="00172C36" w:rsidRPr="006465A6">
        <w:rPr>
          <w:rFonts w:ascii="Times New Roman" w:hAnsi="Times New Roman" w:cs="Times New Roman"/>
          <w:sz w:val="24"/>
          <w:szCs w:val="24"/>
        </w:rPr>
        <w:t xml:space="preserve"> any paper tra</w:t>
      </w:r>
      <w:r w:rsidR="005F6AAF">
        <w:rPr>
          <w:rFonts w:ascii="Times New Roman" w:hAnsi="Times New Roman" w:cs="Times New Roman"/>
          <w:sz w:val="24"/>
          <w:szCs w:val="24"/>
        </w:rPr>
        <w:t>i</w:t>
      </w:r>
      <w:r w:rsidR="00172C36" w:rsidRPr="006465A6">
        <w:rPr>
          <w:rFonts w:ascii="Times New Roman" w:hAnsi="Times New Roman" w:cs="Times New Roman"/>
          <w:sz w:val="24"/>
          <w:szCs w:val="24"/>
        </w:rPr>
        <w:t xml:space="preserve">l confirmatory of that position.   Because the events to which they narrated occurred decades before </w:t>
      </w:r>
      <w:r w:rsidR="005F6AAF" w:rsidRPr="006465A6">
        <w:rPr>
          <w:rFonts w:ascii="Times New Roman" w:hAnsi="Times New Roman" w:cs="Times New Roman"/>
          <w:sz w:val="24"/>
          <w:szCs w:val="24"/>
        </w:rPr>
        <w:t>they were</w:t>
      </w:r>
      <w:r w:rsidR="00172C36" w:rsidRPr="006465A6">
        <w:rPr>
          <w:rFonts w:ascii="Times New Roman" w:hAnsi="Times New Roman" w:cs="Times New Roman"/>
          <w:sz w:val="24"/>
          <w:szCs w:val="24"/>
        </w:rPr>
        <w:t xml:space="preserve"> born, they had to rely on what can </w:t>
      </w:r>
      <w:r w:rsidR="005F6AAF">
        <w:rPr>
          <w:rFonts w:ascii="Times New Roman" w:hAnsi="Times New Roman" w:cs="Times New Roman"/>
          <w:sz w:val="24"/>
          <w:szCs w:val="24"/>
        </w:rPr>
        <w:t xml:space="preserve">be </w:t>
      </w:r>
      <w:r w:rsidR="00172C36" w:rsidRPr="006465A6">
        <w:rPr>
          <w:rFonts w:ascii="Times New Roman" w:hAnsi="Times New Roman" w:cs="Times New Roman"/>
          <w:sz w:val="24"/>
          <w:szCs w:val="24"/>
        </w:rPr>
        <w:t xml:space="preserve">described as </w:t>
      </w:r>
      <w:r w:rsidR="005F6AAF">
        <w:rPr>
          <w:rFonts w:ascii="Times New Roman" w:hAnsi="Times New Roman" w:cs="Times New Roman"/>
          <w:sz w:val="24"/>
          <w:szCs w:val="24"/>
        </w:rPr>
        <w:t>“</w:t>
      </w:r>
      <w:r w:rsidR="00172C36" w:rsidRPr="006465A6">
        <w:rPr>
          <w:rFonts w:ascii="Times New Roman" w:hAnsi="Times New Roman" w:cs="Times New Roman"/>
          <w:sz w:val="24"/>
          <w:szCs w:val="24"/>
        </w:rPr>
        <w:t>oral tradition</w:t>
      </w:r>
      <w:r w:rsidR="005F6AAF">
        <w:rPr>
          <w:rFonts w:ascii="Times New Roman" w:hAnsi="Times New Roman" w:cs="Times New Roman"/>
          <w:sz w:val="24"/>
          <w:szCs w:val="24"/>
        </w:rPr>
        <w:t>’</w:t>
      </w:r>
      <w:r w:rsidR="00172C36" w:rsidRPr="006465A6">
        <w:rPr>
          <w:rFonts w:ascii="Times New Roman" w:hAnsi="Times New Roman" w:cs="Times New Roman"/>
          <w:sz w:val="24"/>
          <w:szCs w:val="24"/>
        </w:rPr>
        <w:t>.</w:t>
      </w:r>
    </w:p>
    <w:p w14:paraId="03809326" w14:textId="70656BE9" w:rsidR="00172C36" w:rsidRDefault="00172C36"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To accept their position is to necessarily undo a position that is not only solidly </w:t>
      </w:r>
      <w:r w:rsidR="005F6AAF">
        <w:rPr>
          <w:rFonts w:ascii="Times New Roman" w:hAnsi="Times New Roman" w:cs="Times New Roman"/>
          <w:sz w:val="24"/>
          <w:szCs w:val="24"/>
        </w:rPr>
        <w:t>b</w:t>
      </w:r>
      <w:r w:rsidRPr="006465A6">
        <w:rPr>
          <w:rFonts w:ascii="Times New Roman" w:hAnsi="Times New Roman" w:cs="Times New Roman"/>
          <w:sz w:val="24"/>
          <w:szCs w:val="24"/>
        </w:rPr>
        <w:t xml:space="preserve">acked by documentary evidence but also one that has obtained for </w:t>
      </w:r>
      <w:r w:rsidR="005F6AAF">
        <w:rPr>
          <w:rFonts w:ascii="Times New Roman" w:hAnsi="Times New Roman" w:cs="Times New Roman"/>
          <w:sz w:val="24"/>
          <w:szCs w:val="24"/>
        </w:rPr>
        <w:t>84 years (if one calculates this from 1941 when the farm was acquired) or 68 years (if one calculates this period from 1957 when the deed of grant was granted)</w:t>
      </w:r>
      <w:r w:rsidRPr="006465A6">
        <w:rPr>
          <w:rFonts w:ascii="Times New Roman" w:hAnsi="Times New Roman" w:cs="Times New Roman"/>
          <w:sz w:val="24"/>
          <w:szCs w:val="24"/>
        </w:rPr>
        <w:t>.</w:t>
      </w:r>
    </w:p>
    <w:p w14:paraId="7DE9BA1C" w14:textId="38B040E4" w:rsidR="00897B62" w:rsidRPr="006465A6" w:rsidRDefault="00897B62" w:rsidP="00172C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plaintiffs in my view failed to show that John Jandles was precluded from purchasing land in the area concerned. For example, they did not show a letter of the rejection of his application. To the contrary the first defendant produced evidence that his father Alex/Anex Chihanga was placed on the waiting list and obtained a waiting list number. He also produced a document showing that Alex/Anex Chihanga was on the list of people allocated land. Receipts for the payment of levies and taxes are also in his name. Meanwhile, other than their mere ipse dixit, the plaintiffs have absolutely no documentary evidence upon which to anchor their claim.</w:t>
      </w:r>
    </w:p>
    <w:p w14:paraId="5AC9667A" w14:textId="0B9648DF" w:rsidR="00F04F27" w:rsidRDefault="00172C36"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To compound the plaintiffs’ rather precarious situation, they (or their forbearers) did not with the requisite promptitude</w:t>
      </w:r>
      <w:r w:rsidR="005F6AAF">
        <w:rPr>
          <w:rFonts w:ascii="Times New Roman" w:hAnsi="Times New Roman" w:cs="Times New Roman"/>
          <w:sz w:val="24"/>
          <w:szCs w:val="24"/>
        </w:rPr>
        <w:t>,</w:t>
      </w:r>
      <w:r w:rsidRPr="006465A6">
        <w:rPr>
          <w:rFonts w:ascii="Times New Roman" w:hAnsi="Times New Roman" w:cs="Times New Roman"/>
          <w:sz w:val="24"/>
          <w:szCs w:val="24"/>
        </w:rPr>
        <w:t xml:space="preserve"> r</w:t>
      </w:r>
      <w:r w:rsidR="00F04F27" w:rsidRPr="006465A6">
        <w:rPr>
          <w:rFonts w:ascii="Times New Roman" w:hAnsi="Times New Roman" w:cs="Times New Roman"/>
          <w:sz w:val="24"/>
          <w:szCs w:val="24"/>
        </w:rPr>
        <w:t>e</w:t>
      </w:r>
      <w:r w:rsidRPr="006465A6">
        <w:rPr>
          <w:rFonts w:ascii="Times New Roman" w:hAnsi="Times New Roman" w:cs="Times New Roman"/>
          <w:sz w:val="24"/>
          <w:szCs w:val="24"/>
        </w:rPr>
        <w:t xml:space="preserve">ctify the purported </w:t>
      </w:r>
      <w:r w:rsidR="00F04F27" w:rsidRPr="006465A6">
        <w:rPr>
          <w:rFonts w:ascii="Times New Roman" w:hAnsi="Times New Roman" w:cs="Times New Roman"/>
          <w:sz w:val="24"/>
          <w:szCs w:val="24"/>
        </w:rPr>
        <w:t>anomalous</w:t>
      </w:r>
      <w:r w:rsidRPr="006465A6">
        <w:rPr>
          <w:rFonts w:ascii="Times New Roman" w:hAnsi="Times New Roman" w:cs="Times New Roman"/>
          <w:sz w:val="24"/>
          <w:szCs w:val="24"/>
        </w:rPr>
        <w:t xml:space="preserve"> situation.  With the dawn of Zimbabwe</w:t>
      </w:r>
      <w:r w:rsidR="005F6AAF">
        <w:rPr>
          <w:rFonts w:ascii="Times New Roman" w:hAnsi="Times New Roman" w:cs="Times New Roman"/>
          <w:sz w:val="24"/>
          <w:szCs w:val="24"/>
        </w:rPr>
        <w:t>’</w:t>
      </w:r>
      <w:r w:rsidRPr="006465A6">
        <w:rPr>
          <w:rFonts w:ascii="Times New Roman" w:hAnsi="Times New Roman" w:cs="Times New Roman"/>
          <w:sz w:val="24"/>
          <w:szCs w:val="24"/>
        </w:rPr>
        <w:t>s</w:t>
      </w:r>
      <w:r w:rsidR="00F04F27" w:rsidRPr="006465A6">
        <w:rPr>
          <w:rFonts w:ascii="Times New Roman" w:hAnsi="Times New Roman" w:cs="Times New Roman"/>
          <w:sz w:val="24"/>
          <w:szCs w:val="24"/>
        </w:rPr>
        <w:t xml:space="preserve"> independence </w:t>
      </w:r>
      <w:r w:rsidR="003A2D8C" w:rsidRPr="006465A6">
        <w:rPr>
          <w:rFonts w:ascii="Times New Roman" w:hAnsi="Times New Roman" w:cs="Times New Roman"/>
          <w:sz w:val="24"/>
          <w:szCs w:val="24"/>
        </w:rPr>
        <w:t>in 1980</w:t>
      </w:r>
      <w:r w:rsidR="00F04F27" w:rsidRPr="006465A6">
        <w:rPr>
          <w:rFonts w:ascii="Times New Roman" w:hAnsi="Times New Roman" w:cs="Times New Roman"/>
          <w:sz w:val="24"/>
          <w:szCs w:val="24"/>
        </w:rPr>
        <w:t xml:space="preserve">, ushering as it did a non-racial society, </w:t>
      </w:r>
      <w:r w:rsidR="007B3141" w:rsidRPr="006465A6">
        <w:rPr>
          <w:rFonts w:ascii="Times New Roman" w:hAnsi="Times New Roman" w:cs="Times New Roman"/>
          <w:sz w:val="24"/>
          <w:szCs w:val="24"/>
        </w:rPr>
        <w:t>one would</w:t>
      </w:r>
      <w:r w:rsidR="00F04F27" w:rsidRPr="006465A6">
        <w:rPr>
          <w:rFonts w:ascii="Times New Roman" w:hAnsi="Times New Roman" w:cs="Times New Roman"/>
          <w:sz w:val="24"/>
          <w:szCs w:val="24"/>
        </w:rPr>
        <w:t xml:space="preserve"> have expected them to act s</w:t>
      </w:r>
      <w:r w:rsidR="005F6AAF">
        <w:rPr>
          <w:rFonts w:ascii="Times New Roman" w:hAnsi="Times New Roman" w:cs="Times New Roman"/>
          <w:sz w:val="24"/>
          <w:szCs w:val="24"/>
        </w:rPr>
        <w:t>wif</w:t>
      </w:r>
      <w:r w:rsidR="00F04F27" w:rsidRPr="006465A6">
        <w:rPr>
          <w:rFonts w:ascii="Times New Roman" w:hAnsi="Times New Roman" w:cs="Times New Roman"/>
          <w:sz w:val="24"/>
          <w:szCs w:val="24"/>
        </w:rPr>
        <w:t>tly to rectify that situation.  They could not have left the fact of the farm to some ten</w:t>
      </w:r>
      <w:r w:rsidR="005F6AAF">
        <w:rPr>
          <w:rFonts w:ascii="Times New Roman" w:hAnsi="Times New Roman" w:cs="Times New Roman"/>
          <w:sz w:val="24"/>
          <w:szCs w:val="24"/>
        </w:rPr>
        <w:t>u</w:t>
      </w:r>
      <w:r w:rsidR="00F04F27" w:rsidRPr="006465A6">
        <w:rPr>
          <w:rFonts w:ascii="Times New Roman" w:hAnsi="Times New Roman" w:cs="Times New Roman"/>
          <w:sz w:val="24"/>
          <w:szCs w:val="24"/>
        </w:rPr>
        <w:t>ous conception of their father (or grandfathers) fondness of Anex.</w:t>
      </w:r>
    </w:p>
    <w:p w14:paraId="1F76449E" w14:textId="2DA6BD12" w:rsidR="00CE2EDD" w:rsidRDefault="00CE2EDD" w:rsidP="00172C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did not find the evidence of Benedict Kwangwari convincing. It is stretching the bounds of credulity to accept that at age ten, he would be privy to the </w:t>
      </w:r>
      <w:r w:rsidR="00B74870">
        <w:rPr>
          <w:rFonts w:ascii="Times New Roman" w:hAnsi="Times New Roman" w:cs="Times New Roman"/>
          <w:sz w:val="24"/>
          <w:szCs w:val="24"/>
        </w:rPr>
        <w:t>meetings held between his father and a neighbour and would be able to recount such conversations 84 years later!</w:t>
      </w:r>
    </w:p>
    <w:p w14:paraId="3E3A171B" w14:textId="77777777" w:rsidR="003F3C60" w:rsidRDefault="003F3C60" w:rsidP="00172C3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closing submissions, the plaintiffs went to great lengths to try and convince the court that the arrangement between John Jandles and Anex/Alex Chihanga was one of a trust </w:t>
      </w:r>
      <w:r>
        <w:rPr>
          <w:rFonts w:ascii="Times New Roman" w:hAnsi="Times New Roman" w:cs="Times New Roman"/>
          <w:sz w:val="24"/>
          <w:szCs w:val="24"/>
        </w:rPr>
        <w:lastRenderedPageBreak/>
        <w:t>wherein the former the latter entrusted with the farm for the benefit of the former’s offspring. That argument is hard to sustain given that there is proof of the setting up of such a trust. If that was the case John Jandles would have either reduced that to writing or confided with someone of this being the case.</w:t>
      </w:r>
    </w:p>
    <w:p w14:paraId="67DB0360" w14:textId="77F72928" w:rsidR="003F3C60" w:rsidRDefault="003F3C60" w:rsidP="00172C36">
      <w:pPr>
        <w:spacing w:line="360" w:lineRule="auto"/>
        <w:ind w:firstLine="720"/>
        <w:jc w:val="both"/>
        <w:rPr>
          <w:rFonts w:ascii="Times New Roman" w:hAnsi="Times New Roman" w:cs="Times New Roman"/>
          <w:sz w:val="24"/>
          <w:szCs w:val="24"/>
        </w:rPr>
      </w:pPr>
      <w:r w:rsidRPr="002F6388">
        <w:rPr>
          <w:rFonts w:ascii="Times New Roman" w:hAnsi="Times New Roman" w:cs="Times New Roman"/>
          <w:i/>
          <w:iCs/>
          <w:sz w:val="24"/>
          <w:szCs w:val="24"/>
        </w:rPr>
        <w:t xml:space="preserve"> A fortiori</w:t>
      </w:r>
      <w:r>
        <w:rPr>
          <w:rFonts w:ascii="Times New Roman" w:hAnsi="Times New Roman" w:cs="Times New Roman"/>
          <w:sz w:val="24"/>
          <w:szCs w:val="24"/>
        </w:rPr>
        <w:t xml:space="preserve"> as stated earlier, the facts </w:t>
      </w:r>
      <w:r w:rsidR="004A21E2">
        <w:rPr>
          <w:rFonts w:ascii="Times New Roman" w:hAnsi="Times New Roman" w:cs="Times New Roman"/>
          <w:sz w:val="24"/>
          <w:szCs w:val="24"/>
        </w:rPr>
        <w:t xml:space="preserve">adduced </w:t>
      </w:r>
      <w:r>
        <w:rPr>
          <w:rFonts w:ascii="Times New Roman" w:hAnsi="Times New Roman" w:cs="Times New Roman"/>
          <w:sz w:val="24"/>
          <w:szCs w:val="24"/>
        </w:rPr>
        <w:t xml:space="preserve">do not </w:t>
      </w:r>
      <w:r w:rsidR="004A21E2">
        <w:rPr>
          <w:rFonts w:ascii="Times New Roman" w:hAnsi="Times New Roman" w:cs="Times New Roman"/>
          <w:sz w:val="24"/>
          <w:szCs w:val="24"/>
        </w:rPr>
        <w:t>on a balance of probabilities justify the granting of the order sought.</w:t>
      </w:r>
    </w:p>
    <w:p w14:paraId="15A90A45" w14:textId="77777777" w:rsidR="00E77EED" w:rsidRPr="00136712" w:rsidRDefault="00F04F27" w:rsidP="00172C36">
      <w:pPr>
        <w:spacing w:line="360" w:lineRule="auto"/>
        <w:ind w:firstLine="720"/>
        <w:jc w:val="both"/>
        <w:rPr>
          <w:rFonts w:ascii="Times New Roman" w:hAnsi="Times New Roman" w:cs="Times New Roman"/>
          <w:b/>
          <w:bCs/>
          <w:sz w:val="24"/>
          <w:szCs w:val="24"/>
        </w:rPr>
      </w:pPr>
      <w:r w:rsidRPr="00136712">
        <w:rPr>
          <w:rFonts w:ascii="Times New Roman" w:hAnsi="Times New Roman" w:cs="Times New Roman"/>
          <w:b/>
          <w:bCs/>
          <w:sz w:val="24"/>
          <w:szCs w:val="24"/>
        </w:rPr>
        <w:t xml:space="preserve">Disposition </w:t>
      </w:r>
    </w:p>
    <w:p w14:paraId="0C770AA0" w14:textId="6A2F8C5D" w:rsidR="00172C36" w:rsidRPr="006465A6" w:rsidRDefault="00E77EED" w:rsidP="00172C36">
      <w:pPr>
        <w:spacing w:line="360" w:lineRule="auto"/>
        <w:ind w:firstLine="720"/>
        <w:jc w:val="both"/>
        <w:rPr>
          <w:rFonts w:ascii="Times New Roman" w:hAnsi="Times New Roman" w:cs="Times New Roman"/>
          <w:sz w:val="24"/>
          <w:szCs w:val="24"/>
          <w:u w:val="single"/>
        </w:rPr>
      </w:pPr>
      <w:r w:rsidRPr="006465A6">
        <w:rPr>
          <w:rFonts w:ascii="Times New Roman" w:hAnsi="Times New Roman" w:cs="Times New Roman"/>
          <w:sz w:val="24"/>
          <w:szCs w:val="24"/>
        </w:rPr>
        <w:t xml:space="preserve">The sets of relief </w:t>
      </w:r>
      <w:r w:rsidR="00136712" w:rsidRPr="006465A6">
        <w:rPr>
          <w:rFonts w:ascii="Times New Roman" w:hAnsi="Times New Roman" w:cs="Times New Roman"/>
          <w:sz w:val="24"/>
          <w:szCs w:val="24"/>
        </w:rPr>
        <w:t>sought by</w:t>
      </w:r>
      <w:r w:rsidRPr="006465A6">
        <w:rPr>
          <w:rFonts w:ascii="Times New Roman" w:hAnsi="Times New Roman" w:cs="Times New Roman"/>
          <w:sz w:val="24"/>
          <w:szCs w:val="24"/>
        </w:rPr>
        <w:t xml:space="preserve"> the plaintiffs are interrelated and </w:t>
      </w:r>
      <w:r w:rsidR="007B3141" w:rsidRPr="006465A6">
        <w:rPr>
          <w:rFonts w:ascii="Times New Roman" w:hAnsi="Times New Roman" w:cs="Times New Roman"/>
          <w:sz w:val="24"/>
          <w:szCs w:val="24"/>
        </w:rPr>
        <w:t>in severable</w:t>
      </w:r>
      <w:r w:rsidRPr="006465A6">
        <w:rPr>
          <w:rFonts w:ascii="Times New Roman" w:hAnsi="Times New Roman" w:cs="Times New Roman"/>
          <w:sz w:val="24"/>
          <w:szCs w:val="24"/>
        </w:rPr>
        <w:t xml:space="preserve"> in paragraph 16 (a), (b), (c) and (f) of the plaintiffs’ declaration any </w:t>
      </w:r>
      <w:r w:rsidR="002F6388" w:rsidRPr="006465A6">
        <w:rPr>
          <w:rFonts w:ascii="Times New Roman" w:hAnsi="Times New Roman" w:cs="Times New Roman"/>
          <w:sz w:val="24"/>
          <w:szCs w:val="24"/>
        </w:rPr>
        <w:t>conferment of</w:t>
      </w:r>
      <w:r w:rsidRPr="006465A6">
        <w:rPr>
          <w:rFonts w:ascii="Times New Roman" w:hAnsi="Times New Roman" w:cs="Times New Roman"/>
          <w:sz w:val="24"/>
          <w:szCs w:val="24"/>
        </w:rPr>
        <w:t xml:space="preserve"> right upon the first defendant </w:t>
      </w:r>
      <w:r w:rsidR="002F6388" w:rsidRPr="006465A6">
        <w:rPr>
          <w:rFonts w:ascii="Times New Roman" w:hAnsi="Times New Roman" w:cs="Times New Roman"/>
          <w:sz w:val="24"/>
          <w:szCs w:val="24"/>
        </w:rPr>
        <w:t>over farm</w:t>
      </w:r>
      <w:r w:rsidRPr="006465A6">
        <w:rPr>
          <w:rFonts w:ascii="Times New Roman" w:hAnsi="Times New Roman" w:cs="Times New Roman"/>
          <w:sz w:val="24"/>
          <w:szCs w:val="24"/>
        </w:rPr>
        <w:t xml:space="preserve"> 210 consequent to his appointment as heir to the late Alex Machokoto should be cancelled or otherwise set aside. From the foregoing discourse I do not believe this is a case where the court can in its </w:t>
      </w:r>
      <w:r w:rsidR="00C02C6B" w:rsidRPr="006465A6">
        <w:rPr>
          <w:rFonts w:ascii="Times New Roman" w:hAnsi="Times New Roman" w:cs="Times New Roman"/>
          <w:sz w:val="24"/>
          <w:szCs w:val="24"/>
        </w:rPr>
        <w:t>discretion, properly</w:t>
      </w:r>
      <w:r w:rsidRPr="006465A6">
        <w:rPr>
          <w:rFonts w:ascii="Times New Roman" w:hAnsi="Times New Roman" w:cs="Times New Roman"/>
          <w:sz w:val="24"/>
          <w:szCs w:val="24"/>
        </w:rPr>
        <w:t xml:space="preserve"> exerciser should grant that </w:t>
      </w:r>
      <w:r w:rsidR="007B3141" w:rsidRPr="006465A6">
        <w:rPr>
          <w:rFonts w:ascii="Times New Roman" w:hAnsi="Times New Roman" w:cs="Times New Roman"/>
          <w:sz w:val="24"/>
          <w:szCs w:val="24"/>
        </w:rPr>
        <w:t>relief</w:t>
      </w:r>
      <w:r w:rsidR="007B3141" w:rsidRPr="006465A6">
        <w:rPr>
          <w:rFonts w:ascii="Times New Roman" w:hAnsi="Times New Roman" w:cs="Times New Roman"/>
          <w:sz w:val="24"/>
          <w:szCs w:val="24"/>
          <w:u w:val="single"/>
        </w:rPr>
        <w:t>.</w:t>
      </w:r>
    </w:p>
    <w:p w14:paraId="07870CBF" w14:textId="04963AFA" w:rsidR="00ED44AE" w:rsidRPr="006465A6" w:rsidRDefault="00ED44AE"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Hasten</w:t>
      </w:r>
      <w:r w:rsidR="00136712">
        <w:rPr>
          <w:rFonts w:ascii="Times New Roman" w:hAnsi="Times New Roman" w:cs="Times New Roman"/>
          <w:sz w:val="24"/>
          <w:szCs w:val="24"/>
        </w:rPr>
        <w:t>,</w:t>
      </w:r>
      <w:r w:rsidRPr="006465A6">
        <w:rPr>
          <w:rFonts w:ascii="Times New Roman" w:hAnsi="Times New Roman" w:cs="Times New Roman"/>
          <w:sz w:val="24"/>
          <w:szCs w:val="24"/>
        </w:rPr>
        <w:t xml:space="preserve"> I must, to add that I have not necessarily f</w:t>
      </w:r>
      <w:r w:rsidR="004973CB">
        <w:rPr>
          <w:rFonts w:ascii="Times New Roman" w:hAnsi="Times New Roman" w:cs="Times New Roman"/>
          <w:sz w:val="24"/>
          <w:szCs w:val="24"/>
        </w:rPr>
        <w:t>ou</w:t>
      </w:r>
      <w:r w:rsidRPr="006465A6">
        <w:rPr>
          <w:rFonts w:ascii="Times New Roman" w:hAnsi="Times New Roman" w:cs="Times New Roman"/>
          <w:sz w:val="24"/>
          <w:szCs w:val="24"/>
        </w:rPr>
        <w:t>nd that it w</w:t>
      </w:r>
      <w:r w:rsidR="004973CB">
        <w:rPr>
          <w:rFonts w:ascii="Times New Roman" w:hAnsi="Times New Roman" w:cs="Times New Roman"/>
          <w:sz w:val="24"/>
          <w:szCs w:val="24"/>
        </w:rPr>
        <w:t>a</w:t>
      </w:r>
      <w:r w:rsidRPr="006465A6">
        <w:rPr>
          <w:rFonts w:ascii="Times New Roman" w:hAnsi="Times New Roman" w:cs="Times New Roman"/>
          <w:sz w:val="24"/>
          <w:szCs w:val="24"/>
        </w:rPr>
        <w:t xml:space="preserve">s Anex Chihanga </w:t>
      </w:r>
      <w:r w:rsidR="00103ABA" w:rsidRPr="006465A6">
        <w:rPr>
          <w:rFonts w:ascii="Times New Roman" w:hAnsi="Times New Roman" w:cs="Times New Roman"/>
          <w:sz w:val="24"/>
          <w:szCs w:val="24"/>
        </w:rPr>
        <w:t>who purchased</w:t>
      </w:r>
      <w:r w:rsidRPr="006465A6">
        <w:rPr>
          <w:rFonts w:ascii="Times New Roman" w:hAnsi="Times New Roman" w:cs="Times New Roman"/>
          <w:sz w:val="24"/>
          <w:szCs w:val="24"/>
        </w:rPr>
        <w:t xml:space="preserve"> the property.  All that is being said is onus resting o</w:t>
      </w:r>
      <w:r w:rsidR="00103ABA" w:rsidRPr="006465A6">
        <w:rPr>
          <w:rFonts w:ascii="Times New Roman" w:hAnsi="Times New Roman" w:cs="Times New Roman"/>
          <w:sz w:val="24"/>
          <w:szCs w:val="24"/>
        </w:rPr>
        <w:t>n it to show on a balance of probabilities</w:t>
      </w:r>
      <w:r w:rsidR="00835208" w:rsidRPr="006465A6">
        <w:rPr>
          <w:rFonts w:ascii="Times New Roman" w:hAnsi="Times New Roman" w:cs="Times New Roman"/>
          <w:sz w:val="24"/>
          <w:szCs w:val="24"/>
        </w:rPr>
        <w:t xml:space="preserve"> that it was John Jandles who did. </w:t>
      </w:r>
    </w:p>
    <w:p w14:paraId="56AC6B9B" w14:textId="18D51F9A" w:rsidR="00835208" w:rsidRPr="006465A6" w:rsidRDefault="00835208"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 xml:space="preserve">The second kindred set of reliefs are captured in </w:t>
      </w:r>
      <w:r w:rsidR="00EA6F19" w:rsidRPr="006465A6">
        <w:rPr>
          <w:rFonts w:ascii="Times New Roman" w:hAnsi="Times New Roman" w:cs="Times New Roman"/>
          <w:sz w:val="24"/>
          <w:szCs w:val="24"/>
        </w:rPr>
        <w:t>paragraphs 16</w:t>
      </w:r>
      <w:r w:rsidRPr="006465A6">
        <w:rPr>
          <w:rFonts w:ascii="Times New Roman" w:hAnsi="Times New Roman" w:cs="Times New Roman"/>
          <w:sz w:val="24"/>
          <w:szCs w:val="24"/>
        </w:rPr>
        <w:t xml:space="preserve"> (d) (e) and (g)</w:t>
      </w:r>
      <w:r w:rsidR="00235F72" w:rsidRPr="006465A6">
        <w:rPr>
          <w:rFonts w:ascii="Times New Roman" w:hAnsi="Times New Roman" w:cs="Times New Roman"/>
          <w:sz w:val="24"/>
          <w:szCs w:val="24"/>
        </w:rPr>
        <w:t xml:space="preserve"> of the plaintiffs’ declaration. They are all to the </w:t>
      </w:r>
      <w:r w:rsidR="004973CB">
        <w:rPr>
          <w:rFonts w:ascii="Times New Roman" w:hAnsi="Times New Roman" w:cs="Times New Roman"/>
          <w:sz w:val="24"/>
          <w:szCs w:val="24"/>
        </w:rPr>
        <w:t xml:space="preserve">effect that </w:t>
      </w:r>
      <w:r w:rsidR="00235F72" w:rsidRPr="006465A6">
        <w:rPr>
          <w:rFonts w:ascii="Times New Roman" w:hAnsi="Times New Roman" w:cs="Times New Roman"/>
          <w:sz w:val="24"/>
          <w:szCs w:val="24"/>
        </w:rPr>
        <w:t>John Jandles was</w:t>
      </w:r>
      <w:r w:rsidR="00EA6F19" w:rsidRPr="006465A6">
        <w:rPr>
          <w:rFonts w:ascii="Times New Roman" w:hAnsi="Times New Roman" w:cs="Times New Roman"/>
          <w:sz w:val="24"/>
          <w:szCs w:val="24"/>
        </w:rPr>
        <w:t xml:space="preserve"> the legal and purchaser of Farm</w:t>
      </w:r>
      <w:r w:rsidR="00235F72" w:rsidRPr="006465A6">
        <w:rPr>
          <w:rFonts w:ascii="Times New Roman" w:hAnsi="Times New Roman" w:cs="Times New Roman"/>
          <w:sz w:val="24"/>
          <w:szCs w:val="24"/>
        </w:rPr>
        <w:t xml:space="preserve"> No. 210 Mshagashe Masvingo and that therefore, that the </w:t>
      </w:r>
      <w:r w:rsidR="004973CB">
        <w:rPr>
          <w:rFonts w:ascii="Times New Roman" w:hAnsi="Times New Roman" w:cs="Times New Roman"/>
          <w:sz w:val="24"/>
          <w:szCs w:val="24"/>
        </w:rPr>
        <w:t>first</w:t>
      </w:r>
      <w:r w:rsidR="00235F72" w:rsidRPr="006465A6">
        <w:rPr>
          <w:rFonts w:ascii="Times New Roman" w:hAnsi="Times New Roman" w:cs="Times New Roman"/>
          <w:sz w:val="24"/>
          <w:szCs w:val="24"/>
        </w:rPr>
        <w:t xml:space="preserve"> plaintiff is the rightful heir of his late estate which estate comprise</w:t>
      </w:r>
      <w:r w:rsidR="004973CB">
        <w:rPr>
          <w:rFonts w:ascii="Times New Roman" w:hAnsi="Times New Roman" w:cs="Times New Roman"/>
          <w:sz w:val="24"/>
          <w:szCs w:val="24"/>
        </w:rPr>
        <w:t>s</w:t>
      </w:r>
      <w:r w:rsidR="00235F72" w:rsidRPr="006465A6">
        <w:rPr>
          <w:rFonts w:ascii="Times New Roman" w:hAnsi="Times New Roman" w:cs="Times New Roman"/>
          <w:sz w:val="24"/>
          <w:szCs w:val="24"/>
        </w:rPr>
        <w:t xml:space="preserve"> Far</w:t>
      </w:r>
      <w:r w:rsidR="004973CB">
        <w:rPr>
          <w:rFonts w:ascii="Times New Roman" w:hAnsi="Times New Roman" w:cs="Times New Roman"/>
          <w:sz w:val="24"/>
          <w:szCs w:val="24"/>
        </w:rPr>
        <w:t>m</w:t>
      </w:r>
      <w:r w:rsidR="00235F72" w:rsidRPr="006465A6">
        <w:rPr>
          <w:rFonts w:ascii="Times New Roman" w:hAnsi="Times New Roman" w:cs="Times New Roman"/>
          <w:sz w:val="24"/>
          <w:szCs w:val="24"/>
        </w:rPr>
        <w:t xml:space="preserve"> No. 210 Mshagashe West Masvingo. As a </w:t>
      </w:r>
      <w:r w:rsidR="004973CB" w:rsidRPr="006465A6">
        <w:rPr>
          <w:rFonts w:ascii="Times New Roman" w:hAnsi="Times New Roman" w:cs="Times New Roman"/>
          <w:sz w:val="24"/>
          <w:szCs w:val="24"/>
        </w:rPr>
        <w:t>consequence,</w:t>
      </w:r>
      <w:r w:rsidR="00235F72" w:rsidRPr="006465A6">
        <w:rPr>
          <w:rFonts w:ascii="Times New Roman" w:hAnsi="Times New Roman" w:cs="Times New Roman"/>
          <w:sz w:val="24"/>
          <w:szCs w:val="24"/>
        </w:rPr>
        <w:t xml:space="preserve"> they seek a declaratory order </w:t>
      </w:r>
      <w:r w:rsidR="002B6C1E" w:rsidRPr="006465A6">
        <w:rPr>
          <w:rFonts w:ascii="Times New Roman" w:hAnsi="Times New Roman" w:cs="Times New Roman"/>
          <w:sz w:val="24"/>
          <w:szCs w:val="24"/>
        </w:rPr>
        <w:t>that the</w:t>
      </w:r>
      <w:r w:rsidR="00235F72" w:rsidRPr="006465A6">
        <w:rPr>
          <w:rFonts w:ascii="Times New Roman" w:hAnsi="Times New Roman" w:cs="Times New Roman"/>
          <w:sz w:val="24"/>
          <w:szCs w:val="24"/>
        </w:rPr>
        <w:t xml:space="preserve"> three plaintiffs have a right of use possession occupation </w:t>
      </w:r>
      <w:r w:rsidR="002B6C1E" w:rsidRPr="006465A6">
        <w:rPr>
          <w:rFonts w:ascii="Times New Roman" w:hAnsi="Times New Roman" w:cs="Times New Roman"/>
          <w:sz w:val="24"/>
          <w:szCs w:val="24"/>
        </w:rPr>
        <w:t>and</w:t>
      </w:r>
      <w:r w:rsidR="00235F72" w:rsidRPr="006465A6">
        <w:rPr>
          <w:rFonts w:ascii="Times New Roman" w:hAnsi="Times New Roman" w:cs="Times New Roman"/>
          <w:sz w:val="24"/>
          <w:szCs w:val="24"/>
        </w:rPr>
        <w:t xml:space="preserve"> enjoyment of the said </w:t>
      </w:r>
      <w:r w:rsidR="004973CB">
        <w:rPr>
          <w:rFonts w:ascii="Times New Roman" w:hAnsi="Times New Roman" w:cs="Times New Roman"/>
          <w:sz w:val="24"/>
          <w:szCs w:val="24"/>
        </w:rPr>
        <w:t xml:space="preserve">farm </w:t>
      </w:r>
      <w:r w:rsidR="00235F72" w:rsidRPr="006465A6">
        <w:rPr>
          <w:rFonts w:ascii="Times New Roman" w:hAnsi="Times New Roman" w:cs="Times New Roman"/>
          <w:sz w:val="24"/>
          <w:szCs w:val="24"/>
        </w:rPr>
        <w:t>to the exclusion of the first defendant who they want evicted therefrom.</w:t>
      </w:r>
    </w:p>
    <w:p w14:paraId="7DFDE2E1" w14:textId="734B0346" w:rsidR="00235F72" w:rsidRPr="006465A6" w:rsidRDefault="00C90148"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H</w:t>
      </w:r>
      <w:r w:rsidR="00235F72" w:rsidRPr="006465A6">
        <w:rPr>
          <w:rFonts w:ascii="Times New Roman" w:hAnsi="Times New Roman" w:cs="Times New Roman"/>
          <w:sz w:val="24"/>
          <w:szCs w:val="24"/>
        </w:rPr>
        <w:t>avi</w:t>
      </w:r>
      <w:r w:rsidRPr="006465A6">
        <w:rPr>
          <w:rFonts w:ascii="Times New Roman" w:hAnsi="Times New Roman" w:cs="Times New Roman"/>
          <w:sz w:val="24"/>
          <w:szCs w:val="24"/>
        </w:rPr>
        <w:t xml:space="preserve">ng been unable to find that the evidence does not support the main finding namely that it was John Jandles </w:t>
      </w:r>
      <w:r w:rsidR="002B6C1E" w:rsidRPr="006465A6">
        <w:rPr>
          <w:rFonts w:ascii="Times New Roman" w:hAnsi="Times New Roman" w:cs="Times New Roman"/>
          <w:sz w:val="24"/>
          <w:szCs w:val="24"/>
        </w:rPr>
        <w:t>was the</w:t>
      </w:r>
      <w:r w:rsidRPr="006465A6">
        <w:rPr>
          <w:rFonts w:ascii="Times New Roman" w:hAnsi="Times New Roman" w:cs="Times New Roman"/>
          <w:sz w:val="24"/>
          <w:szCs w:val="24"/>
        </w:rPr>
        <w:t xml:space="preserve"> owner and purchaser of the farm,</w:t>
      </w:r>
      <w:r w:rsidR="002F6388">
        <w:rPr>
          <w:rFonts w:ascii="Times New Roman" w:hAnsi="Times New Roman" w:cs="Times New Roman"/>
          <w:sz w:val="24"/>
          <w:szCs w:val="24"/>
        </w:rPr>
        <w:t xml:space="preserve"> I do not believe this a proper case for the exercise of the court’s discretion in granting the claim.</w:t>
      </w:r>
      <w:r w:rsidRPr="006465A6">
        <w:rPr>
          <w:rFonts w:ascii="Times New Roman" w:hAnsi="Times New Roman" w:cs="Times New Roman"/>
          <w:sz w:val="24"/>
          <w:szCs w:val="24"/>
        </w:rPr>
        <w:t xml:space="preserve"> </w:t>
      </w:r>
      <w:r w:rsidR="002F6388">
        <w:rPr>
          <w:rFonts w:ascii="Times New Roman" w:hAnsi="Times New Roman" w:cs="Times New Roman"/>
          <w:sz w:val="24"/>
          <w:szCs w:val="24"/>
        </w:rPr>
        <w:t>I</w:t>
      </w:r>
      <w:r w:rsidRPr="006465A6">
        <w:rPr>
          <w:rFonts w:ascii="Times New Roman" w:hAnsi="Times New Roman" w:cs="Times New Roman"/>
          <w:sz w:val="24"/>
          <w:szCs w:val="24"/>
        </w:rPr>
        <w:t xml:space="preserve">t follows </w:t>
      </w:r>
      <w:r w:rsidR="002F6388">
        <w:rPr>
          <w:rFonts w:ascii="Times New Roman" w:hAnsi="Times New Roman" w:cs="Times New Roman"/>
          <w:sz w:val="24"/>
          <w:szCs w:val="24"/>
        </w:rPr>
        <w:t xml:space="preserve">therefore </w:t>
      </w:r>
      <w:r w:rsidRPr="006465A6">
        <w:rPr>
          <w:rFonts w:ascii="Times New Roman" w:hAnsi="Times New Roman" w:cs="Times New Roman"/>
          <w:sz w:val="24"/>
          <w:szCs w:val="24"/>
        </w:rPr>
        <w:t xml:space="preserve">that the above raft of reliefs cannot </w:t>
      </w:r>
      <w:r w:rsidR="002B6C1E" w:rsidRPr="006465A6">
        <w:rPr>
          <w:rFonts w:ascii="Times New Roman" w:hAnsi="Times New Roman" w:cs="Times New Roman"/>
          <w:sz w:val="24"/>
          <w:szCs w:val="24"/>
        </w:rPr>
        <w:t>succeed</w:t>
      </w:r>
      <w:r w:rsidRPr="006465A6">
        <w:rPr>
          <w:rFonts w:ascii="Times New Roman" w:hAnsi="Times New Roman" w:cs="Times New Roman"/>
          <w:sz w:val="24"/>
          <w:szCs w:val="24"/>
        </w:rPr>
        <w:t>.</w:t>
      </w:r>
    </w:p>
    <w:p w14:paraId="059E80E9" w14:textId="6F773A3C" w:rsidR="00AC2859" w:rsidRPr="002F6388" w:rsidRDefault="00AC2859" w:rsidP="00172C36">
      <w:pPr>
        <w:spacing w:line="360" w:lineRule="auto"/>
        <w:ind w:firstLine="720"/>
        <w:jc w:val="both"/>
        <w:rPr>
          <w:rFonts w:ascii="Times New Roman" w:hAnsi="Times New Roman" w:cs="Times New Roman"/>
          <w:b/>
          <w:bCs/>
          <w:sz w:val="24"/>
          <w:szCs w:val="24"/>
        </w:rPr>
      </w:pPr>
      <w:r w:rsidRPr="002F6388">
        <w:rPr>
          <w:rFonts w:ascii="Times New Roman" w:hAnsi="Times New Roman" w:cs="Times New Roman"/>
          <w:b/>
          <w:bCs/>
          <w:sz w:val="24"/>
          <w:szCs w:val="24"/>
        </w:rPr>
        <w:lastRenderedPageBreak/>
        <w:t xml:space="preserve">Costs </w:t>
      </w:r>
    </w:p>
    <w:p w14:paraId="4C02031C" w14:textId="4552DE71" w:rsidR="00AC2859" w:rsidRPr="006465A6" w:rsidRDefault="00AC2859"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The general principle is that the su</w:t>
      </w:r>
      <w:r w:rsidR="004973CB">
        <w:rPr>
          <w:rFonts w:ascii="Times New Roman" w:hAnsi="Times New Roman" w:cs="Times New Roman"/>
          <w:sz w:val="24"/>
          <w:szCs w:val="24"/>
        </w:rPr>
        <w:t>bstantiall</w:t>
      </w:r>
      <w:r w:rsidRPr="006465A6">
        <w:rPr>
          <w:rFonts w:ascii="Times New Roman" w:hAnsi="Times New Roman" w:cs="Times New Roman"/>
          <w:sz w:val="24"/>
          <w:szCs w:val="24"/>
        </w:rPr>
        <w:t>y successful party is entitled to his or her costs, I do not find any reason from departing from this principle</w:t>
      </w:r>
      <w:r w:rsidR="004973CB">
        <w:rPr>
          <w:rFonts w:ascii="Times New Roman" w:hAnsi="Times New Roman" w:cs="Times New Roman"/>
          <w:sz w:val="24"/>
          <w:szCs w:val="24"/>
        </w:rPr>
        <w:t>.</w:t>
      </w:r>
      <w:r w:rsidRPr="006465A6">
        <w:rPr>
          <w:rFonts w:ascii="Times New Roman" w:hAnsi="Times New Roman" w:cs="Times New Roman"/>
          <w:sz w:val="24"/>
          <w:szCs w:val="24"/>
        </w:rPr>
        <w:t xml:space="preserve"> </w:t>
      </w:r>
      <w:r w:rsidR="004973CB">
        <w:rPr>
          <w:rFonts w:ascii="Times New Roman" w:hAnsi="Times New Roman" w:cs="Times New Roman"/>
          <w:sz w:val="24"/>
          <w:szCs w:val="24"/>
        </w:rPr>
        <w:tab/>
        <w:t>H</w:t>
      </w:r>
      <w:r w:rsidRPr="006465A6">
        <w:rPr>
          <w:rFonts w:ascii="Times New Roman" w:hAnsi="Times New Roman" w:cs="Times New Roman"/>
          <w:sz w:val="24"/>
          <w:szCs w:val="24"/>
        </w:rPr>
        <w:t xml:space="preserve">owever, there are no good reasons for awarding costs on </w:t>
      </w:r>
      <w:r w:rsidR="00AF740A" w:rsidRPr="006465A6">
        <w:rPr>
          <w:rFonts w:ascii="Times New Roman" w:hAnsi="Times New Roman" w:cs="Times New Roman"/>
          <w:sz w:val="24"/>
          <w:szCs w:val="24"/>
        </w:rPr>
        <w:t>t</w:t>
      </w:r>
      <w:r w:rsidRPr="006465A6">
        <w:rPr>
          <w:rFonts w:ascii="Times New Roman" w:hAnsi="Times New Roman" w:cs="Times New Roman"/>
          <w:sz w:val="24"/>
          <w:szCs w:val="24"/>
        </w:rPr>
        <w:t>he punitive scale as prayed for by the first defendant</w:t>
      </w:r>
      <w:r w:rsidR="002E34BA" w:rsidRPr="006465A6">
        <w:rPr>
          <w:rFonts w:ascii="Times New Roman" w:hAnsi="Times New Roman" w:cs="Times New Roman"/>
          <w:sz w:val="24"/>
          <w:szCs w:val="24"/>
        </w:rPr>
        <w:t xml:space="preserve">. The claim was neither </w:t>
      </w:r>
      <w:r w:rsidR="00EA6F19" w:rsidRPr="006465A6">
        <w:rPr>
          <w:rFonts w:ascii="Times New Roman" w:hAnsi="Times New Roman" w:cs="Times New Roman"/>
          <w:sz w:val="24"/>
          <w:szCs w:val="24"/>
        </w:rPr>
        <w:t>frivolous</w:t>
      </w:r>
      <w:r w:rsidR="002E34BA" w:rsidRPr="006465A6">
        <w:rPr>
          <w:rFonts w:ascii="Times New Roman" w:hAnsi="Times New Roman" w:cs="Times New Roman"/>
          <w:sz w:val="24"/>
          <w:szCs w:val="24"/>
        </w:rPr>
        <w:t xml:space="preserve"> nor actuated by malice or some such ill motive. </w:t>
      </w:r>
      <w:r w:rsidR="002F6388">
        <w:rPr>
          <w:rFonts w:ascii="Times New Roman" w:hAnsi="Times New Roman" w:cs="Times New Roman"/>
          <w:sz w:val="24"/>
          <w:szCs w:val="24"/>
        </w:rPr>
        <w:t>It was also not recklessly pursued.</w:t>
      </w:r>
      <w:r w:rsidR="002E34BA" w:rsidRPr="006465A6">
        <w:rPr>
          <w:rFonts w:ascii="Times New Roman" w:hAnsi="Times New Roman" w:cs="Times New Roman"/>
          <w:sz w:val="24"/>
          <w:szCs w:val="24"/>
        </w:rPr>
        <w:t xml:space="preserve"> It was predicated on a genuinely he</w:t>
      </w:r>
      <w:r w:rsidR="004973CB">
        <w:rPr>
          <w:rFonts w:ascii="Times New Roman" w:hAnsi="Times New Roman" w:cs="Times New Roman"/>
          <w:sz w:val="24"/>
          <w:szCs w:val="24"/>
        </w:rPr>
        <w:t>l</w:t>
      </w:r>
      <w:r w:rsidR="002E34BA" w:rsidRPr="006465A6">
        <w:rPr>
          <w:rFonts w:ascii="Times New Roman" w:hAnsi="Times New Roman" w:cs="Times New Roman"/>
          <w:sz w:val="24"/>
          <w:szCs w:val="24"/>
        </w:rPr>
        <w:t>d belief of the soundness of their position. Accordingly costs on the ordinary scale suffice.</w:t>
      </w:r>
    </w:p>
    <w:p w14:paraId="0BA1160D" w14:textId="21BB424F" w:rsidR="00AF740A" w:rsidRPr="006465A6" w:rsidRDefault="00AF740A" w:rsidP="00172C36">
      <w:pPr>
        <w:spacing w:line="360" w:lineRule="auto"/>
        <w:ind w:firstLine="720"/>
        <w:jc w:val="both"/>
        <w:rPr>
          <w:rFonts w:ascii="Times New Roman" w:hAnsi="Times New Roman" w:cs="Times New Roman"/>
          <w:sz w:val="24"/>
          <w:szCs w:val="24"/>
        </w:rPr>
      </w:pPr>
      <w:r w:rsidRPr="006465A6">
        <w:rPr>
          <w:rFonts w:ascii="Times New Roman" w:hAnsi="Times New Roman" w:cs="Times New Roman"/>
          <w:sz w:val="24"/>
          <w:szCs w:val="24"/>
        </w:rPr>
        <w:t>Accordingly the following order is hereby made:</w:t>
      </w:r>
    </w:p>
    <w:p w14:paraId="6CAC1C01" w14:textId="5B7BF5BF" w:rsidR="00AF740A" w:rsidRDefault="00AF740A" w:rsidP="006D4CBB">
      <w:pPr>
        <w:pStyle w:val="ListParagraph"/>
        <w:numPr>
          <w:ilvl w:val="0"/>
          <w:numId w:val="16"/>
        </w:numPr>
        <w:spacing w:line="360" w:lineRule="auto"/>
        <w:jc w:val="both"/>
        <w:rPr>
          <w:rFonts w:ascii="Times New Roman" w:hAnsi="Times New Roman" w:cs="Times New Roman"/>
          <w:sz w:val="24"/>
          <w:szCs w:val="24"/>
        </w:rPr>
      </w:pPr>
      <w:r w:rsidRPr="006D4CBB">
        <w:rPr>
          <w:rFonts w:ascii="Times New Roman" w:hAnsi="Times New Roman" w:cs="Times New Roman"/>
          <w:sz w:val="24"/>
          <w:szCs w:val="24"/>
        </w:rPr>
        <w:t xml:space="preserve">The claim </w:t>
      </w:r>
      <w:r w:rsidR="006D4CBB" w:rsidRPr="006D4CBB">
        <w:rPr>
          <w:rFonts w:ascii="Times New Roman" w:hAnsi="Times New Roman" w:cs="Times New Roman"/>
          <w:sz w:val="24"/>
          <w:szCs w:val="24"/>
        </w:rPr>
        <w:t xml:space="preserve">be and </w:t>
      </w:r>
      <w:r w:rsidRPr="006D4CBB">
        <w:rPr>
          <w:rFonts w:ascii="Times New Roman" w:hAnsi="Times New Roman" w:cs="Times New Roman"/>
          <w:sz w:val="24"/>
          <w:szCs w:val="24"/>
        </w:rPr>
        <w:t xml:space="preserve">is </w:t>
      </w:r>
      <w:r w:rsidR="00782F57" w:rsidRPr="006D4CBB">
        <w:rPr>
          <w:rFonts w:ascii="Times New Roman" w:hAnsi="Times New Roman" w:cs="Times New Roman"/>
          <w:sz w:val="24"/>
          <w:szCs w:val="24"/>
        </w:rPr>
        <w:t>hereby</w:t>
      </w:r>
      <w:r w:rsidRPr="006D4CBB">
        <w:rPr>
          <w:rFonts w:ascii="Times New Roman" w:hAnsi="Times New Roman" w:cs="Times New Roman"/>
          <w:sz w:val="24"/>
          <w:szCs w:val="24"/>
        </w:rPr>
        <w:t xml:space="preserve"> </w:t>
      </w:r>
      <w:r w:rsidR="00782F57" w:rsidRPr="006D4CBB">
        <w:rPr>
          <w:rFonts w:ascii="Times New Roman" w:hAnsi="Times New Roman" w:cs="Times New Roman"/>
          <w:sz w:val="24"/>
          <w:szCs w:val="24"/>
        </w:rPr>
        <w:t>dismissed in</w:t>
      </w:r>
      <w:r w:rsidRPr="006D4CBB">
        <w:rPr>
          <w:rFonts w:ascii="Times New Roman" w:hAnsi="Times New Roman" w:cs="Times New Roman"/>
          <w:sz w:val="24"/>
          <w:szCs w:val="24"/>
        </w:rPr>
        <w:t xml:space="preserve"> its entirety</w:t>
      </w:r>
      <w:r w:rsidR="00502384" w:rsidRPr="006D4CBB">
        <w:rPr>
          <w:rFonts w:ascii="Times New Roman" w:hAnsi="Times New Roman" w:cs="Times New Roman"/>
          <w:sz w:val="24"/>
          <w:szCs w:val="24"/>
        </w:rPr>
        <w:t>.</w:t>
      </w:r>
    </w:p>
    <w:p w14:paraId="3D8F8684" w14:textId="0A268FA9" w:rsidR="006D4CBB" w:rsidRPr="006D4CBB" w:rsidRDefault="006D4CBB" w:rsidP="006D4CBB">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The plaintiffs jointly and severally to meet the first defendant’s costs (on the ordinary scale).</w:t>
      </w:r>
    </w:p>
    <w:p w14:paraId="43D27238" w14:textId="77777777" w:rsidR="00445E17" w:rsidRPr="006465A6" w:rsidRDefault="00445E17" w:rsidP="0069131A">
      <w:pPr>
        <w:spacing w:after="0" w:line="360" w:lineRule="auto"/>
        <w:ind w:firstLine="720"/>
        <w:jc w:val="both"/>
        <w:rPr>
          <w:rFonts w:ascii="Times New Roman" w:hAnsi="Times New Roman" w:cs="Times New Roman"/>
          <w:sz w:val="24"/>
          <w:szCs w:val="24"/>
        </w:rPr>
      </w:pPr>
    </w:p>
    <w:p w14:paraId="1B311B02" w14:textId="1E73BC8A" w:rsidR="009E37D5" w:rsidRPr="006465A6" w:rsidRDefault="009E37D5" w:rsidP="00A35FE0">
      <w:pPr>
        <w:spacing w:after="0" w:line="360" w:lineRule="auto"/>
        <w:jc w:val="both"/>
        <w:rPr>
          <w:rFonts w:ascii="Times New Roman" w:hAnsi="Times New Roman" w:cs="Times New Roman"/>
          <w:sz w:val="24"/>
          <w:szCs w:val="24"/>
          <w:u w:val="single"/>
        </w:rPr>
      </w:pPr>
    </w:p>
    <w:p w14:paraId="4106024A" w14:textId="27171712" w:rsidR="006C66BB" w:rsidRPr="006465A6" w:rsidRDefault="009B12F2" w:rsidP="00A7725B">
      <w:pPr>
        <w:spacing w:after="0" w:line="360" w:lineRule="auto"/>
        <w:jc w:val="both"/>
        <w:rPr>
          <w:rFonts w:ascii="Times New Roman" w:hAnsi="Times New Roman" w:cs="Times New Roman"/>
          <w:sz w:val="24"/>
          <w:szCs w:val="24"/>
        </w:rPr>
      </w:pPr>
      <w:r w:rsidRPr="006465A6">
        <w:rPr>
          <w:rFonts w:ascii="Times New Roman" w:hAnsi="Times New Roman" w:cs="Times New Roman"/>
          <w:i/>
          <w:sz w:val="24"/>
          <w:szCs w:val="24"/>
        </w:rPr>
        <w:t>Mawadze &amp; Mujaya Legal Practitioners</w:t>
      </w:r>
      <w:r w:rsidRPr="006465A6">
        <w:rPr>
          <w:rFonts w:ascii="Times New Roman" w:hAnsi="Times New Roman" w:cs="Times New Roman"/>
          <w:sz w:val="24"/>
          <w:szCs w:val="24"/>
        </w:rPr>
        <w:t>, the plaintiffs</w:t>
      </w:r>
      <w:r w:rsidR="002F6388">
        <w:rPr>
          <w:rFonts w:ascii="Times New Roman" w:hAnsi="Times New Roman" w:cs="Times New Roman"/>
          <w:sz w:val="24"/>
          <w:szCs w:val="24"/>
        </w:rPr>
        <w:t>’</w:t>
      </w:r>
      <w:r w:rsidRPr="006465A6">
        <w:rPr>
          <w:rFonts w:ascii="Times New Roman" w:hAnsi="Times New Roman" w:cs="Times New Roman"/>
          <w:sz w:val="24"/>
          <w:szCs w:val="24"/>
        </w:rPr>
        <w:t xml:space="preserve"> legal practitioners</w:t>
      </w:r>
    </w:p>
    <w:p w14:paraId="0BD910D5" w14:textId="641C02B9" w:rsidR="009B12F2" w:rsidRPr="006465A6" w:rsidRDefault="009B12F2" w:rsidP="00A7725B">
      <w:pPr>
        <w:spacing w:after="0" w:line="360" w:lineRule="auto"/>
        <w:jc w:val="both"/>
        <w:rPr>
          <w:rFonts w:ascii="Times New Roman" w:hAnsi="Times New Roman" w:cs="Times New Roman"/>
          <w:sz w:val="24"/>
          <w:szCs w:val="24"/>
        </w:rPr>
      </w:pPr>
      <w:r w:rsidRPr="006465A6">
        <w:rPr>
          <w:rFonts w:ascii="Times New Roman" w:hAnsi="Times New Roman" w:cs="Times New Roman"/>
          <w:i/>
          <w:sz w:val="24"/>
          <w:szCs w:val="24"/>
        </w:rPr>
        <w:t>Chihambakwe Law Chambers</w:t>
      </w:r>
      <w:r w:rsidRPr="006465A6">
        <w:rPr>
          <w:rFonts w:ascii="Times New Roman" w:hAnsi="Times New Roman" w:cs="Times New Roman"/>
          <w:sz w:val="24"/>
          <w:szCs w:val="24"/>
        </w:rPr>
        <w:t>, the first defendant</w:t>
      </w:r>
      <w:r w:rsidR="002F6388">
        <w:rPr>
          <w:rFonts w:ascii="Times New Roman" w:hAnsi="Times New Roman" w:cs="Times New Roman"/>
          <w:sz w:val="24"/>
          <w:szCs w:val="24"/>
        </w:rPr>
        <w:t>’</w:t>
      </w:r>
      <w:r w:rsidRPr="006465A6">
        <w:rPr>
          <w:rFonts w:ascii="Times New Roman" w:hAnsi="Times New Roman" w:cs="Times New Roman"/>
          <w:sz w:val="24"/>
          <w:szCs w:val="24"/>
        </w:rPr>
        <w:t>s legal practitioners</w:t>
      </w:r>
    </w:p>
    <w:p w14:paraId="330C8024" w14:textId="77777777" w:rsidR="00801877" w:rsidRPr="006465A6" w:rsidRDefault="00801877" w:rsidP="00952C07">
      <w:pPr>
        <w:spacing w:after="0" w:line="360" w:lineRule="auto"/>
        <w:ind w:firstLine="720"/>
        <w:jc w:val="both"/>
        <w:rPr>
          <w:rFonts w:ascii="Times New Roman" w:hAnsi="Times New Roman" w:cs="Times New Roman"/>
          <w:sz w:val="24"/>
          <w:szCs w:val="24"/>
        </w:rPr>
      </w:pPr>
    </w:p>
    <w:p w14:paraId="71A48389" w14:textId="77777777" w:rsidR="00DA059C" w:rsidRDefault="00DA059C" w:rsidP="00952C07">
      <w:pPr>
        <w:spacing w:after="0" w:line="360" w:lineRule="auto"/>
        <w:ind w:firstLine="720"/>
        <w:jc w:val="both"/>
        <w:rPr>
          <w:rFonts w:ascii="Times New Roman" w:hAnsi="Times New Roman" w:cs="Times New Roman"/>
          <w:szCs w:val="24"/>
        </w:rPr>
      </w:pPr>
    </w:p>
    <w:p w14:paraId="1F227D64" w14:textId="77777777" w:rsidR="00C015AF" w:rsidRDefault="00C015AF" w:rsidP="00952C07">
      <w:pPr>
        <w:spacing w:after="0" w:line="360" w:lineRule="auto"/>
        <w:ind w:firstLine="720"/>
        <w:jc w:val="both"/>
        <w:rPr>
          <w:rFonts w:ascii="Times New Roman" w:hAnsi="Times New Roman" w:cs="Times New Roman"/>
          <w:sz w:val="24"/>
          <w:szCs w:val="24"/>
        </w:rPr>
      </w:pPr>
    </w:p>
    <w:p w14:paraId="66693EBA" w14:textId="77777777" w:rsidR="00E039F6" w:rsidRDefault="00E039F6" w:rsidP="00A71875">
      <w:pPr>
        <w:spacing w:line="360" w:lineRule="auto"/>
        <w:jc w:val="both"/>
        <w:rPr>
          <w:rFonts w:ascii="Times New Roman" w:hAnsi="Times New Roman" w:cs="Times New Roman"/>
          <w:sz w:val="24"/>
          <w:szCs w:val="24"/>
        </w:rPr>
      </w:pPr>
    </w:p>
    <w:p w14:paraId="550FBC25" w14:textId="1AC079B0" w:rsidR="0041047A" w:rsidRPr="00A7715B" w:rsidRDefault="0041047A">
      <w:pPr>
        <w:spacing w:line="360" w:lineRule="auto"/>
        <w:ind w:firstLine="720"/>
        <w:rPr>
          <w:rFonts w:ascii="Times New Roman" w:hAnsi="Times New Roman" w:cs="Times New Roman"/>
          <w:sz w:val="24"/>
          <w:szCs w:val="24"/>
        </w:rPr>
      </w:pPr>
    </w:p>
    <w:sectPr w:rsidR="0041047A" w:rsidRPr="00A7715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FFFBAE" w14:textId="77777777" w:rsidR="00292CF6" w:rsidRDefault="00292CF6" w:rsidP="00181AFC">
      <w:pPr>
        <w:spacing w:after="0" w:line="240" w:lineRule="auto"/>
      </w:pPr>
      <w:r>
        <w:separator/>
      </w:r>
    </w:p>
  </w:endnote>
  <w:endnote w:type="continuationSeparator" w:id="0">
    <w:p w14:paraId="62255900" w14:textId="77777777" w:rsidR="00292CF6" w:rsidRDefault="00292CF6" w:rsidP="0018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73116" w14:textId="77777777" w:rsidR="00292CF6" w:rsidRDefault="00292CF6" w:rsidP="00181AFC">
      <w:pPr>
        <w:spacing w:after="0" w:line="240" w:lineRule="auto"/>
      </w:pPr>
      <w:r>
        <w:separator/>
      </w:r>
    </w:p>
  </w:footnote>
  <w:footnote w:type="continuationSeparator" w:id="0">
    <w:p w14:paraId="0AC46AEF" w14:textId="77777777" w:rsidR="00292CF6" w:rsidRDefault="00292CF6" w:rsidP="0018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131904"/>
      <w:docPartObj>
        <w:docPartGallery w:val="Page Numbers (Top of Page)"/>
        <w:docPartUnique/>
      </w:docPartObj>
    </w:sdtPr>
    <w:sdtEndPr>
      <w:rPr>
        <w:noProof/>
      </w:rPr>
    </w:sdtEndPr>
    <w:sdtContent>
      <w:p w14:paraId="19D2E39B" w14:textId="464D3083" w:rsidR="00865127" w:rsidRDefault="00865127" w:rsidP="006F29D8">
        <w:pPr>
          <w:pStyle w:val="Header"/>
          <w:tabs>
            <w:tab w:val="left" w:pos="7305"/>
          </w:tabs>
          <w:rPr>
            <w:noProof/>
          </w:rPr>
        </w:pPr>
        <w:r>
          <w:tab/>
        </w:r>
        <w:r>
          <w:tab/>
        </w:r>
        <w:r>
          <w:tab/>
        </w:r>
        <w:r>
          <w:fldChar w:fldCharType="begin"/>
        </w:r>
        <w:r>
          <w:instrText xml:space="preserve"> PAGE   \* MERGEFORMAT </w:instrText>
        </w:r>
        <w:r>
          <w:fldChar w:fldCharType="separate"/>
        </w:r>
        <w:r w:rsidR="00A86105">
          <w:rPr>
            <w:noProof/>
          </w:rPr>
          <w:t>1</w:t>
        </w:r>
        <w:r>
          <w:rPr>
            <w:noProof/>
          </w:rPr>
          <w:fldChar w:fldCharType="end"/>
        </w:r>
      </w:p>
      <w:p w14:paraId="76C54DC9" w14:textId="431B6352" w:rsidR="00865127" w:rsidRDefault="00865127">
        <w:pPr>
          <w:pStyle w:val="Header"/>
          <w:jc w:val="right"/>
        </w:pPr>
        <w:r>
          <w:t>SUM 80-20</w:t>
        </w:r>
      </w:p>
      <w:p w14:paraId="6A16DF60" w14:textId="40AD1B20" w:rsidR="00865127" w:rsidRDefault="00865127">
        <w:pPr>
          <w:pStyle w:val="Header"/>
          <w:jc w:val="right"/>
        </w:pPr>
        <w:r>
          <w:t>HMA 20-25</w:t>
        </w:r>
      </w:p>
      <w:p w14:paraId="7BE31EB6" w14:textId="333C51AB" w:rsidR="00865127" w:rsidRDefault="00865127">
        <w:pPr>
          <w:pStyle w:val="Header"/>
          <w:jc w:val="right"/>
        </w:pPr>
        <w:r>
          <w:t>REF CHA 64-23</w:t>
        </w:r>
      </w:p>
    </w:sdtContent>
  </w:sdt>
  <w:p w14:paraId="4578932D" w14:textId="77777777" w:rsidR="00865127" w:rsidRDefault="008651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E04BC"/>
    <w:multiLevelType w:val="hybridMultilevel"/>
    <w:tmpl w:val="4E102D02"/>
    <w:lvl w:ilvl="0" w:tplc="0FC075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F44C19"/>
    <w:multiLevelType w:val="hybridMultilevel"/>
    <w:tmpl w:val="7CE00008"/>
    <w:lvl w:ilvl="0" w:tplc="6532B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0D681C"/>
    <w:multiLevelType w:val="hybridMultilevel"/>
    <w:tmpl w:val="73342818"/>
    <w:lvl w:ilvl="0" w:tplc="F326AF58">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nsid w:val="14C2082E"/>
    <w:multiLevelType w:val="multilevel"/>
    <w:tmpl w:val="E89EBA6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nsid w:val="19E64C8A"/>
    <w:multiLevelType w:val="hybridMultilevel"/>
    <w:tmpl w:val="CE0AD174"/>
    <w:lvl w:ilvl="0" w:tplc="84F8C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E44E7E"/>
    <w:multiLevelType w:val="hybridMultilevel"/>
    <w:tmpl w:val="AF0AC994"/>
    <w:lvl w:ilvl="0" w:tplc="049AFD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E6F61DD"/>
    <w:multiLevelType w:val="hybridMultilevel"/>
    <w:tmpl w:val="C8D05544"/>
    <w:lvl w:ilvl="0" w:tplc="46F2157E">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7B81000"/>
    <w:multiLevelType w:val="hybridMultilevel"/>
    <w:tmpl w:val="7CA414FC"/>
    <w:lvl w:ilvl="0" w:tplc="174E6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D3245B9"/>
    <w:multiLevelType w:val="hybridMultilevel"/>
    <w:tmpl w:val="DB7221AE"/>
    <w:lvl w:ilvl="0" w:tplc="8912F3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D7424FB"/>
    <w:multiLevelType w:val="hybridMultilevel"/>
    <w:tmpl w:val="8612002C"/>
    <w:lvl w:ilvl="0" w:tplc="923C7D4E">
      <w:start w:val="1"/>
      <w:numFmt w:val="lowerLetter"/>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0">
    <w:nsid w:val="53104E94"/>
    <w:multiLevelType w:val="hybridMultilevel"/>
    <w:tmpl w:val="F49A685A"/>
    <w:lvl w:ilvl="0" w:tplc="BF60649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5601958"/>
    <w:multiLevelType w:val="hybridMultilevel"/>
    <w:tmpl w:val="12B62276"/>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abstractNum w:abstractNumId="12">
    <w:nsid w:val="65356759"/>
    <w:multiLevelType w:val="hybridMultilevel"/>
    <w:tmpl w:val="93AA5CBC"/>
    <w:lvl w:ilvl="0" w:tplc="5DD060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6DB6EE5"/>
    <w:multiLevelType w:val="hybridMultilevel"/>
    <w:tmpl w:val="19065128"/>
    <w:lvl w:ilvl="0" w:tplc="0AA81AD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776C442C"/>
    <w:multiLevelType w:val="hybridMultilevel"/>
    <w:tmpl w:val="87B8488C"/>
    <w:lvl w:ilvl="0" w:tplc="FA0E8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FE5C77"/>
    <w:multiLevelType w:val="hybridMultilevel"/>
    <w:tmpl w:val="A956F732"/>
    <w:lvl w:ilvl="0" w:tplc="C1FEA5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10"/>
  </w:num>
  <w:num w:numId="5">
    <w:abstractNumId w:val="7"/>
  </w:num>
  <w:num w:numId="6">
    <w:abstractNumId w:val="4"/>
  </w:num>
  <w:num w:numId="7">
    <w:abstractNumId w:val="14"/>
  </w:num>
  <w:num w:numId="8">
    <w:abstractNumId w:val="8"/>
  </w:num>
  <w:num w:numId="9">
    <w:abstractNumId w:val="15"/>
  </w:num>
  <w:num w:numId="10">
    <w:abstractNumId w:val="2"/>
  </w:num>
  <w:num w:numId="11">
    <w:abstractNumId w:val="12"/>
  </w:num>
  <w:num w:numId="12">
    <w:abstractNumId w:val="1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5DC"/>
    <w:rsid w:val="000000CD"/>
    <w:rsid w:val="00001394"/>
    <w:rsid w:val="00001A89"/>
    <w:rsid w:val="0000470F"/>
    <w:rsid w:val="00005AB5"/>
    <w:rsid w:val="00011EAC"/>
    <w:rsid w:val="000137F3"/>
    <w:rsid w:val="000152E1"/>
    <w:rsid w:val="00016BD4"/>
    <w:rsid w:val="00016CB3"/>
    <w:rsid w:val="00021E56"/>
    <w:rsid w:val="00022BF9"/>
    <w:rsid w:val="0002506C"/>
    <w:rsid w:val="00025A72"/>
    <w:rsid w:val="00025E1A"/>
    <w:rsid w:val="00026088"/>
    <w:rsid w:val="0003201C"/>
    <w:rsid w:val="000364C6"/>
    <w:rsid w:val="00037ECF"/>
    <w:rsid w:val="00040E4A"/>
    <w:rsid w:val="000417E8"/>
    <w:rsid w:val="00042C7C"/>
    <w:rsid w:val="00042DA7"/>
    <w:rsid w:val="00043FFB"/>
    <w:rsid w:val="00044BE3"/>
    <w:rsid w:val="0005142B"/>
    <w:rsid w:val="000524DB"/>
    <w:rsid w:val="000526D3"/>
    <w:rsid w:val="00052860"/>
    <w:rsid w:val="00056CDA"/>
    <w:rsid w:val="00062F88"/>
    <w:rsid w:val="00064383"/>
    <w:rsid w:val="000658A6"/>
    <w:rsid w:val="0006675A"/>
    <w:rsid w:val="00066C9E"/>
    <w:rsid w:val="0006793F"/>
    <w:rsid w:val="000711F2"/>
    <w:rsid w:val="000715DF"/>
    <w:rsid w:val="0007434C"/>
    <w:rsid w:val="00080A5B"/>
    <w:rsid w:val="00081A1F"/>
    <w:rsid w:val="000839C4"/>
    <w:rsid w:val="00084BEC"/>
    <w:rsid w:val="00084C48"/>
    <w:rsid w:val="00092D79"/>
    <w:rsid w:val="00096268"/>
    <w:rsid w:val="00096B52"/>
    <w:rsid w:val="00097433"/>
    <w:rsid w:val="0009782B"/>
    <w:rsid w:val="000A1A39"/>
    <w:rsid w:val="000A236A"/>
    <w:rsid w:val="000A41FD"/>
    <w:rsid w:val="000A7964"/>
    <w:rsid w:val="000B22EC"/>
    <w:rsid w:val="000B25FE"/>
    <w:rsid w:val="000B2629"/>
    <w:rsid w:val="000B30B4"/>
    <w:rsid w:val="000B7798"/>
    <w:rsid w:val="000C0A81"/>
    <w:rsid w:val="000C270D"/>
    <w:rsid w:val="000C365D"/>
    <w:rsid w:val="000C3788"/>
    <w:rsid w:val="000C4AE8"/>
    <w:rsid w:val="000D2D6E"/>
    <w:rsid w:val="000D3298"/>
    <w:rsid w:val="000D5664"/>
    <w:rsid w:val="000D5EB8"/>
    <w:rsid w:val="000D5FBC"/>
    <w:rsid w:val="000D7AA1"/>
    <w:rsid w:val="000E054B"/>
    <w:rsid w:val="000E25D9"/>
    <w:rsid w:val="000E285D"/>
    <w:rsid w:val="000E31B3"/>
    <w:rsid w:val="000E5E54"/>
    <w:rsid w:val="000E712E"/>
    <w:rsid w:val="000F0997"/>
    <w:rsid w:val="000F12BD"/>
    <w:rsid w:val="000F234C"/>
    <w:rsid w:val="000F4AC2"/>
    <w:rsid w:val="0010323B"/>
    <w:rsid w:val="00103ABA"/>
    <w:rsid w:val="00104C5F"/>
    <w:rsid w:val="00106139"/>
    <w:rsid w:val="001123A0"/>
    <w:rsid w:val="001127D7"/>
    <w:rsid w:val="00112819"/>
    <w:rsid w:val="00113EC0"/>
    <w:rsid w:val="00113FE3"/>
    <w:rsid w:val="0011448E"/>
    <w:rsid w:val="00114C91"/>
    <w:rsid w:val="001151EC"/>
    <w:rsid w:val="0012115A"/>
    <w:rsid w:val="001302F8"/>
    <w:rsid w:val="0013041D"/>
    <w:rsid w:val="00131795"/>
    <w:rsid w:val="00132708"/>
    <w:rsid w:val="00133F58"/>
    <w:rsid w:val="00136712"/>
    <w:rsid w:val="001374BC"/>
    <w:rsid w:val="00140746"/>
    <w:rsid w:val="00140FC8"/>
    <w:rsid w:val="00141581"/>
    <w:rsid w:val="0014208F"/>
    <w:rsid w:val="00143051"/>
    <w:rsid w:val="00143480"/>
    <w:rsid w:val="001434F3"/>
    <w:rsid w:val="0014433F"/>
    <w:rsid w:val="001443E7"/>
    <w:rsid w:val="001508DF"/>
    <w:rsid w:val="00153D48"/>
    <w:rsid w:val="0015643C"/>
    <w:rsid w:val="00156922"/>
    <w:rsid w:val="00156C31"/>
    <w:rsid w:val="00156FC9"/>
    <w:rsid w:val="00160DA3"/>
    <w:rsid w:val="00162BBC"/>
    <w:rsid w:val="00163212"/>
    <w:rsid w:val="00163920"/>
    <w:rsid w:val="00163CF1"/>
    <w:rsid w:val="001652B8"/>
    <w:rsid w:val="00171A5F"/>
    <w:rsid w:val="00172675"/>
    <w:rsid w:val="001727FE"/>
    <w:rsid w:val="00172C36"/>
    <w:rsid w:val="00176A0F"/>
    <w:rsid w:val="00180BCE"/>
    <w:rsid w:val="001810B0"/>
    <w:rsid w:val="00181951"/>
    <w:rsid w:val="00181AFC"/>
    <w:rsid w:val="0018303A"/>
    <w:rsid w:val="00185F12"/>
    <w:rsid w:val="00191010"/>
    <w:rsid w:val="00192E77"/>
    <w:rsid w:val="001942A8"/>
    <w:rsid w:val="0019453E"/>
    <w:rsid w:val="00194C14"/>
    <w:rsid w:val="001A0DE9"/>
    <w:rsid w:val="001A0ED0"/>
    <w:rsid w:val="001A2F92"/>
    <w:rsid w:val="001A38FC"/>
    <w:rsid w:val="001A3DFE"/>
    <w:rsid w:val="001A55BD"/>
    <w:rsid w:val="001A61F2"/>
    <w:rsid w:val="001A66C7"/>
    <w:rsid w:val="001A6A9E"/>
    <w:rsid w:val="001B6CB0"/>
    <w:rsid w:val="001B7B8A"/>
    <w:rsid w:val="001C02D4"/>
    <w:rsid w:val="001C222A"/>
    <w:rsid w:val="001C40E9"/>
    <w:rsid w:val="001C5A62"/>
    <w:rsid w:val="001C5D49"/>
    <w:rsid w:val="001C6B32"/>
    <w:rsid w:val="001E0DA4"/>
    <w:rsid w:val="001E3667"/>
    <w:rsid w:val="001E56C1"/>
    <w:rsid w:val="001E5AFE"/>
    <w:rsid w:val="001F4DEC"/>
    <w:rsid w:val="001F61E7"/>
    <w:rsid w:val="00200CBC"/>
    <w:rsid w:val="00202B9B"/>
    <w:rsid w:val="002034C9"/>
    <w:rsid w:val="00203615"/>
    <w:rsid w:val="0020387C"/>
    <w:rsid w:val="00203E7C"/>
    <w:rsid w:val="00204726"/>
    <w:rsid w:val="00205B81"/>
    <w:rsid w:val="00205DAE"/>
    <w:rsid w:val="00214097"/>
    <w:rsid w:val="002144B3"/>
    <w:rsid w:val="002147B0"/>
    <w:rsid w:val="0021524F"/>
    <w:rsid w:val="00215A2E"/>
    <w:rsid w:val="00215D13"/>
    <w:rsid w:val="00216FC0"/>
    <w:rsid w:val="002216DF"/>
    <w:rsid w:val="002267A8"/>
    <w:rsid w:val="002338AB"/>
    <w:rsid w:val="002339EC"/>
    <w:rsid w:val="00235F72"/>
    <w:rsid w:val="00237B77"/>
    <w:rsid w:val="00240BE6"/>
    <w:rsid w:val="00240D98"/>
    <w:rsid w:val="00242DAA"/>
    <w:rsid w:val="002432FE"/>
    <w:rsid w:val="00243301"/>
    <w:rsid w:val="0024456C"/>
    <w:rsid w:val="0024749C"/>
    <w:rsid w:val="00250035"/>
    <w:rsid w:val="002531EA"/>
    <w:rsid w:val="00253B36"/>
    <w:rsid w:val="00254A24"/>
    <w:rsid w:val="00255B0E"/>
    <w:rsid w:val="00255C56"/>
    <w:rsid w:val="00256DA6"/>
    <w:rsid w:val="00265E9E"/>
    <w:rsid w:val="00266570"/>
    <w:rsid w:val="0027253C"/>
    <w:rsid w:val="00273278"/>
    <w:rsid w:val="002733D3"/>
    <w:rsid w:val="0027478D"/>
    <w:rsid w:val="0027497F"/>
    <w:rsid w:val="00276C5C"/>
    <w:rsid w:val="002771B4"/>
    <w:rsid w:val="00277DF1"/>
    <w:rsid w:val="00280054"/>
    <w:rsid w:val="002818D6"/>
    <w:rsid w:val="002839E0"/>
    <w:rsid w:val="00284DC6"/>
    <w:rsid w:val="00285215"/>
    <w:rsid w:val="002878FE"/>
    <w:rsid w:val="00290D76"/>
    <w:rsid w:val="00291BED"/>
    <w:rsid w:val="00292637"/>
    <w:rsid w:val="00292CF6"/>
    <w:rsid w:val="00296520"/>
    <w:rsid w:val="002966ED"/>
    <w:rsid w:val="00297C2B"/>
    <w:rsid w:val="002A155E"/>
    <w:rsid w:val="002A3037"/>
    <w:rsid w:val="002A38F5"/>
    <w:rsid w:val="002A625B"/>
    <w:rsid w:val="002A6C34"/>
    <w:rsid w:val="002A76EC"/>
    <w:rsid w:val="002B278D"/>
    <w:rsid w:val="002B3259"/>
    <w:rsid w:val="002B35A1"/>
    <w:rsid w:val="002B4C69"/>
    <w:rsid w:val="002B620E"/>
    <w:rsid w:val="002B6735"/>
    <w:rsid w:val="002B6C1E"/>
    <w:rsid w:val="002C0A7F"/>
    <w:rsid w:val="002C0A97"/>
    <w:rsid w:val="002C1B8E"/>
    <w:rsid w:val="002C70D2"/>
    <w:rsid w:val="002C75F9"/>
    <w:rsid w:val="002C7600"/>
    <w:rsid w:val="002D227C"/>
    <w:rsid w:val="002D3032"/>
    <w:rsid w:val="002D42A3"/>
    <w:rsid w:val="002D51F5"/>
    <w:rsid w:val="002D580C"/>
    <w:rsid w:val="002D63CF"/>
    <w:rsid w:val="002D73F9"/>
    <w:rsid w:val="002E34BA"/>
    <w:rsid w:val="002E53DB"/>
    <w:rsid w:val="002E5D3F"/>
    <w:rsid w:val="002E67DA"/>
    <w:rsid w:val="002F05AA"/>
    <w:rsid w:val="002F1381"/>
    <w:rsid w:val="002F14ED"/>
    <w:rsid w:val="002F4472"/>
    <w:rsid w:val="002F4E1F"/>
    <w:rsid w:val="002F4F25"/>
    <w:rsid w:val="002F595C"/>
    <w:rsid w:val="002F6388"/>
    <w:rsid w:val="002F6DF4"/>
    <w:rsid w:val="002F74B4"/>
    <w:rsid w:val="00301C43"/>
    <w:rsid w:val="00301E23"/>
    <w:rsid w:val="003032AA"/>
    <w:rsid w:val="00303D1D"/>
    <w:rsid w:val="00303E8B"/>
    <w:rsid w:val="00304969"/>
    <w:rsid w:val="003054D9"/>
    <w:rsid w:val="0030599C"/>
    <w:rsid w:val="00306648"/>
    <w:rsid w:val="00306F9D"/>
    <w:rsid w:val="003117A8"/>
    <w:rsid w:val="00312D64"/>
    <w:rsid w:val="00313465"/>
    <w:rsid w:val="00313A2C"/>
    <w:rsid w:val="003161CA"/>
    <w:rsid w:val="00316381"/>
    <w:rsid w:val="00317DF7"/>
    <w:rsid w:val="00320168"/>
    <w:rsid w:val="003221D6"/>
    <w:rsid w:val="003274C6"/>
    <w:rsid w:val="0032757B"/>
    <w:rsid w:val="003306DD"/>
    <w:rsid w:val="003365B0"/>
    <w:rsid w:val="00340D75"/>
    <w:rsid w:val="00341650"/>
    <w:rsid w:val="00342226"/>
    <w:rsid w:val="0034475A"/>
    <w:rsid w:val="0034652B"/>
    <w:rsid w:val="003473E3"/>
    <w:rsid w:val="00350B44"/>
    <w:rsid w:val="00351E9B"/>
    <w:rsid w:val="00352513"/>
    <w:rsid w:val="00352691"/>
    <w:rsid w:val="003531D6"/>
    <w:rsid w:val="00354C3A"/>
    <w:rsid w:val="003554F6"/>
    <w:rsid w:val="00356B60"/>
    <w:rsid w:val="003626AF"/>
    <w:rsid w:val="00362940"/>
    <w:rsid w:val="00363098"/>
    <w:rsid w:val="00363292"/>
    <w:rsid w:val="00363795"/>
    <w:rsid w:val="003643C9"/>
    <w:rsid w:val="00367379"/>
    <w:rsid w:val="00371892"/>
    <w:rsid w:val="00372BCE"/>
    <w:rsid w:val="0037437E"/>
    <w:rsid w:val="003743E5"/>
    <w:rsid w:val="00375C07"/>
    <w:rsid w:val="003768A9"/>
    <w:rsid w:val="003769B4"/>
    <w:rsid w:val="00377FAB"/>
    <w:rsid w:val="0038378A"/>
    <w:rsid w:val="003842F1"/>
    <w:rsid w:val="0038548C"/>
    <w:rsid w:val="00385E56"/>
    <w:rsid w:val="00386143"/>
    <w:rsid w:val="0038622C"/>
    <w:rsid w:val="00390480"/>
    <w:rsid w:val="003907F7"/>
    <w:rsid w:val="0039168D"/>
    <w:rsid w:val="00391B6A"/>
    <w:rsid w:val="00392929"/>
    <w:rsid w:val="0039532E"/>
    <w:rsid w:val="00395979"/>
    <w:rsid w:val="0039636E"/>
    <w:rsid w:val="003A1328"/>
    <w:rsid w:val="003A2D8C"/>
    <w:rsid w:val="003A30E7"/>
    <w:rsid w:val="003A412C"/>
    <w:rsid w:val="003A58B7"/>
    <w:rsid w:val="003A7D35"/>
    <w:rsid w:val="003B3A20"/>
    <w:rsid w:val="003B534E"/>
    <w:rsid w:val="003C1599"/>
    <w:rsid w:val="003C1C15"/>
    <w:rsid w:val="003C2D8A"/>
    <w:rsid w:val="003C75E9"/>
    <w:rsid w:val="003D3967"/>
    <w:rsid w:val="003D49DA"/>
    <w:rsid w:val="003D507E"/>
    <w:rsid w:val="003D5987"/>
    <w:rsid w:val="003D68F0"/>
    <w:rsid w:val="003D7E67"/>
    <w:rsid w:val="003E13CC"/>
    <w:rsid w:val="003E1F53"/>
    <w:rsid w:val="003E3BD0"/>
    <w:rsid w:val="003E53EB"/>
    <w:rsid w:val="003E5A82"/>
    <w:rsid w:val="003E61AD"/>
    <w:rsid w:val="003E71D8"/>
    <w:rsid w:val="003F10FB"/>
    <w:rsid w:val="003F3C60"/>
    <w:rsid w:val="003F4576"/>
    <w:rsid w:val="003F6915"/>
    <w:rsid w:val="003F6FF3"/>
    <w:rsid w:val="003F70CA"/>
    <w:rsid w:val="00400DF1"/>
    <w:rsid w:val="004026E8"/>
    <w:rsid w:val="00402C44"/>
    <w:rsid w:val="004030DB"/>
    <w:rsid w:val="004035CD"/>
    <w:rsid w:val="00404FDB"/>
    <w:rsid w:val="00407CB7"/>
    <w:rsid w:val="0041038F"/>
    <w:rsid w:val="0041047A"/>
    <w:rsid w:val="00413A6D"/>
    <w:rsid w:val="0042099E"/>
    <w:rsid w:val="004215C7"/>
    <w:rsid w:val="00421B37"/>
    <w:rsid w:val="004221BE"/>
    <w:rsid w:val="0042253C"/>
    <w:rsid w:val="0042328B"/>
    <w:rsid w:val="004238A2"/>
    <w:rsid w:val="0042445C"/>
    <w:rsid w:val="00425F50"/>
    <w:rsid w:val="00425F8A"/>
    <w:rsid w:val="0042633E"/>
    <w:rsid w:val="00433202"/>
    <w:rsid w:val="00434392"/>
    <w:rsid w:val="004356B2"/>
    <w:rsid w:val="0044040E"/>
    <w:rsid w:val="004404B8"/>
    <w:rsid w:val="004410D4"/>
    <w:rsid w:val="00442D5D"/>
    <w:rsid w:val="00444FC2"/>
    <w:rsid w:val="004458F0"/>
    <w:rsid w:val="00445E17"/>
    <w:rsid w:val="004468CD"/>
    <w:rsid w:val="00446D76"/>
    <w:rsid w:val="0045018D"/>
    <w:rsid w:val="00451C02"/>
    <w:rsid w:val="00451F4F"/>
    <w:rsid w:val="00453810"/>
    <w:rsid w:val="00454250"/>
    <w:rsid w:val="004548D6"/>
    <w:rsid w:val="0045502D"/>
    <w:rsid w:val="00455D0E"/>
    <w:rsid w:val="00457F2E"/>
    <w:rsid w:val="00467BA1"/>
    <w:rsid w:val="00467E65"/>
    <w:rsid w:val="004706BE"/>
    <w:rsid w:val="00470E10"/>
    <w:rsid w:val="0047442F"/>
    <w:rsid w:val="00477A12"/>
    <w:rsid w:val="00477C8B"/>
    <w:rsid w:val="00485AA4"/>
    <w:rsid w:val="00486289"/>
    <w:rsid w:val="00486CF0"/>
    <w:rsid w:val="00487176"/>
    <w:rsid w:val="004875F0"/>
    <w:rsid w:val="00491669"/>
    <w:rsid w:val="004925A1"/>
    <w:rsid w:val="00494D31"/>
    <w:rsid w:val="004973CB"/>
    <w:rsid w:val="004977D3"/>
    <w:rsid w:val="004A21E2"/>
    <w:rsid w:val="004A39B2"/>
    <w:rsid w:val="004A4555"/>
    <w:rsid w:val="004B12DF"/>
    <w:rsid w:val="004B3668"/>
    <w:rsid w:val="004B6990"/>
    <w:rsid w:val="004B71AC"/>
    <w:rsid w:val="004B73DC"/>
    <w:rsid w:val="004B789C"/>
    <w:rsid w:val="004B7BE8"/>
    <w:rsid w:val="004C00FA"/>
    <w:rsid w:val="004C1B83"/>
    <w:rsid w:val="004C2B29"/>
    <w:rsid w:val="004C375A"/>
    <w:rsid w:val="004C3B6D"/>
    <w:rsid w:val="004C3BDA"/>
    <w:rsid w:val="004C612F"/>
    <w:rsid w:val="004C7F3D"/>
    <w:rsid w:val="004D11C3"/>
    <w:rsid w:val="004D1378"/>
    <w:rsid w:val="004D3DB0"/>
    <w:rsid w:val="004D3F4B"/>
    <w:rsid w:val="004D5558"/>
    <w:rsid w:val="004D55FE"/>
    <w:rsid w:val="004D6D87"/>
    <w:rsid w:val="004D7214"/>
    <w:rsid w:val="004D79FB"/>
    <w:rsid w:val="004D7ABB"/>
    <w:rsid w:val="004E0D0D"/>
    <w:rsid w:val="004E1F1D"/>
    <w:rsid w:val="004E1F5F"/>
    <w:rsid w:val="004E209A"/>
    <w:rsid w:val="004E6B1A"/>
    <w:rsid w:val="004F1631"/>
    <w:rsid w:val="004F1B21"/>
    <w:rsid w:val="004F1C6D"/>
    <w:rsid w:val="004F22C1"/>
    <w:rsid w:val="004F25DB"/>
    <w:rsid w:val="004F2A16"/>
    <w:rsid w:val="004F32D9"/>
    <w:rsid w:val="004F332E"/>
    <w:rsid w:val="004F3648"/>
    <w:rsid w:val="004F4C8C"/>
    <w:rsid w:val="005012BE"/>
    <w:rsid w:val="0050131D"/>
    <w:rsid w:val="00501911"/>
    <w:rsid w:val="005020F4"/>
    <w:rsid w:val="00502384"/>
    <w:rsid w:val="00502761"/>
    <w:rsid w:val="00502B0A"/>
    <w:rsid w:val="00503487"/>
    <w:rsid w:val="00505429"/>
    <w:rsid w:val="00505B50"/>
    <w:rsid w:val="005067C4"/>
    <w:rsid w:val="005105EA"/>
    <w:rsid w:val="00510B80"/>
    <w:rsid w:val="005161DA"/>
    <w:rsid w:val="00516AF2"/>
    <w:rsid w:val="00517DC8"/>
    <w:rsid w:val="005221B9"/>
    <w:rsid w:val="00524785"/>
    <w:rsid w:val="00525D46"/>
    <w:rsid w:val="00534954"/>
    <w:rsid w:val="005350BE"/>
    <w:rsid w:val="00536020"/>
    <w:rsid w:val="00537029"/>
    <w:rsid w:val="00537937"/>
    <w:rsid w:val="00540C26"/>
    <w:rsid w:val="00541BA5"/>
    <w:rsid w:val="005478EF"/>
    <w:rsid w:val="00550AFF"/>
    <w:rsid w:val="00552163"/>
    <w:rsid w:val="0055293A"/>
    <w:rsid w:val="00554FE2"/>
    <w:rsid w:val="00555A73"/>
    <w:rsid w:val="005574AF"/>
    <w:rsid w:val="00557535"/>
    <w:rsid w:val="005575F9"/>
    <w:rsid w:val="005604A9"/>
    <w:rsid w:val="00561F9F"/>
    <w:rsid w:val="005624A9"/>
    <w:rsid w:val="0056354C"/>
    <w:rsid w:val="00563FB6"/>
    <w:rsid w:val="0057026C"/>
    <w:rsid w:val="00570AB4"/>
    <w:rsid w:val="00576C9D"/>
    <w:rsid w:val="00576FD7"/>
    <w:rsid w:val="00582C8F"/>
    <w:rsid w:val="005867B0"/>
    <w:rsid w:val="005926F2"/>
    <w:rsid w:val="00595D54"/>
    <w:rsid w:val="005A1534"/>
    <w:rsid w:val="005A27C8"/>
    <w:rsid w:val="005A282A"/>
    <w:rsid w:val="005A31BF"/>
    <w:rsid w:val="005A74A2"/>
    <w:rsid w:val="005A7D4F"/>
    <w:rsid w:val="005B1305"/>
    <w:rsid w:val="005B192A"/>
    <w:rsid w:val="005B1E76"/>
    <w:rsid w:val="005B2FFB"/>
    <w:rsid w:val="005B459E"/>
    <w:rsid w:val="005B4611"/>
    <w:rsid w:val="005B5EC4"/>
    <w:rsid w:val="005B6BF0"/>
    <w:rsid w:val="005C1842"/>
    <w:rsid w:val="005C2D4C"/>
    <w:rsid w:val="005C62CA"/>
    <w:rsid w:val="005C639A"/>
    <w:rsid w:val="005D2129"/>
    <w:rsid w:val="005D3183"/>
    <w:rsid w:val="005D4351"/>
    <w:rsid w:val="005D54BC"/>
    <w:rsid w:val="005D6FF7"/>
    <w:rsid w:val="005E167C"/>
    <w:rsid w:val="005E1F81"/>
    <w:rsid w:val="005E5595"/>
    <w:rsid w:val="005F3F9F"/>
    <w:rsid w:val="005F4563"/>
    <w:rsid w:val="005F685A"/>
    <w:rsid w:val="005F686A"/>
    <w:rsid w:val="005F6AAF"/>
    <w:rsid w:val="00603297"/>
    <w:rsid w:val="00604287"/>
    <w:rsid w:val="006117A3"/>
    <w:rsid w:val="00613E3D"/>
    <w:rsid w:val="0062152B"/>
    <w:rsid w:val="006238BD"/>
    <w:rsid w:val="00625DC1"/>
    <w:rsid w:val="006303FB"/>
    <w:rsid w:val="00631BA1"/>
    <w:rsid w:val="0063598B"/>
    <w:rsid w:val="00636172"/>
    <w:rsid w:val="00636AB7"/>
    <w:rsid w:val="006427F4"/>
    <w:rsid w:val="00645922"/>
    <w:rsid w:val="006465A6"/>
    <w:rsid w:val="00647E91"/>
    <w:rsid w:val="00647F5B"/>
    <w:rsid w:val="00650214"/>
    <w:rsid w:val="006502D5"/>
    <w:rsid w:val="00651C64"/>
    <w:rsid w:val="00651E3B"/>
    <w:rsid w:val="006544A4"/>
    <w:rsid w:val="00654622"/>
    <w:rsid w:val="00655430"/>
    <w:rsid w:val="00656A98"/>
    <w:rsid w:val="0065787B"/>
    <w:rsid w:val="0066110C"/>
    <w:rsid w:val="00661C6B"/>
    <w:rsid w:val="00661E4F"/>
    <w:rsid w:val="00663468"/>
    <w:rsid w:val="006654F9"/>
    <w:rsid w:val="006659E7"/>
    <w:rsid w:val="00665BC3"/>
    <w:rsid w:val="00667D65"/>
    <w:rsid w:val="0067011C"/>
    <w:rsid w:val="00674B64"/>
    <w:rsid w:val="00682B85"/>
    <w:rsid w:val="00684328"/>
    <w:rsid w:val="006845FF"/>
    <w:rsid w:val="006875D1"/>
    <w:rsid w:val="00687FCC"/>
    <w:rsid w:val="00690059"/>
    <w:rsid w:val="0069131A"/>
    <w:rsid w:val="006961C3"/>
    <w:rsid w:val="006A429E"/>
    <w:rsid w:val="006A6131"/>
    <w:rsid w:val="006A6463"/>
    <w:rsid w:val="006B152A"/>
    <w:rsid w:val="006B3290"/>
    <w:rsid w:val="006C5581"/>
    <w:rsid w:val="006C609D"/>
    <w:rsid w:val="006C6212"/>
    <w:rsid w:val="006C66BB"/>
    <w:rsid w:val="006C7F38"/>
    <w:rsid w:val="006D3D8D"/>
    <w:rsid w:val="006D400B"/>
    <w:rsid w:val="006D4403"/>
    <w:rsid w:val="006D4CBB"/>
    <w:rsid w:val="006D5C77"/>
    <w:rsid w:val="006D761B"/>
    <w:rsid w:val="006D7D15"/>
    <w:rsid w:val="006E0716"/>
    <w:rsid w:val="006E2714"/>
    <w:rsid w:val="006E592E"/>
    <w:rsid w:val="006E7812"/>
    <w:rsid w:val="006F29D8"/>
    <w:rsid w:val="006F3DC6"/>
    <w:rsid w:val="006F73E7"/>
    <w:rsid w:val="007013FC"/>
    <w:rsid w:val="00701B9F"/>
    <w:rsid w:val="00706E02"/>
    <w:rsid w:val="007147E8"/>
    <w:rsid w:val="00717F04"/>
    <w:rsid w:val="00721BAD"/>
    <w:rsid w:val="007225AA"/>
    <w:rsid w:val="007269DC"/>
    <w:rsid w:val="00732EE8"/>
    <w:rsid w:val="007410ED"/>
    <w:rsid w:val="007475EB"/>
    <w:rsid w:val="00750B27"/>
    <w:rsid w:val="007520B4"/>
    <w:rsid w:val="00752957"/>
    <w:rsid w:val="0075299E"/>
    <w:rsid w:val="0075622D"/>
    <w:rsid w:val="00756F9B"/>
    <w:rsid w:val="00757250"/>
    <w:rsid w:val="00757BA4"/>
    <w:rsid w:val="00761832"/>
    <w:rsid w:val="00761CE6"/>
    <w:rsid w:val="00762BB7"/>
    <w:rsid w:val="00764129"/>
    <w:rsid w:val="00765FFC"/>
    <w:rsid w:val="007707BD"/>
    <w:rsid w:val="00770B46"/>
    <w:rsid w:val="0077133C"/>
    <w:rsid w:val="00771513"/>
    <w:rsid w:val="00773D7D"/>
    <w:rsid w:val="00773DFB"/>
    <w:rsid w:val="0077471D"/>
    <w:rsid w:val="00774B45"/>
    <w:rsid w:val="00782C0F"/>
    <w:rsid w:val="00782F57"/>
    <w:rsid w:val="00783A1B"/>
    <w:rsid w:val="0078437D"/>
    <w:rsid w:val="0078557D"/>
    <w:rsid w:val="0078779A"/>
    <w:rsid w:val="00790BDB"/>
    <w:rsid w:val="0079156B"/>
    <w:rsid w:val="00791CC4"/>
    <w:rsid w:val="0079414E"/>
    <w:rsid w:val="00795295"/>
    <w:rsid w:val="00796610"/>
    <w:rsid w:val="007A5EC8"/>
    <w:rsid w:val="007A63FF"/>
    <w:rsid w:val="007A7AFE"/>
    <w:rsid w:val="007A7B7C"/>
    <w:rsid w:val="007B0914"/>
    <w:rsid w:val="007B3141"/>
    <w:rsid w:val="007B35E2"/>
    <w:rsid w:val="007B4587"/>
    <w:rsid w:val="007B4A47"/>
    <w:rsid w:val="007B6FA1"/>
    <w:rsid w:val="007B784D"/>
    <w:rsid w:val="007C1854"/>
    <w:rsid w:val="007C30DE"/>
    <w:rsid w:val="007C5F92"/>
    <w:rsid w:val="007D00EC"/>
    <w:rsid w:val="007D10F2"/>
    <w:rsid w:val="007D2A48"/>
    <w:rsid w:val="007E1179"/>
    <w:rsid w:val="007E15E3"/>
    <w:rsid w:val="007E2FC4"/>
    <w:rsid w:val="007E4ABB"/>
    <w:rsid w:val="007E5468"/>
    <w:rsid w:val="007E5798"/>
    <w:rsid w:val="007E7F93"/>
    <w:rsid w:val="007F6182"/>
    <w:rsid w:val="0080004F"/>
    <w:rsid w:val="008013EB"/>
    <w:rsid w:val="00801877"/>
    <w:rsid w:val="00805DFA"/>
    <w:rsid w:val="00805E8C"/>
    <w:rsid w:val="0081037D"/>
    <w:rsid w:val="00810942"/>
    <w:rsid w:val="008120D0"/>
    <w:rsid w:val="00813C2D"/>
    <w:rsid w:val="0081458F"/>
    <w:rsid w:val="00817E54"/>
    <w:rsid w:val="00820E9D"/>
    <w:rsid w:val="00821DFE"/>
    <w:rsid w:val="00822029"/>
    <w:rsid w:val="00823332"/>
    <w:rsid w:val="00825A6A"/>
    <w:rsid w:val="00825F59"/>
    <w:rsid w:val="00831ABD"/>
    <w:rsid w:val="008321DA"/>
    <w:rsid w:val="00833898"/>
    <w:rsid w:val="008340C2"/>
    <w:rsid w:val="00835208"/>
    <w:rsid w:val="00841126"/>
    <w:rsid w:val="008426BE"/>
    <w:rsid w:val="00843CC2"/>
    <w:rsid w:val="00844035"/>
    <w:rsid w:val="00844990"/>
    <w:rsid w:val="00844CE3"/>
    <w:rsid w:val="008508FE"/>
    <w:rsid w:val="00850C40"/>
    <w:rsid w:val="00851107"/>
    <w:rsid w:val="0085328E"/>
    <w:rsid w:val="00855630"/>
    <w:rsid w:val="008637D3"/>
    <w:rsid w:val="00865127"/>
    <w:rsid w:val="00865246"/>
    <w:rsid w:val="008656E7"/>
    <w:rsid w:val="00866D02"/>
    <w:rsid w:val="0086739E"/>
    <w:rsid w:val="008673CD"/>
    <w:rsid w:val="0087035A"/>
    <w:rsid w:val="008704BD"/>
    <w:rsid w:val="008748C0"/>
    <w:rsid w:val="00880284"/>
    <w:rsid w:val="00881752"/>
    <w:rsid w:val="008824A0"/>
    <w:rsid w:val="00882745"/>
    <w:rsid w:val="00883F0D"/>
    <w:rsid w:val="00885060"/>
    <w:rsid w:val="008856CD"/>
    <w:rsid w:val="0088638D"/>
    <w:rsid w:val="00886FC1"/>
    <w:rsid w:val="0089121B"/>
    <w:rsid w:val="00891559"/>
    <w:rsid w:val="00892F3D"/>
    <w:rsid w:val="0089447B"/>
    <w:rsid w:val="0089458D"/>
    <w:rsid w:val="008968C8"/>
    <w:rsid w:val="008978EE"/>
    <w:rsid w:val="0089791E"/>
    <w:rsid w:val="00897B62"/>
    <w:rsid w:val="008A063D"/>
    <w:rsid w:val="008A29AE"/>
    <w:rsid w:val="008A3D57"/>
    <w:rsid w:val="008A51A4"/>
    <w:rsid w:val="008A52F4"/>
    <w:rsid w:val="008B07DA"/>
    <w:rsid w:val="008B11BF"/>
    <w:rsid w:val="008B13FB"/>
    <w:rsid w:val="008B213B"/>
    <w:rsid w:val="008B26A2"/>
    <w:rsid w:val="008B3B90"/>
    <w:rsid w:val="008B45E4"/>
    <w:rsid w:val="008B484E"/>
    <w:rsid w:val="008B7973"/>
    <w:rsid w:val="008C2484"/>
    <w:rsid w:val="008C301B"/>
    <w:rsid w:val="008C63EE"/>
    <w:rsid w:val="008C6731"/>
    <w:rsid w:val="008C7464"/>
    <w:rsid w:val="008D270C"/>
    <w:rsid w:val="008D5BB4"/>
    <w:rsid w:val="008D7544"/>
    <w:rsid w:val="008D7BD0"/>
    <w:rsid w:val="008E02E0"/>
    <w:rsid w:val="008E102F"/>
    <w:rsid w:val="008E19C6"/>
    <w:rsid w:val="008E49C0"/>
    <w:rsid w:val="008E563C"/>
    <w:rsid w:val="008F2560"/>
    <w:rsid w:val="008F4BF4"/>
    <w:rsid w:val="008F69F0"/>
    <w:rsid w:val="008F6F05"/>
    <w:rsid w:val="008F7B76"/>
    <w:rsid w:val="008F7C33"/>
    <w:rsid w:val="00902F16"/>
    <w:rsid w:val="00905594"/>
    <w:rsid w:val="0090727D"/>
    <w:rsid w:val="00911B5E"/>
    <w:rsid w:val="00915D83"/>
    <w:rsid w:val="009175C4"/>
    <w:rsid w:val="009213A4"/>
    <w:rsid w:val="0092335B"/>
    <w:rsid w:val="00923C26"/>
    <w:rsid w:val="009251F3"/>
    <w:rsid w:val="0092522F"/>
    <w:rsid w:val="00926985"/>
    <w:rsid w:val="00927DB2"/>
    <w:rsid w:val="009305E3"/>
    <w:rsid w:val="009316AC"/>
    <w:rsid w:val="00933470"/>
    <w:rsid w:val="00933D51"/>
    <w:rsid w:val="00934883"/>
    <w:rsid w:val="009361E3"/>
    <w:rsid w:val="00937160"/>
    <w:rsid w:val="00941AD1"/>
    <w:rsid w:val="00943223"/>
    <w:rsid w:val="00943F25"/>
    <w:rsid w:val="009445C6"/>
    <w:rsid w:val="0094518C"/>
    <w:rsid w:val="00946594"/>
    <w:rsid w:val="009469AF"/>
    <w:rsid w:val="00950CEF"/>
    <w:rsid w:val="00952C07"/>
    <w:rsid w:val="009556F3"/>
    <w:rsid w:val="00960D1F"/>
    <w:rsid w:val="00960E5A"/>
    <w:rsid w:val="00961755"/>
    <w:rsid w:val="00962315"/>
    <w:rsid w:val="00962587"/>
    <w:rsid w:val="00963D2C"/>
    <w:rsid w:val="00965F6D"/>
    <w:rsid w:val="0097082A"/>
    <w:rsid w:val="00970F15"/>
    <w:rsid w:val="0097105A"/>
    <w:rsid w:val="0097468F"/>
    <w:rsid w:val="00975CCE"/>
    <w:rsid w:val="009772E6"/>
    <w:rsid w:val="00987F7A"/>
    <w:rsid w:val="00992328"/>
    <w:rsid w:val="00993615"/>
    <w:rsid w:val="00994F26"/>
    <w:rsid w:val="00995E67"/>
    <w:rsid w:val="00995E77"/>
    <w:rsid w:val="00996457"/>
    <w:rsid w:val="009A3207"/>
    <w:rsid w:val="009A57B1"/>
    <w:rsid w:val="009A60A2"/>
    <w:rsid w:val="009A6FA6"/>
    <w:rsid w:val="009B0E06"/>
    <w:rsid w:val="009B0E21"/>
    <w:rsid w:val="009B12F2"/>
    <w:rsid w:val="009B394F"/>
    <w:rsid w:val="009B409C"/>
    <w:rsid w:val="009B5F09"/>
    <w:rsid w:val="009B7FE9"/>
    <w:rsid w:val="009C0F8B"/>
    <w:rsid w:val="009C28C8"/>
    <w:rsid w:val="009C2EC6"/>
    <w:rsid w:val="009C4654"/>
    <w:rsid w:val="009C5209"/>
    <w:rsid w:val="009C5D74"/>
    <w:rsid w:val="009C7A7B"/>
    <w:rsid w:val="009D0F4A"/>
    <w:rsid w:val="009D427A"/>
    <w:rsid w:val="009D5A51"/>
    <w:rsid w:val="009E02BA"/>
    <w:rsid w:val="009E172A"/>
    <w:rsid w:val="009E37D5"/>
    <w:rsid w:val="009E58CD"/>
    <w:rsid w:val="009E6B02"/>
    <w:rsid w:val="009F1CFC"/>
    <w:rsid w:val="009F24B3"/>
    <w:rsid w:val="009F4857"/>
    <w:rsid w:val="009F5AC7"/>
    <w:rsid w:val="009F6F52"/>
    <w:rsid w:val="009F7424"/>
    <w:rsid w:val="00A0037A"/>
    <w:rsid w:val="00A04FA4"/>
    <w:rsid w:val="00A05FFB"/>
    <w:rsid w:val="00A10AB0"/>
    <w:rsid w:val="00A125E5"/>
    <w:rsid w:val="00A12CF7"/>
    <w:rsid w:val="00A1317E"/>
    <w:rsid w:val="00A1426C"/>
    <w:rsid w:val="00A15D24"/>
    <w:rsid w:val="00A2132D"/>
    <w:rsid w:val="00A24E17"/>
    <w:rsid w:val="00A250A8"/>
    <w:rsid w:val="00A2603B"/>
    <w:rsid w:val="00A3337E"/>
    <w:rsid w:val="00A3377E"/>
    <w:rsid w:val="00A337EB"/>
    <w:rsid w:val="00A35FE0"/>
    <w:rsid w:val="00A37223"/>
    <w:rsid w:val="00A3753D"/>
    <w:rsid w:val="00A37AFA"/>
    <w:rsid w:val="00A37CD5"/>
    <w:rsid w:val="00A408F7"/>
    <w:rsid w:val="00A523F5"/>
    <w:rsid w:val="00A53B6B"/>
    <w:rsid w:val="00A53CC7"/>
    <w:rsid w:val="00A546FE"/>
    <w:rsid w:val="00A60412"/>
    <w:rsid w:val="00A61F57"/>
    <w:rsid w:val="00A6273B"/>
    <w:rsid w:val="00A65187"/>
    <w:rsid w:val="00A66039"/>
    <w:rsid w:val="00A661FD"/>
    <w:rsid w:val="00A66F08"/>
    <w:rsid w:val="00A71875"/>
    <w:rsid w:val="00A71F13"/>
    <w:rsid w:val="00A7212F"/>
    <w:rsid w:val="00A73A59"/>
    <w:rsid w:val="00A76568"/>
    <w:rsid w:val="00A76726"/>
    <w:rsid w:val="00A76A87"/>
    <w:rsid w:val="00A7715B"/>
    <w:rsid w:val="00A771E3"/>
    <w:rsid w:val="00A77256"/>
    <w:rsid w:val="00A7725B"/>
    <w:rsid w:val="00A802A6"/>
    <w:rsid w:val="00A821BE"/>
    <w:rsid w:val="00A83EA8"/>
    <w:rsid w:val="00A85AE1"/>
    <w:rsid w:val="00A86105"/>
    <w:rsid w:val="00A87837"/>
    <w:rsid w:val="00A87852"/>
    <w:rsid w:val="00A91A78"/>
    <w:rsid w:val="00A93607"/>
    <w:rsid w:val="00A94498"/>
    <w:rsid w:val="00A95811"/>
    <w:rsid w:val="00A95865"/>
    <w:rsid w:val="00A95EF5"/>
    <w:rsid w:val="00AA120F"/>
    <w:rsid w:val="00AA1E39"/>
    <w:rsid w:val="00AA35CA"/>
    <w:rsid w:val="00AA3D38"/>
    <w:rsid w:val="00AA639E"/>
    <w:rsid w:val="00AB2656"/>
    <w:rsid w:val="00AB3211"/>
    <w:rsid w:val="00AB4B66"/>
    <w:rsid w:val="00AB6F59"/>
    <w:rsid w:val="00AC2859"/>
    <w:rsid w:val="00AC2F42"/>
    <w:rsid w:val="00AC4581"/>
    <w:rsid w:val="00AC52EB"/>
    <w:rsid w:val="00AC5A27"/>
    <w:rsid w:val="00AC5A90"/>
    <w:rsid w:val="00AC74C3"/>
    <w:rsid w:val="00AD3C3A"/>
    <w:rsid w:val="00AD4BB0"/>
    <w:rsid w:val="00AD6E58"/>
    <w:rsid w:val="00AE06B6"/>
    <w:rsid w:val="00AE26F4"/>
    <w:rsid w:val="00AE351E"/>
    <w:rsid w:val="00AE4E19"/>
    <w:rsid w:val="00AE51E6"/>
    <w:rsid w:val="00AE7F97"/>
    <w:rsid w:val="00AF45CE"/>
    <w:rsid w:val="00AF4CD2"/>
    <w:rsid w:val="00AF4E05"/>
    <w:rsid w:val="00AF59D8"/>
    <w:rsid w:val="00AF637B"/>
    <w:rsid w:val="00AF66B4"/>
    <w:rsid w:val="00AF740A"/>
    <w:rsid w:val="00B00EBC"/>
    <w:rsid w:val="00B05DD8"/>
    <w:rsid w:val="00B06506"/>
    <w:rsid w:val="00B07711"/>
    <w:rsid w:val="00B1079E"/>
    <w:rsid w:val="00B11AC9"/>
    <w:rsid w:val="00B122F3"/>
    <w:rsid w:val="00B122FE"/>
    <w:rsid w:val="00B145AC"/>
    <w:rsid w:val="00B14919"/>
    <w:rsid w:val="00B150DE"/>
    <w:rsid w:val="00B1512B"/>
    <w:rsid w:val="00B22826"/>
    <w:rsid w:val="00B22F70"/>
    <w:rsid w:val="00B248ED"/>
    <w:rsid w:val="00B24D32"/>
    <w:rsid w:val="00B30B31"/>
    <w:rsid w:val="00B33D4F"/>
    <w:rsid w:val="00B34834"/>
    <w:rsid w:val="00B37FDB"/>
    <w:rsid w:val="00B4166D"/>
    <w:rsid w:val="00B4231E"/>
    <w:rsid w:val="00B43194"/>
    <w:rsid w:val="00B4388C"/>
    <w:rsid w:val="00B43F31"/>
    <w:rsid w:val="00B45CA6"/>
    <w:rsid w:val="00B51742"/>
    <w:rsid w:val="00B552CB"/>
    <w:rsid w:val="00B55F00"/>
    <w:rsid w:val="00B60337"/>
    <w:rsid w:val="00B61744"/>
    <w:rsid w:val="00B62A5E"/>
    <w:rsid w:val="00B63FDC"/>
    <w:rsid w:val="00B64456"/>
    <w:rsid w:val="00B65577"/>
    <w:rsid w:val="00B65807"/>
    <w:rsid w:val="00B673C7"/>
    <w:rsid w:val="00B71F34"/>
    <w:rsid w:val="00B72212"/>
    <w:rsid w:val="00B73064"/>
    <w:rsid w:val="00B74870"/>
    <w:rsid w:val="00B749BB"/>
    <w:rsid w:val="00B75CE4"/>
    <w:rsid w:val="00B76511"/>
    <w:rsid w:val="00B77078"/>
    <w:rsid w:val="00B775E7"/>
    <w:rsid w:val="00B776E0"/>
    <w:rsid w:val="00B77FD4"/>
    <w:rsid w:val="00B80B9A"/>
    <w:rsid w:val="00B82045"/>
    <w:rsid w:val="00B824CF"/>
    <w:rsid w:val="00B83750"/>
    <w:rsid w:val="00B84AF3"/>
    <w:rsid w:val="00B8585E"/>
    <w:rsid w:val="00B859AA"/>
    <w:rsid w:val="00B86DEC"/>
    <w:rsid w:val="00B91BB2"/>
    <w:rsid w:val="00B91D40"/>
    <w:rsid w:val="00B92D2C"/>
    <w:rsid w:val="00B932F3"/>
    <w:rsid w:val="00B95942"/>
    <w:rsid w:val="00B96B0A"/>
    <w:rsid w:val="00B97883"/>
    <w:rsid w:val="00B97E6D"/>
    <w:rsid w:val="00BA2416"/>
    <w:rsid w:val="00BA2E18"/>
    <w:rsid w:val="00BA30C9"/>
    <w:rsid w:val="00BA5832"/>
    <w:rsid w:val="00BA70C2"/>
    <w:rsid w:val="00BB1C45"/>
    <w:rsid w:val="00BB2D70"/>
    <w:rsid w:val="00BB39C5"/>
    <w:rsid w:val="00BB7030"/>
    <w:rsid w:val="00BC0DEF"/>
    <w:rsid w:val="00BC1FD7"/>
    <w:rsid w:val="00BC2189"/>
    <w:rsid w:val="00BC2600"/>
    <w:rsid w:val="00BC35C8"/>
    <w:rsid w:val="00BC4B21"/>
    <w:rsid w:val="00BD0761"/>
    <w:rsid w:val="00BD3834"/>
    <w:rsid w:val="00BD39CA"/>
    <w:rsid w:val="00BD4897"/>
    <w:rsid w:val="00BE1A75"/>
    <w:rsid w:val="00BE2D62"/>
    <w:rsid w:val="00BE3A84"/>
    <w:rsid w:val="00BE5C19"/>
    <w:rsid w:val="00BE5F9C"/>
    <w:rsid w:val="00BF0018"/>
    <w:rsid w:val="00BF0870"/>
    <w:rsid w:val="00BF44A9"/>
    <w:rsid w:val="00BF4636"/>
    <w:rsid w:val="00C00FB1"/>
    <w:rsid w:val="00C015AF"/>
    <w:rsid w:val="00C02C6B"/>
    <w:rsid w:val="00C03285"/>
    <w:rsid w:val="00C03E6F"/>
    <w:rsid w:val="00C04558"/>
    <w:rsid w:val="00C05211"/>
    <w:rsid w:val="00C05CEE"/>
    <w:rsid w:val="00C10221"/>
    <w:rsid w:val="00C12398"/>
    <w:rsid w:val="00C155AB"/>
    <w:rsid w:val="00C155FC"/>
    <w:rsid w:val="00C16948"/>
    <w:rsid w:val="00C17D06"/>
    <w:rsid w:val="00C20086"/>
    <w:rsid w:val="00C205B0"/>
    <w:rsid w:val="00C2125C"/>
    <w:rsid w:val="00C22E18"/>
    <w:rsid w:val="00C251CF"/>
    <w:rsid w:val="00C3151F"/>
    <w:rsid w:val="00C3378D"/>
    <w:rsid w:val="00C34912"/>
    <w:rsid w:val="00C34930"/>
    <w:rsid w:val="00C37F90"/>
    <w:rsid w:val="00C4177E"/>
    <w:rsid w:val="00C43A6B"/>
    <w:rsid w:val="00C460B5"/>
    <w:rsid w:val="00C47882"/>
    <w:rsid w:val="00C47D4D"/>
    <w:rsid w:val="00C50A1A"/>
    <w:rsid w:val="00C50C72"/>
    <w:rsid w:val="00C50E6C"/>
    <w:rsid w:val="00C523EB"/>
    <w:rsid w:val="00C52806"/>
    <w:rsid w:val="00C528E0"/>
    <w:rsid w:val="00C544D5"/>
    <w:rsid w:val="00C55AD7"/>
    <w:rsid w:val="00C574D0"/>
    <w:rsid w:val="00C6123A"/>
    <w:rsid w:val="00C614C7"/>
    <w:rsid w:val="00C705A1"/>
    <w:rsid w:val="00C705D6"/>
    <w:rsid w:val="00C74611"/>
    <w:rsid w:val="00C779D8"/>
    <w:rsid w:val="00C81E56"/>
    <w:rsid w:val="00C831D4"/>
    <w:rsid w:val="00C83336"/>
    <w:rsid w:val="00C838D0"/>
    <w:rsid w:val="00C83E13"/>
    <w:rsid w:val="00C86586"/>
    <w:rsid w:val="00C870F4"/>
    <w:rsid w:val="00C8773B"/>
    <w:rsid w:val="00C90148"/>
    <w:rsid w:val="00C91187"/>
    <w:rsid w:val="00C91B48"/>
    <w:rsid w:val="00C9249F"/>
    <w:rsid w:val="00C92A3F"/>
    <w:rsid w:val="00C92BB1"/>
    <w:rsid w:val="00C92DDA"/>
    <w:rsid w:val="00C938E8"/>
    <w:rsid w:val="00C94ABE"/>
    <w:rsid w:val="00CA1165"/>
    <w:rsid w:val="00CA210C"/>
    <w:rsid w:val="00CA3F5B"/>
    <w:rsid w:val="00CA4379"/>
    <w:rsid w:val="00CB3834"/>
    <w:rsid w:val="00CC0227"/>
    <w:rsid w:val="00CC06B3"/>
    <w:rsid w:val="00CC21B2"/>
    <w:rsid w:val="00CC55C9"/>
    <w:rsid w:val="00CC6F31"/>
    <w:rsid w:val="00CD08A2"/>
    <w:rsid w:val="00CD0F70"/>
    <w:rsid w:val="00CE0A6C"/>
    <w:rsid w:val="00CE2B80"/>
    <w:rsid w:val="00CE2EDD"/>
    <w:rsid w:val="00CE30EB"/>
    <w:rsid w:val="00CE38C3"/>
    <w:rsid w:val="00CE487F"/>
    <w:rsid w:val="00CE546A"/>
    <w:rsid w:val="00CE7524"/>
    <w:rsid w:val="00CF3078"/>
    <w:rsid w:val="00CF314D"/>
    <w:rsid w:val="00CF3AC6"/>
    <w:rsid w:val="00CF3D8D"/>
    <w:rsid w:val="00CF4216"/>
    <w:rsid w:val="00CF652B"/>
    <w:rsid w:val="00CF798D"/>
    <w:rsid w:val="00D0068B"/>
    <w:rsid w:val="00D00D7B"/>
    <w:rsid w:val="00D00F5C"/>
    <w:rsid w:val="00D02B64"/>
    <w:rsid w:val="00D0339B"/>
    <w:rsid w:val="00D039A4"/>
    <w:rsid w:val="00D043BC"/>
    <w:rsid w:val="00D05468"/>
    <w:rsid w:val="00D10AFF"/>
    <w:rsid w:val="00D112FC"/>
    <w:rsid w:val="00D2072D"/>
    <w:rsid w:val="00D20EFF"/>
    <w:rsid w:val="00D25919"/>
    <w:rsid w:val="00D269E6"/>
    <w:rsid w:val="00D322E1"/>
    <w:rsid w:val="00D32649"/>
    <w:rsid w:val="00D32970"/>
    <w:rsid w:val="00D3650D"/>
    <w:rsid w:val="00D37350"/>
    <w:rsid w:val="00D42D92"/>
    <w:rsid w:val="00D458F7"/>
    <w:rsid w:val="00D46719"/>
    <w:rsid w:val="00D46B85"/>
    <w:rsid w:val="00D53027"/>
    <w:rsid w:val="00D53C8C"/>
    <w:rsid w:val="00D55219"/>
    <w:rsid w:val="00D55A79"/>
    <w:rsid w:val="00D563DA"/>
    <w:rsid w:val="00D650E9"/>
    <w:rsid w:val="00D67C52"/>
    <w:rsid w:val="00D7036D"/>
    <w:rsid w:val="00D706DC"/>
    <w:rsid w:val="00D70BF7"/>
    <w:rsid w:val="00D7149E"/>
    <w:rsid w:val="00D71ADF"/>
    <w:rsid w:val="00D720EF"/>
    <w:rsid w:val="00D723C0"/>
    <w:rsid w:val="00D73666"/>
    <w:rsid w:val="00D75CBE"/>
    <w:rsid w:val="00D75D8B"/>
    <w:rsid w:val="00D8162A"/>
    <w:rsid w:val="00D81717"/>
    <w:rsid w:val="00D81D06"/>
    <w:rsid w:val="00D843F9"/>
    <w:rsid w:val="00D84746"/>
    <w:rsid w:val="00D84CBE"/>
    <w:rsid w:val="00D86CDE"/>
    <w:rsid w:val="00D91F46"/>
    <w:rsid w:val="00D92730"/>
    <w:rsid w:val="00D93398"/>
    <w:rsid w:val="00D93A6D"/>
    <w:rsid w:val="00D9482B"/>
    <w:rsid w:val="00D95F08"/>
    <w:rsid w:val="00D9615C"/>
    <w:rsid w:val="00D96956"/>
    <w:rsid w:val="00DA0502"/>
    <w:rsid w:val="00DA059C"/>
    <w:rsid w:val="00DA1027"/>
    <w:rsid w:val="00DA1613"/>
    <w:rsid w:val="00DA1B93"/>
    <w:rsid w:val="00DA5B4C"/>
    <w:rsid w:val="00DB194F"/>
    <w:rsid w:val="00DB1D9C"/>
    <w:rsid w:val="00DB41E7"/>
    <w:rsid w:val="00DB6744"/>
    <w:rsid w:val="00DC067D"/>
    <w:rsid w:val="00DC1FA6"/>
    <w:rsid w:val="00DC2FC8"/>
    <w:rsid w:val="00DC46CB"/>
    <w:rsid w:val="00DC4740"/>
    <w:rsid w:val="00DD0282"/>
    <w:rsid w:val="00DD0734"/>
    <w:rsid w:val="00DD17AD"/>
    <w:rsid w:val="00DD32EA"/>
    <w:rsid w:val="00DD3978"/>
    <w:rsid w:val="00DD43B5"/>
    <w:rsid w:val="00DD5D55"/>
    <w:rsid w:val="00DD7796"/>
    <w:rsid w:val="00DE01C4"/>
    <w:rsid w:val="00DE242A"/>
    <w:rsid w:val="00DE42C1"/>
    <w:rsid w:val="00DE62AB"/>
    <w:rsid w:val="00DE7D04"/>
    <w:rsid w:val="00DF0D0E"/>
    <w:rsid w:val="00DF16AD"/>
    <w:rsid w:val="00DF2AC2"/>
    <w:rsid w:val="00DF48BA"/>
    <w:rsid w:val="00DF719C"/>
    <w:rsid w:val="00E02599"/>
    <w:rsid w:val="00E0274D"/>
    <w:rsid w:val="00E039F6"/>
    <w:rsid w:val="00E0408E"/>
    <w:rsid w:val="00E060CE"/>
    <w:rsid w:val="00E06670"/>
    <w:rsid w:val="00E10FD1"/>
    <w:rsid w:val="00E11A73"/>
    <w:rsid w:val="00E129CA"/>
    <w:rsid w:val="00E13B59"/>
    <w:rsid w:val="00E152E5"/>
    <w:rsid w:val="00E164C4"/>
    <w:rsid w:val="00E1735A"/>
    <w:rsid w:val="00E17627"/>
    <w:rsid w:val="00E17E03"/>
    <w:rsid w:val="00E22B59"/>
    <w:rsid w:val="00E23852"/>
    <w:rsid w:val="00E24F2F"/>
    <w:rsid w:val="00E2544D"/>
    <w:rsid w:val="00E25B22"/>
    <w:rsid w:val="00E27875"/>
    <w:rsid w:val="00E27B56"/>
    <w:rsid w:val="00E309EF"/>
    <w:rsid w:val="00E30B6A"/>
    <w:rsid w:val="00E30C40"/>
    <w:rsid w:val="00E3347A"/>
    <w:rsid w:val="00E33AB6"/>
    <w:rsid w:val="00E341EE"/>
    <w:rsid w:val="00E34CC6"/>
    <w:rsid w:val="00E34FBB"/>
    <w:rsid w:val="00E358D2"/>
    <w:rsid w:val="00E363DA"/>
    <w:rsid w:val="00E40100"/>
    <w:rsid w:val="00E40EAE"/>
    <w:rsid w:val="00E4243A"/>
    <w:rsid w:val="00E42ABA"/>
    <w:rsid w:val="00E45F30"/>
    <w:rsid w:val="00E45F9F"/>
    <w:rsid w:val="00E46561"/>
    <w:rsid w:val="00E50F73"/>
    <w:rsid w:val="00E511D7"/>
    <w:rsid w:val="00E51391"/>
    <w:rsid w:val="00E52763"/>
    <w:rsid w:val="00E545E9"/>
    <w:rsid w:val="00E560B8"/>
    <w:rsid w:val="00E563C8"/>
    <w:rsid w:val="00E62872"/>
    <w:rsid w:val="00E660D4"/>
    <w:rsid w:val="00E70449"/>
    <w:rsid w:val="00E7100D"/>
    <w:rsid w:val="00E75700"/>
    <w:rsid w:val="00E77C60"/>
    <w:rsid w:val="00E77EED"/>
    <w:rsid w:val="00E819F3"/>
    <w:rsid w:val="00E830D4"/>
    <w:rsid w:val="00E87E79"/>
    <w:rsid w:val="00E91434"/>
    <w:rsid w:val="00E93B3A"/>
    <w:rsid w:val="00E944E3"/>
    <w:rsid w:val="00E96F76"/>
    <w:rsid w:val="00EA1221"/>
    <w:rsid w:val="00EA2AD8"/>
    <w:rsid w:val="00EA2B54"/>
    <w:rsid w:val="00EA2B9E"/>
    <w:rsid w:val="00EA4FE0"/>
    <w:rsid w:val="00EA554D"/>
    <w:rsid w:val="00EA63D9"/>
    <w:rsid w:val="00EA6F19"/>
    <w:rsid w:val="00EA73F1"/>
    <w:rsid w:val="00EB0F3B"/>
    <w:rsid w:val="00EB3456"/>
    <w:rsid w:val="00EB43F0"/>
    <w:rsid w:val="00EB623D"/>
    <w:rsid w:val="00EB63DA"/>
    <w:rsid w:val="00EC54E4"/>
    <w:rsid w:val="00ED0CFE"/>
    <w:rsid w:val="00ED1762"/>
    <w:rsid w:val="00ED44AE"/>
    <w:rsid w:val="00ED64DD"/>
    <w:rsid w:val="00ED683C"/>
    <w:rsid w:val="00EE1454"/>
    <w:rsid w:val="00EE1770"/>
    <w:rsid w:val="00EE342B"/>
    <w:rsid w:val="00EE542D"/>
    <w:rsid w:val="00EE57A0"/>
    <w:rsid w:val="00EE5D24"/>
    <w:rsid w:val="00EF5DE8"/>
    <w:rsid w:val="00F00192"/>
    <w:rsid w:val="00F0252F"/>
    <w:rsid w:val="00F035C9"/>
    <w:rsid w:val="00F03DFD"/>
    <w:rsid w:val="00F04F27"/>
    <w:rsid w:val="00F054E9"/>
    <w:rsid w:val="00F10182"/>
    <w:rsid w:val="00F1181D"/>
    <w:rsid w:val="00F16138"/>
    <w:rsid w:val="00F16152"/>
    <w:rsid w:val="00F16222"/>
    <w:rsid w:val="00F1691B"/>
    <w:rsid w:val="00F20ED6"/>
    <w:rsid w:val="00F24225"/>
    <w:rsid w:val="00F253FC"/>
    <w:rsid w:val="00F30C58"/>
    <w:rsid w:val="00F33B0D"/>
    <w:rsid w:val="00F33CDA"/>
    <w:rsid w:val="00F33ED5"/>
    <w:rsid w:val="00F34AFD"/>
    <w:rsid w:val="00F35785"/>
    <w:rsid w:val="00F403C5"/>
    <w:rsid w:val="00F417FE"/>
    <w:rsid w:val="00F4226C"/>
    <w:rsid w:val="00F43707"/>
    <w:rsid w:val="00F46B8C"/>
    <w:rsid w:val="00F514B6"/>
    <w:rsid w:val="00F52653"/>
    <w:rsid w:val="00F5309A"/>
    <w:rsid w:val="00F61188"/>
    <w:rsid w:val="00F6138B"/>
    <w:rsid w:val="00F6160E"/>
    <w:rsid w:val="00F620C4"/>
    <w:rsid w:val="00F627BF"/>
    <w:rsid w:val="00F63437"/>
    <w:rsid w:val="00F65038"/>
    <w:rsid w:val="00F65A5C"/>
    <w:rsid w:val="00F73080"/>
    <w:rsid w:val="00F74744"/>
    <w:rsid w:val="00F75690"/>
    <w:rsid w:val="00F75E72"/>
    <w:rsid w:val="00F76D33"/>
    <w:rsid w:val="00F7760B"/>
    <w:rsid w:val="00F838D5"/>
    <w:rsid w:val="00F83D08"/>
    <w:rsid w:val="00F843F3"/>
    <w:rsid w:val="00F876C5"/>
    <w:rsid w:val="00F908F1"/>
    <w:rsid w:val="00F91218"/>
    <w:rsid w:val="00F91E97"/>
    <w:rsid w:val="00F91F34"/>
    <w:rsid w:val="00F946E5"/>
    <w:rsid w:val="00FA14BC"/>
    <w:rsid w:val="00FA328C"/>
    <w:rsid w:val="00FA447B"/>
    <w:rsid w:val="00FA75DC"/>
    <w:rsid w:val="00FB0759"/>
    <w:rsid w:val="00FB0A13"/>
    <w:rsid w:val="00FB3850"/>
    <w:rsid w:val="00FB3BBC"/>
    <w:rsid w:val="00FB3BF1"/>
    <w:rsid w:val="00FB5BD0"/>
    <w:rsid w:val="00FB78D4"/>
    <w:rsid w:val="00FB7912"/>
    <w:rsid w:val="00FB79AA"/>
    <w:rsid w:val="00FC07A3"/>
    <w:rsid w:val="00FC73E6"/>
    <w:rsid w:val="00FC7935"/>
    <w:rsid w:val="00FD1CF0"/>
    <w:rsid w:val="00FD74DB"/>
    <w:rsid w:val="00FD7B6A"/>
    <w:rsid w:val="00FE011E"/>
    <w:rsid w:val="00FE0ED0"/>
    <w:rsid w:val="00FE1AFB"/>
    <w:rsid w:val="00FE28BF"/>
    <w:rsid w:val="00FE59C0"/>
    <w:rsid w:val="00FE7284"/>
    <w:rsid w:val="00FF2630"/>
    <w:rsid w:val="00FF31E5"/>
    <w:rsid w:val="00FF50A2"/>
    <w:rsid w:val="00FF5269"/>
    <w:rsid w:val="00FF7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3F6E2"/>
  <w15:chartTrackingRefBased/>
  <w15:docId w15:val="{02E3EE8D-6CD3-4C1B-93E8-799B1A70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5DC"/>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1AFC"/>
    <w:rPr>
      <w:lang w:val="en-ZW"/>
    </w:rPr>
  </w:style>
  <w:style w:type="paragraph" w:styleId="Footer">
    <w:name w:val="footer"/>
    <w:basedOn w:val="Normal"/>
    <w:link w:val="FooterChar"/>
    <w:uiPriority w:val="99"/>
    <w:unhideWhenUsed/>
    <w:rsid w:val="0018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1AFC"/>
    <w:rPr>
      <w:lang w:val="en-ZW"/>
    </w:rPr>
  </w:style>
  <w:style w:type="paragraph" w:styleId="ListParagraph">
    <w:name w:val="List Paragraph"/>
    <w:basedOn w:val="Normal"/>
    <w:uiPriority w:val="34"/>
    <w:qFormat/>
    <w:rsid w:val="009B7FE9"/>
    <w:pPr>
      <w:ind w:left="720"/>
      <w:contextualSpacing/>
    </w:pPr>
  </w:style>
  <w:style w:type="paragraph" w:styleId="BalloonText">
    <w:name w:val="Balloon Text"/>
    <w:basedOn w:val="Normal"/>
    <w:link w:val="BalloonTextChar"/>
    <w:uiPriority w:val="99"/>
    <w:semiHidden/>
    <w:unhideWhenUsed/>
    <w:rsid w:val="00304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969"/>
    <w:rPr>
      <w:rFonts w:ascii="Segoe UI" w:hAnsi="Segoe UI" w:cs="Segoe UI"/>
      <w:sz w:val="18"/>
      <w:szCs w:val="18"/>
      <w:lang w:val="en-ZW"/>
    </w:rPr>
  </w:style>
  <w:style w:type="paragraph" w:styleId="NoSpacing">
    <w:name w:val="No Spacing"/>
    <w:uiPriority w:val="1"/>
    <w:qFormat/>
    <w:rsid w:val="00375C07"/>
    <w:pPr>
      <w:spacing w:after="0" w:line="240" w:lineRule="auto"/>
    </w:pPr>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0674">
      <w:bodyDiv w:val="1"/>
      <w:marLeft w:val="0"/>
      <w:marRight w:val="0"/>
      <w:marTop w:val="0"/>
      <w:marBottom w:val="0"/>
      <w:divBdr>
        <w:top w:val="none" w:sz="0" w:space="0" w:color="auto"/>
        <w:left w:val="none" w:sz="0" w:space="0" w:color="auto"/>
        <w:bottom w:val="none" w:sz="0" w:space="0" w:color="auto"/>
        <w:right w:val="none" w:sz="0" w:space="0" w:color="auto"/>
      </w:divBdr>
    </w:div>
    <w:div w:id="510224336">
      <w:bodyDiv w:val="1"/>
      <w:marLeft w:val="0"/>
      <w:marRight w:val="0"/>
      <w:marTop w:val="0"/>
      <w:marBottom w:val="0"/>
      <w:divBdr>
        <w:top w:val="none" w:sz="0" w:space="0" w:color="auto"/>
        <w:left w:val="none" w:sz="0" w:space="0" w:color="auto"/>
        <w:bottom w:val="none" w:sz="0" w:space="0" w:color="auto"/>
        <w:right w:val="none" w:sz="0" w:space="0" w:color="auto"/>
      </w:divBdr>
    </w:div>
    <w:div w:id="781614058">
      <w:bodyDiv w:val="1"/>
      <w:marLeft w:val="0"/>
      <w:marRight w:val="0"/>
      <w:marTop w:val="0"/>
      <w:marBottom w:val="0"/>
      <w:divBdr>
        <w:top w:val="none" w:sz="0" w:space="0" w:color="auto"/>
        <w:left w:val="none" w:sz="0" w:space="0" w:color="auto"/>
        <w:bottom w:val="none" w:sz="0" w:space="0" w:color="auto"/>
        <w:right w:val="none" w:sz="0" w:space="0" w:color="auto"/>
      </w:divBdr>
    </w:div>
    <w:div w:id="850726413">
      <w:bodyDiv w:val="1"/>
      <w:marLeft w:val="0"/>
      <w:marRight w:val="0"/>
      <w:marTop w:val="0"/>
      <w:marBottom w:val="0"/>
      <w:divBdr>
        <w:top w:val="none" w:sz="0" w:space="0" w:color="auto"/>
        <w:left w:val="none" w:sz="0" w:space="0" w:color="auto"/>
        <w:bottom w:val="none" w:sz="0" w:space="0" w:color="auto"/>
        <w:right w:val="none" w:sz="0" w:space="0" w:color="auto"/>
      </w:divBdr>
    </w:div>
    <w:div w:id="1067806427">
      <w:bodyDiv w:val="1"/>
      <w:marLeft w:val="0"/>
      <w:marRight w:val="0"/>
      <w:marTop w:val="0"/>
      <w:marBottom w:val="0"/>
      <w:divBdr>
        <w:top w:val="none" w:sz="0" w:space="0" w:color="auto"/>
        <w:left w:val="none" w:sz="0" w:space="0" w:color="auto"/>
        <w:bottom w:val="none" w:sz="0" w:space="0" w:color="auto"/>
        <w:right w:val="none" w:sz="0" w:space="0" w:color="auto"/>
      </w:divBdr>
    </w:div>
    <w:div w:id="1078091108">
      <w:bodyDiv w:val="1"/>
      <w:marLeft w:val="0"/>
      <w:marRight w:val="0"/>
      <w:marTop w:val="0"/>
      <w:marBottom w:val="0"/>
      <w:divBdr>
        <w:top w:val="none" w:sz="0" w:space="0" w:color="auto"/>
        <w:left w:val="none" w:sz="0" w:space="0" w:color="auto"/>
        <w:bottom w:val="none" w:sz="0" w:space="0" w:color="auto"/>
        <w:right w:val="none" w:sz="0" w:space="0" w:color="auto"/>
      </w:divBdr>
    </w:div>
    <w:div w:id="1276672333">
      <w:bodyDiv w:val="1"/>
      <w:marLeft w:val="0"/>
      <w:marRight w:val="0"/>
      <w:marTop w:val="0"/>
      <w:marBottom w:val="0"/>
      <w:divBdr>
        <w:top w:val="none" w:sz="0" w:space="0" w:color="auto"/>
        <w:left w:val="none" w:sz="0" w:space="0" w:color="auto"/>
        <w:bottom w:val="none" w:sz="0" w:space="0" w:color="auto"/>
        <w:right w:val="none" w:sz="0" w:space="0" w:color="auto"/>
      </w:divBdr>
    </w:div>
    <w:div w:id="1429157290">
      <w:bodyDiv w:val="1"/>
      <w:marLeft w:val="0"/>
      <w:marRight w:val="0"/>
      <w:marTop w:val="0"/>
      <w:marBottom w:val="0"/>
      <w:divBdr>
        <w:top w:val="none" w:sz="0" w:space="0" w:color="auto"/>
        <w:left w:val="none" w:sz="0" w:space="0" w:color="auto"/>
        <w:bottom w:val="none" w:sz="0" w:space="0" w:color="auto"/>
        <w:right w:val="none" w:sz="0" w:space="0" w:color="auto"/>
      </w:divBdr>
    </w:div>
    <w:div w:id="1439174460">
      <w:bodyDiv w:val="1"/>
      <w:marLeft w:val="0"/>
      <w:marRight w:val="0"/>
      <w:marTop w:val="0"/>
      <w:marBottom w:val="0"/>
      <w:divBdr>
        <w:top w:val="none" w:sz="0" w:space="0" w:color="auto"/>
        <w:left w:val="none" w:sz="0" w:space="0" w:color="auto"/>
        <w:bottom w:val="none" w:sz="0" w:space="0" w:color="auto"/>
        <w:right w:val="none" w:sz="0" w:space="0" w:color="auto"/>
      </w:divBdr>
    </w:div>
    <w:div w:id="155392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8478</Words>
  <Characters>48328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Millicent</cp:lastModifiedBy>
  <cp:revision>2</cp:revision>
  <cp:lastPrinted>2024-04-09T10:51:00Z</cp:lastPrinted>
  <dcterms:created xsi:type="dcterms:W3CDTF">2025-05-30T08:23:00Z</dcterms:created>
  <dcterms:modified xsi:type="dcterms:W3CDTF">2025-05-30T08:23:00Z</dcterms:modified>
</cp:coreProperties>
</file>