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MARIAN TIGERE</w:t>
      </w:r>
    </w:p>
    <w:p w:rsidR="003E33F1" w:rsidRDefault="002403F9" w:rsidP="003E33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E33F1">
        <w:rPr>
          <w:rFonts w:ascii="Times New Roman" w:hAnsi="Times New Roman" w:cs="Times New Roman"/>
          <w:sz w:val="24"/>
          <w:szCs w:val="24"/>
        </w:rPr>
        <w:t>nd</w:t>
      </w:r>
      <w:proofErr w:type="gramEnd"/>
    </w:p>
    <w:p w:rsidR="003E33F1"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BENJAMIN MWAKONYA TSANGANYIDZO</w:t>
      </w:r>
    </w:p>
    <w:p w:rsidR="003E33F1" w:rsidRDefault="003E33F1" w:rsidP="003E33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E33F1"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NICOZ DIAMOND INSURANCE COMPANY LIMITED</w:t>
      </w:r>
    </w:p>
    <w:p w:rsidR="003E33F1" w:rsidRDefault="003E33F1" w:rsidP="003E33F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E33F1"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ANTONIO IBRAHIM JIVA</w:t>
      </w: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E33F1"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3E33F1" w:rsidRDefault="003E33F1" w:rsidP="003E3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October 2016, 1</w:t>
      </w:r>
      <w:r w:rsidR="009E3E81">
        <w:rPr>
          <w:rFonts w:ascii="Times New Roman" w:hAnsi="Times New Roman" w:cs="Times New Roman"/>
          <w:sz w:val="24"/>
          <w:szCs w:val="24"/>
        </w:rPr>
        <w:t xml:space="preserve"> &amp; 4</w:t>
      </w:r>
      <w:r>
        <w:rPr>
          <w:rFonts w:ascii="Times New Roman" w:hAnsi="Times New Roman" w:cs="Times New Roman"/>
          <w:sz w:val="24"/>
          <w:szCs w:val="24"/>
        </w:rPr>
        <w:t xml:space="preserve"> November 2016 </w:t>
      </w:r>
      <w:r w:rsidR="009E3E81">
        <w:rPr>
          <w:rFonts w:ascii="Times New Roman" w:hAnsi="Times New Roman" w:cs="Times New Roman"/>
          <w:sz w:val="24"/>
          <w:szCs w:val="24"/>
        </w:rPr>
        <w:t>and 2 February 2017</w:t>
      </w: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p>
    <w:p w:rsidR="003E33F1" w:rsidRPr="003E33F1" w:rsidRDefault="003E33F1" w:rsidP="003E33F1">
      <w:pPr>
        <w:spacing w:after="0" w:line="240" w:lineRule="auto"/>
        <w:jc w:val="both"/>
        <w:rPr>
          <w:rFonts w:ascii="Times New Roman" w:hAnsi="Times New Roman" w:cs="Times New Roman"/>
          <w:b/>
          <w:sz w:val="24"/>
          <w:szCs w:val="24"/>
        </w:rPr>
      </w:pPr>
      <w:r w:rsidRPr="003E33F1">
        <w:rPr>
          <w:rFonts w:ascii="Times New Roman" w:hAnsi="Times New Roman" w:cs="Times New Roman"/>
          <w:b/>
          <w:sz w:val="24"/>
          <w:szCs w:val="24"/>
        </w:rPr>
        <w:t>Civil Trial</w:t>
      </w: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p>
    <w:p w:rsidR="003E33F1" w:rsidRDefault="003E33F1" w:rsidP="003E33F1">
      <w:pPr>
        <w:spacing w:after="0" w:line="240" w:lineRule="auto"/>
        <w:jc w:val="both"/>
        <w:rPr>
          <w:rFonts w:ascii="Times New Roman" w:hAnsi="Times New Roman" w:cs="Times New Roman"/>
          <w:sz w:val="24"/>
          <w:szCs w:val="24"/>
        </w:rPr>
      </w:pPr>
      <w:r w:rsidRPr="003E33F1">
        <w:rPr>
          <w:rFonts w:ascii="Times New Roman" w:hAnsi="Times New Roman" w:cs="Times New Roman"/>
          <w:i/>
          <w:sz w:val="24"/>
          <w:szCs w:val="24"/>
        </w:rPr>
        <w:t xml:space="preserve">E </w:t>
      </w:r>
      <w:proofErr w:type="spellStart"/>
      <w:r w:rsidRPr="003E33F1">
        <w:rPr>
          <w:rFonts w:ascii="Times New Roman" w:hAnsi="Times New Roman" w:cs="Times New Roman"/>
          <w:i/>
          <w:sz w:val="24"/>
          <w:szCs w:val="24"/>
        </w:rPr>
        <w:t>Chatambudza</w:t>
      </w:r>
      <w:proofErr w:type="spellEnd"/>
      <w:r w:rsidRPr="003E33F1">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3E33F1" w:rsidRDefault="008D46A9" w:rsidP="003E33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w:t>
      </w:r>
      <w:r w:rsidR="003E33F1" w:rsidRPr="003E33F1">
        <w:rPr>
          <w:rFonts w:ascii="Times New Roman" w:hAnsi="Times New Roman" w:cs="Times New Roman"/>
          <w:i/>
          <w:sz w:val="24"/>
          <w:szCs w:val="24"/>
        </w:rPr>
        <w:t>gwaliba</w:t>
      </w:r>
      <w:proofErr w:type="spellEnd"/>
      <w:r w:rsidR="003E33F1">
        <w:rPr>
          <w:rFonts w:ascii="Times New Roman" w:hAnsi="Times New Roman" w:cs="Times New Roman"/>
          <w:sz w:val="24"/>
          <w:szCs w:val="24"/>
        </w:rPr>
        <w:t>, for the 1</w:t>
      </w:r>
      <w:r w:rsidR="003E33F1" w:rsidRPr="003E33F1">
        <w:rPr>
          <w:rFonts w:ascii="Times New Roman" w:hAnsi="Times New Roman" w:cs="Times New Roman"/>
          <w:sz w:val="24"/>
          <w:szCs w:val="24"/>
          <w:vertAlign w:val="superscript"/>
        </w:rPr>
        <w:t>st</w:t>
      </w:r>
      <w:r w:rsidR="003E33F1">
        <w:rPr>
          <w:rFonts w:ascii="Times New Roman" w:hAnsi="Times New Roman" w:cs="Times New Roman"/>
          <w:sz w:val="24"/>
          <w:szCs w:val="24"/>
        </w:rPr>
        <w:t xml:space="preserve"> </w:t>
      </w:r>
      <w:r w:rsidR="002403F9">
        <w:rPr>
          <w:rFonts w:ascii="Times New Roman" w:hAnsi="Times New Roman" w:cs="Times New Roman"/>
          <w:sz w:val="24"/>
          <w:szCs w:val="24"/>
        </w:rPr>
        <w:t>defendant</w:t>
      </w:r>
    </w:p>
    <w:p w:rsidR="002403F9" w:rsidRDefault="002403F9" w:rsidP="003E33F1">
      <w:pPr>
        <w:spacing w:after="0" w:line="240" w:lineRule="auto"/>
        <w:jc w:val="both"/>
        <w:rPr>
          <w:rFonts w:ascii="Times New Roman" w:hAnsi="Times New Roman" w:cs="Times New Roman"/>
          <w:sz w:val="24"/>
          <w:szCs w:val="24"/>
        </w:rPr>
      </w:pPr>
    </w:p>
    <w:p w:rsidR="002403F9" w:rsidRDefault="002403F9" w:rsidP="003E33F1">
      <w:pPr>
        <w:spacing w:after="0" w:line="240" w:lineRule="auto"/>
        <w:jc w:val="both"/>
        <w:rPr>
          <w:rFonts w:ascii="Times New Roman" w:hAnsi="Times New Roman" w:cs="Times New Roman"/>
          <w:sz w:val="24"/>
          <w:szCs w:val="24"/>
        </w:rPr>
      </w:pPr>
    </w:p>
    <w:p w:rsidR="002403F9" w:rsidRDefault="002403F9" w:rsidP="00240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w:t>
      </w:r>
      <w:r w:rsidR="005D4690">
        <w:rPr>
          <w:rFonts w:ascii="Times New Roman" w:hAnsi="Times New Roman" w:cs="Times New Roman"/>
          <w:sz w:val="24"/>
          <w:szCs w:val="24"/>
        </w:rPr>
        <w:t>T</w:t>
      </w:r>
      <w:r>
        <w:rPr>
          <w:rFonts w:ascii="Times New Roman" w:hAnsi="Times New Roman" w:cs="Times New Roman"/>
          <w:sz w:val="24"/>
          <w:szCs w:val="24"/>
        </w:rPr>
        <w:t>h</w:t>
      </w:r>
      <w:r w:rsidR="00E947E2">
        <w:rPr>
          <w:rFonts w:ascii="Times New Roman" w:hAnsi="Times New Roman" w:cs="Times New Roman"/>
          <w:sz w:val="24"/>
          <w:szCs w:val="24"/>
        </w:rPr>
        <w:t xml:space="preserve">e </w:t>
      </w:r>
      <w:r w:rsidR="00DC4E9A">
        <w:rPr>
          <w:rFonts w:ascii="Times New Roman" w:hAnsi="Times New Roman" w:cs="Times New Roman"/>
          <w:sz w:val="24"/>
          <w:szCs w:val="24"/>
        </w:rPr>
        <w:t>plaintiffs’ claim</w:t>
      </w:r>
      <w:r w:rsidR="00E947E2">
        <w:rPr>
          <w:rFonts w:ascii="Times New Roman" w:hAnsi="Times New Roman" w:cs="Times New Roman"/>
          <w:sz w:val="24"/>
          <w:szCs w:val="24"/>
        </w:rPr>
        <w:t xml:space="preserve"> </w:t>
      </w:r>
      <w:r>
        <w:rPr>
          <w:rFonts w:ascii="Times New Roman" w:hAnsi="Times New Roman" w:cs="Times New Roman"/>
          <w:sz w:val="24"/>
          <w:szCs w:val="24"/>
        </w:rPr>
        <w:t>damages arising out of a road traffic accident.</w:t>
      </w:r>
      <w:r w:rsidR="00BE41EC">
        <w:rPr>
          <w:rFonts w:ascii="Times New Roman" w:hAnsi="Times New Roman" w:cs="Times New Roman"/>
          <w:sz w:val="24"/>
          <w:szCs w:val="24"/>
        </w:rPr>
        <w:t xml:space="preserve"> </w:t>
      </w:r>
      <w:r>
        <w:rPr>
          <w:rFonts w:ascii="Times New Roman" w:hAnsi="Times New Roman" w:cs="Times New Roman"/>
          <w:sz w:val="24"/>
          <w:szCs w:val="24"/>
        </w:rPr>
        <w:t xml:space="preserve">On </w:t>
      </w:r>
      <w:r w:rsidR="00CB5B51">
        <w:rPr>
          <w:rFonts w:ascii="Times New Roman" w:hAnsi="Times New Roman" w:cs="Times New Roman"/>
          <w:sz w:val="24"/>
          <w:szCs w:val="24"/>
        </w:rPr>
        <w:t xml:space="preserve">           </w:t>
      </w:r>
      <w:r>
        <w:rPr>
          <w:rFonts w:ascii="Times New Roman" w:hAnsi="Times New Roman" w:cs="Times New Roman"/>
          <w:sz w:val="24"/>
          <w:szCs w:val="24"/>
        </w:rPr>
        <w:t>21 October 2008, the plaintiffs</w:t>
      </w:r>
      <w:r w:rsidR="00CB5B51">
        <w:rPr>
          <w:rFonts w:ascii="Times New Roman" w:hAnsi="Times New Roman" w:cs="Times New Roman"/>
          <w:sz w:val="24"/>
          <w:szCs w:val="24"/>
        </w:rPr>
        <w:t>’</w:t>
      </w:r>
      <w:r>
        <w:rPr>
          <w:rFonts w:ascii="Times New Roman" w:hAnsi="Times New Roman" w:cs="Times New Roman"/>
          <w:sz w:val="24"/>
          <w:szCs w:val="24"/>
        </w:rPr>
        <w:t xml:space="preserve"> wer</w:t>
      </w:r>
      <w:r w:rsidR="00EB570F">
        <w:rPr>
          <w:rFonts w:ascii="Times New Roman" w:hAnsi="Times New Roman" w:cs="Times New Roman"/>
          <w:sz w:val="24"/>
          <w:szCs w:val="24"/>
        </w:rPr>
        <w:t xml:space="preserve">e driving from </w:t>
      </w:r>
      <w:proofErr w:type="spellStart"/>
      <w:r w:rsidR="00EB570F">
        <w:rPr>
          <w:rFonts w:ascii="Times New Roman" w:hAnsi="Times New Roman" w:cs="Times New Roman"/>
          <w:sz w:val="24"/>
          <w:szCs w:val="24"/>
        </w:rPr>
        <w:t>Mutare</w:t>
      </w:r>
      <w:proofErr w:type="spellEnd"/>
      <w:r w:rsidR="00EB570F">
        <w:rPr>
          <w:rFonts w:ascii="Times New Roman" w:hAnsi="Times New Roman" w:cs="Times New Roman"/>
          <w:sz w:val="24"/>
          <w:szCs w:val="24"/>
        </w:rPr>
        <w:t xml:space="preserve"> to Harare </w:t>
      </w:r>
      <w:r w:rsidR="00CA148F">
        <w:rPr>
          <w:rFonts w:ascii="Times New Roman" w:hAnsi="Times New Roman" w:cs="Times New Roman"/>
          <w:sz w:val="24"/>
          <w:szCs w:val="24"/>
        </w:rPr>
        <w:t xml:space="preserve">when at </w:t>
      </w:r>
      <w:r>
        <w:rPr>
          <w:rFonts w:ascii="Times New Roman" w:hAnsi="Times New Roman" w:cs="Times New Roman"/>
          <w:sz w:val="24"/>
          <w:szCs w:val="24"/>
        </w:rPr>
        <w:t>the 235</w:t>
      </w:r>
      <w:r w:rsidR="00903AA5">
        <w:rPr>
          <w:rFonts w:ascii="Times New Roman" w:hAnsi="Times New Roman" w:cs="Times New Roman"/>
          <w:sz w:val="24"/>
          <w:szCs w:val="24"/>
        </w:rPr>
        <w:t>, km peg</w:t>
      </w:r>
      <w:r>
        <w:rPr>
          <w:rFonts w:ascii="Times New Roman" w:hAnsi="Times New Roman" w:cs="Times New Roman"/>
          <w:sz w:val="24"/>
          <w:szCs w:val="24"/>
        </w:rPr>
        <w:t xml:space="preserve"> </w:t>
      </w:r>
      <w:r w:rsidR="00CA148F">
        <w:rPr>
          <w:rFonts w:ascii="Times New Roman" w:hAnsi="Times New Roman" w:cs="Times New Roman"/>
          <w:sz w:val="24"/>
          <w:szCs w:val="24"/>
        </w:rPr>
        <w:t xml:space="preserve">a </w:t>
      </w:r>
      <w:r>
        <w:rPr>
          <w:rFonts w:ascii="Times New Roman" w:hAnsi="Times New Roman" w:cs="Times New Roman"/>
          <w:sz w:val="24"/>
          <w:szCs w:val="24"/>
        </w:rPr>
        <w:t xml:space="preserve">Toyota Camry which was being driven by the second plaintiff, collided </w:t>
      </w:r>
      <w:r w:rsidR="002A3D03">
        <w:rPr>
          <w:rFonts w:ascii="Times New Roman" w:hAnsi="Times New Roman" w:cs="Times New Roman"/>
          <w:sz w:val="24"/>
          <w:szCs w:val="24"/>
        </w:rPr>
        <w:t xml:space="preserve">with a vehicle that was </w:t>
      </w:r>
      <w:r w:rsidR="00903AA5">
        <w:rPr>
          <w:rFonts w:ascii="Times New Roman" w:hAnsi="Times New Roman" w:cs="Times New Roman"/>
          <w:sz w:val="24"/>
          <w:szCs w:val="24"/>
        </w:rPr>
        <w:t>being driven</w:t>
      </w:r>
      <w:r>
        <w:rPr>
          <w:rFonts w:ascii="Times New Roman" w:hAnsi="Times New Roman" w:cs="Times New Roman"/>
          <w:sz w:val="24"/>
          <w:szCs w:val="24"/>
        </w:rPr>
        <w:t xml:space="preserve"> by the second defendant. The first plaintiff was a passenger in the vehicle driven by the </w:t>
      </w:r>
      <w:r w:rsidR="00432A3A">
        <w:rPr>
          <w:rFonts w:ascii="Times New Roman" w:hAnsi="Times New Roman" w:cs="Times New Roman"/>
          <w:sz w:val="24"/>
          <w:szCs w:val="24"/>
        </w:rPr>
        <w:t xml:space="preserve">second </w:t>
      </w:r>
      <w:r>
        <w:rPr>
          <w:rFonts w:ascii="Times New Roman" w:hAnsi="Times New Roman" w:cs="Times New Roman"/>
          <w:sz w:val="24"/>
          <w:szCs w:val="24"/>
        </w:rPr>
        <w:t>plaintiff. The plaintiff</w:t>
      </w:r>
      <w:r w:rsidR="00060212">
        <w:rPr>
          <w:rFonts w:ascii="Times New Roman" w:hAnsi="Times New Roman" w:cs="Times New Roman"/>
          <w:sz w:val="24"/>
          <w:szCs w:val="24"/>
        </w:rPr>
        <w:t>s</w:t>
      </w:r>
      <w:r>
        <w:rPr>
          <w:rFonts w:ascii="Times New Roman" w:hAnsi="Times New Roman" w:cs="Times New Roman"/>
          <w:sz w:val="24"/>
          <w:szCs w:val="24"/>
        </w:rPr>
        <w:t xml:space="preserve"> aver that </w:t>
      </w:r>
      <w:r w:rsidR="00903AA5">
        <w:rPr>
          <w:rFonts w:ascii="Times New Roman" w:hAnsi="Times New Roman" w:cs="Times New Roman"/>
          <w:sz w:val="24"/>
          <w:szCs w:val="24"/>
        </w:rPr>
        <w:t>t</w:t>
      </w:r>
      <w:r>
        <w:rPr>
          <w:rFonts w:ascii="Times New Roman" w:hAnsi="Times New Roman" w:cs="Times New Roman"/>
          <w:sz w:val="24"/>
          <w:szCs w:val="24"/>
        </w:rPr>
        <w:t xml:space="preserve">he collision was caused by the sole negligence of the second defendant who was negligent in that, he was not careful and cautious in overtaking and </w:t>
      </w:r>
      <w:r w:rsidR="00060212">
        <w:rPr>
          <w:rFonts w:ascii="Times New Roman" w:hAnsi="Times New Roman" w:cs="Times New Roman"/>
          <w:sz w:val="24"/>
          <w:szCs w:val="24"/>
        </w:rPr>
        <w:t xml:space="preserve">that </w:t>
      </w:r>
      <w:r>
        <w:rPr>
          <w:rFonts w:ascii="Times New Roman" w:hAnsi="Times New Roman" w:cs="Times New Roman"/>
          <w:sz w:val="24"/>
          <w:szCs w:val="24"/>
        </w:rPr>
        <w:t>he attempted to overtake</w:t>
      </w:r>
      <w:r w:rsidR="00CA148F">
        <w:rPr>
          <w:rFonts w:ascii="Times New Roman" w:hAnsi="Times New Roman" w:cs="Times New Roman"/>
          <w:sz w:val="24"/>
          <w:szCs w:val="24"/>
        </w:rPr>
        <w:t xml:space="preserve"> at a place</w:t>
      </w:r>
      <w:r>
        <w:rPr>
          <w:rFonts w:ascii="Times New Roman" w:hAnsi="Times New Roman" w:cs="Times New Roman"/>
          <w:sz w:val="24"/>
          <w:szCs w:val="24"/>
        </w:rPr>
        <w:t xml:space="preserve"> where it is prohibited to </w:t>
      </w:r>
      <w:r w:rsidR="00060212">
        <w:rPr>
          <w:rFonts w:ascii="Times New Roman" w:hAnsi="Times New Roman" w:cs="Times New Roman"/>
          <w:sz w:val="24"/>
          <w:szCs w:val="24"/>
        </w:rPr>
        <w:t>do so.</w:t>
      </w:r>
      <w:r>
        <w:rPr>
          <w:rFonts w:ascii="Times New Roman" w:hAnsi="Times New Roman" w:cs="Times New Roman"/>
          <w:sz w:val="24"/>
          <w:szCs w:val="24"/>
        </w:rPr>
        <w:t xml:space="preserve"> As a consequence of the accident the first plaintiff</w:t>
      </w:r>
      <w:r w:rsidR="002A3D03">
        <w:rPr>
          <w:rFonts w:ascii="Times New Roman" w:hAnsi="Times New Roman" w:cs="Times New Roman"/>
          <w:sz w:val="24"/>
          <w:szCs w:val="24"/>
        </w:rPr>
        <w:t xml:space="preserve"> sustained he</w:t>
      </w:r>
      <w:r w:rsidR="00C519E8">
        <w:rPr>
          <w:rFonts w:ascii="Times New Roman" w:hAnsi="Times New Roman" w:cs="Times New Roman"/>
          <w:sz w:val="24"/>
          <w:szCs w:val="24"/>
        </w:rPr>
        <w:t>ad injuries, left clavi</w:t>
      </w:r>
      <w:r w:rsidR="002A3D03">
        <w:rPr>
          <w:rFonts w:ascii="Times New Roman" w:hAnsi="Times New Roman" w:cs="Times New Roman"/>
          <w:sz w:val="24"/>
          <w:szCs w:val="24"/>
        </w:rPr>
        <w:t>cle</w:t>
      </w:r>
      <w:r w:rsidR="00C519E8">
        <w:rPr>
          <w:rFonts w:ascii="Times New Roman" w:hAnsi="Times New Roman" w:cs="Times New Roman"/>
          <w:sz w:val="24"/>
          <w:szCs w:val="24"/>
        </w:rPr>
        <w:t xml:space="preserve"> fracture and multiple body and limbs </w:t>
      </w:r>
      <w:proofErr w:type="spellStart"/>
      <w:r w:rsidR="00C519E8">
        <w:rPr>
          <w:rFonts w:ascii="Times New Roman" w:hAnsi="Times New Roman" w:cs="Times New Roman"/>
          <w:sz w:val="24"/>
          <w:szCs w:val="24"/>
        </w:rPr>
        <w:t>contrusion</w:t>
      </w:r>
      <w:proofErr w:type="spellEnd"/>
      <w:r w:rsidR="00C519E8">
        <w:rPr>
          <w:rFonts w:ascii="Times New Roman" w:hAnsi="Times New Roman" w:cs="Times New Roman"/>
          <w:sz w:val="24"/>
          <w:szCs w:val="24"/>
        </w:rPr>
        <w:t>. The second plaintiff sustained fractures and mult</w:t>
      </w:r>
      <w:r w:rsidR="00CB5B51">
        <w:rPr>
          <w:rFonts w:ascii="Times New Roman" w:hAnsi="Times New Roman" w:cs="Times New Roman"/>
          <w:sz w:val="24"/>
          <w:szCs w:val="24"/>
        </w:rPr>
        <w:t xml:space="preserve">iple body and limbs </w:t>
      </w:r>
      <w:proofErr w:type="spellStart"/>
      <w:r w:rsidR="00CB5B51">
        <w:rPr>
          <w:rFonts w:ascii="Times New Roman" w:hAnsi="Times New Roman" w:cs="Times New Roman"/>
          <w:sz w:val="24"/>
          <w:szCs w:val="24"/>
        </w:rPr>
        <w:t>contrusion</w:t>
      </w:r>
      <w:proofErr w:type="spellEnd"/>
      <w:r w:rsidR="00CB5B51">
        <w:rPr>
          <w:rFonts w:ascii="Times New Roman" w:hAnsi="Times New Roman" w:cs="Times New Roman"/>
          <w:sz w:val="24"/>
          <w:szCs w:val="24"/>
        </w:rPr>
        <w:t xml:space="preserve">. </w:t>
      </w:r>
      <w:r w:rsidR="00C519E8">
        <w:rPr>
          <w:rFonts w:ascii="Times New Roman" w:hAnsi="Times New Roman" w:cs="Times New Roman"/>
          <w:sz w:val="24"/>
          <w:szCs w:val="24"/>
        </w:rPr>
        <w:t>The plaintiff</w:t>
      </w:r>
      <w:r w:rsidR="00F303C0">
        <w:rPr>
          <w:rFonts w:ascii="Times New Roman" w:hAnsi="Times New Roman" w:cs="Times New Roman"/>
          <w:sz w:val="24"/>
          <w:szCs w:val="24"/>
        </w:rPr>
        <w:t>s</w:t>
      </w:r>
      <w:r w:rsidR="00060212">
        <w:rPr>
          <w:rFonts w:ascii="Times New Roman" w:hAnsi="Times New Roman" w:cs="Times New Roman"/>
          <w:sz w:val="24"/>
          <w:szCs w:val="24"/>
        </w:rPr>
        <w:t xml:space="preserve"> claim</w:t>
      </w:r>
      <w:r w:rsidR="00C519E8">
        <w:rPr>
          <w:rFonts w:ascii="Times New Roman" w:hAnsi="Times New Roman" w:cs="Times New Roman"/>
          <w:sz w:val="24"/>
          <w:szCs w:val="24"/>
        </w:rPr>
        <w:t xml:space="preserve"> that </w:t>
      </w:r>
      <w:r w:rsidR="00F303C0">
        <w:rPr>
          <w:rFonts w:ascii="Times New Roman" w:hAnsi="Times New Roman" w:cs="Times New Roman"/>
          <w:sz w:val="24"/>
          <w:szCs w:val="24"/>
        </w:rPr>
        <w:t>they</w:t>
      </w:r>
      <w:r w:rsidR="00C519E8">
        <w:rPr>
          <w:rFonts w:ascii="Times New Roman" w:hAnsi="Times New Roman" w:cs="Times New Roman"/>
          <w:sz w:val="24"/>
          <w:szCs w:val="24"/>
        </w:rPr>
        <w:t xml:space="preserve"> will suffer </w:t>
      </w:r>
      <w:r w:rsidR="00F303C0">
        <w:rPr>
          <w:rFonts w:ascii="Times New Roman" w:hAnsi="Times New Roman" w:cs="Times New Roman"/>
          <w:sz w:val="24"/>
          <w:szCs w:val="24"/>
        </w:rPr>
        <w:t>damages</w:t>
      </w:r>
      <w:r w:rsidR="006240EB">
        <w:rPr>
          <w:rFonts w:ascii="Times New Roman" w:hAnsi="Times New Roman" w:cs="Times New Roman"/>
          <w:sz w:val="24"/>
          <w:szCs w:val="24"/>
        </w:rPr>
        <w:t xml:space="preserve"> in the </w:t>
      </w:r>
      <w:r w:rsidR="002C6FE8">
        <w:rPr>
          <w:rFonts w:ascii="Times New Roman" w:hAnsi="Times New Roman" w:cs="Times New Roman"/>
          <w:sz w:val="24"/>
          <w:szCs w:val="24"/>
        </w:rPr>
        <w:t>future in</w:t>
      </w:r>
      <w:r w:rsidR="00F303C0">
        <w:rPr>
          <w:rFonts w:ascii="Times New Roman" w:hAnsi="Times New Roman" w:cs="Times New Roman"/>
          <w:sz w:val="24"/>
          <w:szCs w:val="24"/>
        </w:rPr>
        <w:t xml:space="preserve"> the sums of </w:t>
      </w:r>
      <w:r w:rsidR="00432A3A">
        <w:rPr>
          <w:rFonts w:ascii="Times New Roman" w:hAnsi="Times New Roman" w:cs="Times New Roman"/>
          <w:sz w:val="24"/>
          <w:szCs w:val="24"/>
        </w:rPr>
        <w:t>US</w:t>
      </w:r>
      <w:r w:rsidR="00F303C0">
        <w:rPr>
          <w:rFonts w:ascii="Times New Roman" w:hAnsi="Times New Roman" w:cs="Times New Roman"/>
          <w:sz w:val="24"/>
          <w:szCs w:val="24"/>
        </w:rPr>
        <w:t>$</w:t>
      </w:r>
      <w:r w:rsidR="00C519E8">
        <w:rPr>
          <w:rFonts w:ascii="Times New Roman" w:hAnsi="Times New Roman" w:cs="Times New Roman"/>
          <w:sz w:val="24"/>
          <w:szCs w:val="24"/>
        </w:rPr>
        <w:t xml:space="preserve">125 000-00 and </w:t>
      </w:r>
      <w:r w:rsidR="00432A3A">
        <w:rPr>
          <w:rFonts w:ascii="Times New Roman" w:hAnsi="Times New Roman" w:cs="Times New Roman"/>
          <w:sz w:val="24"/>
          <w:szCs w:val="24"/>
        </w:rPr>
        <w:t>US</w:t>
      </w:r>
      <w:r w:rsidR="00C519E8">
        <w:rPr>
          <w:rFonts w:ascii="Times New Roman" w:hAnsi="Times New Roman" w:cs="Times New Roman"/>
          <w:sz w:val="24"/>
          <w:szCs w:val="24"/>
        </w:rPr>
        <w:t>$190 000-00</w:t>
      </w:r>
      <w:r w:rsidR="00F303C0">
        <w:rPr>
          <w:rFonts w:ascii="Times New Roman" w:hAnsi="Times New Roman" w:cs="Times New Roman"/>
          <w:sz w:val="24"/>
          <w:szCs w:val="24"/>
        </w:rPr>
        <w:t xml:space="preserve"> </w:t>
      </w:r>
      <w:r w:rsidR="00903AA5">
        <w:rPr>
          <w:rFonts w:ascii="Times New Roman" w:hAnsi="Times New Roman" w:cs="Times New Roman"/>
          <w:sz w:val="24"/>
          <w:szCs w:val="24"/>
        </w:rPr>
        <w:t xml:space="preserve">respectively. </w:t>
      </w:r>
      <w:r w:rsidR="00C519E8">
        <w:rPr>
          <w:rFonts w:ascii="Times New Roman" w:hAnsi="Times New Roman" w:cs="Times New Roman"/>
          <w:sz w:val="24"/>
          <w:szCs w:val="24"/>
        </w:rPr>
        <w:t xml:space="preserve">The first plaintiff </w:t>
      </w:r>
      <w:r w:rsidR="007A6F6D">
        <w:rPr>
          <w:rFonts w:ascii="Times New Roman" w:hAnsi="Times New Roman" w:cs="Times New Roman"/>
          <w:sz w:val="24"/>
          <w:szCs w:val="24"/>
        </w:rPr>
        <w:t xml:space="preserve">further </w:t>
      </w:r>
      <w:r w:rsidR="00F303C0">
        <w:rPr>
          <w:rFonts w:ascii="Times New Roman" w:hAnsi="Times New Roman" w:cs="Times New Roman"/>
          <w:sz w:val="24"/>
          <w:szCs w:val="24"/>
        </w:rPr>
        <w:t xml:space="preserve">claims that she </w:t>
      </w:r>
      <w:r w:rsidR="00C519E8">
        <w:rPr>
          <w:rFonts w:ascii="Times New Roman" w:hAnsi="Times New Roman" w:cs="Times New Roman"/>
          <w:sz w:val="24"/>
          <w:szCs w:val="24"/>
        </w:rPr>
        <w:t xml:space="preserve">lost a </w:t>
      </w:r>
      <w:proofErr w:type="spellStart"/>
      <w:r w:rsidR="00C519E8">
        <w:rPr>
          <w:rFonts w:ascii="Times New Roman" w:hAnsi="Times New Roman" w:cs="Times New Roman"/>
          <w:sz w:val="24"/>
          <w:szCs w:val="24"/>
        </w:rPr>
        <w:t>nokia</w:t>
      </w:r>
      <w:proofErr w:type="spellEnd"/>
      <w:r w:rsidR="00C519E8">
        <w:rPr>
          <w:rFonts w:ascii="Times New Roman" w:hAnsi="Times New Roman" w:cs="Times New Roman"/>
          <w:sz w:val="24"/>
          <w:szCs w:val="24"/>
        </w:rPr>
        <w:t xml:space="preserve"> cell phone and</w:t>
      </w:r>
      <w:r w:rsidR="00E062C6">
        <w:rPr>
          <w:rFonts w:ascii="Times New Roman" w:hAnsi="Times New Roman" w:cs="Times New Roman"/>
          <w:sz w:val="24"/>
          <w:szCs w:val="24"/>
        </w:rPr>
        <w:t xml:space="preserve"> earrings at the scene of the accident totaling $</w:t>
      </w:r>
      <w:r w:rsidR="00E062C6" w:rsidRPr="00DC4E9A">
        <w:rPr>
          <w:rFonts w:ascii="Times New Roman" w:hAnsi="Times New Roman" w:cs="Times New Roman"/>
          <w:color w:val="000000" w:themeColor="text1"/>
          <w:sz w:val="24"/>
          <w:szCs w:val="24"/>
        </w:rPr>
        <w:t>175-00.</w:t>
      </w:r>
    </w:p>
    <w:p w:rsidR="008741B1" w:rsidRDefault="00E062C6" w:rsidP="00240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defendant’s vehicle</w:t>
      </w:r>
      <w:r w:rsidR="009D09BA">
        <w:rPr>
          <w:rFonts w:ascii="Times New Roman" w:hAnsi="Times New Roman" w:cs="Times New Roman"/>
          <w:sz w:val="24"/>
          <w:szCs w:val="24"/>
        </w:rPr>
        <w:t xml:space="preserve"> </w:t>
      </w:r>
      <w:r w:rsidR="00E2053B">
        <w:rPr>
          <w:rFonts w:ascii="Times New Roman" w:hAnsi="Times New Roman" w:cs="Times New Roman"/>
          <w:sz w:val="24"/>
          <w:szCs w:val="24"/>
        </w:rPr>
        <w:t>was insured</w:t>
      </w:r>
      <w:r w:rsidR="009D09BA">
        <w:rPr>
          <w:rFonts w:ascii="Times New Roman" w:hAnsi="Times New Roman" w:cs="Times New Roman"/>
          <w:sz w:val="24"/>
          <w:szCs w:val="24"/>
        </w:rPr>
        <w:t xml:space="preserve"> by </w:t>
      </w:r>
      <w:r w:rsidR="00CB5B51">
        <w:rPr>
          <w:rFonts w:ascii="Times New Roman" w:hAnsi="Times New Roman" w:cs="Times New Roman"/>
          <w:sz w:val="24"/>
          <w:szCs w:val="24"/>
        </w:rPr>
        <w:t xml:space="preserve">the </w:t>
      </w:r>
      <w:r w:rsidR="009D09BA" w:rsidRPr="009D09BA">
        <w:rPr>
          <w:rFonts w:ascii="Times New Roman" w:hAnsi="Times New Roman" w:cs="Times New Roman"/>
          <w:sz w:val="24"/>
          <w:szCs w:val="24"/>
        </w:rPr>
        <w:t>first defendant</w:t>
      </w:r>
      <w:r w:rsidR="009D09BA">
        <w:rPr>
          <w:rFonts w:ascii="Times New Roman" w:hAnsi="Times New Roman" w:cs="Times New Roman"/>
          <w:sz w:val="24"/>
          <w:szCs w:val="24"/>
        </w:rPr>
        <w:t xml:space="preserve">. The defendants were </w:t>
      </w:r>
      <w:r>
        <w:rPr>
          <w:rFonts w:ascii="Times New Roman" w:hAnsi="Times New Roman" w:cs="Times New Roman"/>
          <w:sz w:val="24"/>
          <w:szCs w:val="24"/>
        </w:rPr>
        <w:t>being jointly sued for damages</w:t>
      </w:r>
      <w:r w:rsidR="009D09BA">
        <w:rPr>
          <w:rFonts w:ascii="Times New Roman" w:hAnsi="Times New Roman" w:cs="Times New Roman"/>
          <w:sz w:val="24"/>
          <w:szCs w:val="24"/>
        </w:rPr>
        <w:t xml:space="preserve"> and t</w:t>
      </w:r>
      <w:r>
        <w:rPr>
          <w:rFonts w:ascii="Times New Roman" w:hAnsi="Times New Roman" w:cs="Times New Roman"/>
          <w:sz w:val="24"/>
          <w:szCs w:val="24"/>
        </w:rPr>
        <w:t>he matter was</w:t>
      </w:r>
      <w:r w:rsidR="009D09BA">
        <w:rPr>
          <w:rFonts w:ascii="Times New Roman" w:hAnsi="Times New Roman" w:cs="Times New Roman"/>
          <w:sz w:val="24"/>
          <w:szCs w:val="24"/>
        </w:rPr>
        <w:t xml:space="preserve"> </w:t>
      </w:r>
      <w:r w:rsidR="00E2053B">
        <w:rPr>
          <w:rFonts w:ascii="Times New Roman" w:hAnsi="Times New Roman" w:cs="Times New Roman"/>
          <w:sz w:val="24"/>
          <w:szCs w:val="24"/>
        </w:rPr>
        <w:t>initially set</w:t>
      </w:r>
      <w:r>
        <w:rPr>
          <w:rFonts w:ascii="Times New Roman" w:hAnsi="Times New Roman" w:cs="Times New Roman"/>
          <w:sz w:val="24"/>
          <w:szCs w:val="24"/>
        </w:rPr>
        <w:t xml:space="preserve"> down for trial on 30 October </w:t>
      </w:r>
      <w:r>
        <w:rPr>
          <w:rFonts w:ascii="Times New Roman" w:hAnsi="Times New Roman" w:cs="Times New Roman"/>
          <w:sz w:val="24"/>
          <w:szCs w:val="24"/>
        </w:rPr>
        <w:lastRenderedPageBreak/>
        <w:t xml:space="preserve">2015. </w:t>
      </w:r>
      <w:r w:rsidR="007922EF">
        <w:rPr>
          <w:rFonts w:ascii="Times New Roman" w:hAnsi="Times New Roman" w:cs="Times New Roman"/>
          <w:sz w:val="24"/>
          <w:szCs w:val="24"/>
        </w:rPr>
        <w:t>T</w:t>
      </w:r>
      <w:r>
        <w:rPr>
          <w:rFonts w:ascii="Times New Roman" w:hAnsi="Times New Roman" w:cs="Times New Roman"/>
          <w:sz w:val="24"/>
          <w:szCs w:val="24"/>
        </w:rPr>
        <w:t>he first defendant defaulted and its defen</w:t>
      </w:r>
      <w:r w:rsidR="007F2F6C">
        <w:rPr>
          <w:rFonts w:ascii="Times New Roman" w:hAnsi="Times New Roman" w:cs="Times New Roman"/>
          <w:sz w:val="24"/>
          <w:szCs w:val="24"/>
        </w:rPr>
        <w:t>s</w:t>
      </w:r>
      <w:r>
        <w:rPr>
          <w:rFonts w:ascii="Times New Roman" w:hAnsi="Times New Roman" w:cs="Times New Roman"/>
          <w:sz w:val="24"/>
          <w:szCs w:val="24"/>
        </w:rPr>
        <w:t>e</w:t>
      </w:r>
      <w:r w:rsidR="00903AA5">
        <w:rPr>
          <w:rFonts w:ascii="Times New Roman" w:hAnsi="Times New Roman" w:cs="Times New Roman"/>
          <w:sz w:val="24"/>
          <w:szCs w:val="24"/>
        </w:rPr>
        <w:t xml:space="preserve"> was struck out. </w:t>
      </w:r>
      <w:proofErr w:type="spellStart"/>
      <w:r w:rsidR="00DC4E9A" w:rsidRPr="00DC4E9A">
        <w:rPr>
          <w:rFonts w:ascii="Times New Roman" w:hAnsi="Times New Roman" w:cs="Times New Roman"/>
          <w:smallCaps/>
          <w:sz w:val="24"/>
          <w:szCs w:val="24"/>
        </w:rPr>
        <w:t>Mathonsi</w:t>
      </w:r>
      <w:proofErr w:type="spellEnd"/>
      <w:r w:rsidR="00DC4E9A" w:rsidRPr="00DC4E9A">
        <w:rPr>
          <w:rFonts w:ascii="Times New Roman" w:hAnsi="Times New Roman" w:cs="Times New Roman"/>
          <w:smallCaps/>
          <w:sz w:val="24"/>
          <w:szCs w:val="24"/>
        </w:rPr>
        <w:t xml:space="preserve"> j</w:t>
      </w:r>
      <w:r w:rsidR="00DC4E9A">
        <w:rPr>
          <w:rFonts w:ascii="Times New Roman" w:hAnsi="Times New Roman" w:cs="Times New Roman"/>
          <w:sz w:val="24"/>
          <w:szCs w:val="24"/>
        </w:rPr>
        <w:t xml:space="preserve"> </w:t>
      </w:r>
      <w:r w:rsidR="00CA148F" w:rsidRPr="00CA148F">
        <w:rPr>
          <w:rFonts w:ascii="Times New Roman" w:hAnsi="Times New Roman" w:cs="Times New Roman"/>
          <w:sz w:val="24"/>
          <w:szCs w:val="24"/>
        </w:rPr>
        <w:t>dealt with the matter as an unopposed matter</w:t>
      </w:r>
      <w:r w:rsidR="00CA148F">
        <w:rPr>
          <w:rFonts w:ascii="Times New Roman" w:hAnsi="Times New Roman" w:cs="Times New Roman"/>
          <w:sz w:val="24"/>
          <w:szCs w:val="24"/>
        </w:rPr>
        <w:t>.</w:t>
      </w:r>
      <w:r w:rsidR="00903AA5">
        <w:rPr>
          <w:rFonts w:ascii="Times New Roman" w:hAnsi="Times New Roman" w:cs="Times New Roman"/>
          <w:sz w:val="24"/>
          <w:szCs w:val="24"/>
        </w:rPr>
        <w:t xml:space="preserve"> T</w:t>
      </w:r>
      <w:r>
        <w:rPr>
          <w:rFonts w:ascii="Times New Roman" w:hAnsi="Times New Roman" w:cs="Times New Roman"/>
          <w:sz w:val="24"/>
          <w:szCs w:val="24"/>
        </w:rPr>
        <w:t xml:space="preserve">he second defendant </w:t>
      </w:r>
      <w:r w:rsidR="008741B1">
        <w:rPr>
          <w:rFonts w:ascii="Times New Roman" w:hAnsi="Times New Roman" w:cs="Times New Roman"/>
          <w:sz w:val="24"/>
          <w:szCs w:val="24"/>
        </w:rPr>
        <w:t xml:space="preserve">represented by </w:t>
      </w:r>
      <w:r w:rsidR="00903AA5">
        <w:rPr>
          <w:rFonts w:ascii="Times New Roman" w:hAnsi="Times New Roman" w:cs="Times New Roman"/>
          <w:sz w:val="24"/>
          <w:szCs w:val="24"/>
        </w:rPr>
        <w:t>Mr.</w:t>
      </w:r>
      <w:r w:rsidR="008741B1">
        <w:rPr>
          <w:rFonts w:ascii="Times New Roman" w:hAnsi="Times New Roman" w:cs="Times New Roman"/>
          <w:sz w:val="24"/>
          <w:szCs w:val="24"/>
        </w:rPr>
        <w:t xml:space="preserve"> Drury</w:t>
      </w:r>
      <w:r w:rsidR="007922EF">
        <w:rPr>
          <w:rFonts w:ascii="Times New Roman" w:hAnsi="Times New Roman" w:cs="Times New Roman"/>
          <w:sz w:val="24"/>
          <w:szCs w:val="24"/>
        </w:rPr>
        <w:t>,</w:t>
      </w:r>
      <w:r w:rsidR="00903AA5">
        <w:rPr>
          <w:rFonts w:ascii="Times New Roman" w:hAnsi="Times New Roman" w:cs="Times New Roman"/>
          <w:sz w:val="24"/>
          <w:szCs w:val="24"/>
        </w:rPr>
        <w:t xml:space="preserve"> was present at the hearing. He withdrew his defens</w:t>
      </w:r>
      <w:r w:rsidR="008741B1">
        <w:rPr>
          <w:rFonts w:ascii="Times New Roman" w:hAnsi="Times New Roman" w:cs="Times New Roman"/>
          <w:sz w:val="24"/>
          <w:szCs w:val="24"/>
        </w:rPr>
        <w:t xml:space="preserve">e </w:t>
      </w:r>
      <w:r w:rsidR="00CA148F">
        <w:rPr>
          <w:rFonts w:ascii="Times New Roman" w:hAnsi="Times New Roman" w:cs="Times New Roman"/>
          <w:sz w:val="24"/>
          <w:szCs w:val="24"/>
        </w:rPr>
        <w:t xml:space="preserve">with </w:t>
      </w:r>
      <w:r w:rsidR="008741B1">
        <w:rPr>
          <w:rFonts w:ascii="Times New Roman" w:hAnsi="Times New Roman" w:cs="Times New Roman"/>
          <w:sz w:val="24"/>
          <w:szCs w:val="24"/>
        </w:rPr>
        <w:t>regard</w:t>
      </w:r>
      <w:r w:rsidR="00CA148F">
        <w:rPr>
          <w:rFonts w:ascii="Times New Roman" w:hAnsi="Times New Roman" w:cs="Times New Roman"/>
          <w:sz w:val="24"/>
          <w:szCs w:val="24"/>
        </w:rPr>
        <w:t>s</w:t>
      </w:r>
      <w:r w:rsidR="008741B1">
        <w:rPr>
          <w:rFonts w:ascii="Times New Roman" w:hAnsi="Times New Roman" w:cs="Times New Roman"/>
          <w:sz w:val="24"/>
          <w:szCs w:val="24"/>
        </w:rPr>
        <w:t xml:space="preserve"> </w:t>
      </w:r>
      <w:r w:rsidR="00CA148F">
        <w:rPr>
          <w:rFonts w:ascii="Times New Roman" w:hAnsi="Times New Roman" w:cs="Times New Roman"/>
          <w:sz w:val="24"/>
          <w:szCs w:val="24"/>
        </w:rPr>
        <w:t xml:space="preserve">the </w:t>
      </w:r>
      <w:r w:rsidR="008741B1">
        <w:rPr>
          <w:rFonts w:ascii="Times New Roman" w:hAnsi="Times New Roman" w:cs="Times New Roman"/>
          <w:sz w:val="24"/>
          <w:szCs w:val="24"/>
        </w:rPr>
        <w:t>negligence</w:t>
      </w:r>
      <w:r w:rsidR="00CA148F">
        <w:rPr>
          <w:rFonts w:ascii="Times New Roman" w:hAnsi="Times New Roman" w:cs="Times New Roman"/>
          <w:sz w:val="24"/>
          <w:szCs w:val="24"/>
        </w:rPr>
        <w:t xml:space="preserve"> </w:t>
      </w:r>
      <w:r w:rsidR="00204838">
        <w:rPr>
          <w:rFonts w:ascii="Times New Roman" w:hAnsi="Times New Roman" w:cs="Times New Roman"/>
          <w:sz w:val="24"/>
          <w:szCs w:val="24"/>
        </w:rPr>
        <w:t>claims</w:t>
      </w:r>
      <w:r w:rsidR="007922EF">
        <w:rPr>
          <w:rFonts w:ascii="Times New Roman" w:hAnsi="Times New Roman" w:cs="Times New Roman"/>
          <w:sz w:val="24"/>
          <w:szCs w:val="24"/>
        </w:rPr>
        <w:t>.</w:t>
      </w:r>
      <w:r w:rsidR="00204838">
        <w:rPr>
          <w:rFonts w:ascii="Times New Roman" w:hAnsi="Times New Roman" w:cs="Times New Roman"/>
          <w:sz w:val="24"/>
          <w:szCs w:val="24"/>
        </w:rPr>
        <w:t xml:space="preserve"> </w:t>
      </w:r>
      <w:r w:rsidR="00E2053B">
        <w:rPr>
          <w:rFonts w:ascii="Times New Roman" w:hAnsi="Times New Roman" w:cs="Times New Roman"/>
          <w:sz w:val="24"/>
          <w:szCs w:val="24"/>
        </w:rPr>
        <w:t>Evidence led</w:t>
      </w:r>
      <w:r w:rsidR="008741B1">
        <w:rPr>
          <w:rFonts w:ascii="Times New Roman" w:hAnsi="Times New Roman" w:cs="Times New Roman"/>
          <w:sz w:val="24"/>
          <w:szCs w:val="24"/>
        </w:rPr>
        <w:t xml:space="preserve"> in respect of quantum of damages was not contested by the second defendant. Judgment was entered with costs against </w:t>
      </w:r>
      <w:r w:rsidR="00CA148F">
        <w:rPr>
          <w:rFonts w:ascii="Times New Roman" w:hAnsi="Times New Roman" w:cs="Times New Roman"/>
          <w:sz w:val="24"/>
          <w:szCs w:val="24"/>
        </w:rPr>
        <w:t xml:space="preserve">both </w:t>
      </w:r>
      <w:r w:rsidR="008741B1">
        <w:rPr>
          <w:rFonts w:ascii="Times New Roman" w:hAnsi="Times New Roman" w:cs="Times New Roman"/>
          <w:sz w:val="24"/>
          <w:szCs w:val="24"/>
        </w:rPr>
        <w:t>defendants jointly and severally, the one paying the other to be absolved in the sum of $39 880-00 in favour of the first plaintiff and $85 260-00 in favour of the second plaintiff</w:t>
      </w:r>
      <w:r w:rsidR="00903AA5">
        <w:rPr>
          <w:rFonts w:ascii="Times New Roman" w:hAnsi="Times New Roman" w:cs="Times New Roman"/>
          <w:sz w:val="24"/>
          <w:szCs w:val="24"/>
        </w:rPr>
        <w:t xml:space="preserve"> </w:t>
      </w:r>
      <w:r w:rsidR="00903AA5" w:rsidRPr="00903AA5">
        <w:rPr>
          <w:rFonts w:ascii="Times New Roman" w:hAnsi="Times New Roman" w:cs="Times New Roman"/>
          <w:sz w:val="24"/>
          <w:szCs w:val="24"/>
        </w:rPr>
        <w:t>after quantification</w:t>
      </w:r>
      <w:r w:rsidR="004643AF">
        <w:rPr>
          <w:rFonts w:ascii="Times New Roman" w:hAnsi="Times New Roman" w:cs="Times New Roman"/>
          <w:sz w:val="24"/>
          <w:szCs w:val="24"/>
        </w:rPr>
        <w:t xml:space="preserve"> of the claim</w:t>
      </w:r>
      <w:r w:rsidR="004643AF" w:rsidRPr="00903AA5">
        <w:rPr>
          <w:rFonts w:ascii="Times New Roman" w:hAnsi="Times New Roman" w:cs="Times New Roman"/>
          <w:sz w:val="24"/>
          <w:szCs w:val="24"/>
        </w:rPr>
        <w:t>.</w:t>
      </w:r>
      <w:r w:rsidR="004643AF">
        <w:rPr>
          <w:rFonts w:ascii="Times New Roman" w:hAnsi="Times New Roman" w:cs="Times New Roman"/>
          <w:sz w:val="24"/>
          <w:szCs w:val="24"/>
        </w:rPr>
        <w:t xml:space="preserve"> </w:t>
      </w:r>
      <w:r w:rsidR="008741B1">
        <w:rPr>
          <w:rFonts w:ascii="Times New Roman" w:hAnsi="Times New Roman" w:cs="Times New Roman"/>
          <w:sz w:val="24"/>
          <w:szCs w:val="24"/>
        </w:rPr>
        <w:t xml:space="preserve">The second defendant was </w:t>
      </w:r>
      <w:r w:rsidR="00903AA5">
        <w:rPr>
          <w:rFonts w:ascii="Times New Roman" w:hAnsi="Times New Roman" w:cs="Times New Roman"/>
          <w:sz w:val="24"/>
          <w:szCs w:val="24"/>
        </w:rPr>
        <w:t xml:space="preserve">in addition </w:t>
      </w:r>
      <w:r w:rsidR="008741B1">
        <w:rPr>
          <w:rFonts w:ascii="Times New Roman" w:hAnsi="Times New Roman" w:cs="Times New Roman"/>
          <w:sz w:val="24"/>
          <w:szCs w:val="24"/>
        </w:rPr>
        <w:t>ordered to pay to the first p</w:t>
      </w:r>
      <w:r w:rsidR="00CA148F">
        <w:rPr>
          <w:rFonts w:ascii="Times New Roman" w:hAnsi="Times New Roman" w:cs="Times New Roman"/>
          <w:sz w:val="24"/>
          <w:szCs w:val="24"/>
        </w:rPr>
        <w:t>laintiff, the sum of $17</w:t>
      </w:r>
      <w:r w:rsidR="00903AA5">
        <w:rPr>
          <w:rFonts w:ascii="Times New Roman" w:hAnsi="Times New Roman" w:cs="Times New Roman"/>
          <w:sz w:val="24"/>
          <w:szCs w:val="24"/>
        </w:rPr>
        <w:t>5-00 to</w:t>
      </w:r>
      <w:r w:rsidR="008741B1">
        <w:rPr>
          <w:rFonts w:ascii="Times New Roman" w:hAnsi="Times New Roman" w:cs="Times New Roman"/>
          <w:sz w:val="24"/>
          <w:szCs w:val="24"/>
        </w:rPr>
        <w:t>g</w:t>
      </w:r>
      <w:r w:rsidR="00903AA5">
        <w:rPr>
          <w:rFonts w:ascii="Times New Roman" w:hAnsi="Times New Roman" w:cs="Times New Roman"/>
          <w:sz w:val="24"/>
          <w:szCs w:val="24"/>
        </w:rPr>
        <w:t>e</w:t>
      </w:r>
      <w:r w:rsidR="008741B1">
        <w:rPr>
          <w:rFonts w:ascii="Times New Roman" w:hAnsi="Times New Roman" w:cs="Times New Roman"/>
          <w:sz w:val="24"/>
          <w:szCs w:val="24"/>
        </w:rPr>
        <w:t>ther with interest</w:t>
      </w:r>
      <w:r w:rsidR="00903AA5">
        <w:rPr>
          <w:rFonts w:ascii="Times New Roman" w:hAnsi="Times New Roman" w:cs="Times New Roman"/>
          <w:sz w:val="24"/>
          <w:szCs w:val="24"/>
        </w:rPr>
        <w:t xml:space="preserve"> </w:t>
      </w:r>
      <w:r w:rsidR="00A3501E">
        <w:rPr>
          <w:rFonts w:ascii="Times New Roman" w:hAnsi="Times New Roman" w:cs="Times New Roman"/>
          <w:sz w:val="24"/>
          <w:szCs w:val="24"/>
        </w:rPr>
        <w:t>with respect to</w:t>
      </w:r>
      <w:r w:rsidR="00903AA5">
        <w:rPr>
          <w:rFonts w:ascii="Times New Roman" w:hAnsi="Times New Roman" w:cs="Times New Roman"/>
          <w:sz w:val="24"/>
          <w:szCs w:val="24"/>
        </w:rPr>
        <w:t xml:space="preserve"> items lost at the scene of accident.</w:t>
      </w:r>
      <w:r w:rsidR="00757A0E">
        <w:rPr>
          <w:rFonts w:ascii="Times New Roman" w:hAnsi="Times New Roman" w:cs="Times New Roman"/>
          <w:sz w:val="24"/>
          <w:szCs w:val="24"/>
        </w:rPr>
        <w:t xml:space="preserve"> T</w:t>
      </w:r>
      <w:r w:rsidR="00903AA5">
        <w:rPr>
          <w:rFonts w:ascii="Times New Roman" w:hAnsi="Times New Roman" w:cs="Times New Roman"/>
          <w:sz w:val="24"/>
          <w:szCs w:val="24"/>
        </w:rPr>
        <w:t xml:space="preserve">he </w:t>
      </w:r>
      <w:r w:rsidR="008741B1">
        <w:rPr>
          <w:rFonts w:ascii="Times New Roman" w:hAnsi="Times New Roman" w:cs="Times New Roman"/>
          <w:sz w:val="24"/>
          <w:szCs w:val="24"/>
        </w:rPr>
        <w:t xml:space="preserve">first </w:t>
      </w:r>
      <w:r w:rsidR="00204838">
        <w:rPr>
          <w:rFonts w:ascii="Times New Roman" w:hAnsi="Times New Roman" w:cs="Times New Roman"/>
          <w:sz w:val="24"/>
          <w:szCs w:val="24"/>
        </w:rPr>
        <w:t>defendant</w:t>
      </w:r>
      <w:r w:rsidR="004643AF">
        <w:rPr>
          <w:rFonts w:ascii="Times New Roman" w:hAnsi="Times New Roman" w:cs="Times New Roman"/>
          <w:sz w:val="24"/>
          <w:szCs w:val="24"/>
        </w:rPr>
        <w:t xml:space="preserve"> </w:t>
      </w:r>
      <w:r w:rsidR="002C6FE8">
        <w:rPr>
          <w:rFonts w:ascii="Times New Roman" w:hAnsi="Times New Roman" w:cs="Times New Roman"/>
          <w:sz w:val="24"/>
          <w:szCs w:val="24"/>
        </w:rPr>
        <w:t>subsequently applied</w:t>
      </w:r>
      <w:r w:rsidR="008741B1">
        <w:rPr>
          <w:rFonts w:ascii="Times New Roman" w:hAnsi="Times New Roman" w:cs="Times New Roman"/>
          <w:sz w:val="24"/>
          <w:szCs w:val="24"/>
        </w:rPr>
        <w:t xml:space="preserve"> for rescission of the default judgment entered against it</w:t>
      </w:r>
      <w:r w:rsidR="00757A0E">
        <w:rPr>
          <w:rFonts w:ascii="Times New Roman" w:hAnsi="Times New Roman" w:cs="Times New Roman"/>
          <w:sz w:val="24"/>
          <w:szCs w:val="24"/>
        </w:rPr>
        <w:t xml:space="preserve"> </w:t>
      </w:r>
      <w:r w:rsidR="00204838">
        <w:rPr>
          <w:rFonts w:ascii="Times New Roman" w:hAnsi="Times New Roman" w:cs="Times New Roman"/>
          <w:sz w:val="24"/>
          <w:szCs w:val="24"/>
        </w:rPr>
        <w:t>and</w:t>
      </w:r>
      <w:r w:rsidR="00DC4E9A">
        <w:rPr>
          <w:rFonts w:ascii="Times New Roman" w:hAnsi="Times New Roman" w:cs="Times New Roman"/>
          <w:sz w:val="24"/>
          <w:szCs w:val="24"/>
        </w:rPr>
        <w:t xml:space="preserve"> </w:t>
      </w:r>
      <w:proofErr w:type="spellStart"/>
      <w:r w:rsidR="00DC4E9A" w:rsidRPr="00DC4E9A">
        <w:rPr>
          <w:rFonts w:ascii="Times New Roman" w:hAnsi="Times New Roman" w:cs="Times New Roman"/>
          <w:smallCaps/>
          <w:sz w:val="24"/>
          <w:szCs w:val="24"/>
        </w:rPr>
        <w:t>uchena</w:t>
      </w:r>
      <w:proofErr w:type="spellEnd"/>
      <w:r w:rsidR="00DC4E9A" w:rsidRPr="00DC4E9A">
        <w:rPr>
          <w:rFonts w:ascii="Times New Roman" w:hAnsi="Times New Roman" w:cs="Times New Roman"/>
          <w:smallCaps/>
          <w:sz w:val="24"/>
          <w:szCs w:val="24"/>
        </w:rPr>
        <w:t xml:space="preserve"> j</w:t>
      </w:r>
      <w:r w:rsidR="00DC4E9A">
        <w:rPr>
          <w:rFonts w:ascii="Times New Roman" w:hAnsi="Times New Roman" w:cs="Times New Roman"/>
          <w:sz w:val="24"/>
          <w:szCs w:val="24"/>
        </w:rPr>
        <w:t xml:space="preserve"> </w:t>
      </w:r>
      <w:r w:rsidR="008741B1">
        <w:rPr>
          <w:rFonts w:ascii="Times New Roman" w:hAnsi="Times New Roman" w:cs="Times New Roman"/>
          <w:sz w:val="24"/>
          <w:szCs w:val="24"/>
        </w:rPr>
        <w:t xml:space="preserve">rescinded the </w:t>
      </w:r>
      <w:r w:rsidR="002C6FE8">
        <w:rPr>
          <w:rFonts w:ascii="Times New Roman" w:hAnsi="Times New Roman" w:cs="Times New Roman"/>
          <w:sz w:val="24"/>
          <w:szCs w:val="24"/>
        </w:rPr>
        <w:t>judgment</w:t>
      </w:r>
      <w:r w:rsidR="008741B1">
        <w:rPr>
          <w:rFonts w:ascii="Times New Roman" w:hAnsi="Times New Roman" w:cs="Times New Roman"/>
          <w:sz w:val="24"/>
          <w:szCs w:val="24"/>
        </w:rPr>
        <w:t xml:space="preserve"> on 22 July 2015 and granted the following order:</w:t>
      </w:r>
    </w:p>
    <w:p w:rsidR="008741B1" w:rsidRPr="00CB5B51" w:rsidRDefault="008741B1" w:rsidP="008741B1">
      <w:pPr>
        <w:spacing w:after="0" w:line="240" w:lineRule="auto"/>
        <w:jc w:val="both"/>
        <w:rPr>
          <w:rFonts w:ascii="Times New Roman" w:hAnsi="Times New Roman" w:cs="Times New Roman"/>
        </w:rPr>
      </w:pPr>
      <w:r>
        <w:rPr>
          <w:rFonts w:ascii="Times New Roman" w:hAnsi="Times New Roman" w:cs="Times New Roman"/>
          <w:sz w:val="24"/>
          <w:szCs w:val="24"/>
        </w:rPr>
        <w:tab/>
      </w:r>
      <w:r w:rsidRPr="00CB5B51">
        <w:rPr>
          <w:rFonts w:ascii="Times New Roman" w:hAnsi="Times New Roman" w:cs="Times New Roman"/>
        </w:rPr>
        <w:t>“1.</w:t>
      </w:r>
      <w:r w:rsidRPr="00CB5B51">
        <w:rPr>
          <w:rFonts w:ascii="Times New Roman" w:hAnsi="Times New Roman" w:cs="Times New Roman"/>
        </w:rPr>
        <w:tab/>
        <w:t xml:space="preserve">The judgment granted against the applicant in case number HC 2938/09 be and is </w:t>
      </w:r>
      <w:r w:rsidRPr="00CB5B51">
        <w:rPr>
          <w:rFonts w:ascii="Times New Roman" w:hAnsi="Times New Roman" w:cs="Times New Roman"/>
        </w:rPr>
        <w:tab/>
      </w:r>
      <w:r w:rsidRPr="00CB5B51">
        <w:rPr>
          <w:rFonts w:ascii="Times New Roman" w:hAnsi="Times New Roman" w:cs="Times New Roman"/>
        </w:rPr>
        <w:tab/>
      </w:r>
      <w:r w:rsidRPr="00CB5B51">
        <w:rPr>
          <w:rFonts w:ascii="Times New Roman" w:hAnsi="Times New Roman" w:cs="Times New Roman"/>
        </w:rPr>
        <w:tab/>
        <w:t>hereby rescinded and consequently its plea is reinstated.</w:t>
      </w:r>
    </w:p>
    <w:p w:rsidR="008741B1" w:rsidRPr="00CB5B51" w:rsidRDefault="008741B1" w:rsidP="008741B1">
      <w:pPr>
        <w:spacing w:after="0" w:line="240" w:lineRule="auto"/>
        <w:jc w:val="both"/>
        <w:rPr>
          <w:rFonts w:ascii="Times New Roman" w:hAnsi="Times New Roman" w:cs="Times New Roman"/>
        </w:rPr>
      </w:pPr>
    </w:p>
    <w:p w:rsidR="008741B1" w:rsidRPr="00CB5B51" w:rsidRDefault="008741B1" w:rsidP="008741B1">
      <w:pPr>
        <w:spacing w:after="0" w:line="240" w:lineRule="auto"/>
        <w:jc w:val="both"/>
        <w:rPr>
          <w:rFonts w:ascii="Times New Roman" w:hAnsi="Times New Roman" w:cs="Times New Roman"/>
        </w:rPr>
      </w:pPr>
      <w:r w:rsidRPr="00CB5B51">
        <w:rPr>
          <w:rFonts w:ascii="Times New Roman" w:hAnsi="Times New Roman" w:cs="Times New Roman"/>
        </w:rPr>
        <w:tab/>
        <w:t>2.</w:t>
      </w:r>
      <w:r w:rsidRPr="00CB5B51">
        <w:rPr>
          <w:rFonts w:ascii="Times New Roman" w:hAnsi="Times New Roman" w:cs="Times New Roman"/>
        </w:rPr>
        <w:tab/>
        <w:t>There shall be no order as to costs.”</w:t>
      </w:r>
    </w:p>
    <w:p w:rsidR="008741B1" w:rsidRDefault="008741B1" w:rsidP="008741B1">
      <w:pPr>
        <w:spacing w:after="0" w:line="240" w:lineRule="auto"/>
        <w:jc w:val="both"/>
        <w:rPr>
          <w:rFonts w:ascii="Times New Roman" w:hAnsi="Times New Roman" w:cs="Times New Roman"/>
          <w:sz w:val="24"/>
          <w:szCs w:val="24"/>
        </w:rPr>
      </w:pPr>
    </w:p>
    <w:p w:rsidR="00CB5B51" w:rsidRDefault="008741B1" w:rsidP="002E5F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18 October 2016 the matter was once again place</w:t>
      </w:r>
      <w:r w:rsidR="00D2304A">
        <w:rPr>
          <w:rFonts w:ascii="Times New Roman" w:hAnsi="Times New Roman" w:cs="Times New Roman"/>
          <w:sz w:val="24"/>
          <w:szCs w:val="24"/>
        </w:rPr>
        <w:t>d</w:t>
      </w:r>
      <w:r>
        <w:rPr>
          <w:rFonts w:ascii="Times New Roman" w:hAnsi="Times New Roman" w:cs="Times New Roman"/>
          <w:sz w:val="24"/>
          <w:szCs w:val="24"/>
        </w:rPr>
        <w:t xml:space="preserve"> before me</w:t>
      </w:r>
      <w:r w:rsidR="00D2304A">
        <w:rPr>
          <w:rFonts w:ascii="Times New Roman" w:hAnsi="Times New Roman" w:cs="Times New Roman"/>
          <w:sz w:val="24"/>
          <w:szCs w:val="24"/>
        </w:rPr>
        <w:t xml:space="preserve"> for trial</w:t>
      </w:r>
      <w:r w:rsidR="004643AF">
        <w:rPr>
          <w:rFonts w:ascii="Times New Roman" w:hAnsi="Times New Roman" w:cs="Times New Roman"/>
          <w:sz w:val="24"/>
          <w:szCs w:val="24"/>
        </w:rPr>
        <w:t>. Both</w:t>
      </w:r>
      <w:r>
        <w:rPr>
          <w:rFonts w:ascii="Times New Roman" w:hAnsi="Times New Roman" w:cs="Times New Roman"/>
          <w:sz w:val="24"/>
          <w:szCs w:val="24"/>
        </w:rPr>
        <w:t xml:space="preserve"> defendants were served with notices of set down and the second defendant did not attend court. The court requested the parties to file heads of argument on the point</w:t>
      </w:r>
      <w:r w:rsidR="00D2304A">
        <w:rPr>
          <w:rFonts w:ascii="Times New Roman" w:hAnsi="Times New Roman" w:cs="Times New Roman"/>
          <w:sz w:val="24"/>
          <w:szCs w:val="24"/>
        </w:rPr>
        <w:t xml:space="preserve"> </w:t>
      </w:r>
      <w:r w:rsidR="00BA38F8">
        <w:rPr>
          <w:rFonts w:ascii="Times New Roman" w:hAnsi="Times New Roman" w:cs="Times New Roman"/>
          <w:sz w:val="24"/>
          <w:szCs w:val="24"/>
        </w:rPr>
        <w:t>regarding</w:t>
      </w:r>
      <w:r>
        <w:rPr>
          <w:rFonts w:ascii="Times New Roman" w:hAnsi="Times New Roman" w:cs="Times New Roman"/>
          <w:sz w:val="24"/>
          <w:szCs w:val="24"/>
        </w:rPr>
        <w:t xml:space="preserve"> whether </w:t>
      </w:r>
      <w:r w:rsidR="00204838">
        <w:rPr>
          <w:rFonts w:ascii="Times New Roman" w:hAnsi="Times New Roman" w:cs="Times New Roman"/>
          <w:sz w:val="24"/>
          <w:szCs w:val="24"/>
        </w:rPr>
        <w:t>the order</w:t>
      </w:r>
      <w:r w:rsidR="00853B17">
        <w:rPr>
          <w:rFonts w:ascii="Times New Roman" w:hAnsi="Times New Roman" w:cs="Times New Roman"/>
          <w:sz w:val="24"/>
          <w:szCs w:val="24"/>
        </w:rPr>
        <w:t xml:space="preserve"> for rescission of the default </w:t>
      </w:r>
      <w:r w:rsidR="00204838">
        <w:rPr>
          <w:rFonts w:ascii="Times New Roman" w:hAnsi="Times New Roman" w:cs="Times New Roman"/>
          <w:sz w:val="24"/>
          <w:szCs w:val="24"/>
        </w:rPr>
        <w:t>judgment obtained</w:t>
      </w:r>
      <w:r w:rsidR="00BA38F8">
        <w:rPr>
          <w:rFonts w:ascii="Times New Roman" w:hAnsi="Times New Roman" w:cs="Times New Roman"/>
          <w:sz w:val="24"/>
          <w:szCs w:val="24"/>
        </w:rPr>
        <w:t xml:space="preserve"> by </w:t>
      </w:r>
      <w:r>
        <w:rPr>
          <w:rFonts w:ascii="Times New Roman" w:hAnsi="Times New Roman" w:cs="Times New Roman"/>
          <w:sz w:val="24"/>
          <w:szCs w:val="24"/>
        </w:rPr>
        <w:t xml:space="preserve">the first defendant applied in respect of the judgment </w:t>
      </w:r>
      <w:r w:rsidR="00853B17">
        <w:rPr>
          <w:rFonts w:ascii="Times New Roman" w:hAnsi="Times New Roman" w:cs="Times New Roman"/>
          <w:sz w:val="24"/>
          <w:szCs w:val="24"/>
        </w:rPr>
        <w:t xml:space="preserve">entered </w:t>
      </w:r>
      <w:r>
        <w:rPr>
          <w:rFonts w:ascii="Times New Roman" w:hAnsi="Times New Roman" w:cs="Times New Roman"/>
          <w:sz w:val="24"/>
          <w:szCs w:val="24"/>
        </w:rPr>
        <w:t>against the second defendant</w:t>
      </w:r>
      <w:r w:rsidR="00853B17">
        <w:rPr>
          <w:rFonts w:ascii="Times New Roman" w:hAnsi="Times New Roman" w:cs="Times New Roman"/>
          <w:sz w:val="24"/>
          <w:szCs w:val="24"/>
        </w:rPr>
        <w:t>.</w:t>
      </w:r>
      <w:r>
        <w:rPr>
          <w:rFonts w:ascii="Times New Roman" w:hAnsi="Times New Roman" w:cs="Times New Roman"/>
          <w:sz w:val="24"/>
          <w:szCs w:val="24"/>
        </w:rPr>
        <w:t xml:space="preserve"> I am most grateful to </w:t>
      </w:r>
      <w:proofErr w:type="spellStart"/>
      <w:r w:rsidR="00CB5B51">
        <w:rPr>
          <w:rFonts w:ascii="Times New Roman" w:hAnsi="Times New Roman" w:cs="Times New Roman"/>
          <w:sz w:val="24"/>
          <w:szCs w:val="24"/>
        </w:rPr>
        <w:t>Mr</w:t>
      </w:r>
      <w:proofErr w:type="spellEnd"/>
      <w:r w:rsidR="004643AF">
        <w:rPr>
          <w:rFonts w:ascii="Times New Roman" w:hAnsi="Times New Roman" w:cs="Times New Roman"/>
          <w:sz w:val="24"/>
          <w:szCs w:val="24"/>
        </w:rPr>
        <w:t xml:space="preserve"> </w:t>
      </w:r>
      <w:proofErr w:type="spellStart"/>
      <w:r w:rsidR="004643AF" w:rsidRPr="00CB5B51">
        <w:rPr>
          <w:rFonts w:ascii="Times New Roman" w:hAnsi="Times New Roman" w:cs="Times New Roman"/>
          <w:i/>
          <w:sz w:val="24"/>
          <w:szCs w:val="24"/>
        </w:rPr>
        <w:t>Chat</w:t>
      </w:r>
      <w:r w:rsidRPr="00CB5B51">
        <w:rPr>
          <w:rFonts w:ascii="Times New Roman" w:hAnsi="Times New Roman" w:cs="Times New Roman"/>
          <w:i/>
          <w:sz w:val="24"/>
          <w:szCs w:val="24"/>
        </w:rPr>
        <w:t>ambudza</w:t>
      </w:r>
      <w:proofErr w:type="spellEnd"/>
      <w:r>
        <w:rPr>
          <w:rFonts w:ascii="Times New Roman" w:hAnsi="Times New Roman" w:cs="Times New Roman"/>
          <w:sz w:val="24"/>
          <w:szCs w:val="24"/>
        </w:rPr>
        <w:t xml:space="preserve"> for his </w:t>
      </w:r>
      <w:r w:rsidR="00E2053B">
        <w:rPr>
          <w:rFonts w:ascii="Times New Roman" w:hAnsi="Times New Roman" w:cs="Times New Roman"/>
          <w:sz w:val="24"/>
          <w:szCs w:val="24"/>
        </w:rPr>
        <w:t>thoroughly</w:t>
      </w:r>
      <w:r w:rsidR="008312EE">
        <w:rPr>
          <w:rFonts w:ascii="Times New Roman" w:hAnsi="Times New Roman" w:cs="Times New Roman"/>
          <w:sz w:val="24"/>
          <w:szCs w:val="24"/>
        </w:rPr>
        <w:t xml:space="preserve"> </w:t>
      </w:r>
      <w:r w:rsidR="00B17E13">
        <w:rPr>
          <w:rFonts w:ascii="Times New Roman" w:hAnsi="Times New Roman" w:cs="Times New Roman"/>
          <w:sz w:val="24"/>
          <w:szCs w:val="24"/>
        </w:rPr>
        <w:t xml:space="preserve">researched and </w:t>
      </w:r>
      <w:r w:rsidR="00E2053B">
        <w:rPr>
          <w:rFonts w:ascii="Times New Roman" w:hAnsi="Times New Roman" w:cs="Times New Roman"/>
          <w:sz w:val="24"/>
          <w:szCs w:val="24"/>
        </w:rPr>
        <w:t>well-articulated</w:t>
      </w:r>
      <w:r w:rsidR="00BA38F8">
        <w:rPr>
          <w:rFonts w:ascii="Times New Roman" w:hAnsi="Times New Roman" w:cs="Times New Roman"/>
          <w:sz w:val="24"/>
          <w:szCs w:val="24"/>
        </w:rPr>
        <w:t xml:space="preserve"> heads of argument. The </w:t>
      </w:r>
      <w:r w:rsidR="00873874">
        <w:rPr>
          <w:rFonts w:ascii="Times New Roman" w:hAnsi="Times New Roman" w:cs="Times New Roman"/>
          <w:sz w:val="24"/>
          <w:szCs w:val="24"/>
        </w:rPr>
        <w:t>first defenda</w:t>
      </w:r>
      <w:r w:rsidR="00BA38F8">
        <w:rPr>
          <w:rFonts w:ascii="Times New Roman" w:hAnsi="Times New Roman" w:cs="Times New Roman"/>
          <w:sz w:val="24"/>
          <w:szCs w:val="24"/>
        </w:rPr>
        <w:t>nt</w:t>
      </w:r>
      <w:r w:rsidR="00B17E13">
        <w:rPr>
          <w:rFonts w:ascii="Times New Roman" w:hAnsi="Times New Roman" w:cs="Times New Roman"/>
          <w:sz w:val="24"/>
          <w:szCs w:val="24"/>
        </w:rPr>
        <w:t xml:space="preserve"> did not file any heads of argument.</w:t>
      </w:r>
      <w:r w:rsidR="00757A0E">
        <w:rPr>
          <w:rFonts w:ascii="Times New Roman" w:hAnsi="Times New Roman" w:cs="Times New Roman"/>
          <w:sz w:val="24"/>
          <w:szCs w:val="24"/>
        </w:rPr>
        <w:t xml:space="preserve"> </w:t>
      </w:r>
      <w:r w:rsidR="00242A95">
        <w:rPr>
          <w:rFonts w:ascii="Times New Roman" w:hAnsi="Times New Roman" w:cs="Times New Roman"/>
          <w:sz w:val="24"/>
          <w:szCs w:val="24"/>
        </w:rPr>
        <w:t xml:space="preserve">Rule 63 which </w:t>
      </w:r>
      <w:r w:rsidR="001C02EC">
        <w:rPr>
          <w:rFonts w:ascii="Times New Roman" w:hAnsi="Times New Roman" w:cs="Times New Roman"/>
          <w:sz w:val="24"/>
          <w:szCs w:val="24"/>
        </w:rPr>
        <w:t xml:space="preserve">provides for </w:t>
      </w:r>
      <w:r w:rsidR="00242A95">
        <w:rPr>
          <w:rFonts w:ascii="Times New Roman" w:hAnsi="Times New Roman" w:cs="Times New Roman"/>
          <w:sz w:val="24"/>
          <w:szCs w:val="24"/>
        </w:rPr>
        <w:t xml:space="preserve">applications for rescission of </w:t>
      </w:r>
      <w:r w:rsidR="002C6FE8">
        <w:rPr>
          <w:rFonts w:ascii="Times New Roman" w:hAnsi="Times New Roman" w:cs="Times New Roman"/>
          <w:sz w:val="24"/>
          <w:szCs w:val="24"/>
        </w:rPr>
        <w:t>judgment provides</w:t>
      </w:r>
      <w:r w:rsidR="00757A0E">
        <w:rPr>
          <w:rFonts w:ascii="Times New Roman" w:hAnsi="Times New Roman" w:cs="Times New Roman"/>
          <w:sz w:val="24"/>
          <w:szCs w:val="24"/>
        </w:rPr>
        <w:t xml:space="preserve"> as follows,</w:t>
      </w:r>
    </w:p>
    <w:p w:rsidR="002E5F3D" w:rsidRDefault="00CB5B51" w:rsidP="00CB5B51">
      <w:pPr>
        <w:spacing w:after="0" w:line="240" w:lineRule="auto"/>
        <w:jc w:val="both"/>
        <w:rPr>
          <w:rFonts w:ascii="Times New Roman" w:hAnsi="Times New Roman" w:cs="Times New Roman"/>
        </w:rPr>
      </w:pPr>
      <w:r>
        <w:rPr>
          <w:rFonts w:ascii="Times New Roman" w:hAnsi="Times New Roman" w:cs="Times New Roman"/>
          <w:sz w:val="24"/>
          <w:szCs w:val="24"/>
        </w:rPr>
        <w:tab/>
        <w:t>“</w:t>
      </w:r>
      <w:r w:rsidR="002E5F3D" w:rsidRPr="00CB5B51">
        <w:rPr>
          <w:rFonts w:ascii="Times New Roman" w:hAnsi="Times New Roman" w:cs="Times New Roman"/>
        </w:rPr>
        <w:t>63. Court may set aside judgment given in default</w:t>
      </w:r>
    </w:p>
    <w:p w:rsidR="00CB5B51" w:rsidRPr="00CB5B51" w:rsidRDefault="00CB5B51" w:rsidP="00CB5B51">
      <w:pPr>
        <w:spacing w:after="0" w:line="240" w:lineRule="auto"/>
        <w:jc w:val="both"/>
        <w:rPr>
          <w:rFonts w:ascii="Times New Roman" w:hAnsi="Times New Roman" w:cs="Times New Roman"/>
          <w:sz w:val="24"/>
          <w:szCs w:val="24"/>
        </w:rPr>
      </w:pPr>
    </w:p>
    <w:p w:rsidR="00C04096" w:rsidRDefault="002E5F3D" w:rsidP="00CB5B51">
      <w:pPr>
        <w:pStyle w:val="ListParagraph"/>
        <w:numPr>
          <w:ilvl w:val="0"/>
          <w:numId w:val="1"/>
        </w:numPr>
        <w:spacing w:after="0" w:line="240" w:lineRule="auto"/>
        <w:jc w:val="both"/>
        <w:rPr>
          <w:rFonts w:ascii="Times New Roman" w:hAnsi="Times New Roman" w:cs="Times New Roman"/>
        </w:rPr>
      </w:pPr>
      <w:r w:rsidRPr="00CB5B51">
        <w:rPr>
          <w:rFonts w:ascii="Times New Roman" w:hAnsi="Times New Roman" w:cs="Times New Roman"/>
          <w:u w:val="single"/>
        </w:rPr>
        <w:t>A party against whom judgment has been given in default,</w:t>
      </w:r>
      <w:r w:rsidRPr="00CB5B51">
        <w:rPr>
          <w:rFonts w:ascii="Times New Roman" w:hAnsi="Times New Roman" w:cs="Times New Roman"/>
        </w:rPr>
        <w:t xml:space="preserve"> whether under these rules or under any other law, may make a court application, not later than one month after he has had knowledge of the judgment, </w:t>
      </w:r>
      <w:r w:rsidRPr="00CB5B51">
        <w:rPr>
          <w:rFonts w:ascii="Times New Roman" w:hAnsi="Times New Roman" w:cs="Times New Roman"/>
          <w:u w:val="single"/>
        </w:rPr>
        <w:t>for the judgment to be set aside</w:t>
      </w:r>
      <w:r w:rsidRPr="00CB5B51">
        <w:rPr>
          <w:rFonts w:ascii="Times New Roman" w:hAnsi="Times New Roman" w:cs="Times New Roman"/>
        </w:rPr>
        <w:t>.</w:t>
      </w:r>
      <w:r w:rsidR="00853B17" w:rsidRPr="00CB5B51">
        <w:rPr>
          <w:rFonts w:ascii="Times New Roman" w:hAnsi="Times New Roman" w:cs="Times New Roman"/>
        </w:rPr>
        <w:t>( my emphasis)</w:t>
      </w:r>
    </w:p>
    <w:p w:rsidR="00CB5B51" w:rsidRPr="00CB5B51" w:rsidRDefault="00CB5B51" w:rsidP="00CB5B51">
      <w:pPr>
        <w:pStyle w:val="ListParagraph"/>
        <w:spacing w:after="0" w:line="240" w:lineRule="auto"/>
        <w:jc w:val="both"/>
        <w:rPr>
          <w:rFonts w:ascii="Times New Roman" w:hAnsi="Times New Roman" w:cs="Times New Roman"/>
        </w:rPr>
      </w:pPr>
    </w:p>
    <w:p w:rsidR="002E5F3D" w:rsidRPr="00CB5B51" w:rsidRDefault="00757A0E" w:rsidP="00CB5B51">
      <w:pPr>
        <w:pStyle w:val="ListParagraph"/>
        <w:numPr>
          <w:ilvl w:val="0"/>
          <w:numId w:val="1"/>
        </w:numPr>
        <w:spacing w:after="0" w:line="240" w:lineRule="auto"/>
        <w:jc w:val="both"/>
        <w:rPr>
          <w:rFonts w:ascii="Times New Roman" w:hAnsi="Times New Roman" w:cs="Times New Roman"/>
        </w:rPr>
      </w:pPr>
      <w:r w:rsidRPr="00CB5B51">
        <w:rPr>
          <w:rFonts w:ascii="Times New Roman" w:hAnsi="Times New Roman" w:cs="Times New Roman"/>
        </w:rPr>
        <w:t xml:space="preserve"> </w:t>
      </w:r>
      <w:r w:rsidR="00C04096" w:rsidRPr="00CB5B51">
        <w:rPr>
          <w:rFonts w:ascii="Times New Roman" w:hAnsi="Times New Roman" w:cs="Times New Roman"/>
        </w:rPr>
        <w:t xml:space="preserve">If the court is satisfied on an application in terms of </w:t>
      </w:r>
      <w:r w:rsidR="00A92264" w:rsidRPr="00CB5B51">
        <w:rPr>
          <w:rFonts w:ascii="Times New Roman" w:hAnsi="Times New Roman" w:cs="Times New Roman"/>
        </w:rPr>
        <w:t>sub rule</w:t>
      </w:r>
      <w:r w:rsidR="00C04096" w:rsidRPr="00CB5B51">
        <w:rPr>
          <w:rFonts w:ascii="Times New Roman" w:hAnsi="Times New Roman" w:cs="Times New Roman"/>
        </w:rPr>
        <w:t xml:space="preserve"> (1) that there is good and sufficient cause to do so, the court may set aside the judgment concerned and give leave to the defendant to defend or to the plaintiff</w:t>
      </w:r>
      <w:r w:rsidR="00337A71" w:rsidRPr="00CB5B51">
        <w:rPr>
          <w:rFonts w:ascii="Times New Roman" w:hAnsi="Times New Roman" w:cs="Times New Roman"/>
        </w:rPr>
        <w:t xml:space="preserve"> </w:t>
      </w:r>
      <w:r w:rsidR="00C04096" w:rsidRPr="00CB5B51">
        <w:rPr>
          <w:rFonts w:ascii="Times New Roman" w:hAnsi="Times New Roman" w:cs="Times New Roman"/>
        </w:rPr>
        <w:t>to prosecute his action, on such terms as to costs and otherwise as the court considers just.</w:t>
      </w:r>
      <w:r w:rsidR="002E5F3D" w:rsidRPr="00CB5B51">
        <w:rPr>
          <w:rFonts w:ascii="Times New Roman" w:hAnsi="Times New Roman" w:cs="Times New Roman"/>
        </w:rPr>
        <w:t>’’</w:t>
      </w:r>
    </w:p>
    <w:p w:rsidR="007E3023" w:rsidRDefault="007E3023" w:rsidP="00B17E13">
      <w:pPr>
        <w:spacing w:after="0" w:line="240" w:lineRule="auto"/>
        <w:jc w:val="both"/>
        <w:rPr>
          <w:rFonts w:ascii="Times New Roman" w:hAnsi="Times New Roman" w:cs="Times New Roman"/>
          <w:sz w:val="24"/>
          <w:szCs w:val="24"/>
        </w:rPr>
      </w:pPr>
    </w:p>
    <w:p w:rsidR="00CB5B51" w:rsidRDefault="00C208E4" w:rsidP="00874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2D96">
        <w:rPr>
          <w:rFonts w:ascii="Times New Roman" w:hAnsi="Times New Roman" w:cs="Times New Roman"/>
          <w:sz w:val="24"/>
          <w:szCs w:val="24"/>
        </w:rPr>
        <w:t xml:space="preserve">When the second </w:t>
      </w:r>
      <w:r w:rsidR="003250C5">
        <w:rPr>
          <w:rFonts w:ascii="Times New Roman" w:hAnsi="Times New Roman" w:cs="Times New Roman"/>
          <w:sz w:val="24"/>
          <w:szCs w:val="24"/>
        </w:rPr>
        <w:t>defendant</w:t>
      </w:r>
      <w:r w:rsidR="00FA2D96">
        <w:rPr>
          <w:rFonts w:ascii="Times New Roman" w:hAnsi="Times New Roman" w:cs="Times New Roman"/>
          <w:sz w:val="24"/>
          <w:szCs w:val="24"/>
        </w:rPr>
        <w:t xml:space="preserve"> appeared before</w:t>
      </w:r>
      <w:r w:rsidR="00DC4E9A">
        <w:rPr>
          <w:rFonts w:ascii="Times New Roman" w:hAnsi="Times New Roman" w:cs="Times New Roman"/>
          <w:sz w:val="24"/>
          <w:szCs w:val="24"/>
        </w:rPr>
        <w:t xml:space="preserve"> </w:t>
      </w:r>
      <w:proofErr w:type="spellStart"/>
      <w:r w:rsidR="00DC4E9A" w:rsidRPr="00DC4E9A">
        <w:rPr>
          <w:rFonts w:ascii="Times New Roman" w:hAnsi="Times New Roman" w:cs="Times New Roman"/>
          <w:smallCaps/>
          <w:sz w:val="24"/>
          <w:szCs w:val="24"/>
        </w:rPr>
        <w:t>mathonsi</w:t>
      </w:r>
      <w:proofErr w:type="spellEnd"/>
      <w:r w:rsidR="00DC4E9A" w:rsidRPr="00DC4E9A">
        <w:rPr>
          <w:rFonts w:ascii="Times New Roman" w:hAnsi="Times New Roman" w:cs="Times New Roman"/>
          <w:smallCaps/>
          <w:sz w:val="24"/>
          <w:szCs w:val="24"/>
        </w:rPr>
        <w:t xml:space="preserve"> j</w:t>
      </w:r>
      <w:r w:rsidR="00DC4E9A">
        <w:rPr>
          <w:rFonts w:ascii="Times New Roman" w:hAnsi="Times New Roman" w:cs="Times New Roman"/>
          <w:sz w:val="24"/>
          <w:szCs w:val="24"/>
        </w:rPr>
        <w:t xml:space="preserve">, </w:t>
      </w:r>
      <w:r w:rsidR="002C6FE8">
        <w:rPr>
          <w:rFonts w:ascii="Times New Roman" w:hAnsi="Times New Roman" w:cs="Times New Roman"/>
          <w:sz w:val="24"/>
          <w:szCs w:val="24"/>
        </w:rPr>
        <w:t>he withdrew</w:t>
      </w:r>
      <w:r w:rsidR="00FA2D96" w:rsidRPr="00FA2D96">
        <w:rPr>
          <w:rFonts w:ascii="Times New Roman" w:hAnsi="Times New Roman" w:cs="Times New Roman"/>
          <w:sz w:val="24"/>
          <w:szCs w:val="24"/>
        </w:rPr>
        <w:t xml:space="preserve"> his </w:t>
      </w:r>
      <w:r w:rsidR="002C6FE8" w:rsidRPr="00FA2D96">
        <w:rPr>
          <w:rFonts w:ascii="Times New Roman" w:hAnsi="Times New Roman" w:cs="Times New Roman"/>
          <w:sz w:val="24"/>
          <w:szCs w:val="24"/>
        </w:rPr>
        <w:t xml:space="preserve">defense. </w:t>
      </w:r>
      <w:r w:rsidR="00FA2D96" w:rsidRPr="00FA2D96">
        <w:rPr>
          <w:rFonts w:ascii="Times New Roman" w:hAnsi="Times New Roman" w:cs="Times New Roman"/>
          <w:sz w:val="24"/>
          <w:szCs w:val="24"/>
        </w:rPr>
        <w:t xml:space="preserve">The resolution of this question rests on an interpretation of the </w:t>
      </w:r>
      <w:r w:rsidR="002C6FE8" w:rsidRPr="00FA2D96">
        <w:rPr>
          <w:rFonts w:ascii="Times New Roman" w:hAnsi="Times New Roman" w:cs="Times New Roman"/>
          <w:sz w:val="24"/>
          <w:szCs w:val="24"/>
        </w:rPr>
        <w:t>phrase “</w:t>
      </w:r>
      <w:r w:rsidR="00FA2D96" w:rsidRPr="00FA2D96">
        <w:rPr>
          <w:rFonts w:ascii="Times New Roman" w:hAnsi="Times New Roman" w:cs="Times New Roman"/>
          <w:sz w:val="24"/>
          <w:szCs w:val="24"/>
        </w:rPr>
        <w:t xml:space="preserve">for the </w:t>
      </w:r>
      <w:r w:rsidR="002C6FE8" w:rsidRPr="00FA2D96">
        <w:rPr>
          <w:rFonts w:ascii="Times New Roman" w:hAnsi="Times New Roman" w:cs="Times New Roman"/>
          <w:sz w:val="24"/>
          <w:szCs w:val="24"/>
        </w:rPr>
        <w:t>judgment</w:t>
      </w:r>
      <w:r w:rsidR="00FA2D96" w:rsidRPr="00FA2D96">
        <w:rPr>
          <w:rFonts w:ascii="Times New Roman" w:hAnsi="Times New Roman" w:cs="Times New Roman"/>
          <w:sz w:val="24"/>
          <w:szCs w:val="24"/>
        </w:rPr>
        <w:t xml:space="preserve"> to</w:t>
      </w:r>
      <w:r w:rsidR="00CB5B51">
        <w:rPr>
          <w:rFonts w:ascii="Times New Roman" w:hAnsi="Times New Roman" w:cs="Times New Roman"/>
          <w:sz w:val="24"/>
          <w:szCs w:val="24"/>
        </w:rPr>
        <w:t xml:space="preserve"> be set </w:t>
      </w:r>
      <w:r w:rsidR="00CB5B51">
        <w:rPr>
          <w:rFonts w:ascii="Times New Roman" w:hAnsi="Times New Roman" w:cs="Times New Roman"/>
          <w:sz w:val="24"/>
          <w:szCs w:val="24"/>
        </w:rPr>
        <w:lastRenderedPageBreak/>
        <w:t xml:space="preserve">aside”. I agree with </w:t>
      </w:r>
      <w:proofErr w:type="spellStart"/>
      <w:r w:rsidR="00CB5B51">
        <w:rPr>
          <w:rFonts w:ascii="Times New Roman" w:hAnsi="Times New Roman" w:cs="Times New Roman"/>
          <w:sz w:val="24"/>
          <w:szCs w:val="24"/>
        </w:rPr>
        <w:t>Mr</w:t>
      </w:r>
      <w:proofErr w:type="spellEnd"/>
      <w:r w:rsidR="00FA2D96" w:rsidRPr="00FA2D96">
        <w:rPr>
          <w:rFonts w:ascii="Times New Roman" w:hAnsi="Times New Roman" w:cs="Times New Roman"/>
          <w:sz w:val="24"/>
          <w:szCs w:val="24"/>
        </w:rPr>
        <w:t xml:space="preserve"> </w:t>
      </w:r>
      <w:proofErr w:type="spellStart"/>
      <w:r w:rsidR="00FA2D96" w:rsidRPr="00CB5B51">
        <w:rPr>
          <w:rFonts w:ascii="Times New Roman" w:hAnsi="Times New Roman" w:cs="Times New Roman"/>
          <w:i/>
          <w:sz w:val="24"/>
          <w:szCs w:val="24"/>
        </w:rPr>
        <w:t>Chatambudza</w:t>
      </w:r>
      <w:proofErr w:type="spellEnd"/>
      <w:r w:rsidR="00FA2D96" w:rsidRPr="00FA2D96">
        <w:rPr>
          <w:rFonts w:ascii="Times New Roman" w:hAnsi="Times New Roman" w:cs="Times New Roman"/>
          <w:sz w:val="24"/>
          <w:szCs w:val="24"/>
        </w:rPr>
        <w:t xml:space="preserve"> that if the phrase is read alone, </w:t>
      </w:r>
      <w:r w:rsidR="002C6FE8" w:rsidRPr="00FA2D96">
        <w:rPr>
          <w:rFonts w:ascii="Times New Roman" w:hAnsi="Times New Roman" w:cs="Times New Roman"/>
          <w:sz w:val="24"/>
          <w:szCs w:val="24"/>
        </w:rPr>
        <w:t>it suggests</w:t>
      </w:r>
      <w:r w:rsidR="00FA2D96" w:rsidRPr="00FA2D96">
        <w:rPr>
          <w:rFonts w:ascii="Times New Roman" w:hAnsi="Times New Roman" w:cs="Times New Roman"/>
          <w:sz w:val="24"/>
          <w:szCs w:val="24"/>
        </w:rPr>
        <w:t xml:space="preserve"> that the entire judgment is to be set aside. Further that, if read in context, regard being had to the beginning of the sub</w:t>
      </w:r>
      <w:r w:rsidR="00C827DD">
        <w:rPr>
          <w:rFonts w:ascii="Times New Roman" w:hAnsi="Times New Roman" w:cs="Times New Roman"/>
          <w:sz w:val="24"/>
          <w:szCs w:val="24"/>
        </w:rPr>
        <w:t>-</w:t>
      </w:r>
      <w:r w:rsidR="00FA2D96" w:rsidRPr="00FA2D96">
        <w:rPr>
          <w:rFonts w:ascii="Times New Roman" w:hAnsi="Times New Roman" w:cs="Times New Roman"/>
          <w:sz w:val="24"/>
          <w:szCs w:val="24"/>
        </w:rPr>
        <w:t xml:space="preserve"> rule, which provides that any party against whom judgment has been given in default may apply for default </w:t>
      </w:r>
      <w:r w:rsidR="00E2053B" w:rsidRPr="00FA2D96">
        <w:rPr>
          <w:rFonts w:ascii="Times New Roman" w:hAnsi="Times New Roman" w:cs="Times New Roman"/>
          <w:sz w:val="24"/>
          <w:szCs w:val="24"/>
        </w:rPr>
        <w:t>judgment</w:t>
      </w:r>
      <w:r w:rsidR="00E2053B">
        <w:rPr>
          <w:rFonts w:ascii="Times New Roman" w:hAnsi="Times New Roman" w:cs="Times New Roman"/>
          <w:sz w:val="24"/>
          <w:szCs w:val="24"/>
        </w:rPr>
        <w:t>, that</w:t>
      </w:r>
      <w:r w:rsidR="00FA2D96">
        <w:rPr>
          <w:rFonts w:ascii="Times New Roman" w:hAnsi="Times New Roman" w:cs="Times New Roman"/>
          <w:sz w:val="24"/>
          <w:szCs w:val="24"/>
        </w:rPr>
        <w:t xml:space="preserve"> </w:t>
      </w:r>
      <w:r w:rsidR="00FA2D96" w:rsidRPr="00FA2D96">
        <w:rPr>
          <w:rFonts w:ascii="Times New Roman" w:hAnsi="Times New Roman" w:cs="Times New Roman"/>
          <w:sz w:val="24"/>
          <w:szCs w:val="24"/>
        </w:rPr>
        <w:t xml:space="preserve"> the judgment to be set aside, is that relating to the party who was in default alone.</w:t>
      </w:r>
    </w:p>
    <w:p w:rsidR="00FA2D96" w:rsidRDefault="00CB5B51" w:rsidP="00874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50C5">
        <w:rPr>
          <w:rFonts w:ascii="Times New Roman" w:hAnsi="Times New Roman" w:cs="Times New Roman"/>
          <w:sz w:val="24"/>
          <w:szCs w:val="24"/>
        </w:rPr>
        <w:t xml:space="preserve">The judgment granted against the second defendant was not a default judgment and it fell outside the purview of the very notion of rescission. The second defendant acquiesced to the </w:t>
      </w:r>
      <w:r w:rsidR="002C6FE8">
        <w:rPr>
          <w:rFonts w:ascii="Times New Roman" w:hAnsi="Times New Roman" w:cs="Times New Roman"/>
          <w:sz w:val="24"/>
          <w:szCs w:val="24"/>
        </w:rPr>
        <w:t>judgment</w:t>
      </w:r>
      <w:r w:rsidR="003250C5">
        <w:rPr>
          <w:rFonts w:ascii="Times New Roman" w:hAnsi="Times New Roman" w:cs="Times New Roman"/>
          <w:sz w:val="24"/>
          <w:szCs w:val="24"/>
        </w:rPr>
        <w:t xml:space="preserve"> and the second defendant is barred from re-opening the matter.</w:t>
      </w:r>
      <w:r w:rsidR="00C646E2">
        <w:rPr>
          <w:rFonts w:ascii="Times New Roman" w:hAnsi="Times New Roman" w:cs="Times New Roman"/>
          <w:sz w:val="24"/>
          <w:szCs w:val="24"/>
        </w:rPr>
        <w:t xml:space="preserve"> </w:t>
      </w:r>
      <w:proofErr w:type="spellStart"/>
      <w:r w:rsidR="003250C5" w:rsidRPr="003250C5">
        <w:rPr>
          <w:rFonts w:ascii="Times New Roman" w:hAnsi="Times New Roman" w:cs="Times New Roman"/>
          <w:smallCaps/>
          <w:sz w:val="24"/>
          <w:szCs w:val="24"/>
        </w:rPr>
        <w:t>Uchena</w:t>
      </w:r>
      <w:proofErr w:type="spellEnd"/>
      <w:r w:rsidR="003250C5" w:rsidRPr="003250C5">
        <w:rPr>
          <w:rFonts w:ascii="Times New Roman" w:hAnsi="Times New Roman" w:cs="Times New Roman"/>
          <w:smallCaps/>
          <w:sz w:val="24"/>
          <w:szCs w:val="24"/>
        </w:rPr>
        <w:t xml:space="preserve"> J</w:t>
      </w:r>
      <w:r w:rsidR="003250C5">
        <w:rPr>
          <w:rFonts w:ascii="Times New Roman" w:hAnsi="Times New Roman" w:cs="Times New Roman"/>
          <w:smallCaps/>
          <w:sz w:val="24"/>
          <w:szCs w:val="24"/>
        </w:rPr>
        <w:t>’</w:t>
      </w:r>
      <w:r w:rsidR="003250C5" w:rsidRPr="003250C5">
        <w:rPr>
          <w:rFonts w:ascii="Times New Roman" w:hAnsi="Times New Roman" w:cs="Times New Roman"/>
          <w:sz w:val="24"/>
          <w:szCs w:val="24"/>
        </w:rPr>
        <w:t>s</w:t>
      </w:r>
      <w:r w:rsidR="003250C5">
        <w:rPr>
          <w:rFonts w:ascii="Times New Roman" w:hAnsi="Times New Roman" w:cs="Times New Roman"/>
          <w:smallCaps/>
          <w:sz w:val="24"/>
          <w:szCs w:val="24"/>
        </w:rPr>
        <w:t xml:space="preserve"> </w:t>
      </w:r>
      <w:r w:rsidR="003250C5">
        <w:rPr>
          <w:rFonts w:ascii="Times New Roman" w:hAnsi="Times New Roman" w:cs="Times New Roman"/>
          <w:sz w:val="24"/>
          <w:szCs w:val="24"/>
        </w:rPr>
        <w:t xml:space="preserve">order is </w:t>
      </w:r>
      <w:r w:rsidR="00C04096">
        <w:rPr>
          <w:rFonts w:ascii="Times New Roman" w:hAnsi="Times New Roman" w:cs="Times New Roman"/>
          <w:sz w:val="24"/>
          <w:szCs w:val="24"/>
        </w:rPr>
        <w:t xml:space="preserve">also </w:t>
      </w:r>
      <w:r w:rsidR="0083293F">
        <w:rPr>
          <w:rFonts w:ascii="Times New Roman" w:hAnsi="Times New Roman" w:cs="Times New Roman"/>
          <w:sz w:val="24"/>
          <w:szCs w:val="24"/>
        </w:rPr>
        <w:t>clear that the rescission</w:t>
      </w:r>
      <w:r w:rsidR="000F2DCB">
        <w:rPr>
          <w:rFonts w:ascii="Times New Roman" w:hAnsi="Times New Roman" w:cs="Times New Roman"/>
          <w:sz w:val="24"/>
          <w:szCs w:val="24"/>
        </w:rPr>
        <w:t xml:space="preserve"> </w:t>
      </w:r>
      <w:r w:rsidR="006978E5">
        <w:rPr>
          <w:rFonts w:ascii="Times New Roman" w:hAnsi="Times New Roman" w:cs="Times New Roman"/>
          <w:sz w:val="24"/>
          <w:szCs w:val="24"/>
        </w:rPr>
        <w:t xml:space="preserve">order </w:t>
      </w:r>
      <w:r w:rsidR="000F2DCB">
        <w:rPr>
          <w:rFonts w:ascii="Times New Roman" w:hAnsi="Times New Roman" w:cs="Times New Roman"/>
          <w:sz w:val="24"/>
          <w:szCs w:val="24"/>
        </w:rPr>
        <w:t xml:space="preserve">granted </w:t>
      </w:r>
      <w:r w:rsidR="003064DF">
        <w:rPr>
          <w:rFonts w:ascii="Times New Roman" w:hAnsi="Times New Roman" w:cs="Times New Roman"/>
          <w:sz w:val="24"/>
          <w:szCs w:val="24"/>
        </w:rPr>
        <w:t>relates</w:t>
      </w:r>
      <w:r w:rsidR="003250C5">
        <w:rPr>
          <w:rFonts w:ascii="Times New Roman" w:hAnsi="Times New Roman" w:cs="Times New Roman"/>
          <w:sz w:val="24"/>
          <w:szCs w:val="24"/>
        </w:rPr>
        <w:t xml:space="preserve"> only to the first defendant</w:t>
      </w:r>
      <w:r w:rsidR="006978E5">
        <w:rPr>
          <w:rFonts w:ascii="Times New Roman" w:hAnsi="Times New Roman" w:cs="Times New Roman"/>
          <w:sz w:val="24"/>
          <w:szCs w:val="24"/>
        </w:rPr>
        <w:t xml:space="preserve"> as it makes </w:t>
      </w:r>
      <w:r w:rsidR="003250C5">
        <w:rPr>
          <w:rFonts w:ascii="Times New Roman" w:hAnsi="Times New Roman" w:cs="Times New Roman"/>
          <w:sz w:val="24"/>
          <w:szCs w:val="24"/>
        </w:rPr>
        <w:t xml:space="preserve"> specific reference to the applicant in that application who was the first defendant. The judgment set </w:t>
      </w:r>
      <w:r w:rsidR="00204838">
        <w:rPr>
          <w:rFonts w:ascii="Times New Roman" w:hAnsi="Times New Roman" w:cs="Times New Roman"/>
          <w:sz w:val="24"/>
          <w:szCs w:val="24"/>
        </w:rPr>
        <w:t>aside is</w:t>
      </w:r>
      <w:r w:rsidR="00757A0E">
        <w:rPr>
          <w:rFonts w:ascii="Times New Roman" w:hAnsi="Times New Roman" w:cs="Times New Roman"/>
          <w:sz w:val="24"/>
          <w:szCs w:val="24"/>
        </w:rPr>
        <w:t xml:space="preserve"> the one granted </w:t>
      </w:r>
      <w:r w:rsidR="00204838">
        <w:rPr>
          <w:rFonts w:ascii="Times New Roman" w:hAnsi="Times New Roman" w:cs="Times New Roman"/>
          <w:sz w:val="24"/>
          <w:szCs w:val="24"/>
        </w:rPr>
        <w:t>in default</w:t>
      </w:r>
      <w:r w:rsidR="00757A0E">
        <w:rPr>
          <w:rFonts w:ascii="Times New Roman" w:hAnsi="Times New Roman" w:cs="Times New Roman"/>
          <w:sz w:val="24"/>
          <w:szCs w:val="24"/>
        </w:rPr>
        <w:t xml:space="preserve"> against the first defendant.</w:t>
      </w:r>
      <w:r w:rsidR="00C04096">
        <w:rPr>
          <w:rFonts w:ascii="Times New Roman" w:hAnsi="Times New Roman" w:cs="Times New Roman"/>
          <w:sz w:val="24"/>
          <w:szCs w:val="24"/>
        </w:rPr>
        <w:t xml:space="preserve"> R</w:t>
      </w:r>
      <w:r w:rsidR="003250C5">
        <w:rPr>
          <w:rFonts w:ascii="Times New Roman" w:hAnsi="Times New Roman" w:cs="Times New Roman"/>
          <w:sz w:val="24"/>
          <w:szCs w:val="24"/>
        </w:rPr>
        <w:t>egard</w:t>
      </w:r>
      <w:r w:rsidR="00C646E2">
        <w:rPr>
          <w:rFonts w:ascii="Times New Roman" w:hAnsi="Times New Roman" w:cs="Times New Roman"/>
          <w:sz w:val="24"/>
          <w:szCs w:val="24"/>
        </w:rPr>
        <w:t xml:space="preserve"> should also be had to</w:t>
      </w:r>
      <w:r w:rsidR="003250C5">
        <w:rPr>
          <w:rFonts w:ascii="Times New Roman" w:hAnsi="Times New Roman" w:cs="Times New Roman"/>
          <w:sz w:val="24"/>
          <w:szCs w:val="24"/>
        </w:rPr>
        <w:t xml:space="preserve"> r 63 (2) which provides that if the court is satisfied that there is good and sufficient cause for rescission</w:t>
      </w:r>
      <w:r w:rsidR="00C04096">
        <w:rPr>
          <w:rFonts w:ascii="Times New Roman" w:hAnsi="Times New Roman" w:cs="Times New Roman"/>
          <w:sz w:val="24"/>
          <w:szCs w:val="24"/>
        </w:rPr>
        <w:t>,</w:t>
      </w:r>
      <w:r w:rsidR="003250C5">
        <w:rPr>
          <w:rFonts w:ascii="Times New Roman" w:hAnsi="Times New Roman" w:cs="Times New Roman"/>
          <w:sz w:val="24"/>
          <w:szCs w:val="24"/>
        </w:rPr>
        <w:t xml:space="preserve"> the court may set aside the judgment concerned and give leave to the applicant (defendant) to defend. </w:t>
      </w:r>
      <w:r w:rsidR="000713E3">
        <w:rPr>
          <w:rFonts w:ascii="Times New Roman" w:hAnsi="Times New Roman" w:cs="Times New Roman"/>
          <w:sz w:val="24"/>
          <w:szCs w:val="24"/>
        </w:rPr>
        <w:t>T</w:t>
      </w:r>
      <w:r w:rsidR="003250C5">
        <w:rPr>
          <w:rFonts w:ascii="Times New Roman" w:hAnsi="Times New Roman" w:cs="Times New Roman"/>
          <w:sz w:val="24"/>
          <w:szCs w:val="24"/>
        </w:rPr>
        <w:t>he judgment</w:t>
      </w:r>
      <w:r w:rsidR="00E2053B">
        <w:rPr>
          <w:rFonts w:ascii="Times New Roman" w:hAnsi="Times New Roman" w:cs="Times New Roman"/>
          <w:sz w:val="24"/>
          <w:szCs w:val="24"/>
        </w:rPr>
        <w:t xml:space="preserve"> granted in default is the judgment concerned</w:t>
      </w:r>
      <w:r w:rsidR="003250C5">
        <w:rPr>
          <w:rFonts w:ascii="Times New Roman" w:hAnsi="Times New Roman" w:cs="Times New Roman"/>
          <w:sz w:val="24"/>
          <w:szCs w:val="24"/>
        </w:rPr>
        <w:t xml:space="preserve"> </w:t>
      </w:r>
      <w:r w:rsidR="00E2053B">
        <w:rPr>
          <w:rFonts w:ascii="Times New Roman" w:hAnsi="Times New Roman" w:cs="Times New Roman"/>
          <w:sz w:val="24"/>
          <w:szCs w:val="24"/>
        </w:rPr>
        <w:t>and is the one</w:t>
      </w:r>
      <w:r w:rsidR="003250C5">
        <w:rPr>
          <w:rFonts w:ascii="Times New Roman" w:hAnsi="Times New Roman" w:cs="Times New Roman"/>
          <w:sz w:val="24"/>
          <w:szCs w:val="24"/>
        </w:rPr>
        <w:t xml:space="preserve"> under scrutiny and for which rescission has been filed. The question of leave to defend cannot arise in respect of a party who does not seek to defend at </w:t>
      </w:r>
      <w:r w:rsidR="00A92264">
        <w:rPr>
          <w:rFonts w:ascii="Times New Roman" w:hAnsi="Times New Roman" w:cs="Times New Roman"/>
          <w:sz w:val="24"/>
          <w:szCs w:val="24"/>
        </w:rPr>
        <w:t>all. The</w:t>
      </w:r>
      <w:r w:rsidR="003250C5">
        <w:rPr>
          <w:rFonts w:ascii="Times New Roman" w:hAnsi="Times New Roman" w:cs="Times New Roman"/>
          <w:sz w:val="24"/>
          <w:szCs w:val="24"/>
        </w:rPr>
        <w:t xml:space="preserve"> second defendant decided not to oppose the </w:t>
      </w:r>
      <w:r w:rsidR="002C6FE8">
        <w:rPr>
          <w:rFonts w:ascii="Times New Roman" w:hAnsi="Times New Roman" w:cs="Times New Roman"/>
          <w:sz w:val="24"/>
          <w:szCs w:val="24"/>
        </w:rPr>
        <w:t>action,</w:t>
      </w:r>
      <w:r w:rsidR="00C15609">
        <w:rPr>
          <w:rFonts w:ascii="Times New Roman" w:hAnsi="Times New Roman" w:cs="Times New Roman"/>
          <w:sz w:val="24"/>
          <w:szCs w:val="24"/>
        </w:rPr>
        <w:t xml:space="preserve"> </w:t>
      </w:r>
      <w:r w:rsidR="003250C5">
        <w:rPr>
          <w:rFonts w:ascii="Times New Roman" w:hAnsi="Times New Roman" w:cs="Times New Roman"/>
          <w:sz w:val="24"/>
          <w:szCs w:val="24"/>
        </w:rPr>
        <w:t>has not applied for rescission of the judgment against him</w:t>
      </w:r>
      <w:r w:rsidR="00C15609">
        <w:rPr>
          <w:rFonts w:ascii="Times New Roman" w:hAnsi="Times New Roman" w:cs="Times New Roman"/>
          <w:sz w:val="24"/>
          <w:szCs w:val="24"/>
        </w:rPr>
        <w:t xml:space="preserve"> and is </w:t>
      </w:r>
      <w:r w:rsidR="002C6FE8">
        <w:rPr>
          <w:rFonts w:ascii="Times New Roman" w:hAnsi="Times New Roman" w:cs="Times New Roman"/>
          <w:sz w:val="24"/>
          <w:szCs w:val="24"/>
        </w:rPr>
        <w:t>not defending these</w:t>
      </w:r>
      <w:r w:rsidR="003250C5">
        <w:rPr>
          <w:rFonts w:ascii="Times New Roman" w:hAnsi="Times New Roman" w:cs="Times New Roman"/>
          <w:sz w:val="24"/>
          <w:szCs w:val="24"/>
        </w:rPr>
        <w:t xml:space="preserve"> proceedings. It is clear that the </w:t>
      </w:r>
      <w:r w:rsidR="002C6FE8">
        <w:rPr>
          <w:rFonts w:ascii="Times New Roman" w:hAnsi="Times New Roman" w:cs="Times New Roman"/>
          <w:sz w:val="24"/>
          <w:szCs w:val="24"/>
        </w:rPr>
        <w:t>judgment</w:t>
      </w:r>
      <w:r w:rsidR="003250C5">
        <w:rPr>
          <w:rFonts w:ascii="Times New Roman" w:hAnsi="Times New Roman" w:cs="Times New Roman"/>
          <w:sz w:val="24"/>
          <w:szCs w:val="24"/>
        </w:rPr>
        <w:t xml:space="preserve"> of </w:t>
      </w:r>
      <w:proofErr w:type="spellStart"/>
      <w:r w:rsidR="003250C5" w:rsidRPr="003250C5">
        <w:rPr>
          <w:rFonts w:ascii="Times New Roman" w:hAnsi="Times New Roman" w:cs="Times New Roman"/>
          <w:smallCaps/>
          <w:sz w:val="24"/>
          <w:szCs w:val="24"/>
        </w:rPr>
        <w:t>Uchena</w:t>
      </w:r>
      <w:proofErr w:type="spellEnd"/>
      <w:r w:rsidR="003250C5" w:rsidRPr="003250C5">
        <w:rPr>
          <w:rFonts w:ascii="Times New Roman" w:hAnsi="Times New Roman" w:cs="Times New Roman"/>
          <w:smallCaps/>
          <w:sz w:val="24"/>
          <w:szCs w:val="24"/>
        </w:rPr>
        <w:t xml:space="preserve"> J</w:t>
      </w:r>
      <w:r w:rsidR="003250C5">
        <w:rPr>
          <w:rFonts w:ascii="Times New Roman" w:hAnsi="Times New Roman" w:cs="Times New Roman"/>
          <w:sz w:val="24"/>
          <w:szCs w:val="24"/>
        </w:rPr>
        <w:t xml:space="preserve"> was issued in favour of the first defendant only.</w:t>
      </w:r>
      <w:r w:rsidR="00FA2D96" w:rsidRPr="00FA2D96">
        <w:rPr>
          <w:rFonts w:ascii="Times New Roman" w:hAnsi="Times New Roman" w:cs="Times New Roman"/>
          <w:sz w:val="24"/>
          <w:szCs w:val="24"/>
        </w:rPr>
        <w:t xml:space="preserve">  </w:t>
      </w:r>
    </w:p>
    <w:p w:rsidR="00CE6403" w:rsidRDefault="003250C5" w:rsidP="00874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78E5" w:rsidRPr="006978E5">
        <w:rPr>
          <w:rFonts w:ascii="Times New Roman" w:hAnsi="Times New Roman" w:cs="Times New Roman"/>
          <w:sz w:val="24"/>
          <w:szCs w:val="24"/>
        </w:rPr>
        <w:t xml:space="preserve">The import of </w:t>
      </w:r>
      <w:r w:rsidR="00CB5B51">
        <w:rPr>
          <w:rFonts w:ascii="Times New Roman" w:hAnsi="Times New Roman" w:cs="Times New Roman"/>
          <w:sz w:val="24"/>
          <w:szCs w:val="24"/>
        </w:rPr>
        <w:t>r</w:t>
      </w:r>
      <w:r w:rsidR="002C6FE8" w:rsidRPr="006978E5">
        <w:rPr>
          <w:rFonts w:ascii="Times New Roman" w:hAnsi="Times New Roman" w:cs="Times New Roman"/>
          <w:sz w:val="24"/>
          <w:szCs w:val="24"/>
        </w:rPr>
        <w:t xml:space="preserve"> 63</w:t>
      </w:r>
      <w:r w:rsidR="006978E5" w:rsidRPr="006978E5">
        <w:rPr>
          <w:rFonts w:ascii="Times New Roman" w:hAnsi="Times New Roman" w:cs="Times New Roman"/>
          <w:sz w:val="24"/>
          <w:szCs w:val="24"/>
        </w:rPr>
        <w:t xml:space="preserve">(1) is that only the party against whom </w:t>
      </w:r>
      <w:r w:rsidR="002C6FE8" w:rsidRPr="006978E5">
        <w:rPr>
          <w:rFonts w:ascii="Times New Roman" w:hAnsi="Times New Roman" w:cs="Times New Roman"/>
          <w:sz w:val="24"/>
          <w:szCs w:val="24"/>
        </w:rPr>
        <w:t>judgment</w:t>
      </w:r>
      <w:r w:rsidR="006978E5" w:rsidRPr="006978E5">
        <w:rPr>
          <w:rFonts w:ascii="Times New Roman" w:hAnsi="Times New Roman" w:cs="Times New Roman"/>
          <w:sz w:val="24"/>
          <w:szCs w:val="24"/>
        </w:rPr>
        <w:t xml:space="preserve"> has been given in default may apply to have the judgment set aside. It makes legal sense to find that he notion of rescission can only be applicable to a judgment granted in default.  </w:t>
      </w:r>
      <w:r>
        <w:rPr>
          <w:rFonts w:ascii="Times New Roman" w:hAnsi="Times New Roman" w:cs="Times New Roman"/>
          <w:sz w:val="24"/>
          <w:szCs w:val="24"/>
        </w:rPr>
        <w:t xml:space="preserve">Where a party </w:t>
      </w:r>
      <w:r w:rsidR="00674A78">
        <w:rPr>
          <w:rFonts w:ascii="Times New Roman" w:hAnsi="Times New Roman" w:cs="Times New Roman"/>
          <w:sz w:val="24"/>
          <w:szCs w:val="24"/>
        </w:rPr>
        <w:t xml:space="preserve">who </w:t>
      </w:r>
      <w:r>
        <w:rPr>
          <w:rFonts w:ascii="Times New Roman" w:hAnsi="Times New Roman" w:cs="Times New Roman"/>
          <w:sz w:val="24"/>
          <w:szCs w:val="24"/>
        </w:rPr>
        <w:t>has been granted a judgment or order jointly and severally with another party applies for rescission of the order against him, the rescission of that judgment does not have the effect of setting aside judgment granted against</w:t>
      </w:r>
      <w:r w:rsidR="00C646E2">
        <w:rPr>
          <w:rFonts w:ascii="Times New Roman" w:hAnsi="Times New Roman" w:cs="Times New Roman"/>
          <w:sz w:val="24"/>
          <w:szCs w:val="24"/>
        </w:rPr>
        <w:t xml:space="preserve"> the </w:t>
      </w:r>
      <w:r>
        <w:rPr>
          <w:rFonts w:ascii="Times New Roman" w:hAnsi="Times New Roman" w:cs="Times New Roman"/>
          <w:sz w:val="24"/>
          <w:szCs w:val="24"/>
        </w:rPr>
        <w:t>party who did not oppose the proceedings</w:t>
      </w:r>
      <w:r w:rsidR="00674A78">
        <w:rPr>
          <w:rFonts w:ascii="Times New Roman" w:hAnsi="Times New Roman" w:cs="Times New Roman"/>
          <w:sz w:val="24"/>
          <w:szCs w:val="24"/>
        </w:rPr>
        <w:t xml:space="preserve"> i</w:t>
      </w:r>
      <w:r>
        <w:rPr>
          <w:rFonts w:ascii="Times New Roman" w:hAnsi="Times New Roman" w:cs="Times New Roman"/>
          <w:sz w:val="24"/>
          <w:szCs w:val="24"/>
        </w:rPr>
        <w:t>n the main matter and who has not applied for rescission of his part of the judgment or order.</w:t>
      </w:r>
      <w:r w:rsidR="00C646E2" w:rsidRPr="00C646E2">
        <w:t xml:space="preserve"> </w:t>
      </w:r>
      <w:r w:rsidR="00C646E2" w:rsidRPr="00C646E2">
        <w:rPr>
          <w:rFonts w:ascii="Times New Roman" w:hAnsi="Times New Roman" w:cs="Times New Roman"/>
          <w:sz w:val="24"/>
          <w:szCs w:val="24"/>
        </w:rPr>
        <w:t>A rescission of judgment cannot affect a party who did not apply for rescission of the judgment.</w:t>
      </w:r>
      <w:r w:rsidR="00BC1091">
        <w:rPr>
          <w:rFonts w:ascii="Times New Roman" w:hAnsi="Times New Roman" w:cs="Times New Roman"/>
          <w:sz w:val="24"/>
          <w:szCs w:val="24"/>
        </w:rPr>
        <w:t xml:space="preserve"> </w:t>
      </w:r>
      <w:r>
        <w:rPr>
          <w:rFonts w:ascii="Times New Roman" w:hAnsi="Times New Roman" w:cs="Times New Roman"/>
          <w:sz w:val="24"/>
          <w:szCs w:val="24"/>
        </w:rPr>
        <w:t xml:space="preserve">The second respondent did not oppose the proceedings and has not applied for rescission of the order granted in the main matter or to set it aside. The order against the second defendant is </w:t>
      </w:r>
      <w:r w:rsidR="00674A78">
        <w:rPr>
          <w:rFonts w:ascii="Times New Roman" w:hAnsi="Times New Roman" w:cs="Times New Roman"/>
          <w:sz w:val="24"/>
          <w:szCs w:val="24"/>
        </w:rPr>
        <w:t>s</w:t>
      </w:r>
      <w:r>
        <w:rPr>
          <w:rFonts w:ascii="Times New Roman" w:hAnsi="Times New Roman" w:cs="Times New Roman"/>
          <w:sz w:val="24"/>
          <w:szCs w:val="24"/>
        </w:rPr>
        <w:t xml:space="preserve">till </w:t>
      </w:r>
      <w:r w:rsidR="00653ADB">
        <w:rPr>
          <w:rFonts w:ascii="Times New Roman" w:hAnsi="Times New Roman" w:cs="Times New Roman"/>
          <w:sz w:val="24"/>
          <w:szCs w:val="24"/>
        </w:rPr>
        <w:t xml:space="preserve">extant. The part of the judgment relating to him has not been rescinded. </w:t>
      </w:r>
    </w:p>
    <w:p w:rsidR="00653ADB" w:rsidRDefault="00CE6403" w:rsidP="00874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53ADB">
        <w:rPr>
          <w:rFonts w:ascii="Times New Roman" w:hAnsi="Times New Roman" w:cs="Times New Roman"/>
          <w:sz w:val="24"/>
          <w:szCs w:val="24"/>
        </w:rPr>
        <w:t xml:space="preserve">The </w:t>
      </w:r>
      <w:r>
        <w:rPr>
          <w:rFonts w:ascii="Times New Roman" w:hAnsi="Times New Roman" w:cs="Times New Roman"/>
          <w:sz w:val="24"/>
          <w:szCs w:val="24"/>
        </w:rPr>
        <w:t xml:space="preserve">court proceeded </w:t>
      </w:r>
      <w:r w:rsidR="00653ADB">
        <w:rPr>
          <w:rFonts w:ascii="Times New Roman" w:hAnsi="Times New Roman" w:cs="Times New Roman"/>
          <w:sz w:val="24"/>
          <w:szCs w:val="24"/>
        </w:rPr>
        <w:t>only with respect to the</w:t>
      </w:r>
      <w:r w:rsidR="007F2750">
        <w:rPr>
          <w:rFonts w:ascii="Times New Roman" w:hAnsi="Times New Roman" w:cs="Times New Roman"/>
          <w:sz w:val="24"/>
          <w:szCs w:val="24"/>
        </w:rPr>
        <w:t xml:space="preserve"> claim against</w:t>
      </w:r>
      <w:r w:rsidR="00653ADB">
        <w:rPr>
          <w:rFonts w:ascii="Times New Roman" w:hAnsi="Times New Roman" w:cs="Times New Roman"/>
          <w:sz w:val="24"/>
          <w:szCs w:val="24"/>
        </w:rPr>
        <w:t xml:space="preserve"> first defendant</w:t>
      </w:r>
      <w:r w:rsidR="00E2053B">
        <w:rPr>
          <w:rFonts w:ascii="Times New Roman" w:hAnsi="Times New Roman" w:cs="Times New Roman"/>
          <w:sz w:val="24"/>
          <w:szCs w:val="24"/>
        </w:rPr>
        <w:t>, [hereinafter referred to as the defendant].</w:t>
      </w:r>
      <w:r>
        <w:rPr>
          <w:rFonts w:ascii="Times New Roman" w:hAnsi="Times New Roman" w:cs="Times New Roman"/>
          <w:sz w:val="24"/>
          <w:szCs w:val="24"/>
        </w:rPr>
        <w:t xml:space="preserve"> </w:t>
      </w:r>
      <w:r w:rsidR="00653ADB">
        <w:rPr>
          <w:rFonts w:ascii="Times New Roman" w:hAnsi="Times New Roman" w:cs="Times New Roman"/>
          <w:sz w:val="24"/>
          <w:szCs w:val="24"/>
        </w:rPr>
        <w:t xml:space="preserve">At the hearing </w:t>
      </w:r>
      <w:r w:rsidR="00073276">
        <w:rPr>
          <w:rFonts w:ascii="Times New Roman" w:hAnsi="Times New Roman" w:cs="Times New Roman"/>
          <w:sz w:val="24"/>
          <w:szCs w:val="24"/>
        </w:rPr>
        <w:t>the court was requested to determine the following issue</w:t>
      </w:r>
      <w:r w:rsidR="00653ADB">
        <w:rPr>
          <w:rFonts w:ascii="Times New Roman" w:hAnsi="Times New Roman" w:cs="Times New Roman"/>
          <w:sz w:val="24"/>
          <w:szCs w:val="24"/>
        </w:rPr>
        <w:t>;</w:t>
      </w:r>
    </w:p>
    <w:p w:rsidR="00653ADB" w:rsidRDefault="00653ADB" w:rsidP="00653AD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653ADB">
        <w:rPr>
          <w:rFonts w:ascii="Times New Roman" w:hAnsi="Times New Roman" w:cs="Times New Roman"/>
        </w:rPr>
        <w:t>Whether the first defendant is liable to meet the plaintiff’s claim</w:t>
      </w:r>
      <w:r>
        <w:rPr>
          <w:rFonts w:ascii="Times New Roman" w:hAnsi="Times New Roman" w:cs="Times New Roman"/>
        </w:rPr>
        <w:t xml:space="preserve"> </w:t>
      </w:r>
      <w:r w:rsidRPr="00653ADB">
        <w:rPr>
          <w:rFonts w:ascii="Times New Roman" w:hAnsi="Times New Roman" w:cs="Times New Roman"/>
        </w:rPr>
        <w:t xml:space="preserve">in terms of the insurance </w:t>
      </w:r>
      <w:r>
        <w:rPr>
          <w:rFonts w:ascii="Times New Roman" w:hAnsi="Times New Roman" w:cs="Times New Roman"/>
        </w:rPr>
        <w:tab/>
      </w:r>
      <w:r>
        <w:rPr>
          <w:rFonts w:ascii="Times New Roman" w:hAnsi="Times New Roman" w:cs="Times New Roman"/>
        </w:rPr>
        <w:tab/>
      </w:r>
      <w:r w:rsidRPr="00653ADB">
        <w:rPr>
          <w:rFonts w:ascii="Times New Roman" w:hAnsi="Times New Roman" w:cs="Times New Roman"/>
        </w:rPr>
        <w:t>policy held by the second defendant at the material time and if so in what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53ADB">
        <w:rPr>
          <w:rFonts w:ascii="Times New Roman" w:hAnsi="Times New Roman" w:cs="Times New Roman"/>
        </w:rPr>
        <w:t>amount.”</w:t>
      </w:r>
    </w:p>
    <w:p w:rsidR="00653ADB" w:rsidRDefault="00653ADB" w:rsidP="00653ADB">
      <w:pPr>
        <w:spacing w:after="0" w:line="240" w:lineRule="auto"/>
        <w:jc w:val="both"/>
        <w:rPr>
          <w:rFonts w:ascii="Times New Roman" w:hAnsi="Times New Roman" w:cs="Times New Roman"/>
        </w:rPr>
      </w:pPr>
    </w:p>
    <w:p w:rsidR="00653ADB" w:rsidRDefault="00CB5B51" w:rsidP="00653ADB">
      <w:pPr>
        <w:spacing w:after="0" w:line="360" w:lineRule="auto"/>
        <w:jc w:val="both"/>
        <w:rPr>
          <w:rFonts w:ascii="Times New Roman" w:hAnsi="Times New Roman" w:cs="Times New Roman"/>
          <w:smallCaps/>
          <w:sz w:val="24"/>
          <w:szCs w:val="24"/>
        </w:rPr>
      </w:pPr>
      <w:r>
        <w:rPr>
          <w:rFonts w:ascii="Times New Roman" w:hAnsi="Times New Roman" w:cs="Times New Roman"/>
          <w:sz w:val="24"/>
          <w:szCs w:val="24"/>
        </w:rPr>
        <w:tab/>
      </w:r>
      <w:r w:rsidR="00BF4211">
        <w:rPr>
          <w:rFonts w:ascii="Times New Roman" w:hAnsi="Times New Roman" w:cs="Times New Roman"/>
          <w:sz w:val="24"/>
          <w:szCs w:val="24"/>
        </w:rPr>
        <w:t xml:space="preserve">The </w:t>
      </w:r>
      <w:r w:rsidR="00653ADB">
        <w:rPr>
          <w:rFonts w:ascii="Times New Roman" w:hAnsi="Times New Roman" w:cs="Times New Roman"/>
          <w:sz w:val="24"/>
          <w:szCs w:val="24"/>
        </w:rPr>
        <w:t xml:space="preserve">parties agreed </w:t>
      </w:r>
      <w:r w:rsidR="00BD290E">
        <w:rPr>
          <w:rFonts w:ascii="Times New Roman" w:hAnsi="Times New Roman" w:cs="Times New Roman"/>
          <w:sz w:val="24"/>
          <w:szCs w:val="24"/>
        </w:rPr>
        <w:t xml:space="preserve">to have the </w:t>
      </w:r>
      <w:r w:rsidR="00653ADB">
        <w:rPr>
          <w:rFonts w:ascii="Times New Roman" w:hAnsi="Times New Roman" w:cs="Times New Roman"/>
          <w:sz w:val="24"/>
          <w:szCs w:val="24"/>
        </w:rPr>
        <w:t>issue argued as a preliminary issue because of its potential to dispose of the</w:t>
      </w:r>
      <w:r w:rsidR="00073276">
        <w:rPr>
          <w:rFonts w:ascii="Times New Roman" w:hAnsi="Times New Roman" w:cs="Times New Roman"/>
          <w:sz w:val="24"/>
          <w:szCs w:val="24"/>
        </w:rPr>
        <w:t xml:space="preserve"> </w:t>
      </w:r>
      <w:r w:rsidR="002C6FE8">
        <w:rPr>
          <w:rFonts w:ascii="Times New Roman" w:hAnsi="Times New Roman" w:cs="Times New Roman"/>
          <w:sz w:val="24"/>
          <w:szCs w:val="24"/>
        </w:rPr>
        <w:t>dispute before</w:t>
      </w:r>
      <w:r w:rsidR="00653ADB">
        <w:rPr>
          <w:rFonts w:ascii="Times New Roman" w:hAnsi="Times New Roman" w:cs="Times New Roman"/>
          <w:sz w:val="24"/>
          <w:szCs w:val="24"/>
        </w:rPr>
        <w:t xml:space="preserve"> court. </w:t>
      </w:r>
      <w:r w:rsidR="00142B36">
        <w:rPr>
          <w:rFonts w:ascii="Times New Roman" w:hAnsi="Times New Roman" w:cs="Times New Roman"/>
          <w:sz w:val="24"/>
          <w:szCs w:val="24"/>
        </w:rPr>
        <w:t xml:space="preserve">In the </w:t>
      </w:r>
      <w:r w:rsidR="00204838">
        <w:rPr>
          <w:rFonts w:ascii="Times New Roman" w:hAnsi="Times New Roman" w:cs="Times New Roman"/>
          <w:sz w:val="24"/>
          <w:szCs w:val="24"/>
        </w:rPr>
        <w:t>event that</w:t>
      </w:r>
      <w:r w:rsidR="00CE6403">
        <w:rPr>
          <w:rFonts w:ascii="Times New Roman" w:hAnsi="Times New Roman" w:cs="Times New Roman"/>
          <w:sz w:val="24"/>
          <w:szCs w:val="24"/>
        </w:rPr>
        <w:t xml:space="preserve"> the court </w:t>
      </w:r>
      <w:r w:rsidR="00142B36">
        <w:rPr>
          <w:rFonts w:ascii="Times New Roman" w:hAnsi="Times New Roman" w:cs="Times New Roman"/>
          <w:sz w:val="24"/>
          <w:szCs w:val="24"/>
        </w:rPr>
        <w:t>found</w:t>
      </w:r>
      <w:r w:rsidR="00653ADB">
        <w:rPr>
          <w:rFonts w:ascii="Times New Roman" w:hAnsi="Times New Roman" w:cs="Times New Roman"/>
          <w:sz w:val="24"/>
          <w:szCs w:val="24"/>
        </w:rPr>
        <w:t xml:space="preserve"> in favour of the </w:t>
      </w:r>
      <w:r w:rsidR="002C6FE8">
        <w:rPr>
          <w:rFonts w:ascii="Times New Roman" w:hAnsi="Times New Roman" w:cs="Times New Roman"/>
          <w:sz w:val="24"/>
          <w:szCs w:val="24"/>
        </w:rPr>
        <w:t>plaintiffs, the</w:t>
      </w:r>
      <w:r w:rsidR="00876205">
        <w:rPr>
          <w:rFonts w:ascii="Times New Roman" w:hAnsi="Times New Roman" w:cs="Times New Roman"/>
          <w:sz w:val="24"/>
          <w:szCs w:val="24"/>
        </w:rPr>
        <w:t xml:space="preserve"> </w:t>
      </w:r>
      <w:r w:rsidR="002C6FE8">
        <w:rPr>
          <w:rFonts w:ascii="Times New Roman" w:hAnsi="Times New Roman" w:cs="Times New Roman"/>
          <w:sz w:val="24"/>
          <w:szCs w:val="24"/>
        </w:rPr>
        <w:t>court was</w:t>
      </w:r>
      <w:r w:rsidR="00142B36">
        <w:rPr>
          <w:rFonts w:ascii="Times New Roman" w:hAnsi="Times New Roman" w:cs="Times New Roman"/>
          <w:sz w:val="24"/>
          <w:szCs w:val="24"/>
        </w:rPr>
        <w:t xml:space="preserve"> requested </w:t>
      </w:r>
      <w:r w:rsidR="00204838">
        <w:rPr>
          <w:rFonts w:ascii="Times New Roman" w:hAnsi="Times New Roman" w:cs="Times New Roman"/>
          <w:sz w:val="24"/>
          <w:szCs w:val="24"/>
        </w:rPr>
        <w:t>to proceed</w:t>
      </w:r>
      <w:r w:rsidR="00653ADB">
        <w:rPr>
          <w:rFonts w:ascii="Times New Roman" w:hAnsi="Times New Roman" w:cs="Times New Roman"/>
          <w:sz w:val="24"/>
          <w:szCs w:val="24"/>
        </w:rPr>
        <w:t xml:space="preserve"> on the basis of the findings of </w:t>
      </w:r>
      <w:proofErr w:type="spellStart"/>
      <w:r w:rsidR="001C4100">
        <w:rPr>
          <w:rFonts w:ascii="Times New Roman" w:hAnsi="Times New Roman" w:cs="Times New Roman"/>
          <w:smallCaps/>
          <w:sz w:val="24"/>
          <w:szCs w:val="24"/>
        </w:rPr>
        <w:t>Mathonsi</w:t>
      </w:r>
      <w:proofErr w:type="spellEnd"/>
      <w:r w:rsidR="001C4100">
        <w:rPr>
          <w:rFonts w:ascii="Times New Roman" w:hAnsi="Times New Roman" w:cs="Times New Roman"/>
          <w:smallCaps/>
          <w:sz w:val="24"/>
          <w:szCs w:val="24"/>
        </w:rPr>
        <w:t xml:space="preserve"> J</w:t>
      </w:r>
      <w:r w:rsidR="00653ADB" w:rsidRPr="00653ADB">
        <w:rPr>
          <w:rFonts w:ascii="Times New Roman" w:hAnsi="Times New Roman" w:cs="Times New Roman"/>
          <w:smallCaps/>
          <w:sz w:val="24"/>
          <w:szCs w:val="24"/>
        </w:rPr>
        <w:t>.</w:t>
      </w:r>
    </w:p>
    <w:p w:rsidR="00CB5B51" w:rsidRDefault="00204838" w:rsidP="00443651">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 xml:space="preserve">The defendant acknowledges that the plaintiffs have the right to sue the insurer but argued that </w:t>
      </w:r>
      <w:r w:rsidR="002C6FE8">
        <w:rPr>
          <w:rFonts w:ascii="Times New Roman" w:hAnsi="Times New Roman" w:cs="Times New Roman"/>
          <w:sz w:val="24"/>
          <w:szCs w:val="24"/>
        </w:rPr>
        <w:t>the insurer</w:t>
      </w:r>
      <w:r w:rsidR="002F6E6B">
        <w:rPr>
          <w:rFonts w:ascii="Times New Roman" w:hAnsi="Times New Roman" w:cs="Times New Roman"/>
          <w:sz w:val="24"/>
          <w:szCs w:val="24"/>
        </w:rPr>
        <w:t xml:space="preserve"> is liable only for what is specified in the policy.</w:t>
      </w:r>
      <w:r w:rsidR="00BC1091" w:rsidRPr="00BC1091">
        <w:rPr>
          <w:rFonts w:ascii="Times New Roman" w:hAnsi="Times New Roman" w:cs="Times New Roman"/>
          <w:sz w:val="24"/>
          <w:szCs w:val="24"/>
        </w:rPr>
        <w:t xml:space="preserve"> </w:t>
      </w:r>
      <w:r w:rsidR="002F6E6B">
        <w:rPr>
          <w:rFonts w:ascii="Times New Roman" w:hAnsi="Times New Roman" w:cs="Times New Roman"/>
          <w:sz w:val="24"/>
          <w:szCs w:val="24"/>
        </w:rPr>
        <w:t>The defendant submitted that the policy was taken in Zimbabwean dollars and can</w:t>
      </w:r>
      <w:r w:rsidR="00C72D44">
        <w:rPr>
          <w:rFonts w:ascii="Times New Roman" w:hAnsi="Times New Roman" w:cs="Times New Roman"/>
          <w:sz w:val="24"/>
          <w:szCs w:val="24"/>
        </w:rPr>
        <w:t>not cover a claim</w:t>
      </w:r>
      <w:r w:rsidR="00513FD2">
        <w:rPr>
          <w:rFonts w:ascii="Times New Roman" w:hAnsi="Times New Roman" w:cs="Times New Roman"/>
          <w:sz w:val="24"/>
          <w:szCs w:val="24"/>
        </w:rPr>
        <w:t xml:space="preserve"> </w:t>
      </w:r>
      <w:r w:rsidR="002C6FE8">
        <w:rPr>
          <w:rFonts w:ascii="Times New Roman" w:hAnsi="Times New Roman" w:cs="Times New Roman"/>
          <w:sz w:val="24"/>
          <w:szCs w:val="24"/>
        </w:rPr>
        <w:t>brought in</w:t>
      </w:r>
      <w:r w:rsidR="00931B3A">
        <w:rPr>
          <w:rFonts w:ascii="Times New Roman" w:hAnsi="Times New Roman" w:cs="Times New Roman"/>
          <w:sz w:val="24"/>
          <w:szCs w:val="24"/>
        </w:rPr>
        <w:t xml:space="preserve"> United S</w:t>
      </w:r>
      <w:r w:rsidR="002F6E6B">
        <w:rPr>
          <w:rFonts w:ascii="Times New Roman" w:hAnsi="Times New Roman" w:cs="Times New Roman"/>
          <w:sz w:val="24"/>
          <w:szCs w:val="24"/>
        </w:rPr>
        <w:t xml:space="preserve">tates dollars. </w:t>
      </w:r>
      <w:r w:rsidR="008D27AE">
        <w:rPr>
          <w:rFonts w:ascii="Times New Roman" w:hAnsi="Times New Roman" w:cs="Times New Roman"/>
          <w:sz w:val="24"/>
          <w:szCs w:val="24"/>
        </w:rPr>
        <w:t>Further</w:t>
      </w:r>
      <w:r w:rsidR="00DA1751">
        <w:rPr>
          <w:rFonts w:ascii="Times New Roman" w:hAnsi="Times New Roman" w:cs="Times New Roman"/>
          <w:sz w:val="24"/>
          <w:szCs w:val="24"/>
        </w:rPr>
        <w:t>,</w:t>
      </w:r>
      <w:r w:rsidR="008D27AE">
        <w:rPr>
          <w:rFonts w:ascii="Times New Roman" w:hAnsi="Times New Roman" w:cs="Times New Roman"/>
          <w:sz w:val="24"/>
          <w:szCs w:val="24"/>
        </w:rPr>
        <w:t xml:space="preserve"> that the</w:t>
      </w:r>
      <w:r w:rsidR="00487979">
        <w:rPr>
          <w:rFonts w:ascii="Times New Roman" w:hAnsi="Times New Roman" w:cs="Times New Roman"/>
          <w:sz w:val="24"/>
          <w:szCs w:val="24"/>
        </w:rPr>
        <w:t xml:space="preserve"> liability of the defendant is limited to the amounts stated in s 23</w:t>
      </w:r>
      <w:r w:rsidR="00A30C4C">
        <w:rPr>
          <w:rFonts w:ascii="Times New Roman" w:hAnsi="Times New Roman" w:cs="Times New Roman"/>
          <w:sz w:val="24"/>
          <w:szCs w:val="24"/>
        </w:rPr>
        <w:t xml:space="preserve"> </w:t>
      </w:r>
      <w:r w:rsidR="00487979">
        <w:rPr>
          <w:rFonts w:ascii="Times New Roman" w:hAnsi="Times New Roman" w:cs="Times New Roman"/>
          <w:sz w:val="24"/>
          <w:szCs w:val="24"/>
        </w:rPr>
        <w:t>of the Act</w:t>
      </w:r>
      <w:r w:rsidR="008D27AE">
        <w:rPr>
          <w:rFonts w:ascii="Times New Roman" w:hAnsi="Times New Roman" w:cs="Times New Roman"/>
          <w:sz w:val="24"/>
          <w:szCs w:val="24"/>
        </w:rPr>
        <w:t xml:space="preserve"> </w:t>
      </w:r>
      <w:r w:rsidR="00487979">
        <w:rPr>
          <w:rFonts w:ascii="Times New Roman" w:hAnsi="Times New Roman" w:cs="Times New Roman"/>
          <w:sz w:val="24"/>
          <w:szCs w:val="24"/>
        </w:rPr>
        <w:t>in the form in which it was at the time of the accident</w:t>
      </w:r>
      <w:r w:rsidR="008D27AE">
        <w:rPr>
          <w:rFonts w:ascii="Times New Roman" w:hAnsi="Times New Roman" w:cs="Times New Roman"/>
          <w:sz w:val="24"/>
          <w:szCs w:val="24"/>
        </w:rPr>
        <w:t>.</w:t>
      </w:r>
      <w:r w:rsidR="00170C3E">
        <w:rPr>
          <w:rFonts w:ascii="Times New Roman" w:hAnsi="Times New Roman" w:cs="Times New Roman"/>
          <w:sz w:val="24"/>
          <w:szCs w:val="24"/>
        </w:rPr>
        <w:t xml:space="preserve"> </w:t>
      </w:r>
      <w:r w:rsidR="00252A33">
        <w:rPr>
          <w:rFonts w:ascii="Times New Roman" w:hAnsi="Times New Roman" w:cs="Times New Roman"/>
          <w:sz w:val="24"/>
          <w:szCs w:val="24"/>
        </w:rPr>
        <w:t>The plaintiffs are opposed to the point. They submitted that</w:t>
      </w:r>
      <w:r w:rsidR="003D08E6">
        <w:rPr>
          <w:rFonts w:ascii="Times New Roman" w:hAnsi="Times New Roman" w:cs="Times New Roman"/>
          <w:sz w:val="24"/>
          <w:szCs w:val="24"/>
        </w:rPr>
        <w:t xml:space="preserve"> </w:t>
      </w:r>
      <w:r w:rsidR="00252A33">
        <w:rPr>
          <w:rFonts w:ascii="Times New Roman" w:hAnsi="Times New Roman" w:cs="Times New Roman"/>
          <w:sz w:val="24"/>
          <w:szCs w:val="24"/>
        </w:rPr>
        <w:t xml:space="preserve">s 23 (2) of the Road Traffic Act insures against </w:t>
      </w:r>
      <w:r w:rsidR="00CB5B51">
        <w:rPr>
          <w:rFonts w:ascii="Times New Roman" w:hAnsi="Times New Roman" w:cs="Times New Roman"/>
          <w:sz w:val="24"/>
          <w:szCs w:val="24"/>
        </w:rPr>
        <w:t>“</w:t>
      </w:r>
      <w:r w:rsidR="00252A33">
        <w:rPr>
          <w:rFonts w:ascii="Times New Roman" w:hAnsi="Times New Roman" w:cs="Times New Roman"/>
          <w:sz w:val="24"/>
          <w:szCs w:val="24"/>
        </w:rPr>
        <w:t>any liability</w:t>
      </w:r>
      <w:r w:rsidR="009512A6">
        <w:rPr>
          <w:rFonts w:ascii="Times New Roman" w:hAnsi="Times New Roman" w:cs="Times New Roman"/>
          <w:sz w:val="24"/>
          <w:szCs w:val="24"/>
        </w:rPr>
        <w:t xml:space="preserve">” </w:t>
      </w:r>
      <w:r w:rsidR="00252A33">
        <w:rPr>
          <w:rFonts w:ascii="Times New Roman" w:hAnsi="Times New Roman" w:cs="Times New Roman"/>
          <w:sz w:val="24"/>
          <w:szCs w:val="24"/>
        </w:rPr>
        <w:t>that may be incurred</w:t>
      </w:r>
      <w:r w:rsidR="00A30C4C">
        <w:rPr>
          <w:rFonts w:ascii="Times New Roman" w:hAnsi="Times New Roman" w:cs="Times New Roman"/>
          <w:sz w:val="24"/>
          <w:szCs w:val="24"/>
        </w:rPr>
        <w:t xml:space="preserve">, </w:t>
      </w:r>
      <w:r w:rsidR="00BC7681">
        <w:rPr>
          <w:rFonts w:ascii="Times New Roman" w:hAnsi="Times New Roman" w:cs="Times New Roman"/>
          <w:sz w:val="24"/>
          <w:szCs w:val="24"/>
        </w:rPr>
        <w:t>including foreign</w:t>
      </w:r>
      <w:r w:rsidR="00252A33">
        <w:rPr>
          <w:rFonts w:ascii="Times New Roman" w:hAnsi="Times New Roman" w:cs="Times New Roman"/>
          <w:sz w:val="24"/>
          <w:szCs w:val="24"/>
        </w:rPr>
        <w:t xml:space="preserve"> currency payments. The </w:t>
      </w:r>
      <w:r w:rsidR="008710EB">
        <w:rPr>
          <w:rFonts w:ascii="Times New Roman" w:hAnsi="Times New Roman" w:cs="Times New Roman"/>
          <w:sz w:val="24"/>
          <w:szCs w:val="24"/>
        </w:rPr>
        <w:t>plaintiffs</w:t>
      </w:r>
      <w:r w:rsidR="00A30C4C">
        <w:rPr>
          <w:rFonts w:ascii="Times New Roman" w:hAnsi="Times New Roman" w:cs="Times New Roman"/>
          <w:sz w:val="24"/>
          <w:szCs w:val="24"/>
        </w:rPr>
        <w:t xml:space="preserve"> </w:t>
      </w:r>
      <w:r w:rsidR="00BC7681">
        <w:rPr>
          <w:rFonts w:ascii="Times New Roman" w:hAnsi="Times New Roman" w:cs="Times New Roman"/>
          <w:sz w:val="24"/>
          <w:szCs w:val="24"/>
        </w:rPr>
        <w:t>further contended</w:t>
      </w:r>
      <w:r w:rsidR="00252A33">
        <w:rPr>
          <w:rFonts w:ascii="Times New Roman" w:hAnsi="Times New Roman" w:cs="Times New Roman"/>
          <w:sz w:val="24"/>
          <w:szCs w:val="24"/>
        </w:rPr>
        <w:t xml:space="preserve"> that the </w:t>
      </w:r>
      <w:r w:rsidR="00252A33" w:rsidRPr="00967F44">
        <w:rPr>
          <w:rFonts w:ascii="Times New Roman" w:hAnsi="Times New Roman" w:cs="Times New Roman"/>
          <w:color w:val="000000" w:themeColor="text1"/>
          <w:sz w:val="24"/>
          <w:szCs w:val="24"/>
        </w:rPr>
        <w:t xml:space="preserve">statute sets out minimum amounts and not </w:t>
      </w:r>
      <w:r w:rsidR="008710EB" w:rsidRPr="00967F44">
        <w:rPr>
          <w:rFonts w:ascii="Times New Roman" w:hAnsi="Times New Roman" w:cs="Times New Roman"/>
          <w:color w:val="000000" w:themeColor="text1"/>
          <w:sz w:val="24"/>
          <w:szCs w:val="24"/>
        </w:rPr>
        <w:t>mandatory</w:t>
      </w:r>
      <w:r w:rsidR="00252A33" w:rsidRPr="00967F44">
        <w:rPr>
          <w:rFonts w:ascii="Times New Roman" w:hAnsi="Times New Roman" w:cs="Times New Roman"/>
          <w:color w:val="000000" w:themeColor="text1"/>
          <w:sz w:val="24"/>
          <w:szCs w:val="24"/>
        </w:rPr>
        <w:t xml:space="preserve"> amounts</w:t>
      </w:r>
      <w:r w:rsidR="002F6E6B">
        <w:rPr>
          <w:rFonts w:ascii="Times New Roman" w:hAnsi="Times New Roman" w:cs="Times New Roman"/>
          <w:color w:val="000000" w:themeColor="text1"/>
          <w:sz w:val="24"/>
          <w:szCs w:val="24"/>
        </w:rPr>
        <w:t xml:space="preserve"> and that</w:t>
      </w:r>
      <w:r w:rsidR="00903AA5">
        <w:rPr>
          <w:rFonts w:ascii="Times New Roman" w:hAnsi="Times New Roman" w:cs="Times New Roman"/>
          <w:sz w:val="24"/>
          <w:szCs w:val="24"/>
        </w:rPr>
        <w:t xml:space="preserve"> the statutory policy covers more</w:t>
      </w:r>
      <w:r w:rsidR="00A937CE">
        <w:rPr>
          <w:rFonts w:ascii="Times New Roman" w:hAnsi="Times New Roman" w:cs="Times New Roman"/>
          <w:sz w:val="24"/>
          <w:szCs w:val="24"/>
        </w:rPr>
        <w:t>.</w:t>
      </w:r>
    </w:p>
    <w:p w:rsidR="000B4E62" w:rsidRDefault="00CB5B51" w:rsidP="004436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13DD">
        <w:rPr>
          <w:rFonts w:ascii="Times New Roman" w:hAnsi="Times New Roman" w:cs="Times New Roman"/>
          <w:sz w:val="24"/>
          <w:szCs w:val="24"/>
        </w:rPr>
        <w:t>The</w:t>
      </w:r>
      <w:r w:rsidR="007E5E8F">
        <w:rPr>
          <w:rFonts w:ascii="Times New Roman" w:hAnsi="Times New Roman" w:cs="Times New Roman"/>
          <w:sz w:val="24"/>
          <w:szCs w:val="24"/>
        </w:rPr>
        <w:t xml:space="preserve"> issue</w:t>
      </w:r>
      <w:r w:rsidR="002113DD">
        <w:rPr>
          <w:rFonts w:ascii="Times New Roman" w:hAnsi="Times New Roman" w:cs="Times New Roman"/>
          <w:sz w:val="24"/>
          <w:szCs w:val="24"/>
        </w:rPr>
        <w:t xml:space="preserve"> is whether the insurer is liable to</w:t>
      </w:r>
      <w:r w:rsidR="007E5E8F">
        <w:rPr>
          <w:rFonts w:ascii="Times New Roman" w:hAnsi="Times New Roman" w:cs="Times New Roman"/>
          <w:sz w:val="24"/>
          <w:szCs w:val="24"/>
        </w:rPr>
        <w:t xml:space="preserve"> meet the plaintiffs’ claim in United S</w:t>
      </w:r>
      <w:r w:rsidR="002113DD">
        <w:rPr>
          <w:rFonts w:ascii="Times New Roman" w:hAnsi="Times New Roman" w:cs="Times New Roman"/>
          <w:sz w:val="24"/>
          <w:szCs w:val="24"/>
        </w:rPr>
        <w:t>tates dollars.</w:t>
      </w:r>
      <w:r w:rsidR="00F47740">
        <w:rPr>
          <w:rFonts w:ascii="Times New Roman" w:hAnsi="Times New Roman" w:cs="Times New Roman"/>
          <w:sz w:val="24"/>
          <w:szCs w:val="24"/>
        </w:rPr>
        <w:t xml:space="preserve"> </w:t>
      </w:r>
      <w:r w:rsidR="0066213E">
        <w:rPr>
          <w:rFonts w:ascii="Times New Roman" w:hAnsi="Times New Roman" w:cs="Times New Roman"/>
          <w:sz w:val="24"/>
          <w:szCs w:val="24"/>
        </w:rPr>
        <w:t>Central to this dispute is a contract of insurance.</w:t>
      </w:r>
      <w:r>
        <w:rPr>
          <w:rFonts w:ascii="Times New Roman" w:hAnsi="Times New Roman" w:cs="Times New Roman"/>
          <w:sz w:val="24"/>
          <w:szCs w:val="24"/>
        </w:rPr>
        <w:t xml:space="preserve"> </w:t>
      </w:r>
      <w:r w:rsidR="005609B7" w:rsidRPr="005609B7">
        <w:rPr>
          <w:rFonts w:ascii="Times New Roman" w:hAnsi="Times New Roman" w:cs="Times New Roman"/>
          <w:sz w:val="24"/>
          <w:szCs w:val="24"/>
        </w:rPr>
        <w:t xml:space="preserve">A contract of insurance has been described as an agreement where an insurer promises in return for a money consideration, the premium, to pay the other party, the insured, </w:t>
      </w:r>
      <w:r w:rsidR="00BC7681" w:rsidRPr="005609B7">
        <w:rPr>
          <w:rFonts w:ascii="Times New Roman" w:hAnsi="Times New Roman" w:cs="Times New Roman"/>
          <w:sz w:val="24"/>
          <w:szCs w:val="24"/>
        </w:rPr>
        <w:t>and a</w:t>
      </w:r>
      <w:r w:rsidR="005609B7" w:rsidRPr="005609B7">
        <w:rPr>
          <w:rFonts w:ascii="Times New Roman" w:hAnsi="Times New Roman" w:cs="Times New Roman"/>
          <w:sz w:val="24"/>
          <w:szCs w:val="24"/>
        </w:rPr>
        <w:t xml:space="preserve"> sum of money or provide him with some corresponding benefit upon the occurrence of</w:t>
      </w:r>
      <w:r w:rsidR="00C42D11">
        <w:rPr>
          <w:rFonts w:ascii="Times New Roman" w:hAnsi="Times New Roman" w:cs="Times New Roman"/>
          <w:sz w:val="24"/>
          <w:szCs w:val="24"/>
        </w:rPr>
        <w:t xml:space="preserve"> a specified event</w:t>
      </w:r>
      <w:r w:rsidR="005609B7" w:rsidRPr="005609B7">
        <w:rPr>
          <w:rFonts w:ascii="Times New Roman" w:hAnsi="Times New Roman" w:cs="Times New Roman"/>
          <w:sz w:val="24"/>
          <w:szCs w:val="24"/>
        </w:rPr>
        <w:t xml:space="preserve">. </w:t>
      </w:r>
      <w:proofErr w:type="gramStart"/>
      <w:r w:rsidR="005609B7" w:rsidRPr="005609B7">
        <w:rPr>
          <w:rFonts w:ascii="Times New Roman" w:hAnsi="Times New Roman" w:cs="Times New Roman"/>
          <w:sz w:val="24"/>
          <w:szCs w:val="24"/>
        </w:rPr>
        <w:t xml:space="preserve">See </w:t>
      </w:r>
      <w:r w:rsidR="005609B7" w:rsidRPr="005609B7">
        <w:rPr>
          <w:rFonts w:ascii="Times New Roman" w:hAnsi="Times New Roman" w:cs="Times New Roman"/>
          <w:i/>
          <w:sz w:val="24"/>
          <w:szCs w:val="24"/>
        </w:rPr>
        <w:t xml:space="preserve">Prudential Insurance Company </w:t>
      </w:r>
      <w:r w:rsidR="005609B7" w:rsidRPr="00CB5B51">
        <w:rPr>
          <w:rFonts w:ascii="Times New Roman" w:hAnsi="Times New Roman" w:cs="Times New Roman"/>
          <w:sz w:val="24"/>
          <w:szCs w:val="24"/>
        </w:rPr>
        <w:t>v</w:t>
      </w:r>
      <w:r w:rsidR="005609B7" w:rsidRPr="005609B7">
        <w:rPr>
          <w:rFonts w:ascii="Times New Roman" w:hAnsi="Times New Roman" w:cs="Times New Roman"/>
          <w:i/>
          <w:sz w:val="24"/>
          <w:szCs w:val="24"/>
        </w:rPr>
        <w:t xml:space="preserve"> Inland Revenue </w:t>
      </w:r>
      <w:r w:rsidR="002C6FE8" w:rsidRPr="005609B7">
        <w:rPr>
          <w:rFonts w:ascii="Times New Roman" w:hAnsi="Times New Roman" w:cs="Times New Roman"/>
          <w:i/>
          <w:sz w:val="24"/>
          <w:szCs w:val="24"/>
        </w:rPr>
        <w:t>Commissioners</w:t>
      </w:r>
      <w:r w:rsidR="002C6FE8" w:rsidRPr="005609B7">
        <w:rPr>
          <w:rFonts w:ascii="Times New Roman" w:hAnsi="Times New Roman" w:cs="Times New Roman"/>
          <w:sz w:val="24"/>
          <w:szCs w:val="24"/>
        </w:rPr>
        <w:t xml:space="preserve"> [</w:t>
      </w:r>
      <w:r w:rsidR="005609B7" w:rsidRPr="005609B7">
        <w:rPr>
          <w:rFonts w:ascii="Times New Roman" w:hAnsi="Times New Roman" w:cs="Times New Roman"/>
          <w:sz w:val="24"/>
          <w:szCs w:val="24"/>
        </w:rPr>
        <w:t>1904] 2 K.B 658</w:t>
      </w:r>
      <w:r w:rsidR="00B3685B">
        <w:rPr>
          <w:rFonts w:ascii="Times New Roman" w:hAnsi="Times New Roman" w:cs="Times New Roman"/>
          <w:sz w:val="24"/>
          <w:szCs w:val="24"/>
        </w:rPr>
        <w:t>,</w:t>
      </w:r>
      <w:r w:rsidR="00B3685B" w:rsidRPr="00B3685B">
        <w:t xml:space="preserve"> </w:t>
      </w:r>
      <w:r w:rsidR="00B3685B" w:rsidRPr="00B3685B">
        <w:rPr>
          <w:rFonts w:ascii="Times New Roman" w:hAnsi="Times New Roman" w:cs="Times New Roman"/>
          <w:i/>
          <w:sz w:val="24"/>
          <w:szCs w:val="24"/>
        </w:rPr>
        <w:t xml:space="preserve">Gordon and Getz, The South African Law of </w:t>
      </w:r>
      <w:r w:rsidR="002C6FE8" w:rsidRPr="00B3685B">
        <w:rPr>
          <w:rFonts w:ascii="Times New Roman" w:hAnsi="Times New Roman" w:cs="Times New Roman"/>
          <w:i/>
          <w:sz w:val="24"/>
          <w:szCs w:val="24"/>
        </w:rPr>
        <w:t>Insurance, Third</w:t>
      </w:r>
      <w:r w:rsidR="00B3685B" w:rsidRPr="00B3685B">
        <w:rPr>
          <w:rFonts w:ascii="Times New Roman" w:hAnsi="Times New Roman" w:cs="Times New Roman"/>
          <w:i/>
          <w:sz w:val="24"/>
          <w:szCs w:val="24"/>
        </w:rPr>
        <w:t xml:space="preserve"> Edition</w:t>
      </w:r>
      <w:r w:rsidR="00B3685B">
        <w:rPr>
          <w:rFonts w:ascii="Times New Roman" w:hAnsi="Times New Roman" w:cs="Times New Roman"/>
          <w:i/>
          <w:sz w:val="24"/>
          <w:szCs w:val="24"/>
        </w:rPr>
        <w:t xml:space="preserve"> @p 77.</w:t>
      </w:r>
      <w:proofErr w:type="gramEnd"/>
    </w:p>
    <w:p w:rsidR="00443651" w:rsidRPr="000B4E62" w:rsidRDefault="000B4E62" w:rsidP="004436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398C" w:rsidRPr="00C1398C">
        <w:rPr>
          <w:rFonts w:ascii="Times New Roman" w:hAnsi="Times New Roman" w:cs="Times New Roman"/>
          <w:sz w:val="24"/>
          <w:szCs w:val="24"/>
        </w:rPr>
        <w:t>The insurance contract involved here is a statutory insuran</w:t>
      </w:r>
      <w:r w:rsidR="00C1398C">
        <w:rPr>
          <w:rFonts w:ascii="Times New Roman" w:hAnsi="Times New Roman" w:cs="Times New Roman"/>
          <w:sz w:val="24"/>
          <w:szCs w:val="24"/>
        </w:rPr>
        <w:t>c</w:t>
      </w:r>
      <w:r w:rsidR="00C1398C" w:rsidRPr="00C1398C">
        <w:rPr>
          <w:rFonts w:ascii="Times New Roman" w:hAnsi="Times New Roman" w:cs="Times New Roman"/>
          <w:sz w:val="24"/>
          <w:szCs w:val="24"/>
        </w:rPr>
        <w:t>e policy</w:t>
      </w:r>
      <w:r w:rsidR="00C1398C">
        <w:rPr>
          <w:rFonts w:ascii="Times New Roman" w:hAnsi="Times New Roman" w:cs="Times New Roman"/>
          <w:sz w:val="24"/>
          <w:szCs w:val="24"/>
        </w:rPr>
        <w:t xml:space="preserve">. The requirements of this form of insurance are the same as </w:t>
      </w:r>
      <w:r w:rsidR="00EE1A34">
        <w:rPr>
          <w:rFonts w:ascii="Times New Roman" w:hAnsi="Times New Roman" w:cs="Times New Roman"/>
          <w:sz w:val="24"/>
          <w:szCs w:val="24"/>
        </w:rPr>
        <w:t xml:space="preserve">those of </w:t>
      </w:r>
      <w:r w:rsidR="00C1398C">
        <w:rPr>
          <w:rFonts w:ascii="Times New Roman" w:hAnsi="Times New Roman" w:cs="Times New Roman"/>
          <w:sz w:val="24"/>
          <w:szCs w:val="24"/>
        </w:rPr>
        <w:t>the common law insurance contract except that the party claiming or on whose behalf a claim is brought, is not a party to the insurance contract,  his claim being based  on statutory requirements.</w:t>
      </w:r>
      <w:r w:rsidR="00C1398C">
        <w:rPr>
          <w:rFonts w:ascii="Times New Roman" w:hAnsi="Times New Roman" w:cs="Times New Roman"/>
          <w:i/>
          <w:sz w:val="24"/>
          <w:szCs w:val="24"/>
        </w:rPr>
        <w:t xml:space="preserve"> </w:t>
      </w:r>
      <w:r w:rsidR="00BD2A53">
        <w:rPr>
          <w:rFonts w:ascii="Times New Roman" w:hAnsi="Times New Roman" w:cs="Times New Roman"/>
          <w:i/>
          <w:sz w:val="24"/>
          <w:szCs w:val="24"/>
        </w:rPr>
        <w:t xml:space="preserve"> </w:t>
      </w:r>
      <w:r w:rsidR="001D3CF3">
        <w:rPr>
          <w:rFonts w:ascii="Times New Roman" w:hAnsi="Times New Roman" w:cs="Times New Roman"/>
          <w:sz w:val="24"/>
          <w:szCs w:val="24"/>
        </w:rPr>
        <w:t>A third party is</w:t>
      </w:r>
      <w:r w:rsidR="0077349E">
        <w:rPr>
          <w:rFonts w:ascii="Times New Roman" w:hAnsi="Times New Roman" w:cs="Times New Roman"/>
          <w:sz w:val="24"/>
          <w:szCs w:val="24"/>
        </w:rPr>
        <w:t xml:space="preserve"> able to </w:t>
      </w:r>
      <w:r w:rsidR="0077349E" w:rsidRPr="0077349E">
        <w:rPr>
          <w:rFonts w:ascii="Times New Roman" w:hAnsi="Times New Roman" w:cs="Times New Roman"/>
          <w:sz w:val="24"/>
          <w:szCs w:val="24"/>
        </w:rPr>
        <w:t xml:space="preserve">sue </w:t>
      </w:r>
      <w:r w:rsidR="00BA5963">
        <w:rPr>
          <w:rFonts w:ascii="Times New Roman" w:hAnsi="Times New Roman" w:cs="Times New Roman"/>
          <w:sz w:val="24"/>
          <w:szCs w:val="24"/>
        </w:rPr>
        <w:t>an insurer</w:t>
      </w:r>
      <w:r w:rsidR="002E0051">
        <w:rPr>
          <w:rFonts w:ascii="Times New Roman" w:hAnsi="Times New Roman" w:cs="Times New Roman"/>
          <w:sz w:val="24"/>
          <w:szCs w:val="24"/>
        </w:rPr>
        <w:t xml:space="preserve"> </w:t>
      </w:r>
      <w:proofErr w:type="gramStart"/>
      <w:r w:rsidR="002E0051">
        <w:rPr>
          <w:rFonts w:ascii="Times New Roman" w:hAnsi="Times New Roman" w:cs="Times New Roman"/>
          <w:sz w:val="24"/>
          <w:szCs w:val="24"/>
        </w:rPr>
        <w:t xml:space="preserve">directly </w:t>
      </w:r>
      <w:r w:rsidR="0077349E" w:rsidRPr="0077349E">
        <w:rPr>
          <w:rFonts w:ascii="Times New Roman" w:hAnsi="Times New Roman" w:cs="Times New Roman"/>
          <w:sz w:val="24"/>
          <w:szCs w:val="24"/>
        </w:rPr>
        <w:t xml:space="preserve"> on</w:t>
      </w:r>
      <w:proofErr w:type="gramEnd"/>
      <w:r w:rsidR="0077349E" w:rsidRPr="0077349E">
        <w:rPr>
          <w:rFonts w:ascii="Times New Roman" w:hAnsi="Times New Roman" w:cs="Times New Roman"/>
          <w:sz w:val="24"/>
          <w:szCs w:val="24"/>
        </w:rPr>
        <w:t xml:space="preserve"> the basis of </w:t>
      </w:r>
      <w:proofErr w:type="spellStart"/>
      <w:r w:rsidR="0077349E" w:rsidRPr="0077349E">
        <w:rPr>
          <w:rFonts w:ascii="Times New Roman" w:hAnsi="Times New Roman" w:cs="Times New Roman"/>
          <w:sz w:val="24"/>
          <w:szCs w:val="24"/>
        </w:rPr>
        <w:t>ss</w:t>
      </w:r>
      <w:proofErr w:type="spellEnd"/>
      <w:r w:rsidR="0077349E" w:rsidRPr="0077349E">
        <w:rPr>
          <w:rFonts w:ascii="Times New Roman" w:hAnsi="Times New Roman" w:cs="Times New Roman"/>
          <w:sz w:val="24"/>
          <w:szCs w:val="24"/>
        </w:rPr>
        <w:t xml:space="preserve"> 22, 23 </w:t>
      </w:r>
      <w:r w:rsidR="000674A2">
        <w:rPr>
          <w:rFonts w:ascii="Times New Roman" w:hAnsi="Times New Roman" w:cs="Times New Roman"/>
          <w:sz w:val="24"/>
          <w:szCs w:val="24"/>
        </w:rPr>
        <w:t xml:space="preserve">, </w:t>
      </w:r>
      <w:r w:rsidR="0077349E" w:rsidRPr="0077349E">
        <w:rPr>
          <w:rFonts w:ascii="Times New Roman" w:hAnsi="Times New Roman" w:cs="Times New Roman"/>
          <w:sz w:val="24"/>
          <w:szCs w:val="24"/>
        </w:rPr>
        <w:t>and 2</w:t>
      </w:r>
      <w:r w:rsidR="000674A2">
        <w:rPr>
          <w:rFonts w:ascii="Times New Roman" w:hAnsi="Times New Roman" w:cs="Times New Roman"/>
          <w:sz w:val="24"/>
          <w:szCs w:val="24"/>
        </w:rPr>
        <w:t>5</w:t>
      </w:r>
      <w:r w:rsidR="0077349E" w:rsidRPr="0077349E">
        <w:rPr>
          <w:rFonts w:ascii="Times New Roman" w:hAnsi="Times New Roman" w:cs="Times New Roman"/>
          <w:sz w:val="24"/>
          <w:szCs w:val="24"/>
        </w:rPr>
        <w:t xml:space="preserve"> of the Road Traffic Act</w:t>
      </w:r>
      <w:r w:rsidR="0077349E">
        <w:rPr>
          <w:rFonts w:ascii="Times New Roman" w:hAnsi="Times New Roman" w:cs="Times New Roman"/>
          <w:sz w:val="24"/>
          <w:szCs w:val="24"/>
        </w:rPr>
        <w:t>,</w:t>
      </w:r>
      <w:r w:rsidR="009512A6">
        <w:rPr>
          <w:rFonts w:ascii="Times New Roman" w:hAnsi="Times New Roman" w:cs="Times New Roman"/>
          <w:sz w:val="24"/>
          <w:szCs w:val="24"/>
        </w:rPr>
        <w:t xml:space="preserve"> </w:t>
      </w:r>
      <w:r>
        <w:rPr>
          <w:rFonts w:ascii="Times New Roman" w:hAnsi="Times New Roman" w:cs="Times New Roman"/>
          <w:sz w:val="24"/>
          <w:szCs w:val="24"/>
        </w:rPr>
        <w:t>[</w:t>
      </w:r>
      <w:r w:rsidRPr="000B4E62">
        <w:rPr>
          <w:rFonts w:ascii="Times New Roman" w:hAnsi="Times New Roman" w:cs="Times New Roman"/>
          <w:i/>
          <w:sz w:val="24"/>
          <w:szCs w:val="24"/>
        </w:rPr>
        <w:t>Chapter 13:</w:t>
      </w:r>
      <w:r w:rsidR="0077349E" w:rsidRPr="000B4E62">
        <w:rPr>
          <w:rFonts w:ascii="Times New Roman" w:hAnsi="Times New Roman" w:cs="Times New Roman"/>
          <w:i/>
          <w:sz w:val="24"/>
          <w:szCs w:val="24"/>
        </w:rPr>
        <w:t>11</w:t>
      </w:r>
      <w:r>
        <w:rPr>
          <w:rFonts w:ascii="Times New Roman" w:hAnsi="Times New Roman" w:cs="Times New Roman"/>
          <w:sz w:val="24"/>
          <w:szCs w:val="24"/>
        </w:rPr>
        <w:t>]</w:t>
      </w:r>
      <w:r w:rsidR="0077349E" w:rsidRPr="0077349E">
        <w:rPr>
          <w:rFonts w:ascii="Times New Roman" w:hAnsi="Times New Roman" w:cs="Times New Roman"/>
          <w:sz w:val="24"/>
          <w:szCs w:val="24"/>
        </w:rPr>
        <w:t xml:space="preserve"> , hereinafter referred to a</w:t>
      </w:r>
      <w:r w:rsidR="00C42D11">
        <w:rPr>
          <w:rFonts w:ascii="Times New Roman" w:hAnsi="Times New Roman" w:cs="Times New Roman"/>
          <w:sz w:val="24"/>
          <w:szCs w:val="24"/>
        </w:rPr>
        <w:t>s the Act. These</w:t>
      </w:r>
      <w:r w:rsidR="0077349E" w:rsidRPr="0077349E">
        <w:rPr>
          <w:rFonts w:ascii="Times New Roman" w:hAnsi="Times New Roman" w:cs="Times New Roman"/>
          <w:sz w:val="24"/>
          <w:szCs w:val="24"/>
        </w:rPr>
        <w:t xml:space="preserve"> section</w:t>
      </w:r>
      <w:r w:rsidR="00935A64">
        <w:rPr>
          <w:rFonts w:ascii="Times New Roman" w:hAnsi="Times New Roman" w:cs="Times New Roman"/>
          <w:sz w:val="24"/>
          <w:szCs w:val="24"/>
        </w:rPr>
        <w:t>s</w:t>
      </w:r>
      <w:r w:rsidR="004E2276">
        <w:rPr>
          <w:rFonts w:ascii="Times New Roman" w:hAnsi="Times New Roman" w:cs="Times New Roman"/>
          <w:sz w:val="24"/>
          <w:szCs w:val="24"/>
        </w:rPr>
        <w:t xml:space="preserve"> provide</w:t>
      </w:r>
      <w:r w:rsidR="003512F9">
        <w:rPr>
          <w:rFonts w:ascii="Times New Roman" w:hAnsi="Times New Roman" w:cs="Times New Roman"/>
          <w:sz w:val="24"/>
          <w:szCs w:val="24"/>
        </w:rPr>
        <w:t xml:space="preserve"> for</w:t>
      </w:r>
      <w:r w:rsidR="00A937CE">
        <w:rPr>
          <w:rFonts w:ascii="Times New Roman" w:hAnsi="Times New Roman" w:cs="Times New Roman"/>
          <w:sz w:val="24"/>
          <w:szCs w:val="24"/>
        </w:rPr>
        <w:t xml:space="preserve"> </w:t>
      </w:r>
      <w:r w:rsidR="009512A6">
        <w:rPr>
          <w:rFonts w:ascii="Times New Roman" w:hAnsi="Times New Roman" w:cs="Times New Roman"/>
          <w:sz w:val="24"/>
          <w:szCs w:val="24"/>
        </w:rPr>
        <w:t xml:space="preserve">compulsory </w:t>
      </w:r>
      <w:r w:rsidR="0077349E" w:rsidRPr="0077349E">
        <w:rPr>
          <w:rFonts w:ascii="Times New Roman" w:hAnsi="Times New Roman" w:cs="Times New Roman"/>
          <w:sz w:val="24"/>
          <w:szCs w:val="24"/>
        </w:rPr>
        <w:t xml:space="preserve">statutory insurance </w:t>
      </w:r>
      <w:r w:rsidR="00BC7681">
        <w:rPr>
          <w:rFonts w:ascii="Times New Roman" w:hAnsi="Times New Roman" w:cs="Times New Roman"/>
          <w:sz w:val="24"/>
          <w:szCs w:val="24"/>
        </w:rPr>
        <w:t xml:space="preserve">cover </w:t>
      </w:r>
      <w:r w:rsidR="00BC7681" w:rsidRPr="004A04EE">
        <w:rPr>
          <w:rFonts w:ascii="Times New Roman" w:hAnsi="Times New Roman" w:cs="Times New Roman"/>
          <w:sz w:val="24"/>
          <w:szCs w:val="24"/>
        </w:rPr>
        <w:t>to</w:t>
      </w:r>
      <w:r w:rsidR="004A04EE" w:rsidRPr="004A04EE">
        <w:rPr>
          <w:rFonts w:ascii="Times New Roman" w:hAnsi="Times New Roman" w:cs="Times New Roman"/>
          <w:sz w:val="24"/>
          <w:szCs w:val="24"/>
        </w:rPr>
        <w:t xml:space="preserve"> third parties </w:t>
      </w:r>
      <w:r w:rsidR="004A04EE" w:rsidRPr="004A04EE">
        <w:rPr>
          <w:rFonts w:ascii="Times New Roman" w:hAnsi="Times New Roman" w:cs="Times New Roman"/>
          <w:sz w:val="24"/>
          <w:szCs w:val="24"/>
        </w:rPr>
        <w:lastRenderedPageBreak/>
        <w:t xml:space="preserve">harmed by conduct of insured persons or an </w:t>
      </w:r>
      <w:r w:rsidR="00130A62" w:rsidRPr="004A04EE">
        <w:rPr>
          <w:rFonts w:ascii="Times New Roman" w:hAnsi="Times New Roman" w:cs="Times New Roman"/>
          <w:sz w:val="24"/>
          <w:szCs w:val="24"/>
        </w:rPr>
        <w:t>authorized</w:t>
      </w:r>
      <w:r w:rsidR="004A04EE" w:rsidRPr="004A04EE">
        <w:rPr>
          <w:rFonts w:ascii="Times New Roman" w:hAnsi="Times New Roman" w:cs="Times New Roman"/>
          <w:sz w:val="24"/>
          <w:szCs w:val="24"/>
        </w:rPr>
        <w:t xml:space="preserve"> driver of the insured </w:t>
      </w:r>
      <w:r w:rsidR="00130A62" w:rsidRPr="004A04EE">
        <w:rPr>
          <w:rFonts w:ascii="Times New Roman" w:hAnsi="Times New Roman" w:cs="Times New Roman"/>
          <w:sz w:val="24"/>
          <w:szCs w:val="24"/>
        </w:rPr>
        <w:t xml:space="preserve">person. </w:t>
      </w:r>
      <w:r w:rsidR="0077349E" w:rsidRPr="0077349E">
        <w:rPr>
          <w:rFonts w:ascii="Times New Roman" w:hAnsi="Times New Roman" w:cs="Times New Roman"/>
          <w:sz w:val="24"/>
          <w:szCs w:val="24"/>
        </w:rPr>
        <w:t xml:space="preserve">Section 22 of the Road Traffic Act makes it a requirement for users of motor vehicles and trailers to be insured against third parties. </w:t>
      </w:r>
      <w:r w:rsidR="0031096D" w:rsidRPr="0031096D">
        <w:rPr>
          <w:rFonts w:ascii="Times New Roman" w:hAnsi="Times New Roman" w:cs="Times New Roman"/>
          <w:sz w:val="24"/>
          <w:szCs w:val="24"/>
        </w:rPr>
        <w:t>The defendant’s liability to the plaintiff is</w:t>
      </w:r>
      <w:r w:rsidR="00935A64">
        <w:rPr>
          <w:rFonts w:ascii="Times New Roman" w:hAnsi="Times New Roman" w:cs="Times New Roman"/>
          <w:sz w:val="24"/>
          <w:szCs w:val="24"/>
        </w:rPr>
        <w:t xml:space="preserve"> therefore</w:t>
      </w:r>
      <w:r w:rsidR="0031096D" w:rsidRPr="0031096D">
        <w:rPr>
          <w:rFonts w:ascii="Times New Roman" w:hAnsi="Times New Roman" w:cs="Times New Roman"/>
          <w:sz w:val="24"/>
          <w:szCs w:val="24"/>
        </w:rPr>
        <w:t xml:space="preserve"> statutory. </w:t>
      </w:r>
      <w:r w:rsidR="00443651" w:rsidRPr="00443651">
        <w:rPr>
          <w:rFonts w:ascii="Times New Roman" w:hAnsi="Times New Roman" w:cs="Times New Roman"/>
          <w:sz w:val="24"/>
          <w:szCs w:val="24"/>
        </w:rPr>
        <w:t>The</w:t>
      </w:r>
      <w:r w:rsidR="007D07C2">
        <w:rPr>
          <w:rFonts w:ascii="Times New Roman" w:hAnsi="Times New Roman" w:cs="Times New Roman"/>
          <w:sz w:val="24"/>
          <w:szCs w:val="24"/>
        </w:rPr>
        <w:t xml:space="preserve"> plaintiffs derive their right to </w:t>
      </w:r>
      <w:r w:rsidR="00F8411C">
        <w:rPr>
          <w:rFonts w:ascii="Times New Roman" w:hAnsi="Times New Roman" w:cs="Times New Roman"/>
          <w:sz w:val="24"/>
          <w:szCs w:val="24"/>
        </w:rPr>
        <w:t>sue an</w:t>
      </w:r>
      <w:r w:rsidR="000674A2">
        <w:rPr>
          <w:rFonts w:ascii="Times New Roman" w:hAnsi="Times New Roman" w:cs="Times New Roman"/>
          <w:sz w:val="24"/>
          <w:szCs w:val="24"/>
        </w:rPr>
        <w:t xml:space="preserve"> insurer </w:t>
      </w:r>
      <w:r w:rsidR="007D07C2">
        <w:rPr>
          <w:rFonts w:ascii="Times New Roman" w:hAnsi="Times New Roman" w:cs="Times New Roman"/>
          <w:sz w:val="24"/>
          <w:szCs w:val="24"/>
        </w:rPr>
        <w:t xml:space="preserve">from the provisions </w:t>
      </w:r>
      <w:r w:rsidR="002C6FE8">
        <w:rPr>
          <w:rFonts w:ascii="Times New Roman" w:hAnsi="Times New Roman" w:cs="Times New Roman"/>
          <w:sz w:val="24"/>
          <w:szCs w:val="24"/>
        </w:rPr>
        <w:t xml:space="preserve">of </w:t>
      </w:r>
      <w:r w:rsidR="002C6FE8" w:rsidRPr="00443651">
        <w:rPr>
          <w:rFonts w:ascii="Times New Roman" w:hAnsi="Times New Roman" w:cs="Times New Roman"/>
          <w:sz w:val="24"/>
          <w:szCs w:val="24"/>
        </w:rPr>
        <w:t>s</w:t>
      </w:r>
      <w:r w:rsidR="00443651" w:rsidRPr="00443651">
        <w:rPr>
          <w:rFonts w:ascii="Times New Roman" w:hAnsi="Times New Roman" w:cs="Times New Roman"/>
          <w:sz w:val="24"/>
          <w:szCs w:val="24"/>
        </w:rPr>
        <w:t xml:space="preserve"> 23.</w:t>
      </w:r>
    </w:p>
    <w:p w:rsidR="00147B55" w:rsidRPr="00147B55" w:rsidRDefault="009512A6" w:rsidP="00147B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3651" w:rsidRPr="00443651">
        <w:rPr>
          <w:rFonts w:ascii="Times New Roman" w:hAnsi="Times New Roman" w:cs="Times New Roman"/>
          <w:sz w:val="24"/>
          <w:szCs w:val="24"/>
        </w:rPr>
        <w:t>Section 23 reads as follows;</w:t>
      </w:r>
    </w:p>
    <w:p w:rsidR="00147B55" w:rsidRPr="000B4E62" w:rsidRDefault="000B4E62" w:rsidP="000B4E62">
      <w:pPr>
        <w:spacing w:after="0" w:line="240" w:lineRule="auto"/>
        <w:jc w:val="both"/>
        <w:rPr>
          <w:rFonts w:ascii="Times New Roman" w:hAnsi="Times New Roman" w:cs="Times New Roman"/>
          <w:b/>
        </w:rPr>
      </w:pPr>
      <w:r>
        <w:rPr>
          <w:rFonts w:ascii="Times New Roman" w:hAnsi="Times New Roman" w:cs="Times New Roman"/>
          <w:b/>
        </w:rPr>
        <w:tab/>
        <w:t>“</w:t>
      </w:r>
      <w:r w:rsidR="00147B55" w:rsidRPr="000B4E62">
        <w:rPr>
          <w:rFonts w:ascii="Times New Roman" w:hAnsi="Times New Roman" w:cs="Times New Roman"/>
          <w:b/>
        </w:rPr>
        <w:t>23 Requirements in respect of statutory policies of insurance</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(1) ……...</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 xml:space="preserve">(2) Subject to this section, a statutory policy shall insure such persons or classes of persons </w:t>
      </w:r>
      <w:r w:rsidR="000A7289" w:rsidRPr="000B4E62">
        <w:rPr>
          <w:rFonts w:ascii="Times New Roman" w:hAnsi="Times New Roman" w:cs="Times New Roman"/>
        </w:rPr>
        <w:t xml:space="preserve">as </w:t>
      </w:r>
      <w:r>
        <w:rPr>
          <w:rFonts w:ascii="Times New Roman" w:hAnsi="Times New Roman" w:cs="Times New Roman"/>
        </w:rPr>
        <w:tab/>
      </w:r>
      <w:r w:rsidR="000A7289" w:rsidRPr="000B4E62">
        <w:rPr>
          <w:rFonts w:ascii="Times New Roman" w:hAnsi="Times New Roman" w:cs="Times New Roman"/>
        </w:rPr>
        <w:t>may be specifi</w:t>
      </w:r>
      <w:r w:rsidR="00714037" w:rsidRPr="000B4E62">
        <w:rPr>
          <w:rFonts w:ascii="Times New Roman" w:hAnsi="Times New Roman" w:cs="Times New Roman"/>
        </w:rPr>
        <w:t>ed</w:t>
      </w:r>
      <w:r>
        <w:rPr>
          <w:rFonts w:ascii="Times New Roman" w:hAnsi="Times New Roman" w:cs="Times New Roman"/>
        </w:rPr>
        <w:t xml:space="preserve"> </w:t>
      </w:r>
      <w:r w:rsidR="00147B55" w:rsidRPr="000B4E62">
        <w:rPr>
          <w:rFonts w:ascii="Times New Roman" w:hAnsi="Times New Roman" w:cs="Times New Roman"/>
        </w:rPr>
        <w:t xml:space="preserve">in the policy in respect of </w:t>
      </w:r>
      <w:r w:rsidR="00147B55" w:rsidRPr="000B4E62">
        <w:rPr>
          <w:rFonts w:ascii="Times New Roman" w:hAnsi="Times New Roman" w:cs="Times New Roman"/>
          <w:u w:val="single"/>
        </w:rPr>
        <w:t>any liability</w:t>
      </w:r>
      <w:r w:rsidR="00147B55" w:rsidRPr="000B4E62">
        <w:rPr>
          <w:rFonts w:ascii="Times New Roman" w:hAnsi="Times New Roman" w:cs="Times New Roman"/>
        </w:rPr>
        <w:t xml:space="preserve"> which may be incurred by them in </w:t>
      </w:r>
      <w:r>
        <w:rPr>
          <w:rFonts w:ascii="Times New Roman" w:hAnsi="Times New Roman" w:cs="Times New Roman"/>
        </w:rPr>
        <w:tab/>
      </w:r>
      <w:r w:rsidR="00147B55" w:rsidRPr="000B4E62">
        <w:rPr>
          <w:rFonts w:ascii="Times New Roman" w:hAnsi="Times New Roman" w:cs="Times New Roman"/>
        </w:rPr>
        <w:t>respect of—</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 xml:space="preserve">(a) </w:t>
      </w:r>
      <w:proofErr w:type="gramStart"/>
      <w:r w:rsidR="00147B55" w:rsidRPr="000B4E62">
        <w:rPr>
          <w:rFonts w:ascii="Times New Roman" w:hAnsi="Times New Roman" w:cs="Times New Roman"/>
        </w:rPr>
        <w:t>the</w:t>
      </w:r>
      <w:proofErr w:type="gramEnd"/>
      <w:r w:rsidR="00147B55" w:rsidRPr="000B4E62">
        <w:rPr>
          <w:rFonts w:ascii="Times New Roman" w:hAnsi="Times New Roman" w:cs="Times New Roman"/>
        </w:rPr>
        <w:t xml:space="preserve"> death of, or bodily injury to, any person; and</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 xml:space="preserve">(b) </w:t>
      </w:r>
      <w:proofErr w:type="gramStart"/>
      <w:r w:rsidR="00147B55" w:rsidRPr="000B4E62">
        <w:rPr>
          <w:rFonts w:ascii="Times New Roman" w:hAnsi="Times New Roman" w:cs="Times New Roman"/>
        </w:rPr>
        <w:t>the</w:t>
      </w:r>
      <w:proofErr w:type="gramEnd"/>
      <w:r w:rsidR="00147B55" w:rsidRPr="000B4E62">
        <w:rPr>
          <w:rFonts w:ascii="Times New Roman" w:hAnsi="Times New Roman" w:cs="Times New Roman"/>
        </w:rPr>
        <w:t xml:space="preserve"> destruction of, or damage to, any property;</w:t>
      </w:r>
      <w:r>
        <w:rPr>
          <w:rFonts w:ascii="Times New Roman" w:hAnsi="Times New Roman" w:cs="Times New Roman"/>
        </w:rPr>
        <w:t xml:space="preserve"> c</w:t>
      </w:r>
      <w:r w:rsidR="00147B55" w:rsidRPr="000B4E62">
        <w:rPr>
          <w:rFonts w:ascii="Times New Roman" w:hAnsi="Times New Roman" w:cs="Times New Roman"/>
        </w:rPr>
        <w:t xml:space="preserve">aused by or arising out of the use of the motor </w:t>
      </w:r>
      <w:r>
        <w:rPr>
          <w:rFonts w:ascii="Times New Roman" w:hAnsi="Times New Roman" w:cs="Times New Roman"/>
        </w:rPr>
        <w:tab/>
      </w:r>
      <w:r w:rsidR="00147B55" w:rsidRPr="000B4E62">
        <w:rPr>
          <w:rFonts w:ascii="Times New Roman" w:hAnsi="Times New Roman" w:cs="Times New Roman"/>
        </w:rPr>
        <w:t>vehicle or trailer concerned on a road.</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(3) A statutory policy shall not be required to cover—</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 xml:space="preserve">(a) </w:t>
      </w:r>
      <w:proofErr w:type="gramStart"/>
      <w:r w:rsidR="00147B55" w:rsidRPr="000B4E62">
        <w:rPr>
          <w:rFonts w:ascii="Times New Roman" w:hAnsi="Times New Roman" w:cs="Times New Roman"/>
        </w:rPr>
        <w:t>any</w:t>
      </w:r>
      <w:proofErr w:type="gramEnd"/>
      <w:r w:rsidR="00147B55" w:rsidRPr="000B4E62">
        <w:rPr>
          <w:rFonts w:ascii="Times New Roman" w:hAnsi="Times New Roman" w:cs="Times New Roman"/>
        </w:rPr>
        <w:t xml:space="preserve"> contractual liability; or</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 xml:space="preserve">(b) </w:t>
      </w:r>
      <w:proofErr w:type="gramStart"/>
      <w:r w:rsidR="00147B55" w:rsidRPr="000B4E62">
        <w:rPr>
          <w:rFonts w:ascii="Times New Roman" w:hAnsi="Times New Roman" w:cs="Times New Roman"/>
        </w:rPr>
        <w:t>liability</w:t>
      </w:r>
      <w:proofErr w:type="gramEnd"/>
      <w:r w:rsidR="00147B55" w:rsidRPr="000B4E62">
        <w:rPr>
          <w:rFonts w:ascii="Times New Roman" w:hAnsi="Times New Roman" w:cs="Times New Roman"/>
        </w:rPr>
        <w:t xml:space="preserve"> in respect of the death of, or bodily injury to, persons who were being carried in or on </w:t>
      </w:r>
      <w:r>
        <w:rPr>
          <w:rFonts w:ascii="Times New Roman" w:hAnsi="Times New Roman" w:cs="Times New Roman"/>
        </w:rPr>
        <w:tab/>
      </w:r>
      <w:r w:rsidR="00147B55" w:rsidRPr="000B4E62">
        <w:rPr>
          <w:rFonts w:ascii="Times New Roman" w:hAnsi="Times New Roman" w:cs="Times New Roman"/>
        </w:rPr>
        <w:t>or entering</w:t>
      </w:r>
      <w:r>
        <w:rPr>
          <w:rFonts w:ascii="Times New Roman" w:hAnsi="Times New Roman" w:cs="Times New Roman"/>
        </w:rPr>
        <w:t xml:space="preserve"> </w:t>
      </w:r>
      <w:r w:rsidR="00147B55" w:rsidRPr="000B4E62">
        <w:rPr>
          <w:rFonts w:ascii="Times New Roman" w:hAnsi="Times New Roman" w:cs="Times New Roman"/>
        </w:rPr>
        <w:t xml:space="preserve">or getting on to or alighting from the vehicle or trailer concerned when the event out </w:t>
      </w:r>
      <w:r>
        <w:rPr>
          <w:rFonts w:ascii="Times New Roman" w:hAnsi="Times New Roman" w:cs="Times New Roman"/>
        </w:rPr>
        <w:tab/>
      </w:r>
      <w:r w:rsidR="00147B55" w:rsidRPr="000B4E62">
        <w:rPr>
          <w:rFonts w:ascii="Times New Roman" w:hAnsi="Times New Roman" w:cs="Times New Roman"/>
        </w:rPr>
        <w:t>of which the</w:t>
      </w:r>
      <w:r>
        <w:rPr>
          <w:rFonts w:ascii="Times New Roman" w:hAnsi="Times New Roman" w:cs="Times New Roman"/>
        </w:rPr>
        <w:t xml:space="preserve"> </w:t>
      </w:r>
      <w:r w:rsidR="00147B55" w:rsidRPr="000B4E62">
        <w:rPr>
          <w:rFonts w:ascii="Times New Roman" w:hAnsi="Times New Roman" w:cs="Times New Roman"/>
        </w:rPr>
        <w:t>claims arise occurred, to an amount exceeding—</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w:t>
      </w:r>
      <w:proofErr w:type="spellStart"/>
      <w:r w:rsidR="00147B55" w:rsidRPr="000B4E62">
        <w:rPr>
          <w:rFonts w:ascii="Times New Roman" w:hAnsi="Times New Roman" w:cs="Times New Roman"/>
        </w:rPr>
        <w:t>i</w:t>
      </w:r>
      <w:proofErr w:type="spellEnd"/>
      <w:r w:rsidR="00147B55" w:rsidRPr="000B4E62">
        <w:rPr>
          <w:rFonts w:ascii="Times New Roman" w:hAnsi="Times New Roman" w:cs="Times New Roman"/>
        </w:rPr>
        <w:t>) one thousand dollars (USD 1 000) in respect of any one such person killed or injured; or</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 xml:space="preserve">(ii) five thousand dollars (USD 5 000) in respect of any one accident or series of accidents due to </w:t>
      </w:r>
      <w:r>
        <w:rPr>
          <w:rFonts w:ascii="Times New Roman" w:hAnsi="Times New Roman" w:cs="Times New Roman"/>
        </w:rPr>
        <w:tab/>
      </w:r>
      <w:r w:rsidR="00147B55" w:rsidRPr="000B4E62">
        <w:rPr>
          <w:rFonts w:ascii="Times New Roman" w:hAnsi="Times New Roman" w:cs="Times New Roman"/>
        </w:rPr>
        <w:t>or</w:t>
      </w:r>
      <w:r>
        <w:rPr>
          <w:rFonts w:ascii="Times New Roman" w:hAnsi="Times New Roman" w:cs="Times New Roman"/>
        </w:rPr>
        <w:t xml:space="preserve"> </w:t>
      </w:r>
      <w:r w:rsidR="00147B55" w:rsidRPr="000B4E62">
        <w:rPr>
          <w:rFonts w:ascii="Times New Roman" w:hAnsi="Times New Roman" w:cs="Times New Roman"/>
        </w:rPr>
        <w:t>arising out of the occurrence of any one such event, where the vehicle concerned is a vehicle</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proofErr w:type="gramStart"/>
      <w:r w:rsidR="00147B55" w:rsidRPr="000B4E62">
        <w:rPr>
          <w:rFonts w:ascii="Times New Roman" w:hAnsi="Times New Roman" w:cs="Times New Roman"/>
        </w:rPr>
        <w:t>other</w:t>
      </w:r>
      <w:proofErr w:type="gramEnd"/>
      <w:r w:rsidR="00147B55" w:rsidRPr="000B4E62">
        <w:rPr>
          <w:rFonts w:ascii="Times New Roman" w:hAnsi="Times New Roman" w:cs="Times New Roman"/>
        </w:rPr>
        <w:t xml:space="preserve"> than an omnibus; or</w:t>
      </w:r>
    </w:p>
    <w:p w:rsidR="00147B55"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47B55" w:rsidRPr="000B4E62">
        <w:rPr>
          <w:rFonts w:ascii="Times New Roman" w:hAnsi="Times New Roman" w:cs="Times New Roman"/>
        </w:rPr>
        <w:t>(</w:t>
      </w:r>
      <w:proofErr w:type="gramStart"/>
      <w:r w:rsidR="00147B55" w:rsidRPr="000B4E62">
        <w:rPr>
          <w:rFonts w:ascii="Times New Roman" w:hAnsi="Times New Roman" w:cs="Times New Roman"/>
        </w:rPr>
        <w:t>iii</w:t>
      </w:r>
      <w:proofErr w:type="gramEnd"/>
      <w:r w:rsidR="00147B55" w:rsidRPr="000B4E62">
        <w:rPr>
          <w:rFonts w:ascii="Times New Roman" w:hAnsi="Times New Roman" w:cs="Times New Roman"/>
        </w:rPr>
        <w:t xml:space="preserve">) </w:t>
      </w:r>
      <w:r w:rsidR="00744D3E" w:rsidRPr="000B4E62">
        <w:rPr>
          <w:rFonts w:ascii="Times New Roman" w:hAnsi="Times New Roman" w:cs="Times New Roman"/>
        </w:rPr>
        <w:t xml:space="preserve">       ……</w:t>
      </w:r>
    </w:p>
    <w:p w:rsidR="001A101B"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proofErr w:type="gramStart"/>
      <w:r w:rsidR="001A101B" w:rsidRPr="000B4E62">
        <w:rPr>
          <w:rFonts w:ascii="Times New Roman" w:hAnsi="Times New Roman" w:cs="Times New Roman"/>
        </w:rPr>
        <w:t>or</w:t>
      </w:r>
      <w:proofErr w:type="gramEnd"/>
    </w:p>
    <w:p w:rsidR="001A101B"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A101B" w:rsidRPr="000B4E62">
        <w:rPr>
          <w:rFonts w:ascii="Times New Roman" w:hAnsi="Times New Roman" w:cs="Times New Roman"/>
        </w:rPr>
        <w:t>(</w:t>
      </w:r>
      <w:proofErr w:type="gramStart"/>
      <w:r w:rsidR="001A101B" w:rsidRPr="000B4E62">
        <w:rPr>
          <w:rFonts w:ascii="Times New Roman" w:hAnsi="Times New Roman" w:cs="Times New Roman"/>
        </w:rPr>
        <w:t>c</w:t>
      </w:r>
      <w:proofErr w:type="gramEnd"/>
      <w:r w:rsidR="001A101B" w:rsidRPr="000B4E62">
        <w:rPr>
          <w:rFonts w:ascii="Times New Roman" w:hAnsi="Times New Roman" w:cs="Times New Roman"/>
        </w:rPr>
        <w:t>)</w:t>
      </w:r>
      <w:r w:rsidR="001A101B" w:rsidRPr="000B4E62">
        <w:rPr>
          <w:rFonts w:ascii="Times New Roman" w:hAnsi="Times New Roman" w:cs="Times New Roman"/>
        </w:rPr>
        <w:tab/>
        <w:t>……</w:t>
      </w:r>
    </w:p>
    <w:p w:rsidR="001A101B"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A101B" w:rsidRPr="000B4E62">
        <w:rPr>
          <w:rFonts w:ascii="Times New Roman" w:hAnsi="Times New Roman" w:cs="Times New Roman"/>
        </w:rPr>
        <w:t>(</w:t>
      </w:r>
      <w:proofErr w:type="gramStart"/>
      <w:r w:rsidR="001A101B" w:rsidRPr="000B4E62">
        <w:rPr>
          <w:rFonts w:ascii="Times New Roman" w:hAnsi="Times New Roman" w:cs="Times New Roman"/>
        </w:rPr>
        <w:t>d</w:t>
      </w:r>
      <w:proofErr w:type="gramEnd"/>
      <w:r w:rsidR="001A101B" w:rsidRPr="000B4E62">
        <w:rPr>
          <w:rFonts w:ascii="Times New Roman" w:hAnsi="Times New Roman" w:cs="Times New Roman"/>
        </w:rPr>
        <w:t>)</w:t>
      </w:r>
      <w:r w:rsidR="001A101B" w:rsidRPr="000B4E62">
        <w:rPr>
          <w:rFonts w:ascii="Times New Roman" w:hAnsi="Times New Roman" w:cs="Times New Roman"/>
        </w:rPr>
        <w:tab/>
        <w:t>……</w:t>
      </w:r>
    </w:p>
    <w:p w:rsidR="001A101B" w:rsidRPr="000B4E62" w:rsidRDefault="001A101B" w:rsidP="000B4E62">
      <w:pPr>
        <w:spacing w:after="0" w:line="240" w:lineRule="auto"/>
        <w:jc w:val="both"/>
        <w:rPr>
          <w:rFonts w:ascii="Times New Roman" w:hAnsi="Times New Roman" w:cs="Times New Roman"/>
        </w:rPr>
      </w:pPr>
    </w:p>
    <w:p w:rsidR="007F3140"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1A101B" w:rsidRPr="000B4E62">
        <w:rPr>
          <w:rFonts w:ascii="Times New Roman" w:hAnsi="Times New Roman" w:cs="Times New Roman"/>
        </w:rPr>
        <w:t>(4)</w:t>
      </w:r>
      <w:r>
        <w:rPr>
          <w:rFonts w:ascii="Times New Roman" w:hAnsi="Times New Roman" w:cs="Times New Roman"/>
        </w:rPr>
        <w:t xml:space="preserve">  </w:t>
      </w:r>
      <w:r w:rsidR="001A101B" w:rsidRPr="000B4E62">
        <w:rPr>
          <w:rFonts w:ascii="Times New Roman" w:hAnsi="Times New Roman" w:cs="Times New Roman"/>
        </w:rPr>
        <w:t>Notwithstanding any other law, a person who issues a statutory po</w:t>
      </w:r>
      <w:r w:rsidR="00714037" w:rsidRPr="000B4E62">
        <w:rPr>
          <w:rFonts w:ascii="Times New Roman" w:hAnsi="Times New Roman" w:cs="Times New Roman"/>
        </w:rPr>
        <w:t xml:space="preserve">licy shall be liable to </w:t>
      </w:r>
      <w:r>
        <w:rPr>
          <w:rFonts w:ascii="Times New Roman" w:hAnsi="Times New Roman" w:cs="Times New Roman"/>
        </w:rPr>
        <w:tab/>
      </w:r>
      <w:r>
        <w:rPr>
          <w:rFonts w:ascii="Times New Roman" w:hAnsi="Times New Roman" w:cs="Times New Roman"/>
        </w:rPr>
        <w:tab/>
        <w:t xml:space="preserve">       </w:t>
      </w:r>
      <w:r w:rsidR="00714037" w:rsidRPr="000B4E62">
        <w:rPr>
          <w:rFonts w:ascii="Times New Roman" w:hAnsi="Times New Roman" w:cs="Times New Roman"/>
        </w:rPr>
        <w:t>indemnif</w:t>
      </w:r>
      <w:r w:rsidR="001A101B" w:rsidRPr="000B4E62">
        <w:rPr>
          <w:rFonts w:ascii="Times New Roman" w:hAnsi="Times New Roman" w:cs="Times New Roman"/>
        </w:rPr>
        <w:t xml:space="preserve">y the persons or classes of persons specified in the statutory policy in respect of </w:t>
      </w:r>
      <w:r>
        <w:rPr>
          <w:rFonts w:ascii="Times New Roman" w:hAnsi="Times New Roman" w:cs="Times New Roman"/>
        </w:rPr>
        <w:tab/>
      </w:r>
      <w:r>
        <w:rPr>
          <w:rFonts w:ascii="Times New Roman" w:hAnsi="Times New Roman" w:cs="Times New Roman"/>
        </w:rPr>
        <w:tab/>
        <w:t xml:space="preserve">       </w:t>
      </w:r>
      <w:r w:rsidR="001A101B" w:rsidRPr="000B4E62">
        <w:rPr>
          <w:rFonts w:ascii="Times New Roman" w:hAnsi="Times New Roman" w:cs="Times New Roman"/>
          <w:u w:val="single"/>
        </w:rPr>
        <w:t>any liability</w:t>
      </w:r>
      <w:r w:rsidR="001A101B" w:rsidRPr="000B4E62">
        <w:rPr>
          <w:rFonts w:ascii="Times New Roman" w:hAnsi="Times New Roman" w:cs="Times New Roman"/>
        </w:rPr>
        <w:t xml:space="preserve"> which the statutory policy purports to cover in the case of those persons or </w:t>
      </w:r>
      <w:r>
        <w:rPr>
          <w:rFonts w:ascii="Times New Roman" w:hAnsi="Times New Roman" w:cs="Times New Roman"/>
        </w:rPr>
        <w:tab/>
      </w:r>
      <w:r>
        <w:rPr>
          <w:rFonts w:ascii="Times New Roman" w:hAnsi="Times New Roman" w:cs="Times New Roman"/>
        </w:rPr>
        <w:tab/>
        <w:t xml:space="preserve">       </w:t>
      </w:r>
      <w:r w:rsidR="001A101B" w:rsidRPr="000B4E62">
        <w:rPr>
          <w:rFonts w:ascii="Times New Roman" w:hAnsi="Times New Roman" w:cs="Times New Roman"/>
        </w:rPr>
        <w:t xml:space="preserve">classes of persons” </w:t>
      </w:r>
      <w:r w:rsidR="00E3173B" w:rsidRPr="000B4E62">
        <w:rPr>
          <w:rFonts w:ascii="Times New Roman" w:hAnsi="Times New Roman" w:cs="Times New Roman"/>
        </w:rPr>
        <w:t>(the underlining is mine  for emphasis)</w:t>
      </w:r>
    </w:p>
    <w:p w:rsidR="000B4E62" w:rsidRDefault="000B4E62" w:rsidP="003352AA">
      <w:pPr>
        <w:spacing w:after="0" w:line="360" w:lineRule="auto"/>
        <w:jc w:val="both"/>
        <w:rPr>
          <w:rFonts w:ascii="Times New Roman" w:hAnsi="Times New Roman" w:cs="Times New Roman"/>
          <w:sz w:val="24"/>
          <w:szCs w:val="24"/>
        </w:rPr>
      </w:pPr>
    </w:p>
    <w:p w:rsidR="003512F9" w:rsidRDefault="009512A6" w:rsidP="0033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3DB2" w:rsidRPr="000B4E62">
        <w:rPr>
          <w:rFonts w:ascii="Times New Roman" w:hAnsi="Times New Roman" w:cs="Times New Roman"/>
          <w:sz w:val="24"/>
          <w:szCs w:val="24"/>
        </w:rPr>
        <w:t xml:space="preserve">Section 23(2) provides </w:t>
      </w:r>
      <w:r w:rsidR="002C6FE8" w:rsidRPr="000B4E62">
        <w:rPr>
          <w:rFonts w:ascii="Times New Roman" w:hAnsi="Times New Roman" w:cs="Times New Roman"/>
          <w:sz w:val="24"/>
          <w:szCs w:val="24"/>
        </w:rPr>
        <w:t>that a</w:t>
      </w:r>
      <w:r w:rsidR="00013DB2" w:rsidRPr="000B4E62">
        <w:rPr>
          <w:rFonts w:ascii="Times New Roman" w:hAnsi="Times New Roman" w:cs="Times New Roman"/>
          <w:sz w:val="24"/>
          <w:szCs w:val="24"/>
        </w:rPr>
        <w:t xml:space="preserve"> statutory policy shall insure persons specified in the </w:t>
      </w:r>
      <w:r w:rsidR="002C6FE8" w:rsidRPr="000B4E62">
        <w:rPr>
          <w:rFonts w:ascii="Times New Roman" w:hAnsi="Times New Roman" w:cs="Times New Roman"/>
          <w:sz w:val="24"/>
          <w:szCs w:val="24"/>
        </w:rPr>
        <w:t>policy in</w:t>
      </w:r>
      <w:r w:rsidR="00013DB2" w:rsidRPr="000B4E62">
        <w:rPr>
          <w:rFonts w:ascii="Times New Roman" w:hAnsi="Times New Roman" w:cs="Times New Roman"/>
          <w:sz w:val="24"/>
          <w:szCs w:val="24"/>
        </w:rPr>
        <w:t xml:space="preserve"> respect of </w:t>
      </w:r>
      <w:r w:rsidR="006212DC" w:rsidRPr="000B4E62">
        <w:rPr>
          <w:rFonts w:ascii="Times New Roman" w:hAnsi="Times New Roman" w:cs="Times New Roman"/>
          <w:sz w:val="24"/>
          <w:szCs w:val="24"/>
        </w:rPr>
        <w:t>‘</w:t>
      </w:r>
      <w:r w:rsidR="00013DB2" w:rsidRPr="000B4E62">
        <w:rPr>
          <w:rFonts w:ascii="Times New Roman" w:hAnsi="Times New Roman" w:cs="Times New Roman"/>
          <w:sz w:val="24"/>
          <w:szCs w:val="24"/>
        </w:rPr>
        <w:t>any liability</w:t>
      </w:r>
      <w:r w:rsidR="006212DC" w:rsidRPr="000B4E62">
        <w:rPr>
          <w:rFonts w:ascii="Times New Roman" w:hAnsi="Times New Roman" w:cs="Times New Roman"/>
          <w:sz w:val="24"/>
          <w:szCs w:val="24"/>
        </w:rPr>
        <w:t>’</w:t>
      </w:r>
      <w:r w:rsidR="00013DB2" w:rsidRPr="000B4E62">
        <w:rPr>
          <w:rFonts w:ascii="Times New Roman" w:hAnsi="Times New Roman" w:cs="Times New Roman"/>
          <w:sz w:val="24"/>
          <w:szCs w:val="24"/>
        </w:rPr>
        <w:t xml:space="preserve"> which may be incurred. </w:t>
      </w:r>
      <w:r w:rsidR="003352AA" w:rsidRPr="000B4E62">
        <w:rPr>
          <w:rFonts w:ascii="Times New Roman" w:hAnsi="Times New Roman" w:cs="Times New Roman"/>
          <w:sz w:val="24"/>
          <w:szCs w:val="24"/>
        </w:rPr>
        <w:t>In</w:t>
      </w:r>
      <w:r w:rsidR="003352AA" w:rsidRPr="000B4E62">
        <w:rPr>
          <w:sz w:val="24"/>
          <w:szCs w:val="24"/>
        </w:rPr>
        <w:t xml:space="preserve"> </w:t>
      </w:r>
      <w:proofErr w:type="spellStart"/>
      <w:r w:rsidR="003352AA" w:rsidRPr="000B4E62">
        <w:rPr>
          <w:rFonts w:ascii="Times New Roman" w:hAnsi="Times New Roman" w:cs="Times New Roman"/>
          <w:i/>
          <w:sz w:val="24"/>
          <w:szCs w:val="24"/>
        </w:rPr>
        <w:t>Johanne</w:t>
      </w:r>
      <w:proofErr w:type="spellEnd"/>
      <w:r w:rsidR="003352AA" w:rsidRPr="000B4E62">
        <w:rPr>
          <w:rFonts w:ascii="Times New Roman" w:hAnsi="Times New Roman" w:cs="Times New Roman"/>
          <w:i/>
          <w:sz w:val="24"/>
          <w:szCs w:val="24"/>
        </w:rPr>
        <w:t xml:space="preserve"> </w:t>
      </w:r>
      <w:r w:rsidR="003352AA" w:rsidRPr="000B4E62">
        <w:rPr>
          <w:rFonts w:ascii="Times New Roman" w:hAnsi="Times New Roman" w:cs="Times New Roman"/>
          <w:sz w:val="24"/>
          <w:szCs w:val="24"/>
        </w:rPr>
        <w:t>v</w:t>
      </w:r>
      <w:r w:rsidR="003352AA" w:rsidRPr="000B4E62">
        <w:rPr>
          <w:rFonts w:ascii="Times New Roman" w:hAnsi="Times New Roman" w:cs="Times New Roman"/>
          <w:i/>
          <w:sz w:val="24"/>
          <w:szCs w:val="24"/>
        </w:rPr>
        <w:t xml:space="preserve"> Clarion Insurance Company and </w:t>
      </w:r>
      <w:proofErr w:type="spellStart"/>
      <w:r w:rsidR="003352AA" w:rsidRPr="000B4E62">
        <w:rPr>
          <w:rFonts w:ascii="Times New Roman" w:hAnsi="Times New Roman" w:cs="Times New Roman"/>
          <w:i/>
          <w:sz w:val="24"/>
          <w:szCs w:val="24"/>
        </w:rPr>
        <w:t>Ors</w:t>
      </w:r>
      <w:proofErr w:type="spellEnd"/>
      <w:r w:rsidR="003352AA" w:rsidRPr="000B4E62">
        <w:rPr>
          <w:rFonts w:ascii="Times New Roman" w:hAnsi="Times New Roman" w:cs="Times New Roman"/>
          <w:sz w:val="24"/>
          <w:szCs w:val="24"/>
        </w:rPr>
        <w:t xml:space="preserve"> HH 429 /12, the court consider</w:t>
      </w:r>
      <w:r w:rsidR="000B4E62" w:rsidRPr="000B4E62">
        <w:rPr>
          <w:rFonts w:ascii="Times New Roman" w:hAnsi="Times New Roman" w:cs="Times New Roman"/>
          <w:sz w:val="24"/>
          <w:szCs w:val="24"/>
        </w:rPr>
        <w:t>ed the meaning of the phrase, “any liability”</w:t>
      </w:r>
      <w:r w:rsidR="003352AA" w:rsidRPr="000B4E62">
        <w:rPr>
          <w:rFonts w:ascii="Times New Roman" w:hAnsi="Times New Roman" w:cs="Times New Roman"/>
          <w:sz w:val="24"/>
          <w:szCs w:val="24"/>
        </w:rPr>
        <w:t xml:space="preserve"> and c</w:t>
      </w:r>
      <w:r w:rsidR="000B4E62">
        <w:rPr>
          <w:rFonts w:ascii="Times New Roman" w:hAnsi="Times New Roman" w:cs="Times New Roman"/>
          <w:sz w:val="24"/>
          <w:szCs w:val="24"/>
        </w:rPr>
        <w:t>oncluded</w:t>
      </w:r>
      <w:r w:rsidR="003352AA" w:rsidRPr="000B4E62">
        <w:rPr>
          <w:rFonts w:ascii="Times New Roman" w:hAnsi="Times New Roman" w:cs="Times New Roman"/>
          <w:sz w:val="24"/>
          <w:szCs w:val="24"/>
        </w:rPr>
        <w:t xml:space="preserve"> that the word “any” as used in s</w:t>
      </w:r>
      <w:r w:rsidR="000636AC" w:rsidRPr="000B4E62">
        <w:rPr>
          <w:rFonts w:ascii="Times New Roman" w:hAnsi="Times New Roman" w:cs="Times New Roman"/>
          <w:sz w:val="24"/>
          <w:szCs w:val="24"/>
        </w:rPr>
        <w:t xml:space="preserve"> 23</w:t>
      </w:r>
      <w:r w:rsidR="003512F9">
        <w:rPr>
          <w:rFonts w:ascii="Times New Roman" w:hAnsi="Times New Roman" w:cs="Times New Roman"/>
          <w:sz w:val="24"/>
          <w:szCs w:val="24"/>
        </w:rPr>
        <w:t xml:space="preserve">, </w:t>
      </w:r>
    </w:p>
    <w:p w:rsidR="003352AA" w:rsidRDefault="003512F9" w:rsidP="003512F9">
      <w:pPr>
        <w:spacing w:after="0" w:line="240" w:lineRule="auto"/>
        <w:jc w:val="both"/>
        <w:rPr>
          <w:rFonts w:ascii="Times New Roman" w:hAnsi="Times New Roman" w:cs="Times New Roman"/>
        </w:rPr>
      </w:pPr>
      <w:r>
        <w:rPr>
          <w:rFonts w:ascii="Times New Roman" w:hAnsi="Times New Roman" w:cs="Times New Roman"/>
          <w:sz w:val="24"/>
          <w:szCs w:val="24"/>
        </w:rPr>
        <w:tab/>
      </w:r>
      <w:r w:rsidRPr="003512F9">
        <w:rPr>
          <w:rFonts w:ascii="Times New Roman" w:hAnsi="Times New Roman" w:cs="Times New Roman"/>
        </w:rPr>
        <w:t>“</w:t>
      </w:r>
      <w:proofErr w:type="gramStart"/>
      <w:r w:rsidR="003352AA" w:rsidRPr="003512F9">
        <w:rPr>
          <w:rFonts w:ascii="Times New Roman" w:hAnsi="Times New Roman" w:cs="Times New Roman"/>
        </w:rPr>
        <w:t>simply</w:t>
      </w:r>
      <w:proofErr w:type="gramEnd"/>
      <w:r w:rsidR="003352AA" w:rsidRPr="003512F9">
        <w:rPr>
          <w:rFonts w:ascii="Times New Roman" w:hAnsi="Times New Roman" w:cs="Times New Roman"/>
        </w:rPr>
        <w:t xml:space="preserve"> means that the nature of the liability claimable in respect of a statutory policy is </w:t>
      </w:r>
      <w:r>
        <w:rPr>
          <w:rFonts w:ascii="Times New Roman" w:hAnsi="Times New Roman" w:cs="Times New Roman"/>
        </w:rPr>
        <w:tab/>
      </w:r>
      <w:r w:rsidR="003352AA" w:rsidRPr="003512F9">
        <w:rPr>
          <w:rFonts w:ascii="Times New Roman" w:hAnsi="Times New Roman" w:cs="Times New Roman"/>
        </w:rPr>
        <w:t xml:space="preserve">unlimited. To say that “any” means that the extent of the liability </w:t>
      </w:r>
      <w:proofErr w:type="spellStart"/>
      <w:r w:rsidR="003352AA" w:rsidRPr="003512F9">
        <w:rPr>
          <w:rFonts w:ascii="Times New Roman" w:hAnsi="Times New Roman" w:cs="Times New Roman"/>
          <w:i/>
        </w:rPr>
        <w:t>viz</w:t>
      </w:r>
      <w:proofErr w:type="spellEnd"/>
      <w:r w:rsidR="003352AA" w:rsidRPr="003512F9">
        <w:rPr>
          <w:rFonts w:ascii="Times New Roman" w:hAnsi="Times New Roman" w:cs="Times New Roman"/>
          <w:i/>
        </w:rPr>
        <w:t>-a-</w:t>
      </w:r>
      <w:proofErr w:type="spellStart"/>
      <w:r w:rsidR="003352AA" w:rsidRPr="003512F9">
        <w:rPr>
          <w:rFonts w:ascii="Times New Roman" w:hAnsi="Times New Roman" w:cs="Times New Roman"/>
          <w:i/>
        </w:rPr>
        <w:t>viz</w:t>
      </w:r>
      <w:proofErr w:type="spellEnd"/>
      <w:r w:rsidR="003352AA" w:rsidRPr="003512F9">
        <w:rPr>
          <w:rFonts w:ascii="Times New Roman" w:hAnsi="Times New Roman" w:cs="Times New Roman"/>
        </w:rPr>
        <w:t xml:space="preserve"> the quantum, is </w:t>
      </w:r>
      <w:r>
        <w:rPr>
          <w:rFonts w:ascii="Times New Roman" w:hAnsi="Times New Roman" w:cs="Times New Roman"/>
        </w:rPr>
        <w:tab/>
      </w:r>
      <w:r w:rsidR="003352AA" w:rsidRPr="003512F9">
        <w:rPr>
          <w:rFonts w:ascii="Times New Roman" w:hAnsi="Times New Roman" w:cs="Times New Roman"/>
        </w:rPr>
        <w:t>unlimited, is to stretch</w:t>
      </w:r>
      <w:r w:rsidR="000B4E62" w:rsidRPr="003512F9">
        <w:rPr>
          <w:rFonts w:ascii="Times New Roman" w:hAnsi="Times New Roman" w:cs="Times New Roman"/>
        </w:rPr>
        <w:t xml:space="preserve"> the word to elasticity limit.</w:t>
      </w:r>
      <w:r w:rsidRPr="003512F9">
        <w:rPr>
          <w:rFonts w:ascii="Times New Roman" w:hAnsi="Times New Roman" w:cs="Times New Roman"/>
        </w:rPr>
        <w:t>”</w:t>
      </w:r>
    </w:p>
    <w:p w:rsidR="003512F9" w:rsidRPr="003512F9" w:rsidRDefault="003512F9" w:rsidP="003512F9">
      <w:pPr>
        <w:spacing w:after="0" w:line="240" w:lineRule="auto"/>
        <w:jc w:val="both"/>
        <w:rPr>
          <w:rFonts w:ascii="Times New Roman" w:hAnsi="Times New Roman" w:cs="Times New Roman"/>
        </w:rPr>
      </w:pPr>
    </w:p>
    <w:p w:rsidR="007F43D3" w:rsidRPr="007F43D3" w:rsidRDefault="000B4E62" w:rsidP="007F4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12DC" w:rsidRPr="000B4E62">
        <w:rPr>
          <w:rFonts w:ascii="Times New Roman" w:hAnsi="Times New Roman" w:cs="Times New Roman"/>
          <w:sz w:val="24"/>
          <w:szCs w:val="24"/>
        </w:rPr>
        <w:t>Section 23 is couched in wide terms. The</w:t>
      </w:r>
      <w:r w:rsidR="00E60BAB" w:rsidRPr="000B4E62">
        <w:rPr>
          <w:rFonts w:ascii="Times New Roman" w:hAnsi="Times New Roman" w:cs="Times New Roman"/>
          <w:sz w:val="24"/>
          <w:szCs w:val="24"/>
        </w:rPr>
        <w:t xml:space="preserve"> legislature</w:t>
      </w:r>
      <w:r w:rsidR="00243577" w:rsidRPr="000B4E62">
        <w:rPr>
          <w:rFonts w:ascii="Times New Roman" w:hAnsi="Times New Roman" w:cs="Times New Roman"/>
          <w:sz w:val="24"/>
          <w:szCs w:val="24"/>
        </w:rPr>
        <w:t xml:space="preserve"> intended that </w:t>
      </w:r>
      <w:r w:rsidR="00E60BAB" w:rsidRPr="000B4E62">
        <w:rPr>
          <w:rFonts w:ascii="Times New Roman" w:hAnsi="Times New Roman" w:cs="Times New Roman"/>
          <w:sz w:val="24"/>
          <w:szCs w:val="24"/>
        </w:rPr>
        <w:t xml:space="preserve">persons injured or suffering damages </w:t>
      </w:r>
      <w:r w:rsidR="00243577" w:rsidRPr="000B4E62">
        <w:rPr>
          <w:rFonts w:ascii="Times New Roman" w:hAnsi="Times New Roman" w:cs="Times New Roman"/>
          <w:sz w:val="24"/>
          <w:szCs w:val="24"/>
        </w:rPr>
        <w:t xml:space="preserve">resulting from </w:t>
      </w:r>
      <w:r w:rsidR="00013DB2" w:rsidRPr="000B4E62">
        <w:rPr>
          <w:rFonts w:ascii="Times New Roman" w:hAnsi="Times New Roman" w:cs="Times New Roman"/>
          <w:sz w:val="24"/>
          <w:szCs w:val="24"/>
        </w:rPr>
        <w:t>an accident</w:t>
      </w:r>
      <w:r w:rsidR="00E60BAB" w:rsidRPr="000B4E62">
        <w:rPr>
          <w:rFonts w:ascii="Times New Roman" w:hAnsi="Times New Roman" w:cs="Times New Roman"/>
          <w:sz w:val="24"/>
          <w:szCs w:val="24"/>
        </w:rPr>
        <w:t xml:space="preserve"> </w:t>
      </w:r>
      <w:r w:rsidR="00F8411C" w:rsidRPr="000B4E62">
        <w:rPr>
          <w:rFonts w:ascii="Times New Roman" w:hAnsi="Times New Roman" w:cs="Times New Roman"/>
          <w:sz w:val="24"/>
          <w:szCs w:val="24"/>
        </w:rPr>
        <w:t>were</w:t>
      </w:r>
      <w:r w:rsidR="006212DC" w:rsidRPr="000B4E62">
        <w:rPr>
          <w:rFonts w:ascii="Times New Roman" w:hAnsi="Times New Roman" w:cs="Times New Roman"/>
          <w:sz w:val="24"/>
          <w:szCs w:val="24"/>
        </w:rPr>
        <w:t xml:space="preserve"> afforded wide protection </w:t>
      </w:r>
      <w:r w:rsidR="00F8411C" w:rsidRPr="000B4E62">
        <w:rPr>
          <w:rFonts w:ascii="Times New Roman" w:hAnsi="Times New Roman" w:cs="Times New Roman"/>
          <w:sz w:val="24"/>
          <w:szCs w:val="24"/>
        </w:rPr>
        <w:t xml:space="preserve">and </w:t>
      </w:r>
      <w:r w:rsidR="006212DC" w:rsidRPr="000B4E62">
        <w:rPr>
          <w:rFonts w:ascii="Times New Roman" w:hAnsi="Times New Roman" w:cs="Times New Roman"/>
          <w:sz w:val="24"/>
          <w:szCs w:val="24"/>
        </w:rPr>
        <w:t xml:space="preserve">are </w:t>
      </w:r>
      <w:r w:rsidR="00F8411C" w:rsidRPr="000B4E62">
        <w:rPr>
          <w:rFonts w:ascii="Times New Roman" w:hAnsi="Times New Roman" w:cs="Times New Roman"/>
          <w:sz w:val="24"/>
          <w:szCs w:val="24"/>
        </w:rPr>
        <w:t>left</w:t>
      </w:r>
      <w:r w:rsidR="00E60BAB" w:rsidRPr="000B4E62">
        <w:rPr>
          <w:rFonts w:ascii="Times New Roman" w:hAnsi="Times New Roman" w:cs="Times New Roman"/>
          <w:sz w:val="24"/>
          <w:szCs w:val="24"/>
        </w:rPr>
        <w:t xml:space="preserve"> with</w:t>
      </w:r>
      <w:r w:rsidR="005B6B62" w:rsidRPr="000B4E62">
        <w:rPr>
          <w:rFonts w:ascii="Times New Roman" w:hAnsi="Times New Roman" w:cs="Times New Roman"/>
          <w:sz w:val="24"/>
          <w:szCs w:val="24"/>
        </w:rPr>
        <w:t xml:space="preserve"> </w:t>
      </w:r>
      <w:r w:rsidR="00F8411C" w:rsidRPr="000B4E62">
        <w:rPr>
          <w:rFonts w:ascii="Times New Roman" w:hAnsi="Times New Roman" w:cs="Times New Roman"/>
          <w:sz w:val="24"/>
          <w:szCs w:val="24"/>
        </w:rPr>
        <w:t xml:space="preserve">a </w:t>
      </w:r>
      <w:r w:rsidR="00F8411C" w:rsidRPr="000B4E62">
        <w:rPr>
          <w:rFonts w:ascii="Times New Roman" w:hAnsi="Times New Roman" w:cs="Times New Roman"/>
          <w:sz w:val="24"/>
          <w:szCs w:val="24"/>
        </w:rPr>
        <w:lastRenderedPageBreak/>
        <w:t>remedy</w:t>
      </w:r>
      <w:r w:rsidR="00D22FB0" w:rsidRPr="000B4E62">
        <w:rPr>
          <w:rFonts w:ascii="Times New Roman" w:hAnsi="Times New Roman" w:cs="Times New Roman"/>
          <w:sz w:val="24"/>
          <w:szCs w:val="24"/>
        </w:rPr>
        <w:t>.</w:t>
      </w:r>
      <w:r w:rsidR="009F71E3" w:rsidRPr="000B4E62">
        <w:rPr>
          <w:rFonts w:ascii="Times New Roman" w:hAnsi="Times New Roman" w:cs="Times New Roman"/>
        </w:rPr>
        <w:t xml:space="preserve"> </w:t>
      </w:r>
      <w:r w:rsidR="000636AC" w:rsidRPr="000B4E62">
        <w:rPr>
          <w:rFonts w:ascii="Times New Roman" w:hAnsi="Times New Roman" w:cs="Times New Roman"/>
          <w:sz w:val="24"/>
          <w:szCs w:val="24"/>
        </w:rPr>
        <w:t xml:space="preserve">The </w:t>
      </w:r>
      <w:r>
        <w:rPr>
          <w:rFonts w:ascii="Times New Roman" w:hAnsi="Times New Roman" w:cs="Times New Roman"/>
          <w:sz w:val="24"/>
          <w:szCs w:val="24"/>
        </w:rPr>
        <w:t>phrase “</w:t>
      </w:r>
      <w:r w:rsidR="00013DB2" w:rsidRPr="000B4E62">
        <w:rPr>
          <w:rFonts w:ascii="Times New Roman" w:hAnsi="Times New Roman" w:cs="Times New Roman"/>
          <w:sz w:val="24"/>
          <w:szCs w:val="24"/>
        </w:rPr>
        <w:t>any</w:t>
      </w:r>
      <w:r>
        <w:rPr>
          <w:rFonts w:ascii="Times New Roman" w:hAnsi="Times New Roman" w:cs="Times New Roman"/>
          <w:sz w:val="24"/>
          <w:szCs w:val="24"/>
        </w:rPr>
        <w:t xml:space="preserve"> liability”</w:t>
      </w:r>
      <w:r w:rsidR="000636AC" w:rsidRPr="000B4E62">
        <w:rPr>
          <w:rFonts w:ascii="Times New Roman" w:hAnsi="Times New Roman" w:cs="Times New Roman"/>
          <w:sz w:val="24"/>
          <w:szCs w:val="24"/>
        </w:rPr>
        <w:t xml:space="preserve"> speaks to </w:t>
      </w:r>
      <w:r w:rsidR="00013DB2" w:rsidRPr="000B4E62">
        <w:rPr>
          <w:rFonts w:ascii="Times New Roman" w:hAnsi="Times New Roman" w:cs="Times New Roman"/>
          <w:sz w:val="24"/>
          <w:szCs w:val="24"/>
        </w:rPr>
        <w:t xml:space="preserve">the </w:t>
      </w:r>
      <w:r w:rsidR="00F8411C" w:rsidRPr="000B4E62">
        <w:rPr>
          <w:rFonts w:ascii="Times New Roman" w:hAnsi="Times New Roman" w:cs="Times New Roman"/>
          <w:sz w:val="24"/>
          <w:szCs w:val="24"/>
        </w:rPr>
        <w:t>actual injury</w:t>
      </w:r>
      <w:r w:rsidR="00C369DB" w:rsidRPr="000B4E62">
        <w:rPr>
          <w:rFonts w:ascii="Times New Roman" w:hAnsi="Times New Roman" w:cs="Times New Roman"/>
          <w:sz w:val="24"/>
          <w:szCs w:val="24"/>
        </w:rPr>
        <w:t xml:space="preserve"> </w:t>
      </w:r>
      <w:r w:rsidR="00490E3E" w:rsidRPr="000B4E62">
        <w:rPr>
          <w:rFonts w:ascii="Times New Roman" w:hAnsi="Times New Roman" w:cs="Times New Roman"/>
          <w:sz w:val="24"/>
          <w:szCs w:val="24"/>
        </w:rPr>
        <w:t xml:space="preserve">and </w:t>
      </w:r>
      <w:r w:rsidR="00F8411C" w:rsidRPr="000B4E62">
        <w:rPr>
          <w:rFonts w:ascii="Times New Roman" w:hAnsi="Times New Roman" w:cs="Times New Roman"/>
          <w:sz w:val="24"/>
          <w:szCs w:val="24"/>
        </w:rPr>
        <w:t>nature of</w:t>
      </w:r>
      <w:r w:rsidR="000636AC" w:rsidRPr="000B4E62">
        <w:rPr>
          <w:rFonts w:ascii="Times New Roman" w:hAnsi="Times New Roman" w:cs="Times New Roman"/>
          <w:sz w:val="24"/>
          <w:szCs w:val="24"/>
        </w:rPr>
        <w:t xml:space="preserve"> damages or </w:t>
      </w:r>
      <w:r w:rsidR="00013DB2" w:rsidRPr="000B4E62">
        <w:rPr>
          <w:rFonts w:ascii="Times New Roman" w:hAnsi="Times New Roman" w:cs="Times New Roman"/>
          <w:sz w:val="24"/>
          <w:szCs w:val="24"/>
        </w:rPr>
        <w:t>injuries that</w:t>
      </w:r>
      <w:r w:rsidR="00490E3E" w:rsidRPr="000B4E62">
        <w:rPr>
          <w:rFonts w:ascii="Times New Roman" w:hAnsi="Times New Roman" w:cs="Times New Roman"/>
          <w:sz w:val="24"/>
          <w:szCs w:val="24"/>
        </w:rPr>
        <w:t xml:space="preserve"> may give rise to a claim. </w:t>
      </w:r>
      <w:r w:rsidR="007210D7" w:rsidRPr="000B4E62">
        <w:rPr>
          <w:rFonts w:ascii="Times New Roman" w:hAnsi="Times New Roman" w:cs="Times New Roman"/>
          <w:sz w:val="24"/>
          <w:szCs w:val="24"/>
        </w:rPr>
        <w:t>The</w:t>
      </w:r>
      <w:r w:rsidR="004B348D" w:rsidRPr="000B4E62">
        <w:rPr>
          <w:rFonts w:ascii="Times New Roman" w:hAnsi="Times New Roman" w:cs="Times New Roman"/>
          <w:sz w:val="24"/>
          <w:szCs w:val="24"/>
        </w:rPr>
        <w:t xml:space="preserve"> mischief behind the use of that phrase was in order that all manner </w:t>
      </w:r>
      <w:r w:rsidR="00F8411C" w:rsidRPr="000B4E62">
        <w:rPr>
          <w:rFonts w:ascii="Times New Roman" w:hAnsi="Times New Roman" w:cs="Times New Roman"/>
          <w:sz w:val="24"/>
          <w:szCs w:val="24"/>
        </w:rPr>
        <w:t>of injuries</w:t>
      </w:r>
      <w:r w:rsidR="007210D7" w:rsidRPr="000B4E62">
        <w:rPr>
          <w:rFonts w:ascii="Times New Roman" w:hAnsi="Times New Roman" w:cs="Times New Roman"/>
          <w:sz w:val="24"/>
          <w:szCs w:val="24"/>
        </w:rPr>
        <w:t xml:space="preserve"> and </w:t>
      </w:r>
      <w:r w:rsidR="00F8411C" w:rsidRPr="000B4E62">
        <w:rPr>
          <w:rFonts w:ascii="Times New Roman" w:hAnsi="Times New Roman" w:cs="Times New Roman"/>
          <w:sz w:val="24"/>
          <w:szCs w:val="24"/>
        </w:rPr>
        <w:t>damages in</w:t>
      </w:r>
      <w:r w:rsidR="004B348D" w:rsidRPr="000B4E62">
        <w:rPr>
          <w:rFonts w:ascii="Times New Roman" w:hAnsi="Times New Roman" w:cs="Times New Roman"/>
          <w:sz w:val="24"/>
          <w:szCs w:val="24"/>
        </w:rPr>
        <w:t xml:space="preserve"> respect of death </w:t>
      </w:r>
      <w:r w:rsidR="00F8411C" w:rsidRPr="000B4E62">
        <w:rPr>
          <w:rFonts w:ascii="Times New Roman" w:hAnsi="Times New Roman" w:cs="Times New Roman"/>
          <w:sz w:val="24"/>
          <w:szCs w:val="24"/>
        </w:rPr>
        <w:t>and bodily</w:t>
      </w:r>
      <w:r w:rsidR="00FC203E" w:rsidRPr="000B4E62">
        <w:rPr>
          <w:rFonts w:ascii="Times New Roman" w:hAnsi="Times New Roman" w:cs="Times New Roman"/>
          <w:sz w:val="24"/>
          <w:szCs w:val="24"/>
        </w:rPr>
        <w:t xml:space="preserve"> injury to, any person</w:t>
      </w:r>
      <w:r w:rsidR="004B348D" w:rsidRPr="000B4E62">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B348D" w:rsidRPr="000B4E62">
        <w:rPr>
          <w:rFonts w:ascii="Times New Roman" w:hAnsi="Times New Roman" w:cs="Times New Roman"/>
          <w:sz w:val="24"/>
          <w:szCs w:val="24"/>
        </w:rPr>
        <w:t xml:space="preserve">the destruction of, or damage to, any property was covered. </w:t>
      </w:r>
      <w:r w:rsidR="00FC203E" w:rsidRPr="000B4E62">
        <w:rPr>
          <w:rFonts w:ascii="Times New Roman" w:hAnsi="Times New Roman" w:cs="Times New Roman"/>
          <w:sz w:val="24"/>
          <w:szCs w:val="24"/>
        </w:rPr>
        <w:t xml:space="preserve">The </w:t>
      </w:r>
      <w:proofErr w:type="gramStart"/>
      <w:r w:rsidR="00FC203E" w:rsidRPr="000B4E62">
        <w:rPr>
          <w:rFonts w:ascii="Times New Roman" w:hAnsi="Times New Roman" w:cs="Times New Roman"/>
          <w:sz w:val="24"/>
          <w:szCs w:val="24"/>
        </w:rPr>
        <w:t xml:space="preserve">use of the phrase </w:t>
      </w:r>
      <w:r>
        <w:rPr>
          <w:rFonts w:ascii="Times New Roman" w:hAnsi="Times New Roman" w:cs="Times New Roman"/>
          <w:sz w:val="24"/>
          <w:szCs w:val="24"/>
        </w:rPr>
        <w:t>“</w:t>
      </w:r>
      <w:r w:rsidR="00FC203E" w:rsidRPr="000B4E62">
        <w:rPr>
          <w:rFonts w:ascii="Times New Roman" w:hAnsi="Times New Roman" w:cs="Times New Roman"/>
          <w:sz w:val="24"/>
          <w:szCs w:val="24"/>
        </w:rPr>
        <w:t>any</w:t>
      </w:r>
      <w:r w:rsidR="00E60648" w:rsidRPr="000B4E62">
        <w:rPr>
          <w:rFonts w:ascii="Times New Roman" w:hAnsi="Times New Roman" w:cs="Times New Roman"/>
          <w:sz w:val="24"/>
          <w:szCs w:val="24"/>
        </w:rPr>
        <w:t xml:space="preserve"> </w:t>
      </w:r>
      <w:r>
        <w:rPr>
          <w:rFonts w:ascii="Times New Roman" w:hAnsi="Times New Roman" w:cs="Times New Roman"/>
          <w:sz w:val="24"/>
          <w:szCs w:val="24"/>
        </w:rPr>
        <w:t>liability”</w:t>
      </w:r>
      <w:r w:rsidR="00E60648" w:rsidRPr="000B4E62">
        <w:rPr>
          <w:rFonts w:ascii="Times New Roman" w:hAnsi="Times New Roman" w:cs="Times New Roman"/>
          <w:sz w:val="24"/>
          <w:szCs w:val="24"/>
        </w:rPr>
        <w:t xml:space="preserve"> </w:t>
      </w:r>
      <w:r w:rsidR="00FC203E" w:rsidRPr="000B4E62">
        <w:rPr>
          <w:rFonts w:ascii="Times New Roman" w:hAnsi="Times New Roman" w:cs="Times New Roman"/>
          <w:sz w:val="24"/>
          <w:szCs w:val="24"/>
        </w:rPr>
        <w:t>allows the court in the event of a dispute over what actual injuries or damage</w:t>
      </w:r>
      <w:proofErr w:type="gramEnd"/>
      <w:r w:rsidR="00FC203E" w:rsidRPr="000B4E62">
        <w:rPr>
          <w:rFonts w:ascii="Times New Roman" w:hAnsi="Times New Roman" w:cs="Times New Roman"/>
          <w:sz w:val="24"/>
          <w:szCs w:val="24"/>
        </w:rPr>
        <w:t xml:space="preserve"> a policy covers, to always lean in favour of a third party</w:t>
      </w:r>
      <w:r w:rsidR="003512F9">
        <w:rPr>
          <w:rFonts w:ascii="Times New Roman" w:hAnsi="Times New Roman" w:cs="Times New Roman"/>
          <w:sz w:val="24"/>
          <w:szCs w:val="24"/>
        </w:rPr>
        <w:t>.</w:t>
      </w:r>
      <w:r w:rsidR="00FC203E" w:rsidRPr="000B4E62">
        <w:rPr>
          <w:rFonts w:ascii="Times New Roman" w:hAnsi="Times New Roman" w:cs="Times New Roman"/>
          <w:sz w:val="24"/>
          <w:szCs w:val="24"/>
        </w:rPr>
        <w:t xml:space="preserve"> </w:t>
      </w:r>
      <w:r w:rsidR="00243577" w:rsidRPr="000B4E62">
        <w:rPr>
          <w:rFonts w:ascii="Times New Roman" w:hAnsi="Times New Roman" w:cs="Times New Roman"/>
          <w:sz w:val="24"/>
          <w:szCs w:val="24"/>
        </w:rPr>
        <w:t xml:space="preserve">The </w:t>
      </w:r>
      <w:r w:rsidR="007210D7" w:rsidRPr="000B4E62">
        <w:rPr>
          <w:rFonts w:ascii="Times New Roman" w:hAnsi="Times New Roman" w:cs="Times New Roman"/>
          <w:sz w:val="24"/>
          <w:szCs w:val="24"/>
        </w:rPr>
        <w:t xml:space="preserve">phrase </w:t>
      </w:r>
      <w:r w:rsidR="00243577" w:rsidRPr="000B4E62">
        <w:rPr>
          <w:rFonts w:ascii="Times New Roman" w:hAnsi="Times New Roman" w:cs="Times New Roman"/>
          <w:sz w:val="24"/>
          <w:szCs w:val="24"/>
        </w:rPr>
        <w:t>does not</w:t>
      </w:r>
      <w:r w:rsidR="00D22FB0" w:rsidRPr="000B4E62">
        <w:rPr>
          <w:rFonts w:ascii="Times New Roman" w:hAnsi="Times New Roman" w:cs="Times New Roman"/>
          <w:sz w:val="24"/>
          <w:szCs w:val="24"/>
        </w:rPr>
        <w:t xml:space="preserve"> suggest that </w:t>
      </w:r>
      <w:r w:rsidR="00013DB2" w:rsidRPr="000B4E62">
        <w:rPr>
          <w:rFonts w:ascii="Times New Roman" w:hAnsi="Times New Roman" w:cs="Times New Roman"/>
          <w:sz w:val="24"/>
          <w:szCs w:val="24"/>
        </w:rPr>
        <w:t>the amount</w:t>
      </w:r>
      <w:r w:rsidR="00243577" w:rsidRPr="000B4E62">
        <w:rPr>
          <w:rFonts w:ascii="Times New Roman" w:hAnsi="Times New Roman" w:cs="Times New Roman"/>
          <w:sz w:val="24"/>
          <w:szCs w:val="24"/>
        </w:rPr>
        <w:t xml:space="preserve"> claim</w:t>
      </w:r>
      <w:r w:rsidR="00C369DB" w:rsidRPr="000B4E62">
        <w:rPr>
          <w:rFonts w:ascii="Times New Roman" w:hAnsi="Times New Roman" w:cs="Times New Roman"/>
          <w:sz w:val="24"/>
          <w:szCs w:val="24"/>
        </w:rPr>
        <w:t xml:space="preserve">able </w:t>
      </w:r>
      <w:r w:rsidR="00243577" w:rsidRPr="000B4E62">
        <w:rPr>
          <w:rFonts w:ascii="Times New Roman" w:hAnsi="Times New Roman" w:cs="Times New Roman"/>
          <w:sz w:val="24"/>
          <w:szCs w:val="24"/>
        </w:rPr>
        <w:t>or arising from any injury to the claimant</w:t>
      </w:r>
      <w:r w:rsidR="00D22FB0" w:rsidRPr="000B4E62">
        <w:rPr>
          <w:rFonts w:ascii="Times New Roman" w:hAnsi="Times New Roman" w:cs="Times New Roman"/>
          <w:sz w:val="24"/>
          <w:szCs w:val="24"/>
        </w:rPr>
        <w:t xml:space="preserve"> is unlimited</w:t>
      </w:r>
      <w:r w:rsidR="00243577" w:rsidRPr="000B4E62">
        <w:rPr>
          <w:rFonts w:ascii="Times New Roman" w:hAnsi="Times New Roman" w:cs="Times New Roman"/>
          <w:sz w:val="24"/>
          <w:szCs w:val="24"/>
        </w:rPr>
        <w:t>. This is</w:t>
      </w:r>
      <w:r w:rsidR="00C369DB" w:rsidRPr="000B4E62">
        <w:rPr>
          <w:rFonts w:ascii="Times New Roman" w:hAnsi="Times New Roman" w:cs="Times New Roman"/>
          <w:sz w:val="24"/>
          <w:szCs w:val="24"/>
        </w:rPr>
        <w:t xml:space="preserve"> </w:t>
      </w:r>
      <w:r w:rsidR="00F8411C" w:rsidRPr="000B4E62">
        <w:rPr>
          <w:rFonts w:ascii="Times New Roman" w:hAnsi="Times New Roman" w:cs="Times New Roman"/>
          <w:sz w:val="24"/>
          <w:szCs w:val="24"/>
        </w:rPr>
        <w:t>supported by</w:t>
      </w:r>
      <w:r w:rsidR="00D22FB0" w:rsidRPr="000B4E62">
        <w:rPr>
          <w:rFonts w:ascii="Times New Roman" w:hAnsi="Times New Roman" w:cs="Times New Roman"/>
          <w:sz w:val="24"/>
          <w:szCs w:val="24"/>
        </w:rPr>
        <w:t xml:space="preserve"> the fact that </w:t>
      </w:r>
      <w:r w:rsidR="00013DB2" w:rsidRPr="000B4E62">
        <w:rPr>
          <w:rFonts w:ascii="Times New Roman" w:hAnsi="Times New Roman" w:cs="Times New Roman"/>
          <w:sz w:val="24"/>
          <w:szCs w:val="24"/>
        </w:rPr>
        <w:t>the legislature</w:t>
      </w:r>
      <w:r w:rsidR="00243577" w:rsidRPr="000B4E62">
        <w:rPr>
          <w:rFonts w:ascii="Times New Roman" w:hAnsi="Times New Roman" w:cs="Times New Roman"/>
          <w:sz w:val="24"/>
          <w:szCs w:val="24"/>
        </w:rPr>
        <w:t xml:space="preserve"> put a cap on amounts claimable by </w:t>
      </w:r>
      <w:r w:rsidR="00013DB2" w:rsidRPr="000B4E62">
        <w:rPr>
          <w:rFonts w:ascii="Times New Roman" w:hAnsi="Times New Roman" w:cs="Times New Roman"/>
          <w:sz w:val="24"/>
          <w:szCs w:val="24"/>
        </w:rPr>
        <w:t>prescribing the</w:t>
      </w:r>
      <w:r w:rsidR="00243577" w:rsidRPr="000B4E62">
        <w:rPr>
          <w:rFonts w:ascii="Times New Roman" w:hAnsi="Times New Roman" w:cs="Times New Roman"/>
          <w:sz w:val="24"/>
          <w:szCs w:val="24"/>
        </w:rPr>
        <w:t xml:space="preserve"> cover payable in those instances.</w:t>
      </w:r>
      <w:r w:rsidR="003512F9">
        <w:rPr>
          <w:rFonts w:ascii="Times New Roman" w:hAnsi="Times New Roman" w:cs="Times New Roman"/>
          <w:sz w:val="24"/>
          <w:szCs w:val="24"/>
        </w:rPr>
        <w:t xml:space="preserve"> </w:t>
      </w:r>
      <w:r w:rsidR="00B2185E">
        <w:rPr>
          <w:rFonts w:ascii="Times New Roman" w:hAnsi="Times New Roman" w:cs="Times New Roman"/>
          <w:sz w:val="24"/>
          <w:szCs w:val="24"/>
        </w:rPr>
        <w:t xml:space="preserve">             </w:t>
      </w:r>
      <w:r w:rsidR="00F8411C">
        <w:rPr>
          <w:rFonts w:ascii="Times New Roman" w:hAnsi="Times New Roman" w:cs="Times New Roman"/>
          <w:sz w:val="24"/>
          <w:szCs w:val="24"/>
        </w:rPr>
        <w:t>The amounts</w:t>
      </w:r>
      <w:r w:rsidR="00DE0A99">
        <w:rPr>
          <w:rFonts w:ascii="Times New Roman" w:hAnsi="Times New Roman" w:cs="Times New Roman"/>
          <w:sz w:val="24"/>
          <w:szCs w:val="24"/>
        </w:rPr>
        <w:t xml:space="preserve"> payable </w:t>
      </w:r>
      <w:r w:rsidR="004341AB">
        <w:rPr>
          <w:rFonts w:ascii="Times New Roman" w:hAnsi="Times New Roman" w:cs="Times New Roman"/>
          <w:sz w:val="24"/>
          <w:szCs w:val="24"/>
        </w:rPr>
        <w:t xml:space="preserve">are prescribed in the </w:t>
      </w:r>
      <w:r w:rsidR="002C6FE8">
        <w:rPr>
          <w:rFonts w:ascii="Times New Roman" w:hAnsi="Times New Roman" w:cs="Times New Roman"/>
          <w:sz w:val="24"/>
          <w:szCs w:val="24"/>
        </w:rPr>
        <w:t>Act</w:t>
      </w:r>
      <w:r w:rsidR="002C6FE8" w:rsidRPr="001D377B">
        <w:rPr>
          <w:rFonts w:ascii="Times New Roman" w:hAnsi="Times New Roman" w:cs="Times New Roman"/>
          <w:sz w:val="24"/>
          <w:szCs w:val="24"/>
        </w:rPr>
        <w:t xml:space="preserve">. </w:t>
      </w:r>
      <w:proofErr w:type="gramStart"/>
      <w:r w:rsidR="001D377B" w:rsidRPr="00911C6E">
        <w:rPr>
          <w:rFonts w:ascii="Times New Roman" w:hAnsi="Times New Roman" w:cs="Times New Roman"/>
          <w:i/>
          <w:sz w:val="24"/>
          <w:szCs w:val="24"/>
        </w:rPr>
        <w:t xml:space="preserve">See </w:t>
      </w:r>
      <w:r w:rsidR="00067641">
        <w:rPr>
          <w:rFonts w:ascii="Times New Roman" w:hAnsi="Times New Roman" w:cs="Times New Roman"/>
          <w:i/>
          <w:sz w:val="24"/>
          <w:szCs w:val="24"/>
        </w:rPr>
        <w:t xml:space="preserve">also </w:t>
      </w:r>
      <w:r w:rsidR="001D377B" w:rsidRPr="00911C6E">
        <w:rPr>
          <w:rFonts w:ascii="Times New Roman" w:hAnsi="Times New Roman" w:cs="Times New Roman"/>
          <w:i/>
          <w:sz w:val="24"/>
          <w:szCs w:val="24"/>
        </w:rPr>
        <w:t xml:space="preserve">Eagle Insurance Co Ltd </w:t>
      </w:r>
      <w:r w:rsidR="001D377B" w:rsidRPr="000B4E62">
        <w:rPr>
          <w:rFonts w:ascii="Times New Roman" w:hAnsi="Times New Roman" w:cs="Times New Roman"/>
          <w:sz w:val="24"/>
          <w:szCs w:val="24"/>
        </w:rPr>
        <w:t>v</w:t>
      </w:r>
      <w:r w:rsidR="001D377B" w:rsidRPr="00911C6E">
        <w:rPr>
          <w:rFonts w:ascii="Times New Roman" w:hAnsi="Times New Roman" w:cs="Times New Roman"/>
          <w:i/>
          <w:sz w:val="24"/>
          <w:szCs w:val="24"/>
        </w:rPr>
        <w:t xml:space="preserve"> Grant </w:t>
      </w:r>
      <w:r w:rsidR="00F8411C" w:rsidRPr="00911C6E">
        <w:rPr>
          <w:rFonts w:ascii="Times New Roman" w:hAnsi="Times New Roman" w:cs="Times New Roman"/>
          <w:i/>
          <w:sz w:val="24"/>
          <w:szCs w:val="24"/>
        </w:rPr>
        <w:t xml:space="preserve">1989 </w:t>
      </w:r>
      <w:r w:rsidR="00F8411C">
        <w:rPr>
          <w:rFonts w:ascii="Times New Roman" w:hAnsi="Times New Roman" w:cs="Times New Roman"/>
          <w:i/>
          <w:sz w:val="24"/>
          <w:szCs w:val="24"/>
        </w:rPr>
        <w:t>(</w:t>
      </w:r>
      <w:r w:rsidR="001D377B" w:rsidRPr="00911C6E">
        <w:rPr>
          <w:rFonts w:ascii="Times New Roman" w:hAnsi="Times New Roman" w:cs="Times New Roman"/>
          <w:i/>
          <w:sz w:val="24"/>
          <w:szCs w:val="24"/>
        </w:rPr>
        <w:t xml:space="preserve">3) ZLR </w:t>
      </w:r>
      <w:r w:rsidR="001D377B" w:rsidRPr="001D377B">
        <w:rPr>
          <w:rFonts w:ascii="Times New Roman" w:hAnsi="Times New Roman" w:cs="Times New Roman"/>
          <w:sz w:val="24"/>
          <w:szCs w:val="24"/>
        </w:rPr>
        <w:t>278 at 280H to 281A.</w:t>
      </w:r>
      <w:proofErr w:type="gramEnd"/>
      <w:r w:rsidR="001D377B" w:rsidRPr="001D377B">
        <w:rPr>
          <w:rFonts w:ascii="Times New Roman" w:hAnsi="Times New Roman" w:cs="Times New Roman"/>
          <w:sz w:val="24"/>
          <w:szCs w:val="24"/>
        </w:rPr>
        <w:t xml:space="preserve"> </w:t>
      </w:r>
      <w:r w:rsidR="001D377B">
        <w:rPr>
          <w:rFonts w:ascii="Times New Roman" w:hAnsi="Times New Roman" w:cs="Times New Roman"/>
          <w:sz w:val="24"/>
          <w:szCs w:val="24"/>
        </w:rPr>
        <w:t xml:space="preserve">Both </w:t>
      </w:r>
      <w:proofErr w:type="spellStart"/>
      <w:r w:rsidR="002C6FE8">
        <w:rPr>
          <w:rFonts w:ascii="Times New Roman" w:hAnsi="Times New Roman" w:cs="Times New Roman"/>
          <w:sz w:val="24"/>
          <w:szCs w:val="24"/>
        </w:rPr>
        <w:t>ss</w:t>
      </w:r>
      <w:proofErr w:type="spellEnd"/>
      <w:r w:rsidR="002C6FE8" w:rsidRPr="00A741A3">
        <w:rPr>
          <w:rFonts w:ascii="Times New Roman" w:hAnsi="Times New Roman" w:cs="Times New Roman"/>
          <w:sz w:val="24"/>
          <w:szCs w:val="24"/>
        </w:rPr>
        <w:t xml:space="preserve"> 23</w:t>
      </w:r>
      <w:r w:rsidR="00A741A3" w:rsidRPr="00A741A3">
        <w:rPr>
          <w:rFonts w:ascii="Times New Roman" w:hAnsi="Times New Roman" w:cs="Times New Roman"/>
          <w:sz w:val="24"/>
          <w:szCs w:val="24"/>
        </w:rPr>
        <w:t xml:space="preserve"> (2</w:t>
      </w:r>
      <w:r w:rsidR="002C6FE8" w:rsidRPr="00A741A3">
        <w:rPr>
          <w:rFonts w:ascii="Times New Roman" w:hAnsi="Times New Roman" w:cs="Times New Roman"/>
          <w:sz w:val="24"/>
          <w:szCs w:val="24"/>
        </w:rPr>
        <w:t xml:space="preserve">) </w:t>
      </w:r>
      <w:r w:rsidR="002C6FE8">
        <w:rPr>
          <w:rFonts w:ascii="Times New Roman" w:hAnsi="Times New Roman" w:cs="Times New Roman"/>
          <w:sz w:val="24"/>
          <w:szCs w:val="24"/>
        </w:rPr>
        <w:t>and</w:t>
      </w:r>
      <w:r w:rsidR="00675532">
        <w:rPr>
          <w:rFonts w:ascii="Times New Roman" w:hAnsi="Times New Roman" w:cs="Times New Roman"/>
          <w:sz w:val="24"/>
          <w:szCs w:val="24"/>
        </w:rPr>
        <w:t xml:space="preserve"> 25 </w:t>
      </w:r>
      <w:r w:rsidR="00A741A3" w:rsidRPr="00A741A3">
        <w:rPr>
          <w:rFonts w:ascii="Times New Roman" w:hAnsi="Times New Roman" w:cs="Times New Roman"/>
          <w:sz w:val="24"/>
          <w:szCs w:val="24"/>
        </w:rPr>
        <w:t xml:space="preserve">of the </w:t>
      </w:r>
      <w:r w:rsidR="002C6FE8" w:rsidRPr="00A741A3">
        <w:rPr>
          <w:rFonts w:ascii="Times New Roman" w:hAnsi="Times New Roman" w:cs="Times New Roman"/>
          <w:sz w:val="24"/>
          <w:szCs w:val="24"/>
        </w:rPr>
        <w:t xml:space="preserve">Act </w:t>
      </w:r>
      <w:r w:rsidR="002C6FE8">
        <w:rPr>
          <w:rFonts w:ascii="Times New Roman" w:hAnsi="Times New Roman" w:cs="Times New Roman"/>
          <w:sz w:val="24"/>
          <w:szCs w:val="24"/>
        </w:rPr>
        <w:t>cover</w:t>
      </w:r>
      <w:r w:rsidR="00A741A3">
        <w:rPr>
          <w:rFonts w:ascii="Times New Roman" w:hAnsi="Times New Roman" w:cs="Times New Roman"/>
          <w:sz w:val="24"/>
          <w:szCs w:val="24"/>
        </w:rPr>
        <w:t xml:space="preserve"> injuries and damages suffered as a result of an accident </w:t>
      </w:r>
      <w:r w:rsidR="002C6FE8">
        <w:rPr>
          <w:rFonts w:ascii="Times New Roman" w:hAnsi="Times New Roman" w:cs="Times New Roman"/>
          <w:sz w:val="24"/>
          <w:szCs w:val="24"/>
        </w:rPr>
        <w:t>but limits</w:t>
      </w:r>
      <w:r w:rsidR="00A741A3">
        <w:rPr>
          <w:rFonts w:ascii="Times New Roman" w:hAnsi="Times New Roman" w:cs="Times New Roman"/>
          <w:sz w:val="24"/>
          <w:szCs w:val="24"/>
        </w:rPr>
        <w:t xml:space="preserve"> the claim to amounts covered by the statutory policy.</w:t>
      </w:r>
      <w:r w:rsidR="007F43D3" w:rsidRPr="007F43D3">
        <w:rPr>
          <w:rFonts w:ascii="Times New Roman" w:hAnsi="Times New Roman" w:cs="Times New Roman"/>
          <w:sz w:val="24"/>
          <w:szCs w:val="24"/>
        </w:rPr>
        <w:t xml:space="preserve"> </w:t>
      </w:r>
      <w:r w:rsidR="003512F9">
        <w:rPr>
          <w:rFonts w:ascii="Times New Roman" w:hAnsi="Times New Roman" w:cs="Times New Roman"/>
          <w:sz w:val="24"/>
          <w:szCs w:val="24"/>
        </w:rPr>
        <w:t xml:space="preserve">Section 25, </w:t>
      </w:r>
      <w:r w:rsidR="007F43D3" w:rsidRPr="007F43D3">
        <w:rPr>
          <w:rFonts w:ascii="Times New Roman" w:hAnsi="Times New Roman" w:cs="Times New Roman"/>
          <w:sz w:val="24"/>
          <w:szCs w:val="24"/>
        </w:rPr>
        <w:t>reads as follows;</w:t>
      </w:r>
    </w:p>
    <w:p w:rsidR="007F43D3" w:rsidRPr="000B4E62" w:rsidRDefault="007F43D3" w:rsidP="000B4E62">
      <w:pPr>
        <w:spacing w:after="0" w:line="240" w:lineRule="auto"/>
        <w:jc w:val="both"/>
        <w:rPr>
          <w:rFonts w:ascii="Times New Roman" w:hAnsi="Times New Roman" w:cs="Times New Roman"/>
        </w:rPr>
      </w:pPr>
      <w:r w:rsidRPr="000B4E62">
        <w:rPr>
          <w:rFonts w:ascii="Times New Roman" w:hAnsi="Times New Roman" w:cs="Times New Roman"/>
        </w:rPr>
        <w:t xml:space="preserve">            </w:t>
      </w:r>
      <w:r w:rsidR="000B4E62" w:rsidRPr="000B4E62">
        <w:rPr>
          <w:rFonts w:ascii="Times New Roman" w:hAnsi="Times New Roman" w:cs="Times New Roman"/>
        </w:rPr>
        <w:t>“</w:t>
      </w:r>
      <w:r w:rsidRPr="000B4E62">
        <w:rPr>
          <w:rFonts w:ascii="Times New Roman" w:hAnsi="Times New Roman" w:cs="Times New Roman"/>
        </w:rPr>
        <w:t>25 Right of injured parties to proceed against insurers</w:t>
      </w:r>
    </w:p>
    <w:p w:rsidR="007F43D3"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7F43D3" w:rsidRPr="000B4E62">
        <w:rPr>
          <w:rFonts w:ascii="Times New Roman" w:hAnsi="Times New Roman" w:cs="Times New Roman"/>
        </w:rPr>
        <w:t xml:space="preserve">(1) A person who has a claim against a person insured or indemnified in respect of any liability in </w:t>
      </w:r>
      <w:r>
        <w:rPr>
          <w:rFonts w:ascii="Times New Roman" w:hAnsi="Times New Roman" w:cs="Times New Roman"/>
        </w:rPr>
        <w:tab/>
      </w:r>
      <w:r w:rsidR="007F43D3" w:rsidRPr="000B4E62">
        <w:rPr>
          <w:rFonts w:ascii="Times New Roman" w:hAnsi="Times New Roman" w:cs="Times New Roman"/>
        </w:rPr>
        <w:t xml:space="preserve">relation </w:t>
      </w:r>
      <w:r w:rsidR="00BC7681" w:rsidRPr="000B4E62">
        <w:rPr>
          <w:rFonts w:ascii="Times New Roman" w:hAnsi="Times New Roman" w:cs="Times New Roman"/>
        </w:rPr>
        <w:t>to which</w:t>
      </w:r>
      <w:r w:rsidR="007F43D3" w:rsidRPr="000B4E62">
        <w:rPr>
          <w:rFonts w:ascii="Times New Roman" w:hAnsi="Times New Roman" w:cs="Times New Roman"/>
        </w:rPr>
        <w:t xml:space="preserve"> a statutory policy has been issued shall be entitled—</w:t>
      </w:r>
    </w:p>
    <w:p w:rsidR="007F43D3" w:rsidRPr="000B4E62" w:rsidRDefault="000B4E62" w:rsidP="000B4E62">
      <w:pPr>
        <w:spacing w:after="0" w:line="240" w:lineRule="auto"/>
        <w:jc w:val="both"/>
        <w:rPr>
          <w:rFonts w:ascii="Times New Roman" w:hAnsi="Times New Roman" w:cs="Times New Roman"/>
        </w:rPr>
      </w:pPr>
      <w:r>
        <w:rPr>
          <w:rFonts w:ascii="Times New Roman" w:hAnsi="Times New Roman" w:cs="Times New Roman"/>
        </w:rPr>
        <w:tab/>
      </w:r>
      <w:r w:rsidR="007F43D3" w:rsidRPr="000B4E62">
        <w:rPr>
          <w:rFonts w:ascii="Times New Roman" w:hAnsi="Times New Roman" w:cs="Times New Roman"/>
        </w:rPr>
        <w:t xml:space="preserve">(a) in his own name to recover from the insurer any amount, </w:t>
      </w:r>
      <w:r w:rsidR="007F43D3" w:rsidRPr="000B4E62">
        <w:rPr>
          <w:rFonts w:ascii="Times New Roman" w:hAnsi="Times New Roman" w:cs="Times New Roman"/>
          <w:u w:val="single"/>
        </w:rPr>
        <w:t xml:space="preserve">not exceeding the amount covered </w:t>
      </w:r>
      <w:r w:rsidRPr="000B4E62">
        <w:rPr>
          <w:rFonts w:ascii="Times New Roman" w:hAnsi="Times New Roman" w:cs="Times New Roman"/>
        </w:rPr>
        <w:tab/>
      </w:r>
      <w:r w:rsidR="007F43D3" w:rsidRPr="000B4E62">
        <w:rPr>
          <w:rFonts w:ascii="Times New Roman" w:hAnsi="Times New Roman" w:cs="Times New Roman"/>
          <w:u w:val="single"/>
        </w:rPr>
        <w:t>by the</w:t>
      </w:r>
      <w:r w:rsidR="00AF2CB0" w:rsidRPr="000B4E62">
        <w:rPr>
          <w:rFonts w:ascii="Times New Roman" w:hAnsi="Times New Roman" w:cs="Times New Roman"/>
          <w:u w:val="single"/>
        </w:rPr>
        <w:t xml:space="preserve"> </w:t>
      </w:r>
      <w:r w:rsidR="007F43D3" w:rsidRPr="000B4E62">
        <w:rPr>
          <w:rFonts w:ascii="Times New Roman" w:hAnsi="Times New Roman" w:cs="Times New Roman"/>
          <w:u w:val="single"/>
        </w:rPr>
        <w:t>statutory policy, for which the person insured or indemnified, is liable</w:t>
      </w:r>
      <w:r w:rsidR="007F43D3" w:rsidRPr="000B4E62">
        <w:rPr>
          <w:rFonts w:ascii="Times New Roman" w:hAnsi="Times New Roman" w:cs="Times New Roman"/>
        </w:rPr>
        <w:t>; and….</w:t>
      </w:r>
    </w:p>
    <w:p w:rsidR="007F43D3" w:rsidRDefault="000B4E62" w:rsidP="000B4E62">
      <w:pPr>
        <w:spacing w:after="0" w:line="240" w:lineRule="auto"/>
        <w:jc w:val="both"/>
        <w:rPr>
          <w:rFonts w:ascii="Times New Roman" w:hAnsi="Times New Roman" w:cs="Times New Roman"/>
          <w:sz w:val="24"/>
          <w:szCs w:val="24"/>
        </w:rPr>
      </w:pPr>
      <w:r>
        <w:rPr>
          <w:rFonts w:ascii="Times New Roman" w:hAnsi="Times New Roman" w:cs="Times New Roman"/>
        </w:rPr>
        <w:tab/>
      </w:r>
      <w:r w:rsidR="007F43D3" w:rsidRPr="000B4E62">
        <w:rPr>
          <w:rFonts w:ascii="Times New Roman" w:hAnsi="Times New Roman" w:cs="Times New Roman"/>
        </w:rPr>
        <w:t>(</w:t>
      </w:r>
      <w:proofErr w:type="gramStart"/>
      <w:r w:rsidR="007F43D3" w:rsidRPr="000B4E62">
        <w:rPr>
          <w:rFonts w:ascii="Times New Roman" w:hAnsi="Times New Roman" w:cs="Times New Roman"/>
        </w:rPr>
        <w:t>b</w:t>
      </w:r>
      <w:proofErr w:type="gramEnd"/>
      <w:r w:rsidR="007F43D3" w:rsidRPr="000B4E62">
        <w:rPr>
          <w:rFonts w:ascii="Times New Roman" w:hAnsi="Times New Roman" w:cs="Times New Roman"/>
        </w:rPr>
        <w:t xml:space="preserve">) ……. </w:t>
      </w:r>
      <w:r w:rsidRPr="000B4E62">
        <w:rPr>
          <w:rFonts w:ascii="Times New Roman" w:hAnsi="Times New Roman" w:cs="Times New Roman"/>
        </w:rPr>
        <w:t>”</w:t>
      </w:r>
      <w:r w:rsidR="007F43D3" w:rsidRPr="007F43D3">
        <w:rPr>
          <w:rFonts w:ascii="Times New Roman" w:hAnsi="Times New Roman" w:cs="Times New Roman"/>
          <w:sz w:val="24"/>
          <w:szCs w:val="24"/>
        </w:rPr>
        <w:t xml:space="preserve"> (my emphasis) </w:t>
      </w:r>
    </w:p>
    <w:p w:rsidR="000B4E62" w:rsidRPr="007F43D3" w:rsidRDefault="000B4E62" w:rsidP="000B4E62">
      <w:pPr>
        <w:spacing w:after="0" w:line="240" w:lineRule="auto"/>
        <w:jc w:val="both"/>
        <w:rPr>
          <w:rFonts w:ascii="Times New Roman" w:hAnsi="Times New Roman" w:cs="Times New Roman"/>
          <w:sz w:val="24"/>
          <w:szCs w:val="24"/>
        </w:rPr>
      </w:pPr>
    </w:p>
    <w:p w:rsidR="00E12456" w:rsidRPr="000B4E62" w:rsidRDefault="000B4E62" w:rsidP="007F4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43D3" w:rsidRPr="000B4E62">
        <w:rPr>
          <w:rFonts w:ascii="Times New Roman" w:hAnsi="Times New Roman" w:cs="Times New Roman"/>
          <w:sz w:val="24"/>
          <w:szCs w:val="24"/>
        </w:rPr>
        <w:t>Section 25 allows a third party to proceed directly against the insurer for any liability arising out of the accident and to recover amounts not exceeding the amount covered by the statutory policy. The section creates a form of vicarious liability on the part of the insurer.</w:t>
      </w:r>
      <w:r w:rsidR="008E36B2" w:rsidRPr="000B4E62">
        <w:rPr>
          <w:rFonts w:ascii="Times New Roman" w:hAnsi="Times New Roman" w:cs="Times New Roman"/>
          <w:sz w:val="24"/>
          <w:szCs w:val="24"/>
        </w:rPr>
        <w:t xml:space="preserve"> The section allows a</w:t>
      </w:r>
      <w:r w:rsidR="007F43D3" w:rsidRPr="000B4E62">
        <w:rPr>
          <w:rFonts w:ascii="Times New Roman" w:hAnsi="Times New Roman" w:cs="Times New Roman"/>
          <w:sz w:val="24"/>
          <w:szCs w:val="24"/>
        </w:rPr>
        <w:t xml:space="preserve"> third party </w:t>
      </w:r>
      <w:r w:rsidR="008E36B2" w:rsidRPr="000B4E62">
        <w:rPr>
          <w:rFonts w:ascii="Times New Roman" w:hAnsi="Times New Roman" w:cs="Times New Roman"/>
          <w:sz w:val="24"/>
          <w:szCs w:val="24"/>
        </w:rPr>
        <w:t xml:space="preserve">to </w:t>
      </w:r>
      <w:r w:rsidR="007F43D3" w:rsidRPr="000B4E62">
        <w:rPr>
          <w:rFonts w:ascii="Times New Roman" w:hAnsi="Times New Roman" w:cs="Times New Roman"/>
          <w:sz w:val="24"/>
          <w:szCs w:val="24"/>
        </w:rPr>
        <w:t xml:space="preserve">claim so much of his claim as exceeds the amount recoverable from the insurer from the insured. </w:t>
      </w:r>
      <w:r w:rsidR="00A1521A" w:rsidRPr="000B4E62">
        <w:rPr>
          <w:rFonts w:ascii="Times New Roman" w:hAnsi="Times New Roman" w:cs="Times New Roman"/>
        </w:rPr>
        <w:t xml:space="preserve"> </w:t>
      </w:r>
      <w:r w:rsidR="00523C8F" w:rsidRPr="000B4E62">
        <w:rPr>
          <w:rFonts w:ascii="Times New Roman" w:hAnsi="Times New Roman" w:cs="Times New Roman"/>
          <w:sz w:val="24"/>
          <w:szCs w:val="24"/>
        </w:rPr>
        <w:t xml:space="preserve">A person who sustains injuries and suffers </w:t>
      </w:r>
      <w:r w:rsidR="00F8411C" w:rsidRPr="000B4E62">
        <w:rPr>
          <w:rFonts w:ascii="Times New Roman" w:hAnsi="Times New Roman" w:cs="Times New Roman"/>
          <w:sz w:val="24"/>
          <w:szCs w:val="24"/>
        </w:rPr>
        <w:t>damages in</w:t>
      </w:r>
      <w:r w:rsidR="00523C8F" w:rsidRPr="000B4E62">
        <w:rPr>
          <w:rFonts w:ascii="Times New Roman" w:hAnsi="Times New Roman" w:cs="Times New Roman"/>
          <w:sz w:val="24"/>
          <w:szCs w:val="24"/>
        </w:rPr>
        <w:t xml:space="preserve"> a road traffic accident may </w:t>
      </w:r>
      <w:r w:rsidR="00F8411C" w:rsidRPr="000B4E62">
        <w:rPr>
          <w:rFonts w:ascii="Times New Roman" w:hAnsi="Times New Roman" w:cs="Times New Roman"/>
          <w:sz w:val="24"/>
          <w:szCs w:val="24"/>
        </w:rPr>
        <w:t xml:space="preserve">make </w:t>
      </w:r>
      <w:r w:rsidR="008E36B2" w:rsidRPr="000B4E62">
        <w:rPr>
          <w:rFonts w:ascii="Times New Roman" w:hAnsi="Times New Roman" w:cs="Times New Roman"/>
          <w:sz w:val="24"/>
          <w:szCs w:val="24"/>
        </w:rPr>
        <w:t xml:space="preserve">a </w:t>
      </w:r>
      <w:r w:rsidR="00F8411C" w:rsidRPr="000B4E62">
        <w:rPr>
          <w:rFonts w:ascii="Times New Roman" w:hAnsi="Times New Roman" w:cs="Times New Roman"/>
          <w:sz w:val="24"/>
          <w:szCs w:val="24"/>
        </w:rPr>
        <w:t>claim for</w:t>
      </w:r>
      <w:r w:rsidR="00523C8F" w:rsidRPr="000B4E62">
        <w:rPr>
          <w:rFonts w:ascii="Times New Roman" w:hAnsi="Times New Roman" w:cs="Times New Roman"/>
          <w:sz w:val="24"/>
          <w:szCs w:val="24"/>
        </w:rPr>
        <w:t xml:space="preserve"> a wide variety of damages </w:t>
      </w:r>
      <w:r w:rsidR="00F8411C" w:rsidRPr="000B4E62">
        <w:rPr>
          <w:rFonts w:ascii="Times New Roman" w:hAnsi="Times New Roman" w:cs="Times New Roman"/>
          <w:sz w:val="24"/>
          <w:szCs w:val="24"/>
        </w:rPr>
        <w:t>but the</w:t>
      </w:r>
      <w:r w:rsidR="00523C8F" w:rsidRPr="000B4E62">
        <w:rPr>
          <w:rFonts w:ascii="Times New Roman" w:hAnsi="Times New Roman" w:cs="Times New Roman"/>
          <w:sz w:val="24"/>
          <w:szCs w:val="24"/>
        </w:rPr>
        <w:t xml:space="preserve"> amount claimable by him</w:t>
      </w:r>
      <w:r w:rsidR="00B2185E" w:rsidRPr="000B4E62">
        <w:rPr>
          <w:rFonts w:ascii="Times New Roman" w:hAnsi="Times New Roman" w:cs="Times New Roman"/>
          <w:sz w:val="24"/>
          <w:szCs w:val="24"/>
        </w:rPr>
        <w:t xml:space="preserve"> from the insurer</w:t>
      </w:r>
      <w:r w:rsidR="00523C8F" w:rsidRPr="000B4E62">
        <w:rPr>
          <w:rFonts w:ascii="Times New Roman" w:hAnsi="Times New Roman" w:cs="Times New Roman"/>
          <w:sz w:val="24"/>
          <w:szCs w:val="24"/>
        </w:rPr>
        <w:t xml:space="preserve"> is limited to amounts specified in the statutory policy.</w:t>
      </w:r>
      <w:r w:rsidR="00FC203E" w:rsidRPr="000B4E62">
        <w:rPr>
          <w:rFonts w:ascii="Times New Roman" w:hAnsi="Times New Roman" w:cs="Times New Roman"/>
          <w:sz w:val="24"/>
          <w:szCs w:val="24"/>
        </w:rPr>
        <w:t xml:space="preserve"> He may not claim all his monetary damages from the insurer</w:t>
      </w:r>
      <w:r w:rsidR="00122A91" w:rsidRPr="000B4E62">
        <w:rPr>
          <w:rFonts w:ascii="Times New Roman" w:hAnsi="Times New Roman" w:cs="Times New Roman"/>
          <w:sz w:val="24"/>
          <w:szCs w:val="24"/>
        </w:rPr>
        <w:t xml:space="preserve"> but may claim so much of his claim as exceeds the amount recoverable from the insurer from the insured.</w:t>
      </w:r>
      <w:r w:rsidR="003512F9">
        <w:rPr>
          <w:rFonts w:ascii="Times New Roman" w:hAnsi="Times New Roman" w:cs="Times New Roman"/>
          <w:sz w:val="24"/>
          <w:szCs w:val="24"/>
        </w:rPr>
        <w:t xml:space="preserve"> Section 25 (1) sets out mandat</w:t>
      </w:r>
      <w:r w:rsidR="003064DF">
        <w:rPr>
          <w:rFonts w:ascii="Times New Roman" w:hAnsi="Times New Roman" w:cs="Times New Roman"/>
          <w:sz w:val="24"/>
          <w:szCs w:val="24"/>
        </w:rPr>
        <w:t>ory amounts and minimum amounts claimable.</w:t>
      </w:r>
    </w:p>
    <w:p w:rsidR="00F4506A" w:rsidRPr="00343A71" w:rsidRDefault="00E12456" w:rsidP="00F4506A">
      <w:pPr>
        <w:spacing w:after="0" w:line="360" w:lineRule="auto"/>
        <w:jc w:val="both"/>
        <w:rPr>
          <w:rFonts w:ascii="Times New Roman" w:hAnsi="Times New Roman" w:cs="Times New Roman"/>
          <w:sz w:val="24"/>
          <w:szCs w:val="24"/>
        </w:rPr>
      </w:pPr>
      <w:r w:rsidRPr="00343A71">
        <w:rPr>
          <w:rFonts w:ascii="Times New Roman" w:hAnsi="Times New Roman" w:cs="Times New Roman"/>
          <w:sz w:val="24"/>
          <w:szCs w:val="24"/>
        </w:rPr>
        <w:t xml:space="preserve">       </w:t>
      </w:r>
      <w:r w:rsidR="00ED0FD9" w:rsidRPr="00343A71">
        <w:rPr>
          <w:rFonts w:ascii="Times New Roman" w:hAnsi="Times New Roman" w:cs="Times New Roman"/>
          <w:sz w:val="24"/>
          <w:szCs w:val="24"/>
        </w:rPr>
        <w:tab/>
      </w:r>
      <w:r w:rsidR="00C028BE" w:rsidRPr="00343A71">
        <w:rPr>
          <w:rFonts w:ascii="Times New Roman" w:hAnsi="Times New Roman" w:cs="Times New Roman"/>
          <w:sz w:val="24"/>
          <w:szCs w:val="24"/>
        </w:rPr>
        <w:t xml:space="preserve">The history of the statutory provisions governing </w:t>
      </w:r>
      <w:r w:rsidR="00F8411C" w:rsidRPr="00343A71">
        <w:rPr>
          <w:rFonts w:ascii="Times New Roman" w:hAnsi="Times New Roman" w:cs="Times New Roman"/>
          <w:sz w:val="24"/>
          <w:szCs w:val="24"/>
        </w:rPr>
        <w:t>the amounts</w:t>
      </w:r>
      <w:r w:rsidR="00C028BE" w:rsidRPr="00343A71">
        <w:rPr>
          <w:rFonts w:ascii="Times New Roman" w:hAnsi="Times New Roman" w:cs="Times New Roman"/>
          <w:sz w:val="24"/>
          <w:szCs w:val="24"/>
        </w:rPr>
        <w:t xml:space="preserve"> claimable from </w:t>
      </w:r>
      <w:r w:rsidR="00F8411C" w:rsidRPr="00343A71">
        <w:rPr>
          <w:rFonts w:ascii="Times New Roman" w:hAnsi="Times New Roman" w:cs="Times New Roman"/>
          <w:sz w:val="24"/>
          <w:szCs w:val="24"/>
        </w:rPr>
        <w:t>insurers reveals</w:t>
      </w:r>
      <w:r w:rsidR="00C028BE" w:rsidRPr="00343A71">
        <w:rPr>
          <w:rFonts w:ascii="Times New Roman" w:hAnsi="Times New Roman" w:cs="Times New Roman"/>
          <w:sz w:val="24"/>
          <w:szCs w:val="24"/>
        </w:rPr>
        <w:t xml:space="preserve"> </w:t>
      </w:r>
      <w:r w:rsidR="006308D9" w:rsidRPr="00343A71">
        <w:rPr>
          <w:rFonts w:ascii="Times New Roman" w:hAnsi="Times New Roman" w:cs="Times New Roman"/>
          <w:sz w:val="24"/>
          <w:szCs w:val="24"/>
        </w:rPr>
        <w:t xml:space="preserve">the following. </w:t>
      </w:r>
      <w:r w:rsidR="00C028BE" w:rsidRPr="00343A71">
        <w:rPr>
          <w:rFonts w:ascii="Times New Roman" w:hAnsi="Times New Roman" w:cs="Times New Roman"/>
          <w:sz w:val="24"/>
          <w:szCs w:val="24"/>
        </w:rPr>
        <w:t>During the Zimbabwean dollar era, the amounts claimable were provided for in s</w:t>
      </w:r>
      <w:r w:rsidR="000B4E62" w:rsidRPr="00343A71">
        <w:rPr>
          <w:rFonts w:ascii="Times New Roman" w:hAnsi="Times New Roman" w:cs="Times New Roman"/>
          <w:sz w:val="24"/>
          <w:szCs w:val="24"/>
        </w:rPr>
        <w:t xml:space="preserve"> </w:t>
      </w:r>
      <w:r w:rsidR="00C028BE" w:rsidRPr="00343A71">
        <w:rPr>
          <w:rFonts w:ascii="Times New Roman" w:hAnsi="Times New Roman" w:cs="Times New Roman"/>
          <w:sz w:val="24"/>
          <w:szCs w:val="24"/>
        </w:rPr>
        <w:t>23</w:t>
      </w:r>
      <w:r w:rsidR="001572EB" w:rsidRPr="00343A71">
        <w:rPr>
          <w:rFonts w:ascii="Times New Roman" w:hAnsi="Times New Roman" w:cs="Times New Roman"/>
          <w:sz w:val="24"/>
          <w:szCs w:val="24"/>
        </w:rPr>
        <w:t xml:space="preserve"> of the Act</w:t>
      </w:r>
      <w:r w:rsidR="00C028BE" w:rsidRPr="00343A71">
        <w:rPr>
          <w:rFonts w:ascii="Times New Roman" w:hAnsi="Times New Roman" w:cs="Times New Roman"/>
          <w:sz w:val="24"/>
          <w:szCs w:val="24"/>
        </w:rPr>
        <w:t>.</w:t>
      </w:r>
      <w:r w:rsidR="006308D9" w:rsidRPr="00343A71">
        <w:rPr>
          <w:rFonts w:ascii="Times New Roman" w:hAnsi="Times New Roman" w:cs="Times New Roman"/>
          <w:sz w:val="24"/>
          <w:szCs w:val="24"/>
        </w:rPr>
        <w:t xml:space="preserve"> </w:t>
      </w:r>
      <w:proofErr w:type="gramStart"/>
      <w:r w:rsidR="005148B7" w:rsidRPr="00343A71">
        <w:rPr>
          <w:rFonts w:ascii="Times New Roman" w:hAnsi="Times New Roman" w:cs="Times New Roman"/>
          <w:sz w:val="24"/>
          <w:szCs w:val="24"/>
        </w:rPr>
        <w:t>T</w:t>
      </w:r>
      <w:r w:rsidR="00D40F52" w:rsidRPr="00343A71">
        <w:rPr>
          <w:rFonts w:ascii="Times New Roman" w:hAnsi="Times New Roman" w:cs="Times New Roman"/>
          <w:sz w:val="24"/>
          <w:szCs w:val="24"/>
        </w:rPr>
        <w:t xml:space="preserve">hese amounts </w:t>
      </w:r>
      <w:r w:rsidR="00BC7681" w:rsidRPr="00343A71">
        <w:rPr>
          <w:rFonts w:ascii="Times New Roman" w:hAnsi="Times New Roman" w:cs="Times New Roman"/>
          <w:sz w:val="24"/>
          <w:szCs w:val="24"/>
        </w:rPr>
        <w:t>having been</w:t>
      </w:r>
      <w:r w:rsidR="00ED0FD9" w:rsidRPr="00343A71">
        <w:rPr>
          <w:rFonts w:ascii="Times New Roman" w:hAnsi="Times New Roman" w:cs="Times New Roman"/>
          <w:sz w:val="24"/>
          <w:szCs w:val="24"/>
        </w:rPr>
        <w:t xml:space="preserve"> s</w:t>
      </w:r>
      <w:r w:rsidR="00D40F52" w:rsidRPr="00343A71">
        <w:rPr>
          <w:rFonts w:ascii="Times New Roman" w:hAnsi="Times New Roman" w:cs="Times New Roman"/>
          <w:sz w:val="24"/>
          <w:szCs w:val="24"/>
        </w:rPr>
        <w:t>et</w:t>
      </w:r>
      <w:r w:rsidR="00ED0FD9" w:rsidRPr="00343A71">
        <w:rPr>
          <w:rFonts w:ascii="Times New Roman" w:hAnsi="Times New Roman" w:cs="Times New Roman"/>
          <w:sz w:val="24"/>
          <w:szCs w:val="24"/>
        </w:rPr>
        <w:t xml:space="preserve"> in terms of the Road Traffic (Prescribed Amounts for Statutory Policies of Insurance) Notice, S</w:t>
      </w:r>
      <w:r w:rsidR="009512A6">
        <w:rPr>
          <w:rFonts w:ascii="Times New Roman" w:hAnsi="Times New Roman" w:cs="Times New Roman"/>
          <w:sz w:val="24"/>
          <w:szCs w:val="24"/>
        </w:rPr>
        <w:t>.</w:t>
      </w:r>
      <w:r w:rsidR="00ED0FD9" w:rsidRPr="00343A71">
        <w:rPr>
          <w:rFonts w:ascii="Times New Roman" w:hAnsi="Times New Roman" w:cs="Times New Roman"/>
          <w:sz w:val="24"/>
          <w:szCs w:val="24"/>
        </w:rPr>
        <w:t>I 176/</w:t>
      </w:r>
      <w:r w:rsidR="00F8411C" w:rsidRPr="00343A71">
        <w:rPr>
          <w:rFonts w:ascii="Times New Roman" w:hAnsi="Times New Roman" w:cs="Times New Roman"/>
          <w:sz w:val="24"/>
          <w:szCs w:val="24"/>
        </w:rPr>
        <w:t>07</w:t>
      </w:r>
      <w:r w:rsidR="002A603C" w:rsidRPr="00343A71">
        <w:rPr>
          <w:rFonts w:ascii="Times New Roman" w:hAnsi="Times New Roman" w:cs="Times New Roman"/>
          <w:sz w:val="24"/>
          <w:szCs w:val="24"/>
        </w:rPr>
        <w:t>, which came into effect</w:t>
      </w:r>
      <w:r w:rsidR="00443216" w:rsidRPr="00343A71">
        <w:rPr>
          <w:rFonts w:ascii="Times New Roman" w:hAnsi="Times New Roman" w:cs="Times New Roman"/>
          <w:sz w:val="24"/>
          <w:szCs w:val="24"/>
        </w:rPr>
        <w:t xml:space="preserve"> on </w:t>
      </w:r>
      <w:r w:rsidR="000B4E62" w:rsidRPr="00343A71">
        <w:rPr>
          <w:rFonts w:ascii="Times New Roman" w:hAnsi="Times New Roman" w:cs="Times New Roman"/>
          <w:sz w:val="24"/>
          <w:szCs w:val="24"/>
        </w:rPr>
        <w:t xml:space="preserve">          </w:t>
      </w:r>
      <w:r w:rsidR="000B4E62" w:rsidRPr="00343A71">
        <w:rPr>
          <w:rFonts w:ascii="Times New Roman" w:hAnsi="Times New Roman" w:cs="Times New Roman"/>
          <w:sz w:val="24"/>
          <w:szCs w:val="24"/>
        </w:rPr>
        <w:lastRenderedPageBreak/>
        <w:t xml:space="preserve">1 </w:t>
      </w:r>
      <w:r w:rsidR="00BC7681" w:rsidRPr="00343A71">
        <w:rPr>
          <w:rFonts w:ascii="Times New Roman" w:hAnsi="Times New Roman" w:cs="Times New Roman"/>
          <w:sz w:val="24"/>
          <w:szCs w:val="24"/>
        </w:rPr>
        <w:t>November</w:t>
      </w:r>
      <w:r w:rsidR="002A603C" w:rsidRPr="00343A71">
        <w:rPr>
          <w:rFonts w:ascii="Times New Roman" w:hAnsi="Times New Roman" w:cs="Times New Roman"/>
          <w:sz w:val="24"/>
          <w:szCs w:val="24"/>
        </w:rPr>
        <w:t xml:space="preserve"> 2007</w:t>
      </w:r>
      <w:r w:rsidR="00F8411C" w:rsidRPr="00343A71">
        <w:rPr>
          <w:rFonts w:ascii="Times New Roman" w:hAnsi="Times New Roman" w:cs="Times New Roman"/>
          <w:sz w:val="24"/>
          <w:szCs w:val="24"/>
        </w:rPr>
        <w:t>.</w:t>
      </w:r>
      <w:proofErr w:type="gramEnd"/>
      <w:r w:rsidR="00C937E8" w:rsidRPr="00343A71">
        <w:rPr>
          <w:rFonts w:ascii="Times New Roman" w:hAnsi="Times New Roman" w:cs="Times New Roman"/>
          <w:sz w:val="24"/>
          <w:szCs w:val="24"/>
        </w:rPr>
        <w:t xml:space="preserve"> </w:t>
      </w:r>
      <w:r w:rsidR="0002509D" w:rsidRPr="00343A71">
        <w:rPr>
          <w:rFonts w:ascii="Times New Roman" w:hAnsi="Times New Roman" w:cs="Times New Roman"/>
          <w:sz w:val="24"/>
          <w:szCs w:val="24"/>
        </w:rPr>
        <w:t>The figures claimable were cast by legislation.</w:t>
      </w:r>
      <w:r w:rsidR="00C937E8" w:rsidRPr="00343A71">
        <w:rPr>
          <w:rFonts w:ascii="Times New Roman" w:hAnsi="Times New Roman" w:cs="Times New Roman"/>
          <w:sz w:val="24"/>
          <w:szCs w:val="24"/>
        </w:rPr>
        <w:t xml:space="preserve"> The</w:t>
      </w:r>
      <w:r w:rsidR="00AD0F36" w:rsidRPr="00343A71">
        <w:rPr>
          <w:rFonts w:ascii="Times New Roman" w:hAnsi="Times New Roman" w:cs="Times New Roman"/>
          <w:sz w:val="24"/>
          <w:szCs w:val="24"/>
        </w:rPr>
        <w:t xml:space="preserve"> </w:t>
      </w:r>
      <w:r w:rsidR="00800F8A" w:rsidRPr="00343A71">
        <w:rPr>
          <w:rFonts w:ascii="Times New Roman" w:hAnsi="Times New Roman" w:cs="Times New Roman"/>
          <w:sz w:val="24"/>
          <w:szCs w:val="24"/>
        </w:rPr>
        <w:t>l</w:t>
      </w:r>
      <w:r w:rsidR="00AD0F36" w:rsidRPr="00343A71">
        <w:rPr>
          <w:rFonts w:ascii="Times New Roman" w:hAnsi="Times New Roman" w:cs="Times New Roman"/>
          <w:sz w:val="24"/>
          <w:szCs w:val="24"/>
        </w:rPr>
        <w:t xml:space="preserve">iability of an insurer in terms of the instrument </w:t>
      </w:r>
      <w:r w:rsidR="00BC7681" w:rsidRPr="00343A71">
        <w:rPr>
          <w:rFonts w:ascii="Times New Roman" w:hAnsi="Times New Roman" w:cs="Times New Roman"/>
          <w:sz w:val="24"/>
          <w:szCs w:val="24"/>
        </w:rPr>
        <w:t>was limited</w:t>
      </w:r>
      <w:r w:rsidR="00AD0F36" w:rsidRPr="00343A71">
        <w:rPr>
          <w:rFonts w:ascii="Times New Roman" w:hAnsi="Times New Roman" w:cs="Times New Roman"/>
          <w:sz w:val="24"/>
          <w:szCs w:val="24"/>
        </w:rPr>
        <w:t xml:space="preserve"> in respect of death or bodily </w:t>
      </w:r>
      <w:r w:rsidR="00BC7681" w:rsidRPr="00343A71">
        <w:rPr>
          <w:rFonts w:ascii="Times New Roman" w:hAnsi="Times New Roman" w:cs="Times New Roman"/>
          <w:sz w:val="24"/>
          <w:szCs w:val="24"/>
        </w:rPr>
        <w:t>injury to</w:t>
      </w:r>
      <w:r w:rsidR="00AD0F36" w:rsidRPr="00343A71">
        <w:rPr>
          <w:rFonts w:ascii="Times New Roman" w:hAnsi="Times New Roman" w:cs="Times New Roman"/>
          <w:sz w:val="24"/>
          <w:szCs w:val="24"/>
        </w:rPr>
        <w:t xml:space="preserve"> $10</w:t>
      </w:r>
      <w:r w:rsidR="00B76434" w:rsidRPr="00343A71">
        <w:rPr>
          <w:rFonts w:ascii="Times New Roman" w:hAnsi="Times New Roman" w:cs="Times New Roman"/>
          <w:sz w:val="24"/>
          <w:szCs w:val="24"/>
        </w:rPr>
        <w:t xml:space="preserve"> </w:t>
      </w:r>
      <w:r w:rsidR="00AD0F36" w:rsidRPr="00343A71">
        <w:rPr>
          <w:rFonts w:ascii="Times New Roman" w:hAnsi="Times New Roman" w:cs="Times New Roman"/>
          <w:sz w:val="24"/>
          <w:szCs w:val="24"/>
        </w:rPr>
        <w:t>00</w:t>
      </w:r>
      <w:r w:rsidR="00B76434" w:rsidRPr="00343A71">
        <w:rPr>
          <w:rFonts w:ascii="Times New Roman" w:hAnsi="Times New Roman" w:cs="Times New Roman"/>
          <w:sz w:val="24"/>
          <w:szCs w:val="24"/>
        </w:rPr>
        <w:t>0</w:t>
      </w:r>
      <w:r w:rsidR="00AD0F36" w:rsidRPr="00343A71">
        <w:rPr>
          <w:rFonts w:ascii="Times New Roman" w:hAnsi="Times New Roman" w:cs="Times New Roman"/>
          <w:sz w:val="24"/>
          <w:szCs w:val="24"/>
        </w:rPr>
        <w:t xml:space="preserve"> </w:t>
      </w:r>
      <w:r w:rsidR="00BC7681" w:rsidRPr="00343A71">
        <w:rPr>
          <w:rFonts w:ascii="Times New Roman" w:hAnsi="Times New Roman" w:cs="Times New Roman"/>
          <w:sz w:val="24"/>
          <w:szCs w:val="24"/>
        </w:rPr>
        <w:t>000</w:t>
      </w:r>
      <w:r w:rsidR="000B4E62" w:rsidRPr="00343A71">
        <w:rPr>
          <w:rFonts w:ascii="Times New Roman" w:hAnsi="Times New Roman" w:cs="Times New Roman"/>
          <w:sz w:val="24"/>
          <w:szCs w:val="24"/>
        </w:rPr>
        <w:t>-</w:t>
      </w:r>
      <w:r w:rsidR="00BC7681" w:rsidRPr="00343A71">
        <w:rPr>
          <w:rFonts w:ascii="Times New Roman" w:hAnsi="Times New Roman" w:cs="Times New Roman"/>
          <w:sz w:val="24"/>
          <w:szCs w:val="24"/>
        </w:rPr>
        <w:t>00</w:t>
      </w:r>
      <w:r w:rsidR="00AD0F36" w:rsidRPr="00343A71">
        <w:rPr>
          <w:rFonts w:ascii="Times New Roman" w:hAnsi="Times New Roman" w:cs="Times New Roman"/>
          <w:sz w:val="24"/>
          <w:szCs w:val="24"/>
        </w:rPr>
        <w:t xml:space="preserve"> </w:t>
      </w:r>
      <w:r w:rsidR="00636843" w:rsidRPr="00343A71">
        <w:rPr>
          <w:rFonts w:ascii="Times New Roman" w:hAnsi="Times New Roman" w:cs="Times New Roman"/>
          <w:sz w:val="24"/>
          <w:szCs w:val="24"/>
        </w:rPr>
        <w:t xml:space="preserve">in respect of one such person </w:t>
      </w:r>
      <w:r w:rsidR="00AD0F36" w:rsidRPr="00343A71">
        <w:rPr>
          <w:rFonts w:ascii="Times New Roman" w:hAnsi="Times New Roman" w:cs="Times New Roman"/>
          <w:sz w:val="24"/>
          <w:szCs w:val="24"/>
        </w:rPr>
        <w:t xml:space="preserve">injured or </w:t>
      </w:r>
      <w:r w:rsidR="002C6FE8" w:rsidRPr="00343A71">
        <w:rPr>
          <w:rFonts w:ascii="Times New Roman" w:hAnsi="Times New Roman" w:cs="Times New Roman"/>
          <w:sz w:val="24"/>
          <w:szCs w:val="24"/>
        </w:rPr>
        <w:t>killed and</w:t>
      </w:r>
      <w:r w:rsidR="00636843" w:rsidRPr="00343A71">
        <w:rPr>
          <w:rFonts w:ascii="Times New Roman" w:hAnsi="Times New Roman" w:cs="Times New Roman"/>
          <w:sz w:val="24"/>
          <w:szCs w:val="24"/>
        </w:rPr>
        <w:t xml:space="preserve"> ZW$</w:t>
      </w:r>
      <w:r w:rsidR="00AD0F36" w:rsidRPr="00343A71">
        <w:rPr>
          <w:rFonts w:ascii="Times New Roman" w:hAnsi="Times New Roman" w:cs="Times New Roman"/>
          <w:sz w:val="24"/>
          <w:szCs w:val="24"/>
        </w:rPr>
        <w:t xml:space="preserve">75 </w:t>
      </w:r>
      <w:r w:rsidR="00636843" w:rsidRPr="00343A71">
        <w:rPr>
          <w:rFonts w:ascii="Times New Roman" w:hAnsi="Times New Roman" w:cs="Times New Roman"/>
          <w:sz w:val="24"/>
          <w:szCs w:val="24"/>
        </w:rPr>
        <w:t>000 000</w:t>
      </w:r>
      <w:r w:rsidR="00343A71" w:rsidRPr="00343A71">
        <w:rPr>
          <w:rFonts w:ascii="Times New Roman" w:hAnsi="Times New Roman" w:cs="Times New Roman"/>
          <w:sz w:val="24"/>
          <w:szCs w:val="24"/>
        </w:rPr>
        <w:t>-</w:t>
      </w:r>
      <w:r w:rsidR="002C6FE8" w:rsidRPr="00343A71">
        <w:rPr>
          <w:rFonts w:ascii="Times New Roman" w:hAnsi="Times New Roman" w:cs="Times New Roman"/>
          <w:sz w:val="24"/>
          <w:szCs w:val="24"/>
        </w:rPr>
        <w:t>00</w:t>
      </w:r>
      <w:r w:rsidR="00E07D31" w:rsidRPr="00343A71">
        <w:rPr>
          <w:rFonts w:ascii="Times New Roman" w:hAnsi="Times New Roman" w:cs="Times New Roman"/>
          <w:sz w:val="24"/>
          <w:szCs w:val="24"/>
        </w:rPr>
        <w:t xml:space="preserve"> in respect of any one accident or series of accidents due to</w:t>
      </w:r>
      <w:r w:rsidR="00B76434" w:rsidRPr="00343A71">
        <w:rPr>
          <w:rFonts w:ascii="Times New Roman" w:hAnsi="Times New Roman" w:cs="Times New Roman"/>
          <w:sz w:val="24"/>
          <w:szCs w:val="24"/>
        </w:rPr>
        <w:t xml:space="preserve"> or arising out of </w:t>
      </w:r>
      <w:r w:rsidR="00E07D31" w:rsidRPr="00343A71">
        <w:rPr>
          <w:rFonts w:ascii="Times New Roman" w:hAnsi="Times New Roman" w:cs="Times New Roman"/>
          <w:sz w:val="24"/>
          <w:szCs w:val="24"/>
        </w:rPr>
        <w:t>the occurrence or</w:t>
      </w:r>
      <w:r w:rsidR="00B76434" w:rsidRPr="00343A71">
        <w:rPr>
          <w:rFonts w:ascii="Times New Roman" w:hAnsi="Times New Roman" w:cs="Times New Roman"/>
          <w:sz w:val="24"/>
          <w:szCs w:val="24"/>
        </w:rPr>
        <w:t xml:space="preserve"> </w:t>
      </w:r>
      <w:r w:rsidR="00F71595" w:rsidRPr="00343A71">
        <w:rPr>
          <w:rFonts w:ascii="Times New Roman" w:hAnsi="Times New Roman" w:cs="Times New Roman"/>
          <w:sz w:val="24"/>
          <w:szCs w:val="24"/>
        </w:rPr>
        <w:t>any one such event</w:t>
      </w:r>
      <w:r w:rsidR="00B76434" w:rsidRPr="00343A71">
        <w:rPr>
          <w:rFonts w:ascii="Times New Roman" w:hAnsi="Times New Roman" w:cs="Times New Roman"/>
          <w:sz w:val="24"/>
          <w:szCs w:val="24"/>
        </w:rPr>
        <w:t>.</w:t>
      </w:r>
      <w:r w:rsidR="00E2053B" w:rsidRPr="00343A71">
        <w:rPr>
          <w:rFonts w:ascii="Times New Roman" w:hAnsi="Times New Roman" w:cs="Times New Roman"/>
          <w:sz w:val="24"/>
          <w:szCs w:val="24"/>
        </w:rPr>
        <w:t xml:space="preserve">  </w:t>
      </w:r>
      <w:r w:rsidR="00E07D31" w:rsidRPr="00343A71">
        <w:rPr>
          <w:rFonts w:ascii="Times New Roman" w:hAnsi="Times New Roman" w:cs="Times New Roman"/>
          <w:sz w:val="24"/>
          <w:szCs w:val="24"/>
        </w:rPr>
        <w:t>Statutory policies were taken and paid out in in Zimbabwean dollars.</w:t>
      </w:r>
      <w:r w:rsidR="003512F9">
        <w:rPr>
          <w:rFonts w:ascii="Times New Roman" w:hAnsi="Times New Roman" w:cs="Times New Roman"/>
          <w:sz w:val="24"/>
          <w:szCs w:val="24"/>
        </w:rPr>
        <w:t xml:space="preserve"> </w:t>
      </w:r>
      <w:r w:rsidR="00D822E0" w:rsidRPr="00343A71">
        <w:rPr>
          <w:rFonts w:ascii="Times New Roman" w:hAnsi="Times New Roman" w:cs="Times New Roman"/>
          <w:sz w:val="24"/>
          <w:szCs w:val="24"/>
        </w:rPr>
        <w:t xml:space="preserve">Clearly the statutory instrument did not cover claims in United States dollars. </w:t>
      </w:r>
      <w:r w:rsidR="0064079A" w:rsidRPr="00343A71">
        <w:rPr>
          <w:rFonts w:ascii="Times New Roman" w:hAnsi="Times New Roman" w:cs="Times New Roman"/>
          <w:sz w:val="24"/>
          <w:szCs w:val="24"/>
        </w:rPr>
        <w:t xml:space="preserve">It was not the intention of the legislature that those </w:t>
      </w:r>
      <w:r w:rsidR="006A3929" w:rsidRPr="00343A71">
        <w:rPr>
          <w:rFonts w:ascii="Times New Roman" w:hAnsi="Times New Roman" w:cs="Times New Roman"/>
          <w:sz w:val="24"/>
          <w:szCs w:val="24"/>
        </w:rPr>
        <w:t xml:space="preserve">claims </w:t>
      </w:r>
      <w:proofErr w:type="gramStart"/>
      <w:r w:rsidR="003512F9">
        <w:rPr>
          <w:rFonts w:ascii="Times New Roman" w:hAnsi="Times New Roman" w:cs="Times New Roman"/>
          <w:sz w:val="24"/>
          <w:szCs w:val="24"/>
        </w:rPr>
        <w:t>be</w:t>
      </w:r>
      <w:proofErr w:type="gramEnd"/>
      <w:r w:rsidR="006308D9" w:rsidRPr="00343A71">
        <w:rPr>
          <w:rFonts w:ascii="Times New Roman" w:hAnsi="Times New Roman" w:cs="Times New Roman"/>
          <w:sz w:val="24"/>
          <w:szCs w:val="24"/>
        </w:rPr>
        <w:t xml:space="preserve"> paid out </w:t>
      </w:r>
      <w:r w:rsidR="0064079A" w:rsidRPr="00343A71">
        <w:rPr>
          <w:rFonts w:ascii="Times New Roman" w:hAnsi="Times New Roman" w:cs="Times New Roman"/>
          <w:sz w:val="24"/>
          <w:szCs w:val="24"/>
        </w:rPr>
        <w:t xml:space="preserve">in </w:t>
      </w:r>
      <w:r w:rsidR="009F4C2E" w:rsidRPr="00343A71">
        <w:rPr>
          <w:rFonts w:ascii="Times New Roman" w:hAnsi="Times New Roman" w:cs="Times New Roman"/>
          <w:sz w:val="24"/>
          <w:szCs w:val="24"/>
        </w:rPr>
        <w:t>United States</w:t>
      </w:r>
      <w:r w:rsidR="0064079A" w:rsidRPr="00343A71">
        <w:rPr>
          <w:rFonts w:ascii="Times New Roman" w:hAnsi="Times New Roman" w:cs="Times New Roman"/>
          <w:sz w:val="24"/>
          <w:szCs w:val="24"/>
        </w:rPr>
        <w:t xml:space="preserve"> dollars.</w:t>
      </w:r>
      <w:r w:rsidR="00593E7D" w:rsidRPr="00343A71">
        <w:rPr>
          <w:rFonts w:ascii="Times New Roman" w:hAnsi="Times New Roman" w:cs="Times New Roman"/>
          <w:sz w:val="24"/>
          <w:szCs w:val="24"/>
        </w:rPr>
        <w:t xml:space="preserve"> The next development </w:t>
      </w:r>
      <w:r w:rsidR="00BC7681" w:rsidRPr="00343A71">
        <w:rPr>
          <w:rFonts w:ascii="Times New Roman" w:hAnsi="Times New Roman" w:cs="Times New Roman"/>
          <w:sz w:val="24"/>
          <w:szCs w:val="24"/>
        </w:rPr>
        <w:t>lends support</w:t>
      </w:r>
      <w:r w:rsidR="00593E7D" w:rsidRPr="00343A71">
        <w:rPr>
          <w:rFonts w:ascii="Times New Roman" w:hAnsi="Times New Roman" w:cs="Times New Roman"/>
          <w:sz w:val="24"/>
          <w:szCs w:val="24"/>
        </w:rPr>
        <w:t xml:space="preserve"> to that position.</w:t>
      </w:r>
      <w:r w:rsidR="00E23C84" w:rsidRPr="00343A71">
        <w:rPr>
          <w:rFonts w:ascii="Times New Roman" w:hAnsi="Times New Roman" w:cs="Times New Roman"/>
          <w:sz w:val="24"/>
          <w:szCs w:val="24"/>
        </w:rPr>
        <w:t xml:space="preserve"> </w:t>
      </w:r>
      <w:r w:rsidR="002E327A" w:rsidRPr="00343A71">
        <w:rPr>
          <w:rFonts w:ascii="Times New Roman" w:hAnsi="Times New Roman" w:cs="Times New Roman"/>
          <w:sz w:val="24"/>
          <w:szCs w:val="24"/>
        </w:rPr>
        <w:t>The Unite</w:t>
      </w:r>
      <w:r w:rsidR="000A4F71" w:rsidRPr="00343A71">
        <w:rPr>
          <w:rFonts w:ascii="Times New Roman" w:hAnsi="Times New Roman" w:cs="Times New Roman"/>
          <w:sz w:val="24"/>
          <w:szCs w:val="24"/>
        </w:rPr>
        <w:t>d</w:t>
      </w:r>
      <w:r w:rsidR="002E327A" w:rsidRPr="00343A71">
        <w:rPr>
          <w:rFonts w:ascii="Times New Roman" w:hAnsi="Times New Roman" w:cs="Times New Roman"/>
          <w:sz w:val="24"/>
          <w:szCs w:val="24"/>
        </w:rPr>
        <w:t xml:space="preserve"> S</w:t>
      </w:r>
      <w:r w:rsidR="00E23C84" w:rsidRPr="00343A71">
        <w:rPr>
          <w:rFonts w:ascii="Times New Roman" w:hAnsi="Times New Roman" w:cs="Times New Roman"/>
          <w:sz w:val="24"/>
          <w:szCs w:val="24"/>
        </w:rPr>
        <w:t>tate</w:t>
      </w:r>
      <w:r w:rsidR="00D822E0" w:rsidRPr="00343A71">
        <w:rPr>
          <w:rFonts w:ascii="Times New Roman" w:hAnsi="Times New Roman" w:cs="Times New Roman"/>
          <w:sz w:val="24"/>
          <w:szCs w:val="24"/>
        </w:rPr>
        <w:t>s</w:t>
      </w:r>
      <w:r w:rsidR="00E23C84" w:rsidRPr="00343A71">
        <w:rPr>
          <w:rFonts w:ascii="Times New Roman" w:hAnsi="Times New Roman" w:cs="Times New Roman"/>
          <w:sz w:val="24"/>
          <w:szCs w:val="24"/>
        </w:rPr>
        <w:t xml:space="preserve"> dollar was introduced in 2009</w:t>
      </w:r>
      <w:r w:rsidR="006308D9" w:rsidRPr="00343A71">
        <w:rPr>
          <w:rFonts w:ascii="Times New Roman" w:hAnsi="Times New Roman" w:cs="Times New Roman"/>
          <w:sz w:val="24"/>
          <w:szCs w:val="24"/>
        </w:rPr>
        <w:t xml:space="preserve"> and s 23</w:t>
      </w:r>
      <w:r w:rsidR="003512F9">
        <w:rPr>
          <w:rFonts w:ascii="Times New Roman" w:hAnsi="Times New Roman" w:cs="Times New Roman"/>
          <w:sz w:val="24"/>
          <w:szCs w:val="24"/>
        </w:rPr>
        <w:t xml:space="preserve"> was</w:t>
      </w:r>
      <w:r w:rsidR="006308D9" w:rsidRPr="00343A71">
        <w:rPr>
          <w:rFonts w:ascii="Times New Roman" w:hAnsi="Times New Roman" w:cs="Times New Roman"/>
          <w:sz w:val="24"/>
          <w:szCs w:val="24"/>
        </w:rPr>
        <w:t xml:space="preserve"> amended to repeal limits set in Zimbabwe dollars.</w:t>
      </w:r>
      <w:r w:rsidR="005B0936" w:rsidRPr="00343A71">
        <w:rPr>
          <w:rFonts w:ascii="Times New Roman" w:hAnsi="Times New Roman" w:cs="Times New Roman"/>
          <w:sz w:val="24"/>
          <w:szCs w:val="24"/>
        </w:rPr>
        <w:t xml:space="preserve"> In line with this development,</w:t>
      </w:r>
      <w:r w:rsidR="002E327A" w:rsidRPr="00343A71">
        <w:rPr>
          <w:rFonts w:ascii="Times New Roman" w:hAnsi="Times New Roman" w:cs="Times New Roman"/>
          <w:sz w:val="24"/>
          <w:szCs w:val="24"/>
        </w:rPr>
        <w:t xml:space="preserve"> </w:t>
      </w:r>
      <w:r w:rsidR="00E23C84" w:rsidRPr="00343A71">
        <w:rPr>
          <w:rFonts w:ascii="Times New Roman" w:hAnsi="Times New Roman" w:cs="Times New Roman"/>
          <w:sz w:val="24"/>
          <w:szCs w:val="24"/>
        </w:rPr>
        <w:t>S</w:t>
      </w:r>
      <w:r w:rsidR="006308D9" w:rsidRPr="00343A71">
        <w:rPr>
          <w:rFonts w:ascii="Times New Roman" w:hAnsi="Times New Roman" w:cs="Times New Roman"/>
          <w:sz w:val="24"/>
          <w:szCs w:val="24"/>
        </w:rPr>
        <w:t>.</w:t>
      </w:r>
      <w:r w:rsidR="00E23C84" w:rsidRPr="00343A71">
        <w:rPr>
          <w:rFonts w:ascii="Times New Roman" w:hAnsi="Times New Roman" w:cs="Times New Roman"/>
          <w:sz w:val="24"/>
          <w:szCs w:val="24"/>
        </w:rPr>
        <w:t xml:space="preserve">I </w:t>
      </w:r>
      <w:r w:rsidR="002E327A" w:rsidRPr="00343A71">
        <w:rPr>
          <w:rFonts w:ascii="Times New Roman" w:hAnsi="Times New Roman" w:cs="Times New Roman"/>
          <w:sz w:val="24"/>
          <w:szCs w:val="24"/>
        </w:rPr>
        <w:t xml:space="preserve">176 /07 was </w:t>
      </w:r>
      <w:r w:rsidR="00E23C84" w:rsidRPr="00343A71">
        <w:rPr>
          <w:rFonts w:ascii="Times New Roman" w:hAnsi="Times New Roman" w:cs="Times New Roman"/>
          <w:sz w:val="24"/>
          <w:szCs w:val="24"/>
        </w:rPr>
        <w:t xml:space="preserve">repealed and substituted by </w:t>
      </w:r>
      <w:r w:rsidR="00921E7D" w:rsidRPr="00343A71">
        <w:rPr>
          <w:rFonts w:ascii="Times New Roman" w:hAnsi="Times New Roman" w:cs="Times New Roman"/>
          <w:sz w:val="24"/>
          <w:szCs w:val="24"/>
        </w:rPr>
        <w:t xml:space="preserve">the Road Traffic (Prescribed </w:t>
      </w:r>
      <w:r w:rsidR="00130A62" w:rsidRPr="00343A71">
        <w:rPr>
          <w:rFonts w:ascii="Times New Roman" w:hAnsi="Times New Roman" w:cs="Times New Roman"/>
          <w:sz w:val="24"/>
          <w:szCs w:val="24"/>
        </w:rPr>
        <w:t>Amounts for</w:t>
      </w:r>
      <w:r w:rsidR="00921E7D" w:rsidRPr="00343A71">
        <w:rPr>
          <w:rFonts w:ascii="Times New Roman" w:hAnsi="Times New Roman" w:cs="Times New Roman"/>
          <w:sz w:val="24"/>
          <w:szCs w:val="24"/>
        </w:rPr>
        <w:t xml:space="preserve"> Statutory Policies of </w:t>
      </w:r>
      <w:r w:rsidR="00130A62" w:rsidRPr="00343A71">
        <w:rPr>
          <w:rFonts w:ascii="Times New Roman" w:hAnsi="Times New Roman" w:cs="Times New Roman"/>
          <w:sz w:val="24"/>
          <w:szCs w:val="24"/>
        </w:rPr>
        <w:t>Insurance) Notice,</w:t>
      </w:r>
      <w:r w:rsidR="00921E7D" w:rsidRPr="00343A71">
        <w:rPr>
          <w:rFonts w:ascii="Times New Roman" w:hAnsi="Times New Roman" w:cs="Times New Roman"/>
          <w:sz w:val="24"/>
          <w:szCs w:val="24"/>
        </w:rPr>
        <w:t xml:space="preserve"> </w:t>
      </w:r>
      <w:r w:rsidR="00E23C84" w:rsidRPr="00343A71">
        <w:rPr>
          <w:rFonts w:ascii="Times New Roman" w:hAnsi="Times New Roman" w:cs="Times New Roman"/>
          <w:sz w:val="24"/>
          <w:szCs w:val="24"/>
        </w:rPr>
        <w:t>S</w:t>
      </w:r>
      <w:r w:rsidR="006308D9" w:rsidRPr="00343A71">
        <w:rPr>
          <w:rFonts w:ascii="Times New Roman" w:hAnsi="Times New Roman" w:cs="Times New Roman"/>
          <w:sz w:val="24"/>
          <w:szCs w:val="24"/>
        </w:rPr>
        <w:t>.</w:t>
      </w:r>
      <w:r w:rsidR="00E23C84" w:rsidRPr="00343A71">
        <w:rPr>
          <w:rFonts w:ascii="Times New Roman" w:hAnsi="Times New Roman" w:cs="Times New Roman"/>
          <w:sz w:val="24"/>
          <w:szCs w:val="24"/>
        </w:rPr>
        <w:t xml:space="preserve">I 124/09 to address the </w:t>
      </w:r>
      <w:r w:rsidR="00D822E0" w:rsidRPr="00343A71">
        <w:rPr>
          <w:rFonts w:ascii="Times New Roman" w:hAnsi="Times New Roman" w:cs="Times New Roman"/>
          <w:sz w:val="24"/>
          <w:szCs w:val="24"/>
        </w:rPr>
        <w:t>changed circumstances</w:t>
      </w:r>
      <w:r w:rsidR="00E23C84" w:rsidRPr="00343A71">
        <w:rPr>
          <w:rFonts w:ascii="Times New Roman" w:hAnsi="Times New Roman" w:cs="Times New Roman"/>
          <w:sz w:val="24"/>
          <w:szCs w:val="24"/>
        </w:rPr>
        <w:t>.</w:t>
      </w:r>
      <w:r w:rsidR="0064079A" w:rsidRPr="00343A71">
        <w:rPr>
          <w:rFonts w:ascii="Times New Roman" w:hAnsi="Times New Roman" w:cs="Times New Roman"/>
          <w:sz w:val="24"/>
          <w:szCs w:val="24"/>
        </w:rPr>
        <w:t xml:space="preserve"> </w:t>
      </w:r>
      <w:r w:rsidR="00C937E8" w:rsidRPr="00343A71">
        <w:rPr>
          <w:rFonts w:ascii="Times New Roman" w:hAnsi="Times New Roman" w:cs="Times New Roman"/>
          <w:sz w:val="24"/>
          <w:szCs w:val="24"/>
        </w:rPr>
        <w:t>The new limits are</w:t>
      </w:r>
      <w:r w:rsidR="009512A6">
        <w:rPr>
          <w:rFonts w:ascii="Times New Roman" w:hAnsi="Times New Roman" w:cs="Times New Roman"/>
          <w:sz w:val="24"/>
          <w:szCs w:val="24"/>
        </w:rPr>
        <w:t xml:space="preserve"> set at </w:t>
      </w:r>
      <w:r w:rsidR="006308D9" w:rsidRPr="00343A71">
        <w:rPr>
          <w:rFonts w:ascii="Times New Roman" w:hAnsi="Times New Roman" w:cs="Times New Roman"/>
          <w:sz w:val="24"/>
          <w:szCs w:val="24"/>
        </w:rPr>
        <w:t>US$</w:t>
      </w:r>
      <w:r w:rsidR="006308D9" w:rsidRPr="00343A71">
        <w:rPr>
          <w:rFonts w:ascii="Times New Roman" w:hAnsi="Times New Roman" w:cs="Times New Roman"/>
          <w:color w:val="000000" w:themeColor="text1"/>
          <w:sz w:val="24"/>
          <w:szCs w:val="24"/>
        </w:rPr>
        <w:t>1</w:t>
      </w:r>
      <w:r w:rsidR="00C937E8" w:rsidRPr="00343A71">
        <w:rPr>
          <w:rFonts w:ascii="Times New Roman" w:hAnsi="Times New Roman" w:cs="Times New Roman"/>
          <w:color w:val="000000" w:themeColor="text1"/>
          <w:sz w:val="24"/>
          <w:szCs w:val="24"/>
        </w:rPr>
        <w:t xml:space="preserve"> 000-</w:t>
      </w:r>
      <w:r w:rsidR="00C937E8" w:rsidRPr="00343A71">
        <w:rPr>
          <w:rFonts w:ascii="Times New Roman" w:hAnsi="Times New Roman" w:cs="Times New Roman"/>
          <w:sz w:val="24"/>
          <w:szCs w:val="24"/>
        </w:rPr>
        <w:t xml:space="preserve">00 for </w:t>
      </w:r>
      <w:r w:rsidR="004D2F45" w:rsidRPr="00343A71">
        <w:rPr>
          <w:rFonts w:ascii="Times New Roman" w:hAnsi="Times New Roman" w:cs="Times New Roman"/>
          <w:sz w:val="24"/>
          <w:szCs w:val="24"/>
        </w:rPr>
        <w:t xml:space="preserve">one </w:t>
      </w:r>
      <w:r w:rsidR="00C937E8" w:rsidRPr="00343A71">
        <w:rPr>
          <w:rFonts w:ascii="Times New Roman" w:hAnsi="Times New Roman" w:cs="Times New Roman"/>
          <w:sz w:val="24"/>
          <w:szCs w:val="24"/>
        </w:rPr>
        <w:t>person</w:t>
      </w:r>
      <w:r w:rsidR="00D26F28" w:rsidRPr="00343A71">
        <w:rPr>
          <w:rFonts w:ascii="Times New Roman" w:hAnsi="Times New Roman" w:cs="Times New Roman"/>
          <w:sz w:val="24"/>
          <w:szCs w:val="24"/>
        </w:rPr>
        <w:t xml:space="preserve"> killed or injured and US$5</w:t>
      </w:r>
      <w:r w:rsidR="00C937E8" w:rsidRPr="00343A71">
        <w:rPr>
          <w:rFonts w:ascii="Times New Roman" w:hAnsi="Times New Roman" w:cs="Times New Roman"/>
          <w:sz w:val="24"/>
          <w:szCs w:val="24"/>
        </w:rPr>
        <w:t xml:space="preserve"> 000-00 in respect of any one accident or series of accidents arising out of the occurrence at any one such event where the vehicle is not a commuter omnibus. </w:t>
      </w:r>
      <w:r w:rsidR="00CA602B" w:rsidRPr="00343A71">
        <w:rPr>
          <w:rFonts w:ascii="Times New Roman" w:hAnsi="Times New Roman" w:cs="Times New Roman"/>
          <w:sz w:val="24"/>
          <w:szCs w:val="24"/>
        </w:rPr>
        <w:t>The statutory instrument increased the amounts cla</w:t>
      </w:r>
      <w:r w:rsidR="006308D9" w:rsidRPr="00343A71">
        <w:rPr>
          <w:rFonts w:ascii="Times New Roman" w:hAnsi="Times New Roman" w:cs="Times New Roman"/>
          <w:sz w:val="24"/>
          <w:szCs w:val="24"/>
        </w:rPr>
        <w:t>imable and denominated them in United S</w:t>
      </w:r>
      <w:r w:rsidR="00CA602B" w:rsidRPr="00343A71">
        <w:rPr>
          <w:rFonts w:ascii="Times New Roman" w:hAnsi="Times New Roman" w:cs="Times New Roman"/>
          <w:sz w:val="24"/>
          <w:szCs w:val="24"/>
        </w:rPr>
        <w:t>tates dollars in line with the change in currency.</w:t>
      </w:r>
      <w:r w:rsidR="009512A6">
        <w:rPr>
          <w:rFonts w:ascii="Times New Roman" w:hAnsi="Times New Roman" w:cs="Times New Roman"/>
          <w:sz w:val="24"/>
          <w:szCs w:val="24"/>
        </w:rPr>
        <w:t xml:space="preserve"> </w:t>
      </w:r>
      <w:r w:rsidR="00D96B60" w:rsidRPr="00343A71">
        <w:rPr>
          <w:rFonts w:ascii="Times New Roman" w:hAnsi="Times New Roman" w:cs="Times New Roman"/>
          <w:sz w:val="24"/>
          <w:szCs w:val="24"/>
        </w:rPr>
        <w:t>Th</w:t>
      </w:r>
      <w:r w:rsidR="00343A71">
        <w:rPr>
          <w:rFonts w:ascii="Times New Roman" w:hAnsi="Times New Roman" w:cs="Times New Roman"/>
          <w:sz w:val="24"/>
          <w:szCs w:val="24"/>
        </w:rPr>
        <w:t>e limits are restated in s</w:t>
      </w:r>
      <w:r w:rsidR="00D96B60" w:rsidRPr="00343A71">
        <w:rPr>
          <w:rFonts w:ascii="Times New Roman" w:hAnsi="Times New Roman" w:cs="Times New Roman"/>
          <w:sz w:val="24"/>
          <w:szCs w:val="24"/>
        </w:rPr>
        <w:t xml:space="preserve"> 23 of the </w:t>
      </w:r>
      <w:r w:rsidR="00CA4225" w:rsidRPr="00343A71">
        <w:rPr>
          <w:rFonts w:ascii="Times New Roman" w:hAnsi="Times New Roman" w:cs="Times New Roman"/>
          <w:sz w:val="24"/>
          <w:szCs w:val="24"/>
        </w:rPr>
        <w:t>Act. Statutory</w:t>
      </w:r>
      <w:r w:rsidR="00F4506A" w:rsidRPr="00343A71">
        <w:rPr>
          <w:rFonts w:ascii="Times New Roman" w:hAnsi="Times New Roman" w:cs="Times New Roman"/>
          <w:sz w:val="24"/>
          <w:szCs w:val="24"/>
        </w:rPr>
        <w:t xml:space="preserve"> </w:t>
      </w:r>
      <w:r w:rsidR="002C6FE8" w:rsidRPr="00343A71">
        <w:rPr>
          <w:rFonts w:ascii="Times New Roman" w:hAnsi="Times New Roman" w:cs="Times New Roman"/>
          <w:sz w:val="24"/>
          <w:szCs w:val="24"/>
        </w:rPr>
        <w:t>Instrument 124</w:t>
      </w:r>
      <w:r w:rsidR="00F4506A" w:rsidRPr="00343A71">
        <w:rPr>
          <w:rFonts w:ascii="Times New Roman" w:hAnsi="Times New Roman" w:cs="Times New Roman"/>
          <w:sz w:val="24"/>
          <w:szCs w:val="24"/>
        </w:rPr>
        <w:t>/0</w:t>
      </w:r>
      <w:r w:rsidR="00343A71">
        <w:rPr>
          <w:rFonts w:ascii="Times New Roman" w:hAnsi="Times New Roman" w:cs="Times New Roman"/>
          <w:sz w:val="24"/>
          <w:szCs w:val="24"/>
        </w:rPr>
        <w:t>9 provides as follows in s</w:t>
      </w:r>
      <w:r w:rsidR="00F4506A" w:rsidRPr="00343A71">
        <w:rPr>
          <w:rFonts w:ascii="Times New Roman" w:hAnsi="Times New Roman" w:cs="Times New Roman"/>
          <w:sz w:val="24"/>
          <w:szCs w:val="24"/>
        </w:rPr>
        <w:t xml:space="preserve"> </w:t>
      </w:r>
      <w:r w:rsidR="00AB789F" w:rsidRPr="00343A71">
        <w:rPr>
          <w:rFonts w:ascii="Times New Roman" w:hAnsi="Times New Roman" w:cs="Times New Roman"/>
          <w:sz w:val="24"/>
          <w:szCs w:val="24"/>
        </w:rPr>
        <w:t>1</w:t>
      </w:r>
      <w:r w:rsidR="007A4751" w:rsidRPr="00343A71">
        <w:rPr>
          <w:rFonts w:ascii="Times New Roman" w:hAnsi="Times New Roman" w:cs="Times New Roman"/>
          <w:sz w:val="24"/>
          <w:szCs w:val="24"/>
        </w:rPr>
        <w:t>(2),</w:t>
      </w:r>
    </w:p>
    <w:p w:rsidR="00343A71" w:rsidRDefault="00343A71" w:rsidP="00343A71">
      <w:pPr>
        <w:spacing w:after="0" w:line="240" w:lineRule="auto"/>
        <w:jc w:val="both"/>
        <w:rPr>
          <w:rFonts w:ascii="Times New Roman" w:hAnsi="Times New Roman" w:cs="Times New Roman"/>
        </w:rPr>
      </w:pPr>
      <w:r>
        <w:rPr>
          <w:rFonts w:ascii="Times New Roman" w:hAnsi="Times New Roman" w:cs="Times New Roman"/>
        </w:rPr>
        <w:tab/>
        <w:t>“</w:t>
      </w:r>
      <w:r w:rsidR="00800F8A" w:rsidRPr="00343A71">
        <w:rPr>
          <w:rFonts w:ascii="Times New Roman" w:hAnsi="Times New Roman" w:cs="Times New Roman"/>
        </w:rPr>
        <w:t>1 ( 2</w:t>
      </w:r>
      <w:r w:rsidR="00F4506A" w:rsidRPr="00343A71">
        <w:rPr>
          <w:rFonts w:ascii="Times New Roman" w:hAnsi="Times New Roman" w:cs="Times New Roman"/>
        </w:rPr>
        <w:t xml:space="preserve">) The increase by this notice of the amounts specified in sections 23(3 ), 38 B (1) and 38 C </w:t>
      </w:r>
      <w:r>
        <w:rPr>
          <w:rFonts w:ascii="Times New Roman" w:hAnsi="Times New Roman" w:cs="Times New Roman"/>
        </w:rPr>
        <w:tab/>
      </w:r>
      <w:r w:rsidR="00F4506A" w:rsidRPr="00343A71">
        <w:rPr>
          <w:rFonts w:ascii="Times New Roman" w:hAnsi="Times New Roman" w:cs="Times New Roman"/>
        </w:rPr>
        <w:t xml:space="preserve">of the Act shall not have effect in relation to any statutory policy issued before the date of </w:t>
      </w:r>
      <w:r>
        <w:rPr>
          <w:rFonts w:ascii="Times New Roman" w:hAnsi="Times New Roman" w:cs="Times New Roman"/>
        </w:rPr>
        <w:tab/>
      </w:r>
      <w:r w:rsidR="00F4506A" w:rsidRPr="00343A71">
        <w:rPr>
          <w:rFonts w:ascii="Times New Roman" w:hAnsi="Times New Roman" w:cs="Times New Roman"/>
        </w:rPr>
        <w:t>commencement of this notice , until the end of the current term of th</w:t>
      </w:r>
      <w:r>
        <w:rPr>
          <w:rFonts w:ascii="Times New Roman" w:hAnsi="Times New Roman" w:cs="Times New Roman"/>
        </w:rPr>
        <w:t>at policy”</w:t>
      </w:r>
    </w:p>
    <w:p w:rsidR="00F4506A" w:rsidRPr="00343A71" w:rsidRDefault="00343A71" w:rsidP="00343A71">
      <w:pPr>
        <w:spacing w:after="0" w:line="240" w:lineRule="auto"/>
        <w:jc w:val="both"/>
        <w:rPr>
          <w:rFonts w:ascii="Times New Roman" w:hAnsi="Times New Roman" w:cs="Times New Roman"/>
        </w:rPr>
      </w:pPr>
      <w:r>
        <w:rPr>
          <w:rFonts w:ascii="Times New Roman" w:hAnsi="Times New Roman" w:cs="Times New Roman"/>
        </w:rPr>
        <w:tab/>
      </w:r>
      <w:r w:rsidR="00F4506A" w:rsidRPr="00343A71">
        <w:rPr>
          <w:rFonts w:ascii="Times New Roman" w:hAnsi="Times New Roman" w:cs="Times New Roman"/>
        </w:rPr>
        <w:t xml:space="preserve">                </w:t>
      </w:r>
    </w:p>
    <w:p w:rsidR="00343A71" w:rsidRDefault="00F4506A" w:rsidP="00653ADB">
      <w:pPr>
        <w:spacing w:after="0" w:line="360" w:lineRule="auto"/>
        <w:jc w:val="both"/>
        <w:rPr>
          <w:rFonts w:ascii="Times New Roman" w:hAnsi="Times New Roman" w:cs="Times New Roman"/>
          <w:sz w:val="24"/>
          <w:szCs w:val="24"/>
        </w:rPr>
      </w:pPr>
      <w:r>
        <w:rPr>
          <w:sz w:val="24"/>
          <w:szCs w:val="24"/>
        </w:rPr>
        <w:t xml:space="preserve"> </w:t>
      </w:r>
      <w:r w:rsidR="00343A71">
        <w:rPr>
          <w:sz w:val="24"/>
          <w:szCs w:val="24"/>
        </w:rPr>
        <w:tab/>
      </w:r>
      <w:r w:rsidRPr="00343A71">
        <w:rPr>
          <w:rFonts w:ascii="Times New Roman" w:hAnsi="Times New Roman" w:cs="Times New Roman"/>
          <w:sz w:val="24"/>
          <w:szCs w:val="24"/>
        </w:rPr>
        <w:t>The S</w:t>
      </w:r>
      <w:r w:rsidR="00343A71">
        <w:rPr>
          <w:rFonts w:ascii="Times New Roman" w:hAnsi="Times New Roman" w:cs="Times New Roman"/>
          <w:sz w:val="24"/>
          <w:szCs w:val="24"/>
        </w:rPr>
        <w:t>tatutory Instrument</w:t>
      </w:r>
      <w:r w:rsidRPr="00343A71">
        <w:rPr>
          <w:rFonts w:ascii="Times New Roman" w:hAnsi="Times New Roman" w:cs="Times New Roman"/>
          <w:sz w:val="24"/>
          <w:szCs w:val="24"/>
        </w:rPr>
        <w:t xml:space="preserve"> </w:t>
      </w:r>
      <w:r w:rsidR="00F01EA4" w:rsidRPr="00343A71">
        <w:rPr>
          <w:rFonts w:ascii="Times New Roman" w:hAnsi="Times New Roman" w:cs="Times New Roman"/>
          <w:sz w:val="24"/>
          <w:szCs w:val="24"/>
        </w:rPr>
        <w:t>has no res</w:t>
      </w:r>
      <w:r w:rsidRPr="00343A71">
        <w:rPr>
          <w:rFonts w:ascii="Times New Roman" w:hAnsi="Times New Roman" w:cs="Times New Roman"/>
          <w:sz w:val="24"/>
          <w:szCs w:val="24"/>
        </w:rPr>
        <w:t xml:space="preserve">pective effect, meaning that it only </w:t>
      </w:r>
      <w:r w:rsidR="002C6FE8" w:rsidRPr="00343A71">
        <w:rPr>
          <w:rFonts w:ascii="Times New Roman" w:hAnsi="Times New Roman" w:cs="Times New Roman"/>
          <w:sz w:val="24"/>
          <w:szCs w:val="24"/>
        </w:rPr>
        <w:t>applies to</w:t>
      </w:r>
      <w:r w:rsidR="00F01EA4" w:rsidRPr="00343A71">
        <w:rPr>
          <w:rFonts w:ascii="Times New Roman" w:hAnsi="Times New Roman" w:cs="Times New Roman"/>
          <w:sz w:val="24"/>
          <w:szCs w:val="24"/>
        </w:rPr>
        <w:t xml:space="preserve"> insurance policies taken </w:t>
      </w:r>
      <w:r w:rsidR="00275D27" w:rsidRPr="00343A71">
        <w:rPr>
          <w:rFonts w:ascii="Times New Roman" w:hAnsi="Times New Roman" w:cs="Times New Roman"/>
          <w:sz w:val="24"/>
          <w:szCs w:val="24"/>
        </w:rPr>
        <w:t xml:space="preserve">after </w:t>
      </w:r>
      <w:r w:rsidR="00F01EA4" w:rsidRPr="00343A71">
        <w:rPr>
          <w:rFonts w:ascii="Times New Roman" w:hAnsi="Times New Roman" w:cs="Times New Roman"/>
          <w:sz w:val="24"/>
          <w:szCs w:val="24"/>
        </w:rPr>
        <w:t>the commencement date of the notice, which is January</w:t>
      </w:r>
      <w:r w:rsidR="0075086D" w:rsidRPr="00343A71">
        <w:rPr>
          <w:rFonts w:ascii="Times New Roman" w:hAnsi="Times New Roman" w:cs="Times New Roman"/>
          <w:sz w:val="24"/>
          <w:szCs w:val="24"/>
        </w:rPr>
        <w:t xml:space="preserve"> 2009.</w:t>
      </w:r>
      <w:r w:rsidR="00D26F28" w:rsidRPr="00343A71">
        <w:rPr>
          <w:rFonts w:ascii="Times New Roman" w:hAnsi="Times New Roman" w:cs="Times New Roman"/>
          <w:sz w:val="24"/>
          <w:szCs w:val="24"/>
        </w:rPr>
        <w:t xml:space="preserve"> </w:t>
      </w:r>
      <w:r w:rsidR="00131B8F" w:rsidRPr="00343A71">
        <w:rPr>
          <w:rFonts w:ascii="Times New Roman" w:hAnsi="Times New Roman" w:cs="Times New Roman"/>
          <w:sz w:val="24"/>
          <w:szCs w:val="24"/>
        </w:rPr>
        <w:t xml:space="preserve">This </w:t>
      </w:r>
      <w:r w:rsidR="003512F9">
        <w:rPr>
          <w:rFonts w:ascii="Times New Roman" w:hAnsi="Times New Roman" w:cs="Times New Roman"/>
          <w:sz w:val="24"/>
          <w:szCs w:val="24"/>
        </w:rPr>
        <w:t>entails</w:t>
      </w:r>
      <w:r w:rsidR="00BC7681" w:rsidRPr="00343A71">
        <w:rPr>
          <w:rFonts w:ascii="Times New Roman" w:hAnsi="Times New Roman" w:cs="Times New Roman"/>
          <w:sz w:val="24"/>
          <w:szCs w:val="24"/>
        </w:rPr>
        <w:t xml:space="preserve"> that</w:t>
      </w:r>
      <w:r w:rsidR="00D26F28" w:rsidRPr="00343A71">
        <w:rPr>
          <w:rFonts w:ascii="Times New Roman" w:hAnsi="Times New Roman" w:cs="Times New Roman"/>
          <w:sz w:val="24"/>
          <w:szCs w:val="24"/>
        </w:rPr>
        <w:t xml:space="preserve"> </w:t>
      </w:r>
      <w:r w:rsidR="00283349" w:rsidRPr="00343A71">
        <w:rPr>
          <w:rFonts w:ascii="Times New Roman" w:hAnsi="Times New Roman" w:cs="Times New Roman"/>
          <w:sz w:val="24"/>
          <w:szCs w:val="24"/>
        </w:rPr>
        <w:t xml:space="preserve">third parties </w:t>
      </w:r>
      <w:r w:rsidR="00D26F28" w:rsidRPr="00343A71">
        <w:rPr>
          <w:rFonts w:ascii="Times New Roman" w:hAnsi="Times New Roman" w:cs="Times New Roman"/>
          <w:sz w:val="24"/>
          <w:szCs w:val="24"/>
        </w:rPr>
        <w:t>wishing to lodge a claim based on a policy taken in 2008 for instance</w:t>
      </w:r>
      <w:r w:rsidR="00283349" w:rsidRPr="00343A71">
        <w:rPr>
          <w:rFonts w:ascii="Times New Roman" w:hAnsi="Times New Roman" w:cs="Times New Roman"/>
          <w:sz w:val="24"/>
          <w:szCs w:val="24"/>
        </w:rPr>
        <w:t>,</w:t>
      </w:r>
      <w:r w:rsidR="00D26F28" w:rsidRPr="00343A71">
        <w:rPr>
          <w:rFonts w:ascii="Times New Roman" w:hAnsi="Times New Roman" w:cs="Times New Roman"/>
          <w:sz w:val="24"/>
          <w:szCs w:val="24"/>
        </w:rPr>
        <w:t xml:space="preserve"> will be required to make their claims in Zimbabwean dollars. </w:t>
      </w:r>
      <w:r w:rsidR="00B61314" w:rsidRPr="00343A71">
        <w:rPr>
          <w:rFonts w:ascii="Times New Roman" w:hAnsi="Times New Roman" w:cs="Times New Roman"/>
          <w:sz w:val="24"/>
          <w:szCs w:val="24"/>
        </w:rPr>
        <w:t>S</w:t>
      </w:r>
      <w:r w:rsidR="00343A71">
        <w:rPr>
          <w:rFonts w:ascii="Times New Roman" w:hAnsi="Times New Roman" w:cs="Times New Roman"/>
          <w:sz w:val="24"/>
          <w:szCs w:val="24"/>
        </w:rPr>
        <w:t>tatutory Instrument</w:t>
      </w:r>
      <w:r w:rsidR="00B61314" w:rsidRPr="00343A71">
        <w:rPr>
          <w:rFonts w:ascii="Times New Roman" w:hAnsi="Times New Roman" w:cs="Times New Roman"/>
          <w:sz w:val="24"/>
          <w:szCs w:val="24"/>
        </w:rPr>
        <w:t xml:space="preserve"> 124/09</w:t>
      </w:r>
      <w:r w:rsidR="00850B31" w:rsidRPr="00343A71">
        <w:rPr>
          <w:rFonts w:ascii="Times New Roman" w:hAnsi="Times New Roman" w:cs="Times New Roman"/>
          <w:sz w:val="24"/>
          <w:szCs w:val="24"/>
        </w:rPr>
        <w:t xml:space="preserve"> covers only those claims </w:t>
      </w:r>
      <w:r w:rsidRPr="00343A71">
        <w:rPr>
          <w:rFonts w:ascii="Times New Roman" w:hAnsi="Times New Roman" w:cs="Times New Roman"/>
          <w:sz w:val="24"/>
          <w:szCs w:val="24"/>
        </w:rPr>
        <w:t xml:space="preserve"> </w:t>
      </w:r>
      <w:r w:rsidR="002C6FE8" w:rsidRPr="00343A71">
        <w:rPr>
          <w:rFonts w:ascii="Times New Roman" w:hAnsi="Times New Roman" w:cs="Times New Roman"/>
          <w:sz w:val="24"/>
          <w:szCs w:val="24"/>
        </w:rPr>
        <w:t>where policies were</w:t>
      </w:r>
      <w:r w:rsidRPr="00343A71">
        <w:rPr>
          <w:rFonts w:ascii="Times New Roman" w:hAnsi="Times New Roman" w:cs="Times New Roman"/>
          <w:sz w:val="24"/>
          <w:szCs w:val="24"/>
        </w:rPr>
        <w:t xml:space="preserve"> taken </w:t>
      </w:r>
      <w:r w:rsidR="00D26F28" w:rsidRPr="00343A71">
        <w:rPr>
          <w:rFonts w:ascii="Times New Roman" w:hAnsi="Times New Roman" w:cs="Times New Roman"/>
          <w:sz w:val="24"/>
          <w:szCs w:val="24"/>
        </w:rPr>
        <w:t>after the introduction of the</w:t>
      </w:r>
      <w:r w:rsidR="00283349" w:rsidRPr="00343A71">
        <w:rPr>
          <w:rFonts w:ascii="Times New Roman" w:hAnsi="Times New Roman" w:cs="Times New Roman"/>
          <w:sz w:val="24"/>
          <w:szCs w:val="24"/>
        </w:rPr>
        <w:t xml:space="preserve"> US </w:t>
      </w:r>
      <w:r w:rsidR="00D26F28" w:rsidRPr="00343A71">
        <w:rPr>
          <w:rFonts w:ascii="Times New Roman" w:hAnsi="Times New Roman" w:cs="Times New Roman"/>
          <w:sz w:val="24"/>
          <w:szCs w:val="24"/>
        </w:rPr>
        <w:t>dollar and</w:t>
      </w:r>
      <w:r w:rsidRPr="00343A71">
        <w:rPr>
          <w:rFonts w:ascii="Times New Roman" w:hAnsi="Times New Roman" w:cs="Times New Roman"/>
          <w:sz w:val="24"/>
          <w:szCs w:val="24"/>
        </w:rPr>
        <w:t xml:space="preserve"> </w:t>
      </w:r>
      <w:r w:rsidR="002C6FE8" w:rsidRPr="00343A71">
        <w:rPr>
          <w:rFonts w:ascii="Times New Roman" w:hAnsi="Times New Roman" w:cs="Times New Roman"/>
          <w:sz w:val="24"/>
          <w:szCs w:val="24"/>
        </w:rPr>
        <w:t>where premiums</w:t>
      </w:r>
      <w:r w:rsidRPr="00343A71">
        <w:rPr>
          <w:rFonts w:ascii="Times New Roman" w:hAnsi="Times New Roman" w:cs="Times New Roman"/>
          <w:sz w:val="24"/>
          <w:szCs w:val="24"/>
        </w:rPr>
        <w:t xml:space="preserve"> </w:t>
      </w:r>
      <w:r w:rsidR="002C6FE8" w:rsidRPr="00343A71">
        <w:rPr>
          <w:rFonts w:ascii="Times New Roman" w:hAnsi="Times New Roman" w:cs="Times New Roman"/>
          <w:sz w:val="24"/>
          <w:szCs w:val="24"/>
        </w:rPr>
        <w:t xml:space="preserve">were </w:t>
      </w:r>
      <w:r w:rsidR="00283349" w:rsidRPr="00343A71">
        <w:rPr>
          <w:rFonts w:ascii="Times New Roman" w:hAnsi="Times New Roman" w:cs="Times New Roman"/>
          <w:sz w:val="24"/>
          <w:szCs w:val="24"/>
        </w:rPr>
        <w:t xml:space="preserve">paid </w:t>
      </w:r>
      <w:r w:rsidR="002C6FE8" w:rsidRPr="00343A71">
        <w:rPr>
          <w:rFonts w:ascii="Times New Roman" w:hAnsi="Times New Roman" w:cs="Times New Roman"/>
          <w:sz w:val="24"/>
          <w:szCs w:val="24"/>
        </w:rPr>
        <w:t>in</w:t>
      </w:r>
      <w:r w:rsidR="00BC6DD7" w:rsidRPr="00343A71">
        <w:rPr>
          <w:rFonts w:ascii="Times New Roman" w:hAnsi="Times New Roman" w:cs="Times New Roman"/>
          <w:sz w:val="24"/>
          <w:szCs w:val="24"/>
        </w:rPr>
        <w:t xml:space="preserve"> </w:t>
      </w:r>
      <w:r w:rsidR="0005715F" w:rsidRPr="00343A71">
        <w:rPr>
          <w:rFonts w:ascii="Times New Roman" w:hAnsi="Times New Roman" w:cs="Times New Roman"/>
          <w:sz w:val="24"/>
          <w:szCs w:val="24"/>
        </w:rPr>
        <w:t xml:space="preserve">US </w:t>
      </w:r>
      <w:r w:rsidR="00BC6DD7" w:rsidRPr="00343A71">
        <w:rPr>
          <w:rFonts w:ascii="Times New Roman" w:hAnsi="Times New Roman" w:cs="Times New Roman"/>
          <w:sz w:val="24"/>
          <w:szCs w:val="24"/>
        </w:rPr>
        <w:t>do</w:t>
      </w:r>
      <w:r w:rsidR="00D26F28" w:rsidRPr="00343A71">
        <w:rPr>
          <w:rFonts w:ascii="Times New Roman" w:hAnsi="Times New Roman" w:cs="Times New Roman"/>
          <w:sz w:val="24"/>
          <w:szCs w:val="24"/>
        </w:rPr>
        <w:t>llars</w:t>
      </w:r>
      <w:r w:rsidRPr="00343A71">
        <w:rPr>
          <w:rFonts w:ascii="Times New Roman" w:hAnsi="Times New Roman" w:cs="Times New Roman"/>
          <w:sz w:val="24"/>
          <w:szCs w:val="24"/>
        </w:rPr>
        <w:t xml:space="preserve">, or </w:t>
      </w:r>
      <w:r w:rsidR="00850B31" w:rsidRPr="00343A71">
        <w:rPr>
          <w:rFonts w:ascii="Times New Roman" w:hAnsi="Times New Roman" w:cs="Times New Roman"/>
          <w:sz w:val="24"/>
          <w:szCs w:val="24"/>
        </w:rPr>
        <w:t xml:space="preserve">instances </w:t>
      </w:r>
      <w:r w:rsidRPr="00343A71">
        <w:rPr>
          <w:rFonts w:ascii="Times New Roman" w:hAnsi="Times New Roman" w:cs="Times New Roman"/>
          <w:sz w:val="24"/>
          <w:szCs w:val="24"/>
        </w:rPr>
        <w:t xml:space="preserve">where policies where renewed after </w:t>
      </w:r>
      <w:r w:rsidR="002C6FE8" w:rsidRPr="00343A71">
        <w:rPr>
          <w:rFonts w:ascii="Times New Roman" w:hAnsi="Times New Roman" w:cs="Times New Roman"/>
          <w:sz w:val="24"/>
          <w:szCs w:val="24"/>
        </w:rPr>
        <w:t>2009 and</w:t>
      </w:r>
      <w:r w:rsidRPr="00343A71">
        <w:rPr>
          <w:rFonts w:ascii="Times New Roman" w:hAnsi="Times New Roman" w:cs="Times New Roman"/>
          <w:sz w:val="24"/>
          <w:szCs w:val="24"/>
        </w:rPr>
        <w:t xml:space="preserve"> premiums </w:t>
      </w:r>
      <w:r w:rsidR="002C6FE8" w:rsidRPr="00343A71">
        <w:rPr>
          <w:rFonts w:ascii="Times New Roman" w:hAnsi="Times New Roman" w:cs="Times New Roman"/>
          <w:sz w:val="24"/>
          <w:szCs w:val="24"/>
        </w:rPr>
        <w:t>paid in</w:t>
      </w:r>
      <w:r w:rsidRPr="00343A71">
        <w:rPr>
          <w:rFonts w:ascii="Times New Roman" w:hAnsi="Times New Roman" w:cs="Times New Roman"/>
          <w:sz w:val="24"/>
          <w:szCs w:val="24"/>
        </w:rPr>
        <w:t xml:space="preserve"> US dollars.</w:t>
      </w:r>
      <w:r w:rsidR="00C11DE6" w:rsidRPr="00343A71">
        <w:rPr>
          <w:rFonts w:ascii="Times New Roman" w:hAnsi="Times New Roman" w:cs="Times New Roman"/>
          <w:sz w:val="24"/>
          <w:szCs w:val="24"/>
        </w:rPr>
        <w:t xml:space="preserve"> </w:t>
      </w:r>
      <w:r w:rsidR="00343A71" w:rsidRPr="00343A71">
        <w:rPr>
          <w:rFonts w:ascii="Times New Roman" w:hAnsi="Times New Roman" w:cs="Times New Roman"/>
          <w:sz w:val="24"/>
          <w:szCs w:val="24"/>
        </w:rPr>
        <w:t>S</w:t>
      </w:r>
      <w:r w:rsidR="00343A71">
        <w:rPr>
          <w:rFonts w:ascii="Times New Roman" w:hAnsi="Times New Roman" w:cs="Times New Roman"/>
          <w:sz w:val="24"/>
          <w:szCs w:val="24"/>
        </w:rPr>
        <w:t xml:space="preserve">tatutory </w:t>
      </w:r>
      <w:r w:rsidR="00130A62" w:rsidRPr="00343A71">
        <w:rPr>
          <w:rFonts w:ascii="Times New Roman" w:hAnsi="Times New Roman" w:cs="Times New Roman"/>
          <w:sz w:val="24"/>
          <w:szCs w:val="24"/>
        </w:rPr>
        <w:t>I</w:t>
      </w:r>
      <w:r w:rsidR="00343A71">
        <w:rPr>
          <w:rFonts w:ascii="Times New Roman" w:hAnsi="Times New Roman" w:cs="Times New Roman"/>
          <w:sz w:val="24"/>
          <w:szCs w:val="24"/>
        </w:rPr>
        <w:t>nstrument</w:t>
      </w:r>
      <w:r w:rsidR="00130A62" w:rsidRPr="00343A71">
        <w:rPr>
          <w:rFonts w:ascii="Times New Roman" w:hAnsi="Times New Roman" w:cs="Times New Roman"/>
          <w:sz w:val="24"/>
          <w:szCs w:val="24"/>
        </w:rPr>
        <w:t xml:space="preserve"> 176/2007 </w:t>
      </w:r>
      <w:r w:rsidR="002C6FE8" w:rsidRPr="00343A71">
        <w:rPr>
          <w:rFonts w:ascii="Times New Roman" w:hAnsi="Times New Roman" w:cs="Times New Roman"/>
          <w:sz w:val="24"/>
          <w:szCs w:val="24"/>
        </w:rPr>
        <w:t>had a</w:t>
      </w:r>
      <w:r w:rsidR="00D26F28" w:rsidRPr="00343A71">
        <w:rPr>
          <w:rFonts w:ascii="Times New Roman" w:hAnsi="Times New Roman" w:cs="Times New Roman"/>
          <w:sz w:val="24"/>
          <w:szCs w:val="24"/>
        </w:rPr>
        <w:t xml:space="preserve"> similar</w:t>
      </w:r>
      <w:r w:rsidR="00343A71">
        <w:rPr>
          <w:rFonts w:ascii="Times New Roman" w:hAnsi="Times New Roman" w:cs="Times New Roman"/>
          <w:sz w:val="24"/>
          <w:szCs w:val="24"/>
        </w:rPr>
        <w:t xml:space="preserve"> provision in </w:t>
      </w:r>
      <w:proofErr w:type="spellStart"/>
      <w:r w:rsidR="00343A71">
        <w:rPr>
          <w:rFonts w:ascii="Times New Roman" w:hAnsi="Times New Roman" w:cs="Times New Roman"/>
          <w:sz w:val="24"/>
          <w:szCs w:val="24"/>
        </w:rPr>
        <w:t>para</w:t>
      </w:r>
      <w:proofErr w:type="spellEnd"/>
      <w:r w:rsidR="00130A62" w:rsidRPr="00343A71">
        <w:rPr>
          <w:rFonts w:ascii="Times New Roman" w:hAnsi="Times New Roman" w:cs="Times New Roman"/>
          <w:sz w:val="24"/>
          <w:szCs w:val="24"/>
        </w:rPr>
        <w:t xml:space="preserve"> 1(3)</w:t>
      </w:r>
      <w:r w:rsidR="00343A71">
        <w:rPr>
          <w:rFonts w:ascii="Times New Roman" w:hAnsi="Times New Roman" w:cs="Times New Roman"/>
          <w:sz w:val="24"/>
          <w:szCs w:val="24"/>
        </w:rPr>
        <w:t>.</w:t>
      </w:r>
      <w:r w:rsidR="00D26F28" w:rsidRPr="00343A71">
        <w:rPr>
          <w:rFonts w:ascii="Times New Roman" w:hAnsi="Times New Roman" w:cs="Times New Roman"/>
          <w:sz w:val="24"/>
          <w:szCs w:val="24"/>
        </w:rPr>
        <w:t xml:space="preserve"> </w:t>
      </w:r>
      <w:r w:rsidR="00850B31" w:rsidRPr="00343A71">
        <w:rPr>
          <w:rFonts w:ascii="Times New Roman" w:hAnsi="Times New Roman" w:cs="Times New Roman"/>
          <w:sz w:val="24"/>
          <w:szCs w:val="24"/>
        </w:rPr>
        <w:t xml:space="preserve">The effect of such a provision is that the increases </w:t>
      </w:r>
      <w:r w:rsidR="00BC7681" w:rsidRPr="00343A71">
        <w:rPr>
          <w:rFonts w:ascii="Times New Roman" w:hAnsi="Times New Roman" w:cs="Times New Roman"/>
          <w:sz w:val="24"/>
          <w:szCs w:val="24"/>
        </w:rPr>
        <w:t>affected</w:t>
      </w:r>
      <w:r w:rsidR="00850B31" w:rsidRPr="00343A71">
        <w:rPr>
          <w:rFonts w:ascii="Times New Roman" w:hAnsi="Times New Roman" w:cs="Times New Roman"/>
          <w:sz w:val="24"/>
          <w:szCs w:val="24"/>
        </w:rPr>
        <w:t xml:space="preserve"> by the notice are effective from the date of commencement of the notice and forbids retrospective application of the notice. </w:t>
      </w:r>
      <w:r w:rsidR="00130A62" w:rsidRPr="00343A71">
        <w:rPr>
          <w:rFonts w:ascii="Times New Roman" w:hAnsi="Times New Roman" w:cs="Times New Roman"/>
          <w:sz w:val="24"/>
          <w:szCs w:val="24"/>
        </w:rPr>
        <w:t>It was clearly the intention of the legislature in bot</w:t>
      </w:r>
      <w:r w:rsidR="005F21F0" w:rsidRPr="00343A71">
        <w:rPr>
          <w:rFonts w:ascii="Times New Roman" w:hAnsi="Times New Roman" w:cs="Times New Roman"/>
          <w:sz w:val="24"/>
          <w:szCs w:val="24"/>
        </w:rPr>
        <w:t xml:space="preserve">h instances that the increases </w:t>
      </w:r>
      <w:r w:rsidR="00F8411C" w:rsidRPr="00343A71">
        <w:rPr>
          <w:rFonts w:ascii="Times New Roman" w:hAnsi="Times New Roman" w:cs="Times New Roman"/>
          <w:sz w:val="24"/>
          <w:szCs w:val="24"/>
        </w:rPr>
        <w:t>affected</w:t>
      </w:r>
      <w:r w:rsidR="00130A62" w:rsidRPr="00343A71">
        <w:rPr>
          <w:rFonts w:ascii="Times New Roman" w:hAnsi="Times New Roman" w:cs="Times New Roman"/>
          <w:sz w:val="24"/>
          <w:szCs w:val="24"/>
        </w:rPr>
        <w:t xml:space="preserve"> </w:t>
      </w:r>
      <w:r w:rsidR="005F21F0" w:rsidRPr="00343A71">
        <w:rPr>
          <w:rFonts w:ascii="Times New Roman" w:hAnsi="Times New Roman" w:cs="Times New Roman"/>
          <w:sz w:val="24"/>
          <w:szCs w:val="24"/>
        </w:rPr>
        <w:t>s</w:t>
      </w:r>
      <w:r w:rsidR="00BC6DD7" w:rsidRPr="00343A71">
        <w:rPr>
          <w:rFonts w:ascii="Times New Roman" w:hAnsi="Times New Roman" w:cs="Times New Roman"/>
          <w:sz w:val="24"/>
          <w:szCs w:val="24"/>
        </w:rPr>
        <w:t>h</w:t>
      </w:r>
      <w:r w:rsidR="00130A62" w:rsidRPr="00343A71">
        <w:rPr>
          <w:rFonts w:ascii="Times New Roman" w:hAnsi="Times New Roman" w:cs="Times New Roman"/>
          <w:sz w:val="24"/>
          <w:szCs w:val="24"/>
        </w:rPr>
        <w:t xml:space="preserve">ould not have any effect on policies </w:t>
      </w:r>
      <w:r w:rsidR="002C6FE8" w:rsidRPr="00343A71">
        <w:rPr>
          <w:rFonts w:ascii="Times New Roman" w:hAnsi="Times New Roman" w:cs="Times New Roman"/>
          <w:sz w:val="24"/>
          <w:szCs w:val="24"/>
        </w:rPr>
        <w:t>taken outside</w:t>
      </w:r>
      <w:r w:rsidR="005F21F0" w:rsidRPr="00343A71">
        <w:rPr>
          <w:rFonts w:ascii="Times New Roman" w:hAnsi="Times New Roman" w:cs="Times New Roman"/>
          <w:sz w:val="24"/>
          <w:szCs w:val="24"/>
        </w:rPr>
        <w:t xml:space="preserve"> the terms of the instruments.</w:t>
      </w:r>
      <w:r w:rsidR="00E23C84" w:rsidRPr="00343A71">
        <w:rPr>
          <w:rFonts w:ascii="Times New Roman" w:hAnsi="Times New Roman" w:cs="Times New Roman"/>
          <w:sz w:val="24"/>
          <w:szCs w:val="24"/>
        </w:rPr>
        <w:t xml:space="preserve"> </w:t>
      </w:r>
      <w:r w:rsidR="008A04E0" w:rsidRPr="00343A71">
        <w:rPr>
          <w:rFonts w:ascii="Times New Roman" w:hAnsi="Times New Roman" w:cs="Times New Roman"/>
          <w:sz w:val="24"/>
          <w:szCs w:val="24"/>
        </w:rPr>
        <w:t xml:space="preserve">It was not contemplated that insurers would meet claims in </w:t>
      </w:r>
      <w:r w:rsidR="00E47D44" w:rsidRPr="00343A71">
        <w:rPr>
          <w:rFonts w:ascii="Times New Roman" w:hAnsi="Times New Roman" w:cs="Times New Roman"/>
          <w:sz w:val="24"/>
          <w:szCs w:val="24"/>
        </w:rPr>
        <w:t>United S</w:t>
      </w:r>
      <w:r w:rsidR="008A04E0" w:rsidRPr="00343A71">
        <w:rPr>
          <w:rFonts w:ascii="Times New Roman" w:hAnsi="Times New Roman" w:cs="Times New Roman"/>
          <w:sz w:val="24"/>
          <w:szCs w:val="24"/>
        </w:rPr>
        <w:t xml:space="preserve">tates dollars </w:t>
      </w:r>
      <w:r w:rsidR="003512F9">
        <w:rPr>
          <w:rFonts w:ascii="Times New Roman" w:hAnsi="Times New Roman" w:cs="Times New Roman"/>
          <w:sz w:val="24"/>
          <w:szCs w:val="24"/>
        </w:rPr>
        <w:t xml:space="preserve">for policies taken before January 2009 </w:t>
      </w:r>
      <w:r w:rsidR="008A04E0" w:rsidRPr="00343A71">
        <w:rPr>
          <w:rFonts w:ascii="Times New Roman" w:hAnsi="Times New Roman" w:cs="Times New Roman"/>
          <w:sz w:val="24"/>
          <w:szCs w:val="24"/>
        </w:rPr>
        <w:lastRenderedPageBreak/>
        <w:t xml:space="preserve">and hence the need to substitute the amounts claimable </w:t>
      </w:r>
      <w:r w:rsidR="00A50B2B" w:rsidRPr="00343A71">
        <w:rPr>
          <w:rFonts w:ascii="Times New Roman" w:hAnsi="Times New Roman" w:cs="Times New Roman"/>
          <w:sz w:val="24"/>
          <w:szCs w:val="24"/>
        </w:rPr>
        <w:t xml:space="preserve">under </w:t>
      </w:r>
      <w:r w:rsidR="008A04E0" w:rsidRPr="00343A71">
        <w:rPr>
          <w:rFonts w:ascii="Times New Roman" w:hAnsi="Times New Roman" w:cs="Times New Roman"/>
          <w:sz w:val="24"/>
          <w:szCs w:val="24"/>
        </w:rPr>
        <w:t>S</w:t>
      </w:r>
      <w:r w:rsidR="00850B31" w:rsidRPr="00343A71">
        <w:rPr>
          <w:rFonts w:ascii="Times New Roman" w:hAnsi="Times New Roman" w:cs="Times New Roman"/>
          <w:sz w:val="24"/>
          <w:szCs w:val="24"/>
        </w:rPr>
        <w:t>.</w:t>
      </w:r>
      <w:r w:rsidR="008A04E0" w:rsidRPr="00343A71">
        <w:rPr>
          <w:rFonts w:ascii="Times New Roman" w:hAnsi="Times New Roman" w:cs="Times New Roman"/>
          <w:sz w:val="24"/>
          <w:szCs w:val="24"/>
        </w:rPr>
        <w:t xml:space="preserve">I </w:t>
      </w:r>
      <w:r w:rsidR="002C6FE8" w:rsidRPr="00343A71">
        <w:rPr>
          <w:rFonts w:ascii="Times New Roman" w:hAnsi="Times New Roman" w:cs="Times New Roman"/>
          <w:sz w:val="24"/>
          <w:szCs w:val="24"/>
        </w:rPr>
        <w:t>2007 in</w:t>
      </w:r>
      <w:r w:rsidR="00BC6DD7" w:rsidRPr="00343A71">
        <w:rPr>
          <w:rFonts w:ascii="Times New Roman" w:hAnsi="Times New Roman" w:cs="Times New Roman"/>
          <w:sz w:val="24"/>
          <w:szCs w:val="24"/>
        </w:rPr>
        <w:t xml:space="preserve"> 2009</w:t>
      </w:r>
      <w:r w:rsidR="008A04E0" w:rsidRPr="00343A71">
        <w:rPr>
          <w:rFonts w:ascii="Times New Roman" w:hAnsi="Times New Roman" w:cs="Times New Roman"/>
          <w:sz w:val="24"/>
          <w:szCs w:val="24"/>
        </w:rPr>
        <w:t>.</w:t>
      </w:r>
      <w:r w:rsidR="00343A71">
        <w:rPr>
          <w:rFonts w:ascii="Times New Roman" w:hAnsi="Times New Roman" w:cs="Times New Roman"/>
          <w:sz w:val="24"/>
          <w:szCs w:val="24"/>
        </w:rPr>
        <w:t xml:space="preserve"> </w:t>
      </w:r>
      <w:r w:rsidR="00126AAB" w:rsidRPr="00343A71">
        <w:rPr>
          <w:rFonts w:ascii="Times New Roman" w:hAnsi="Times New Roman" w:cs="Times New Roman"/>
          <w:sz w:val="24"/>
          <w:szCs w:val="24"/>
        </w:rPr>
        <w:t>Such a course would</w:t>
      </w:r>
      <w:r w:rsidR="00F23687" w:rsidRPr="00343A71">
        <w:rPr>
          <w:rFonts w:ascii="Times New Roman" w:hAnsi="Times New Roman" w:cs="Times New Roman"/>
          <w:sz w:val="24"/>
          <w:szCs w:val="24"/>
        </w:rPr>
        <w:t xml:space="preserve"> be </w:t>
      </w:r>
      <w:r w:rsidR="00126AAB" w:rsidRPr="00343A71">
        <w:rPr>
          <w:rFonts w:ascii="Times New Roman" w:hAnsi="Times New Roman" w:cs="Times New Roman"/>
          <w:sz w:val="24"/>
          <w:szCs w:val="24"/>
        </w:rPr>
        <w:t xml:space="preserve">illegal. </w:t>
      </w:r>
      <w:r w:rsidR="00655EEB" w:rsidRPr="00343A71">
        <w:rPr>
          <w:rFonts w:ascii="Times New Roman" w:hAnsi="Times New Roman" w:cs="Times New Roman"/>
          <w:sz w:val="24"/>
          <w:szCs w:val="24"/>
        </w:rPr>
        <w:t>Further t</w:t>
      </w:r>
      <w:r w:rsidR="00EB678E" w:rsidRPr="00343A71">
        <w:rPr>
          <w:rFonts w:ascii="Times New Roman" w:hAnsi="Times New Roman" w:cs="Times New Roman"/>
          <w:sz w:val="24"/>
          <w:szCs w:val="24"/>
        </w:rPr>
        <w:t>he</w:t>
      </w:r>
      <w:r w:rsidR="00245BDB" w:rsidRPr="00343A71">
        <w:rPr>
          <w:rFonts w:ascii="Times New Roman" w:hAnsi="Times New Roman" w:cs="Times New Roman"/>
          <w:sz w:val="24"/>
          <w:szCs w:val="24"/>
        </w:rPr>
        <w:t xml:space="preserve"> </w:t>
      </w:r>
      <w:r w:rsidR="00BC7681" w:rsidRPr="00343A71">
        <w:rPr>
          <w:rFonts w:ascii="Times New Roman" w:hAnsi="Times New Roman" w:cs="Times New Roman"/>
          <w:sz w:val="24"/>
          <w:szCs w:val="24"/>
        </w:rPr>
        <w:t>notice sets</w:t>
      </w:r>
      <w:r w:rsidR="00EB678E" w:rsidRPr="00343A71">
        <w:rPr>
          <w:rFonts w:ascii="Times New Roman" w:hAnsi="Times New Roman" w:cs="Times New Roman"/>
          <w:sz w:val="24"/>
          <w:szCs w:val="24"/>
        </w:rPr>
        <w:t xml:space="preserve"> out mandatory and minimum amounts.</w:t>
      </w:r>
      <w:r w:rsidR="00B2185E" w:rsidRPr="00343A71">
        <w:rPr>
          <w:rFonts w:ascii="Times New Roman" w:hAnsi="Times New Roman" w:cs="Times New Roman"/>
          <w:sz w:val="24"/>
          <w:szCs w:val="24"/>
        </w:rPr>
        <w:t xml:space="preserve">  I</w:t>
      </w:r>
      <w:r w:rsidR="00E44C71" w:rsidRPr="00343A71">
        <w:rPr>
          <w:rFonts w:ascii="Times New Roman" w:hAnsi="Times New Roman" w:cs="Times New Roman"/>
          <w:sz w:val="24"/>
          <w:szCs w:val="24"/>
        </w:rPr>
        <w:t xml:space="preserve">t is </w:t>
      </w:r>
      <w:r w:rsidR="00C66838" w:rsidRPr="00343A71">
        <w:rPr>
          <w:rFonts w:ascii="Times New Roman" w:hAnsi="Times New Roman" w:cs="Times New Roman"/>
          <w:sz w:val="24"/>
          <w:szCs w:val="24"/>
        </w:rPr>
        <w:t xml:space="preserve">succinctly </w:t>
      </w:r>
      <w:r w:rsidR="00BC7681" w:rsidRPr="00343A71">
        <w:rPr>
          <w:rFonts w:ascii="Times New Roman" w:hAnsi="Times New Roman" w:cs="Times New Roman"/>
          <w:sz w:val="24"/>
          <w:szCs w:val="24"/>
        </w:rPr>
        <w:t>clear from</w:t>
      </w:r>
      <w:r w:rsidR="00E44C71" w:rsidRPr="00343A71">
        <w:rPr>
          <w:rFonts w:ascii="Times New Roman" w:hAnsi="Times New Roman" w:cs="Times New Roman"/>
          <w:sz w:val="24"/>
          <w:szCs w:val="24"/>
        </w:rPr>
        <w:t xml:space="preserve"> this analysis that </w:t>
      </w:r>
      <w:r w:rsidR="00F8411C" w:rsidRPr="00343A71">
        <w:rPr>
          <w:rFonts w:ascii="Times New Roman" w:hAnsi="Times New Roman" w:cs="Times New Roman"/>
          <w:sz w:val="24"/>
          <w:szCs w:val="24"/>
        </w:rPr>
        <w:t>the phrase</w:t>
      </w:r>
      <w:r w:rsidR="00B2185E" w:rsidRPr="00343A71">
        <w:rPr>
          <w:rFonts w:ascii="Times New Roman" w:hAnsi="Times New Roman" w:cs="Times New Roman"/>
          <w:sz w:val="24"/>
          <w:szCs w:val="24"/>
        </w:rPr>
        <w:t xml:space="preserve"> </w:t>
      </w:r>
      <w:r w:rsidR="00343A71">
        <w:rPr>
          <w:rFonts w:ascii="Times New Roman" w:hAnsi="Times New Roman" w:cs="Times New Roman"/>
          <w:sz w:val="24"/>
          <w:szCs w:val="24"/>
        </w:rPr>
        <w:t>“any liability”</w:t>
      </w:r>
      <w:r w:rsidR="00B2185E" w:rsidRPr="00343A71">
        <w:rPr>
          <w:rFonts w:ascii="Times New Roman" w:hAnsi="Times New Roman" w:cs="Times New Roman"/>
          <w:sz w:val="24"/>
          <w:szCs w:val="24"/>
        </w:rPr>
        <w:t xml:space="preserve"> </w:t>
      </w:r>
      <w:r w:rsidR="00E44C71" w:rsidRPr="00343A71">
        <w:rPr>
          <w:rFonts w:ascii="Times New Roman" w:hAnsi="Times New Roman" w:cs="Times New Roman"/>
          <w:sz w:val="24"/>
          <w:szCs w:val="24"/>
        </w:rPr>
        <w:t xml:space="preserve">in the </w:t>
      </w:r>
      <w:r w:rsidR="00DB12E2" w:rsidRPr="00343A71">
        <w:rPr>
          <w:rFonts w:ascii="Times New Roman" w:hAnsi="Times New Roman" w:cs="Times New Roman"/>
          <w:sz w:val="24"/>
          <w:szCs w:val="24"/>
        </w:rPr>
        <w:t xml:space="preserve">repealed </w:t>
      </w:r>
      <w:r w:rsidR="00E44C71" w:rsidRPr="00343A71">
        <w:rPr>
          <w:rFonts w:ascii="Times New Roman" w:hAnsi="Times New Roman" w:cs="Times New Roman"/>
          <w:sz w:val="24"/>
          <w:szCs w:val="24"/>
        </w:rPr>
        <w:t>s</w:t>
      </w:r>
      <w:r w:rsidR="00343A71">
        <w:rPr>
          <w:rFonts w:ascii="Times New Roman" w:hAnsi="Times New Roman" w:cs="Times New Roman"/>
          <w:sz w:val="24"/>
          <w:szCs w:val="24"/>
        </w:rPr>
        <w:t xml:space="preserve"> </w:t>
      </w:r>
      <w:r w:rsidR="00E44C71" w:rsidRPr="00343A71">
        <w:rPr>
          <w:rFonts w:ascii="Times New Roman" w:hAnsi="Times New Roman" w:cs="Times New Roman"/>
          <w:sz w:val="24"/>
          <w:szCs w:val="24"/>
        </w:rPr>
        <w:t>23 did not include</w:t>
      </w:r>
      <w:r w:rsidR="00B2185E" w:rsidRPr="00343A71">
        <w:rPr>
          <w:rFonts w:ascii="Times New Roman" w:hAnsi="Times New Roman" w:cs="Times New Roman"/>
          <w:sz w:val="24"/>
          <w:szCs w:val="24"/>
        </w:rPr>
        <w:t xml:space="preserve"> foreign currency </w:t>
      </w:r>
      <w:r w:rsidR="00F8411C" w:rsidRPr="00343A71">
        <w:rPr>
          <w:rFonts w:ascii="Times New Roman" w:hAnsi="Times New Roman" w:cs="Times New Roman"/>
          <w:sz w:val="24"/>
          <w:szCs w:val="24"/>
        </w:rPr>
        <w:t>payments as</w:t>
      </w:r>
      <w:r w:rsidR="00E44C71" w:rsidRPr="00343A71">
        <w:rPr>
          <w:rFonts w:ascii="Times New Roman" w:hAnsi="Times New Roman" w:cs="Times New Roman"/>
          <w:sz w:val="24"/>
          <w:szCs w:val="24"/>
        </w:rPr>
        <w:t xml:space="preserve"> contended by </w:t>
      </w:r>
      <w:r w:rsidR="00343A71">
        <w:rPr>
          <w:rFonts w:ascii="Times New Roman" w:hAnsi="Times New Roman" w:cs="Times New Roman"/>
          <w:sz w:val="24"/>
          <w:szCs w:val="24"/>
        </w:rPr>
        <w:t xml:space="preserve">the </w:t>
      </w:r>
      <w:r w:rsidR="00E44C71" w:rsidRPr="00343A71">
        <w:rPr>
          <w:rFonts w:ascii="Times New Roman" w:hAnsi="Times New Roman" w:cs="Times New Roman"/>
          <w:sz w:val="24"/>
          <w:szCs w:val="24"/>
        </w:rPr>
        <w:t xml:space="preserve">plaintiffs. </w:t>
      </w:r>
    </w:p>
    <w:p w:rsidR="007A2A9F" w:rsidRPr="00343A71" w:rsidRDefault="00343A71" w:rsidP="0065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3CF3" w:rsidRPr="00343A71">
        <w:rPr>
          <w:rFonts w:ascii="Times New Roman" w:hAnsi="Times New Roman" w:cs="Times New Roman"/>
          <w:sz w:val="24"/>
          <w:szCs w:val="24"/>
        </w:rPr>
        <w:t>The defendant issued an insurance policy in favour of the second defendant in 2008. There is no contract of insurance between the defendant and the plaintiffs.</w:t>
      </w:r>
      <w:r w:rsidR="009512A6">
        <w:rPr>
          <w:rFonts w:ascii="Times New Roman" w:hAnsi="Times New Roman" w:cs="Times New Roman"/>
          <w:sz w:val="24"/>
          <w:szCs w:val="24"/>
        </w:rPr>
        <w:t xml:space="preserve"> </w:t>
      </w:r>
      <w:r w:rsidR="00DF1FC0" w:rsidRPr="00343A71">
        <w:rPr>
          <w:rFonts w:ascii="Times New Roman" w:hAnsi="Times New Roman" w:cs="Times New Roman"/>
          <w:sz w:val="24"/>
          <w:szCs w:val="24"/>
        </w:rPr>
        <w:t xml:space="preserve">The insurance </w:t>
      </w:r>
      <w:r w:rsidR="00525945" w:rsidRPr="00343A71">
        <w:rPr>
          <w:rFonts w:ascii="Times New Roman" w:hAnsi="Times New Roman" w:cs="Times New Roman"/>
          <w:sz w:val="24"/>
          <w:szCs w:val="24"/>
        </w:rPr>
        <w:t>contract</w:t>
      </w:r>
      <w:r w:rsidR="00DF1FC0" w:rsidRPr="00343A71">
        <w:rPr>
          <w:rFonts w:ascii="Times New Roman" w:hAnsi="Times New Roman" w:cs="Times New Roman"/>
          <w:sz w:val="24"/>
          <w:szCs w:val="24"/>
        </w:rPr>
        <w:t xml:space="preserve"> </w:t>
      </w:r>
      <w:r w:rsidR="007A2A9F" w:rsidRPr="00343A71">
        <w:rPr>
          <w:rFonts w:ascii="Times New Roman" w:hAnsi="Times New Roman" w:cs="Times New Roman"/>
          <w:sz w:val="24"/>
          <w:szCs w:val="24"/>
        </w:rPr>
        <w:t>was</w:t>
      </w:r>
      <w:r w:rsidR="00525945" w:rsidRPr="00343A71">
        <w:rPr>
          <w:rFonts w:ascii="Times New Roman" w:hAnsi="Times New Roman" w:cs="Times New Roman"/>
          <w:sz w:val="24"/>
          <w:szCs w:val="24"/>
        </w:rPr>
        <w:t xml:space="preserve"> entered into </w:t>
      </w:r>
      <w:r w:rsidR="00DF1FC0" w:rsidRPr="00343A71">
        <w:rPr>
          <w:rFonts w:ascii="Times New Roman" w:hAnsi="Times New Roman" w:cs="Times New Roman"/>
          <w:sz w:val="24"/>
          <w:szCs w:val="24"/>
        </w:rPr>
        <w:t xml:space="preserve">by </w:t>
      </w:r>
      <w:r w:rsidR="00525945" w:rsidRPr="00343A71">
        <w:rPr>
          <w:rFonts w:ascii="Times New Roman" w:hAnsi="Times New Roman" w:cs="Times New Roman"/>
          <w:sz w:val="24"/>
          <w:szCs w:val="24"/>
        </w:rPr>
        <w:t xml:space="preserve">the </w:t>
      </w:r>
      <w:r w:rsidR="00BC7681" w:rsidRPr="00343A71">
        <w:rPr>
          <w:rFonts w:ascii="Times New Roman" w:hAnsi="Times New Roman" w:cs="Times New Roman"/>
          <w:sz w:val="24"/>
          <w:szCs w:val="24"/>
        </w:rPr>
        <w:t>defendant and</w:t>
      </w:r>
      <w:r w:rsidR="00525945" w:rsidRPr="00343A71">
        <w:rPr>
          <w:rFonts w:ascii="Times New Roman" w:hAnsi="Times New Roman" w:cs="Times New Roman"/>
          <w:sz w:val="24"/>
          <w:szCs w:val="24"/>
        </w:rPr>
        <w:t xml:space="preserve"> </w:t>
      </w:r>
      <w:r w:rsidR="00DF1FC0" w:rsidRPr="00343A71">
        <w:rPr>
          <w:rFonts w:ascii="Times New Roman" w:hAnsi="Times New Roman" w:cs="Times New Roman"/>
          <w:sz w:val="24"/>
          <w:szCs w:val="24"/>
        </w:rPr>
        <w:t>Baines Imaging Group</w:t>
      </w:r>
      <w:r w:rsidR="00525945" w:rsidRPr="00343A71">
        <w:rPr>
          <w:rFonts w:ascii="Times New Roman" w:hAnsi="Times New Roman" w:cs="Times New Roman"/>
          <w:sz w:val="24"/>
          <w:szCs w:val="24"/>
        </w:rPr>
        <w:t xml:space="preserve"> </w:t>
      </w:r>
      <w:r w:rsidR="00DF1FC0" w:rsidRPr="00343A71">
        <w:rPr>
          <w:rFonts w:ascii="Times New Roman" w:hAnsi="Times New Roman" w:cs="Times New Roman"/>
          <w:sz w:val="24"/>
          <w:szCs w:val="24"/>
        </w:rPr>
        <w:t>for its vehicles</w:t>
      </w:r>
      <w:r w:rsidR="00525945" w:rsidRPr="00343A71">
        <w:rPr>
          <w:rFonts w:ascii="Times New Roman" w:hAnsi="Times New Roman" w:cs="Times New Roman"/>
          <w:sz w:val="24"/>
          <w:szCs w:val="24"/>
        </w:rPr>
        <w:t>.</w:t>
      </w:r>
      <w:r w:rsidR="00DF1FC0" w:rsidRPr="00343A71">
        <w:rPr>
          <w:rFonts w:ascii="Times New Roman" w:hAnsi="Times New Roman" w:cs="Times New Roman"/>
          <w:sz w:val="24"/>
          <w:szCs w:val="24"/>
        </w:rPr>
        <w:t xml:space="preserve"> </w:t>
      </w:r>
      <w:r w:rsidR="00525945" w:rsidRPr="00343A71">
        <w:rPr>
          <w:rFonts w:ascii="Times New Roman" w:hAnsi="Times New Roman" w:cs="Times New Roman"/>
          <w:sz w:val="24"/>
          <w:szCs w:val="24"/>
        </w:rPr>
        <w:t xml:space="preserve">The second </w:t>
      </w:r>
      <w:r w:rsidR="00DF1FC0" w:rsidRPr="00343A71">
        <w:rPr>
          <w:rFonts w:ascii="Times New Roman" w:hAnsi="Times New Roman" w:cs="Times New Roman"/>
          <w:sz w:val="24"/>
          <w:szCs w:val="24"/>
        </w:rPr>
        <w:t xml:space="preserve">defendant is employed by Baines Imaging Group. </w:t>
      </w:r>
      <w:r w:rsidR="004B524C" w:rsidRPr="00343A71">
        <w:rPr>
          <w:rFonts w:ascii="Times New Roman" w:hAnsi="Times New Roman" w:cs="Times New Roman"/>
          <w:sz w:val="24"/>
          <w:szCs w:val="24"/>
        </w:rPr>
        <w:t>The plaintiffs have the right to su</w:t>
      </w:r>
      <w:r>
        <w:rPr>
          <w:rFonts w:ascii="Times New Roman" w:hAnsi="Times New Roman" w:cs="Times New Roman"/>
          <w:sz w:val="24"/>
          <w:szCs w:val="24"/>
        </w:rPr>
        <w:t xml:space="preserve">e the insurer in terms of </w:t>
      </w:r>
      <w:proofErr w:type="spellStart"/>
      <w:r>
        <w:rPr>
          <w:rFonts w:ascii="Times New Roman" w:hAnsi="Times New Roman" w:cs="Times New Roman"/>
          <w:sz w:val="24"/>
          <w:szCs w:val="24"/>
        </w:rPr>
        <w:t>s</w:t>
      </w:r>
      <w:r w:rsidR="004B524C" w:rsidRPr="00343A71">
        <w:rPr>
          <w:rFonts w:ascii="Times New Roman" w:hAnsi="Times New Roman" w:cs="Times New Roman"/>
          <w:sz w:val="24"/>
          <w:szCs w:val="24"/>
        </w:rPr>
        <w:t>s</w:t>
      </w:r>
      <w:proofErr w:type="spellEnd"/>
      <w:r w:rsidR="004B524C" w:rsidRPr="00343A71">
        <w:rPr>
          <w:rFonts w:ascii="Times New Roman" w:hAnsi="Times New Roman" w:cs="Times New Roman"/>
          <w:sz w:val="24"/>
          <w:szCs w:val="24"/>
        </w:rPr>
        <w:t xml:space="preserve"> 23, and 25 of the </w:t>
      </w:r>
      <w:r w:rsidR="002C6FE8" w:rsidRPr="00343A71">
        <w:rPr>
          <w:rFonts w:ascii="Times New Roman" w:hAnsi="Times New Roman" w:cs="Times New Roman"/>
          <w:sz w:val="24"/>
          <w:szCs w:val="24"/>
        </w:rPr>
        <w:t>Act</w:t>
      </w:r>
      <w:r w:rsidR="00AF204D" w:rsidRPr="00343A71">
        <w:rPr>
          <w:rFonts w:ascii="Times New Roman" w:hAnsi="Times New Roman" w:cs="Times New Roman"/>
          <w:sz w:val="24"/>
          <w:szCs w:val="24"/>
        </w:rPr>
        <w:t>.</w:t>
      </w:r>
      <w:r w:rsidR="009512A6">
        <w:rPr>
          <w:rFonts w:ascii="Times New Roman" w:hAnsi="Times New Roman" w:cs="Times New Roman"/>
          <w:sz w:val="24"/>
          <w:szCs w:val="24"/>
        </w:rPr>
        <w:t xml:space="preserve"> </w:t>
      </w:r>
      <w:r w:rsidR="004B524C" w:rsidRPr="00343A71">
        <w:rPr>
          <w:rFonts w:ascii="Times New Roman" w:hAnsi="Times New Roman" w:cs="Times New Roman"/>
          <w:sz w:val="24"/>
          <w:szCs w:val="24"/>
        </w:rPr>
        <w:t xml:space="preserve">The policy entered </w:t>
      </w:r>
      <w:r w:rsidR="002C6FE8" w:rsidRPr="00343A71">
        <w:rPr>
          <w:rFonts w:ascii="Times New Roman" w:hAnsi="Times New Roman" w:cs="Times New Roman"/>
          <w:sz w:val="24"/>
          <w:szCs w:val="24"/>
        </w:rPr>
        <w:t>into has</w:t>
      </w:r>
      <w:r w:rsidR="008710EB" w:rsidRPr="00343A71">
        <w:rPr>
          <w:rFonts w:ascii="Times New Roman" w:hAnsi="Times New Roman" w:cs="Times New Roman"/>
          <w:sz w:val="24"/>
          <w:szCs w:val="24"/>
        </w:rPr>
        <w:t xml:space="preserve"> a clause that deals with liability in terms of legislation</w:t>
      </w:r>
      <w:r w:rsidR="00416184" w:rsidRPr="00343A71">
        <w:rPr>
          <w:rFonts w:ascii="Times New Roman" w:hAnsi="Times New Roman" w:cs="Times New Roman"/>
          <w:sz w:val="24"/>
          <w:szCs w:val="24"/>
        </w:rPr>
        <w:t xml:space="preserve"> under clause (</w:t>
      </w:r>
      <w:proofErr w:type="gramStart"/>
      <w:r w:rsidR="00416184" w:rsidRPr="00343A71">
        <w:rPr>
          <w:rFonts w:ascii="Times New Roman" w:hAnsi="Times New Roman" w:cs="Times New Roman"/>
          <w:sz w:val="24"/>
          <w:szCs w:val="24"/>
        </w:rPr>
        <w:t>vi</w:t>
      </w:r>
      <w:proofErr w:type="gramEnd"/>
      <w:r w:rsidR="00416184" w:rsidRPr="00343A71">
        <w:rPr>
          <w:rFonts w:ascii="Times New Roman" w:hAnsi="Times New Roman" w:cs="Times New Roman"/>
          <w:sz w:val="24"/>
          <w:szCs w:val="24"/>
        </w:rPr>
        <w:t>)</w:t>
      </w:r>
      <w:r>
        <w:rPr>
          <w:rFonts w:ascii="Times New Roman" w:hAnsi="Times New Roman" w:cs="Times New Roman"/>
          <w:sz w:val="24"/>
          <w:szCs w:val="24"/>
        </w:rPr>
        <w:t>.</w:t>
      </w:r>
    </w:p>
    <w:p w:rsidR="008710EB" w:rsidRDefault="00343A71" w:rsidP="0065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1A56">
        <w:rPr>
          <w:rFonts w:ascii="Times New Roman" w:hAnsi="Times New Roman" w:cs="Times New Roman"/>
          <w:sz w:val="24"/>
          <w:szCs w:val="24"/>
        </w:rPr>
        <w:t>C</w:t>
      </w:r>
      <w:r w:rsidR="008710EB">
        <w:rPr>
          <w:rFonts w:ascii="Times New Roman" w:hAnsi="Times New Roman" w:cs="Times New Roman"/>
          <w:sz w:val="24"/>
          <w:szCs w:val="24"/>
        </w:rPr>
        <w:t>lause (</w:t>
      </w:r>
      <w:proofErr w:type="gramStart"/>
      <w:r w:rsidR="00416184">
        <w:rPr>
          <w:rFonts w:ascii="Times New Roman" w:hAnsi="Times New Roman" w:cs="Times New Roman"/>
          <w:sz w:val="24"/>
          <w:szCs w:val="24"/>
        </w:rPr>
        <w:t>vi</w:t>
      </w:r>
      <w:proofErr w:type="gramEnd"/>
      <w:r w:rsidR="008F5E2E">
        <w:rPr>
          <w:rFonts w:ascii="Times New Roman" w:hAnsi="Times New Roman" w:cs="Times New Roman"/>
          <w:sz w:val="24"/>
          <w:szCs w:val="24"/>
        </w:rPr>
        <w:t xml:space="preserve">) </w:t>
      </w:r>
      <w:r w:rsidR="00461A56">
        <w:rPr>
          <w:rFonts w:ascii="Times New Roman" w:hAnsi="Times New Roman" w:cs="Times New Roman"/>
          <w:sz w:val="24"/>
          <w:szCs w:val="24"/>
        </w:rPr>
        <w:t xml:space="preserve">reads </w:t>
      </w:r>
      <w:r w:rsidR="008710EB">
        <w:rPr>
          <w:rFonts w:ascii="Times New Roman" w:hAnsi="Times New Roman" w:cs="Times New Roman"/>
          <w:sz w:val="24"/>
          <w:szCs w:val="24"/>
        </w:rPr>
        <w:t>as follows:</w:t>
      </w:r>
    </w:p>
    <w:p w:rsidR="008710EB" w:rsidRDefault="00F8411C" w:rsidP="008710EB">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8710EB">
        <w:rPr>
          <w:rFonts w:ascii="Times New Roman" w:hAnsi="Times New Roman" w:cs="Times New Roman"/>
          <w:sz w:val="24"/>
          <w:szCs w:val="24"/>
        </w:rPr>
        <w:t>“</w:t>
      </w:r>
      <w:r w:rsidR="008710EB">
        <w:rPr>
          <w:rFonts w:ascii="Times New Roman" w:hAnsi="Times New Roman" w:cs="Times New Roman"/>
        </w:rPr>
        <w:t>(a)</w:t>
      </w:r>
      <w:r w:rsidR="008710EB">
        <w:rPr>
          <w:rFonts w:ascii="Times New Roman" w:hAnsi="Times New Roman" w:cs="Times New Roman"/>
        </w:rPr>
        <w:tab/>
      </w:r>
      <w:r w:rsidR="00240A90">
        <w:rPr>
          <w:rFonts w:ascii="Times New Roman" w:hAnsi="Times New Roman" w:cs="Times New Roman"/>
        </w:rPr>
        <w:t>……...</w:t>
      </w:r>
      <w:r>
        <w:rPr>
          <w:rFonts w:ascii="Times New Roman" w:hAnsi="Times New Roman" w:cs="Times New Roman"/>
        </w:rPr>
        <w:t xml:space="preserve"> </w:t>
      </w:r>
    </w:p>
    <w:p w:rsidR="008710EB" w:rsidRDefault="008710EB" w:rsidP="008710EB">
      <w:pPr>
        <w:spacing w:after="0" w:line="240" w:lineRule="auto"/>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 xml:space="preserve">Nothing contained in this endorsement shall extend the liability of the Company beyond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minimum requirements of the legislation or any amendments thereof.</w:t>
      </w:r>
    </w:p>
    <w:p w:rsidR="008710EB" w:rsidRDefault="008710EB" w:rsidP="008710EB">
      <w:pPr>
        <w:spacing w:after="0" w:line="240" w:lineRule="auto"/>
        <w:jc w:val="both"/>
        <w:rPr>
          <w:rFonts w:ascii="Times New Roman" w:hAnsi="Times New Roman" w:cs="Times New Roman"/>
        </w:rPr>
      </w:pPr>
    </w:p>
    <w:p w:rsidR="008710EB" w:rsidRDefault="008710EB" w:rsidP="008710EB">
      <w:pPr>
        <w:spacing w:after="0" w:line="240" w:lineRule="auto"/>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 xml:space="preserve">Any limitations of liability stated in this policy as to the amount or amounts which may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become payable in respect of the death or injury to any person or persons shall not apply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 the indemnity which is by law required to be provided in terms of the</w:t>
      </w:r>
      <w:r w:rsidR="0048119E">
        <w:rPr>
          <w:rFonts w:ascii="Times New Roman" w:hAnsi="Times New Roman" w:cs="Times New Roman"/>
        </w:rPr>
        <w:t xml:space="preserve"> </w:t>
      </w:r>
      <w:r>
        <w:rPr>
          <w:rFonts w:ascii="Times New Roman" w:hAnsi="Times New Roman" w:cs="Times New Roman"/>
        </w:rPr>
        <w:tab/>
        <w:t xml:space="preserve">Legislation and </w:t>
      </w:r>
      <w:r w:rsidR="0048119E">
        <w:rPr>
          <w:rFonts w:ascii="Times New Roman" w:hAnsi="Times New Roman" w:cs="Times New Roman"/>
        </w:rPr>
        <w:tab/>
      </w:r>
      <w:r w:rsidR="0048119E">
        <w:rPr>
          <w:rFonts w:ascii="Times New Roman" w:hAnsi="Times New Roman" w:cs="Times New Roman"/>
        </w:rPr>
        <w:tab/>
      </w:r>
      <w:r w:rsidR="0048119E">
        <w:rPr>
          <w:rFonts w:ascii="Times New Roman" w:hAnsi="Times New Roman" w:cs="Times New Roman"/>
        </w:rPr>
        <w:tab/>
      </w:r>
      <w:r>
        <w:rPr>
          <w:rFonts w:ascii="Times New Roman" w:hAnsi="Times New Roman" w:cs="Times New Roman"/>
        </w:rPr>
        <w:t>which is provided by reason of this section.</w:t>
      </w:r>
    </w:p>
    <w:p w:rsidR="0048119E" w:rsidRDefault="0048119E" w:rsidP="008710EB">
      <w:pPr>
        <w:spacing w:after="0" w:line="240" w:lineRule="auto"/>
        <w:jc w:val="both"/>
        <w:rPr>
          <w:rFonts w:ascii="Times New Roman" w:hAnsi="Times New Roman" w:cs="Times New Roman"/>
        </w:rPr>
      </w:pPr>
    </w:p>
    <w:p w:rsidR="008710EB" w:rsidRDefault="008710EB" w:rsidP="008710EB">
      <w:pPr>
        <w:spacing w:after="0" w:line="240" w:lineRule="auto"/>
        <w:jc w:val="both"/>
        <w:rPr>
          <w:rFonts w:ascii="Times New Roman" w:hAnsi="Times New Roman" w:cs="Times New Roman"/>
        </w:rPr>
      </w:pPr>
      <w:r>
        <w:rPr>
          <w:rFonts w:ascii="Times New Roman" w:hAnsi="Times New Roman" w:cs="Times New Roman"/>
        </w:rPr>
        <w:tab/>
        <w:t>(d)</w:t>
      </w:r>
      <w:r>
        <w:rPr>
          <w:rFonts w:ascii="Times New Roman" w:hAnsi="Times New Roman" w:cs="Times New Roman"/>
        </w:rPr>
        <w:tab/>
        <w:t xml:space="preserve">All terms, exceptions and condition of the policy, provided they do not conflict with </w:t>
      </w:r>
      <w:r w:rsidR="0048119E">
        <w:rPr>
          <w:rFonts w:ascii="Times New Roman" w:hAnsi="Times New Roman" w:cs="Times New Roman"/>
        </w:rPr>
        <w:tab/>
      </w:r>
      <w:r w:rsidR="0048119E">
        <w:rPr>
          <w:rFonts w:ascii="Times New Roman" w:hAnsi="Times New Roman" w:cs="Times New Roman"/>
        </w:rPr>
        <w:tab/>
      </w:r>
      <w:r w:rsidR="0048119E">
        <w:rPr>
          <w:rFonts w:ascii="Times New Roman" w:hAnsi="Times New Roman" w:cs="Times New Roman"/>
        </w:rPr>
        <w:tab/>
      </w:r>
      <w:r>
        <w:rPr>
          <w:rFonts w:ascii="Times New Roman" w:hAnsi="Times New Roman" w:cs="Times New Roman"/>
        </w:rPr>
        <w:t>requirements of the Legislation shall apply to this section.”</w:t>
      </w:r>
    </w:p>
    <w:p w:rsidR="0048119E" w:rsidRDefault="0048119E" w:rsidP="008710EB">
      <w:pPr>
        <w:spacing w:after="0" w:line="240" w:lineRule="auto"/>
        <w:jc w:val="both"/>
        <w:rPr>
          <w:rFonts w:ascii="Times New Roman" w:hAnsi="Times New Roman" w:cs="Times New Roman"/>
        </w:rPr>
      </w:pPr>
    </w:p>
    <w:p w:rsidR="0048119E" w:rsidRDefault="0048119E" w:rsidP="00E23C84">
      <w:pPr>
        <w:spacing w:after="0" w:line="360" w:lineRule="auto"/>
        <w:jc w:val="both"/>
        <w:rPr>
          <w:rFonts w:ascii="Times New Roman" w:hAnsi="Times New Roman" w:cs="Times New Roman"/>
          <w:sz w:val="24"/>
          <w:szCs w:val="24"/>
        </w:rPr>
      </w:pPr>
      <w:r>
        <w:rPr>
          <w:rFonts w:ascii="Times New Roman" w:hAnsi="Times New Roman" w:cs="Times New Roman"/>
        </w:rPr>
        <w:tab/>
      </w:r>
      <w:r w:rsidR="00C34723">
        <w:rPr>
          <w:rFonts w:ascii="Times New Roman" w:hAnsi="Times New Roman" w:cs="Times New Roman"/>
          <w:sz w:val="24"/>
          <w:szCs w:val="24"/>
        </w:rPr>
        <w:t xml:space="preserve">The </w:t>
      </w:r>
      <w:r w:rsidR="002C6FE8">
        <w:rPr>
          <w:rFonts w:ascii="Times New Roman" w:hAnsi="Times New Roman" w:cs="Times New Roman"/>
          <w:sz w:val="24"/>
          <w:szCs w:val="24"/>
        </w:rPr>
        <w:t>plaintiffs submitted</w:t>
      </w:r>
      <w:r w:rsidR="00D858C6">
        <w:rPr>
          <w:rFonts w:ascii="Times New Roman" w:hAnsi="Times New Roman" w:cs="Times New Roman"/>
          <w:sz w:val="24"/>
          <w:szCs w:val="24"/>
        </w:rPr>
        <w:t xml:space="preserve"> </w:t>
      </w:r>
      <w:r w:rsidR="00C34723">
        <w:rPr>
          <w:rFonts w:ascii="Times New Roman" w:hAnsi="Times New Roman" w:cs="Times New Roman"/>
          <w:sz w:val="24"/>
          <w:szCs w:val="24"/>
        </w:rPr>
        <w:t xml:space="preserve">that </w:t>
      </w:r>
      <w:proofErr w:type="spellStart"/>
      <w:r w:rsidR="002C6FE8">
        <w:rPr>
          <w:rFonts w:ascii="Times New Roman" w:hAnsi="Times New Roman" w:cs="Times New Roman"/>
          <w:sz w:val="24"/>
          <w:szCs w:val="24"/>
        </w:rPr>
        <w:t>subp</w:t>
      </w:r>
      <w:r w:rsidR="002C6FE8" w:rsidRPr="007A2A9F">
        <w:rPr>
          <w:rFonts w:ascii="Times New Roman" w:hAnsi="Times New Roman" w:cs="Times New Roman"/>
          <w:sz w:val="24"/>
          <w:szCs w:val="24"/>
        </w:rPr>
        <w:t>ar</w:t>
      </w:r>
      <w:r w:rsidR="00343A71">
        <w:rPr>
          <w:rFonts w:ascii="Times New Roman" w:hAnsi="Times New Roman" w:cs="Times New Roman"/>
          <w:sz w:val="24"/>
          <w:szCs w:val="24"/>
        </w:rPr>
        <w:t>a</w:t>
      </w:r>
      <w:proofErr w:type="spellEnd"/>
      <w:r w:rsidR="00343A71">
        <w:rPr>
          <w:rFonts w:ascii="Times New Roman" w:hAnsi="Times New Roman" w:cs="Times New Roman"/>
          <w:sz w:val="24"/>
          <w:szCs w:val="24"/>
        </w:rPr>
        <w:t xml:space="preserve"> </w:t>
      </w:r>
      <w:r w:rsidR="002116AA">
        <w:rPr>
          <w:rFonts w:ascii="Times New Roman" w:hAnsi="Times New Roman" w:cs="Times New Roman"/>
          <w:sz w:val="24"/>
          <w:szCs w:val="24"/>
        </w:rPr>
        <w:t>(c)</w:t>
      </w:r>
      <w:r w:rsidR="007A2A9F" w:rsidRPr="007A2A9F">
        <w:rPr>
          <w:rFonts w:ascii="Times New Roman" w:hAnsi="Times New Roman" w:cs="Times New Roman"/>
          <w:sz w:val="24"/>
          <w:szCs w:val="24"/>
        </w:rPr>
        <w:t xml:space="preserve"> of the insurance contract </w:t>
      </w:r>
      <w:proofErr w:type="gramStart"/>
      <w:r w:rsidR="007A2A9F" w:rsidRPr="007A2A9F">
        <w:rPr>
          <w:rFonts w:ascii="Times New Roman" w:hAnsi="Times New Roman" w:cs="Times New Roman"/>
          <w:sz w:val="24"/>
          <w:szCs w:val="24"/>
        </w:rPr>
        <w:t>introduces</w:t>
      </w:r>
      <w:proofErr w:type="gramEnd"/>
      <w:r w:rsidR="007A2A9F" w:rsidRPr="007A2A9F">
        <w:rPr>
          <w:rFonts w:ascii="Times New Roman" w:hAnsi="Times New Roman" w:cs="Times New Roman"/>
          <w:sz w:val="24"/>
          <w:szCs w:val="24"/>
        </w:rPr>
        <w:t xml:space="preserve"> an ambiguity </w:t>
      </w:r>
      <w:r w:rsidR="002116AA" w:rsidRPr="002116AA">
        <w:rPr>
          <w:rFonts w:ascii="Times New Roman" w:hAnsi="Times New Roman" w:cs="Times New Roman"/>
          <w:sz w:val="24"/>
          <w:szCs w:val="24"/>
        </w:rPr>
        <w:t>because</w:t>
      </w:r>
      <w:r w:rsidR="002116AA">
        <w:rPr>
          <w:rFonts w:ascii="Times New Roman" w:hAnsi="Times New Roman" w:cs="Times New Roman"/>
          <w:sz w:val="24"/>
          <w:szCs w:val="24"/>
        </w:rPr>
        <w:t xml:space="preserve"> </w:t>
      </w:r>
      <w:proofErr w:type="spellStart"/>
      <w:r w:rsidR="002116AA">
        <w:rPr>
          <w:rFonts w:ascii="Times New Roman" w:hAnsi="Times New Roman" w:cs="Times New Roman"/>
          <w:sz w:val="24"/>
          <w:szCs w:val="24"/>
        </w:rPr>
        <w:t>sub</w:t>
      </w:r>
      <w:r w:rsidR="002116AA" w:rsidRPr="002116AA">
        <w:rPr>
          <w:rFonts w:ascii="Times New Roman" w:hAnsi="Times New Roman" w:cs="Times New Roman"/>
          <w:sz w:val="24"/>
          <w:szCs w:val="24"/>
        </w:rPr>
        <w:t>para</w:t>
      </w:r>
      <w:proofErr w:type="spellEnd"/>
      <w:r w:rsidR="002116AA" w:rsidRPr="002116AA">
        <w:rPr>
          <w:rFonts w:ascii="Times New Roman" w:hAnsi="Times New Roman" w:cs="Times New Roman"/>
          <w:sz w:val="24"/>
          <w:szCs w:val="24"/>
        </w:rPr>
        <w:t xml:space="preserve"> (b) limits liability only</w:t>
      </w:r>
      <w:r w:rsidR="00343A71">
        <w:rPr>
          <w:rFonts w:ascii="Times New Roman" w:hAnsi="Times New Roman" w:cs="Times New Roman"/>
          <w:sz w:val="24"/>
          <w:szCs w:val="24"/>
        </w:rPr>
        <w:t xml:space="preserve"> to the minimum and yet </w:t>
      </w:r>
      <w:proofErr w:type="spellStart"/>
      <w:r w:rsidR="00343A71">
        <w:rPr>
          <w:rFonts w:ascii="Times New Roman" w:hAnsi="Times New Roman" w:cs="Times New Roman"/>
          <w:sz w:val="24"/>
          <w:szCs w:val="24"/>
        </w:rPr>
        <w:t>s</w:t>
      </w:r>
      <w:r w:rsidR="003512F9">
        <w:rPr>
          <w:rFonts w:ascii="Times New Roman" w:hAnsi="Times New Roman" w:cs="Times New Roman"/>
          <w:sz w:val="24"/>
          <w:szCs w:val="24"/>
        </w:rPr>
        <w:t>ubpara</w:t>
      </w:r>
      <w:proofErr w:type="spellEnd"/>
      <w:r w:rsidR="00343A71">
        <w:rPr>
          <w:rFonts w:ascii="Times New Roman" w:hAnsi="Times New Roman" w:cs="Times New Roman"/>
          <w:sz w:val="24"/>
          <w:szCs w:val="24"/>
        </w:rPr>
        <w:t xml:space="preserve"> </w:t>
      </w:r>
      <w:r w:rsidR="002116AA">
        <w:rPr>
          <w:rFonts w:ascii="Times New Roman" w:hAnsi="Times New Roman" w:cs="Times New Roman"/>
          <w:sz w:val="24"/>
          <w:szCs w:val="24"/>
        </w:rPr>
        <w:t>(c)</w:t>
      </w:r>
      <w:r w:rsidR="002116AA" w:rsidRPr="002116AA">
        <w:rPr>
          <w:rFonts w:ascii="Times New Roman" w:hAnsi="Times New Roman" w:cs="Times New Roman"/>
          <w:sz w:val="24"/>
          <w:szCs w:val="24"/>
        </w:rPr>
        <w:t xml:space="preserve"> says that no limitation of liability shall apply. </w:t>
      </w:r>
      <w:r w:rsidR="002116AA">
        <w:rPr>
          <w:rFonts w:ascii="Times New Roman" w:hAnsi="Times New Roman" w:cs="Times New Roman"/>
          <w:sz w:val="24"/>
          <w:szCs w:val="24"/>
        </w:rPr>
        <w:t xml:space="preserve">I do not agree with </w:t>
      </w:r>
      <w:r w:rsidR="00BC7681">
        <w:rPr>
          <w:rFonts w:ascii="Times New Roman" w:hAnsi="Times New Roman" w:cs="Times New Roman"/>
          <w:sz w:val="24"/>
          <w:szCs w:val="24"/>
        </w:rPr>
        <w:t>the view</w:t>
      </w:r>
      <w:r w:rsidR="00525945">
        <w:rPr>
          <w:rFonts w:ascii="Times New Roman" w:hAnsi="Times New Roman" w:cs="Times New Roman"/>
          <w:sz w:val="24"/>
          <w:szCs w:val="24"/>
        </w:rPr>
        <w:t xml:space="preserve"> that there is </w:t>
      </w:r>
      <w:r w:rsidR="00525945" w:rsidRPr="00525945">
        <w:rPr>
          <w:rFonts w:ascii="Times New Roman" w:hAnsi="Times New Roman" w:cs="Times New Roman"/>
          <w:sz w:val="24"/>
          <w:szCs w:val="24"/>
        </w:rPr>
        <w:t>ambiguity between clauses (b) and (c).</w:t>
      </w:r>
      <w:r w:rsidR="002116AA">
        <w:rPr>
          <w:rFonts w:ascii="Times New Roman" w:hAnsi="Times New Roman" w:cs="Times New Roman"/>
          <w:sz w:val="24"/>
          <w:szCs w:val="24"/>
        </w:rPr>
        <w:t xml:space="preserve"> </w:t>
      </w:r>
      <w:r w:rsidR="007A2A9F" w:rsidRPr="007A2A9F">
        <w:rPr>
          <w:rFonts w:ascii="Times New Roman" w:hAnsi="Times New Roman" w:cs="Times New Roman"/>
          <w:sz w:val="24"/>
          <w:szCs w:val="24"/>
        </w:rPr>
        <w:t>The whole clause ought to be read together.</w:t>
      </w:r>
      <w:r w:rsidR="002116AA">
        <w:rPr>
          <w:rFonts w:ascii="Times New Roman" w:hAnsi="Times New Roman" w:cs="Times New Roman"/>
          <w:sz w:val="24"/>
          <w:szCs w:val="24"/>
        </w:rPr>
        <w:t xml:space="preserve"> </w:t>
      </w:r>
      <w:r w:rsidR="008D4F96">
        <w:rPr>
          <w:rFonts w:ascii="Times New Roman" w:hAnsi="Times New Roman" w:cs="Times New Roman"/>
          <w:sz w:val="24"/>
          <w:szCs w:val="24"/>
        </w:rPr>
        <w:t>S</w:t>
      </w:r>
      <w:r w:rsidR="00694E29">
        <w:rPr>
          <w:rFonts w:ascii="Times New Roman" w:hAnsi="Times New Roman" w:cs="Times New Roman"/>
          <w:sz w:val="24"/>
          <w:szCs w:val="24"/>
        </w:rPr>
        <w:t>ub</w:t>
      </w:r>
      <w:r>
        <w:rPr>
          <w:rFonts w:ascii="Times New Roman" w:hAnsi="Times New Roman" w:cs="Times New Roman"/>
          <w:sz w:val="24"/>
          <w:szCs w:val="24"/>
        </w:rPr>
        <w:t>para</w:t>
      </w:r>
      <w:r w:rsidR="00343A71">
        <w:rPr>
          <w:rFonts w:ascii="Times New Roman" w:hAnsi="Times New Roman" w:cs="Times New Roman"/>
          <w:sz w:val="24"/>
          <w:szCs w:val="24"/>
        </w:rPr>
        <w:t>graph</w:t>
      </w:r>
      <w:r>
        <w:rPr>
          <w:rFonts w:ascii="Times New Roman" w:hAnsi="Times New Roman" w:cs="Times New Roman"/>
          <w:sz w:val="24"/>
          <w:szCs w:val="24"/>
        </w:rPr>
        <w:t xml:space="preserve"> (b) </w:t>
      </w:r>
      <w:r w:rsidR="00F8411C">
        <w:rPr>
          <w:rFonts w:ascii="Times New Roman" w:hAnsi="Times New Roman" w:cs="Times New Roman"/>
          <w:sz w:val="24"/>
          <w:szCs w:val="24"/>
        </w:rPr>
        <w:t>provides that</w:t>
      </w:r>
      <w:r w:rsidR="002C6FE8">
        <w:rPr>
          <w:rFonts w:ascii="Times New Roman" w:hAnsi="Times New Roman" w:cs="Times New Roman"/>
          <w:sz w:val="24"/>
          <w:szCs w:val="24"/>
        </w:rPr>
        <w:t xml:space="preserve"> the</w:t>
      </w:r>
      <w:r w:rsidR="002116AA">
        <w:rPr>
          <w:rFonts w:ascii="Times New Roman" w:hAnsi="Times New Roman" w:cs="Times New Roman"/>
          <w:sz w:val="24"/>
          <w:szCs w:val="24"/>
        </w:rPr>
        <w:t xml:space="preserve"> </w:t>
      </w:r>
      <w:r>
        <w:rPr>
          <w:rFonts w:ascii="Times New Roman" w:hAnsi="Times New Roman" w:cs="Times New Roman"/>
          <w:sz w:val="24"/>
          <w:szCs w:val="24"/>
        </w:rPr>
        <w:t xml:space="preserve">liability of the </w:t>
      </w:r>
      <w:r w:rsidR="002116AA">
        <w:rPr>
          <w:rFonts w:ascii="Times New Roman" w:hAnsi="Times New Roman" w:cs="Times New Roman"/>
          <w:sz w:val="24"/>
          <w:szCs w:val="24"/>
        </w:rPr>
        <w:t xml:space="preserve">insurer </w:t>
      </w:r>
      <w:r>
        <w:rPr>
          <w:rFonts w:ascii="Times New Roman" w:hAnsi="Times New Roman" w:cs="Times New Roman"/>
          <w:sz w:val="24"/>
          <w:szCs w:val="24"/>
        </w:rPr>
        <w:t>shall not be extended beyond the minimum requirements of legislation</w:t>
      </w:r>
      <w:r w:rsidR="00105AD0">
        <w:rPr>
          <w:rFonts w:ascii="Times New Roman" w:hAnsi="Times New Roman" w:cs="Times New Roman"/>
          <w:sz w:val="24"/>
          <w:szCs w:val="24"/>
        </w:rPr>
        <w:t>.</w:t>
      </w:r>
      <w:r>
        <w:rPr>
          <w:rFonts w:ascii="Times New Roman" w:hAnsi="Times New Roman" w:cs="Times New Roman"/>
          <w:sz w:val="24"/>
          <w:szCs w:val="24"/>
        </w:rPr>
        <w:t xml:space="preserve"> </w:t>
      </w:r>
      <w:r w:rsidR="00105AD0">
        <w:rPr>
          <w:rFonts w:ascii="Times New Roman" w:hAnsi="Times New Roman" w:cs="Times New Roman"/>
          <w:sz w:val="24"/>
          <w:szCs w:val="24"/>
        </w:rPr>
        <w:t>S</w:t>
      </w:r>
      <w:r w:rsidR="00F066C5">
        <w:rPr>
          <w:rFonts w:ascii="Times New Roman" w:hAnsi="Times New Roman" w:cs="Times New Roman"/>
          <w:sz w:val="24"/>
          <w:szCs w:val="24"/>
        </w:rPr>
        <w:t>ub</w:t>
      </w:r>
      <w:r>
        <w:rPr>
          <w:rFonts w:ascii="Times New Roman" w:hAnsi="Times New Roman" w:cs="Times New Roman"/>
          <w:sz w:val="24"/>
          <w:szCs w:val="24"/>
        </w:rPr>
        <w:t>para</w:t>
      </w:r>
      <w:r w:rsidR="00343A71">
        <w:rPr>
          <w:rFonts w:ascii="Times New Roman" w:hAnsi="Times New Roman" w:cs="Times New Roman"/>
          <w:sz w:val="24"/>
          <w:szCs w:val="24"/>
        </w:rPr>
        <w:t>graph</w:t>
      </w:r>
      <w:r>
        <w:rPr>
          <w:rFonts w:ascii="Times New Roman" w:hAnsi="Times New Roman" w:cs="Times New Roman"/>
          <w:sz w:val="24"/>
          <w:szCs w:val="24"/>
        </w:rPr>
        <w:t xml:space="preserve"> (c</w:t>
      </w:r>
      <w:r w:rsidR="00F8411C">
        <w:rPr>
          <w:rFonts w:ascii="Times New Roman" w:hAnsi="Times New Roman" w:cs="Times New Roman"/>
          <w:sz w:val="24"/>
          <w:szCs w:val="24"/>
        </w:rPr>
        <w:t>) on</w:t>
      </w:r>
      <w:r w:rsidR="00105AD0">
        <w:rPr>
          <w:rFonts w:ascii="Times New Roman" w:hAnsi="Times New Roman" w:cs="Times New Roman"/>
          <w:sz w:val="24"/>
          <w:szCs w:val="24"/>
        </w:rPr>
        <w:t xml:space="preserve"> the other hand </w:t>
      </w:r>
      <w:r>
        <w:rPr>
          <w:rFonts w:ascii="Times New Roman" w:hAnsi="Times New Roman" w:cs="Times New Roman"/>
          <w:sz w:val="24"/>
          <w:szCs w:val="24"/>
        </w:rPr>
        <w:t>provides that any limitations of liability state</w:t>
      </w:r>
      <w:r w:rsidR="002116AA">
        <w:rPr>
          <w:rFonts w:ascii="Times New Roman" w:hAnsi="Times New Roman" w:cs="Times New Roman"/>
          <w:sz w:val="24"/>
          <w:szCs w:val="24"/>
        </w:rPr>
        <w:t>d</w:t>
      </w:r>
      <w:r>
        <w:rPr>
          <w:rFonts w:ascii="Times New Roman" w:hAnsi="Times New Roman" w:cs="Times New Roman"/>
          <w:sz w:val="24"/>
          <w:szCs w:val="24"/>
        </w:rPr>
        <w:t xml:space="preserve"> in the policy as to amounts that may be payable in respect of de</w:t>
      </w:r>
      <w:r w:rsidR="00105AD0">
        <w:rPr>
          <w:rFonts w:ascii="Times New Roman" w:hAnsi="Times New Roman" w:cs="Times New Roman"/>
          <w:sz w:val="24"/>
          <w:szCs w:val="24"/>
        </w:rPr>
        <w:t>ath</w:t>
      </w:r>
      <w:r>
        <w:rPr>
          <w:rFonts w:ascii="Times New Roman" w:hAnsi="Times New Roman" w:cs="Times New Roman"/>
          <w:sz w:val="24"/>
          <w:szCs w:val="24"/>
        </w:rPr>
        <w:t xml:space="preserve"> or injury shall not apply </w:t>
      </w:r>
      <w:r w:rsidR="003512F9">
        <w:rPr>
          <w:rFonts w:ascii="Times New Roman" w:hAnsi="Times New Roman" w:cs="Times New Roman"/>
          <w:sz w:val="24"/>
          <w:szCs w:val="24"/>
        </w:rPr>
        <w:t>if they are contrary to</w:t>
      </w:r>
      <w:r>
        <w:rPr>
          <w:rFonts w:ascii="Times New Roman" w:hAnsi="Times New Roman" w:cs="Times New Roman"/>
          <w:sz w:val="24"/>
          <w:szCs w:val="24"/>
        </w:rPr>
        <w:t xml:space="preserve"> </w:t>
      </w:r>
      <w:r w:rsidR="00C56DA3">
        <w:rPr>
          <w:rFonts w:ascii="Times New Roman" w:hAnsi="Times New Roman" w:cs="Times New Roman"/>
          <w:sz w:val="24"/>
          <w:szCs w:val="24"/>
        </w:rPr>
        <w:t>the indemnity</w:t>
      </w:r>
      <w:r>
        <w:rPr>
          <w:rFonts w:ascii="Times New Roman" w:hAnsi="Times New Roman" w:cs="Times New Roman"/>
          <w:sz w:val="24"/>
          <w:szCs w:val="24"/>
        </w:rPr>
        <w:t xml:space="preserve"> required to be provided by </w:t>
      </w:r>
      <w:r w:rsidR="00F8411C">
        <w:rPr>
          <w:rFonts w:ascii="Times New Roman" w:hAnsi="Times New Roman" w:cs="Times New Roman"/>
          <w:sz w:val="24"/>
          <w:szCs w:val="24"/>
        </w:rPr>
        <w:t>legislation. The</w:t>
      </w:r>
      <w:r w:rsidR="00343A71">
        <w:rPr>
          <w:rFonts w:ascii="Times New Roman" w:hAnsi="Times New Roman" w:cs="Times New Roman"/>
          <w:sz w:val="24"/>
          <w:szCs w:val="24"/>
        </w:rPr>
        <w:t xml:space="preserve"> subpara</w:t>
      </w:r>
      <w:r w:rsidR="009512A6">
        <w:rPr>
          <w:rFonts w:ascii="Times New Roman" w:hAnsi="Times New Roman" w:cs="Times New Roman"/>
          <w:sz w:val="24"/>
          <w:szCs w:val="24"/>
        </w:rPr>
        <w:t>graph</w:t>
      </w:r>
      <w:r w:rsidR="00045D41">
        <w:rPr>
          <w:rFonts w:ascii="Times New Roman" w:hAnsi="Times New Roman" w:cs="Times New Roman"/>
          <w:sz w:val="24"/>
          <w:szCs w:val="24"/>
        </w:rPr>
        <w:t xml:space="preserve"> </w:t>
      </w:r>
      <w:proofErr w:type="spellStart"/>
      <w:r w:rsidR="00045D41">
        <w:rPr>
          <w:rFonts w:ascii="Times New Roman" w:hAnsi="Times New Roman" w:cs="Times New Roman"/>
          <w:sz w:val="24"/>
          <w:szCs w:val="24"/>
        </w:rPr>
        <w:t>favours</w:t>
      </w:r>
      <w:proofErr w:type="spellEnd"/>
      <w:r w:rsidR="00045D41">
        <w:rPr>
          <w:rFonts w:ascii="Times New Roman" w:hAnsi="Times New Roman" w:cs="Times New Roman"/>
          <w:sz w:val="24"/>
          <w:szCs w:val="24"/>
        </w:rPr>
        <w:t xml:space="preserve"> third parties in that the legislative provisions take precedent.</w:t>
      </w:r>
      <w:r w:rsidR="00343A71">
        <w:rPr>
          <w:rFonts w:ascii="Times New Roman" w:hAnsi="Times New Roman" w:cs="Times New Roman"/>
          <w:sz w:val="24"/>
          <w:szCs w:val="24"/>
        </w:rPr>
        <w:t xml:space="preserve"> </w:t>
      </w:r>
      <w:r>
        <w:rPr>
          <w:rFonts w:ascii="Times New Roman" w:hAnsi="Times New Roman" w:cs="Times New Roman"/>
          <w:sz w:val="24"/>
          <w:szCs w:val="24"/>
        </w:rPr>
        <w:t xml:space="preserve">When all the paragraphs are read together including </w:t>
      </w:r>
      <w:proofErr w:type="spellStart"/>
      <w:r w:rsidR="002C6FE8">
        <w:rPr>
          <w:rFonts w:ascii="Times New Roman" w:hAnsi="Times New Roman" w:cs="Times New Roman"/>
          <w:sz w:val="24"/>
          <w:szCs w:val="24"/>
        </w:rPr>
        <w:t>subpara</w:t>
      </w:r>
      <w:proofErr w:type="spellEnd"/>
      <w:r>
        <w:rPr>
          <w:rFonts w:ascii="Times New Roman" w:hAnsi="Times New Roman" w:cs="Times New Roman"/>
          <w:sz w:val="24"/>
          <w:szCs w:val="24"/>
        </w:rPr>
        <w:t xml:space="preserve"> (d), the picture </w:t>
      </w:r>
      <w:r w:rsidR="00903AA5">
        <w:rPr>
          <w:rFonts w:ascii="Times New Roman" w:hAnsi="Times New Roman" w:cs="Times New Roman"/>
          <w:sz w:val="24"/>
          <w:szCs w:val="24"/>
        </w:rPr>
        <w:t>that comes</w:t>
      </w:r>
      <w:r w:rsidR="00D858C6">
        <w:rPr>
          <w:rFonts w:ascii="Times New Roman" w:hAnsi="Times New Roman" w:cs="Times New Roman"/>
          <w:sz w:val="24"/>
          <w:szCs w:val="24"/>
        </w:rPr>
        <w:t xml:space="preserve"> out is that the </w:t>
      </w:r>
      <w:r w:rsidR="002C6FE8">
        <w:rPr>
          <w:rFonts w:ascii="Times New Roman" w:hAnsi="Times New Roman" w:cs="Times New Roman"/>
          <w:sz w:val="24"/>
          <w:szCs w:val="24"/>
        </w:rPr>
        <w:t>insurer may be</w:t>
      </w:r>
      <w:r>
        <w:rPr>
          <w:rFonts w:ascii="Times New Roman" w:hAnsi="Times New Roman" w:cs="Times New Roman"/>
          <w:sz w:val="24"/>
          <w:szCs w:val="24"/>
        </w:rPr>
        <w:t xml:space="preserve"> sued by third parties and become liable to them</w:t>
      </w:r>
      <w:r w:rsidR="00D858C6">
        <w:rPr>
          <w:rFonts w:ascii="Times New Roman" w:hAnsi="Times New Roman" w:cs="Times New Roman"/>
          <w:sz w:val="24"/>
          <w:szCs w:val="24"/>
        </w:rPr>
        <w:t xml:space="preserve"> </w:t>
      </w:r>
      <w:r w:rsidR="00105AD0">
        <w:rPr>
          <w:rFonts w:ascii="Times New Roman" w:hAnsi="Times New Roman" w:cs="Times New Roman"/>
          <w:sz w:val="24"/>
          <w:szCs w:val="24"/>
        </w:rPr>
        <w:t xml:space="preserve">for </w:t>
      </w:r>
      <w:r w:rsidR="005F2F99">
        <w:rPr>
          <w:rFonts w:ascii="Times New Roman" w:hAnsi="Times New Roman" w:cs="Times New Roman"/>
          <w:sz w:val="24"/>
          <w:szCs w:val="24"/>
        </w:rPr>
        <w:t xml:space="preserve">any sums not exceeding amounts specified </w:t>
      </w:r>
      <w:r w:rsidR="00C15B9F">
        <w:rPr>
          <w:rFonts w:ascii="Times New Roman" w:hAnsi="Times New Roman" w:cs="Times New Roman"/>
          <w:sz w:val="24"/>
          <w:szCs w:val="24"/>
        </w:rPr>
        <w:t>in legislation</w:t>
      </w:r>
      <w:r w:rsidR="00D858C6">
        <w:rPr>
          <w:rFonts w:ascii="Times New Roman" w:hAnsi="Times New Roman" w:cs="Times New Roman"/>
          <w:sz w:val="24"/>
          <w:szCs w:val="24"/>
        </w:rPr>
        <w:t>.</w:t>
      </w:r>
      <w:r w:rsidR="00C15B9F">
        <w:rPr>
          <w:rFonts w:ascii="Times New Roman" w:hAnsi="Times New Roman" w:cs="Times New Roman"/>
          <w:sz w:val="24"/>
          <w:szCs w:val="24"/>
        </w:rPr>
        <w:t xml:space="preserve"> Further that </w:t>
      </w:r>
      <w:r w:rsidR="002C6FE8">
        <w:rPr>
          <w:rFonts w:ascii="Times New Roman" w:hAnsi="Times New Roman" w:cs="Times New Roman"/>
          <w:sz w:val="24"/>
          <w:szCs w:val="24"/>
        </w:rPr>
        <w:t>limitations</w:t>
      </w:r>
      <w:r w:rsidR="00C15B9F">
        <w:rPr>
          <w:rFonts w:ascii="Times New Roman" w:hAnsi="Times New Roman" w:cs="Times New Roman"/>
          <w:sz w:val="24"/>
          <w:szCs w:val="24"/>
        </w:rPr>
        <w:t xml:space="preserve"> of liability</w:t>
      </w:r>
      <w:r w:rsidR="003512F9">
        <w:rPr>
          <w:rFonts w:ascii="Times New Roman" w:hAnsi="Times New Roman" w:cs="Times New Roman"/>
          <w:sz w:val="24"/>
          <w:szCs w:val="24"/>
        </w:rPr>
        <w:t xml:space="preserve"> as to amounts payable</w:t>
      </w:r>
      <w:r w:rsidR="00C15B9F">
        <w:rPr>
          <w:rFonts w:ascii="Times New Roman" w:hAnsi="Times New Roman" w:cs="Times New Roman"/>
          <w:sz w:val="24"/>
          <w:szCs w:val="24"/>
        </w:rPr>
        <w:t xml:space="preserve"> which insurance companies</w:t>
      </w:r>
      <w:r w:rsidR="00105AD0">
        <w:rPr>
          <w:rFonts w:ascii="Times New Roman" w:hAnsi="Times New Roman" w:cs="Times New Roman"/>
          <w:sz w:val="24"/>
          <w:szCs w:val="24"/>
        </w:rPr>
        <w:t xml:space="preserve"> </w:t>
      </w:r>
      <w:r w:rsidR="00F8411C">
        <w:rPr>
          <w:rFonts w:ascii="Times New Roman" w:hAnsi="Times New Roman" w:cs="Times New Roman"/>
          <w:sz w:val="24"/>
          <w:szCs w:val="24"/>
        </w:rPr>
        <w:t>may place</w:t>
      </w:r>
      <w:r w:rsidR="00C15B9F">
        <w:rPr>
          <w:rFonts w:ascii="Times New Roman" w:hAnsi="Times New Roman" w:cs="Times New Roman"/>
          <w:sz w:val="24"/>
          <w:szCs w:val="24"/>
        </w:rPr>
        <w:t xml:space="preserve"> in their </w:t>
      </w:r>
      <w:r w:rsidR="00C15B9F">
        <w:rPr>
          <w:rFonts w:ascii="Times New Roman" w:hAnsi="Times New Roman" w:cs="Times New Roman"/>
          <w:sz w:val="24"/>
          <w:szCs w:val="24"/>
        </w:rPr>
        <w:lastRenderedPageBreak/>
        <w:t xml:space="preserve">policies will not apply to </w:t>
      </w:r>
      <w:proofErr w:type="gramStart"/>
      <w:r w:rsidR="00C15B9F">
        <w:rPr>
          <w:rFonts w:ascii="Times New Roman" w:hAnsi="Times New Roman" w:cs="Times New Roman"/>
          <w:sz w:val="24"/>
          <w:szCs w:val="24"/>
        </w:rPr>
        <w:t xml:space="preserve">liability </w:t>
      </w:r>
      <w:r w:rsidR="00E77282">
        <w:rPr>
          <w:rFonts w:ascii="Times New Roman" w:hAnsi="Times New Roman" w:cs="Times New Roman"/>
          <w:sz w:val="24"/>
          <w:szCs w:val="24"/>
        </w:rPr>
        <w:t xml:space="preserve"> provided</w:t>
      </w:r>
      <w:proofErr w:type="gramEnd"/>
      <w:r w:rsidR="00E77282">
        <w:rPr>
          <w:rFonts w:ascii="Times New Roman" w:hAnsi="Times New Roman" w:cs="Times New Roman"/>
          <w:sz w:val="24"/>
          <w:szCs w:val="24"/>
        </w:rPr>
        <w:t xml:space="preserve"> </w:t>
      </w:r>
      <w:r w:rsidR="00C15B9F">
        <w:rPr>
          <w:rFonts w:ascii="Times New Roman" w:hAnsi="Times New Roman" w:cs="Times New Roman"/>
          <w:sz w:val="24"/>
          <w:szCs w:val="24"/>
        </w:rPr>
        <w:t xml:space="preserve">in terms </w:t>
      </w:r>
      <w:r w:rsidR="00E77282">
        <w:rPr>
          <w:rFonts w:ascii="Times New Roman" w:hAnsi="Times New Roman" w:cs="Times New Roman"/>
          <w:sz w:val="24"/>
          <w:szCs w:val="24"/>
        </w:rPr>
        <w:t xml:space="preserve">of </w:t>
      </w:r>
      <w:r w:rsidR="00C15B9F">
        <w:rPr>
          <w:rFonts w:ascii="Times New Roman" w:hAnsi="Times New Roman" w:cs="Times New Roman"/>
          <w:sz w:val="24"/>
          <w:szCs w:val="24"/>
        </w:rPr>
        <w:t>statutory insurance policies.</w:t>
      </w:r>
      <w:r w:rsidR="00347225" w:rsidRPr="00347225">
        <w:t xml:space="preserve"> </w:t>
      </w:r>
      <w:r w:rsidR="00347225" w:rsidRPr="00347225">
        <w:rPr>
          <w:rFonts w:ascii="Times New Roman" w:hAnsi="Times New Roman" w:cs="Times New Roman"/>
          <w:sz w:val="24"/>
          <w:szCs w:val="24"/>
        </w:rPr>
        <w:t xml:space="preserve">The clause </w:t>
      </w:r>
      <w:r w:rsidR="002C6FE8" w:rsidRPr="00347225">
        <w:rPr>
          <w:rFonts w:ascii="Times New Roman" w:hAnsi="Times New Roman" w:cs="Times New Roman"/>
          <w:sz w:val="24"/>
          <w:szCs w:val="24"/>
        </w:rPr>
        <w:t>endorses the</w:t>
      </w:r>
      <w:r w:rsidR="00347225" w:rsidRPr="00347225">
        <w:rPr>
          <w:rFonts w:ascii="Times New Roman" w:hAnsi="Times New Roman" w:cs="Times New Roman"/>
          <w:sz w:val="24"/>
          <w:szCs w:val="24"/>
        </w:rPr>
        <w:t xml:space="preserve"> provisions governing </w:t>
      </w:r>
      <w:r w:rsidR="003512F9">
        <w:rPr>
          <w:rFonts w:ascii="Times New Roman" w:hAnsi="Times New Roman" w:cs="Times New Roman"/>
          <w:sz w:val="24"/>
          <w:szCs w:val="24"/>
        </w:rPr>
        <w:t xml:space="preserve">compulsory </w:t>
      </w:r>
      <w:r w:rsidR="00347225" w:rsidRPr="00347225">
        <w:rPr>
          <w:rFonts w:ascii="Times New Roman" w:hAnsi="Times New Roman" w:cs="Times New Roman"/>
          <w:sz w:val="24"/>
          <w:szCs w:val="24"/>
        </w:rPr>
        <w:t>statutory policies.</w:t>
      </w:r>
      <w:r w:rsidR="00C369DB" w:rsidRPr="00C369DB">
        <w:t xml:space="preserve"> </w:t>
      </w:r>
      <w:r w:rsidR="00C369DB" w:rsidRPr="00C369DB">
        <w:rPr>
          <w:rFonts w:ascii="Times New Roman" w:hAnsi="Times New Roman" w:cs="Times New Roman"/>
          <w:sz w:val="24"/>
          <w:szCs w:val="24"/>
        </w:rPr>
        <w:t xml:space="preserve">The amount claimable is limited as the policy defers to legislation. </w:t>
      </w:r>
      <w:r w:rsidR="003512F9">
        <w:rPr>
          <w:rFonts w:ascii="Times New Roman" w:hAnsi="Times New Roman" w:cs="Times New Roman"/>
          <w:sz w:val="24"/>
          <w:szCs w:val="24"/>
        </w:rPr>
        <w:t>There should not be conflict between the policy and statutory provisions.</w:t>
      </w:r>
      <w:r w:rsidR="00D858C6">
        <w:rPr>
          <w:rFonts w:ascii="Times New Roman" w:hAnsi="Times New Roman" w:cs="Times New Roman"/>
          <w:sz w:val="24"/>
          <w:szCs w:val="24"/>
        </w:rPr>
        <w:t xml:space="preserve"> Where</w:t>
      </w:r>
      <w:r w:rsidR="00347225">
        <w:rPr>
          <w:rFonts w:ascii="Times New Roman" w:hAnsi="Times New Roman" w:cs="Times New Roman"/>
          <w:sz w:val="24"/>
          <w:szCs w:val="24"/>
        </w:rPr>
        <w:t xml:space="preserve"> </w:t>
      </w:r>
      <w:r w:rsidR="002C6FE8">
        <w:rPr>
          <w:rFonts w:ascii="Times New Roman" w:hAnsi="Times New Roman" w:cs="Times New Roman"/>
          <w:sz w:val="24"/>
          <w:szCs w:val="24"/>
        </w:rPr>
        <w:t>an insurance policy</w:t>
      </w:r>
      <w:r w:rsidR="00D858C6">
        <w:rPr>
          <w:rFonts w:ascii="Times New Roman" w:hAnsi="Times New Roman" w:cs="Times New Roman"/>
          <w:sz w:val="24"/>
          <w:szCs w:val="24"/>
        </w:rPr>
        <w:t xml:space="preserve"> places any limitations as to amounts payable which are contrary to the requirements of the law, </w:t>
      </w:r>
      <w:r w:rsidR="006027C4">
        <w:rPr>
          <w:rFonts w:ascii="Times New Roman" w:hAnsi="Times New Roman" w:cs="Times New Roman"/>
          <w:sz w:val="24"/>
          <w:szCs w:val="24"/>
        </w:rPr>
        <w:t>these will be overridden by s</w:t>
      </w:r>
      <w:r w:rsidR="00010124">
        <w:rPr>
          <w:rFonts w:ascii="Times New Roman" w:hAnsi="Times New Roman" w:cs="Times New Roman"/>
          <w:sz w:val="24"/>
          <w:szCs w:val="24"/>
        </w:rPr>
        <w:t>t</w:t>
      </w:r>
      <w:r w:rsidR="006027C4">
        <w:rPr>
          <w:rFonts w:ascii="Times New Roman" w:hAnsi="Times New Roman" w:cs="Times New Roman"/>
          <w:sz w:val="24"/>
          <w:szCs w:val="24"/>
        </w:rPr>
        <w:t>atutory provisions.</w:t>
      </w:r>
      <w:r w:rsidR="00347225">
        <w:rPr>
          <w:rFonts w:ascii="Times New Roman" w:hAnsi="Times New Roman" w:cs="Times New Roman"/>
          <w:sz w:val="24"/>
          <w:szCs w:val="24"/>
        </w:rPr>
        <w:t xml:space="preserve"> </w:t>
      </w:r>
    </w:p>
    <w:p w:rsidR="004C4698" w:rsidRPr="00343A71" w:rsidRDefault="00A54760"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0711">
        <w:rPr>
          <w:rFonts w:ascii="Times New Roman" w:hAnsi="Times New Roman" w:cs="Times New Roman"/>
          <w:sz w:val="24"/>
          <w:szCs w:val="24"/>
        </w:rPr>
        <w:t xml:space="preserve">The liability of </w:t>
      </w:r>
      <w:r w:rsidR="00CA4225">
        <w:rPr>
          <w:rFonts w:ascii="Times New Roman" w:hAnsi="Times New Roman" w:cs="Times New Roman"/>
          <w:sz w:val="24"/>
          <w:szCs w:val="24"/>
        </w:rPr>
        <w:t>the defendant</w:t>
      </w:r>
      <w:r w:rsidR="005B0711">
        <w:rPr>
          <w:rFonts w:ascii="Times New Roman" w:hAnsi="Times New Roman" w:cs="Times New Roman"/>
          <w:sz w:val="24"/>
          <w:szCs w:val="24"/>
        </w:rPr>
        <w:t xml:space="preserve"> arises </w:t>
      </w:r>
      <w:r w:rsidR="00CA4225">
        <w:rPr>
          <w:rFonts w:ascii="Times New Roman" w:hAnsi="Times New Roman" w:cs="Times New Roman"/>
          <w:sz w:val="24"/>
          <w:szCs w:val="24"/>
        </w:rPr>
        <w:t>from a</w:t>
      </w:r>
      <w:r w:rsidR="005B0711">
        <w:rPr>
          <w:rFonts w:ascii="Times New Roman" w:hAnsi="Times New Roman" w:cs="Times New Roman"/>
          <w:sz w:val="24"/>
          <w:szCs w:val="24"/>
        </w:rPr>
        <w:t xml:space="preserve"> statutory policy.</w:t>
      </w:r>
      <w:r w:rsidR="00E56AB8">
        <w:rPr>
          <w:rFonts w:ascii="Times New Roman" w:hAnsi="Times New Roman" w:cs="Times New Roman"/>
          <w:sz w:val="24"/>
          <w:szCs w:val="24"/>
        </w:rPr>
        <w:t xml:space="preserve"> </w:t>
      </w:r>
      <w:r>
        <w:rPr>
          <w:rFonts w:ascii="Times New Roman" w:hAnsi="Times New Roman" w:cs="Times New Roman"/>
          <w:sz w:val="24"/>
          <w:szCs w:val="24"/>
        </w:rPr>
        <w:t xml:space="preserve">The insurance contract was </w:t>
      </w:r>
      <w:r w:rsidR="00194C08">
        <w:rPr>
          <w:rFonts w:ascii="Times New Roman" w:hAnsi="Times New Roman" w:cs="Times New Roman"/>
          <w:sz w:val="24"/>
          <w:szCs w:val="24"/>
        </w:rPr>
        <w:t>issued in terms of s</w:t>
      </w:r>
      <w:r w:rsidR="00343A71">
        <w:rPr>
          <w:rFonts w:ascii="Times New Roman" w:hAnsi="Times New Roman" w:cs="Times New Roman"/>
          <w:sz w:val="24"/>
          <w:szCs w:val="24"/>
        </w:rPr>
        <w:t xml:space="preserve"> </w:t>
      </w:r>
      <w:r w:rsidR="00194C08">
        <w:rPr>
          <w:rFonts w:ascii="Times New Roman" w:hAnsi="Times New Roman" w:cs="Times New Roman"/>
          <w:sz w:val="24"/>
          <w:szCs w:val="24"/>
        </w:rPr>
        <w:t>22 of the Act</w:t>
      </w:r>
      <w:r w:rsidR="00A31026">
        <w:rPr>
          <w:rFonts w:ascii="Times New Roman" w:hAnsi="Times New Roman" w:cs="Times New Roman"/>
          <w:sz w:val="24"/>
          <w:szCs w:val="24"/>
        </w:rPr>
        <w:t xml:space="preserve"> </w:t>
      </w:r>
      <w:r w:rsidR="007F6207">
        <w:rPr>
          <w:rFonts w:ascii="Times New Roman" w:hAnsi="Times New Roman" w:cs="Times New Roman"/>
          <w:sz w:val="24"/>
          <w:szCs w:val="24"/>
        </w:rPr>
        <w:t xml:space="preserve">and </w:t>
      </w:r>
      <w:r w:rsidR="00F66A8F">
        <w:rPr>
          <w:rFonts w:ascii="Times New Roman" w:hAnsi="Times New Roman" w:cs="Times New Roman"/>
          <w:sz w:val="24"/>
          <w:szCs w:val="24"/>
        </w:rPr>
        <w:t>was subject to the limitations set out in s</w:t>
      </w:r>
      <w:r w:rsidR="00343A71">
        <w:rPr>
          <w:rFonts w:ascii="Times New Roman" w:hAnsi="Times New Roman" w:cs="Times New Roman"/>
          <w:sz w:val="24"/>
          <w:szCs w:val="24"/>
        </w:rPr>
        <w:t xml:space="preserve"> </w:t>
      </w:r>
      <w:r w:rsidR="00F66A8F">
        <w:rPr>
          <w:rFonts w:ascii="Times New Roman" w:hAnsi="Times New Roman" w:cs="Times New Roman"/>
          <w:sz w:val="24"/>
          <w:szCs w:val="24"/>
        </w:rPr>
        <w:t>23</w:t>
      </w:r>
      <w:r w:rsidR="003512F9">
        <w:rPr>
          <w:rFonts w:ascii="Times New Roman" w:hAnsi="Times New Roman" w:cs="Times New Roman"/>
          <w:sz w:val="24"/>
          <w:szCs w:val="24"/>
        </w:rPr>
        <w:t>.</w:t>
      </w:r>
      <w:r w:rsidR="00F66A8F">
        <w:rPr>
          <w:rFonts w:ascii="Times New Roman" w:hAnsi="Times New Roman" w:cs="Times New Roman"/>
          <w:sz w:val="24"/>
          <w:szCs w:val="24"/>
        </w:rPr>
        <w:t xml:space="preserve"> </w:t>
      </w:r>
      <w:r w:rsidR="00E56AB8">
        <w:rPr>
          <w:rFonts w:ascii="Times New Roman" w:hAnsi="Times New Roman" w:cs="Times New Roman"/>
          <w:sz w:val="24"/>
          <w:szCs w:val="24"/>
        </w:rPr>
        <w:t>The policy was issued in 2008 and p</w:t>
      </w:r>
      <w:r w:rsidR="006136F2">
        <w:rPr>
          <w:rFonts w:ascii="Times New Roman" w:hAnsi="Times New Roman" w:cs="Times New Roman"/>
          <w:sz w:val="24"/>
          <w:szCs w:val="24"/>
        </w:rPr>
        <w:t xml:space="preserve">remiums were </w:t>
      </w:r>
      <w:r w:rsidR="002C6FE8">
        <w:rPr>
          <w:rFonts w:ascii="Times New Roman" w:hAnsi="Times New Roman" w:cs="Times New Roman"/>
          <w:sz w:val="24"/>
          <w:szCs w:val="24"/>
        </w:rPr>
        <w:t>paid in</w:t>
      </w:r>
      <w:r>
        <w:rPr>
          <w:rFonts w:ascii="Times New Roman" w:hAnsi="Times New Roman" w:cs="Times New Roman"/>
          <w:sz w:val="24"/>
          <w:szCs w:val="24"/>
        </w:rPr>
        <w:t xml:space="preserve"> Zimbabwe dollars</w:t>
      </w:r>
      <w:r w:rsidRPr="00343A71">
        <w:rPr>
          <w:rFonts w:ascii="Times New Roman" w:hAnsi="Times New Roman" w:cs="Times New Roman"/>
          <w:sz w:val="24"/>
          <w:szCs w:val="24"/>
        </w:rPr>
        <w:t xml:space="preserve">. </w:t>
      </w:r>
      <w:r w:rsidR="005B6E09" w:rsidRPr="00343A71">
        <w:rPr>
          <w:rFonts w:ascii="Times New Roman" w:hAnsi="Times New Roman" w:cs="Times New Roman"/>
          <w:sz w:val="24"/>
          <w:szCs w:val="24"/>
        </w:rPr>
        <w:t xml:space="preserve">The insurance policy itself does not specify its currency which is stated in the relevant statutory instruments. </w:t>
      </w:r>
      <w:r w:rsidRPr="00343A71">
        <w:rPr>
          <w:rFonts w:ascii="Times New Roman" w:hAnsi="Times New Roman" w:cs="Times New Roman"/>
          <w:sz w:val="24"/>
          <w:szCs w:val="24"/>
        </w:rPr>
        <w:t>The accident which is the subject</w:t>
      </w:r>
      <w:r w:rsidR="005B0711" w:rsidRPr="00343A71">
        <w:rPr>
          <w:rFonts w:ascii="Times New Roman" w:hAnsi="Times New Roman" w:cs="Times New Roman"/>
          <w:sz w:val="24"/>
          <w:szCs w:val="24"/>
        </w:rPr>
        <w:t xml:space="preserve"> of these proceedings occurred o</w:t>
      </w:r>
      <w:r w:rsidRPr="00343A71">
        <w:rPr>
          <w:rFonts w:ascii="Times New Roman" w:hAnsi="Times New Roman" w:cs="Times New Roman"/>
          <w:sz w:val="24"/>
          <w:szCs w:val="24"/>
        </w:rPr>
        <w:t xml:space="preserve">n </w:t>
      </w:r>
      <w:r w:rsidR="005B0711" w:rsidRPr="00343A71">
        <w:rPr>
          <w:rFonts w:ascii="Times New Roman" w:hAnsi="Times New Roman" w:cs="Times New Roman"/>
          <w:sz w:val="24"/>
          <w:szCs w:val="24"/>
        </w:rPr>
        <w:t xml:space="preserve">21 </w:t>
      </w:r>
      <w:r w:rsidRPr="00343A71">
        <w:rPr>
          <w:rFonts w:ascii="Times New Roman" w:hAnsi="Times New Roman" w:cs="Times New Roman"/>
          <w:sz w:val="24"/>
          <w:szCs w:val="24"/>
        </w:rPr>
        <w:t>October 2008.</w:t>
      </w:r>
      <w:r w:rsidR="00343A71" w:rsidRPr="00343A71">
        <w:rPr>
          <w:rFonts w:ascii="Times New Roman" w:hAnsi="Times New Roman" w:cs="Times New Roman"/>
          <w:sz w:val="24"/>
          <w:szCs w:val="24"/>
        </w:rPr>
        <w:t xml:space="preserve"> </w:t>
      </w:r>
      <w:r w:rsidRPr="00343A71">
        <w:rPr>
          <w:rFonts w:ascii="Times New Roman" w:hAnsi="Times New Roman" w:cs="Times New Roman"/>
          <w:sz w:val="24"/>
          <w:szCs w:val="24"/>
        </w:rPr>
        <w:t xml:space="preserve">These proceedings were instituted in 2009 when the economy had dollarized and the </w:t>
      </w:r>
      <w:r w:rsidR="00CA4225" w:rsidRPr="00343A71">
        <w:rPr>
          <w:rFonts w:ascii="Times New Roman" w:hAnsi="Times New Roman" w:cs="Times New Roman"/>
          <w:sz w:val="24"/>
          <w:szCs w:val="24"/>
        </w:rPr>
        <w:t>claim made</w:t>
      </w:r>
      <w:r w:rsidR="005D32C0" w:rsidRPr="00343A71">
        <w:rPr>
          <w:rFonts w:ascii="Times New Roman" w:hAnsi="Times New Roman" w:cs="Times New Roman"/>
          <w:sz w:val="24"/>
          <w:szCs w:val="24"/>
        </w:rPr>
        <w:t xml:space="preserve"> </w:t>
      </w:r>
      <w:r w:rsidRPr="00343A71">
        <w:rPr>
          <w:rFonts w:ascii="Times New Roman" w:hAnsi="Times New Roman" w:cs="Times New Roman"/>
          <w:sz w:val="24"/>
          <w:szCs w:val="24"/>
        </w:rPr>
        <w:t>is in US dollar</w:t>
      </w:r>
      <w:r w:rsidR="00E3389E" w:rsidRPr="00343A71">
        <w:rPr>
          <w:rFonts w:ascii="Times New Roman" w:hAnsi="Times New Roman" w:cs="Times New Roman"/>
          <w:sz w:val="24"/>
          <w:szCs w:val="24"/>
        </w:rPr>
        <w:t>s</w:t>
      </w:r>
      <w:r w:rsidRPr="00343A71">
        <w:rPr>
          <w:rFonts w:ascii="Times New Roman" w:hAnsi="Times New Roman" w:cs="Times New Roman"/>
          <w:sz w:val="24"/>
          <w:szCs w:val="24"/>
        </w:rPr>
        <w:t>.</w:t>
      </w:r>
      <w:r w:rsidR="00A808D5" w:rsidRPr="00343A71">
        <w:rPr>
          <w:rFonts w:ascii="Times New Roman" w:hAnsi="Times New Roman" w:cs="Times New Roman"/>
          <w:sz w:val="24"/>
          <w:szCs w:val="24"/>
        </w:rPr>
        <w:t xml:space="preserve"> This claim is basically one of specific performance.</w:t>
      </w:r>
      <w:r w:rsidR="000A42F4" w:rsidRPr="00343A71">
        <w:rPr>
          <w:rFonts w:ascii="Times New Roman" w:hAnsi="Times New Roman" w:cs="Times New Roman"/>
          <w:sz w:val="24"/>
          <w:szCs w:val="24"/>
        </w:rPr>
        <w:t xml:space="preserve"> </w:t>
      </w:r>
      <w:r w:rsidR="003D0371" w:rsidRPr="00343A71">
        <w:rPr>
          <w:rFonts w:ascii="Times New Roman" w:hAnsi="Times New Roman" w:cs="Times New Roman"/>
          <w:sz w:val="24"/>
          <w:szCs w:val="24"/>
        </w:rPr>
        <w:t>T</w:t>
      </w:r>
      <w:r w:rsidR="004B524C" w:rsidRPr="00343A71">
        <w:rPr>
          <w:rFonts w:ascii="Times New Roman" w:hAnsi="Times New Roman" w:cs="Times New Roman"/>
          <w:sz w:val="24"/>
          <w:szCs w:val="24"/>
        </w:rPr>
        <w:t xml:space="preserve">he policy </w:t>
      </w:r>
      <w:r w:rsidR="009512A6">
        <w:rPr>
          <w:rFonts w:ascii="Times New Roman" w:hAnsi="Times New Roman" w:cs="Times New Roman"/>
          <w:sz w:val="24"/>
          <w:szCs w:val="24"/>
        </w:rPr>
        <w:t xml:space="preserve">having been taken in </w:t>
      </w:r>
      <w:r w:rsidR="004B524C" w:rsidRPr="00343A71">
        <w:rPr>
          <w:rFonts w:ascii="Times New Roman" w:hAnsi="Times New Roman" w:cs="Times New Roman"/>
          <w:sz w:val="24"/>
          <w:szCs w:val="24"/>
        </w:rPr>
        <w:t>2008</w:t>
      </w:r>
      <w:r w:rsidR="00C7690A" w:rsidRPr="00343A71">
        <w:rPr>
          <w:rFonts w:ascii="Times New Roman" w:hAnsi="Times New Roman" w:cs="Times New Roman"/>
          <w:sz w:val="24"/>
          <w:szCs w:val="24"/>
        </w:rPr>
        <w:t>, is governed by S</w:t>
      </w:r>
      <w:r w:rsidR="00343A71">
        <w:rPr>
          <w:rFonts w:ascii="Times New Roman" w:hAnsi="Times New Roman" w:cs="Times New Roman"/>
          <w:sz w:val="24"/>
          <w:szCs w:val="24"/>
        </w:rPr>
        <w:t>.</w:t>
      </w:r>
      <w:r w:rsidR="00C7690A" w:rsidRPr="00343A71">
        <w:rPr>
          <w:rFonts w:ascii="Times New Roman" w:hAnsi="Times New Roman" w:cs="Times New Roman"/>
          <w:sz w:val="24"/>
          <w:szCs w:val="24"/>
        </w:rPr>
        <w:t>I</w:t>
      </w:r>
      <w:r w:rsidR="00343A71">
        <w:rPr>
          <w:rFonts w:ascii="Times New Roman" w:hAnsi="Times New Roman" w:cs="Times New Roman"/>
          <w:sz w:val="24"/>
          <w:szCs w:val="24"/>
        </w:rPr>
        <w:t xml:space="preserve"> </w:t>
      </w:r>
      <w:r w:rsidR="00C7690A" w:rsidRPr="00343A71">
        <w:rPr>
          <w:rFonts w:ascii="Times New Roman" w:hAnsi="Times New Roman" w:cs="Times New Roman"/>
          <w:sz w:val="24"/>
          <w:szCs w:val="24"/>
        </w:rPr>
        <w:t>176/</w:t>
      </w:r>
      <w:r w:rsidR="004B524C" w:rsidRPr="00343A71">
        <w:rPr>
          <w:rFonts w:ascii="Times New Roman" w:hAnsi="Times New Roman" w:cs="Times New Roman"/>
          <w:sz w:val="24"/>
          <w:szCs w:val="24"/>
        </w:rPr>
        <w:t>07</w:t>
      </w:r>
      <w:r w:rsidR="006765B7" w:rsidRPr="00343A71">
        <w:rPr>
          <w:rFonts w:ascii="Times New Roman" w:hAnsi="Times New Roman" w:cs="Times New Roman"/>
          <w:sz w:val="24"/>
          <w:szCs w:val="24"/>
        </w:rPr>
        <w:t xml:space="preserve"> </w:t>
      </w:r>
      <w:r w:rsidR="002A603C" w:rsidRPr="00343A71">
        <w:rPr>
          <w:rFonts w:ascii="Times New Roman" w:hAnsi="Times New Roman" w:cs="Times New Roman"/>
          <w:sz w:val="24"/>
          <w:szCs w:val="24"/>
        </w:rPr>
        <w:t>which sets out limits in Zimbabwean dollars</w:t>
      </w:r>
      <w:r w:rsidR="00A808D5" w:rsidRPr="00343A71">
        <w:rPr>
          <w:rFonts w:ascii="Times New Roman" w:hAnsi="Times New Roman" w:cs="Times New Roman"/>
          <w:sz w:val="24"/>
          <w:szCs w:val="24"/>
        </w:rPr>
        <w:t>,</w:t>
      </w:r>
      <w:r w:rsidR="0000037A" w:rsidRPr="00343A71">
        <w:rPr>
          <w:rFonts w:ascii="Times New Roman" w:hAnsi="Times New Roman" w:cs="Times New Roman"/>
          <w:sz w:val="24"/>
          <w:szCs w:val="24"/>
        </w:rPr>
        <w:t xml:space="preserve"> </w:t>
      </w:r>
      <w:r w:rsidR="002C6FE8" w:rsidRPr="00343A71">
        <w:rPr>
          <w:rFonts w:ascii="Times New Roman" w:hAnsi="Times New Roman" w:cs="Times New Roman"/>
          <w:sz w:val="24"/>
          <w:szCs w:val="24"/>
        </w:rPr>
        <w:t>applies to</w:t>
      </w:r>
      <w:r w:rsidR="0000037A" w:rsidRPr="00343A71">
        <w:rPr>
          <w:rFonts w:ascii="Times New Roman" w:hAnsi="Times New Roman" w:cs="Times New Roman"/>
          <w:sz w:val="24"/>
          <w:szCs w:val="24"/>
        </w:rPr>
        <w:t xml:space="preserve"> Zimbabwe dollar claims and </w:t>
      </w:r>
      <w:r w:rsidR="005B6E09" w:rsidRPr="00343A71">
        <w:rPr>
          <w:rFonts w:ascii="Times New Roman" w:hAnsi="Times New Roman" w:cs="Times New Roman"/>
          <w:sz w:val="24"/>
          <w:szCs w:val="24"/>
        </w:rPr>
        <w:t xml:space="preserve"> is </w:t>
      </w:r>
      <w:r w:rsidR="00A459FB" w:rsidRPr="00343A71">
        <w:rPr>
          <w:rFonts w:ascii="Times New Roman" w:hAnsi="Times New Roman" w:cs="Times New Roman"/>
          <w:sz w:val="24"/>
          <w:szCs w:val="24"/>
        </w:rPr>
        <w:t>payable in Zimbabwean dollars.</w:t>
      </w:r>
      <w:r w:rsidR="00F90F81" w:rsidRPr="00343A71">
        <w:rPr>
          <w:rFonts w:ascii="Times New Roman" w:hAnsi="Times New Roman" w:cs="Times New Roman"/>
          <w:sz w:val="24"/>
          <w:szCs w:val="24"/>
        </w:rPr>
        <w:t xml:space="preserve"> </w:t>
      </w:r>
      <w:r w:rsidR="009B22B6" w:rsidRPr="00343A71">
        <w:rPr>
          <w:rFonts w:ascii="Times New Roman" w:hAnsi="Times New Roman" w:cs="Times New Roman"/>
          <w:sz w:val="24"/>
          <w:szCs w:val="24"/>
        </w:rPr>
        <w:t>The plaintiffs have chosen to bring a claim in United States dollars</w:t>
      </w:r>
      <w:r w:rsidR="007B637B" w:rsidRPr="00343A71">
        <w:rPr>
          <w:rFonts w:ascii="Times New Roman" w:hAnsi="Times New Roman" w:cs="Times New Roman"/>
          <w:sz w:val="24"/>
          <w:szCs w:val="24"/>
        </w:rPr>
        <w:t xml:space="preserve"> </w:t>
      </w:r>
      <w:r w:rsidR="00BC7681" w:rsidRPr="00343A71">
        <w:rPr>
          <w:rFonts w:ascii="Times New Roman" w:hAnsi="Times New Roman" w:cs="Times New Roman"/>
          <w:sz w:val="24"/>
          <w:szCs w:val="24"/>
        </w:rPr>
        <w:t>realizing</w:t>
      </w:r>
      <w:r w:rsidR="007B637B" w:rsidRPr="00343A71">
        <w:rPr>
          <w:rFonts w:ascii="Times New Roman" w:hAnsi="Times New Roman" w:cs="Times New Roman"/>
          <w:sz w:val="24"/>
          <w:szCs w:val="24"/>
        </w:rPr>
        <w:t xml:space="preserve"> </w:t>
      </w:r>
      <w:r w:rsidR="00BC7681" w:rsidRPr="00343A71">
        <w:rPr>
          <w:rFonts w:ascii="Times New Roman" w:hAnsi="Times New Roman" w:cs="Times New Roman"/>
          <w:sz w:val="24"/>
          <w:szCs w:val="24"/>
        </w:rPr>
        <w:t>that the</w:t>
      </w:r>
      <w:r w:rsidR="009B22B6" w:rsidRPr="00343A71">
        <w:rPr>
          <w:rFonts w:ascii="Times New Roman" w:hAnsi="Times New Roman" w:cs="Times New Roman"/>
          <w:sz w:val="24"/>
          <w:szCs w:val="24"/>
        </w:rPr>
        <w:t xml:space="preserve"> Zimbabwean dollar has lost value.</w:t>
      </w:r>
      <w:r w:rsidR="00DF4A03" w:rsidRPr="00343A71">
        <w:rPr>
          <w:rFonts w:ascii="Times New Roman" w:hAnsi="Times New Roman" w:cs="Times New Roman"/>
          <w:sz w:val="24"/>
          <w:szCs w:val="24"/>
        </w:rPr>
        <w:t xml:space="preserve"> The plaintiffs’ claims are for US$120 000-00 and US $190 000-00, respectively. These claims far exceed the statutory limitations.</w:t>
      </w:r>
      <w:r w:rsidR="00A808D5" w:rsidRPr="00343A71">
        <w:rPr>
          <w:rFonts w:ascii="Times New Roman" w:hAnsi="Times New Roman" w:cs="Times New Roman"/>
          <w:sz w:val="24"/>
          <w:szCs w:val="24"/>
        </w:rPr>
        <w:t xml:space="preserve"> An order for specific performance requires a party to perform a specific act based on what is stated in a contract. </w:t>
      </w:r>
      <w:r w:rsidR="00D570CB" w:rsidRPr="00343A71">
        <w:rPr>
          <w:rFonts w:ascii="Times New Roman" w:hAnsi="Times New Roman" w:cs="Times New Roman"/>
          <w:sz w:val="24"/>
          <w:szCs w:val="24"/>
        </w:rPr>
        <w:t>T</w:t>
      </w:r>
      <w:r w:rsidR="00A808D5" w:rsidRPr="00343A71">
        <w:rPr>
          <w:rFonts w:ascii="Times New Roman" w:hAnsi="Times New Roman" w:cs="Times New Roman"/>
          <w:sz w:val="24"/>
          <w:szCs w:val="24"/>
        </w:rPr>
        <w:t xml:space="preserve">he statutory </w:t>
      </w:r>
      <w:r w:rsidR="00CA4225" w:rsidRPr="00343A71">
        <w:rPr>
          <w:rFonts w:ascii="Times New Roman" w:hAnsi="Times New Roman" w:cs="Times New Roman"/>
          <w:sz w:val="24"/>
          <w:szCs w:val="24"/>
        </w:rPr>
        <w:t>provisions,</w:t>
      </w:r>
      <w:r w:rsidR="00A808D5" w:rsidRPr="00343A71">
        <w:rPr>
          <w:rFonts w:ascii="Times New Roman" w:hAnsi="Times New Roman" w:cs="Times New Roman"/>
          <w:sz w:val="24"/>
          <w:szCs w:val="24"/>
        </w:rPr>
        <w:t xml:space="preserve"> under which this contract was entered into, provide fo</w:t>
      </w:r>
      <w:r w:rsidR="00D570CB" w:rsidRPr="00343A71">
        <w:rPr>
          <w:rFonts w:ascii="Times New Roman" w:hAnsi="Times New Roman" w:cs="Times New Roman"/>
          <w:sz w:val="24"/>
          <w:szCs w:val="24"/>
        </w:rPr>
        <w:t xml:space="preserve">r a claim in Zimbabwean dollars. The policy having been taken out in Zimbabwean dollars cannot cover a claim made in United States dollars. </w:t>
      </w:r>
      <w:r w:rsidR="00C52DD9" w:rsidRPr="00343A71">
        <w:rPr>
          <w:rFonts w:ascii="Times New Roman" w:hAnsi="Times New Roman" w:cs="Times New Roman"/>
          <w:sz w:val="24"/>
          <w:szCs w:val="24"/>
        </w:rPr>
        <w:t xml:space="preserve">No liability attaches to the defendant in </w:t>
      </w:r>
      <w:r w:rsidR="00CA4225" w:rsidRPr="00343A71">
        <w:rPr>
          <w:rFonts w:ascii="Times New Roman" w:hAnsi="Times New Roman" w:cs="Times New Roman"/>
          <w:sz w:val="24"/>
          <w:szCs w:val="24"/>
        </w:rPr>
        <w:t>United</w:t>
      </w:r>
      <w:r w:rsidR="00C52DD9" w:rsidRPr="00343A71">
        <w:rPr>
          <w:rFonts w:ascii="Times New Roman" w:hAnsi="Times New Roman" w:cs="Times New Roman"/>
          <w:sz w:val="24"/>
          <w:szCs w:val="24"/>
        </w:rPr>
        <w:t xml:space="preserve"> States dollars in respect of a policy issued in Zimbabwean dollars.</w:t>
      </w:r>
    </w:p>
    <w:p w:rsidR="00E27CAF" w:rsidRDefault="00E27CAF"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3A2F">
        <w:rPr>
          <w:rFonts w:ascii="Times New Roman" w:hAnsi="Times New Roman" w:cs="Times New Roman"/>
          <w:sz w:val="24"/>
          <w:szCs w:val="24"/>
        </w:rPr>
        <w:t>T</w:t>
      </w:r>
      <w:r>
        <w:rPr>
          <w:rFonts w:ascii="Times New Roman" w:hAnsi="Times New Roman" w:cs="Times New Roman"/>
          <w:sz w:val="24"/>
          <w:szCs w:val="24"/>
        </w:rPr>
        <w:t xml:space="preserve">he principle of currency </w:t>
      </w:r>
      <w:r w:rsidR="00BC7681">
        <w:rPr>
          <w:rFonts w:ascii="Times New Roman" w:hAnsi="Times New Roman" w:cs="Times New Roman"/>
          <w:sz w:val="24"/>
          <w:szCs w:val="24"/>
        </w:rPr>
        <w:t>nominalism was</w:t>
      </w:r>
      <w:r>
        <w:rPr>
          <w:rFonts w:ascii="Times New Roman" w:hAnsi="Times New Roman" w:cs="Times New Roman"/>
          <w:sz w:val="24"/>
          <w:szCs w:val="24"/>
        </w:rPr>
        <w:t xml:space="preserve"> stated in </w:t>
      </w:r>
      <w:r w:rsidRPr="00E27CAF">
        <w:rPr>
          <w:rFonts w:ascii="Times New Roman" w:hAnsi="Times New Roman" w:cs="Times New Roman"/>
          <w:i/>
          <w:sz w:val="24"/>
          <w:szCs w:val="24"/>
        </w:rPr>
        <w:t xml:space="preserve">SA Eagle </w:t>
      </w:r>
      <w:r w:rsidR="00CA4225" w:rsidRPr="00E27CAF">
        <w:rPr>
          <w:rFonts w:ascii="Times New Roman" w:hAnsi="Times New Roman" w:cs="Times New Roman"/>
          <w:i/>
          <w:sz w:val="24"/>
          <w:szCs w:val="24"/>
        </w:rPr>
        <w:t>INS</w:t>
      </w:r>
      <w:r w:rsidRPr="00E27CAF">
        <w:rPr>
          <w:rFonts w:ascii="Times New Roman" w:hAnsi="Times New Roman" w:cs="Times New Roman"/>
          <w:i/>
          <w:sz w:val="24"/>
          <w:szCs w:val="24"/>
        </w:rPr>
        <w:t xml:space="preserve"> Co. Lt</w:t>
      </w:r>
      <w:r>
        <w:rPr>
          <w:rFonts w:ascii="Times New Roman" w:hAnsi="Times New Roman" w:cs="Times New Roman"/>
          <w:i/>
          <w:sz w:val="24"/>
          <w:szCs w:val="24"/>
        </w:rPr>
        <w:t>d</w:t>
      </w:r>
      <w:r w:rsidRPr="00E27CAF">
        <w:rPr>
          <w:rFonts w:ascii="Times New Roman" w:hAnsi="Times New Roman" w:cs="Times New Roman"/>
          <w:i/>
          <w:sz w:val="24"/>
          <w:szCs w:val="24"/>
        </w:rPr>
        <w:t xml:space="preserve"> </w:t>
      </w:r>
      <w:r w:rsidRPr="00E27CAF">
        <w:rPr>
          <w:rFonts w:ascii="Times New Roman" w:hAnsi="Times New Roman" w:cs="Times New Roman"/>
          <w:sz w:val="24"/>
          <w:szCs w:val="24"/>
        </w:rPr>
        <w:t xml:space="preserve">v </w:t>
      </w:r>
      <w:r w:rsidR="00CA4225" w:rsidRPr="00E27CAF">
        <w:rPr>
          <w:rFonts w:ascii="Times New Roman" w:hAnsi="Times New Roman" w:cs="Times New Roman"/>
          <w:i/>
          <w:sz w:val="24"/>
          <w:szCs w:val="24"/>
        </w:rPr>
        <w:t>Hartley</w:t>
      </w:r>
      <w:r w:rsidR="00CA4225">
        <w:rPr>
          <w:rFonts w:ascii="Times New Roman" w:hAnsi="Times New Roman" w:cs="Times New Roman"/>
          <w:sz w:val="24"/>
          <w:szCs w:val="24"/>
        </w:rPr>
        <w:t xml:space="preserve"> 1990</w:t>
      </w:r>
      <w:r>
        <w:rPr>
          <w:rFonts w:ascii="Times New Roman" w:hAnsi="Times New Roman" w:cs="Times New Roman"/>
          <w:sz w:val="24"/>
          <w:szCs w:val="24"/>
        </w:rPr>
        <w:t xml:space="preserve"> (4) SA 833 A at 839 as follows:</w:t>
      </w:r>
    </w:p>
    <w:p w:rsidR="002C5460" w:rsidRDefault="00E27CAF" w:rsidP="00DC4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C4E9A">
        <w:rPr>
          <w:rFonts w:ascii="Times New Roman" w:hAnsi="Times New Roman" w:cs="Times New Roman"/>
        </w:rPr>
        <w:t>“Th</w:t>
      </w:r>
      <w:r w:rsidR="001B1D4E" w:rsidRPr="00DC4E9A">
        <w:rPr>
          <w:rFonts w:ascii="Times New Roman" w:hAnsi="Times New Roman" w:cs="Times New Roman"/>
        </w:rPr>
        <w:t>is</w:t>
      </w:r>
      <w:r w:rsidRPr="00DC4E9A">
        <w:rPr>
          <w:rFonts w:ascii="Times New Roman" w:hAnsi="Times New Roman" w:cs="Times New Roman"/>
        </w:rPr>
        <w:t xml:space="preserve"> result seems to me to be in conflict with the nominalism of currency which </w:t>
      </w:r>
      <w:r w:rsidRPr="00DC4E9A">
        <w:rPr>
          <w:rFonts w:ascii="Times New Roman" w:hAnsi="Times New Roman" w:cs="Times New Roman"/>
          <w:u w:val="single"/>
        </w:rPr>
        <w:t xml:space="preserve">underlies all </w:t>
      </w:r>
      <w:r w:rsidR="00DC4E9A" w:rsidRPr="00DC4E9A">
        <w:rPr>
          <w:rFonts w:ascii="Times New Roman" w:hAnsi="Times New Roman" w:cs="Times New Roman"/>
        </w:rPr>
        <w:tab/>
      </w:r>
      <w:r w:rsidRPr="00DC4E9A">
        <w:rPr>
          <w:rFonts w:ascii="Times New Roman" w:hAnsi="Times New Roman" w:cs="Times New Roman"/>
          <w:u w:val="single"/>
        </w:rPr>
        <w:t xml:space="preserve">aspects of South African Law including the law of obligations. Its essence, in the field of </w:t>
      </w:r>
      <w:r w:rsidR="00DC4E9A" w:rsidRPr="00DC4E9A">
        <w:rPr>
          <w:rFonts w:ascii="Times New Roman" w:hAnsi="Times New Roman" w:cs="Times New Roman"/>
        </w:rPr>
        <w:tab/>
      </w:r>
      <w:r w:rsidRPr="00DC4E9A">
        <w:rPr>
          <w:rFonts w:ascii="Times New Roman" w:hAnsi="Times New Roman" w:cs="Times New Roman"/>
          <w:u w:val="single"/>
        </w:rPr>
        <w:t xml:space="preserve">obligations, is that a debt sounding in money has to be paid in terms of its nominal value </w:t>
      </w:r>
      <w:r w:rsidR="00DC4E9A" w:rsidRPr="00DC4E9A">
        <w:rPr>
          <w:rFonts w:ascii="Times New Roman" w:hAnsi="Times New Roman" w:cs="Times New Roman"/>
        </w:rPr>
        <w:tab/>
      </w:r>
      <w:r w:rsidRPr="00DC4E9A">
        <w:rPr>
          <w:rFonts w:ascii="Times New Roman" w:hAnsi="Times New Roman" w:cs="Times New Roman"/>
          <w:u w:val="single"/>
        </w:rPr>
        <w:t>irrespective of any fluctuations in the purchasing power of currency.</w:t>
      </w:r>
      <w:r w:rsidRPr="00DC4E9A">
        <w:rPr>
          <w:rFonts w:ascii="Times New Roman" w:hAnsi="Times New Roman" w:cs="Times New Roman"/>
        </w:rPr>
        <w:t xml:space="preserve"> This places the risk of </w:t>
      </w:r>
      <w:r w:rsidR="00903AA5" w:rsidRPr="00DC4E9A">
        <w:rPr>
          <w:rFonts w:ascii="Times New Roman" w:hAnsi="Times New Roman" w:cs="Times New Roman"/>
        </w:rPr>
        <w:t xml:space="preserve">a </w:t>
      </w:r>
      <w:r w:rsidR="00DC4E9A">
        <w:rPr>
          <w:rFonts w:ascii="Times New Roman" w:hAnsi="Times New Roman" w:cs="Times New Roman"/>
        </w:rPr>
        <w:tab/>
      </w:r>
      <w:r w:rsidR="00903AA5" w:rsidRPr="00DC4E9A">
        <w:rPr>
          <w:rFonts w:ascii="Times New Roman" w:hAnsi="Times New Roman" w:cs="Times New Roman"/>
        </w:rPr>
        <w:t>depreciation</w:t>
      </w:r>
      <w:r w:rsidRPr="00DC4E9A">
        <w:rPr>
          <w:rFonts w:ascii="Times New Roman" w:hAnsi="Times New Roman" w:cs="Times New Roman"/>
        </w:rPr>
        <w:t xml:space="preserve"> of the currency on the creditor and </w:t>
      </w:r>
      <w:r w:rsidR="00903AA5" w:rsidRPr="00DC4E9A">
        <w:rPr>
          <w:rFonts w:ascii="Times New Roman" w:hAnsi="Times New Roman" w:cs="Times New Roman"/>
        </w:rPr>
        <w:t>saddles</w:t>
      </w:r>
      <w:r w:rsidRPr="00DC4E9A">
        <w:rPr>
          <w:rFonts w:ascii="Times New Roman" w:hAnsi="Times New Roman" w:cs="Times New Roman"/>
        </w:rPr>
        <w:t xml:space="preserve"> the debt with the risk of an appreciation. </w:t>
      </w:r>
      <w:r w:rsidR="00DC4E9A">
        <w:rPr>
          <w:rFonts w:ascii="Times New Roman" w:hAnsi="Times New Roman" w:cs="Times New Roman"/>
        </w:rPr>
        <w:tab/>
      </w:r>
      <w:r w:rsidRPr="00DC4E9A">
        <w:rPr>
          <w:rFonts w:ascii="Times New Roman" w:hAnsi="Times New Roman" w:cs="Times New Roman"/>
        </w:rPr>
        <w:t xml:space="preserve">See </w:t>
      </w:r>
      <w:proofErr w:type="spellStart"/>
      <w:r w:rsidRPr="00DC4E9A">
        <w:rPr>
          <w:rFonts w:ascii="Times New Roman" w:hAnsi="Times New Roman" w:cs="Times New Roman"/>
        </w:rPr>
        <w:t>Farlam</w:t>
      </w:r>
      <w:proofErr w:type="spellEnd"/>
      <w:r w:rsidRPr="00DC4E9A">
        <w:rPr>
          <w:rFonts w:ascii="Times New Roman" w:hAnsi="Times New Roman" w:cs="Times New Roman"/>
        </w:rPr>
        <w:t xml:space="preserve"> and Hathaway </w:t>
      </w:r>
      <w:r w:rsidR="00903AA5" w:rsidRPr="00DC4E9A">
        <w:rPr>
          <w:rFonts w:ascii="Times New Roman" w:hAnsi="Times New Roman" w:cs="Times New Roman"/>
        </w:rPr>
        <w:t>Contract:</w:t>
      </w:r>
      <w:r w:rsidRPr="00DC4E9A">
        <w:rPr>
          <w:rFonts w:ascii="Times New Roman" w:hAnsi="Times New Roman" w:cs="Times New Roman"/>
        </w:rPr>
        <w:t xml:space="preserve"> </w:t>
      </w:r>
      <w:r w:rsidRPr="00DC4E9A">
        <w:rPr>
          <w:rFonts w:ascii="Times New Roman" w:hAnsi="Times New Roman" w:cs="Times New Roman"/>
          <w:i/>
        </w:rPr>
        <w:t>Cases Material and Commentary 3</w:t>
      </w:r>
      <w:r w:rsidRPr="00DC4E9A">
        <w:rPr>
          <w:rFonts w:ascii="Times New Roman" w:hAnsi="Times New Roman" w:cs="Times New Roman"/>
          <w:i/>
          <w:vertAlign w:val="superscript"/>
        </w:rPr>
        <w:t>rd</w:t>
      </w:r>
      <w:r w:rsidRPr="00DC4E9A">
        <w:rPr>
          <w:rFonts w:ascii="Times New Roman" w:hAnsi="Times New Roman" w:cs="Times New Roman"/>
          <w:i/>
        </w:rPr>
        <w:t xml:space="preserve"> </w:t>
      </w:r>
      <w:r w:rsidR="00CA4225" w:rsidRPr="00DC4E9A">
        <w:rPr>
          <w:rFonts w:ascii="Times New Roman" w:hAnsi="Times New Roman" w:cs="Times New Roman"/>
          <w:i/>
        </w:rPr>
        <w:t>Ed</w:t>
      </w:r>
      <w:r w:rsidRPr="00DC4E9A">
        <w:rPr>
          <w:rFonts w:ascii="Times New Roman" w:hAnsi="Times New Roman" w:cs="Times New Roman"/>
        </w:rPr>
        <w:t xml:space="preserve"> at 719 note 2; H J </w:t>
      </w:r>
      <w:r w:rsidR="00DC4E9A">
        <w:rPr>
          <w:rFonts w:ascii="Times New Roman" w:hAnsi="Times New Roman" w:cs="Times New Roman"/>
        </w:rPr>
        <w:tab/>
      </w:r>
      <w:proofErr w:type="spellStart"/>
      <w:r w:rsidRPr="00DC4E9A">
        <w:rPr>
          <w:rFonts w:ascii="Times New Roman" w:hAnsi="Times New Roman" w:cs="Times New Roman"/>
        </w:rPr>
        <w:t>Deplort</w:t>
      </w:r>
      <w:proofErr w:type="spellEnd"/>
      <w:r w:rsidRPr="00DC4E9A">
        <w:rPr>
          <w:rFonts w:ascii="Times New Roman" w:hAnsi="Times New Roman" w:cs="Times New Roman"/>
        </w:rPr>
        <w:t xml:space="preserve"> “</w:t>
      </w:r>
      <w:r w:rsidRPr="00DC4E9A">
        <w:rPr>
          <w:rFonts w:ascii="Times New Roman" w:hAnsi="Times New Roman" w:cs="Times New Roman"/>
          <w:i/>
        </w:rPr>
        <w:t>Inflation and South African Law</w:t>
      </w:r>
      <w:r w:rsidRPr="00DC4E9A">
        <w:rPr>
          <w:rFonts w:ascii="Times New Roman" w:hAnsi="Times New Roman" w:cs="Times New Roman"/>
        </w:rPr>
        <w:t xml:space="preserve">” (1982) 4 </w:t>
      </w:r>
      <w:r w:rsidRPr="00DC4E9A">
        <w:rPr>
          <w:rFonts w:ascii="Times New Roman" w:hAnsi="Times New Roman" w:cs="Times New Roman"/>
          <w:i/>
        </w:rPr>
        <w:t>Modern Business Law</w:t>
      </w:r>
      <w:r w:rsidRPr="00DC4E9A">
        <w:rPr>
          <w:rFonts w:ascii="Times New Roman" w:hAnsi="Times New Roman" w:cs="Times New Roman"/>
        </w:rPr>
        <w:t xml:space="preserve"> 115 and A Spandau </w:t>
      </w:r>
      <w:r w:rsidR="00DC4E9A">
        <w:rPr>
          <w:rFonts w:ascii="Times New Roman" w:hAnsi="Times New Roman" w:cs="Times New Roman"/>
        </w:rPr>
        <w:tab/>
      </w:r>
      <w:r w:rsidRPr="00DC4E9A">
        <w:rPr>
          <w:rFonts w:ascii="Times New Roman" w:hAnsi="Times New Roman" w:cs="Times New Roman"/>
        </w:rPr>
        <w:t>“</w:t>
      </w:r>
      <w:r w:rsidRPr="00DC4E9A">
        <w:rPr>
          <w:rFonts w:ascii="Times New Roman" w:hAnsi="Times New Roman" w:cs="Times New Roman"/>
          <w:i/>
        </w:rPr>
        <w:t>Inflation and Law</w:t>
      </w:r>
      <w:r w:rsidR="001F016D" w:rsidRPr="00DC4E9A">
        <w:rPr>
          <w:rFonts w:ascii="Times New Roman" w:hAnsi="Times New Roman" w:cs="Times New Roman"/>
        </w:rPr>
        <w:t>” 1975 SA</w:t>
      </w:r>
      <w:r w:rsidRPr="00DC4E9A">
        <w:rPr>
          <w:rFonts w:ascii="Times New Roman" w:hAnsi="Times New Roman" w:cs="Times New Roman"/>
        </w:rPr>
        <w:t>LJ 31</w:t>
      </w:r>
      <w:r w:rsidR="00CA4225" w:rsidRPr="00DC4E9A">
        <w:rPr>
          <w:rFonts w:ascii="Times New Roman" w:hAnsi="Times New Roman" w:cs="Times New Roman"/>
        </w:rPr>
        <w:t>”</w:t>
      </w:r>
      <w:r w:rsidR="00CA4225">
        <w:rPr>
          <w:rFonts w:ascii="Times New Roman" w:hAnsi="Times New Roman" w:cs="Times New Roman"/>
          <w:sz w:val="24"/>
          <w:szCs w:val="24"/>
        </w:rPr>
        <w:t xml:space="preserve"> (emphasis</w:t>
      </w:r>
      <w:r w:rsidR="001F016D">
        <w:rPr>
          <w:rFonts w:ascii="Times New Roman" w:hAnsi="Times New Roman" w:cs="Times New Roman"/>
          <w:sz w:val="24"/>
          <w:szCs w:val="24"/>
        </w:rPr>
        <w:t xml:space="preserve"> supplied)</w:t>
      </w:r>
      <w:r w:rsidR="002C5460">
        <w:rPr>
          <w:rFonts w:ascii="Times New Roman" w:hAnsi="Times New Roman" w:cs="Times New Roman"/>
          <w:sz w:val="24"/>
          <w:szCs w:val="24"/>
        </w:rPr>
        <w:tab/>
      </w:r>
    </w:p>
    <w:p w:rsidR="00DC4E9A" w:rsidRDefault="00DC4E9A" w:rsidP="00DC4E9A">
      <w:pPr>
        <w:spacing w:after="0" w:line="240" w:lineRule="auto"/>
        <w:jc w:val="both"/>
        <w:rPr>
          <w:rFonts w:ascii="Times New Roman" w:hAnsi="Times New Roman" w:cs="Times New Roman"/>
          <w:sz w:val="24"/>
          <w:szCs w:val="24"/>
        </w:rPr>
      </w:pPr>
    </w:p>
    <w:p w:rsidR="003A1C06" w:rsidRDefault="00150D3D"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50D3D">
        <w:rPr>
          <w:rFonts w:ascii="Times New Roman" w:hAnsi="Times New Roman" w:cs="Times New Roman"/>
          <w:sz w:val="24"/>
          <w:szCs w:val="24"/>
        </w:rPr>
        <w:t xml:space="preserve">The principle is part of our </w:t>
      </w:r>
      <w:r w:rsidR="00BC7681" w:rsidRPr="00150D3D">
        <w:rPr>
          <w:rFonts w:ascii="Times New Roman" w:hAnsi="Times New Roman" w:cs="Times New Roman"/>
          <w:sz w:val="24"/>
          <w:szCs w:val="24"/>
        </w:rPr>
        <w:t>law</w:t>
      </w:r>
      <w:r w:rsidR="00BC7681">
        <w:rPr>
          <w:rFonts w:ascii="Times New Roman" w:hAnsi="Times New Roman" w:cs="Times New Roman"/>
          <w:sz w:val="24"/>
          <w:szCs w:val="24"/>
        </w:rPr>
        <w:t>;</w:t>
      </w:r>
      <w:r w:rsidRPr="00150D3D">
        <w:rPr>
          <w:rFonts w:ascii="Times New Roman" w:hAnsi="Times New Roman" w:cs="Times New Roman"/>
          <w:sz w:val="24"/>
          <w:szCs w:val="24"/>
        </w:rPr>
        <w:t xml:space="preserve"> see </w:t>
      </w:r>
      <w:proofErr w:type="spellStart"/>
      <w:r w:rsidRPr="003A1C06">
        <w:rPr>
          <w:rFonts w:ascii="Times New Roman" w:hAnsi="Times New Roman" w:cs="Times New Roman"/>
          <w:i/>
          <w:sz w:val="24"/>
          <w:szCs w:val="24"/>
        </w:rPr>
        <w:t>Mukoreva</w:t>
      </w:r>
      <w:proofErr w:type="spellEnd"/>
      <w:r w:rsidRPr="003A1C06">
        <w:rPr>
          <w:rFonts w:ascii="Times New Roman" w:hAnsi="Times New Roman" w:cs="Times New Roman"/>
          <w:i/>
          <w:sz w:val="24"/>
          <w:szCs w:val="24"/>
        </w:rPr>
        <w:t xml:space="preserve"> </w:t>
      </w:r>
      <w:r w:rsidRPr="00DC4E9A">
        <w:rPr>
          <w:rFonts w:ascii="Times New Roman" w:hAnsi="Times New Roman" w:cs="Times New Roman"/>
          <w:sz w:val="24"/>
          <w:szCs w:val="24"/>
        </w:rPr>
        <w:t>v</w:t>
      </w:r>
      <w:r w:rsidRPr="003A1C06">
        <w:rPr>
          <w:rFonts w:ascii="Times New Roman" w:hAnsi="Times New Roman" w:cs="Times New Roman"/>
          <w:i/>
          <w:sz w:val="24"/>
          <w:szCs w:val="24"/>
        </w:rPr>
        <w:t xml:space="preserve"> Ocean Breeze Engine and </w:t>
      </w:r>
      <w:r w:rsidR="00690B82" w:rsidRPr="003A1C06">
        <w:rPr>
          <w:rFonts w:ascii="Times New Roman" w:hAnsi="Times New Roman" w:cs="Times New Roman"/>
          <w:i/>
          <w:sz w:val="24"/>
          <w:szCs w:val="24"/>
        </w:rPr>
        <w:t>Cooling</w:t>
      </w:r>
      <w:r w:rsidRPr="003A1C06">
        <w:rPr>
          <w:rFonts w:ascii="Times New Roman" w:hAnsi="Times New Roman" w:cs="Times New Roman"/>
          <w:i/>
          <w:sz w:val="24"/>
          <w:szCs w:val="24"/>
        </w:rPr>
        <w:t xml:space="preserve"> Systems HH13</w:t>
      </w:r>
      <w:r w:rsidR="003A1C06">
        <w:rPr>
          <w:rFonts w:ascii="Times New Roman" w:hAnsi="Times New Roman" w:cs="Times New Roman"/>
          <w:sz w:val="24"/>
          <w:szCs w:val="24"/>
        </w:rPr>
        <w:t>/08, where the court stated</w:t>
      </w:r>
      <w:r w:rsidR="00960C99">
        <w:rPr>
          <w:rFonts w:ascii="Times New Roman" w:hAnsi="Times New Roman" w:cs="Times New Roman"/>
          <w:sz w:val="24"/>
          <w:szCs w:val="24"/>
        </w:rPr>
        <w:t xml:space="preserve"> </w:t>
      </w:r>
      <w:r w:rsidR="003A1C06">
        <w:rPr>
          <w:rFonts w:ascii="Times New Roman" w:hAnsi="Times New Roman" w:cs="Times New Roman"/>
          <w:sz w:val="24"/>
          <w:szCs w:val="24"/>
        </w:rPr>
        <w:t xml:space="preserve">as </w:t>
      </w:r>
      <w:r w:rsidR="00BC7681">
        <w:rPr>
          <w:rFonts w:ascii="Times New Roman" w:hAnsi="Times New Roman" w:cs="Times New Roman"/>
          <w:sz w:val="24"/>
          <w:szCs w:val="24"/>
        </w:rPr>
        <w:t>follows;</w:t>
      </w:r>
    </w:p>
    <w:p w:rsidR="00150D3D" w:rsidRDefault="00DC4E9A" w:rsidP="00DC4E9A">
      <w:pPr>
        <w:spacing w:after="0" w:line="240" w:lineRule="auto"/>
        <w:jc w:val="both"/>
        <w:rPr>
          <w:rFonts w:ascii="Times New Roman" w:hAnsi="Times New Roman" w:cs="Times New Roman"/>
          <w:sz w:val="24"/>
          <w:szCs w:val="24"/>
        </w:rPr>
      </w:pPr>
      <w:r>
        <w:rPr>
          <w:rFonts w:ascii="Times New Roman" w:hAnsi="Times New Roman" w:cs="Times New Roman"/>
        </w:rPr>
        <w:tab/>
      </w:r>
      <w:r w:rsidRPr="00DC4E9A">
        <w:rPr>
          <w:rFonts w:ascii="Times New Roman" w:hAnsi="Times New Roman" w:cs="Times New Roman"/>
        </w:rPr>
        <w:t>“</w:t>
      </w:r>
      <w:r w:rsidR="00640086" w:rsidRPr="00DC4E9A">
        <w:rPr>
          <w:rFonts w:ascii="Times New Roman" w:hAnsi="Times New Roman" w:cs="Times New Roman"/>
        </w:rPr>
        <w:t xml:space="preserve">The concept of currency nominalism has been held to be applicable in all aspects of South </w:t>
      </w:r>
      <w:r>
        <w:rPr>
          <w:rFonts w:ascii="Times New Roman" w:hAnsi="Times New Roman" w:cs="Times New Roman"/>
        </w:rPr>
        <w:tab/>
      </w:r>
      <w:r w:rsidR="00640086" w:rsidRPr="00DC4E9A">
        <w:rPr>
          <w:rFonts w:ascii="Times New Roman" w:hAnsi="Times New Roman" w:cs="Times New Roman"/>
        </w:rPr>
        <w:t>African Law</w:t>
      </w:r>
      <w:r w:rsidR="002C6FE8" w:rsidRPr="00DC4E9A">
        <w:rPr>
          <w:rFonts w:ascii="Times New Roman" w:hAnsi="Times New Roman" w:cs="Times New Roman"/>
        </w:rPr>
        <w:t xml:space="preserve">. </w:t>
      </w:r>
      <w:proofErr w:type="gramStart"/>
      <w:r w:rsidR="002C6FE8" w:rsidRPr="00DC4E9A">
        <w:rPr>
          <w:rFonts w:ascii="Times New Roman" w:hAnsi="Times New Roman" w:cs="Times New Roman"/>
        </w:rPr>
        <w:t>(</w:t>
      </w:r>
      <w:r w:rsidR="00640086" w:rsidRPr="00DC4E9A">
        <w:rPr>
          <w:rFonts w:ascii="Times New Roman" w:hAnsi="Times New Roman" w:cs="Times New Roman"/>
        </w:rPr>
        <w:t xml:space="preserve">See </w:t>
      </w:r>
      <w:r w:rsidR="00640086" w:rsidRPr="00DC4E9A">
        <w:rPr>
          <w:rFonts w:ascii="Times New Roman" w:hAnsi="Times New Roman" w:cs="Times New Roman"/>
          <w:i/>
        </w:rPr>
        <w:t xml:space="preserve">SA Eagle </w:t>
      </w:r>
      <w:proofErr w:type="spellStart"/>
      <w:r w:rsidR="00640086" w:rsidRPr="00DC4E9A">
        <w:rPr>
          <w:rFonts w:ascii="Times New Roman" w:hAnsi="Times New Roman" w:cs="Times New Roman"/>
          <w:i/>
        </w:rPr>
        <w:t>Insuarance</w:t>
      </w:r>
      <w:proofErr w:type="spellEnd"/>
      <w:r w:rsidR="00640086" w:rsidRPr="00DC4E9A">
        <w:rPr>
          <w:rFonts w:ascii="Times New Roman" w:hAnsi="Times New Roman" w:cs="Times New Roman"/>
          <w:i/>
        </w:rPr>
        <w:t xml:space="preserve"> Co </w:t>
      </w:r>
      <w:r w:rsidR="00640086" w:rsidRPr="00DC4E9A">
        <w:rPr>
          <w:rFonts w:ascii="Times New Roman" w:hAnsi="Times New Roman" w:cs="Times New Roman"/>
        </w:rPr>
        <w:t>v</w:t>
      </w:r>
      <w:r w:rsidR="00640086" w:rsidRPr="00DC4E9A">
        <w:rPr>
          <w:rFonts w:ascii="Times New Roman" w:hAnsi="Times New Roman" w:cs="Times New Roman"/>
          <w:i/>
        </w:rPr>
        <w:t xml:space="preserve"> Hartley 1990 (4) SA 833</w:t>
      </w:r>
      <w:r w:rsidR="00640086" w:rsidRPr="00DC4E9A">
        <w:rPr>
          <w:rFonts w:ascii="Times New Roman" w:hAnsi="Times New Roman" w:cs="Times New Roman"/>
        </w:rPr>
        <w:t>).</w:t>
      </w:r>
      <w:proofErr w:type="gramEnd"/>
      <w:r w:rsidR="00640086" w:rsidRPr="00DC4E9A">
        <w:rPr>
          <w:rFonts w:ascii="Times New Roman" w:hAnsi="Times New Roman" w:cs="Times New Roman"/>
        </w:rPr>
        <w:t xml:space="preserve"> In my view th</w:t>
      </w:r>
      <w:r w:rsidR="00150D3D" w:rsidRPr="00DC4E9A">
        <w:rPr>
          <w:rFonts w:ascii="Times New Roman" w:hAnsi="Times New Roman" w:cs="Times New Roman"/>
        </w:rPr>
        <w:t>e</w:t>
      </w:r>
      <w:r w:rsidR="00640086" w:rsidRPr="00DC4E9A">
        <w:rPr>
          <w:rFonts w:ascii="Times New Roman" w:hAnsi="Times New Roman" w:cs="Times New Roman"/>
        </w:rPr>
        <w:t xml:space="preserve"> </w:t>
      </w:r>
      <w:r>
        <w:rPr>
          <w:rFonts w:ascii="Times New Roman" w:hAnsi="Times New Roman" w:cs="Times New Roman"/>
        </w:rPr>
        <w:tab/>
      </w:r>
      <w:r w:rsidR="00640086" w:rsidRPr="00DC4E9A">
        <w:rPr>
          <w:rFonts w:ascii="Times New Roman" w:hAnsi="Times New Roman" w:cs="Times New Roman"/>
        </w:rPr>
        <w:t xml:space="preserve">provisions of the </w:t>
      </w:r>
      <w:r w:rsidR="002C6FE8" w:rsidRPr="00DC4E9A">
        <w:rPr>
          <w:rFonts w:ascii="Times New Roman" w:hAnsi="Times New Roman" w:cs="Times New Roman"/>
        </w:rPr>
        <w:t>Prescribed</w:t>
      </w:r>
      <w:r w:rsidR="00150D3D" w:rsidRPr="00DC4E9A">
        <w:rPr>
          <w:rFonts w:ascii="Times New Roman" w:hAnsi="Times New Roman" w:cs="Times New Roman"/>
        </w:rPr>
        <w:t xml:space="preserve"> R</w:t>
      </w:r>
      <w:r w:rsidR="00640086" w:rsidRPr="00DC4E9A">
        <w:rPr>
          <w:rFonts w:ascii="Times New Roman" w:hAnsi="Times New Roman" w:cs="Times New Roman"/>
        </w:rPr>
        <w:t xml:space="preserve">ate of Interest Act, there is a strong case for arguing that he concept </w:t>
      </w:r>
      <w:r>
        <w:rPr>
          <w:rFonts w:ascii="Times New Roman" w:hAnsi="Times New Roman" w:cs="Times New Roman"/>
        </w:rPr>
        <w:tab/>
      </w:r>
      <w:r w:rsidR="00640086" w:rsidRPr="00DC4E9A">
        <w:rPr>
          <w:rFonts w:ascii="Times New Roman" w:hAnsi="Times New Roman" w:cs="Times New Roman"/>
        </w:rPr>
        <w:t xml:space="preserve">also </w:t>
      </w:r>
      <w:r w:rsidR="00150D3D" w:rsidRPr="00DC4E9A">
        <w:rPr>
          <w:rFonts w:ascii="Times New Roman" w:hAnsi="Times New Roman" w:cs="Times New Roman"/>
        </w:rPr>
        <w:t xml:space="preserve">underlies </w:t>
      </w:r>
      <w:r w:rsidR="00640086" w:rsidRPr="00DC4E9A">
        <w:rPr>
          <w:rFonts w:ascii="Times New Roman" w:hAnsi="Times New Roman" w:cs="Times New Roman"/>
        </w:rPr>
        <w:t xml:space="preserve"> all aspects of Zimbabwe Law and that revalorization, or the appreciation of debts </w:t>
      </w:r>
      <w:r>
        <w:rPr>
          <w:rFonts w:ascii="Times New Roman" w:hAnsi="Times New Roman" w:cs="Times New Roman"/>
        </w:rPr>
        <w:tab/>
      </w:r>
      <w:r w:rsidR="00640086" w:rsidRPr="00DC4E9A">
        <w:rPr>
          <w:rFonts w:ascii="Times New Roman" w:hAnsi="Times New Roman" w:cs="Times New Roman"/>
        </w:rPr>
        <w:t xml:space="preserve">to take into account inflation has no place in our </w:t>
      </w:r>
      <w:r w:rsidR="00BC7681" w:rsidRPr="00DC4E9A">
        <w:rPr>
          <w:rFonts w:ascii="Times New Roman" w:hAnsi="Times New Roman" w:cs="Times New Roman"/>
        </w:rPr>
        <w:t>law.</w:t>
      </w:r>
      <w:r w:rsidRPr="00DC4E9A">
        <w:rPr>
          <w:rFonts w:ascii="Times New Roman" w:hAnsi="Times New Roman" w:cs="Times New Roman"/>
        </w:rPr>
        <w:t>”</w:t>
      </w:r>
      <w:r>
        <w:rPr>
          <w:rFonts w:ascii="Times New Roman" w:hAnsi="Times New Roman" w:cs="Times New Roman"/>
          <w:sz w:val="24"/>
          <w:szCs w:val="24"/>
        </w:rPr>
        <w:t xml:space="preserve"> </w:t>
      </w:r>
      <w:r w:rsidR="00BC7681" w:rsidRPr="00DC4E9A">
        <w:rPr>
          <w:rFonts w:ascii="Times New Roman" w:hAnsi="Times New Roman" w:cs="Times New Roman"/>
          <w:sz w:val="24"/>
          <w:szCs w:val="24"/>
        </w:rPr>
        <w:t>See</w:t>
      </w:r>
      <w:r w:rsidR="008005B4" w:rsidRPr="00DC4E9A">
        <w:rPr>
          <w:rFonts w:ascii="Times New Roman" w:hAnsi="Times New Roman" w:cs="Times New Roman"/>
          <w:sz w:val="24"/>
          <w:szCs w:val="24"/>
        </w:rPr>
        <w:t xml:space="preserve"> </w:t>
      </w:r>
      <w:r w:rsidR="00BC7681" w:rsidRPr="00DC4E9A">
        <w:rPr>
          <w:rFonts w:ascii="Times New Roman" w:hAnsi="Times New Roman" w:cs="Times New Roman"/>
          <w:sz w:val="24"/>
          <w:szCs w:val="24"/>
        </w:rPr>
        <w:t xml:space="preserve">also </w:t>
      </w:r>
      <w:proofErr w:type="spellStart"/>
      <w:r w:rsidR="00BC7681" w:rsidRPr="002F2160">
        <w:rPr>
          <w:rFonts w:ascii="Times New Roman" w:hAnsi="Times New Roman" w:cs="Times New Roman"/>
          <w:i/>
          <w:sz w:val="24"/>
          <w:szCs w:val="24"/>
        </w:rPr>
        <w:t>Mbudire</w:t>
      </w:r>
      <w:proofErr w:type="spellEnd"/>
      <w:r w:rsidR="008005B4" w:rsidRPr="00DC4E9A">
        <w:rPr>
          <w:rFonts w:ascii="Times New Roman" w:hAnsi="Times New Roman" w:cs="Times New Roman"/>
          <w:i/>
          <w:sz w:val="24"/>
          <w:szCs w:val="24"/>
        </w:rPr>
        <w:t xml:space="preserve"> </w:t>
      </w:r>
      <w:r w:rsidR="008005B4" w:rsidRPr="00DC4E9A">
        <w:rPr>
          <w:rFonts w:ascii="Times New Roman" w:hAnsi="Times New Roman" w:cs="Times New Roman"/>
          <w:sz w:val="24"/>
          <w:szCs w:val="24"/>
        </w:rPr>
        <w:t>v</w:t>
      </w:r>
      <w:r w:rsidR="008005B4" w:rsidRPr="00DC4E9A">
        <w:rPr>
          <w:rFonts w:ascii="Times New Roman" w:hAnsi="Times New Roman" w:cs="Times New Roman"/>
          <w:i/>
          <w:sz w:val="24"/>
          <w:szCs w:val="24"/>
        </w:rPr>
        <w:t xml:space="preserve"> </w:t>
      </w:r>
      <w:proofErr w:type="spellStart"/>
      <w:r w:rsidR="008005B4" w:rsidRPr="00DC4E9A">
        <w:rPr>
          <w:rFonts w:ascii="Times New Roman" w:hAnsi="Times New Roman" w:cs="Times New Roman"/>
          <w:i/>
          <w:sz w:val="24"/>
          <w:szCs w:val="24"/>
        </w:rPr>
        <w:t>Butress</w:t>
      </w:r>
      <w:proofErr w:type="spellEnd"/>
      <w:r w:rsidR="008005B4" w:rsidRPr="00DC4E9A">
        <w:rPr>
          <w:rFonts w:ascii="Times New Roman" w:hAnsi="Times New Roman" w:cs="Times New Roman"/>
          <w:sz w:val="24"/>
          <w:szCs w:val="24"/>
        </w:rPr>
        <w:t xml:space="preserve"> 2011 (1) </w:t>
      </w:r>
      <w:r>
        <w:rPr>
          <w:rFonts w:ascii="Times New Roman" w:hAnsi="Times New Roman" w:cs="Times New Roman"/>
          <w:sz w:val="24"/>
          <w:szCs w:val="24"/>
        </w:rPr>
        <w:tab/>
      </w:r>
      <w:r w:rsidR="008005B4" w:rsidRPr="00DC4E9A">
        <w:rPr>
          <w:rFonts w:ascii="Times New Roman" w:hAnsi="Times New Roman" w:cs="Times New Roman"/>
          <w:sz w:val="24"/>
          <w:szCs w:val="24"/>
        </w:rPr>
        <w:t>ZLR 501 (S),</w:t>
      </w:r>
    </w:p>
    <w:p w:rsidR="00DC4E9A" w:rsidRDefault="00DC4E9A" w:rsidP="0048119E">
      <w:pPr>
        <w:spacing w:after="0" w:line="360" w:lineRule="auto"/>
        <w:jc w:val="both"/>
        <w:rPr>
          <w:rFonts w:ascii="Times New Roman" w:hAnsi="Times New Roman" w:cs="Times New Roman"/>
          <w:sz w:val="24"/>
          <w:szCs w:val="24"/>
        </w:rPr>
      </w:pPr>
    </w:p>
    <w:p w:rsidR="00734DC3" w:rsidRPr="00DC4E9A" w:rsidRDefault="00DC4E9A"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7F2E" w:rsidRPr="00DC4E9A">
        <w:rPr>
          <w:rFonts w:ascii="Times New Roman" w:hAnsi="Times New Roman" w:cs="Times New Roman"/>
          <w:sz w:val="24"/>
          <w:szCs w:val="24"/>
        </w:rPr>
        <w:t>Clearly the plaintiff’s claims cannot be successful.</w:t>
      </w:r>
      <w:r w:rsidR="00DF7A44" w:rsidRPr="00DC4E9A">
        <w:rPr>
          <w:rFonts w:ascii="Times New Roman" w:hAnsi="Times New Roman" w:cs="Times New Roman"/>
          <w:sz w:val="24"/>
          <w:szCs w:val="24"/>
        </w:rPr>
        <w:t xml:space="preserve"> The plaintiffs are only entitled to bring a claim on the basis of </w:t>
      </w:r>
      <w:r w:rsidR="00AD3D98" w:rsidRPr="00DC4E9A">
        <w:rPr>
          <w:rFonts w:ascii="Times New Roman" w:hAnsi="Times New Roman" w:cs="Times New Roman"/>
          <w:sz w:val="24"/>
          <w:szCs w:val="24"/>
        </w:rPr>
        <w:t>the statutory policy entered into which was premised on S.I 176/07.</w:t>
      </w:r>
      <w:r>
        <w:rPr>
          <w:rFonts w:ascii="Times New Roman" w:hAnsi="Times New Roman" w:cs="Times New Roman"/>
          <w:sz w:val="24"/>
          <w:szCs w:val="24"/>
        </w:rPr>
        <w:t xml:space="preserve"> </w:t>
      </w:r>
      <w:r w:rsidR="00AD3D98" w:rsidRPr="00DC4E9A">
        <w:rPr>
          <w:rFonts w:ascii="Times New Roman" w:hAnsi="Times New Roman" w:cs="Times New Roman"/>
          <w:sz w:val="24"/>
          <w:szCs w:val="24"/>
        </w:rPr>
        <w:t>S</w:t>
      </w:r>
      <w:r w:rsidR="007E1800" w:rsidRPr="00DC4E9A">
        <w:rPr>
          <w:rFonts w:ascii="Times New Roman" w:hAnsi="Times New Roman" w:cs="Times New Roman"/>
          <w:sz w:val="24"/>
          <w:szCs w:val="24"/>
        </w:rPr>
        <w:t xml:space="preserve">uch a claim is limited to Z$75 </w:t>
      </w:r>
      <w:r w:rsidR="008971C4" w:rsidRPr="00DC4E9A">
        <w:rPr>
          <w:rFonts w:ascii="Times New Roman" w:hAnsi="Times New Roman" w:cs="Times New Roman"/>
          <w:sz w:val="24"/>
          <w:szCs w:val="24"/>
        </w:rPr>
        <w:t>million dollars</w:t>
      </w:r>
      <w:r w:rsidR="007E1800" w:rsidRPr="00DC4E9A">
        <w:rPr>
          <w:rFonts w:ascii="Times New Roman" w:hAnsi="Times New Roman" w:cs="Times New Roman"/>
          <w:sz w:val="24"/>
          <w:szCs w:val="24"/>
        </w:rPr>
        <w:t>.</w:t>
      </w:r>
      <w:r w:rsidR="00DF7A44" w:rsidRPr="00DC4E9A">
        <w:rPr>
          <w:rFonts w:ascii="Times New Roman" w:hAnsi="Times New Roman" w:cs="Times New Roman"/>
          <w:sz w:val="24"/>
          <w:szCs w:val="24"/>
        </w:rPr>
        <w:t xml:space="preserve"> </w:t>
      </w:r>
      <w:r w:rsidR="00734DC3" w:rsidRPr="00DC4E9A">
        <w:rPr>
          <w:rFonts w:ascii="Times New Roman" w:hAnsi="Times New Roman" w:cs="Times New Roman"/>
          <w:sz w:val="24"/>
          <w:szCs w:val="24"/>
        </w:rPr>
        <w:t>The liability of the defendant was reduced after devaluation or demonetization of the Zimbabwean dollar.</w:t>
      </w:r>
      <w:r>
        <w:rPr>
          <w:rFonts w:ascii="Times New Roman" w:hAnsi="Times New Roman" w:cs="Times New Roman"/>
          <w:sz w:val="24"/>
          <w:szCs w:val="24"/>
        </w:rPr>
        <w:t xml:space="preserve"> </w:t>
      </w:r>
      <w:r w:rsidR="00734DC3" w:rsidRPr="00DC4E9A">
        <w:rPr>
          <w:rFonts w:ascii="Times New Roman" w:hAnsi="Times New Roman" w:cs="Times New Roman"/>
          <w:sz w:val="24"/>
          <w:szCs w:val="24"/>
        </w:rPr>
        <w:t>The value of such an amount is established by finding the value of that amount in United States dollars. Statutory Instrument 70/15 provide</w:t>
      </w:r>
      <w:r w:rsidR="008005B4" w:rsidRPr="00DC4E9A">
        <w:rPr>
          <w:rFonts w:ascii="Times New Roman" w:hAnsi="Times New Roman" w:cs="Times New Roman"/>
          <w:sz w:val="24"/>
          <w:szCs w:val="24"/>
        </w:rPr>
        <w:t>s</w:t>
      </w:r>
      <w:r w:rsidR="00734DC3" w:rsidRPr="00DC4E9A">
        <w:rPr>
          <w:rFonts w:ascii="Times New Roman" w:hAnsi="Times New Roman" w:cs="Times New Roman"/>
          <w:sz w:val="24"/>
          <w:szCs w:val="24"/>
        </w:rPr>
        <w:t xml:space="preserve"> for demonetarization of the Zimbabwean dollar. Holders of one hundred and seventy five quadrillion dollars were paid US$5-00.</w:t>
      </w:r>
      <w:r w:rsidR="008005B4" w:rsidRPr="00DC4E9A">
        <w:rPr>
          <w:rFonts w:ascii="Times New Roman" w:hAnsi="Times New Roman" w:cs="Times New Roman"/>
          <w:sz w:val="24"/>
          <w:szCs w:val="24"/>
        </w:rPr>
        <w:t>This equation</w:t>
      </w:r>
      <w:r w:rsidR="003512F9">
        <w:rPr>
          <w:rFonts w:ascii="Times New Roman" w:hAnsi="Times New Roman" w:cs="Times New Roman"/>
          <w:sz w:val="24"/>
          <w:szCs w:val="24"/>
        </w:rPr>
        <w:t>s</w:t>
      </w:r>
      <w:r w:rsidR="008005B4" w:rsidRPr="00DC4E9A">
        <w:rPr>
          <w:rFonts w:ascii="Times New Roman" w:hAnsi="Times New Roman" w:cs="Times New Roman"/>
          <w:sz w:val="24"/>
          <w:szCs w:val="24"/>
        </w:rPr>
        <w:t xml:space="preserve"> show clearly that t</w:t>
      </w:r>
      <w:r w:rsidR="00734DC3" w:rsidRPr="00DC4E9A">
        <w:rPr>
          <w:rFonts w:ascii="Times New Roman" w:hAnsi="Times New Roman" w:cs="Times New Roman"/>
          <w:sz w:val="24"/>
          <w:szCs w:val="24"/>
        </w:rPr>
        <w:t xml:space="preserve">he plaintiff’s claim cannot exceed </w:t>
      </w:r>
      <w:r w:rsidR="008005B4" w:rsidRPr="00DC4E9A">
        <w:rPr>
          <w:rFonts w:ascii="Times New Roman" w:hAnsi="Times New Roman" w:cs="Times New Roman"/>
          <w:sz w:val="24"/>
          <w:szCs w:val="24"/>
        </w:rPr>
        <w:t xml:space="preserve">US </w:t>
      </w:r>
      <w:r w:rsidR="00734DC3" w:rsidRPr="00DC4E9A">
        <w:rPr>
          <w:rFonts w:ascii="Times New Roman" w:hAnsi="Times New Roman" w:cs="Times New Roman"/>
          <w:sz w:val="24"/>
          <w:szCs w:val="24"/>
        </w:rPr>
        <w:t xml:space="preserve">$1-00. The defendant is not liable to the plaintiffs in any meaningful amount. </w:t>
      </w:r>
      <w:r w:rsidR="008005B4" w:rsidRPr="00DC4E9A">
        <w:rPr>
          <w:rFonts w:ascii="Times New Roman" w:hAnsi="Times New Roman" w:cs="Times New Roman"/>
          <w:sz w:val="24"/>
          <w:szCs w:val="24"/>
        </w:rPr>
        <w:t>Having found that t</w:t>
      </w:r>
      <w:r w:rsidR="00734DC3" w:rsidRPr="00DC4E9A">
        <w:rPr>
          <w:rFonts w:ascii="Times New Roman" w:hAnsi="Times New Roman" w:cs="Times New Roman"/>
          <w:sz w:val="24"/>
          <w:szCs w:val="24"/>
        </w:rPr>
        <w:t xml:space="preserve">he plaintiffs cannot competently bring a claim in </w:t>
      </w:r>
      <w:r w:rsidR="008005B4" w:rsidRPr="00DC4E9A">
        <w:rPr>
          <w:rFonts w:ascii="Times New Roman" w:hAnsi="Times New Roman" w:cs="Times New Roman"/>
          <w:sz w:val="24"/>
          <w:szCs w:val="24"/>
        </w:rPr>
        <w:t xml:space="preserve">United States </w:t>
      </w:r>
      <w:r w:rsidR="00BC7681" w:rsidRPr="00DC4E9A">
        <w:rPr>
          <w:rFonts w:ascii="Times New Roman" w:hAnsi="Times New Roman" w:cs="Times New Roman"/>
          <w:sz w:val="24"/>
          <w:szCs w:val="24"/>
        </w:rPr>
        <w:t>dollars in</w:t>
      </w:r>
      <w:r w:rsidR="008005B4" w:rsidRPr="00DC4E9A">
        <w:rPr>
          <w:rFonts w:ascii="Times New Roman" w:hAnsi="Times New Roman" w:cs="Times New Roman"/>
          <w:sz w:val="24"/>
          <w:szCs w:val="24"/>
        </w:rPr>
        <w:t xml:space="preserve"> </w:t>
      </w:r>
      <w:r w:rsidR="00734DC3" w:rsidRPr="00DC4E9A">
        <w:rPr>
          <w:rFonts w:ascii="Times New Roman" w:hAnsi="Times New Roman" w:cs="Times New Roman"/>
          <w:sz w:val="24"/>
          <w:szCs w:val="24"/>
        </w:rPr>
        <w:t>terms of S</w:t>
      </w:r>
      <w:r>
        <w:rPr>
          <w:rFonts w:ascii="Times New Roman" w:hAnsi="Times New Roman" w:cs="Times New Roman"/>
          <w:sz w:val="24"/>
          <w:szCs w:val="24"/>
        </w:rPr>
        <w:t>.</w:t>
      </w:r>
      <w:r w:rsidR="00734DC3" w:rsidRPr="00DC4E9A">
        <w:rPr>
          <w:rFonts w:ascii="Times New Roman" w:hAnsi="Times New Roman" w:cs="Times New Roman"/>
          <w:sz w:val="24"/>
          <w:szCs w:val="24"/>
        </w:rPr>
        <w:t>I 124/09 as it has no retrospective effect</w:t>
      </w:r>
      <w:r w:rsidR="008005B4" w:rsidRPr="00DC4E9A">
        <w:rPr>
          <w:rFonts w:ascii="Times New Roman" w:hAnsi="Times New Roman" w:cs="Times New Roman"/>
          <w:sz w:val="24"/>
          <w:szCs w:val="24"/>
        </w:rPr>
        <w:t>, I must find against the plaintiffs.</w:t>
      </w:r>
    </w:p>
    <w:p w:rsidR="00152BB4" w:rsidRPr="00DC4E9A" w:rsidRDefault="00DC4E9A"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4DC3" w:rsidRPr="00DC4E9A">
        <w:rPr>
          <w:rFonts w:ascii="Times New Roman" w:hAnsi="Times New Roman" w:cs="Times New Roman"/>
          <w:sz w:val="24"/>
          <w:szCs w:val="24"/>
        </w:rPr>
        <w:t xml:space="preserve">The </w:t>
      </w:r>
      <w:r w:rsidR="003512F9">
        <w:rPr>
          <w:rFonts w:ascii="Times New Roman" w:hAnsi="Times New Roman" w:cs="Times New Roman"/>
          <w:sz w:val="24"/>
          <w:szCs w:val="24"/>
        </w:rPr>
        <w:t>dilemma</w:t>
      </w:r>
      <w:r w:rsidR="00734DC3" w:rsidRPr="00DC4E9A">
        <w:rPr>
          <w:rFonts w:ascii="Times New Roman" w:hAnsi="Times New Roman" w:cs="Times New Roman"/>
          <w:sz w:val="24"/>
          <w:szCs w:val="24"/>
        </w:rPr>
        <w:t xml:space="preserve"> that third parties who were injured in accidents where policies were taken during the Zimbabwean dollar era</w:t>
      </w:r>
      <w:r w:rsidR="00F801F5" w:rsidRPr="00DC4E9A">
        <w:rPr>
          <w:rFonts w:ascii="Times New Roman" w:hAnsi="Times New Roman" w:cs="Times New Roman"/>
          <w:sz w:val="24"/>
          <w:szCs w:val="24"/>
        </w:rPr>
        <w:t xml:space="preserve"> f</w:t>
      </w:r>
      <w:bookmarkStart w:id="0" w:name="_GoBack"/>
      <w:bookmarkEnd w:id="0"/>
      <w:r w:rsidR="00F801F5" w:rsidRPr="00DC4E9A">
        <w:rPr>
          <w:rFonts w:ascii="Times New Roman" w:hAnsi="Times New Roman" w:cs="Times New Roman"/>
          <w:sz w:val="24"/>
          <w:szCs w:val="24"/>
        </w:rPr>
        <w:t>ind themselves in is most unfortunate. These are people who deserve to be compensated for injuries and losses suffered but sadly</w:t>
      </w:r>
      <w:r w:rsidR="00734DC3" w:rsidRPr="00DC4E9A">
        <w:rPr>
          <w:rFonts w:ascii="Times New Roman" w:hAnsi="Times New Roman" w:cs="Times New Roman"/>
          <w:sz w:val="24"/>
          <w:szCs w:val="24"/>
        </w:rPr>
        <w:t xml:space="preserve"> find themselves without recourse in the event of</w:t>
      </w:r>
      <w:r>
        <w:rPr>
          <w:rFonts w:ascii="Times New Roman" w:hAnsi="Times New Roman" w:cs="Times New Roman"/>
          <w:sz w:val="24"/>
          <w:szCs w:val="24"/>
        </w:rPr>
        <w:t xml:space="preserve"> an accident.</w:t>
      </w:r>
      <w:r w:rsidR="009512A6">
        <w:rPr>
          <w:rFonts w:ascii="Times New Roman" w:hAnsi="Times New Roman" w:cs="Times New Roman"/>
          <w:sz w:val="24"/>
          <w:szCs w:val="24"/>
        </w:rPr>
        <w:t xml:space="preserve"> </w:t>
      </w:r>
      <w:r w:rsidR="00D83684" w:rsidRPr="00DC4E9A">
        <w:rPr>
          <w:rFonts w:ascii="Times New Roman" w:hAnsi="Times New Roman" w:cs="Times New Roman"/>
          <w:sz w:val="24"/>
          <w:szCs w:val="24"/>
        </w:rPr>
        <w:t xml:space="preserve">This consequence </w:t>
      </w:r>
      <w:r w:rsidR="00C709C2" w:rsidRPr="00DC4E9A">
        <w:rPr>
          <w:rFonts w:ascii="Times New Roman" w:hAnsi="Times New Roman" w:cs="Times New Roman"/>
          <w:sz w:val="24"/>
          <w:szCs w:val="24"/>
        </w:rPr>
        <w:t xml:space="preserve">defeats </w:t>
      </w:r>
      <w:r w:rsidR="00D83684" w:rsidRPr="00DC4E9A">
        <w:rPr>
          <w:rFonts w:ascii="Times New Roman" w:hAnsi="Times New Roman" w:cs="Times New Roman"/>
          <w:sz w:val="24"/>
          <w:szCs w:val="24"/>
        </w:rPr>
        <w:t>the purpose and</w:t>
      </w:r>
      <w:r w:rsidR="00734DC3" w:rsidRPr="00DC4E9A">
        <w:rPr>
          <w:rFonts w:ascii="Times New Roman" w:hAnsi="Times New Roman" w:cs="Times New Roman"/>
          <w:sz w:val="24"/>
          <w:szCs w:val="24"/>
        </w:rPr>
        <w:t xml:space="preserve"> spirit of the Act which </w:t>
      </w:r>
      <w:r w:rsidR="00BC7681" w:rsidRPr="00DC4E9A">
        <w:rPr>
          <w:rFonts w:ascii="Times New Roman" w:hAnsi="Times New Roman" w:cs="Times New Roman"/>
          <w:sz w:val="24"/>
          <w:szCs w:val="24"/>
        </w:rPr>
        <w:t>strives to</w:t>
      </w:r>
      <w:r w:rsidR="00734DC3" w:rsidRPr="00DC4E9A">
        <w:rPr>
          <w:rFonts w:ascii="Times New Roman" w:hAnsi="Times New Roman" w:cs="Times New Roman"/>
          <w:sz w:val="24"/>
          <w:szCs w:val="24"/>
        </w:rPr>
        <w:t xml:space="preserve"> affo</w:t>
      </w:r>
      <w:r w:rsidR="00085E6E" w:rsidRPr="00DC4E9A">
        <w:rPr>
          <w:rFonts w:ascii="Times New Roman" w:hAnsi="Times New Roman" w:cs="Times New Roman"/>
          <w:sz w:val="24"/>
          <w:szCs w:val="24"/>
        </w:rPr>
        <w:t xml:space="preserve">rd third parties protection </w:t>
      </w:r>
      <w:r w:rsidR="00BC7681" w:rsidRPr="00DC4E9A">
        <w:rPr>
          <w:rFonts w:ascii="Times New Roman" w:hAnsi="Times New Roman" w:cs="Times New Roman"/>
          <w:sz w:val="24"/>
          <w:szCs w:val="24"/>
        </w:rPr>
        <w:t>where they</w:t>
      </w:r>
      <w:r w:rsidR="00734DC3" w:rsidRPr="00DC4E9A">
        <w:rPr>
          <w:rFonts w:ascii="Times New Roman" w:hAnsi="Times New Roman" w:cs="Times New Roman"/>
          <w:sz w:val="24"/>
          <w:szCs w:val="24"/>
        </w:rPr>
        <w:t xml:space="preserve"> are </w:t>
      </w:r>
      <w:r w:rsidR="00085E6E" w:rsidRPr="00DC4E9A">
        <w:rPr>
          <w:rFonts w:ascii="Times New Roman" w:hAnsi="Times New Roman" w:cs="Times New Roman"/>
          <w:sz w:val="24"/>
          <w:szCs w:val="24"/>
        </w:rPr>
        <w:t xml:space="preserve">injured or suffer damages arising from </w:t>
      </w:r>
      <w:r w:rsidR="00734DC3" w:rsidRPr="00DC4E9A">
        <w:rPr>
          <w:rFonts w:ascii="Times New Roman" w:hAnsi="Times New Roman" w:cs="Times New Roman"/>
          <w:sz w:val="24"/>
          <w:szCs w:val="24"/>
        </w:rPr>
        <w:t>road traffic accidents.</w:t>
      </w:r>
      <w:r w:rsidR="00F958CE" w:rsidRPr="00DC4E9A">
        <w:rPr>
          <w:rFonts w:ascii="Times New Roman" w:hAnsi="Times New Roman" w:cs="Times New Roman"/>
          <w:sz w:val="24"/>
          <w:szCs w:val="24"/>
        </w:rPr>
        <w:t xml:space="preserve"> Courts find themselves constrained to uphold</w:t>
      </w:r>
      <w:r w:rsidR="00D83684" w:rsidRPr="00DC4E9A">
        <w:rPr>
          <w:rFonts w:ascii="Times New Roman" w:hAnsi="Times New Roman" w:cs="Times New Roman"/>
          <w:sz w:val="24"/>
          <w:szCs w:val="24"/>
        </w:rPr>
        <w:t xml:space="preserve"> </w:t>
      </w:r>
      <w:r w:rsidR="00F958CE" w:rsidRPr="00DC4E9A">
        <w:rPr>
          <w:rFonts w:ascii="Times New Roman" w:hAnsi="Times New Roman" w:cs="Times New Roman"/>
          <w:sz w:val="24"/>
          <w:szCs w:val="24"/>
        </w:rPr>
        <w:t xml:space="preserve">claims in United States dollars </w:t>
      </w:r>
      <w:r w:rsidR="00BC7681" w:rsidRPr="00DC4E9A">
        <w:rPr>
          <w:rFonts w:ascii="Times New Roman" w:hAnsi="Times New Roman" w:cs="Times New Roman"/>
          <w:sz w:val="24"/>
          <w:szCs w:val="24"/>
        </w:rPr>
        <w:t>in a</w:t>
      </w:r>
      <w:r w:rsidR="00F958CE" w:rsidRPr="00DC4E9A">
        <w:rPr>
          <w:rFonts w:ascii="Times New Roman" w:hAnsi="Times New Roman" w:cs="Times New Roman"/>
          <w:sz w:val="24"/>
          <w:szCs w:val="24"/>
        </w:rPr>
        <w:t xml:space="preserve"> situation such as this.</w:t>
      </w:r>
      <w:r w:rsidR="00E654AB" w:rsidRPr="00DC4E9A">
        <w:rPr>
          <w:rFonts w:ascii="Times New Roman" w:hAnsi="Times New Roman" w:cs="Times New Roman"/>
          <w:sz w:val="24"/>
          <w:szCs w:val="24"/>
        </w:rPr>
        <w:t xml:space="preserve"> This situation calls for a</w:t>
      </w:r>
      <w:r w:rsidR="00734DC3" w:rsidRPr="00DC4E9A">
        <w:rPr>
          <w:rFonts w:ascii="Times New Roman" w:hAnsi="Times New Roman" w:cs="Times New Roman"/>
          <w:sz w:val="24"/>
          <w:szCs w:val="24"/>
        </w:rPr>
        <w:t xml:space="preserve"> policy decision</w:t>
      </w:r>
      <w:r w:rsidR="00E654AB" w:rsidRPr="00DC4E9A">
        <w:rPr>
          <w:rFonts w:ascii="Times New Roman" w:hAnsi="Times New Roman" w:cs="Times New Roman"/>
          <w:sz w:val="24"/>
          <w:szCs w:val="24"/>
        </w:rPr>
        <w:t xml:space="preserve"> to be </w:t>
      </w:r>
      <w:r w:rsidR="00BC7681" w:rsidRPr="00DC4E9A">
        <w:rPr>
          <w:rFonts w:ascii="Times New Roman" w:hAnsi="Times New Roman" w:cs="Times New Roman"/>
          <w:sz w:val="24"/>
          <w:szCs w:val="24"/>
        </w:rPr>
        <w:t>urgently made</w:t>
      </w:r>
      <w:r w:rsidR="00E654AB" w:rsidRPr="00DC4E9A">
        <w:rPr>
          <w:rFonts w:ascii="Times New Roman" w:hAnsi="Times New Roman" w:cs="Times New Roman"/>
          <w:sz w:val="24"/>
          <w:szCs w:val="24"/>
        </w:rPr>
        <w:t xml:space="preserve"> to</w:t>
      </w:r>
      <w:r w:rsidR="00C97AA3" w:rsidRPr="00DC4E9A">
        <w:rPr>
          <w:rFonts w:ascii="Times New Roman" w:hAnsi="Times New Roman" w:cs="Times New Roman"/>
          <w:sz w:val="24"/>
          <w:szCs w:val="24"/>
        </w:rPr>
        <w:t xml:space="preserve"> address </w:t>
      </w:r>
      <w:r w:rsidR="00BC7681" w:rsidRPr="00DC4E9A">
        <w:rPr>
          <w:rFonts w:ascii="Times New Roman" w:hAnsi="Times New Roman" w:cs="Times New Roman"/>
          <w:sz w:val="24"/>
          <w:szCs w:val="24"/>
        </w:rPr>
        <w:t>the situation</w:t>
      </w:r>
      <w:r w:rsidR="00C97AA3" w:rsidRPr="00DC4E9A">
        <w:rPr>
          <w:rFonts w:ascii="Times New Roman" w:hAnsi="Times New Roman" w:cs="Times New Roman"/>
          <w:sz w:val="24"/>
          <w:szCs w:val="24"/>
        </w:rPr>
        <w:t xml:space="preserve"> and map the way forward. </w:t>
      </w:r>
      <w:r w:rsidR="00152BB4" w:rsidRPr="00DC4E9A">
        <w:rPr>
          <w:rFonts w:ascii="Times New Roman" w:hAnsi="Times New Roman" w:cs="Times New Roman"/>
          <w:sz w:val="24"/>
          <w:szCs w:val="24"/>
        </w:rPr>
        <w:t xml:space="preserve">In the </w:t>
      </w:r>
      <w:r w:rsidR="00FD452C" w:rsidRPr="00DC4E9A">
        <w:rPr>
          <w:rFonts w:ascii="Times New Roman" w:hAnsi="Times New Roman" w:cs="Times New Roman"/>
          <w:sz w:val="24"/>
          <w:szCs w:val="24"/>
        </w:rPr>
        <w:t>result it</w:t>
      </w:r>
      <w:r>
        <w:rPr>
          <w:rFonts w:ascii="Times New Roman" w:hAnsi="Times New Roman" w:cs="Times New Roman"/>
          <w:sz w:val="24"/>
          <w:szCs w:val="24"/>
        </w:rPr>
        <w:t xml:space="preserve"> is ordered as follows;</w:t>
      </w:r>
    </w:p>
    <w:p w:rsidR="00152BB4" w:rsidRPr="00DC4E9A" w:rsidRDefault="00DC4E9A"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BB4" w:rsidRPr="00DC4E9A">
        <w:rPr>
          <w:rFonts w:ascii="Times New Roman" w:hAnsi="Times New Roman" w:cs="Times New Roman"/>
          <w:sz w:val="24"/>
          <w:szCs w:val="24"/>
        </w:rPr>
        <w:t xml:space="preserve">The preliminary point is upheld. </w:t>
      </w:r>
    </w:p>
    <w:p w:rsidR="004C6DFE" w:rsidRDefault="00DC4E9A" w:rsidP="00481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BB4" w:rsidRPr="00DC4E9A">
        <w:rPr>
          <w:rFonts w:ascii="Times New Roman" w:hAnsi="Times New Roman" w:cs="Times New Roman"/>
          <w:sz w:val="24"/>
          <w:szCs w:val="24"/>
        </w:rPr>
        <w:t>The claim is dismissed with costs</w:t>
      </w:r>
      <w:r>
        <w:rPr>
          <w:rFonts w:ascii="Times New Roman" w:hAnsi="Times New Roman" w:cs="Times New Roman"/>
          <w:sz w:val="24"/>
          <w:szCs w:val="24"/>
        </w:rPr>
        <w:t>.</w:t>
      </w:r>
    </w:p>
    <w:p w:rsidR="00052998" w:rsidRDefault="00052998" w:rsidP="0048119E">
      <w:pPr>
        <w:spacing w:after="0" w:line="360" w:lineRule="auto"/>
        <w:jc w:val="both"/>
        <w:rPr>
          <w:rFonts w:ascii="Times New Roman" w:hAnsi="Times New Roman" w:cs="Times New Roman"/>
          <w:sz w:val="24"/>
          <w:szCs w:val="24"/>
        </w:rPr>
      </w:pPr>
    </w:p>
    <w:p w:rsidR="00052998" w:rsidRDefault="00052998" w:rsidP="0048119E">
      <w:pPr>
        <w:spacing w:after="0" w:line="360" w:lineRule="auto"/>
        <w:jc w:val="both"/>
        <w:rPr>
          <w:rFonts w:ascii="Times New Roman" w:hAnsi="Times New Roman" w:cs="Times New Roman"/>
          <w:sz w:val="24"/>
          <w:szCs w:val="24"/>
        </w:rPr>
      </w:pPr>
    </w:p>
    <w:p w:rsidR="00052998" w:rsidRDefault="00052998" w:rsidP="0048119E">
      <w:pPr>
        <w:spacing w:after="0" w:line="360" w:lineRule="auto"/>
        <w:jc w:val="both"/>
        <w:rPr>
          <w:rFonts w:ascii="Times New Roman" w:hAnsi="Times New Roman" w:cs="Times New Roman"/>
          <w:sz w:val="24"/>
          <w:szCs w:val="24"/>
        </w:rPr>
      </w:pPr>
    </w:p>
    <w:p w:rsidR="00052998" w:rsidRPr="00DC4E9A" w:rsidRDefault="00052998" w:rsidP="0048119E">
      <w:pPr>
        <w:spacing w:after="0" w:line="360" w:lineRule="auto"/>
        <w:jc w:val="both"/>
        <w:rPr>
          <w:rFonts w:ascii="Times New Roman" w:hAnsi="Times New Roman" w:cs="Times New Roman"/>
          <w:sz w:val="24"/>
          <w:szCs w:val="24"/>
        </w:rPr>
      </w:pPr>
    </w:p>
    <w:p w:rsidR="004C6DFE" w:rsidRPr="00DC4E9A" w:rsidRDefault="004C6DFE" w:rsidP="004C6DFE">
      <w:pPr>
        <w:spacing w:after="0" w:line="240" w:lineRule="auto"/>
        <w:jc w:val="both"/>
        <w:rPr>
          <w:rFonts w:ascii="Times New Roman" w:hAnsi="Times New Roman" w:cs="Times New Roman"/>
          <w:sz w:val="24"/>
          <w:szCs w:val="24"/>
        </w:rPr>
      </w:pPr>
    </w:p>
    <w:p w:rsidR="004C6DFE" w:rsidRPr="00DC4E9A" w:rsidRDefault="004C6DFE" w:rsidP="004C6DFE">
      <w:pPr>
        <w:spacing w:after="0" w:line="240" w:lineRule="auto"/>
        <w:jc w:val="both"/>
        <w:rPr>
          <w:rFonts w:ascii="Times New Roman" w:hAnsi="Times New Roman" w:cs="Times New Roman"/>
          <w:sz w:val="24"/>
          <w:szCs w:val="24"/>
        </w:rPr>
      </w:pPr>
      <w:proofErr w:type="spellStart"/>
      <w:r w:rsidRPr="00DC4E9A">
        <w:rPr>
          <w:rFonts w:ascii="Times New Roman" w:hAnsi="Times New Roman" w:cs="Times New Roman"/>
          <w:i/>
          <w:sz w:val="24"/>
          <w:szCs w:val="24"/>
        </w:rPr>
        <w:t>Messrs</w:t>
      </w:r>
      <w:proofErr w:type="spellEnd"/>
      <w:r w:rsidRPr="00DC4E9A">
        <w:rPr>
          <w:rFonts w:ascii="Times New Roman" w:hAnsi="Times New Roman" w:cs="Times New Roman"/>
          <w:i/>
          <w:sz w:val="24"/>
          <w:szCs w:val="24"/>
        </w:rPr>
        <w:t xml:space="preserve"> </w:t>
      </w:r>
      <w:proofErr w:type="spellStart"/>
      <w:r w:rsidRPr="00DC4E9A">
        <w:rPr>
          <w:rFonts w:ascii="Times New Roman" w:hAnsi="Times New Roman" w:cs="Times New Roman"/>
          <w:i/>
          <w:sz w:val="24"/>
          <w:szCs w:val="24"/>
        </w:rPr>
        <w:t>Coghlan</w:t>
      </w:r>
      <w:proofErr w:type="spellEnd"/>
      <w:r w:rsidRPr="00DC4E9A">
        <w:rPr>
          <w:rFonts w:ascii="Times New Roman" w:hAnsi="Times New Roman" w:cs="Times New Roman"/>
          <w:i/>
          <w:sz w:val="24"/>
          <w:szCs w:val="24"/>
        </w:rPr>
        <w:t>, Welsh and Guest</w:t>
      </w:r>
      <w:r w:rsidRPr="00DC4E9A">
        <w:rPr>
          <w:rFonts w:ascii="Times New Roman" w:hAnsi="Times New Roman" w:cs="Times New Roman"/>
          <w:sz w:val="24"/>
          <w:szCs w:val="24"/>
        </w:rPr>
        <w:t>, plaintiff’s legal practitioners</w:t>
      </w:r>
    </w:p>
    <w:p w:rsidR="004C6DFE" w:rsidRPr="00DC4E9A" w:rsidRDefault="004C6DFE" w:rsidP="004C6DFE">
      <w:pPr>
        <w:spacing w:after="0" w:line="240" w:lineRule="auto"/>
        <w:jc w:val="both"/>
        <w:rPr>
          <w:rFonts w:ascii="Times New Roman" w:hAnsi="Times New Roman" w:cs="Times New Roman"/>
          <w:sz w:val="24"/>
          <w:szCs w:val="24"/>
        </w:rPr>
      </w:pPr>
      <w:r w:rsidRPr="00DC4E9A">
        <w:rPr>
          <w:rFonts w:ascii="Times New Roman" w:hAnsi="Times New Roman" w:cs="Times New Roman"/>
          <w:i/>
          <w:sz w:val="24"/>
          <w:szCs w:val="24"/>
        </w:rPr>
        <w:t xml:space="preserve">P </w:t>
      </w:r>
      <w:proofErr w:type="spellStart"/>
      <w:r w:rsidRPr="00DC4E9A">
        <w:rPr>
          <w:rFonts w:ascii="Times New Roman" w:hAnsi="Times New Roman" w:cs="Times New Roman"/>
          <w:i/>
          <w:sz w:val="24"/>
          <w:szCs w:val="24"/>
        </w:rPr>
        <w:t>Takawadiyi</w:t>
      </w:r>
      <w:proofErr w:type="spellEnd"/>
      <w:r w:rsidRPr="00DC4E9A">
        <w:rPr>
          <w:rFonts w:ascii="Times New Roman" w:hAnsi="Times New Roman" w:cs="Times New Roman"/>
          <w:i/>
          <w:sz w:val="24"/>
          <w:szCs w:val="24"/>
        </w:rPr>
        <w:t xml:space="preserve"> &amp; Associates,</w:t>
      </w:r>
      <w:r w:rsidRPr="00DC4E9A">
        <w:rPr>
          <w:rFonts w:ascii="Times New Roman" w:hAnsi="Times New Roman" w:cs="Times New Roman"/>
          <w:sz w:val="24"/>
          <w:szCs w:val="24"/>
        </w:rPr>
        <w:t xml:space="preserve"> defendant’s legal practitioners</w:t>
      </w:r>
    </w:p>
    <w:p w:rsidR="00152BB4" w:rsidRPr="00DC4E9A" w:rsidRDefault="00152BB4" w:rsidP="00967F44">
      <w:pPr>
        <w:rPr>
          <w:rFonts w:ascii="Times New Roman" w:hAnsi="Times New Roman" w:cs="Times New Roman"/>
          <w:sz w:val="24"/>
          <w:szCs w:val="24"/>
        </w:rPr>
      </w:pPr>
    </w:p>
    <w:p w:rsidR="00152BB4" w:rsidRPr="00967F44" w:rsidRDefault="00152BB4" w:rsidP="00967F44">
      <w:pPr>
        <w:rPr>
          <w:rFonts w:ascii="Times New Roman" w:hAnsi="Times New Roman" w:cs="Times New Roman"/>
          <w:sz w:val="24"/>
          <w:szCs w:val="24"/>
        </w:rPr>
      </w:pPr>
    </w:p>
    <w:p w:rsidR="004C6DFE" w:rsidRPr="0048119E" w:rsidRDefault="004C6DFE" w:rsidP="00D106A8">
      <w:pPr>
        <w:tabs>
          <w:tab w:val="left" w:pos="4410"/>
        </w:tabs>
        <w:spacing w:after="0" w:line="360" w:lineRule="auto"/>
        <w:jc w:val="both"/>
        <w:rPr>
          <w:rFonts w:ascii="Times New Roman" w:hAnsi="Times New Roman" w:cs="Times New Roman"/>
          <w:sz w:val="24"/>
          <w:szCs w:val="24"/>
        </w:rPr>
      </w:pPr>
    </w:p>
    <w:sectPr w:rsidR="004C6DFE" w:rsidRPr="0048119E" w:rsidSect="007E08E5">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8A" w:rsidRDefault="00AD0E8A" w:rsidP="003E33F1">
      <w:pPr>
        <w:spacing w:after="0" w:line="240" w:lineRule="auto"/>
      </w:pPr>
      <w:r>
        <w:separator/>
      </w:r>
    </w:p>
  </w:endnote>
  <w:endnote w:type="continuationSeparator" w:id="0">
    <w:p w:rsidR="00AD0E8A" w:rsidRDefault="00AD0E8A" w:rsidP="003E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8A" w:rsidRDefault="00AD0E8A" w:rsidP="003E33F1">
      <w:pPr>
        <w:spacing w:after="0" w:line="240" w:lineRule="auto"/>
      </w:pPr>
      <w:r>
        <w:separator/>
      </w:r>
    </w:p>
  </w:footnote>
  <w:footnote w:type="continuationSeparator" w:id="0">
    <w:p w:rsidR="00AD0E8A" w:rsidRDefault="00AD0E8A" w:rsidP="003E3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00191"/>
      <w:docPartObj>
        <w:docPartGallery w:val="Page Numbers (Top of Page)"/>
        <w:docPartUnique/>
      </w:docPartObj>
    </w:sdtPr>
    <w:sdtEndPr>
      <w:rPr>
        <w:noProof/>
      </w:rPr>
    </w:sdtEndPr>
    <w:sdtContent>
      <w:p w:rsidR="00D83684" w:rsidRDefault="00D83684">
        <w:pPr>
          <w:pStyle w:val="Header"/>
          <w:jc w:val="right"/>
          <w:rPr>
            <w:noProof/>
          </w:rPr>
        </w:pPr>
        <w:r>
          <w:fldChar w:fldCharType="begin"/>
        </w:r>
        <w:r>
          <w:instrText xml:space="preserve"> PAGE   \* MERGEFORMAT </w:instrText>
        </w:r>
        <w:r>
          <w:fldChar w:fldCharType="separate"/>
        </w:r>
        <w:r w:rsidR="00F944F5">
          <w:rPr>
            <w:noProof/>
          </w:rPr>
          <w:t>9</w:t>
        </w:r>
        <w:r>
          <w:rPr>
            <w:noProof/>
          </w:rPr>
          <w:fldChar w:fldCharType="end"/>
        </w:r>
      </w:p>
      <w:p w:rsidR="00D83684" w:rsidRDefault="00D83684">
        <w:pPr>
          <w:pStyle w:val="Header"/>
          <w:jc w:val="right"/>
          <w:rPr>
            <w:noProof/>
          </w:rPr>
        </w:pPr>
        <w:r>
          <w:rPr>
            <w:noProof/>
          </w:rPr>
          <w:t>HH</w:t>
        </w:r>
        <w:r w:rsidR="00CE2847">
          <w:rPr>
            <w:noProof/>
          </w:rPr>
          <w:t xml:space="preserve"> </w:t>
        </w:r>
        <w:r w:rsidR="000B7741">
          <w:rPr>
            <w:noProof/>
          </w:rPr>
          <w:t xml:space="preserve">66 - </w:t>
        </w:r>
        <w:r w:rsidR="00213CBF">
          <w:rPr>
            <w:noProof/>
          </w:rPr>
          <w:t>17</w:t>
        </w:r>
      </w:p>
      <w:p w:rsidR="00D83684" w:rsidRDefault="00D83684">
        <w:pPr>
          <w:pStyle w:val="Header"/>
          <w:jc w:val="right"/>
        </w:pPr>
        <w:r>
          <w:rPr>
            <w:noProof/>
          </w:rPr>
          <w:t>HC 2938/09</w:t>
        </w:r>
      </w:p>
    </w:sdtContent>
  </w:sdt>
  <w:p w:rsidR="00D83684" w:rsidRDefault="00D83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C2187"/>
    <w:multiLevelType w:val="hybridMultilevel"/>
    <w:tmpl w:val="0526CF20"/>
    <w:lvl w:ilvl="0" w:tplc="4FE0D9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F1"/>
    <w:rsid w:val="0000037A"/>
    <w:rsid w:val="0000527A"/>
    <w:rsid w:val="000064F8"/>
    <w:rsid w:val="00010124"/>
    <w:rsid w:val="00010899"/>
    <w:rsid w:val="00012A70"/>
    <w:rsid w:val="00013DB2"/>
    <w:rsid w:val="000214A0"/>
    <w:rsid w:val="00021C69"/>
    <w:rsid w:val="0002509D"/>
    <w:rsid w:val="000251EA"/>
    <w:rsid w:val="000352F6"/>
    <w:rsid w:val="00035EC0"/>
    <w:rsid w:val="00036BBB"/>
    <w:rsid w:val="00044824"/>
    <w:rsid w:val="00045D41"/>
    <w:rsid w:val="0004709A"/>
    <w:rsid w:val="00052998"/>
    <w:rsid w:val="000538C0"/>
    <w:rsid w:val="0005715F"/>
    <w:rsid w:val="00060212"/>
    <w:rsid w:val="000636AC"/>
    <w:rsid w:val="000652A4"/>
    <w:rsid w:val="00065478"/>
    <w:rsid w:val="00065924"/>
    <w:rsid w:val="000674A2"/>
    <w:rsid w:val="00067641"/>
    <w:rsid w:val="000713E3"/>
    <w:rsid w:val="00073276"/>
    <w:rsid w:val="00085E6E"/>
    <w:rsid w:val="000872E1"/>
    <w:rsid w:val="00087E90"/>
    <w:rsid w:val="00096B22"/>
    <w:rsid w:val="000A0439"/>
    <w:rsid w:val="000A1D87"/>
    <w:rsid w:val="000A35ED"/>
    <w:rsid w:val="000A42F4"/>
    <w:rsid w:val="000A448D"/>
    <w:rsid w:val="000A4F71"/>
    <w:rsid w:val="000A7289"/>
    <w:rsid w:val="000B3EC5"/>
    <w:rsid w:val="000B41CA"/>
    <w:rsid w:val="000B4E62"/>
    <w:rsid w:val="000B7741"/>
    <w:rsid w:val="000C0637"/>
    <w:rsid w:val="000C4D3C"/>
    <w:rsid w:val="000C5E06"/>
    <w:rsid w:val="000D0FB3"/>
    <w:rsid w:val="000D603B"/>
    <w:rsid w:val="000F09CC"/>
    <w:rsid w:val="000F2DCB"/>
    <w:rsid w:val="000F7D5C"/>
    <w:rsid w:val="00105AD0"/>
    <w:rsid w:val="0011597C"/>
    <w:rsid w:val="0012035A"/>
    <w:rsid w:val="0012198A"/>
    <w:rsid w:val="0012214F"/>
    <w:rsid w:val="00122A91"/>
    <w:rsid w:val="00126AAB"/>
    <w:rsid w:val="00130A62"/>
    <w:rsid w:val="00131B8F"/>
    <w:rsid w:val="00132E94"/>
    <w:rsid w:val="00142B36"/>
    <w:rsid w:val="00143FA3"/>
    <w:rsid w:val="00145846"/>
    <w:rsid w:val="00147B55"/>
    <w:rsid w:val="00150D3D"/>
    <w:rsid w:val="0015244C"/>
    <w:rsid w:val="00152BB4"/>
    <w:rsid w:val="0015331E"/>
    <w:rsid w:val="001572EB"/>
    <w:rsid w:val="001653E1"/>
    <w:rsid w:val="00166A2B"/>
    <w:rsid w:val="00170C3E"/>
    <w:rsid w:val="00170EC2"/>
    <w:rsid w:val="00194AA9"/>
    <w:rsid w:val="00194C08"/>
    <w:rsid w:val="00196AE9"/>
    <w:rsid w:val="001A0D63"/>
    <w:rsid w:val="001A101B"/>
    <w:rsid w:val="001A1777"/>
    <w:rsid w:val="001A1AAA"/>
    <w:rsid w:val="001A390C"/>
    <w:rsid w:val="001B1D4E"/>
    <w:rsid w:val="001B38F7"/>
    <w:rsid w:val="001B5FE0"/>
    <w:rsid w:val="001C02EC"/>
    <w:rsid w:val="001C17CA"/>
    <w:rsid w:val="001C2BD1"/>
    <w:rsid w:val="001C4100"/>
    <w:rsid w:val="001C724E"/>
    <w:rsid w:val="001D3314"/>
    <w:rsid w:val="001D377B"/>
    <w:rsid w:val="001D3CF3"/>
    <w:rsid w:val="001D43A3"/>
    <w:rsid w:val="001D578F"/>
    <w:rsid w:val="001D6E7D"/>
    <w:rsid w:val="001E1DD0"/>
    <w:rsid w:val="001E7940"/>
    <w:rsid w:val="001F016D"/>
    <w:rsid w:val="001F6ABE"/>
    <w:rsid w:val="00204838"/>
    <w:rsid w:val="00207F2E"/>
    <w:rsid w:val="002113DD"/>
    <w:rsid w:val="002116AA"/>
    <w:rsid w:val="00213CBF"/>
    <w:rsid w:val="002144C7"/>
    <w:rsid w:val="0022791D"/>
    <w:rsid w:val="0023587E"/>
    <w:rsid w:val="002403F9"/>
    <w:rsid w:val="00240A90"/>
    <w:rsid w:val="00242A95"/>
    <w:rsid w:val="00243577"/>
    <w:rsid w:val="0024358B"/>
    <w:rsid w:val="00245BDB"/>
    <w:rsid w:val="00245D02"/>
    <w:rsid w:val="00252A33"/>
    <w:rsid w:val="00255C96"/>
    <w:rsid w:val="00257CC9"/>
    <w:rsid w:val="00260402"/>
    <w:rsid w:val="00261249"/>
    <w:rsid w:val="00275D27"/>
    <w:rsid w:val="00276616"/>
    <w:rsid w:val="0028298E"/>
    <w:rsid w:val="00283349"/>
    <w:rsid w:val="00283FCE"/>
    <w:rsid w:val="002841CB"/>
    <w:rsid w:val="00290252"/>
    <w:rsid w:val="00293EB4"/>
    <w:rsid w:val="002A3D03"/>
    <w:rsid w:val="002A5353"/>
    <w:rsid w:val="002A603C"/>
    <w:rsid w:val="002C5460"/>
    <w:rsid w:val="002C56D7"/>
    <w:rsid w:val="002C6FE8"/>
    <w:rsid w:val="002D2DE0"/>
    <w:rsid w:val="002E0051"/>
    <w:rsid w:val="002E327A"/>
    <w:rsid w:val="002E5F3D"/>
    <w:rsid w:val="002E71E7"/>
    <w:rsid w:val="002F0164"/>
    <w:rsid w:val="002F2160"/>
    <w:rsid w:val="002F6E6B"/>
    <w:rsid w:val="0030208A"/>
    <w:rsid w:val="0030246C"/>
    <w:rsid w:val="003064DF"/>
    <w:rsid w:val="0031096D"/>
    <w:rsid w:val="00315F3D"/>
    <w:rsid w:val="003177E0"/>
    <w:rsid w:val="003250C5"/>
    <w:rsid w:val="00333756"/>
    <w:rsid w:val="00333C7E"/>
    <w:rsid w:val="003352AA"/>
    <w:rsid w:val="00337A71"/>
    <w:rsid w:val="00337EFE"/>
    <w:rsid w:val="00343A71"/>
    <w:rsid w:val="00347225"/>
    <w:rsid w:val="0034732F"/>
    <w:rsid w:val="003500DF"/>
    <w:rsid w:val="003512F9"/>
    <w:rsid w:val="0035137E"/>
    <w:rsid w:val="00352380"/>
    <w:rsid w:val="00352E35"/>
    <w:rsid w:val="00361236"/>
    <w:rsid w:val="00370140"/>
    <w:rsid w:val="00374613"/>
    <w:rsid w:val="003761DD"/>
    <w:rsid w:val="00382095"/>
    <w:rsid w:val="003933E3"/>
    <w:rsid w:val="003945DA"/>
    <w:rsid w:val="00397677"/>
    <w:rsid w:val="003A1C06"/>
    <w:rsid w:val="003A33BD"/>
    <w:rsid w:val="003A4303"/>
    <w:rsid w:val="003A5470"/>
    <w:rsid w:val="003B634C"/>
    <w:rsid w:val="003B76C5"/>
    <w:rsid w:val="003D0371"/>
    <w:rsid w:val="003D08E6"/>
    <w:rsid w:val="003D3AC0"/>
    <w:rsid w:val="003D71E6"/>
    <w:rsid w:val="003E17EE"/>
    <w:rsid w:val="003E33F1"/>
    <w:rsid w:val="003E4B4A"/>
    <w:rsid w:val="003F08B8"/>
    <w:rsid w:val="003F527E"/>
    <w:rsid w:val="00411C63"/>
    <w:rsid w:val="00416184"/>
    <w:rsid w:val="00420AB6"/>
    <w:rsid w:val="00425F2B"/>
    <w:rsid w:val="004304FA"/>
    <w:rsid w:val="00432A3A"/>
    <w:rsid w:val="004341AB"/>
    <w:rsid w:val="00435A13"/>
    <w:rsid w:val="004368B7"/>
    <w:rsid w:val="00436E40"/>
    <w:rsid w:val="00442C7D"/>
    <w:rsid w:val="0044313F"/>
    <w:rsid w:val="00443216"/>
    <w:rsid w:val="00443651"/>
    <w:rsid w:val="004442D9"/>
    <w:rsid w:val="00454502"/>
    <w:rsid w:val="004555AD"/>
    <w:rsid w:val="00455E26"/>
    <w:rsid w:val="00461A56"/>
    <w:rsid w:val="004643AF"/>
    <w:rsid w:val="004734FF"/>
    <w:rsid w:val="0047351C"/>
    <w:rsid w:val="00475C0E"/>
    <w:rsid w:val="004762E6"/>
    <w:rsid w:val="00477C52"/>
    <w:rsid w:val="0048119E"/>
    <w:rsid w:val="00481DAF"/>
    <w:rsid w:val="00483AE3"/>
    <w:rsid w:val="00487979"/>
    <w:rsid w:val="00490E3E"/>
    <w:rsid w:val="004A04EE"/>
    <w:rsid w:val="004A4358"/>
    <w:rsid w:val="004B348D"/>
    <w:rsid w:val="004B524C"/>
    <w:rsid w:val="004C4698"/>
    <w:rsid w:val="004C6DFE"/>
    <w:rsid w:val="004D2F45"/>
    <w:rsid w:val="004D3798"/>
    <w:rsid w:val="004D3E76"/>
    <w:rsid w:val="004E06D7"/>
    <w:rsid w:val="004E2276"/>
    <w:rsid w:val="004F6031"/>
    <w:rsid w:val="004F6AE1"/>
    <w:rsid w:val="004F74B0"/>
    <w:rsid w:val="00501084"/>
    <w:rsid w:val="00513FD2"/>
    <w:rsid w:val="005148B7"/>
    <w:rsid w:val="00523C8F"/>
    <w:rsid w:val="00525945"/>
    <w:rsid w:val="005260CD"/>
    <w:rsid w:val="005265BF"/>
    <w:rsid w:val="0053070D"/>
    <w:rsid w:val="00535263"/>
    <w:rsid w:val="00535978"/>
    <w:rsid w:val="00540434"/>
    <w:rsid w:val="00552D02"/>
    <w:rsid w:val="0055703C"/>
    <w:rsid w:val="005609B7"/>
    <w:rsid w:val="005628C1"/>
    <w:rsid w:val="00563600"/>
    <w:rsid w:val="00565900"/>
    <w:rsid w:val="00593E7D"/>
    <w:rsid w:val="00596BB3"/>
    <w:rsid w:val="00597FCB"/>
    <w:rsid w:val="005A208D"/>
    <w:rsid w:val="005B0711"/>
    <w:rsid w:val="005B0936"/>
    <w:rsid w:val="005B2CFB"/>
    <w:rsid w:val="005B624B"/>
    <w:rsid w:val="005B6B62"/>
    <w:rsid w:val="005B6E09"/>
    <w:rsid w:val="005C08FF"/>
    <w:rsid w:val="005C3EA6"/>
    <w:rsid w:val="005C412B"/>
    <w:rsid w:val="005D2498"/>
    <w:rsid w:val="005D32C0"/>
    <w:rsid w:val="005D45B1"/>
    <w:rsid w:val="005D4690"/>
    <w:rsid w:val="005D4763"/>
    <w:rsid w:val="005D69B6"/>
    <w:rsid w:val="005E0D64"/>
    <w:rsid w:val="005E2DCC"/>
    <w:rsid w:val="005E6845"/>
    <w:rsid w:val="005F1F1B"/>
    <w:rsid w:val="005F21F0"/>
    <w:rsid w:val="005F2B22"/>
    <w:rsid w:val="005F2F99"/>
    <w:rsid w:val="005F5ECE"/>
    <w:rsid w:val="006027C4"/>
    <w:rsid w:val="00605971"/>
    <w:rsid w:val="0061178C"/>
    <w:rsid w:val="00611A3E"/>
    <w:rsid w:val="00612FFD"/>
    <w:rsid w:val="006136F2"/>
    <w:rsid w:val="006212DC"/>
    <w:rsid w:val="006216B8"/>
    <w:rsid w:val="00622EFB"/>
    <w:rsid w:val="006240EB"/>
    <w:rsid w:val="006247D7"/>
    <w:rsid w:val="00627F2A"/>
    <w:rsid w:val="006308D9"/>
    <w:rsid w:val="006337FA"/>
    <w:rsid w:val="00633DB4"/>
    <w:rsid w:val="00636843"/>
    <w:rsid w:val="00640086"/>
    <w:rsid w:val="0064079A"/>
    <w:rsid w:val="006451ED"/>
    <w:rsid w:val="00653ADB"/>
    <w:rsid w:val="00655EEB"/>
    <w:rsid w:val="00655F45"/>
    <w:rsid w:val="0065614C"/>
    <w:rsid w:val="0066213E"/>
    <w:rsid w:val="00662FC7"/>
    <w:rsid w:val="006652CC"/>
    <w:rsid w:val="00670356"/>
    <w:rsid w:val="00674A78"/>
    <w:rsid w:val="00675532"/>
    <w:rsid w:val="006765B7"/>
    <w:rsid w:val="006773B6"/>
    <w:rsid w:val="006833D4"/>
    <w:rsid w:val="006863E5"/>
    <w:rsid w:val="00690001"/>
    <w:rsid w:val="00690B82"/>
    <w:rsid w:val="006945D5"/>
    <w:rsid w:val="00694E29"/>
    <w:rsid w:val="00695428"/>
    <w:rsid w:val="006978E5"/>
    <w:rsid w:val="00697B84"/>
    <w:rsid w:val="006A3929"/>
    <w:rsid w:val="006A6082"/>
    <w:rsid w:val="006C29F1"/>
    <w:rsid w:val="006C7CB4"/>
    <w:rsid w:val="006D2896"/>
    <w:rsid w:val="006E531E"/>
    <w:rsid w:val="006F6483"/>
    <w:rsid w:val="00700AA1"/>
    <w:rsid w:val="00705195"/>
    <w:rsid w:val="00711884"/>
    <w:rsid w:val="00714037"/>
    <w:rsid w:val="00715ED3"/>
    <w:rsid w:val="007210D7"/>
    <w:rsid w:val="00722340"/>
    <w:rsid w:val="0072668D"/>
    <w:rsid w:val="00734DC3"/>
    <w:rsid w:val="00740E5E"/>
    <w:rsid w:val="00741BA0"/>
    <w:rsid w:val="00744D3E"/>
    <w:rsid w:val="0075004A"/>
    <w:rsid w:val="0075086D"/>
    <w:rsid w:val="00757A0E"/>
    <w:rsid w:val="00764E8A"/>
    <w:rsid w:val="00765D43"/>
    <w:rsid w:val="0077349E"/>
    <w:rsid w:val="00777974"/>
    <w:rsid w:val="00780375"/>
    <w:rsid w:val="00781875"/>
    <w:rsid w:val="00782FDB"/>
    <w:rsid w:val="00784FA6"/>
    <w:rsid w:val="007922EF"/>
    <w:rsid w:val="00793D37"/>
    <w:rsid w:val="007A1A20"/>
    <w:rsid w:val="007A2A9F"/>
    <w:rsid w:val="007A4751"/>
    <w:rsid w:val="007A6F6D"/>
    <w:rsid w:val="007B24C2"/>
    <w:rsid w:val="007B3BFA"/>
    <w:rsid w:val="007B637B"/>
    <w:rsid w:val="007B6737"/>
    <w:rsid w:val="007B6C73"/>
    <w:rsid w:val="007C3971"/>
    <w:rsid w:val="007C6CCF"/>
    <w:rsid w:val="007D07C2"/>
    <w:rsid w:val="007D7654"/>
    <w:rsid w:val="007E05A7"/>
    <w:rsid w:val="007E08E5"/>
    <w:rsid w:val="007E1800"/>
    <w:rsid w:val="007E3023"/>
    <w:rsid w:val="007E5E8F"/>
    <w:rsid w:val="007E708A"/>
    <w:rsid w:val="007F2750"/>
    <w:rsid w:val="007F2F6C"/>
    <w:rsid w:val="007F3140"/>
    <w:rsid w:val="007F43D3"/>
    <w:rsid w:val="007F6207"/>
    <w:rsid w:val="008003A3"/>
    <w:rsid w:val="008005B4"/>
    <w:rsid w:val="00800F8A"/>
    <w:rsid w:val="00804C96"/>
    <w:rsid w:val="00827658"/>
    <w:rsid w:val="00827B92"/>
    <w:rsid w:val="008312EE"/>
    <w:rsid w:val="0083293F"/>
    <w:rsid w:val="008502E4"/>
    <w:rsid w:val="008503C0"/>
    <w:rsid w:val="00850B31"/>
    <w:rsid w:val="00850F2E"/>
    <w:rsid w:val="00853B17"/>
    <w:rsid w:val="0085457D"/>
    <w:rsid w:val="00856328"/>
    <w:rsid w:val="008609D5"/>
    <w:rsid w:val="00867A3D"/>
    <w:rsid w:val="008710EB"/>
    <w:rsid w:val="00873874"/>
    <w:rsid w:val="008741B1"/>
    <w:rsid w:val="00876205"/>
    <w:rsid w:val="00877B14"/>
    <w:rsid w:val="00877FA8"/>
    <w:rsid w:val="008857CA"/>
    <w:rsid w:val="008865D0"/>
    <w:rsid w:val="008971C4"/>
    <w:rsid w:val="008A04E0"/>
    <w:rsid w:val="008A25A7"/>
    <w:rsid w:val="008A60B9"/>
    <w:rsid w:val="008B3AB5"/>
    <w:rsid w:val="008C5D98"/>
    <w:rsid w:val="008C77D7"/>
    <w:rsid w:val="008D27AE"/>
    <w:rsid w:val="008D27DD"/>
    <w:rsid w:val="008D46A9"/>
    <w:rsid w:val="008D4F96"/>
    <w:rsid w:val="008D65B3"/>
    <w:rsid w:val="008E01BA"/>
    <w:rsid w:val="008E36B2"/>
    <w:rsid w:val="008F358D"/>
    <w:rsid w:val="008F5E2E"/>
    <w:rsid w:val="008F65CB"/>
    <w:rsid w:val="008F66F3"/>
    <w:rsid w:val="008F6BBA"/>
    <w:rsid w:val="008F75CE"/>
    <w:rsid w:val="008F7D0C"/>
    <w:rsid w:val="00903530"/>
    <w:rsid w:val="00903AA5"/>
    <w:rsid w:val="00911C6E"/>
    <w:rsid w:val="0092058E"/>
    <w:rsid w:val="00921E7D"/>
    <w:rsid w:val="00925C37"/>
    <w:rsid w:val="00931B3A"/>
    <w:rsid w:val="00933944"/>
    <w:rsid w:val="00935A64"/>
    <w:rsid w:val="00944D90"/>
    <w:rsid w:val="009455CA"/>
    <w:rsid w:val="009512A6"/>
    <w:rsid w:val="00951B71"/>
    <w:rsid w:val="00954392"/>
    <w:rsid w:val="00955A6F"/>
    <w:rsid w:val="00956321"/>
    <w:rsid w:val="009579C6"/>
    <w:rsid w:val="00960C99"/>
    <w:rsid w:val="00967F44"/>
    <w:rsid w:val="00971203"/>
    <w:rsid w:val="00974EF8"/>
    <w:rsid w:val="00977819"/>
    <w:rsid w:val="009861C7"/>
    <w:rsid w:val="009B22B6"/>
    <w:rsid w:val="009B6984"/>
    <w:rsid w:val="009B7E76"/>
    <w:rsid w:val="009C4B52"/>
    <w:rsid w:val="009D09BA"/>
    <w:rsid w:val="009D18AA"/>
    <w:rsid w:val="009D22EC"/>
    <w:rsid w:val="009D2A92"/>
    <w:rsid w:val="009D6A28"/>
    <w:rsid w:val="009E3E81"/>
    <w:rsid w:val="009E4EA0"/>
    <w:rsid w:val="009E5BB7"/>
    <w:rsid w:val="009F1C37"/>
    <w:rsid w:val="009F290A"/>
    <w:rsid w:val="009F4A61"/>
    <w:rsid w:val="009F4C2E"/>
    <w:rsid w:val="009F71E3"/>
    <w:rsid w:val="00A13A7D"/>
    <w:rsid w:val="00A1521A"/>
    <w:rsid w:val="00A20F89"/>
    <w:rsid w:val="00A30C4C"/>
    <w:rsid w:val="00A31026"/>
    <w:rsid w:val="00A3501E"/>
    <w:rsid w:val="00A41368"/>
    <w:rsid w:val="00A43C89"/>
    <w:rsid w:val="00A4443F"/>
    <w:rsid w:val="00A44993"/>
    <w:rsid w:val="00A459FB"/>
    <w:rsid w:val="00A50B2B"/>
    <w:rsid w:val="00A54760"/>
    <w:rsid w:val="00A70B2D"/>
    <w:rsid w:val="00A741A3"/>
    <w:rsid w:val="00A808D5"/>
    <w:rsid w:val="00A82224"/>
    <w:rsid w:val="00A82AA7"/>
    <w:rsid w:val="00A82F49"/>
    <w:rsid w:val="00A833B0"/>
    <w:rsid w:val="00A92264"/>
    <w:rsid w:val="00A937CE"/>
    <w:rsid w:val="00A95F4E"/>
    <w:rsid w:val="00A97CF2"/>
    <w:rsid w:val="00A97E98"/>
    <w:rsid w:val="00AA273D"/>
    <w:rsid w:val="00AA3748"/>
    <w:rsid w:val="00AB6B1A"/>
    <w:rsid w:val="00AB789F"/>
    <w:rsid w:val="00AC0CDA"/>
    <w:rsid w:val="00AC7F0C"/>
    <w:rsid w:val="00AC7F94"/>
    <w:rsid w:val="00AD0E8A"/>
    <w:rsid w:val="00AD0F36"/>
    <w:rsid w:val="00AD1618"/>
    <w:rsid w:val="00AD36DE"/>
    <w:rsid w:val="00AD3D98"/>
    <w:rsid w:val="00AD411C"/>
    <w:rsid w:val="00AD4B1B"/>
    <w:rsid w:val="00AD6D13"/>
    <w:rsid w:val="00AE42D0"/>
    <w:rsid w:val="00AE7364"/>
    <w:rsid w:val="00AF204D"/>
    <w:rsid w:val="00AF2CB0"/>
    <w:rsid w:val="00AF3F71"/>
    <w:rsid w:val="00AF7881"/>
    <w:rsid w:val="00B06569"/>
    <w:rsid w:val="00B17E13"/>
    <w:rsid w:val="00B2185E"/>
    <w:rsid w:val="00B22CA3"/>
    <w:rsid w:val="00B24AB4"/>
    <w:rsid w:val="00B2632B"/>
    <w:rsid w:val="00B278DE"/>
    <w:rsid w:val="00B3685B"/>
    <w:rsid w:val="00B45171"/>
    <w:rsid w:val="00B52D3C"/>
    <w:rsid w:val="00B601F8"/>
    <w:rsid w:val="00B61314"/>
    <w:rsid w:val="00B62BF9"/>
    <w:rsid w:val="00B64434"/>
    <w:rsid w:val="00B76434"/>
    <w:rsid w:val="00B84B09"/>
    <w:rsid w:val="00B87EDF"/>
    <w:rsid w:val="00BA17C1"/>
    <w:rsid w:val="00BA38F8"/>
    <w:rsid w:val="00BA5963"/>
    <w:rsid w:val="00BB2B94"/>
    <w:rsid w:val="00BC1091"/>
    <w:rsid w:val="00BC1449"/>
    <w:rsid w:val="00BC19FF"/>
    <w:rsid w:val="00BC2026"/>
    <w:rsid w:val="00BC2856"/>
    <w:rsid w:val="00BC6DD7"/>
    <w:rsid w:val="00BC7681"/>
    <w:rsid w:val="00BD2896"/>
    <w:rsid w:val="00BD290E"/>
    <w:rsid w:val="00BD2A53"/>
    <w:rsid w:val="00BE3BC6"/>
    <w:rsid w:val="00BE41EC"/>
    <w:rsid w:val="00BE4BC6"/>
    <w:rsid w:val="00BF02CE"/>
    <w:rsid w:val="00BF2F44"/>
    <w:rsid w:val="00BF4211"/>
    <w:rsid w:val="00BF6567"/>
    <w:rsid w:val="00BF7049"/>
    <w:rsid w:val="00C028BE"/>
    <w:rsid w:val="00C0338A"/>
    <w:rsid w:val="00C04096"/>
    <w:rsid w:val="00C07C5A"/>
    <w:rsid w:val="00C07CDE"/>
    <w:rsid w:val="00C114D5"/>
    <w:rsid w:val="00C11DE6"/>
    <w:rsid w:val="00C129F8"/>
    <w:rsid w:val="00C12E38"/>
    <w:rsid w:val="00C1398C"/>
    <w:rsid w:val="00C13CF4"/>
    <w:rsid w:val="00C15609"/>
    <w:rsid w:val="00C15B9F"/>
    <w:rsid w:val="00C208E4"/>
    <w:rsid w:val="00C21B82"/>
    <w:rsid w:val="00C23416"/>
    <w:rsid w:val="00C257DE"/>
    <w:rsid w:val="00C26000"/>
    <w:rsid w:val="00C34723"/>
    <w:rsid w:val="00C369DB"/>
    <w:rsid w:val="00C40A69"/>
    <w:rsid w:val="00C42AAF"/>
    <w:rsid w:val="00C42D11"/>
    <w:rsid w:val="00C519E8"/>
    <w:rsid w:val="00C52DD9"/>
    <w:rsid w:val="00C52F6B"/>
    <w:rsid w:val="00C56688"/>
    <w:rsid w:val="00C56DA3"/>
    <w:rsid w:val="00C61028"/>
    <w:rsid w:val="00C617F4"/>
    <w:rsid w:val="00C64512"/>
    <w:rsid w:val="00C646E2"/>
    <w:rsid w:val="00C64F2A"/>
    <w:rsid w:val="00C66838"/>
    <w:rsid w:val="00C709C2"/>
    <w:rsid w:val="00C72D44"/>
    <w:rsid w:val="00C7690A"/>
    <w:rsid w:val="00C827DD"/>
    <w:rsid w:val="00C937E8"/>
    <w:rsid w:val="00C9555E"/>
    <w:rsid w:val="00C97AA3"/>
    <w:rsid w:val="00C97B30"/>
    <w:rsid w:val="00CA148F"/>
    <w:rsid w:val="00CA4225"/>
    <w:rsid w:val="00CA51DF"/>
    <w:rsid w:val="00CA58A9"/>
    <w:rsid w:val="00CA602B"/>
    <w:rsid w:val="00CB5B51"/>
    <w:rsid w:val="00CB793C"/>
    <w:rsid w:val="00CD4F45"/>
    <w:rsid w:val="00CD68C6"/>
    <w:rsid w:val="00CE1C62"/>
    <w:rsid w:val="00CE20F1"/>
    <w:rsid w:val="00CE2847"/>
    <w:rsid w:val="00CE2C4A"/>
    <w:rsid w:val="00CE2F43"/>
    <w:rsid w:val="00CE3A2F"/>
    <w:rsid w:val="00CE6403"/>
    <w:rsid w:val="00CF1955"/>
    <w:rsid w:val="00CF2784"/>
    <w:rsid w:val="00D057D3"/>
    <w:rsid w:val="00D106A8"/>
    <w:rsid w:val="00D107FB"/>
    <w:rsid w:val="00D10A0C"/>
    <w:rsid w:val="00D2156B"/>
    <w:rsid w:val="00D22FB0"/>
    <w:rsid w:val="00D2304A"/>
    <w:rsid w:val="00D26CAB"/>
    <w:rsid w:val="00D26F28"/>
    <w:rsid w:val="00D33DCE"/>
    <w:rsid w:val="00D37BDF"/>
    <w:rsid w:val="00D40F52"/>
    <w:rsid w:val="00D53051"/>
    <w:rsid w:val="00D570CB"/>
    <w:rsid w:val="00D5718C"/>
    <w:rsid w:val="00D60E8F"/>
    <w:rsid w:val="00D62301"/>
    <w:rsid w:val="00D709BD"/>
    <w:rsid w:val="00D72CA0"/>
    <w:rsid w:val="00D778C2"/>
    <w:rsid w:val="00D80EAD"/>
    <w:rsid w:val="00D822E0"/>
    <w:rsid w:val="00D83684"/>
    <w:rsid w:val="00D8559A"/>
    <w:rsid w:val="00D858C6"/>
    <w:rsid w:val="00D86501"/>
    <w:rsid w:val="00D96B60"/>
    <w:rsid w:val="00D97D76"/>
    <w:rsid w:val="00DA14CE"/>
    <w:rsid w:val="00DA1751"/>
    <w:rsid w:val="00DA451F"/>
    <w:rsid w:val="00DA6A4B"/>
    <w:rsid w:val="00DB12E2"/>
    <w:rsid w:val="00DB1BBB"/>
    <w:rsid w:val="00DB289C"/>
    <w:rsid w:val="00DC4E9A"/>
    <w:rsid w:val="00DE0A99"/>
    <w:rsid w:val="00DE0C13"/>
    <w:rsid w:val="00DE1048"/>
    <w:rsid w:val="00DF1FC0"/>
    <w:rsid w:val="00DF4A03"/>
    <w:rsid w:val="00DF7A44"/>
    <w:rsid w:val="00E000E5"/>
    <w:rsid w:val="00E015B7"/>
    <w:rsid w:val="00E02DFC"/>
    <w:rsid w:val="00E062C6"/>
    <w:rsid w:val="00E07D31"/>
    <w:rsid w:val="00E1158D"/>
    <w:rsid w:val="00E12456"/>
    <w:rsid w:val="00E12F60"/>
    <w:rsid w:val="00E13F0A"/>
    <w:rsid w:val="00E16288"/>
    <w:rsid w:val="00E2053B"/>
    <w:rsid w:val="00E23C84"/>
    <w:rsid w:val="00E27CAF"/>
    <w:rsid w:val="00E3173B"/>
    <w:rsid w:val="00E32D05"/>
    <w:rsid w:val="00E3389E"/>
    <w:rsid w:val="00E354AE"/>
    <w:rsid w:val="00E438E3"/>
    <w:rsid w:val="00E44C71"/>
    <w:rsid w:val="00E455D8"/>
    <w:rsid w:val="00E462CD"/>
    <w:rsid w:val="00E47D44"/>
    <w:rsid w:val="00E56AB8"/>
    <w:rsid w:val="00E60648"/>
    <w:rsid w:val="00E60BAB"/>
    <w:rsid w:val="00E654AB"/>
    <w:rsid w:val="00E70098"/>
    <w:rsid w:val="00E7249E"/>
    <w:rsid w:val="00E77282"/>
    <w:rsid w:val="00E810A4"/>
    <w:rsid w:val="00E85694"/>
    <w:rsid w:val="00E947E2"/>
    <w:rsid w:val="00EA46DB"/>
    <w:rsid w:val="00EB12BA"/>
    <w:rsid w:val="00EB2715"/>
    <w:rsid w:val="00EB570F"/>
    <w:rsid w:val="00EB678E"/>
    <w:rsid w:val="00EC1437"/>
    <w:rsid w:val="00EC1CB0"/>
    <w:rsid w:val="00EC311E"/>
    <w:rsid w:val="00ED0FD9"/>
    <w:rsid w:val="00EE1A34"/>
    <w:rsid w:val="00EE36A7"/>
    <w:rsid w:val="00EE499A"/>
    <w:rsid w:val="00EE5359"/>
    <w:rsid w:val="00EF07AA"/>
    <w:rsid w:val="00F00A27"/>
    <w:rsid w:val="00F01EA4"/>
    <w:rsid w:val="00F05ED3"/>
    <w:rsid w:val="00F05ED9"/>
    <w:rsid w:val="00F06530"/>
    <w:rsid w:val="00F066C5"/>
    <w:rsid w:val="00F135C4"/>
    <w:rsid w:val="00F15054"/>
    <w:rsid w:val="00F23687"/>
    <w:rsid w:val="00F30143"/>
    <w:rsid w:val="00F303C0"/>
    <w:rsid w:val="00F30CC1"/>
    <w:rsid w:val="00F37140"/>
    <w:rsid w:val="00F37E6B"/>
    <w:rsid w:val="00F4038D"/>
    <w:rsid w:val="00F4488B"/>
    <w:rsid w:val="00F4506A"/>
    <w:rsid w:val="00F47740"/>
    <w:rsid w:val="00F5200C"/>
    <w:rsid w:val="00F55873"/>
    <w:rsid w:val="00F56517"/>
    <w:rsid w:val="00F57865"/>
    <w:rsid w:val="00F65238"/>
    <w:rsid w:val="00F66A8F"/>
    <w:rsid w:val="00F67798"/>
    <w:rsid w:val="00F71595"/>
    <w:rsid w:val="00F77149"/>
    <w:rsid w:val="00F801F5"/>
    <w:rsid w:val="00F82223"/>
    <w:rsid w:val="00F8411C"/>
    <w:rsid w:val="00F90F81"/>
    <w:rsid w:val="00F915E8"/>
    <w:rsid w:val="00F92CE3"/>
    <w:rsid w:val="00F944F5"/>
    <w:rsid w:val="00F94F24"/>
    <w:rsid w:val="00F958CE"/>
    <w:rsid w:val="00FA1959"/>
    <w:rsid w:val="00FA2D96"/>
    <w:rsid w:val="00FA4EF9"/>
    <w:rsid w:val="00FB7DBC"/>
    <w:rsid w:val="00FC203E"/>
    <w:rsid w:val="00FC5999"/>
    <w:rsid w:val="00FD452C"/>
    <w:rsid w:val="00FD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F1"/>
  </w:style>
  <w:style w:type="paragraph" w:styleId="Footer">
    <w:name w:val="footer"/>
    <w:basedOn w:val="Normal"/>
    <w:link w:val="FooterChar"/>
    <w:uiPriority w:val="99"/>
    <w:unhideWhenUsed/>
    <w:rsid w:val="003E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F1"/>
  </w:style>
  <w:style w:type="paragraph" w:styleId="BalloonText">
    <w:name w:val="Balloon Text"/>
    <w:basedOn w:val="Normal"/>
    <w:link w:val="BalloonTextChar"/>
    <w:uiPriority w:val="99"/>
    <w:semiHidden/>
    <w:unhideWhenUsed/>
    <w:rsid w:val="003E3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F1"/>
    <w:rPr>
      <w:rFonts w:ascii="Tahoma" w:hAnsi="Tahoma" w:cs="Tahoma"/>
      <w:sz w:val="16"/>
      <w:szCs w:val="16"/>
    </w:rPr>
  </w:style>
  <w:style w:type="paragraph" w:styleId="ListParagraph">
    <w:name w:val="List Paragraph"/>
    <w:basedOn w:val="Normal"/>
    <w:uiPriority w:val="34"/>
    <w:qFormat/>
    <w:rsid w:val="00C04096"/>
    <w:pPr>
      <w:ind w:left="720"/>
      <w:contextualSpacing/>
    </w:pPr>
  </w:style>
  <w:style w:type="paragraph" w:styleId="FootnoteText">
    <w:name w:val="footnote text"/>
    <w:basedOn w:val="Normal"/>
    <w:link w:val="FootnoteTextChar"/>
    <w:uiPriority w:val="99"/>
    <w:semiHidden/>
    <w:unhideWhenUsed/>
    <w:rsid w:val="001C4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100"/>
    <w:rPr>
      <w:sz w:val="20"/>
      <w:szCs w:val="20"/>
    </w:rPr>
  </w:style>
  <w:style w:type="character" w:styleId="FootnoteReference">
    <w:name w:val="footnote reference"/>
    <w:basedOn w:val="DefaultParagraphFont"/>
    <w:uiPriority w:val="99"/>
    <w:semiHidden/>
    <w:unhideWhenUsed/>
    <w:rsid w:val="001C41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F1"/>
  </w:style>
  <w:style w:type="paragraph" w:styleId="Footer">
    <w:name w:val="footer"/>
    <w:basedOn w:val="Normal"/>
    <w:link w:val="FooterChar"/>
    <w:uiPriority w:val="99"/>
    <w:unhideWhenUsed/>
    <w:rsid w:val="003E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F1"/>
  </w:style>
  <w:style w:type="paragraph" w:styleId="BalloonText">
    <w:name w:val="Balloon Text"/>
    <w:basedOn w:val="Normal"/>
    <w:link w:val="BalloonTextChar"/>
    <w:uiPriority w:val="99"/>
    <w:semiHidden/>
    <w:unhideWhenUsed/>
    <w:rsid w:val="003E3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F1"/>
    <w:rPr>
      <w:rFonts w:ascii="Tahoma" w:hAnsi="Tahoma" w:cs="Tahoma"/>
      <w:sz w:val="16"/>
      <w:szCs w:val="16"/>
    </w:rPr>
  </w:style>
  <w:style w:type="paragraph" w:styleId="ListParagraph">
    <w:name w:val="List Paragraph"/>
    <w:basedOn w:val="Normal"/>
    <w:uiPriority w:val="34"/>
    <w:qFormat/>
    <w:rsid w:val="00C04096"/>
    <w:pPr>
      <w:ind w:left="720"/>
      <w:contextualSpacing/>
    </w:pPr>
  </w:style>
  <w:style w:type="paragraph" w:styleId="FootnoteText">
    <w:name w:val="footnote text"/>
    <w:basedOn w:val="Normal"/>
    <w:link w:val="FootnoteTextChar"/>
    <w:uiPriority w:val="99"/>
    <w:semiHidden/>
    <w:unhideWhenUsed/>
    <w:rsid w:val="001C4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100"/>
    <w:rPr>
      <w:sz w:val="20"/>
      <w:szCs w:val="20"/>
    </w:rPr>
  </w:style>
  <w:style w:type="character" w:styleId="FootnoteReference">
    <w:name w:val="footnote reference"/>
    <w:basedOn w:val="DefaultParagraphFont"/>
    <w:uiPriority w:val="99"/>
    <w:semiHidden/>
    <w:unhideWhenUsed/>
    <w:rsid w:val="001C4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B480-9D65-4B13-B3FB-624036C8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3885</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4</cp:revision>
  <cp:lastPrinted>2017-02-02T16:14:00Z</cp:lastPrinted>
  <dcterms:created xsi:type="dcterms:W3CDTF">2017-02-06T08:35:00Z</dcterms:created>
  <dcterms:modified xsi:type="dcterms:W3CDTF">2017-02-06T09:22:00Z</dcterms:modified>
</cp:coreProperties>
</file>