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8528C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MAKOMBE MATUKU</w:t>
      </w:r>
    </w:p>
    <w:p w:rsidR="00473CD1" w:rsidRDefault="00473CD1"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7E6946">
        <w:rPr>
          <w:rFonts w:ascii="Times New Roman" w:hAnsi="Times New Roman" w:cs="Times New Roman"/>
          <w:sz w:val="24"/>
          <w:szCs w:val="24"/>
        </w:rPr>
        <w:t>&amp; MUZENDA J</w:t>
      </w:r>
      <w:r>
        <w:rPr>
          <w:rFonts w:ascii="Times New Roman" w:hAnsi="Times New Roman" w:cs="Times New Roman"/>
          <w:sz w:val="24"/>
          <w:szCs w:val="24"/>
        </w:rPr>
        <w:t>J</w:t>
      </w:r>
    </w:p>
    <w:p w:rsidR="001A1A68" w:rsidRDefault="006039C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1B2AC4">
        <w:rPr>
          <w:rFonts w:ascii="Times New Roman" w:hAnsi="Times New Roman" w:cs="Times New Roman"/>
          <w:sz w:val="24"/>
          <w:szCs w:val="24"/>
        </w:rPr>
        <w:t xml:space="preserve"> </w:t>
      </w:r>
      <w:r w:rsidR="007C0619">
        <w:rPr>
          <w:rFonts w:ascii="Times New Roman" w:hAnsi="Times New Roman" w:cs="Times New Roman"/>
          <w:sz w:val="24"/>
          <w:szCs w:val="24"/>
        </w:rPr>
        <w:t xml:space="preserve">20 February 2019 and 13 March </w:t>
      </w:r>
      <w:r w:rsidR="00473CD1">
        <w:rPr>
          <w:rFonts w:ascii="Times New Roman" w:hAnsi="Times New Roman" w:cs="Times New Roman"/>
          <w:sz w:val="24"/>
          <w:szCs w:val="24"/>
        </w:rPr>
        <w:t>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AD3760"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Criminal Appeal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4F332E"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Manyengavana</w:t>
      </w:r>
      <w:proofErr w:type="spellEnd"/>
      <w:r w:rsidR="004F245B">
        <w:rPr>
          <w:rFonts w:ascii="Times New Roman" w:hAnsi="Times New Roman" w:cs="Times New Roman"/>
          <w:sz w:val="24"/>
          <w:szCs w:val="24"/>
        </w:rPr>
        <w:t xml:space="preserve">, for the </w:t>
      </w:r>
      <w:r w:rsidR="005438F7">
        <w:rPr>
          <w:rFonts w:ascii="Times New Roman" w:hAnsi="Times New Roman" w:cs="Times New Roman"/>
          <w:sz w:val="24"/>
          <w:szCs w:val="24"/>
        </w:rPr>
        <w:t xml:space="preserve">appellant </w:t>
      </w:r>
    </w:p>
    <w:p w:rsidR="004F245B" w:rsidRDefault="001C676D"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714766" w:rsidRDefault="00D8392F" w:rsidP="00FD4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FD4312">
        <w:rPr>
          <w:rFonts w:ascii="Times New Roman" w:hAnsi="Times New Roman" w:cs="Times New Roman"/>
          <w:sz w:val="24"/>
          <w:szCs w:val="24"/>
        </w:rPr>
        <w:t>The appellant was charged and convicted of Rape as defined in s 65 of the Criminal Law (Codification and Reform Act [</w:t>
      </w:r>
      <w:r w:rsidR="00FD4312">
        <w:rPr>
          <w:rFonts w:ascii="Times New Roman" w:hAnsi="Times New Roman" w:cs="Times New Roman"/>
          <w:i/>
          <w:sz w:val="24"/>
          <w:szCs w:val="24"/>
        </w:rPr>
        <w:t>Chapter 9:23</w:t>
      </w:r>
      <w:r w:rsidR="00FD4312">
        <w:rPr>
          <w:rFonts w:ascii="Times New Roman" w:hAnsi="Times New Roman" w:cs="Times New Roman"/>
          <w:sz w:val="24"/>
          <w:szCs w:val="24"/>
        </w:rPr>
        <w:t xml:space="preserve">]. </w:t>
      </w:r>
      <w:r w:rsidR="00ED6B1A">
        <w:rPr>
          <w:rFonts w:ascii="Times New Roman" w:hAnsi="Times New Roman" w:cs="Times New Roman"/>
          <w:sz w:val="24"/>
          <w:szCs w:val="24"/>
        </w:rPr>
        <w:t>The appellant was convicted of 2 counts of rape and sentenced in respect of both counts to 18 years imprisonment</w:t>
      </w:r>
      <w:r w:rsidR="004D3A41">
        <w:rPr>
          <w:rFonts w:ascii="Times New Roman" w:hAnsi="Times New Roman" w:cs="Times New Roman"/>
          <w:sz w:val="24"/>
          <w:szCs w:val="24"/>
        </w:rPr>
        <w:t xml:space="preserve"> of which</w:t>
      </w:r>
      <w:r w:rsidR="00ED6B1A">
        <w:rPr>
          <w:rFonts w:ascii="Times New Roman" w:hAnsi="Times New Roman" w:cs="Times New Roman"/>
          <w:sz w:val="24"/>
          <w:szCs w:val="24"/>
        </w:rPr>
        <w:t xml:space="preserve"> 3 years imprisonment was suspended on usual conditions of good behaviour. Aggrieved by both conviction and sentence imposed by the court </w:t>
      </w:r>
      <w:r w:rsidR="00ED6B1A">
        <w:rPr>
          <w:rFonts w:ascii="Times New Roman" w:hAnsi="Times New Roman" w:cs="Times New Roman"/>
          <w:i/>
          <w:sz w:val="24"/>
          <w:szCs w:val="24"/>
        </w:rPr>
        <w:t>a quo</w:t>
      </w:r>
      <w:r w:rsidR="00324646">
        <w:rPr>
          <w:rFonts w:ascii="Times New Roman" w:hAnsi="Times New Roman" w:cs="Times New Roman"/>
          <w:sz w:val="24"/>
          <w:szCs w:val="24"/>
        </w:rPr>
        <w:t>,</w:t>
      </w:r>
      <w:r w:rsidR="00ED6B1A">
        <w:rPr>
          <w:rFonts w:ascii="Times New Roman" w:hAnsi="Times New Roman" w:cs="Times New Roman"/>
          <w:sz w:val="24"/>
          <w:szCs w:val="24"/>
        </w:rPr>
        <w:t xml:space="preserve"> the </w:t>
      </w:r>
      <w:r w:rsidR="00D672DD">
        <w:rPr>
          <w:rFonts w:ascii="Times New Roman" w:hAnsi="Times New Roman" w:cs="Times New Roman"/>
          <w:sz w:val="24"/>
          <w:szCs w:val="24"/>
        </w:rPr>
        <w:t>appellant</w:t>
      </w:r>
      <w:r w:rsidR="00ED6B1A">
        <w:rPr>
          <w:rFonts w:ascii="Times New Roman" w:hAnsi="Times New Roman" w:cs="Times New Roman"/>
          <w:sz w:val="24"/>
          <w:szCs w:val="24"/>
        </w:rPr>
        <w:t xml:space="preserve"> approached </w:t>
      </w:r>
      <w:r w:rsidR="00542B7B">
        <w:rPr>
          <w:rFonts w:ascii="Times New Roman" w:hAnsi="Times New Roman" w:cs="Times New Roman"/>
          <w:sz w:val="24"/>
          <w:szCs w:val="24"/>
        </w:rPr>
        <w:t xml:space="preserve">this court on appeal. I must mention </w:t>
      </w:r>
      <w:r w:rsidR="000B1990">
        <w:rPr>
          <w:rFonts w:ascii="Times New Roman" w:hAnsi="Times New Roman" w:cs="Times New Roman"/>
          <w:sz w:val="24"/>
          <w:szCs w:val="24"/>
        </w:rPr>
        <w:t>that</w:t>
      </w:r>
      <w:r w:rsidR="00542B7B">
        <w:rPr>
          <w:rFonts w:ascii="Times New Roman" w:hAnsi="Times New Roman" w:cs="Times New Roman"/>
          <w:sz w:val="24"/>
          <w:szCs w:val="24"/>
        </w:rPr>
        <w:t xml:space="preserve"> the </w:t>
      </w:r>
      <w:r w:rsidR="000B1990">
        <w:rPr>
          <w:rFonts w:ascii="Times New Roman" w:hAnsi="Times New Roman" w:cs="Times New Roman"/>
          <w:sz w:val="24"/>
          <w:szCs w:val="24"/>
        </w:rPr>
        <w:t>appellant’s</w:t>
      </w:r>
      <w:r w:rsidR="00542B7B">
        <w:rPr>
          <w:rFonts w:ascii="Times New Roman" w:hAnsi="Times New Roman" w:cs="Times New Roman"/>
          <w:sz w:val="24"/>
          <w:szCs w:val="24"/>
        </w:rPr>
        <w:t xml:space="preserve"> counsel </w:t>
      </w:r>
      <w:r w:rsidR="008B372B">
        <w:rPr>
          <w:rFonts w:ascii="Times New Roman" w:hAnsi="Times New Roman" w:cs="Times New Roman"/>
          <w:sz w:val="24"/>
          <w:szCs w:val="24"/>
        </w:rPr>
        <w:t xml:space="preserve">properly </w:t>
      </w:r>
      <w:r w:rsidR="00542B7B">
        <w:rPr>
          <w:rFonts w:ascii="Times New Roman" w:hAnsi="Times New Roman" w:cs="Times New Roman"/>
          <w:sz w:val="24"/>
          <w:szCs w:val="24"/>
        </w:rPr>
        <w:t xml:space="preserve">conceded that if the conviction was proper then the sentence </w:t>
      </w:r>
      <w:r w:rsidR="000B1990">
        <w:rPr>
          <w:rFonts w:ascii="Times New Roman" w:hAnsi="Times New Roman" w:cs="Times New Roman"/>
          <w:sz w:val="24"/>
          <w:szCs w:val="24"/>
        </w:rPr>
        <w:t>imposed</w:t>
      </w:r>
      <w:r w:rsidR="00542B7B">
        <w:rPr>
          <w:rFonts w:ascii="Times New Roman" w:hAnsi="Times New Roman" w:cs="Times New Roman"/>
          <w:sz w:val="24"/>
          <w:szCs w:val="24"/>
        </w:rPr>
        <w:t xml:space="preserve"> </w:t>
      </w:r>
      <w:r w:rsidR="000B1990">
        <w:rPr>
          <w:rFonts w:ascii="Times New Roman" w:hAnsi="Times New Roman" w:cs="Times New Roman"/>
          <w:sz w:val="24"/>
          <w:szCs w:val="24"/>
        </w:rPr>
        <w:t>was</w:t>
      </w:r>
      <w:r w:rsidR="00542B7B">
        <w:rPr>
          <w:rFonts w:ascii="Times New Roman" w:hAnsi="Times New Roman" w:cs="Times New Roman"/>
          <w:sz w:val="24"/>
          <w:szCs w:val="24"/>
        </w:rPr>
        <w:t xml:space="preserve"> appropriate as it </w:t>
      </w:r>
      <w:r w:rsidR="000B1990">
        <w:rPr>
          <w:rFonts w:ascii="Times New Roman" w:hAnsi="Times New Roman" w:cs="Times New Roman"/>
          <w:sz w:val="24"/>
          <w:szCs w:val="24"/>
        </w:rPr>
        <w:t>was</w:t>
      </w:r>
      <w:r w:rsidR="00542B7B">
        <w:rPr>
          <w:rFonts w:ascii="Times New Roman" w:hAnsi="Times New Roman" w:cs="Times New Roman"/>
          <w:sz w:val="24"/>
          <w:szCs w:val="24"/>
        </w:rPr>
        <w:t xml:space="preserve"> in sync with sentence</w:t>
      </w:r>
      <w:r w:rsidR="00B944D1">
        <w:rPr>
          <w:rFonts w:ascii="Times New Roman" w:hAnsi="Times New Roman" w:cs="Times New Roman"/>
          <w:sz w:val="24"/>
          <w:szCs w:val="24"/>
        </w:rPr>
        <w:t>s</w:t>
      </w:r>
      <w:r w:rsidR="00542B7B">
        <w:rPr>
          <w:rFonts w:ascii="Times New Roman" w:hAnsi="Times New Roman" w:cs="Times New Roman"/>
          <w:sz w:val="24"/>
          <w:szCs w:val="24"/>
        </w:rPr>
        <w:t xml:space="preserve"> in similar cases. No argument was therefore </w:t>
      </w:r>
      <w:r w:rsidR="000B1990">
        <w:rPr>
          <w:rFonts w:ascii="Times New Roman" w:hAnsi="Times New Roman" w:cs="Times New Roman"/>
          <w:sz w:val="24"/>
          <w:szCs w:val="24"/>
        </w:rPr>
        <w:t xml:space="preserve">pursued in respect of </w:t>
      </w:r>
      <w:proofErr w:type="spellStart"/>
      <w:r w:rsidR="000B1990">
        <w:rPr>
          <w:rFonts w:ascii="Times New Roman" w:hAnsi="Times New Roman" w:cs="Times New Roman"/>
          <w:sz w:val="24"/>
          <w:szCs w:val="24"/>
        </w:rPr>
        <w:t>sentence.</w:t>
      </w:r>
      <w:r w:rsidR="00BB3FA1">
        <w:rPr>
          <w:rFonts w:ascii="Times New Roman" w:hAnsi="Times New Roman" w:cs="Times New Roman"/>
          <w:sz w:val="24"/>
          <w:szCs w:val="24"/>
        </w:rPr>
        <w:t>The</w:t>
      </w:r>
      <w:proofErr w:type="spellEnd"/>
      <w:r w:rsidR="00BB3FA1">
        <w:rPr>
          <w:rFonts w:ascii="Times New Roman" w:hAnsi="Times New Roman" w:cs="Times New Roman"/>
          <w:sz w:val="24"/>
          <w:szCs w:val="24"/>
        </w:rPr>
        <w:t xml:space="preserve"> appellant’s grounds of appeal as discerned from the record are</w:t>
      </w:r>
      <w:r w:rsidR="00714766">
        <w:rPr>
          <w:rFonts w:ascii="Times New Roman" w:hAnsi="Times New Roman" w:cs="Times New Roman"/>
          <w:sz w:val="24"/>
          <w:szCs w:val="24"/>
        </w:rPr>
        <w:t>:</w:t>
      </w:r>
    </w:p>
    <w:p w:rsidR="0023231A" w:rsidRDefault="0023231A" w:rsidP="00714766">
      <w:pPr>
        <w:spacing w:after="0" w:line="240" w:lineRule="auto"/>
        <w:ind w:firstLine="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t>The trial court erred in disregarding that there was no voluntary confession of rape.</w:t>
      </w:r>
    </w:p>
    <w:p w:rsidR="0023231A" w:rsidRDefault="0023231A" w:rsidP="00714766">
      <w:pPr>
        <w:spacing w:after="0" w:line="240" w:lineRule="auto"/>
        <w:ind w:firstLine="720"/>
        <w:jc w:val="both"/>
        <w:rPr>
          <w:rFonts w:ascii="Times New Roman" w:hAnsi="Times New Roman" w:cs="Times New Roman"/>
          <w:szCs w:val="24"/>
        </w:rPr>
      </w:pPr>
    </w:p>
    <w:p w:rsidR="006C623A" w:rsidRDefault="0023231A" w:rsidP="0023231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 xml:space="preserve">The trial court erred in failure to give due weight to the fact that complainant did </w:t>
      </w:r>
      <w:r w:rsidR="006C623A">
        <w:rPr>
          <w:rFonts w:ascii="Times New Roman" w:hAnsi="Times New Roman" w:cs="Times New Roman"/>
          <w:szCs w:val="24"/>
        </w:rPr>
        <w:t>not report</w:t>
      </w:r>
      <w:r>
        <w:rPr>
          <w:rFonts w:ascii="Times New Roman" w:hAnsi="Times New Roman" w:cs="Times New Roman"/>
          <w:szCs w:val="24"/>
        </w:rPr>
        <w:t xml:space="preserve"> to anyone as soon as she had the opportunity to do so and she could not tender reasonable explanation as to why she did not report. </w:t>
      </w:r>
    </w:p>
    <w:p w:rsidR="006C623A" w:rsidRDefault="006C623A" w:rsidP="0023231A">
      <w:pPr>
        <w:spacing w:after="0" w:line="240" w:lineRule="auto"/>
        <w:ind w:left="1440" w:hanging="720"/>
        <w:jc w:val="both"/>
        <w:rPr>
          <w:rFonts w:ascii="Times New Roman" w:hAnsi="Times New Roman" w:cs="Times New Roman"/>
          <w:szCs w:val="24"/>
        </w:rPr>
      </w:pPr>
    </w:p>
    <w:p w:rsidR="006C623A" w:rsidRDefault="006C623A" w:rsidP="0023231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r>
      <w:r w:rsidR="00C10912">
        <w:rPr>
          <w:rFonts w:ascii="Times New Roman" w:hAnsi="Times New Roman" w:cs="Times New Roman"/>
          <w:szCs w:val="24"/>
        </w:rPr>
        <w:t>The</w:t>
      </w:r>
      <w:r>
        <w:rPr>
          <w:rFonts w:ascii="Times New Roman" w:hAnsi="Times New Roman" w:cs="Times New Roman"/>
          <w:szCs w:val="24"/>
        </w:rPr>
        <w:t xml:space="preserve"> trial court erred in failing to give weight to the complainant’s testimony that she had been beaten</w:t>
      </w:r>
      <w:r w:rsidR="00324646">
        <w:rPr>
          <w:rFonts w:ascii="Times New Roman" w:hAnsi="Times New Roman" w:cs="Times New Roman"/>
          <w:szCs w:val="24"/>
        </w:rPr>
        <w:t>, t</w:t>
      </w:r>
      <w:r>
        <w:rPr>
          <w:rFonts w:ascii="Times New Roman" w:hAnsi="Times New Roman" w:cs="Times New Roman"/>
          <w:szCs w:val="24"/>
        </w:rPr>
        <w:t>ortured and an egg had bee</w:t>
      </w:r>
      <w:r w:rsidR="00B94999">
        <w:rPr>
          <w:rFonts w:ascii="Times New Roman" w:hAnsi="Times New Roman" w:cs="Times New Roman"/>
          <w:szCs w:val="24"/>
        </w:rPr>
        <w:t>n</w:t>
      </w:r>
      <w:r>
        <w:rPr>
          <w:rFonts w:ascii="Times New Roman" w:hAnsi="Times New Roman" w:cs="Times New Roman"/>
          <w:szCs w:val="24"/>
        </w:rPr>
        <w:t xml:space="preserve"> placed into the vagina to solicit whether she </w:t>
      </w:r>
      <w:r w:rsidR="00C10912">
        <w:rPr>
          <w:rFonts w:ascii="Times New Roman" w:hAnsi="Times New Roman" w:cs="Times New Roman"/>
          <w:szCs w:val="24"/>
        </w:rPr>
        <w:t>was</w:t>
      </w:r>
      <w:r>
        <w:rPr>
          <w:rFonts w:ascii="Times New Roman" w:hAnsi="Times New Roman" w:cs="Times New Roman"/>
          <w:szCs w:val="24"/>
        </w:rPr>
        <w:t xml:space="preserve"> still a virgin.</w:t>
      </w:r>
    </w:p>
    <w:p w:rsidR="006C623A" w:rsidRDefault="006C623A" w:rsidP="0023231A">
      <w:pPr>
        <w:spacing w:after="0" w:line="240" w:lineRule="auto"/>
        <w:ind w:left="1440" w:hanging="720"/>
        <w:jc w:val="both"/>
        <w:rPr>
          <w:rFonts w:ascii="Times New Roman" w:hAnsi="Times New Roman" w:cs="Times New Roman"/>
          <w:szCs w:val="24"/>
        </w:rPr>
      </w:pPr>
    </w:p>
    <w:p w:rsidR="00C10912" w:rsidRDefault="006C623A" w:rsidP="0023231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4. </w:t>
      </w:r>
      <w:r w:rsidR="00C10912">
        <w:rPr>
          <w:rFonts w:ascii="Times New Roman" w:hAnsi="Times New Roman" w:cs="Times New Roman"/>
          <w:szCs w:val="24"/>
        </w:rPr>
        <w:tab/>
        <w:t>T</w:t>
      </w:r>
      <w:r>
        <w:rPr>
          <w:rFonts w:ascii="Times New Roman" w:hAnsi="Times New Roman" w:cs="Times New Roman"/>
          <w:szCs w:val="24"/>
        </w:rPr>
        <w:t xml:space="preserve">he trial court erred in failing to give due weight to the complainant’s testimony that she had been told what to say in </w:t>
      </w:r>
      <w:r w:rsidR="00C10912">
        <w:rPr>
          <w:rFonts w:ascii="Times New Roman" w:hAnsi="Times New Roman" w:cs="Times New Roman"/>
          <w:szCs w:val="24"/>
        </w:rPr>
        <w:t>court</w:t>
      </w:r>
      <w:r>
        <w:rPr>
          <w:rFonts w:ascii="Times New Roman" w:hAnsi="Times New Roman" w:cs="Times New Roman"/>
          <w:szCs w:val="24"/>
        </w:rPr>
        <w:t xml:space="preserve"> and informed </w:t>
      </w:r>
      <w:r w:rsidR="00C10912">
        <w:rPr>
          <w:rFonts w:ascii="Times New Roman" w:hAnsi="Times New Roman" w:cs="Times New Roman"/>
          <w:szCs w:val="24"/>
        </w:rPr>
        <w:t>that she should not dwelt from that. The evidence was thus not the independent narrative.</w:t>
      </w:r>
    </w:p>
    <w:p w:rsidR="002B401F" w:rsidRDefault="002B401F" w:rsidP="0023231A">
      <w:pPr>
        <w:spacing w:after="0" w:line="240" w:lineRule="auto"/>
        <w:ind w:left="1440" w:hanging="720"/>
        <w:jc w:val="both"/>
        <w:rPr>
          <w:rFonts w:ascii="Times New Roman" w:hAnsi="Times New Roman" w:cs="Times New Roman"/>
          <w:szCs w:val="24"/>
        </w:rPr>
      </w:pPr>
    </w:p>
    <w:p w:rsidR="002B401F" w:rsidRDefault="006A0467" w:rsidP="0023231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2B401F">
        <w:rPr>
          <w:rFonts w:ascii="Times New Roman" w:hAnsi="Times New Roman" w:cs="Times New Roman"/>
          <w:szCs w:val="24"/>
        </w:rPr>
        <w:t xml:space="preserve">The trial court erred in </w:t>
      </w:r>
      <w:r w:rsidR="004C2D2A">
        <w:rPr>
          <w:rFonts w:ascii="Times New Roman" w:hAnsi="Times New Roman" w:cs="Times New Roman"/>
          <w:szCs w:val="24"/>
        </w:rPr>
        <w:t>placing credence in the medical</w:t>
      </w:r>
      <w:r w:rsidR="00A31B9E">
        <w:rPr>
          <w:rFonts w:ascii="Times New Roman" w:hAnsi="Times New Roman" w:cs="Times New Roman"/>
          <w:szCs w:val="24"/>
        </w:rPr>
        <w:t xml:space="preserve"> report whilst the </w:t>
      </w:r>
      <w:r w:rsidR="008529AF">
        <w:rPr>
          <w:rFonts w:ascii="Times New Roman" w:hAnsi="Times New Roman" w:cs="Times New Roman"/>
          <w:szCs w:val="24"/>
        </w:rPr>
        <w:t>complainant</w:t>
      </w:r>
      <w:r w:rsidR="00A31B9E">
        <w:rPr>
          <w:rFonts w:ascii="Times New Roman" w:hAnsi="Times New Roman" w:cs="Times New Roman"/>
          <w:szCs w:val="24"/>
        </w:rPr>
        <w:t xml:space="preserve"> stated that an egg had been placed into her. </w:t>
      </w:r>
      <w:r w:rsidR="004C2D2A">
        <w:rPr>
          <w:rFonts w:ascii="Times New Roman" w:hAnsi="Times New Roman" w:cs="Times New Roman"/>
          <w:szCs w:val="24"/>
        </w:rPr>
        <w:t xml:space="preserve"> </w:t>
      </w:r>
      <w:r w:rsidR="002B401F">
        <w:rPr>
          <w:rFonts w:ascii="Times New Roman" w:hAnsi="Times New Roman" w:cs="Times New Roman"/>
          <w:szCs w:val="24"/>
        </w:rPr>
        <w:t xml:space="preserve"> </w:t>
      </w:r>
    </w:p>
    <w:p w:rsidR="00166DC3" w:rsidRDefault="00166DC3" w:rsidP="0023231A">
      <w:pPr>
        <w:spacing w:after="0" w:line="240" w:lineRule="auto"/>
        <w:ind w:left="1440" w:hanging="720"/>
        <w:jc w:val="both"/>
        <w:rPr>
          <w:rFonts w:ascii="Times New Roman" w:hAnsi="Times New Roman" w:cs="Times New Roman"/>
          <w:szCs w:val="24"/>
        </w:rPr>
      </w:pPr>
    </w:p>
    <w:p w:rsidR="000E21B1" w:rsidRDefault="00166DC3" w:rsidP="0023231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rPr>
        <w:tab/>
      </w:r>
      <w:r w:rsidR="000E21B1">
        <w:rPr>
          <w:rFonts w:ascii="Times New Roman" w:hAnsi="Times New Roman" w:cs="Times New Roman"/>
          <w:szCs w:val="24"/>
        </w:rPr>
        <w:t>The trial court erred in accepting that the appellant was the person who had sexual intercourse with the complainant whilst not giving due weight to the fact that the complainant only gave out the name of the appellant after:</w:t>
      </w:r>
    </w:p>
    <w:p w:rsidR="000E21B1" w:rsidRDefault="000E21B1" w:rsidP="0023231A">
      <w:pPr>
        <w:spacing w:after="0" w:line="240" w:lineRule="auto"/>
        <w:ind w:left="1440" w:hanging="720"/>
        <w:jc w:val="both"/>
        <w:rPr>
          <w:rFonts w:ascii="Times New Roman" w:hAnsi="Times New Roman" w:cs="Times New Roman"/>
          <w:szCs w:val="24"/>
        </w:rPr>
      </w:pPr>
    </w:p>
    <w:p w:rsidR="009A216E" w:rsidRPr="009A216E" w:rsidRDefault="00500AD6" w:rsidP="009A216E">
      <w:pPr>
        <w:pStyle w:val="ListParagraph"/>
        <w:numPr>
          <w:ilvl w:val="0"/>
          <w:numId w:val="14"/>
        </w:numPr>
        <w:spacing w:after="0" w:line="240" w:lineRule="auto"/>
        <w:jc w:val="both"/>
        <w:rPr>
          <w:rFonts w:ascii="Times New Roman" w:hAnsi="Times New Roman" w:cs="Times New Roman"/>
          <w:szCs w:val="24"/>
        </w:rPr>
      </w:pPr>
      <w:r w:rsidRPr="009A216E">
        <w:rPr>
          <w:rFonts w:ascii="Times New Roman" w:hAnsi="Times New Roman" w:cs="Times New Roman"/>
          <w:szCs w:val="24"/>
        </w:rPr>
        <w:t>t</w:t>
      </w:r>
      <w:r w:rsidR="000E21B1" w:rsidRPr="009A216E">
        <w:rPr>
          <w:rFonts w:ascii="Times New Roman" w:hAnsi="Times New Roman" w:cs="Times New Roman"/>
          <w:szCs w:val="24"/>
        </w:rPr>
        <w:t>he complainant had been beaten</w:t>
      </w:r>
    </w:p>
    <w:p w:rsidR="009A216E" w:rsidRDefault="009A216E" w:rsidP="009A216E">
      <w:pPr>
        <w:pStyle w:val="ListParagraph"/>
        <w:numPr>
          <w:ilvl w:val="0"/>
          <w:numId w:val="14"/>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complainant had been interrogated by the police constable whom she stated she was afraid of </w:t>
      </w:r>
    </w:p>
    <w:p w:rsidR="00905CB7" w:rsidRDefault="00387865" w:rsidP="009A216E">
      <w:pPr>
        <w:pStyle w:val="ListParagraph"/>
        <w:numPr>
          <w:ilvl w:val="0"/>
          <w:numId w:val="14"/>
        </w:numPr>
        <w:spacing w:after="0" w:line="240" w:lineRule="auto"/>
        <w:jc w:val="both"/>
        <w:rPr>
          <w:rFonts w:ascii="Times New Roman" w:hAnsi="Times New Roman" w:cs="Times New Roman"/>
          <w:szCs w:val="24"/>
        </w:rPr>
      </w:pPr>
      <w:proofErr w:type="gramStart"/>
      <w:r>
        <w:rPr>
          <w:rFonts w:ascii="Times New Roman" w:hAnsi="Times New Roman" w:cs="Times New Roman"/>
          <w:szCs w:val="24"/>
        </w:rPr>
        <w:t>the</w:t>
      </w:r>
      <w:proofErr w:type="gramEnd"/>
      <w:r>
        <w:rPr>
          <w:rFonts w:ascii="Times New Roman" w:hAnsi="Times New Roman" w:cs="Times New Roman"/>
          <w:szCs w:val="24"/>
        </w:rPr>
        <w:t xml:space="preserve"> name of the appellant had been suggested to the complainant.</w:t>
      </w:r>
    </w:p>
    <w:p w:rsidR="00E56107" w:rsidRDefault="00E56107" w:rsidP="00905CB7">
      <w:pPr>
        <w:spacing w:after="0" w:line="240" w:lineRule="auto"/>
        <w:ind w:left="720"/>
        <w:jc w:val="both"/>
        <w:rPr>
          <w:rFonts w:ascii="Times New Roman" w:hAnsi="Times New Roman" w:cs="Times New Roman"/>
          <w:szCs w:val="24"/>
        </w:rPr>
      </w:pPr>
    </w:p>
    <w:p w:rsidR="00E56107" w:rsidRDefault="00905CB7" w:rsidP="006C2016">
      <w:pPr>
        <w:spacing w:after="0" w:line="240" w:lineRule="auto"/>
        <w:ind w:left="1440" w:hanging="720"/>
        <w:jc w:val="both"/>
        <w:rPr>
          <w:rFonts w:ascii="Times New Roman" w:hAnsi="Times New Roman" w:cs="Times New Roman"/>
          <w:szCs w:val="24"/>
        </w:rPr>
      </w:pPr>
      <w:r w:rsidRPr="00E56107">
        <w:rPr>
          <w:rFonts w:ascii="Times New Roman" w:hAnsi="Times New Roman" w:cs="Times New Roman"/>
          <w:szCs w:val="24"/>
        </w:rPr>
        <w:t xml:space="preserve">7. </w:t>
      </w:r>
      <w:r w:rsidRPr="00E56107">
        <w:rPr>
          <w:rFonts w:ascii="Times New Roman" w:hAnsi="Times New Roman" w:cs="Times New Roman"/>
          <w:szCs w:val="24"/>
        </w:rPr>
        <w:tab/>
      </w:r>
      <w:r w:rsidR="00E56107" w:rsidRPr="00E56107">
        <w:rPr>
          <w:rFonts w:ascii="Times New Roman" w:hAnsi="Times New Roman" w:cs="Times New Roman"/>
          <w:szCs w:val="24"/>
        </w:rPr>
        <w:t>T</w:t>
      </w:r>
      <w:r w:rsidR="000C4D9B" w:rsidRPr="00E56107">
        <w:rPr>
          <w:rFonts w:ascii="Times New Roman" w:hAnsi="Times New Roman" w:cs="Times New Roman"/>
          <w:szCs w:val="24"/>
        </w:rPr>
        <w:t>he trial court erred by placing</w:t>
      </w:r>
      <w:r w:rsidR="00E56107" w:rsidRPr="00E56107">
        <w:rPr>
          <w:rFonts w:ascii="Times New Roman" w:hAnsi="Times New Roman" w:cs="Times New Roman"/>
          <w:szCs w:val="24"/>
        </w:rPr>
        <w:t xml:space="preserve"> credence in the witness</w:t>
      </w:r>
      <w:r w:rsidR="006C2016">
        <w:rPr>
          <w:rFonts w:ascii="Times New Roman" w:hAnsi="Times New Roman" w:cs="Times New Roman"/>
          <w:szCs w:val="24"/>
        </w:rPr>
        <w:t>’ evidence despite that</w:t>
      </w:r>
      <w:r w:rsidR="003527B1">
        <w:rPr>
          <w:rFonts w:ascii="Times New Roman" w:hAnsi="Times New Roman" w:cs="Times New Roman"/>
          <w:szCs w:val="24"/>
        </w:rPr>
        <w:t xml:space="preserve"> it</w:t>
      </w:r>
      <w:r w:rsidR="006C2016">
        <w:rPr>
          <w:rFonts w:ascii="Times New Roman" w:hAnsi="Times New Roman" w:cs="Times New Roman"/>
          <w:szCs w:val="24"/>
        </w:rPr>
        <w:t xml:space="preserve"> was at par with the complainant’s evidence and the witness denied the allegat</w:t>
      </w:r>
      <w:r w:rsidR="009F5364">
        <w:rPr>
          <w:rFonts w:ascii="Times New Roman" w:hAnsi="Times New Roman" w:cs="Times New Roman"/>
          <w:szCs w:val="24"/>
        </w:rPr>
        <w:t>ions raised by the complainant.”</w:t>
      </w:r>
    </w:p>
    <w:p w:rsidR="009F5364" w:rsidRDefault="009F5364" w:rsidP="006C2016">
      <w:pPr>
        <w:spacing w:after="0" w:line="240" w:lineRule="auto"/>
        <w:ind w:left="1440" w:hanging="720"/>
        <w:jc w:val="both"/>
        <w:rPr>
          <w:rFonts w:ascii="Times New Roman" w:hAnsi="Times New Roman" w:cs="Times New Roman"/>
          <w:szCs w:val="24"/>
        </w:rPr>
      </w:pPr>
    </w:p>
    <w:p w:rsidR="00AB43A3" w:rsidRDefault="009F5364" w:rsidP="009F5364">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AB43A3">
        <w:rPr>
          <w:rFonts w:ascii="Times New Roman" w:hAnsi="Times New Roman" w:cs="Times New Roman"/>
          <w:sz w:val="24"/>
          <w:szCs w:val="24"/>
        </w:rPr>
        <w:t>The appellant persisted with grounds of appeal against conviction. The grounds are repetitive and over emphasised. From the 6 grounds of appeal raised one could easily crystalise the grounds of appeal to 2 grounds whose import can be summarised as follows; that the trial court erred in relying on the complainant’s evidence which was onl</w:t>
      </w:r>
      <w:r w:rsidR="001B2AC4">
        <w:rPr>
          <w:rFonts w:ascii="Times New Roman" w:hAnsi="Times New Roman" w:cs="Times New Roman"/>
          <w:sz w:val="24"/>
          <w:szCs w:val="24"/>
        </w:rPr>
        <w:t>y revealed through compulsion in the form of</w:t>
      </w:r>
      <w:r w:rsidR="00AB43A3">
        <w:rPr>
          <w:rFonts w:ascii="Times New Roman" w:hAnsi="Times New Roman" w:cs="Times New Roman"/>
          <w:sz w:val="24"/>
          <w:szCs w:val="24"/>
        </w:rPr>
        <w:t xml:space="preserve"> assault by the police constable.</w:t>
      </w:r>
      <w:r w:rsidR="00550884">
        <w:rPr>
          <w:rFonts w:ascii="Times New Roman" w:hAnsi="Times New Roman" w:cs="Times New Roman"/>
          <w:sz w:val="24"/>
          <w:szCs w:val="24"/>
        </w:rPr>
        <w:tab/>
      </w:r>
    </w:p>
    <w:p w:rsidR="00067751" w:rsidRDefault="00550884" w:rsidP="00AB43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from the record that the appellant was allegedly raped on 6 November and 1 December 2017. The matter was only revealed on 9 January upon intense questioning of the complainant by her mother and then the police constable Rosemary </w:t>
      </w:r>
      <w:proofErr w:type="spellStart"/>
      <w:r w:rsidR="008C5BDC">
        <w:rPr>
          <w:rFonts w:ascii="Times New Roman" w:hAnsi="Times New Roman" w:cs="Times New Roman"/>
          <w:sz w:val="24"/>
          <w:szCs w:val="24"/>
        </w:rPr>
        <w:t>Nyamukondiwa</w:t>
      </w:r>
      <w:proofErr w:type="spellEnd"/>
      <w:r w:rsidR="005B6538">
        <w:rPr>
          <w:rFonts w:ascii="Times New Roman" w:hAnsi="Times New Roman" w:cs="Times New Roman"/>
          <w:sz w:val="24"/>
          <w:szCs w:val="24"/>
        </w:rPr>
        <w:t>.</w:t>
      </w:r>
      <w:r w:rsidR="008E7125">
        <w:rPr>
          <w:rFonts w:ascii="Times New Roman" w:hAnsi="Times New Roman" w:cs="Times New Roman"/>
          <w:sz w:val="24"/>
          <w:szCs w:val="24"/>
        </w:rPr>
        <w:t xml:space="preserve"> She disclosed the accused as the person who had r</w:t>
      </w:r>
      <w:r w:rsidR="00D91BCD">
        <w:rPr>
          <w:rFonts w:ascii="Times New Roman" w:hAnsi="Times New Roman" w:cs="Times New Roman"/>
          <w:sz w:val="24"/>
          <w:szCs w:val="24"/>
        </w:rPr>
        <w:t>avished</w:t>
      </w:r>
      <w:r w:rsidR="008E7125">
        <w:rPr>
          <w:rFonts w:ascii="Times New Roman" w:hAnsi="Times New Roman" w:cs="Times New Roman"/>
          <w:sz w:val="24"/>
          <w:szCs w:val="24"/>
        </w:rPr>
        <w:t xml:space="preserve"> her on two different occasions. The</w:t>
      </w:r>
      <w:r w:rsidR="007E18CF">
        <w:rPr>
          <w:rFonts w:ascii="Times New Roman" w:hAnsi="Times New Roman" w:cs="Times New Roman"/>
          <w:sz w:val="24"/>
          <w:szCs w:val="24"/>
        </w:rPr>
        <w:t xml:space="preserve"> </w:t>
      </w:r>
      <w:r w:rsidR="008E7125">
        <w:rPr>
          <w:rFonts w:ascii="Times New Roman" w:hAnsi="Times New Roman" w:cs="Times New Roman"/>
          <w:sz w:val="24"/>
          <w:szCs w:val="24"/>
        </w:rPr>
        <w:t xml:space="preserve">complainant further narrated that an egg was inserted into </w:t>
      </w:r>
      <w:r w:rsidR="00E93548">
        <w:rPr>
          <w:rFonts w:ascii="Times New Roman" w:hAnsi="Times New Roman" w:cs="Times New Roman"/>
          <w:sz w:val="24"/>
          <w:szCs w:val="24"/>
        </w:rPr>
        <w:t>her</w:t>
      </w:r>
      <w:r w:rsidR="008E7125">
        <w:rPr>
          <w:rFonts w:ascii="Times New Roman" w:hAnsi="Times New Roman" w:cs="Times New Roman"/>
          <w:sz w:val="24"/>
          <w:szCs w:val="24"/>
        </w:rPr>
        <w:t xml:space="preserve"> private parts by the state witness the constable </w:t>
      </w:r>
      <w:r w:rsidR="00D91BCD">
        <w:rPr>
          <w:rFonts w:ascii="Times New Roman" w:hAnsi="Times New Roman" w:cs="Times New Roman"/>
          <w:sz w:val="24"/>
          <w:szCs w:val="24"/>
        </w:rPr>
        <w:t xml:space="preserve">Rosemary </w:t>
      </w:r>
      <w:proofErr w:type="spellStart"/>
      <w:r w:rsidR="00AA17DC">
        <w:rPr>
          <w:rFonts w:ascii="Times New Roman" w:hAnsi="Times New Roman" w:cs="Times New Roman"/>
          <w:sz w:val="24"/>
          <w:szCs w:val="24"/>
        </w:rPr>
        <w:t>Nyam</w:t>
      </w:r>
      <w:r w:rsidR="00D91BCD">
        <w:rPr>
          <w:rFonts w:ascii="Times New Roman" w:hAnsi="Times New Roman" w:cs="Times New Roman"/>
          <w:sz w:val="24"/>
          <w:szCs w:val="24"/>
        </w:rPr>
        <w:t>ukondiwa</w:t>
      </w:r>
      <w:proofErr w:type="spellEnd"/>
      <w:r w:rsidR="00D91BCD">
        <w:rPr>
          <w:rFonts w:ascii="Times New Roman" w:hAnsi="Times New Roman" w:cs="Times New Roman"/>
          <w:sz w:val="24"/>
          <w:szCs w:val="24"/>
        </w:rPr>
        <w:t xml:space="preserve"> </w:t>
      </w:r>
      <w:r w:rsidR="008E7125">
        <w:rPr>
          <w:rFonts w:ascii="Times New Roman" w:hAnsi="Times New Roman" w:cs="Times New Roman"/>
          <w:sz w:val="24"/>
          <w:szCs w:val="24"/>
        </w:rPr>
        <w:t xml:space="preserve">as a way of ensuring whether or not she was a virgin. What emanated from the complainant’s evidence is that she did not voluntarily make a report of rape to the person(s) to whom </w:t>
      </w:r>
      <w:r w:rsidR="007E18CF">
        <w:rPr>
          <w:rFonts w:ascii="Times New Roman" w:hAnsi="Times New Roman" w:cs="Times New Roman"/>
          <w:sz w:val="24"/>
          <w:szCs w:val="24"/>
        </w:rPr>
        <w:t>she would</w:t>
      </w:r>
      <w:r w:rsidR="008E7125">
        <w:rPr>
          <w:rFonts w:ascii="Times New Roman" w:hAnsi="Times New Roman" w:cs="Times New Roman"/>
          <w:sz w:val="24"/>
          <w:szCs w:val="24"/>
        </w:rPr>
        <w:t xml:space="preserve"> ordinarily be expected to make a report </w:t>
      </w:r>
      <w:r w:rsidR="007E18CF">
        <w:rPr>
          <w:rFonts w:ascii="Times New Roman" w:hAnsi="Times New Roman" w:cs="Times New Roman"/>
          <w:sz w:val="24"/>
          <w:szCs w:val="24"/>
        </w:rPr>
        <w:t>at the earliest</w:t>
      </w:r>
      <w:r w:rsidR="00067751">
        <w:rPr>
          <w:rFonts w:ascii="Times New Roman" w:hAnsi="Times New Roman" w:cs="Times New Roman"/>
          <w:sz w:val="24"/>
          <w:szCs w:val="24"/>
        </w:rPr>
        <w:t xml:space="preserve"> opportunity.</w:t>
      </w:r>
    </w:p>
    <w:p w:rsidR="00AF2A81" w:rsidRDefault="00067751"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Nyirenda</w:t>
      </w:r>
      <w:proofErr w:type="spellEnd"/>
      <w:r>
        <w:rPr>
          <w:rFonts w:ascii="Times New Roman" w:hAnsi="Times New Roman" w:cs="Times New Roman"/>
          <w:sz w:val="24"/>
          <w:szCs w:val="24"/>
        </w:rPr>
        <w:t xml:space="preserve"> 2003 (2) ZLR it was made clear that in cases of rape the complainant’s report </w:t>
      </w:r>
      <w:r w:rsidR="005405C0">
        <w:rPr>
          <w:rFonts w:ascii="Times New Roman" w:hAnsi="Times New Roman" w:cs="Times New Roman"/>
          <w:sz w:val="24"/>
          <w:szCs w:val="24"/>
        </w:rPr>
        <w:t xml:space="preserve">should </w:t>
      </w:r>
      <w:r w:rsidR="001830A3">
        <w:rPr>
          <w:rFonts w:ascii="Times New Roman" w:hAnsi="Times New Roman" w:cs="Times New Roman"/>
          <w:sz w:val="24"/>
          <w:szCs w:val="24"/>
        </w:rPr>
        <w:t xml:space="preserve">be made timeously to a person reasonably expected to receive a report. See also </w:t>
      </w:r>
      <w:r w:rsidR="001830A3">
        <w:rPr>
          <w:rFonts w:ascii="Times New Roman" w:hAnsi="Times New Roman" w:cs="Times New Roman"/>
          <w:i/>
          <w:sz w:val="24"/>
          <w:szCs w:val="24"/>
        </w:rPr>
        <w:t xml:space="preserve">S v Banana </w:t>
      </w:r>
      <w:r w:rsidR="001830A3">
        <w:rPr>
          <w:rFonts w:ascii="Times New Roman" w:hAnsi="Times New Roman" w:cs="Times New Roman"/>
          <w:sz w:val="24"/>
          <w:szCs w:val="24"/>
        </w:rPr>
        <w:t>2000 (1) ZLR 607 (S)</w:t>
      </w:r>
      <w:r w:rsidR="00AF2A81">
        <w:rPr>
          <w:rFonts w:ascii="Times New Roman" w:hAnsi="Times New Roman" w:cs="Times New Roman"/>
          <w:sz w:val="24"/>
          <w:szCs w:val="24"/>
        </w:rPr>
        <w:t>.</w:t>
      </w:r>
      <w:r w:rsidR="00A42F03">
        <w:rPr>
          <w:rFonts w:ascii="Times New Roman" w:hAnsi="Times New Roman" w:cs="Times New Roman"/>
          <w:sz w:val="24"/>
          <w:szCs w:val="24"/>
        </w:rPr>
        <w:t xml:space="preserve"> In cases of sexual nature there is need for the trial court to exhaustively analyse the evidence of the complainant juxtaposing it with the manner in which the report </w:t>
      </w:r>
      <w:r w:rsidR="00E54FEA">
        <w:rPr>
          <w:rFonts w:ascii="Times New Roman" w:hAnsi="Times New Roman" w:cs="Times New Roman"/>
          <w:sz w:val="24"/>
          <w:szCs w:val="24"/>
        </w:rPr>
        <w:t>surfaced</w:t>
      </w:r>
      <w:r w:rsidR="00A42F03">
        <w:rPr>
          <w:rFonts w:ascii="Times New Roman" w:hAnsi="Times New Roman" w:cs="Times New Roman"/>
          <w:sz w:val="24"/>
          <w:szCs w:val="24"/>
        </w:rPr>
        <w:t xml:space="preserve"> and the evidence of the recipient of the report. Given the nature of allegations there is need to be practically cautious on the part of the trial court so as to minimise the danger of false incrimination. See </w:t>
      </w:r>
      <w:r w:rsidR="00A42F03">
        <w:rPr>
          <w:rFonts w:ascii="Times New Roman" w:hAnsi="Times New Roman" w:cs="Times New Roman"/>
          <w:i/>
          <w:sz w:val="24"/>
          <w:szCs w:val="24"/>
        </w:rPr>
        <w:t xml:space="preserve">S v Ernest </w:t>
      </w:r>
      <w:proofErr w:type="spellStart"/>
      <w:r w:rsidR="00A42F03">
        <w:rPr>
          <w:rFonts w:ascii="Times New Roman" w:hAnsi="Times New Roman" w:cs="Times New Roman"/>
          <w:i/>
          <w:sz w:val="24"/>
          <w:szCs w:val="24"/>
        </w:rPr>
        <w:t>Mafiranyika</w:t>
      </w:r>
      <w:proofErr w:type="spellEnd"/>
      <w:r w:rsidR="00A42F03">
        <w:rPr>
          <w:rFonts w:ascii="Times New Roman" w:hAnsi="Times New Roman" w:cs="Times New Roman"/>
          <w:i/>
          <w:sz w:val="24"/>
          <w:szCs w:val="24"/>
        </w:rPr>
        <w:t xml:space="preserve"> </w:t>
      </w:r>
      <w:r w:rsidR="00A42F03">
        <w:rPr>
          <w:rFonts w:ascii="Times New Roman" w:hAnsi="Times New Roman" w:cs="Times New Roman"/>
          <w:sz w:val="24"/>
          <w:szCs w:val="24"/>
        </w:rPr>
        <w:t xml:space="preserve">HH 80/2012 </w:t>
      </w:r>
      <w:proofErr w:type="spellStart"/>
      <w:r w:rsidR="00A42F03" w:rsidRPr="00A42F03">
        <w:rPr>
          <w:rFonts w:ascii="Times New Roman" w:hAnsi="Times New Roman" w:cs="Times New Roman"/>
          <w:smallCaps/>
          <w:sz w:val="24"/>
          <w:szCs w:val="24"/>
        </w:rPr>
        <w:t>Bhunu</w:t>
      </w:r>
      <w:proofErr w:type="spellEnd"/>
      <w:r w:rsidR="00A42F03" w:rsidRPr="00A42F03">
        <w:rPr>
          <w:rFonts w:ascii="Times New Roman" w:hAnsi="Times New Roman" w:cs="Times New Roman"/>
          <w:smallCaps/>
          <w:sz w:val="24"/>
          <w:szCs w:val="24"/>
        </w:rPr>
        <w:t xml:space="preserve"> J</w:t>
      </w:r>
      <w:r w:rsidR="00A42F03">
        <w:rPr>
          <w:rFonts w:ascii="Times New Roman" w:hAnsi="Times New Roman" w:cs="Times New Roman"/>
          <w:sz w:val="24"/>
          <w:szCs w:val="24"/>
        </w:rPr>
        <w:t xml:space="preserve"> stressing the need to be cautious in assessing evidence had this to say:</w:t>
      </w:r>
    </w:p>
    <w:p w:rsidR="008660F2" w:rsidRDefault="00BA5734" w:rsidP="00BA5734">
      <w:pPr>
        <w:spacing w:after="0" w:line="240" w:lineRule="auto"/>
        <w:ind w:left="720"/>
        <w:jc w:val="both"/>
        <w:rPr>
          <w:rFonts w:ascii="Times New Roman" w:hAnsi="Times New Roman" w:cs="Times New Roman"/>
          <w:szCs w:val="24"/>
        </w:rPr>
      </w:pPr>
      <w:r>
        <w:rPr>
          <w:rFonts w:ascii="Times New Roman" w:hAnsi="Times New Roman" w:cs="Times New Roman"/>
          <w:szCs w:val="24"/>
        </w:rPr>
        <w:t>“Court</w:t>
      </w:r>
      <w:r w:rsidR="005D0ECE">
        <w:rPr>
          <w:rFonts w:ascii="Times New Roman" w:hAnsi="Times New Roman" w:cs="Times New Roman"/>
          <w:szCs w:val="24"/>
        </w:rPr>
        <w:t>s</w:t>
      </w:r>
      <w:r>
        <w:rPr>
          <w:rFonts w:ascii="Times New Roman" w:hAnsi="Times New Roman" w:cs="Times New Roman"/>
          <w:szCs w:val="24"/>
        </w:rPr>
        <w:t xml:space="preserve"> have sounded warning time without number that sexual offences ought to be treated with special care</w:t>
      </w:r>
      <w:r w:rsidR="005D0ECE">
        <w:rPr>
          <w:rFonts w:ascii="Times New Roman" w:hAnsi="Times New Roman" w:cs="Times New Roman"/>
          <w:szCs w:val="24"/>
        </w:rPr>
        <w:t xml:space="preserve"> and due diligence in order to a</w:t>
      </w:r>
      <w:r>
        <w:rPr>
          <w:rFonts w:ascii="Times New Roman" w:hAnsi="Times New Roman" w:cs="Times New Roman"/>
          <w:szCs w:val="24"/>
        </w:rPr>
        <w:t>vert the danger of convicting an innocent person.”</w:t>
      </w:r>
    </w:p>
    <w:p w:rsidR="00422659" w:rsidRDefault="00422659" w:rsidP="00422659">
      <w:pPr>
        <w:spacing w:after="0" w:line="360" w:lineRule="auto"/>
        <w:jc w:val="both"/>
        <w:rPr>
          <w:rFonts w:ascii="Times New Roman" w:hAnsi="Times New Roman" w:cs="Times New Roman"/>
          <w:szCs w:val="24"/>
        </w:rPr>
      </w:pPr>
    </w:p>
    <w:p w:rsidR="00422659" w:rsidRDefault="000C31E2" w:rsidP="00422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look at the court </w:t>
      </w:r>
      <w:r>
        <w:rPr>
          <w:rFonts w:ascii="Times New Roman" w:hAnsi="Times New Roman" w:cs="Times New Roman"/>
          <w:i/>
          <w:sz w:val="24"/>
          <w:szCs w:val="24"/>
        </w:rPr>
        <w:t>a quo</w:t>
      </w:r>
      <w:r>
        <w:rPr>
          <w:rFonts w:ascii="Times New Roman" w:hAnsi="Times New Roman" w:cs="Times New Roman"/>
          <w:sz w:val="24"/>
          <w:szCs w:val="24"/>
        </w:rPr>
        <w:t xml:space="preserve">’s reasons for judgment displays lack of due diligence and caution as conviction appears to have been anchored on the fact that complainant was a </w:t>
      </w:r>
      <w:r>
        <w:rPr>
          <w:rFonts w:ascii="Times New Roman" w:hAnsi="Times New Roman" w:cs="Times New Roman"/>
          <w:sz w:val="24"/>
          <w:szCs w:val="24"/>
        </w:rPr>
        <w:lastRenderedPageBreak/>
        <w:t xml:space="preserve">juvenile 14 year old and had no reason to falsely incriminate her aunt’s husband the uncle. The judgment ignored the basics on assessment of evidence in sexual offences. The report emanated </w:t>
      </w:r>
      <w:r w:rsidR="00422659">
        <w:rPr>
          <w:rFonts w:ascii="Times New Roman" w:hAnsi="Times New Roman" w:cs="Times New Roman"/>
          <w:sz w:val="24"/>
          <w:szCs w:val="24"/>
        </w:rPr>
        <w:t>from</w:t>
      </w:r>
      <w:r>
        <w:rPr>
          <w:rFonts w:ascii="Times New Roman" w:hAnsi="Times New Roman" w:cs="Times New Roman"/>
          <w:sz w:val="24"/>
          <w:szCs w:val="24"/>
        </w:rPr>
        <w:t xml:space="preserve"> an assault </w:t>
      </w:r>
      <w:r w:rsidR="00422659">
        <w:rPr>
          <w:rFonts w:ascii="Times New Roman" w:hAnsi="Times New Roman" w:cs="Times New Roman"/>
          <w:sz w:val="24"/>
          <w:szCs w:val="24"/>
        </w:rPr>
        <w:t>giving</w:t>
      </w:r>
      <w:r>
        <w:rPr>
          <w:rFonts w:ascii="Times New Roman" w:hAnsi="Times New Roman" w:cs="Times New Roman"/>
          <w:sz w:val="24"/>
          <w:szCs w:val="24"/>
        </w:rPr>
        <w:t xml:space="preserve"> more reason to test the veracity or otherwise to </w:t>
      </w:r>
      <w:r w:rsidR="001813EF">
        <w:rPr>
          <w:rFonts w:ascii="Times New Roman" w:hAnsi="Times New Roman" w:cs="Times New Roman"/>
          <w:sz w:val="24"/>
          <w:szCs w:val="24"/>
        </w:rPr>
        <w:t>ascertain</w:t>
      </w:r>
      <w:r>
        <w:rPr>
          <w:rFonts w:ascii="Times New Roman" w:hAnsi="Times New Roman" w:cs="Times New Roman"/>
          <w:sz w:val="24"/>
          <w:szCs w:val="24"/>
        </w:rPr>
        <w:t xml:space="preserve"> if the name was not disclosed through fear of further </w:t>
      </w:r>
      <w:r w:rsidR="00422659">
        <w:rPr>
          <w:rFonts w:ascii="Times New Roman" w:hAnsi="Times New Roman" w:cs="Times New Roman"/>
          <w:sz w:val="24"/>
          <w:szCs w:val="24"/>
        </w:rPr>
        <w:t xml:space="preserve">beating. </w:t>
      </w:r>
    </w:p>
    <w:p w:rsidR="000C31E2" w:rsidRPr="000C31E2" w:rsidRDefault="00422659" w:rsidP="000C31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Mabvumba</w:t>
      </w:r>
      <w:proofErr w:type="spellEnd"/>
      <w:r>
        <w:rPr>
          <w:rFonts w:ascii="Times New Roman" w:hAnsi="Times New Roman" w:cs="Times New Roman"/>
          <w:sz w:val="24"/>
          <w:szCs w:val="24"/>
        </w:rPr>
        <w:t xml:space="preserve"> HH 338-18.</w:t>
      </w:r>
      <w:r w:rsidR="000C31E2">
        <w:rPr>
          <w:rFonts w:ascii="Times New Roman" w:hAnsi="Times New Roman" w:cs="Times New Roman"/>
          <w:sz w:val="24"/>
          <w:szCs w:val="24"/>
        </w:rPr>
        <w:t xml:space="preserve"> </w:t>
      </w:r>
    </w:p>
    <w:p w:rsidR="00067ED9" w:rsidRDefault="00AF2A81"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27F6">
        <w:rPr>
          <w:rFonts w:ascii="Times New Roman" w:hAnsi="Times New Roman" w:cs="Times New Roman"/>
          <w:i/>
          <w:sz w:val="24"/>
          <w:szCs w:val="24"/>
        </w:rPr>
        <w:t xml:space="preserve">In </w:t>
      </w:r>
      <w:proofErr w:type="spellStart"/>
      <w:r w:rsidR="006527F6">
        <w:rPr>
          <w:rFonts w:ascii="Times New Roman" w:hAnsi="Times New Roman" w:cs="Times New Roman"/>
          <w:i/>
          <w:sz w:val="24"/>
          <w:szCs w:val="24"/>
        </w:rPr>
        <w:t>casu</w:t>
      </w:r>
      <w:proofErr w:type="spellEnd"/>
      <w:r w:rsidR="006527F6">
        <w:rPr>
          <w:rFonts w:ascii="Times New Roman" w:hAnsi="Times New Roman" w:cs="Times New Roman"/>
          <w:sz w:val="24"/>
          <w:szCs w:val="24"/>
        </w:rPr>
        <w:t xml:space="preserve"> the complainant was subjected to questioning and was assaulted and beaten before she disclosed her ordeal at the hands of the accused. The complainant’s </w:t>
      </w:r>
      <w:r w:rsidR="00C20C6E">
        <w:rPr>
          <w:rFonts w:ascii="Times New Roman" w:hAnsi="Times New Roman" w:cs="Times New Roman"/>
          <w:sz w:val="24"/>
          <w:szCs w:val="24"/>
        </w:rPr>
        <w:t>evidence and that of the receipt of the report was parallel</w:t>
      </w:r>
      <w:r w:rsidR="00D4338F">
        <w:rPr>
          <w:rFonts w:ascii="Times New Roman" w:hAnsi="Times New Roman" w:cs="Times New Roman"/>
          <w:sz w:val="24"/>
          <w:szCs w:val="24"/>
        </w:rPr>
        <w:t>s</w:t>
      </w:r>
      <w:r w:rsidR="00C20C6E">
        <w:rPr>
          <w:rFonts w:ascii="Times New Roman" w:hAnsi="Times New Roman" w:cs="Times New Roman"/>
          <w:sz w:val="24"/>
          <w:szCs w:val="24"/>
        </w:rPr>
        <w:t xml:space="preserve"> apart. The witness Rosemary </w:t>
      </w:r>
      <w:proofErr w:type="spellStart"/>
      <w:r w:rsidR="00C20C6E">
        <w:rPr>
          <w:rFonts w:ascii="Times New Roman" w:hAnsi="Times New Roman" w:cs="Times New Roman"/>
          <w:sz w:val="24"/>
          <w:szCs w:val="24"/>
        </w:rPr>
        <w:t>Nyamukondiwa</w:t>
      </w:r>
      <w:proofErr w:type="spellEnd"/>
      <w:r w:rsidR="00C20C6E">
        <w:rPr>
          <w:rFonts w:ascii="Times New Roman" w:hAnsi="Times New Roman" w:cs="Times New Roman"/>
          <w:sz w:val="24"/>
          <w:szCs w:val="24"/>
        </w:rPr>
        <w:t xml:space="preserve"> denied having </w:t>
      </w:r>
      <w:r w:rsidR="00060E3A">
        <w:rPr>
          <w:rFonts w:ascii="Times New Roman" w:hAnsi="Times New Roman" w:cs="Times New Roman"/>
          <w:sz w:val="24"/>
          <w:szCs w:val="24"/>
        </w:rPr>
        <w:t>assaulted</w:t>
      </w:r>
      <w:r w:rsidR="00C20C6E">
        <w:rPr>
          <w:rFonts w:ascii="Times New Roman" w:hAnsi="Times New Roman" w:cs="Times New Roman"/>
          <w:sz w:val="24"/>
          <w:szCs w:val="24"/>
        </w:rPr>
        <w:t xml:space="preserve"> the </w:t>
      </w:r>
      <w:r w:rsidR="00060E3A">
        <w:rPr>
          <w:rFonts w:ascii="Times New Roman" w:hAnsi="Times New Roman" w:cs="Times New Roman"/>
          <w:sz w:val="24"/>
          <w:szCs w:val="24"/>
        </w:rPr>
        <w:t>complainant</w:t>
      </w:r>
      <w:r w:rsidR="00C20C6E">
        <w:rPr>
          <w:rFonts w:ascii="Times New Roman" w:hAnsi="Times New Roman" w:cs="Times New Roman"/>
          <w:sz w:val="24"/>
          <w:szCs w:val="24"/>
        </w:rPr>
        <w:t xml:space="preserve"> and inserting an egg into the complainant’s private parts. The witnesses could not explain why it was necessary for her to remove the </w:t>
      </w:r>
      <w:r w:rsidR="00060E3A">
        <w:rPr>
          <w:rFonts w:ascii="Times New Roman" w:hAnsi="Times New Roman" w:cs="Times New Roman"/>
          <w:sz w:val="24"/>
          <w:szCs w:val="24"/>
        </w:rPr>
        <w:t>complainant</w:t>
      </w:r>
      <w:r w:rsidR="00C20C6E">
        <w:rPr>
          <w:rFonts w:ascii="Times New Roman" w:hAnsi="Times New Roman" w:cs="Times New Roman"/>
          <w:sz w:val="24"/>
          <w:szCs w:val="24"/>
        </w:rPr>
        <w:t xml:space="preserve"> from her parents</w:t>
      </w:r>
      <w:r w:rsidR="00AA17DC">
        <w:rPr>
          <w:rFonts w:ascii="Times New Roman" w:hAnsi="Times New Roman" w:cs="Times New Roman"/>
          <w:sz w:val="24"/>
          <w:szCs w:val="24"/>
        </w:rPr>
        <w:t xml:space="preserve"> in seeking to find out what transpired</w:t>
      </w:r>
      <w:r w:rsidR="00C20C6E">
        <w:rPr>
          <w:rFonts w:ascii="Times New Roman" w:hAnsi="Times New Roman" w:cs="Times New Roman"/>
          <w:sz w:val="24"/>
          <w:szCs w:val="24"/>
        </w:rPr>
        <w:t xml:space="preserve">. The parents would naturally fall under the umbrella of the people who the </w:t>
      </w:r>
      <w:r w:rsidR="00AA17DC">
        <w:rPr>
          <w:rFonts w:ascii="Times New Roman" w:hAnsi="Times New Roman" w:cs="Times New Roman"/>
          <w:sz w:val="24"/>
          <w:szCs w:val="24"/>
        </w:rPr>
        <w:t>complainant</w:t>
      </w:r>
      <w:r w:rsidR="00C20C6E">
        <w:rPr>
          <w:rFonts w:ascii="Times New Roman" w:hAnsi="Times New Roman" w:cs="Times New Roman"/>
          <w:sz w:val="24"/>
          <w:szCs w:val="24"/>
        </w:rPr>
        <w:t xml:space="preserve"> could </w:t>
      </w:r>
      <w:r w:rsidR="00664303">
        <w:rPr>
          <w:rFonts w:ascii="Times New Roman" w:hAnsi="Times New Roman" w:cs="Times New Roman"/>
          <w:sz w:val="24"/>
          <w:szCs w:val="24"/>
        </w:rPr>
        <w:t>be expected to</w:t>
      </w:r>
      <w:r w:rsidR="00C20C6E">
        <w:rPr>
          <w:rFonts w:ascii="Times New Roman" w:hAnsi="Times New Roman" w:cs="Times New Roman"/>
          <w:sz w:val="24"/>
          <w:szCs w:val="24"/>
        </w:rPr>
        <w:t xml:space="preserve"> report sexual abuse. The fact that the recipient of the report Rosemary </w:t>
      </w:r>
      <w:proofErr w:type="spellStart"/>
      <w:r w:rsidR="00C20C6E">
        <w:rPr>
          <w:rFonts w:ascii="Times New Roman" w:hAnsi="Times New Roman" w:cs="Times New Roman"/>
          <w:sz w:val="24"/>
          <w:szCs w:val="24"/>
        </w:rPr>
        <w:t>Nyamukondiwa</w:t>
      </w:r>
      <w:proofErr w:type="spellEnd"/>
      <w:r w:rsidR="00C20C6E">
        <w:rPr>
          <w:rFonts w:ascii="Times New Roman" w:hAnsi="Times New Roman" w:cs="Times New Roman"/>
          <w:sz w:val="24"/>
          <w:szCs w:val="24"/>
        </w:rPr>
        <w:t xml:space="preserve"> a </w:t>
      </w:r>
      <w:r w:rsidR="00060E3A">
        <w:rPr>
          <w:rFonts w:ascii="Times New Roman" w:hAnsi="Times New Roman" w:cs="Times New Roman"/>
          <w:sz w:val="24"/>
          <w:szCs w:val="24"/>
        </w:rPr>
        <w:t>special</w:t>
      </w:r>
      <w:r w:rsidR="00C20C6E">
        <w:rPr>
          <w:rFonts w:ascii="Times New Roman" w:hAnsi="Times New Roman" w:cs="Times New Roman"/>
          <w:sz w:val="24"/>
          <w:szCs w:val="24"/>
        </w:rPr>
        <w:t xml:space="preserve"> constabulary had to go an extra mile to remove </w:t>
      </w:r>
      <w:r w:rsidR="00060E3A">
        <w:rPr>
          <w:rFonts w:ascii="Times New Roman" w:hAnsi="Times New Roman" w:cs="Times New Roman"/>
          <w:sz w:val="24"/>
          <w:szCs w:val="24"/>
        </w:rPr>
        <w:t>and</w:t>
      </w:r>
      <w:r w:rsidR="00C20C6E">
        <w:rPr>
          <w:rFonts w:ascii="Times New Roman" w:hAnsi="Times New Roman" w:cs="Times New Roman"/>
          <w:sz w:val="24"/>
          <w:szCs w:val="24"/>
        </w:rPr>
        <w:t xml:space="preserve"> interrogate the </w:t>
      </w:r>
      <w:r w:rsidR="00060E3A">
        <w:rPr>
          <w:rFonts w:ascii="Times New Roman" w:hAnsi="Times New Roman" w:cs="Times New Roman"/>
          <w:sz w:val="24"/>
          <w:szCs w:val="24"/>
        </w:rPr>
        <w:t>complaint</w:t>
      </w:r>
      <w:r w:rsidR="00C20C6E">
        <w:rPr>
          <w:rFonts w:ascii="Times New Roman" w:hAnsi="Times New Roman" w:cs="Times New Roman"/>
          <w:sz w:val="24"/>
          <w:szCs w:val="24"/>
        </w:rPr>
        <w:t xml:space="preserve"> further gives credence to complainant’s testimony that she was assaulted for her to disclose the accused’s name. </w:t>
      </w:r>
      <w:r w:rsidR="00060E3A">
        <w:rPr>
          <w:rFonts w:ascii="Times New Roman" w:hAnsi="Times New Roman" w:cs="Times New Roman"/>
          <w:sz w:val="24"/>
          <w:szCs w:val="24"/>
        </w:rPr>
        <w:t>The</w:t>
      </w:r>
      <w:r w:rsidR="00C20C6E">
        <w:rPr>
          <w:rFonts w:ascii="Times New Roman" w:hAnsi="Times New Roman" w:cs="Times New Roman"/>
          <w:sz w:val="24"/>
          <w:szCs w:val="24"/>
        </w:rPr>
        <w:t xml:space="preserve"> report was</w:t>
      </w:r>
      <w:r w:rsidR="0013730A">
        <w:rPr>
          <w:rFonts w:ascii="Times New Roman" w:hAnsi="Times New Roman" w:cs="Times New Roman"/>
          <w:sz w:val="24"/>
          <w:szCs w:val="24"/>
        </w:rPr>
        <w:t xml:space="preserve"> clearly not voluntarily made. </w:t>
      </w:r>
      <w:r w:rsidR="00C20C6E">
        <w:rPr>
          <w:rFonts w:ascii="Times New Roman" w:hAnsi="Times New Roman" w:cs="Times New Roman"/>
          <w:sz w:val="24"/>
          <w:szCs w:val="24"/>
        </w:rPr>
        <w:t xml:space="preserve">A close look at </w:t>
      </w:r>
      <w:r w:rsidR="00060E3A">
        <w:rPr>
          <w:rFonts w:ascii="Times New Roman" w:hAnsi="Times New Roman" w:cs="Times New Roman"/>
          <w:sz w:val="24"/>
          <w:szCs w:val="24"/>
        </w:rPr>
        <w:t>the</w:t>
      </w:r>
      <w:r w:rsidR="00C20C6E">
        <w:rPr>
          <w:rFonts w:ascii="Times New Roman" w:hAnsi="Times New Roman" w:cs="Times New Roman"/>
          <w:sz w:val="24"/>
          <w:szCs w:val="24"/>
        </w:rPr>
        <w:t xml:space="preserve"> complainant’</w:t>
      </w:r>
      <w:r w:rsidR="00E2208C">
        <w:rPr>
          <w:rFonts w:ascii="Times New Roman" w:hAnsi="Times New Roman" w:cs="Times New Roman"/>
          <w:sz w:val="24"/>
          <w:szCs w:val="24"/>
        </w:rPr>
        <w:t>s evidence and that of R</w:t>
      </w:r>
      <w:r w:rsidR="00C20C6E">
        <w:rPr>
          <w:rFonts w:ascii="Times New Roman" w:hAnsi="Times New Roman" w:cs="Times New Roman"/>
          <w:sz w:val="24"/>
          <w:szCs w:val="24"/>
        </w:rPr>
        <w:t>osemary</w:t>
      </w:r>
      <w:r w:rsidR="00C64DF2">
        <w:rPr>
          <w:rFonts w:ascii="Times New Roman" w:hAnsi="Times New Roman" w:cs="Times New Roman"/>
          <w:sz w:val="24"/>
          <w:szCs w:val="24"/>
        </w:rPr>
        <w:t xml:space="preserve"> </w:t>
      </w:r>
      <w:proofErr w:type="spellStart"/>
      <w:r w:rsidR="00C64DF2">
        <w:rPr>
          <w:rFonts w:ascii="Times New Roman" w:hAnsi="Times New Roman" w:cs="Times New Roman"/>
          <w:sz w:val="24"/>
          <w:szCs w:val="24"/>
        </w:rPr>
        <w:t>Nyamukondiwa</w:t>
      </w:r>
      <w:proofErr w:type="spellEnd"/>
      <w:r w:rsidR="00C64DF2">
        <w:rPr>
          <w:rFonts w:ascii="Times New Roman" w:hAnsi="Times New Roman" w:cs="Times New Roman"/>
          <w:sz w:val="24"/>
          <w:szCs w:val="24"/>
        </w:rPr>
        <w:t xml:space="preserve"> reveals discord in their versions. The complainant told the court that when she </w:t>
      </w:r>
      <w:r w:rsidR="00663803">
        <w:rPr>
          <w:rFonts w:ascii="Times New Roman" w:hAnsi="Times New Roman" w:cs="Times New Roman"/>
          <w:sz w:val="24"/>
          <w:szCs w:val="24"/>
        </w:rPr>
        <w:t>went</w:t>
      </w:r>
      <w:r w:rsidR="00C64DF2">
        <w:rPr>
          <w:rFonts w:ascii="Times New Roman" w:hAnsi="Times New Roman" w:cs="Times New Roman"/>
          <w:sz w:val="24"/>
          <w:szCs w:val="24"/>
        </w:rPr>
        <w:t xml:space="preserve"> to the accused’s homestead </w:t>
      </w:r>
      <w:r w:rsidR="0013730A">
        <w:rPr>
          <w:rFonts w:ascii="Times New Roman" w:hAnsi="Times New Roman" w:cs="Times New Roman"/>
          <w:sz w:val="24"/>
          <w:szCs w:val="24"/>
        </w:rPr>
        <w:t>s</w:t>
      </w:r>
      <w:r w:rsidR="00663803">
        <w:rPr>
          <w:rFonts w:ascii="Times New Roman" w:hAnsi="Times New Roman" w:cs="Times New Roman"/>
          <w:sz w:val="24"/>
          <w:szCs w:val="24"/>
        </w:rPr>
        <w:t>he</w:t>
      </w:r>
      <w:r w:rsidR="00C64DF2">
        <w:rPr>
          <w:rFonts w:ascii="Times New Roman" w:hAnsi="Times New Roman" w:cs="Times New Roman"/>
          <w:sz w:val="24"/>
          <w:szCs w:val="24"/>
        </w:rPr>
        <w:t xml:space="preserve"> </w:t>
      </w:r>
      <w:r w:rsidR="00663803">
        <w:rPr>
          <w:rFonts w:ascii="Times New Roman" w:hAnsi="Times New Roman" w:cs="Times New Roman"/>
          <w:sz w:val="24"/>
          <w:szCs w:val="24"/>
        </w:rPr>
        <w:t>was</w:t>
      </w:r>
      <w:r w:rsidR="00C64DF2">
        <w:rPr>
          <w:rFonts w:ascii="Times New Roman" w:hAnsi="Times New Roman" w:cs="Times New Roman"/>
          <w:sz w:val="24"/>
          <w:szCs w:val="24"/>
        </w:rPr>
        <w:t xml:space="preserve"> in the company of her 4 year old sister and that she screamed. The 4 year old was not called to testify. The </w:t>
      </w:r>
      <w:r w:rsidR="00663803">
        <w:rPr>
          <w:rFonts w:ascii="Times New Roman" w:hAnsi="Times New Roman" w:cs="Times New Roman"/>
          <w:sz w:val="24"/>
          <w:szCs w:val="24"/>
        </w:rPr>
        <w:t>recipient</w:t>
      </w:r>
      <w:r w:rsidR="00C64DF2">
        <w:rPr>
          <w:rFonts w:ascii="Times New Roman" w:hAnsi="Times New Roman" w:cs="Times New Roman"/>
          <w:sz w:val="24"/>
          <w:szCs w:val="24"/>
        </w:rPr>
        <w:t xml:space="preserve"> of the report Rosemary </w:t>
      </w:r>
      <w:proofErr w:type="spellStart"/>
      <w:r w:rsidR="00C64DF2">
        <w:rPr>
          <w:rFonts w:ascii="Times New Roman" w:hAnsi="Times New Roman" w:cs="Times New Roman"/>
          <w:sz w:val="24"/>
          <w:szCs w:val="24"/>
        </w:rPr>
        <w:t>Nyamukondiwa</w:t>
      </w:r>
      <w:proofErr w:type="spellEnd"/>
      <w:r w:rsidR="00C64DF2">
        <w:rPr>
          <w:rFonts w:ascii="Times New Roman" w:hAnsi="Times New Roman" w:cs="Times New Roman"/>
          <w:sz w:val="24"/>
          <w:szCs w:val="24"/>
        </w:rPr>
        <w:t xml:space="preserve"> said complainant </w:t>
      </w:r>
      <w:r w:rsidR="00DB26FC">
        <w:rPr>
          <w:rFonts w:ascii="Times New Roman" w:hAnsi="Times New Roman" w:cs="Times New Roman"/>
          <w:sz w:val="24"/>
          <w:szCs w:val="24"/>
        </w:rPr>
        <w:t xml:space="preserve">advised her </w:t>
      </w:r>
      <w:r w:rsidR="00C64DF2">
        <w:rPr>
          <w:rFonts w:ascii="Times New Roman" w:hAnsi="Times New Roman" w:cs="Times New Roman"/>
          <w:sz w:val="24"/>
          <w:szCs w:val="24"/>
        </w:rPr>
        <w:t xml:space="preserve">that she went to accused’s place alone. The </w:t>
      </w:r>
      <w:r w:rsidR="00663803">
        <w:rPr>
          <w:rFonts w:ascii="Times New Roman" w:hAnsi="Times New Roman" w:cs="Times New Roman"/>
          <w:sz w:val="24"/>
          <w:szCs w:val="24"/>
        </w:rPr>
        <w:t>compliant</w:t>
      </w:r>
      <w:r w:rsidR="00C64DF2">
        <w:rPr>
          <w:rFonts w:ascii="Times New Roman" w:hAnsi="Times New Roman" w:cs="Times New Roman"/>
          <w:sz w:val="24"/>
          <w:szCs w:val="24"/>
        </w:rPr>
        <w:t xml:space="preserve"> told the court on the second occasion she went to have her shoe repaired and the witness stated that complainant went to collect chickens. These </w:t>
      </w:r>
      <w:r w:rsidR="00663803">
        <w:rPr>
          <w:rFonts w:ascii="Times New Roman" w:hAnsi="Times New Roman" w:cs="Times New Roman"/>
          <w:sz w:val="24"/>
          <w:szCs w:val="24"/>
        </w:rPr>
        <w:t>discrepancies</w:t>
      </w:r>
      <w:r w:rsidR="00C64DF2">
        <w:rPr>
          <w:rFonts w:ascii="Times New Roman" w:hAnsi="Times New Roman" w:cs="Times New Roman"/>
          <w:sz w:val="24"/>
          <w:szCs w:val="24"/>
        </w:rPr>
        <w:t xml:space="preserve"> would have been immaterial had there been other evidence and clear </w:t>
      </w:r>
      <w:r w:rsidR="00663803">
        <w:rPr>
          <w:rFonts w:ascii="Times New Roman" w:hAnsi="Times New Roman" w:cs="Times New Roman"/>
          <w:sz w:val="24"/>
          <w:szCs w:val="24"/>
        </w:rPr>
        <w:t>evidence</w:t>
      </w:r>
      <w:r w:rsidR="00C64DF2">
        <w:rPr>
          <w:rFonts w:ascii="Times New Roman" w:hAnsi="Times New Roman" w:cs="Times New Roman"/>
          <w:sz w:val="24"/>
          <w:szCs w:val="24"/>
        </w:rPr>
        <w:t xml:space="preserve"> of the report having been voluntarily made. The report was given after assault. Also surprising is the fact that complainant a 14 year </w:t>
      </w:r>
      <w:r w:rsidR="00663803">
        <w:rPr>
          <w:rFonts w:ascii="Times New Roman" w:hAnsi="Times New Roman" w:cs="Times New Roman"/>
          <w:sz w:val="24"/>
          <w:szCs w:val="24"/>
        </w:rPr>
        <w:t>old was</w:t>
      </w:r>
      <w:r w:rsidR="00C64DF2">
        <w:rPr>
          <w:rFonts w:ascii="Times New Roman" w:hAnsi="Times New Roman" w:cs="Times New Roman"/>
          <w:sz w:val="24"/>
          <w:szCs w:val="24"/>
        </w:rPr>
        <w:t xml:space="preserve"> first raped </w:t>
      </w:r>
      <w:r w:rsidR="00ED7FFD">
        <w:rPr>
          <w:rFonts w:ascii="Times New Roman" w:hAnsi="Times New Roman" w:cs="Times New Roman"/>
          <w:sz w:val="24"/>
          <w:szCs w:val="24"/>
        </w:rPr>
        <w:t xml:space="preserve">on </w:t>
      </w:r>
      <w:r w:rsidR="001A27BB">
        <w:rPr>
          <w:rFonts w:ascii="Times New Roman" w:hAnsi="Times New Roman" w:cs="Times New Roman"/>
          <w:sz w:val="24"/>
          <w:szCs w:val="24"/>
        </w:rPr>
        <w:t>6 November 2017,</w:t>
      </w:r>
      <w:r w:rsidR="00ED7FFD">
        <w:rPr>
          <w:rFonts w:ascii="Times New Roman" w:hAnsi="Times New Roman" w:cs="Times New Roman"/>
          <w:sz w:val="24"/>
          <w:szCs w:val="24"/>
        </w:rPr>
        <w:t xml:space="preserve"> and t</w:t>
      </w:r>
      <w:r w:rsidR="001A27BB">
        <w:rPr>
          <w:rFonts w:ascii="Times New Roman" w:hAnsi="Times New Roman" w:cs="Times New Roman"/>
          <w:sz w:val="24"/>
          <w:szCs w:val="24"/>
        </w:rPr>
        <w:t>he</w:t>
      </w:r>
      <w:r w:rsidR="00F47DFD">
        <w:rPr>
          <w:rFonts w:ascii="Times New Roman" w:hAnsi="Times New Roman" w:cs="Times New Roman"/>
          <w:sz w:val="24"/>
          <w:szCs w:val="24"/>
        </w:rPr>
        <w:t>n</w:t>
      </w:r>
      <w:r w:rsidR="001A27BB">
        <w:rPr>
          <w:rFonts w:ascii="Times New Roman" w:hAnsi="Times New Roman" w:cs="Times New Roman"/>
          <w:sz w:val="24"/>
          <w:szCs w:val="24"/>
        </w:rPr>
        <w:t xml:space="preserve"> threatened with death but sometime in December 2017</w:t>
      </w:r>
      <w:r w:rsidR="00ED7FFD">
        <w:rPr>
          <w:rFonts w:ascii="Times New Roman" w:hAnsi="Times New Roman" w:cs="Times New Roman"/>
          <w:sz w:val="24"/>
          <w:szCs w:val="24"/>
        </w:rPr>
        <w:t xml:space="preserve"> she took </w:t>
      </w:r>
      <w:r w:rsidR="00F47DFD">
        <w:rPr>
          <w:rFonts w:ascii="Times New Roman" w:hAnsi="Times New Roman" w:cs="Times New Roman"/>
          <w:sz w:val="24"/>
          <w:szCs w:val="24"/>
        </w:rPr>
        <w:t>her</w:t>
      </w:r>
      <w:r w:rsidR="00ED7FFD">
        <w:rPr>
          <w:rFonts w:ascii="Times New Roman" w:hAnsi="Times New Roman" w:cs="Times New Roman"/>
          <w:sz w:val="24"/>
          <w:szCs w:val="24"/>
        </w:rPr>
        <w:t xml:space="preserve"> shoes to the killer rapist for repair. The </w:t>
      </w:r>
      <w:r w:rsidR="00696FA5">
        <w:rPr>
          <w:rFonts w:ascii="Times New Roman" w:hAnsi="Times New Roman" w:cs="Times New Roman"/>
          <w:sz w:val="24"/>
          <w:szCs w:val="24"/>
        </w:rPr>
        <w:t>genuineness</w:t>
      </w:r>
      <w:r w:rsidR="00ED7FFD">
        <w:rPr>
          <w:rFonts w:ascii="Times New Roman" w:hAnsi="Times New Roman" w:cs="Times New Roman"/>
          <w:sz w:val="24"/>
          <w:szCs w:val="24"/>
        </w:rPr>
        <w:t xml:space="preserve"> of the rape is questionable. The</w:t>
      </w:r>
      <w:r w:rsidR="009750FF">
        <w:rPr>
          <w:rFonts w:ascii="Times New Roman" w:hAnsi="Times New Roman" w:cs="Times New Roman"/>
          <w:sz w:val="24"/>
          <w:szCs w:val="24"/>
        </w:rPr>
        <w:t xml:space="preserve"> complainant’s mother did not testify may be she would have clarified whether or not she send the complainant for the shoe repair. Given the earlier incident and time </w:t>
      </w:r>
      <w:r w:rsidR="00252963">
        <w:rPr>
          <w:rFonts w:ascii="Times New Roman" w:hAnsi="Times New Roman" w:cs="Times New Roman"/>
          <w:sz w:val="24"/>
          <w:szCs w:val="24"/>
        </w:rPr>
        <w:t>lapse</w:t>
      </w:r>
      <w:r w:rsidR="009750FF">
        <w:rPr>
          <w:rFonts w:ascii="Times New Roman" w:hAnsi="Times New Roman" w:cs="Times New Roman"/>
          <w:sz w:val="24"/>
          <w:szCs w:val="24"/>
        </w:rPr>
        <w:t xml:space="preserve"> it would not be understandable why the complainant would further expose herself by approaching the accused who had earlier raped and threatened to kill her.</w:t>
      </w:r>
    </w:p>
    <w:p w:rsidR="007C1408" w:rsidRDefault="00067ED9"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is simply given the discord in the complainant’s version and that</w:t>
      </w:r>
      <w:r w:rsidR="00211EB2">
        <w:rPr>
          <w:rFonts w:ascii="Times New Roman" w:hAnsi="Times New Roman" w:cs="Times New Roman"/>
          <w:sz w:val="24"/>
          <w:szCs w:val="24"/>
        </w:rPr>
        <w:t xml:space="preserve"> of the recipient of the report. Did </w:t>
      </w:r>
      <w:r>
        <w:rPr>
          <w:rFonts w:ascii="Times New Roman" w:hAnsi="Times New Roman" w:cs="Times New Roman"/>
          <w:sz w:val="24"/>
          <w:szCs w:val="24"/>
        </w:rPr>
        <w:t>the state prove its case beyond reasonable doubt</w:t>
      </w:r>
      <w:r w:rsidR="00211EB2">
        <w:rPr>
          <w:rFonts w:ascii="Times New Roman" w:hAnsi="Times New Roman" w:cs="Times New Roman"/>
          <w:sz w:val="24"/>
          <w:szCs w:val="24"/>
        </w:rPr>
        <w:t>? I</w:t>
      </w:r>
      <w:r>
        <w:rPr>
          <w:rFonts w:ascii="Times New Roman" w:hAnsi="Times New Roman" w:cs="Times New Roman"/>
          <w:sz w:val="24"/>
          <w:szCs w:val="24"/>
        </w:rPr>
        <w:t xml:space="preserve">t </w:t>
      </w:r>
      <w:r w:rsidR="00D14A4B">
        <w:rPr>
          <w:rFonts w:ascii="Times New Roman" w:hAnsi="Times New Roman" w:cs="Times New Roman"/>
          <w:sz w:val="24"/>
          <w:szCs w:val="24"/>
        </w:rPr>
        <w:t>is not</w:t>
      </w:r>
      <w:r>
        <w:rPr>
          <w:rFonts w:ascii="Times New Roman" w:hAnsi="Times New Roman" w:cs="Times New Roman"/>
          <w:sz w:val="24"/>
          <w:szCs w:val="24"/>
        </w:rPr>
        <w:t xml:space="preserve"> in </w:t>
      </w:r>
      <w:r>
        <w:rPr>
          <w:rFonts w:ascii="Times New Roman" w:hAnsi="Times New Roman" w:cs="Times New Roman"/>
          <w:sz w:val="24"/>
          <w:szCs w:val="24"/>
        </w:rPr>
        <w:lastRenderedPageBreak/>
        <w:t xml:space="preserve">contention that the accused has no duty </w:t>
      </w:r>
      <w:r w:rsidR="009F277D">
        <w:rPr>
          <w:rFonts w:ascii="Times New Roman" w:hAnsi="Times New Roman" w:cs="Times New Roman"/>
          <w:sz w:val="24"/>
          <w:szCs w:val="24"/>
        </w:rPr>
        <w:t xml:space="preserve">to prove his innocence. Once the accused’s story is reasonably possibly </w:t>
      </w:r>
      <w:r w:rsidR="00BA2257">
        <w:rPr>
          <w:rFonts w:ascii="Times New Roman" w:hAnsi="Times New Roman" w:cs="Times New Roman"/>
          <w:sz w:val="24"/>
          <w:szCs w:val="24"/>
        </w:rPr>
        <w:t>true then he ought to be granted the benefit of doubt and is entitled to acquittal. In the present case a lot of gaps e</w:t>
      </w:r>
      <w:r w:rsidR="0013730A">
        <w:rPr>
          <w:rFonts w:ascii="Times New Roman" w:hAnsi="Times New Roman" w:cs="Times New Roman"/>
          <w:sz w:val="24"/>
          <w:szCs w:val="24"/>
        </w:rPr>
        <w:t>xisted in the state case namely</w:t>
      </w:r>
      <w:r w:rsidR="00097E18">
        <w:rPr>
          <w:rFonts w:ascii="Times New Roman" w:hAnsi="Times New Roman" w:cs="Times New Roman"/>
          <w:sz w:val="24"/>
          <w:szCs w:val="24"/>
        </w:rPr>
        <w:t xml:space="preserve"> </w:t>
      </w:r>
      <w:r w:rsidR="00BA2257">
        <w:rPr>
          <w:rFonts w:ascii="Times New Roman" w:hAnsi="Times New Roman" w:cs="Times New Roman"/>
          <w:sz w:val="24"/>
          <w:szCs w:val="24"/>
        </w:rPr>
        <w:t xml:space="preserve">that the credibility of the two witnesses was questionable given that the discrepancies in their testimonies </w:t>
      </w:r>
      <w:r w:rsidR="006C6E0D">
        <w:rPr>
          <w:rFonts w:ascii="Times New Roman" w:hAnsi="Times New Roman" w:cs="Times New Roman"/>
          <w:sz w:val="24"/>
          <w:szCs w:val="24"/>
        </w:rPr>
        <w:t xml:space="preserve">and </w:t>
      </w:r>
      <w:r w:rsidR="00BA2257">
        <w:rPr>
          <w:rFonts w:ascii="Times New Roman" w:hAnsi="Times New Roman" w:cs="Times New Roman"/>
          <w:sz w:val="24"/>
          <w:szCs w:val="24"/>
        </w:rPr>
        <w:t xml:space="preserve">secondly the complainant’s sister who was in the vicinity was not called to testify on whether complainant screamed or not. </w:t>
      </w:r>
    </w:p>
    <w:p w:rsidR="009B681E" w:rsidRDefault="007C1408"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78D0">
        <w:rPr>
          <w:rFonts w:ascii="Times New Roman" w:hAnsi="Times New Roman" w:cs="Times New Roman"/>
          <w:sz w:val="24"/>
          <w:szCs w:val="24"/>
        </w:rPr>
        <w:t>Thirdly t</w:t>
      </w:r>
      <w:r w:rsidR="003D2D71">
        <w:rPr>
          <w:rFonts w:ascii="Times New Roman" w:hAnsi="Times New Roman" w:cs="Times New Roman"/>
          <w:sz w:val="24"/>
          <w:szCs w:val="24"/>
        </w:rPr>
        <w:t xml:space="preserve">he complainant’s mother was not called to testify </w:t>
      </w:r>
      <w:r w:rsidR="004E749A">
        <w:rPr>
          <w:rFonts w:ascii="Times New Roman" w:hAnsi="Times New Roman" w:cs="Times New Roman"/>
          <w:sz w:val="24"/>
          <w:szCs w:val="24"/>
        </w:rPr>
        <w:t xml:space="preserve">and clarify circumstances under which the complainant proceeded to the accused’s residence. Further the mother was not called to testify on the benevolent change on the complainant which propelled </w:t>
      </w:r>
      <w:r w:rsidR="000D4140">
        <w:rPr>
          <w:rFonts w:ascii="Times New Roman" w:hAnsi="Times New Roman" w:cs="Times New Roman"/>
          <w:sz w:val="24"/>
          <w:szCs w:val="24"/>
        </w:rPr>
        <w:t xml:space="preserve">her </w:t>
      </w:r>
      <w:r w:rsidR="004E749A">
        <w:rPr>
          <w:rFonts w:ascii="Times New Roman" w:hAnsi="Times New Roman" w:cs="Times New Roman"/>
          <w:sz w:val="24"/>
          <w:szCs w:val="24"/>
        </w:rPr>
        <w:t xml:space="preserve">to invite the police constable to question the complainant. </w:t>
      </w:r>
      <w:r w:rsidR="00F278D0">
        <w:rPr>
          <w:rFonts w:ascii="Times New Roman" w:hAnsi="Times New Roman" w:cs="Times New Roman"/>
          <w:sz w:val="24"/>
          <w:szCs w:val="24"/>
        </w:rPr>
        <w:t>Fourthly t</w:t>
      </w:r>
      <w:r w:rsidR="00725BE6">
        <w:rPr>
          <w:rFonts w:ascii="Times New Roman" w:hAnsi="Times New Roman" w:cs="Times New Roman"/>
          <w:sz w:val="24"/>
          <w:szCs w:val="24"/>
        </w:rPr>
        <w:t xml:space="preserve">he </w:t>
      </w:r>
      <w:r w:rsidR="00321B88">
        <w:rPr>
          <w:rFonts w:ascii="Times New Roman" w:hAnsi="Times New Roman" w:cs="Times New Roman"/>
          <w:sz w:val="24"/>
          <w:szCs w:val="24"/>
        </w:rPr>
        <w:t>mention</w:t>
      </w:r>
      <w:r w:rsidR="006C6E0D">
        <w:rPr>
          <w:rFonts w:ascii="Times New Roman" w:hAnsi="Times New Roman" w:cs="Times New Roman"/>
          <w:sz w:val="24"/>
          <w:szCs w:val="24"/>
        </w:rPr>
        <w:t xml:space="preserve"> of</w:t>
      </w:r>
      <w:r w:rsidR="00321B88">
        <w:rPr>
          <w:rFonts w:ascii="Times New Roman" w:hAnsi="Times New Roman" w:cs="Times New Roman"/>
          <w:sz w:val="24"/>
          <w:szCs w:val="24"/>
        </w:rPr>
        <w:t xml:space="preserve"> 2 boyfriends</w:t>
      </w:r>
      <w:r w:rsidR="0064251B">
        <w:rPr>
          <w:rFonts w:ascii="Times New Roman" w:hAnsi="Times New Roman" w:cs="Times New Roman"/>
          <w:sz w:val="24"/>
          <w:szCs w:val="24"/>
        </w:rPr>
        <w:t xml:space="preserve"> albeit denying intimacy and insertion of an egg into complainant’s private parts gave questions as to who really penetrated the complainant.</w:t>
      </w:r>
      <w:r w:rsidR="002976E5">
        <w:rPr>
          <w:rFonts w:ascii="Times New Roman" w:hAnsi="Times New Roman" w:cs="Times New Roman"/>
          <w:sz w:val="24"/>
          <w:szCs w:val="24"/>
        </w:rPr>
        <w:t xml:space="preserve"> </w:t>
      </w:r>
      <w:r w:rsidR="00F278D0">
        <w:rPr>
          <w:rFonts w:ascii="Times New Roman" w:hAnsi="Times New Roman" w:cs="Times New Roman"/>
          <w:sz w:val="24"/>
          <w:szCs w:val="24"/>
        </w:rPr>
        <w:t>Further, t</w:t>
      </w:r>
      <w:r w:rsidR="002976E5">
        <w:rPr>
          <w:rFonts w:ascii="Times New Roman" w:hAnsi="Times New Roman" w:cs="Times New Roman"/>
          <w:sz w:val="24"/>
          <w:szCs w:val="24"/>
        </w:rPr>
        <w:t xml:space="preserve">here was no explanation why the complainant a 14 year old was made to illustrate the sexual acts using aids </w:t>
      </w:r>
      <w:r w:rsidR="000D4140">
        <w:rPr>
          <w:rFonts w:ascii="Times New Roman" w:hAnsi="Times New Roman" w:cs="Times New Roman"/>
          <w:sz w:val="24"/>
          <w:szCs w:val="24"/>
        </w:rPr>
        <w:t xml:space="preserve">that is dolls </w:t>
      </w:r>
      <w:r w:rsidR="002976E5">
        <w:rPr>
          <w:rFonts w:ascii="Times New Roman" w:hAnsi="Times New Roman" w:cs="Times New Roman"/>
          <w:sz w:val="24"/>
          <w:szCs w:val="24"/>
        </w:rPr>
        <w:t>without first establishing whether or not she</w:t>
      </w:r>
      <w:r w:rsidR="008546FE">
        <w:rPr>
          <w:rFonts w:ascii="Times New Roman" w:hAnsi="Times New Roman" w:cs="Times New Roman"/>
          <w:sz w:val="24"/>
          <w:szCs w:val="24"/>
        </w:rPr>
        <w:t xml:space="preserve"> was capable of describing the act. </w:t>
      </w:r>
      <w:r w:rsidR="004C4072">
        <w:rPr>
          <w:rFonts w:ascii="Times New Roman" w:hAnsi="Times New Roman" w:cs="Times New Roman"/>
          <w:sz w:val="24"/>
          <w:szCs w:val="24"/>
        </w:rPr>
        <w:t>Finally the</w:t>
      </w:r>
      <w:r w:rsidR="008546FE">
        <w:rPr>
          <w:rFonts w:ascii="Times New Roman" w:hAnsi="Times New Roman" w:cs="Times New Roman"/>
          <w:sz w:val="24"/>
          <w:szCs w:val="24"/>
        </w:rPr>
        <w:t xml:space="preserve"> matter generally was </w:t>
      </w:r>
      <w:r w:rsidR="007E3A61">
        <w:rPr>
          <w:rFonts w:ascii="Times New Roman" w:hAnsi="Times New Roman" w:cs="Times New Roman"/>
          <w:sz w:val="24"/>
          <w:szCs w:val="24"/>
        </w:rPr>
        <w:t xml:space="preserve">poorly </w:t>
      </w:r>
      <w:r w:rsidR="008D6758">
        <w:rPr>
          <w:rFonts w:ascii="Times New Roman" w:hAnsi="Times New Roman" w:cs="Times New Roman"/>
          <w:sz w:val="24"/>
          <w:szCs w:val="24"/>
        </w:rPr>
        <w:t>investigated and</w:t>
      </w:r>
      <w:r w:rsidR="008546FE">
        <w:rPr>
          <w:rFonts w:ascii="Times New Roman" w:hAnsi="Times New Roman" w:cs="Times New Roman"/>
          <w:sz w:val="24"/>
          <w:szCs w:val="24"/>
        </w:rPr>
        <w:t xml:space="preserve"> prosecuted</w:t>
      </w:r>
      <w:r w:rsidR="008D6758">
        <w:rPr>
          <w:rFonts w:ascii="Times New Roman" w:hAnsi="Times New Roman" w:cs="Times New Roman"/>
          <w:sz w:val="24"/>
          <w:szCs w:val="24"/>
        </w:rPr>
        <w:t xml:space="preserve">. As if that was not enough the </w:t>
      </w:r>
      <w:r w:rsidR="008546FE">
        <w:rPr>
          <w:rFonts w:ascii="Times New Roman" w:hAnsi="Times New Roman" w:cs="Times New Roman"/>
          <w:sz w:val="24"/>
          <w:szCs w:val="24"/>
        </w:rPr>
        <w:t xml:space="preserve">assessment of evidence left out those omissions </w:t>
      </w:r>
      <w:r w:rsidR="008D6758">
        <w:rPr>
          <w:rFonts w:ascii="Times New Roman" w:hAnsi="Times New Roman" w:cs="Times New Roman"/>
          <w:sz w:val="24"/>
          <w:szCs w:val="24"/>
        </w:rPr>
        <w:t xml:space="preserve">and glaring gaps </w:t>
      </w:r>
      <w:r w:rsidR="008546FE">
        <w:rPr>
          <w:rFonts w:ascii="Times New Roman" w:hAnsi="Times New Roman" w:cs="Times New Roman"/>
          <w:sz w:val="24"/>
          <w:szCs w:val="24"/>
        </w:rPr>
        <w:t>untouched. In fact the trial court just assumed the juvenile 14 year old should illustrate using</w:t>
      </w:r>
      <w:r w:rsidR="00B15ADC">
        <w:rPr>
          <w:rFonts w:ascii="Times New Roman" w:hAnsi="Times New Roman" w:cs="Times New Roman"/>
          <w:sz w:val="24"/>
          <w:szCs w:val="24"/>
        </w:rPr>
        <w:t xml:space="preserve"> dolls.</w:t>
      </w:r>
      <w:r w:rsidR="008D6758">
        <w:rPr>
          <w:rFonts w:ascii="Times New Roman" w:hAnsi="Times New Roman" w:cs="Times New Roman"/>
          <w:sz w:val="24"/>
          <w:szCs w:val="24"/>
        </w:rPr>
        <w:t xml:space="preserve"> The placement of the male doll on top of the female doll was taken as enough proof for rape.</w:t>
      </w:r>
      <w:r w:rsidR="00B15ADC">
        <w:rPr>
          <w:rFonts w:ascii="Times New Roman" w:hAnsi="Times New Roman" w:cs="Times New Roman"/>
          <w:sz w:val="24"/>
          <w:szCs w:val="24"/>
        </w:rPr>
        <w:t xml:space="preserve"> </w:t>
      </w:r>
    </w:p>
    <w:p w:rsidR="00456B83" w:rsidRDefault="009B681E"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despite the wide curriculum in the Zimbabwean education and that complainant was in form 2 </w:t>
      </w:r>
      <w:r w:rsidR="00CE252E">
        <w:rPr>
          <w:rFonts w:ascii="Times New Roman" w:hAnsi="Times New Roman" w:cs="Times New Roman"/>
          <w:sz w:val="24"/>
          <w:szCs w:val="24"/>
        </w:rPr>
        <w:t xml:space="preserve">and </w:t>
      </w:r>
      <w:r>
        <w:rPr>
          <w:rFonts w:ascii="Times New Roman" w:hAnsi="Times New Roman" w:cs="Times New Roman"/>
          <w:sz w:val="24"/>
          <w:szCs w:val="24"/>
        </w:rPr>
        <w:t xml:space="preserve">biology is surely taught and body parts are a component.  If complainant </w:t>
      </w:r>
      <w:r w:rsidR="00456B83">
        <w:rPr>
          <w:rFonts w:ascii="Times New Roman" w:hAnsi="Times New Roman" w:cs="Times New Roman"/>
          <w:sz w:val="24"/>
          <w:szCs w:val="24"/>
        </w:rPr>
        <w:t>had</w:t>
      </w:r>
      <w:r>
        <w:rPr>
          <w:rFonts w:ascii="Times New Roman" w:hAnsi="Times New Roman" w:cs="Times New Roman"/>
          <w:sz w:val="24"/>
          <w:szCs w:val="24"/>
        </w:rPr>
        <w:t xml:space="preserve"> failed </w:t>
      </w:r>
      <w:r w:rsidR="00456B83">
        <w:rPr>
          <w:rFonts w:ascii="Times New Roman" w:hAnsi="Times New Roman" w:cs="Times New Roman"/>
          <w:sz w:val="24"/>
          <w:szCs w:val="24"/>
        </w:rPr>
        <w:t xml:space="preserve">to talk then the record should have so reflected and </w:t>
      </w:r>
      <w:r w:rsidR="00CE252E">
        <w:rPr>
          <w:rFonts w:ascii="Times New Roman" w:hAnsi="Times New Roman" w:cs="Times New Roman"/>
          <w:sz w:val="24"/>
          <w:szCs w:val="24"/>
        </w:rPr>
        <w:t>showed justification of</w:t>
      </w:r>
      <w:r w:rsidR="00456B83">
        <w:rPr>
          <w:rFonts w:ascii="Times New Roman" w:hAnsi="Times New Roman" w:cs="Times New Roman"/>
          <w:sz w:val="24"/>
          <w:szCs w:val="24"/>
        </w:rPr>
        <w:t xml:space="preserve"> use of illustration by dolls.</w:t>
      </w:r>
    </w:p>
    <w:p w:rsidR="00174FA4" w:rsidRDefault="00174FA4"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there is discordance between the testimony of the complainant and that of Rosemary </w:t>
      </w:r>
      <w:proofErr w:type="spellStart"/>
      <w:r>
        <w:rPr>
          <w:rFonts w:ascii="Times New Roman" w:hAnsi="Times New Roman" w:cs="Times New Roman"/>
          <w:sz w:val="24"/>
          <w:szCs w:val="24"/>
        </w:rPr>
        <w:t>Nyamukondiwa</w:t>
      </w:r>
      <w:proofErr w:type="spellEnd"/>
      <w:r>
        <w:rPr>
          <w:rFonts w:ascii="Times New Roman" w:hAnsi="Times New Roman" w:cs="Times New Roman"/>
          <w:sz w:val="24"/>
          <w:szCs w:val="24"/>
        </w:rPr>
        <w:t xml:space="preserve"> the recipient of the report. The complainant stated she was assaulted by the witness. On the other hand the witness Rosemary </w:t>
      </w:r>
      <w:proofErr w:type="spellStart"/>
      <w:r>
        <w:rPr>
          <w:rFonts w:ascii="Times New Roman" w:hAnsi="Times New Roman" w:cs="Times New Roman"/>
          <w:sz w:val="24"/>
          <w:szCs w:val="24"/>
        </w:rPr>
        <w:t>Nyamukondiwa</w:t>
      </w:r>
      <w:proofErr w:type="spellEnd"/>
      <w:r>
        <w:rPr>
          <w:rFonts w:ascii="Times New Roman" w:hAnsi="Times New Roman" w:cs="Times New Roman"/>
          <w:sz w:val="24"/>
          <w:szCs w:val="24"/>
        </w:rPr>
        <w:t xml:space="preserve"> denied assaulting the complainant. The complainant told Rosemary </w:t>
      </w:r>
      <w:proofErr w:type="spellStart"/>
      <w:r>
        <w:rPr>
          <w:rFonts w:ascii="Times New Roman" w:hAnsi="Times New Roman" w:cs="Times New Roman"/>
          <w:sz w:val="24"/>
          <w:szCs w:val="24"/>
        </w:rPr>
        <w:t>Nyamukondiwa</w:t>
      </w:r>
      <w:proofErr w:type="spellEnd"/>
      <w:r>
        <w:rPr>
          <w:rFonts w:ascii="Times New Roman" w:hAnsi="Times New Roman" w:cs="Times New Roman"/>
          <w:sz w:val="24"/>
          <w:szCs w:val="24"/>
        </w:rPr>
        <w:t xml:space="preserve"> about two boyfriends. She was then assaulted and she then implicated the appellant. On the other hand the witness Rosemary </w:t>
      </w:r>
      <w:proofErr w:type="spellStart"/>
      <w:r>
        <w:rPr>
          <w:rFonts w:ascii="Times New Roman" w:hAnsi="Times New Roman" w:cs="Times New Roman"/>
          <w:sz w:val="24"/>
          <w:szCs w:val="24"/>
        </w:rPr>
        <w:t>Nyamukondiwa</w:t>
      </w:r>
      <w:proofErr w:type="spellEnd"/>
      <w:r>
        <w:rPr>
          <w:rFonts w:ascii="Times New Roman" w:hAnsi="Times New Roman" w:cs="Times New Roman"/>
          <w:sz w:val="24"/>
          <w:szCs w:val="24"/>
        </w:rPr>
        <w:t xml:space="preserve"> denied the complainant mentioned two boyfriends. Complainant stated an egg was inserted into her private parts in a manner indicative</w:t>
      </w:r>
      <w:r w:rsidR="001B2AC4">
        <w:rPr>
          <w:rFonts w:ascii="Times New Roman" w:hAnsi="Times New Roman" w:cs="Times New Roman"/>
          <w:sz w:val="24"/>
          <w:szCs w:val="24"/>
        </w:rPr>
        <w:t xml:space="preserve"> of aggravated indecent assault b</w:t>
      </w:r>
      <w:r w:rsidR="001F38C4">
        <w:rPr>
          <w:rFonts w:ascii="Times New Roman" w:hAnsi="Times New Roman" w:cs="Times New Roman"/>
          <w:sz w:val="24"/>
          <w:szCs w:val="24"/>
        </w:rPr>
        <w:t xml:space="preserve">y Rosemary </w:t>
      </w:r>
      <w:proofErr w:type="spellStart"/>
      <w:r w:rsidR="001F38C4">
        <w:rPr>
          <w:rFonts w:ascii="Times New Roman" w:hAnsi="Times New Roman" w:cs="Times New Roman"/>
          <w:sz w:val="24"/>
          <w:szCs w:val="24"/>
        </w:rPr>
        <w:t>Nyamukondiwa</w:t>
      </w:r>
      <w:proofErr w:type="spellEnd"/>
      <w:r w:rsidR="001F38C4">
        <w:rPr>
          <w:rFonts w:ascii="Times New Roman" w:hAnsi="Times New Roman" w:cs="Times New Roman"/>
          <w:sz w:val="24"/>
          <w:szCs w:val="24"/>
        </w:rPr>
        <w:t xml:space="preserve">. The witness denied having inserted an egg. The contradictions in the evidence are excessive such that the court </w:t>
      </w:r>
      <w:r w:rsidR="001F38C4">
        <w:rPr>
          <w:rFonts w:ascii="Times New Roman" w:hAnsi="Times New Roman" w:cs="Times New Roman"/>
          <w:i/>
          <w:sz w:val="24"/>
          <w:szCs w:val="24"/>
        </w:rPr>
        <w:t>a quo</w:t>
      </w:r>
      <w:r w:rsidR="001F38C4">
        <w:rPr>
          <w:rFonts w:ascii="Times New Roman" w:hAnsi="Times New Roman" w:cs="Times New Roman"/>
          <w:sz w:val="24"/>
          <w:szCs w:val="24"/>
        </w:rPr>
        <w:t xml:space="preserve"> ought to have carefully analysed the evidence and with clarity shown why the complainant’s version was preferred over that of the accused. Where there is doubt in complainant’s evidence and where </w:t>
      </w:r>
      <w:r w:rsidR="001B2AC4">
        <w:rPr>
          <w:rFonts w:ascii="Times New Roman" w:hAnsi="Times New Roman" w:cs="Times New Roman"/>
          <w:sz w:val="24"/>
          <w:szCs w:val="24"/>
        </w:rPr>
        <w:t xml:space="preserve">there are </w:t>
      </w:r>
      <w:r w:rsidR="001F38C4">
        <w:rPr>
          <w:rFonts w:ascii="Times New Roman" w:hAnsi="Times New Roman" w:cs="Times New Roman"/>
          <w:sz w:val="24"/>
          <w:szCs w:val="24"/>
        </w:rPr>
        <w:t xml:space="preserve">unexplained </w:t>
      </w:r>
      <w:r w:rsidR="001F38C4">
        <w:rPr>
          <w:rFonts w:ascii="Times New Roman" w:hAnsi="Times New Roman" w:cs="Times New Roman"/>
          <w:sz w:val="24"/>
          <w:szCs w:val="24"/>
        </w:rPr>
        <w:lastRenderedPageBreak/>
        <w:t xml:space="preserve">contradictions it is preferable to give the benefit of doubt to the accused for the obvious danger of false incrimination. See </w:t>
      </w:r>
      <w:r w:rsidR="001F38C4">
        <w:rPr>
          <w:rFonts w:ascii="Times New Roman" w:hAnsi="Times New Roman" w:cs="Times New Roman"/>
          <w:i/>
          <w:sz w:val="24"/>
          <w:szCs w:val="24"/>
        </w:rPr>
        <w:t xml:space="preserve">S v </w:t>
      </w:r>
      <w:proofErr w:type="spellStart"/>
      <w:r w:rsidR="001F38C4">
        <w:rPr>
          <w:rFonts w:ascii="Times New Roman" w:hAnsi="Times New Roman" w:cs="Times New Roman"/>
          <w:i/>
          <w:sz w:val="24"/>
          <w:szCs w:val="24"/>
        </w:rPr>
        <w:t>Mushore</w:t>
      </w:r>
      <w:proofErr w:type="spellEnd"/>
      <w:r w:rsidR="001F38C4">
        <w:rPr>
          <w:rFonts w:ascii="Times New Roman" w:hAnsi="Times New Roman" w:cs="Times New Roman"/>
          <w:sz w:val="24"/>
          <w:szCs w:val="24"/>
        </w:rPr>
        <w:t xml:space="preserve"> HH 188/2011.</w:t>
      </w:r>
      <w:r w:rsidR="001B2AC4">
        <w:rPr>
          <w:rFonts w:ascii="Times New Roman" w:hAnsi="Times New Roman" w:cs="Times New Roman"/>
          <w:sz w:val="24"/>
          <w:szCs w:val="24"/>
        </w:rPr>
        <w:t xml:space="preserve"> T</w:t>
      </w:r>
      <w:r w:rsidR="00032CA6">
        <w:rPr>
          <w:rFonts w:ascii="Times New Roman" w:hAnsi="Times New Roman" w:cs="Times New Roman"/>
          <w:sz w:val="24"/>
          <w:szCs w:val="24"/>
        </w:rPr>
        <w:t xml:space="preserve">he </w:t>
      </w:r>
      <w:r w:rsidR="0013730A">
        <w:rPr>
          <w:rFonts w:ascii="Times New Roman" w:hAnsi="Times New Roman" w:cs="Times New Roman"/>
          <w:sz w:val="24"/>
          <w:szCs w:val="24"/>
        </w:rPr>
        <w:t>respondent‘s</w:t>
      </w:r>
      <w:r w:rsidR="00032CA6">
        <w:rPr>
          <w:rFonts w:ascii="Times New Roman" w:hAnsi="Times New Roman" w:cs="Times New Roman"/>
          <w:sz w:val="24"/>
          <w:szCs w:val="24"/>
        </w:rPr>
        <w:t xml:space="preserve"> counsel correctly conceded that the complainant might have been sexually penetrated, but the question</w:t>
      </w:r>
      <w:r w:rsidR="001B2AC4">
        <w:rPr>
          <w:rFonts w:ascii="Times New Roman" w:hAnsi="Times New Roman" w:cs="Times New Roman"/>
          <w:sz w:val="24"/>
          <w:szCs w:val="24"/>
        </w:rPr>
        <w:t xml:space="preserve"> i</w:t>
      </w:r>
      <w:r w:rsidR="00032CA6">
        <w:rPr>
          <w:rFonts w:ascii="Times New Roman" w:hAnsi="Times New Roman" w:cs="Times New Roman"/>
          <w:sz w:val="24"/>
          <w:szCs w:val="24"/>
        </w:rPr>
        <w:t>s by who</w:t>
      </w:r>
      <w:r w:rsidR="001B2AC4">
        <w:rPr>
          <w:rFonts w:ascii="Times New Roman" w:hAnsi="Times New Roman" w:cs="Times New Roman"/>
          <w:sz w:val="24"/>
          <w:szCs w:val="24"/>
        </w:rPr>
        <w:t>. W</w:t>
      </w:r>
      <w:r w:rsidR="00032CA6">
        <w:rPr>
          <w:rFonts w:ascii="Times New Roman" w:hAnsi="Times New Roman" w:cs="Times New Roman"/>
          <w:sz w:val="24"/>
          <w:szCs w:val="24"/>
        </w:rPr>
        <w:t>hether or not it was by consen</w:t>
      </w:r>
      <w:r w:rsidR="001B2AC4">
        <w:rPr>
          <w:rFonts w:ascii="Times New Roman" w:hAnsi="Times New Roman" w:cs="Times New Roman"/>
          <w:sz w:val="24"/>
          <w:szCs w:val="24"/>
        </w:rPr>
        <w:t>t remained unanswered at the end</w:t>
      </w:r>
      <w:r w:rsidR="00032CA6">
        <w:rPr>
          <w:rFonts w:ascii="Times New Roman" w:hAnsi="Times New Roman" w:cs="Times New Roman"/>
          <w:sz w:val="24"/>
          <w:szCs w:val="24"/>
        </w:rPr>
        <w:t xml:space="preserve"> of the trial. This is </w:t>
      </w:r>
      <w:proofErr w:type="spellStart"/>
      <w:r w:rsidR="00032CA6">
        <w:rPr>
          <w:rFonts w:ascii="Times New Roman" w:hAnsi="Times New Roman" w:cs="Times New Roman"/>
          <w:sz w:val="24"/>
          <w:szCs w:val="24"/>
        </w:rPr>
        <w:t>moreso</w:t>
      </w:r>
      <w:proofErr w:type="spellEnd"/>
      <w:r w:rsidR="00032CA6">
        <w:rPr>
          <w:rFonts w:ascii="Times New Roman" w:hAnsi="Times New Roman" w:cs="Times New Roman"/>
          <w:sz w:val="24"/>
          <w:szCs w:val="24"/>
        </w:rPr>
        <w:t xml:space="preserve"> given the report was not voluntarily made. It goes without debate</w:t>
      </w:r>
      <w:r w:rsidR="001B2AC4">
        <w:rPr>
          <w:rFonts w:ascii="Times New Roman" w:hAnsi="Times New Roman" w:cs="Times New Roman"/>
          <w:sz w:val="24"/>
          <w:szCs w:val="24"/>
        </w:rPr>
        <w:t xml:space="preserve"> in</w:t>
      </w:r>
      <w:r w:rsidR="00032CA6">
        <w:rPr>
          <w:rFonts w:ascii="Times New Roman" w:hAnsi="Times New Roman" w:cs="Times New Roman"/>
          <w:sz w:val="24"/>
          <w:szCs w:val="24"/>
        </w:rPr>
        <w:t xml:space="preserve"> sexual offences any evidence or issues which give rise to danger of false incrimination ought to be examined</w:t>
      </w:r>
      <w:r w:rsidR="001B2AC4">
        <w:rPr>
          <w:rFonts w:ascii="Times New Roman" w:hAnsi="Times New Roman" w:cs="Times New Roman"/>
          <w:sz w:val="24"/>
          <w:szCs w:val="24"/>
        </w:rPr>
        <w:t xml:space="preserve"> thoroughly</w:t>
      </w:r>
      <w:r w:rsidR="00032CA6">
        <w:rPr>
          <w:rFonts w:ascii="Times New Roman" w:hAnsi="Times New Roman" w:cs="Times New Roman"/>
          <w:sz w:val="24"/>
          <w:szCs w:val="24"/>
        </w:rPr>
        <w:t>. Assuming that because complainant is a juvenile and that medical evidence confirm</w:t>
      </w:r>
      <w:r w:rsidR="001B2AC4">
        <w:rPr>
          <w:rFonts w:ascii="Times New Roman" w:hAnsi="Times New Roman" w:cs="Times New Roman"/>
          <w:sz w:val="24"/>
          <w:szCs w:val="24"/>
        </w:rPr>
        <w:t xml:space="preserve"> that the hymen was ruptured </w:t>
      </w:r>
      <w:r w:rsidR="00032CA6">
        <w:rPr>
          <w:rFonts w:ascii="Times New Roman" w:hAnsi="Times New Roman" w:cs="Times New Roman"/>
          <w:sz w:val="24"/>
          <w:szCs w:val="24"/>
        </w:rPr>
        <w:t>means the complainant was raped is not only dangerous but a clear misapprehension of the need to be cautious in assessing evidence in sexual offences.</w:t>
      </w:r>
      <w:r>
        <w:rPr>
          <w:rFonts w:ascii="Times New Roman" w:hAnsi="Times New Roman" w:cs="Times New Roman"/>
          <w:sz w:val="24"/>
          <w:szCs w:val="24"/>
        </w:rPr>
        <w:t xml:space="preserve"> </w:t>
      </w:r>
    </w:p>
    <w:p w:rsidR="00456B83" w:rsidRDefault="00456B83"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accused’s defence of alibi which was not investigated and no evidence placed before the court to refute that he was in Harare </w:t>
      </w:r>
      <w:r w:rsidR="001B2AC4">
        <w:rPr>
          <w:rFonts w:ascii="Times New Roman" w:hAnsi="Times New Roman" w:cs="Times New Roman"/>
          <w:sz w:val="24"/>
          <w:szCs w:val="24"/>
        </w:rPr>
        <w:t xml:space="preserve">the question is, </w:t>
      </w:r>
      <w:r>
        <w:rPr>
          <w:rFonts w:ascii="Times New Roman" w:hAnsi="Times New Roman" w:cs="Times New Roman"/>
          <w:sz w:val="24"/>
          <w:szCs w:val="24"/>
        </w:rPr>
        <w:t xml:space="preserve">was it </w:t>
      </w:r>
      <w:r w:rsidR="001B2AC4">
        <w:rPr>
          <w:rFonts w:ascii="Times New Roman" w:hAnsi="Times New Roman" w:cs="Times New Roman"/>
          <w:sz w:val="24"/>
          <w:szCs w:val="24"/>
        </w:rPr>
        <w:t>safe to convict</w:t>
      </w:r>
      <w:r>
        <w:rPr>
          <w:rFonts w:ascii="Times New Roman" w:hAnsi="Times New Roman" w:cs="Times New Roman"/>
          <w:sz w:val="24"/>
          <w:szCs w:val="24"/>
        </w:rPr>
        <w:t xml:space="preserve">. </w:t>
      </w:r>
      <w:r w:rsidR="001B2AC4">
        <w:rPr>
          <w:rFonts w:ascii="Times New Roman" w:hAnsi="Times New Roman" w:cs="Times New Roman"/>
          <w:sz w:val="24"/>
          <w:szCs w:val="24"/>
        </w:rPr>
        <w:t xml:space="preserve">The respondent’s counsel rightly </w:t>
      </w:r>
      <w:r w:rsidR="002E084B">
        <w:rPr>
          <w:rFonts w:ascii="Times New Roman" w:hAnsi="Times New Roman" w:cs="Times New Roman"/>
          <w:sz w:val="24"/>
          <w:szCs w:val="24"/>
        </w:rPr>
        <w:t>concede</w:t>
      </w:r>
      <w:r w:rsidR="0013730A">
        <w:rPr>
          <w:rFonts w:ascii="Times New Roman" w:hAnsi="Times New Roman" w:cs="Times New Roman"/>
          <w:sz w:val="24"/>
          <w:szCs w:val="24"/>
        </w:rPr>
        <w:t>d</w:t>
      </w:r>
      <w:r w:rsidR="002E084B">
        <w:rPr>
          <w:rFonts w:ascii="Times New Roman" w:hAnsi="Times New Roman" w:cs="Times New Roman"/>
          <w:sz w:val="24"/>
          <w:szCs w:val="24"/>
        </w:rPr>
        <w:t xml:space="preserve"> </w:t>
      </w:r>
      <w:r w:rsidR="001B2AC4">
        <w:rPr>
          <w:rFonts w:ascii="Times New Roman" w:hAnsi="Times New Roman" w:cs="Times New Roman"/>
          <w:sz w:val="24"/>
          <w:szCs w:val="24"/>
        </w:rPr>
        <w:t>to the appeal.</w:t>
      </w:r>
    </w:p>
    <w:p w:rsidR="00A030C3" w:rsidRDefault="00456B83" w:rsidP="009F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face </w:t>
      </w:r>
      <w:r w:rsidR="0013730A">
        <w:rPr>
          <w:rFonts w:ascii="Times New Roman" w:hAnsi="Times New Roman" w:cs="Times New Roman"/>
          <w:sz w:val="24"/>
          <w:szCs w:val="24"/>
        </w:rPr>
        <w:t xml:space="preserve">of </w:t>
      </w:r>
      <w:r>
        <w:rPr>
          <w:rFonts w:ascii="Times New Roman" w:hAnsi="Times New Roman" w:cs="Times New Roman"/>
          <w:sz w:val="24"/>
          <w:szCs w:val="24"/>
        </w:rPr>
        <w:t>serious doubts on what transpired</w:t>
      </w:r>
      <w:r w:rsidR="002C4E2F">
        <w:rPr>
          <w:rFonts w:ascii="Times New Roman" w:hAnsi="Times New Roman" w:cs="Times New Roman"/>
          <w:sz w:val="24"/>
          <w:szCs w:val="24"/>
        </w:rPr>
        <w:t>,</w:t>
      </w:r>
      <w:r>
        <w:rPr>
          <w:rFonts w:ascii="Times New Roman" w:hAnsi="Times New Roman" w:cs="Times New Roman"/>
          <w:sz w:val="24"/>
          <w:szCs w:val="24"/>
        </w:rPr>
        <w:t xml:space="preserve"> the contradictions in complainant and recipient of the report’s version and that no voluntary report was given the </w:t>
      </w:r>
      <w:r w:rsidR="00892890">
        <w:rPr>
          <w:rFonts w:ascii="Times New Roman" w:hAnsi="Times New Roman" w:cs="Times New Roman"/>
          <w:sz w:val="24"/>
          <w:szCs w:val="24"/>
        </w:rPr>
        <w:t>requisite onus</w:t>
      </w:r>
      <w:r>
        <w:rPr>
          <w:rFonts w:ascii="Times New Roman" w:hAnsi="Times New Roman" w:cs="Times New Roman"/>
          <w:sz w:val="24"/>
          <w:szCs w:val="24"/>
        </w:rPr>
        <w:t xml:space="preserve"> of proof beyond reasonable doubt has not been satisfied. The court under such circumstances should not </w:t>
      </w:r>
      <w:r w:rsidR="001B2AC4">
        <w:rPr>
          <w:rFonts w:ascii="Times New Roman" w:hAnsi="Times New Roman" w:cs="Times New Roman"/>
          <w:sz w:val="24"/>
          <w:szCs w:val="24"/>
        </w:rPr>
        <w:t xml:space="preserve">have </w:t>
      </w:r>
      <w:r>
        <w:rPr>
          <w:rFonts w:ascii="Times New Roman" w:hAnsi="Times New Roman" w:cs="Times New Roman"/>
          <w:sz w:val="24"/>
          <w:szCs w:val="24"/>
        </w:rPr>
        <w:t>convict</w:t>
      </w:r>
      <w:r w:rsidR="001B2AC4">
        <w:rPr>
          <w:rFonts w:ascii="Times New Roman" w:hAnsi="Times New Roman" w:cs="Times New Roman"/>
          <w:sz w:val="24"/>
          <w:szCs w:val="24"/>
        </w:rPr>
        <w:t>ed</w:t>
      </w:r>
      <w:r>
        <w:rPr>
          <w:rFonts w:ascii="Times New Roman" w:hAnsi="Times New Roman" w:cs="Times New Roman"/>
          <w:sz w:val="24"/>
          <w:szCs w:val="24"/>
        </w:rPr>
        <w:t xml:space="preserve">. See </w:t>
      </w:r>
      <w:r>
        <w:rPr>
          <w:rFonts w:ascii="Times New Roman" w:hAnsi="Times New Roman" w:cs="Times New Roman"/>
          <w:i/>
          <w:sz w:val="24"/>
          <w:szCs w:val="24"/>
        </w:rPr>
        <w:t xml:space="preserve">S v </w:t>
      </w:r>
      <w:proofErr w:type="spellStart"/>
      <w:r w:rsidR="00162186">
        <w:rPr>
          <w:rFonts w:ascii="Times New Roman" w:hAnsi="Times New Roman" w:cs="Times New Roman"/>
          <w:i/>
          <w:sz w:val="24"/>
          <w:szCs w:val="24"/>
        </w:rPr>
        <w:t>Bimha</w:t>
      </w:r>
      <w:proofErr w:type="spellEnd"/>
      <w:r w:rsidR="00162186">
        <w:rPr>
          <w:rFonts w:ascii="Times New Roman" w:hAnsi="Times New Roman" w:cs="Times New Roman"/>
          <w:sz w:val="24"/>
          <w:szCs w:val="24"/>
        </w:rPr>
        <w:t xml:space="preserve"> MHA 25-18. In any event the credibility of the complainant is questionable given she did not give a report voluntarily. The findings of the court </w:t>
      </w:r>
      <w:r w:rsidR="00162186">
        <w:rPr>
          <w:rFonts w:ascii="Times New Roman" w:hAnsi="Times New Roman" w:cs="Times New Roman"/>
          <w:i/>
          <w:sz w:val="24"/>
          <w:szCs w:val="24"/>
        </w:rPr>
        <w:t>a quo</w:t>
      </w:r>
      <w:r w:rsidR="00162186">
        <w:rPr>
          <w:rFonts w:ascii="Times New Roman" w:hAnsi="Times New Roman" w:cs="Times New Roman"/>
          <w:sz w:val="24"/>
          <w:szCs w:val="24"/>
        </w:rPr>
        <w:t xml:space="preserve"> </w:t>
      </w:r>
      <w:r w:rsidR="00B0641C">
        <w:rPr>
          <w:rFonts w:ascii="Times New Roman" w:hAnsi="Times New Roman" w:cs="Times New Roman"/>
          <w:sz w:val="24"/>
          <w:szCs w:val="24"/>
        </w:rPr>
        <w:t xml:space="preserve">are not anchored on evidence adduced. Mere mention that complainant was credible is not sufficient. The deduction of such </w:t>
      </w:r>
      <w:r w:rsidR="00640826">
        <w:rPr>
          <w:rFonts w:ascii="Times New Roman" w:hAnsi="Times New Roman" w:cs="Times New Roman"/>
          <w:sz w:val="24"/>
          <w:szCs w:val="24"/>
        </w:rPr>
        <w:t xml:space="preserve">assertion </w:t>
      </w:r>
      <w:r w:rsidR="000C5017">
        <w:rPr>
          <w:rFonts w:ascii="Times New Roman" w:hAnsi="Times New Roman" w:cs="Times New Roman"/>
          <w:sz w:val="24"/>
          <w:szCs w:val="24"/>
        </w:rPr>
        <w:t>has to be open in the evidence and sequence</w:t>
      </w:r>
      <w:r w:rsidR="00D44666">
        <w:rPr>
          <w:rFonts w:ascii="Times New Roman" w:hAnsi="Times New Roman" w:cs="Times New Roman"/>
          <w:sz w:val="24"/>
          <w:szCs w:val="24"/>
        </w:rPr>
        <w:t xml:space="preserve"> of events. The comments of </w:t>
      </w:r>
      <w:proofErr w:type="spellStart"/>
      <w:r w:rsidR="00D44666" w:rsidRPr="00D44666">
        <w:rPr>
          <w:rFonts w:ascii="Times New Roman" w:hAnsi="Times New Roman" w:cs="Times New Roman"/>
          <w:smallCaps/>
          <w:sz w:val="24"/>
          <w:szCs w:val="24"/>
        </w:rPr>
        <w:t>Chatukuta</w:t>
      </w:r>
      <w:proofErr w:type="spellEnd"/>
      <w:r w:rsidR="00D44666">
        <w:rPr>
          <w:rFonts w:ascii="Times New Roman" w:hAnsi="Times New Roman" w:cs="Times New Roman"/>
          <w:sz w:val="24"/>
          <w:szCs w:val="24"/>
        </w:rPr>
        <w:t xml:space="preserve"> J in</w:t>
      </w:r>
      <w:r w:rsidR="006B0AC6">
        <w:rPr>
          <w:rFonts w:ascii="Times New Roman" w:hAnsi="Times New Roman" w:cs="Times New Roman"/>
          <w:sz w:val="24"/>
          <w:szCs w:val="24"/>
        </w:rPr>
        <w:t xml:space="preserve"> </w:t>
      </w:r>
      <w:proofErr w:type="spellStart"/>
      <w:r w:rsidR="006B0AC6">
        <w:rPr>
          <w:rFonts w:ascii="Times New Roman" w:hAnsi="Times New Roman" w:cs="Times New Roman"/>
          <w:i/>
          <w:sz w:val="24"/>
          <w:szCs w:val="24"/>
        </w:rPr>
        <w:t>Sananza</w:t>
      </w:r>
      <w:proofErr w:type="spellEnd"/>
      <w:r w:rsidR="006B0AC6">
        <w:rPr>
          <w:rFonts w:ascii="Times New Roman" w:hAnsi="Times New Roman" w:cs="Times New Roman"/>
          <w:i/>
          <w:sz w:val="24"/>
          <w:szCs w:val="24"/>
        </w:rPr>
        <w:t xml:space="preserve"> v The State</w:t>
      </w:r>
      <w:r w:rsidR="006B0AC6">
        <w:rPr>
          <w:rFonts w:ascii="Times New Roman" w:hAnsi="Times New Roman" w:cs="Times New Roman"/>
          <w:sz w:val="24"/>
          <w:szCs w:val="24"/>
        </w:rPr>
        <w:t xml:space="preserve"> HH 590-16 wherein she quoted with approval </w:t>
      </w:r>
      <w:proofErr w:type="spellStart"/>
      <w:r w:rsidR="006B0AC6" w:rsidRPr="006B0AC6">
        <w:rPr>
          <w:rFonts w:ascii="Times New Roman" w:hAnsi="Times New Roman" w:cs="Times New Roman"/>
          <w:smallCaps/>
          <w:sz w:val="24"/>
          <w:szCs w:val="24"/>
        </w:rPr>
        <w:t>Mpha</w:t>
      </w:r>
      <w:r w:rsidR="00E65DE6">
        <w:rPr>
          <w:rFonts w:ascii="Times New Roman" w:hAnsi="Times New Roman" w:cs="Times New Roman"/>
          <w:smallCaps/>
          <w:sz w:val="24"/>
          <w:szCs w:val="24"/>
        </w:rPr>
        <w:t>li</w:t>
      </w:r>
      <w:proofErr w:type="spellEnd"/>
      <w:r w:rsidR="006B0AC6">
        <w:rPr>
          <w:rFonts w:ascii="Times New Roman" w:hAnsi="Times New Roman" w:cs="Times New Roman"/>
          <w:sz w:val="24"/>
          <w:szCs w:val="24"/>
        </w:rPr>
        <w:t xml:space="preserve"> J</w:t>
      </w:r>
      <w:r w:rsidR="00E65DE6">
        <w:rPr>
          <w:rFonts w:ascii="Times New Roman" w:hAnsi="Times New Roman" w:cs="Times New Roman"/>
          <w:sz w:val="24"/>
          <w:szCs w:val="24"/>
        </w:rPr>
        <w:t>A</w:t>
      </w:r>
      <w:r w:rsidR="006B0AC6">
        <w:rPr>
          <w:rFonts w:ascii="Times New Roman" w:hAnsi="Times New Roman" w:cs="Times New Roman"/>
          <w:sz w:val="24"/>
          <w:szCs w:val="24"/>
        </w:rPr>
        <w:t xml:space="preserve"> in </w:t>
      </w:r>
      <w:r w:rsidR="006B0AC6">
        <w:rPr>
          <w:rFonts w:ascii="Times New Roman" w:hAnsi="Times New Roman" w:cs="Times New Roman"/>
          <w:i/>
          <w:sz w:val="24"/>
          <w:szCs w:val="24"/>
        </w:rPr>
        <w:t xml:space="preserve">L v S </w:t>
      </w:r>
      <w:r w:rsidR="006B0AC6">
        <w:rPr>
          <w:rFonts w:ascii="Times New Roman" w:hAnsi="Times New Roman" w:cs="Times New Roman"/>
          <w:sz w:val="24"/>
          <w:szCs w:val="24"/>
        </w:rPr>
        <w:t xml:space="preserve">2003 (1) ALL SA 16 (SCA) are pertinent and ring true in this case. It was </w:t>
      </w:r>
      <w:r w:rsidR="00A030C3">
        <w:rPr>
          <w:rFonts w:ascii="Times New Roman" w:hAnsi="Times New Roman" w:cs="Times New Roman"/>
          <w:sz w:val="24"/>
          <w:szCs w:val="24"/>
        </w:rPr>
        <w:t>stated:</w:t>
      </w:r>
      <w:r w:rsidR="00D44666">
        <w:rPr>
          <w:rFonts w:ascii="Times New Roman" w:hAnsi="Times New Roman" w:cs="Times New Roman"/>
          <w:sz w:val="24"/>
          <w:szCs w:val="24"/>
        </w:rPr>
        <w:t xml:space="preserve"> </w:t>
      </w:r>
    </w:p>
    <w:p w:rsidR="00E65DE6" w:rsidRDefault="004D37ED" w:rsidP="00E65DE6">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 xml:space="preserve">“In my view there is simply not enough evidence to prove the appellant’s guilty beyond reasonable doubt. He is therefore entitled to the benefit of doubt.” </w:t>
      </w:r>
      <w:r w:rsidR="000C5017">
        <w:rPr>
          <w:rFonts w:ascii="Times New Roman" w:hAnsi="Times New Roman" w:cs="Times New Roman"/>
          <w:sz w:val="24"/>
          <w:szCs w:val="24"/>
        </w:rPr>
        <w:t xml:space="preserve"> </w:t>
      </w:r>
    </w:p>
    <w:p w:rsidR="00E65DE6" w:rsidRDefault="00E65DE6" w:rsidP="00E65DE6">
      <w:pPr>
        <w:spacing w:after="0" w:line="240" w:lineRule="auto"/>
        <w:jc w:val="both"/>
        <w:rPr>
          <w:rFonts w:ascii="Times New Roman" w:hAnsi="Times New Roman" w:cs="Times New Roman"/>
          <w:sz w:val="24"/>
          <w:szCs w:val="24"/>
        </w:rPr>
      </w:pPr>
    </w:p>
    <w:p w:rsidR="00E65DE6" w:rsidRDefault="00E65DE6" w:rsidP="00E65D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Pr>
          <w:rFonts w:ascii="Times New Roman" w:hAnsi="Times New Roman" w:cs="Times New Roman"/>
          <w:i/>
          <w:sz w:val="24"/>
          <w:szCs w:val="24"/>
        </w:rPr>
        <w:t xml:space="preserve">S v </w:t>
      </w:r>
      <w:proofErr w:type="spellStart"/>
      <w:r>
        <w:rPr>
          <w:rFonts w:ascii="Times New Roman" w:hAnsi="Times New Roman" w:cs="Times New Roman"/>
          <w:i/>
          <w:sz w:val="24"/>
          <w:szCs w:val="24"/>
        </w:rPr>
        <w:t>Nyirenda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2003 (2) ZLR 70 which quoted with approval </w:t>
      </w:r>
      <w:proofErr w:type="spellStart"/>
      <w:r w:rsidRPr="006B0AC6">
        <w:rPr>
          <w:rFonts w:ascii="Times New Roman" w:hAnsi="Times New Roman" w:cs="Times New Roman"/>
          <w:smallCaps/>
          <w:sz w:val="24"/>
          <w:szCs w:val="24"/>
        </w:rPr>
        <w:t>Mpha</w:t>
      </w:r>
      <w:r>
        <w:rPr>
          <w:rFonts w:ascii="Times New Roman" w:hAnsi="Times New Roman" w:cs="Times New Roman"/>
          <w:smallCaps/>
          <w:sz w:val="24"/>
          <w:szCs w:val="24"/>
        </w:rPr>
        <w:t>li</w:t>
      </w:r>
      <w:proofErr w:type="spellEnd"/>
      <w:r>
        <w:rPr>
          <w:rFonts w:ascii="Times New Roman" w:hAnsi="Times New Roman" w:cs="Times New Roman"/>
          <w:sz w:val="24"/>
          <w:szCs w:val="24"/>
        </w:rPr>
        <w:t xml:space="preserve"> JA in </w:t>
      </w:r>
      <w:r>
        <w:rPr>
          <w:rFonts w:ascii="Times New Roman" w:hAnsi="Times New Roman" w:cs="Times New Roman"/>
          <w:i/>
          <w:sz w:val="24"/>
          <w:szCs w:val="24"/>
        </w:rPr>
        <w:t xml:space="preserve">S v L </w:t>
      </w:r>
      <w:r>
        <w:rPr>
          <w:rFonts w:ascii="Times New Roman" w:hAnsi="Times New Roman" w:cs="Times New Roman"/>
          <w:sz w:val="24"/>
          <w:szCs w:val="24"/>
        </w:rPr>
        <w:t>wherein it was stated:</w:t>
      </w:r>
    </w:p>
    <w:p w:rsidR="000D6AC0" w:rsidRDefault="00E65DE6" w:rsidP="000D6AC0">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 xml:space="preserve">“In my view there is simply not enough evidence to prove the appellant’s guilty beyond reasonable doubt. He is therefore entitled to the benefit of doubt. The result will of course be an injustice if the appellant in fact raped the complainant but that does not justify the commission of an even more serious injustice of convincing a person without his guilty having bene established beyond a reasonable doubt.” </w:t>
      </w:r>
      <w:r>
        <w:rPr>
          <w:rFonts w:ascii="Times New Roman" w:hAnsi="Times New Roman" w:cs="Times New Roman"/>
          <w:sz w:val="24"/>
          <w:szCs w:val="24"/>
        </w:rPr>
        <w:t xml:space="preserve"> </w:t>
      </w:r>
    </w:p>
    <w:p w:rsidR="000D6AC0" w:rsidRDefault="000D6AC0" w:rsidP="000D6AC0">
      <w:pPr>
        <w:spacing w:after="0" w:line="240" w:lineRule="auto"/>
        <w:jc w:val="both"/>
        <w:rPr>
          <w:rFonts w:ascii="Times New Roman" w:hAnsi="Times New Roman" w:cs="Times New Roman"/>
          <w:sz w:val="24"/>
          <w:szCs w:val="24"/>
        </w:rPr>
      </w:pPr>
    </w:p>
    <w:p w:rsidR="00712DCA" w:rsidRDefault="000D6AC0" w:rsidP="000D6A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0B69">
        <w:rPr>
          <w:rFonts w:ascii="Times New Roman" w:hAnsi="Times New Roman" w:cs="Times New Roman"/>
          <w:sz w:val="24"/>
          <w:szCs w:val="24"/>
        </w:rPr>
        <w:t xml:space="preserve">The State has to prove its case beyond reasonable doubt and once that standard is not met then </w:t>
      </w:r>
      <w:r w:rsidR="00640826">
        <w:rPr>
          <w:rFonts w:ascii="Times New Roman" w:hAnsi="Times New Roman" w:cs="Times New Roman"/>
          <w:sz w:val="24"/>
          <w:szCs w:val="24"/>
        </w:rPr>
        <w:t>there is no room for patchi</w:t>
      </w:r>
      <w:r w:rsidR="003F0B69">
        <w:rPr>
          <w:rFonts w:ascii="Times New Roman" w:hAnsi="Times New Roman" w:cs="Times New Roman"/>
          <w:sz w:val="24"/>
          <w:szCs w:val="24"/>
        </w:rPr>
        <w:t xml:space="preserve">ng up on otherwise weak State case and convicting on assumptions. It is not enough to show that the complainant’s hymen was torn as conclusively </w:t>
      </w:r>
      <w:r w:rsidR="003F0B69">
        <w:rPr>
          <w:rFonts w:ascii="Times New Roman" w:hAnsi="Times New Roman" w:cs="Times New Roman"/>
          <w:sz w:val="24"/>
          <w:szCs w:val="24"/>
        </w:rPr>
        <w:lastRenderedPageBreak/>
        <w:t>given in the medical evidence</w:t>
      </w:r>
      <w:r w:rsidR="00B821AA">
        <w:rPr>
          <w:rFonts w:ascii="Times New Roman" w:hAnsi="Times New Roman" w:cs="Times New Roman"/>
          <w:sz w:val="24"/>
          <w:szCs w:val="24"/>
        </w:rPr>
        <w:t>.</w:t>
      </w:r>
      <w:r w:rsidR="003F0B69">
        <w:rPr>
          <w:rFonts w:ascii="Times New Roman" w:hAnsi="Times New Roman" w:cs="Times New Roman"/>
          <w:sz w:val="24"/>
          <w:szCs w:val="24"/>
        </w:rPr>
        <w:t xml:space="preserve"> </w:t>
      </w:r>
      <w:r w:rsidR="00B821AA">
        <w:rPr>
          <w:rFonts w:ascii="Times New Roman" w:hAnsi="Times New Roman" w:cs="Times New Roman"/>
          <w:sz w:val="24"/>
          <w:szCs w:val="24"/>
        </w:rPr>
        <w:t>T</w:t>
      </w:r>
      <w:r w:rsidR="003F0B69">
        <w:rPr>
          <w:rFonts w:ascii="Times New Roman" w:hAnsi="Times New Roman" w:cs="Times New Roman"/>
          <w:sz w:val="24"/>
          <w:szCs w:val="24"/>
        </w:rPr>
        <w:t xml:space="preserve">he crux of the matter is if it </w:t>
      </w:r>
      <w:r w:rsidR="002D61A5">
        <w:rPr>
          <w:rFonts w:ascii="Times New Roman" w:hAnsi="Times New Roman" w:cs="Times New Roman"/>
          <w:sz w:val="24"/>
          <w:szCs w:val="24"/>
        </w:rPr>
        <w:t>w</w:t>
      </w:r>
      <w:r w:rsidR="003F0B69">
        <w:rPr>
          <w:rFonts w:ascii="Times New Roman" w:hAnsi="Times New Roman" w:cs="Times New Roman"/>
          <w:sz w:val="24"/>
          <w:szCs w:val="24"/>
        </w:rPr>
        <w:t>as through sexual viol</w:t>
      </w:r>
      <w:r w:rsidR="00B821AA">
        <w:rPr>
          <w:rFonts w:ascii="Times New Roman" w:hAnsi="Times New Roman" w:cs="Times New Roman"/>
          <w:sz w:val="24"/>
          <w:szCs w:val="24"/>
        </w:rPr>
        <w:t>ation</w:t>
      </w:r>
      <w:r w:rsidR="003F0B69">
        <w:rPr>
          <w:rFonts w:ascii="Times New Roman" w:hAnsi="Times New Roman" w:cs="Times New Roman"/>
          <w:sz w:val="24"/>
          <w:szCs w:val="24"/>
        </w:rPr>
        <w:t xml:space="preserve"> who violated the complainant against her wish. In this case no sufficient evidence was placed before the court as regards whether or not the accused raped</w:t>
      </w:r>
      <w:r w:rsidR="0090021C">
        <w:rPr>
          <w:rFonts w:ascii="Times New Roman" w:hAnsi="Times New Roman" w:cs="Times New Roman"/>
          <w:sz w:val="24"/>
          <w:szCs w:val="24"/>
        </w:rPr>
        <w:t xml:space="preserve"> the complainant. To that extent</w:t>
      </w:r>
      <w:r w:rsidR="003F0B69">
        <w:rPr>
          <w:rFonts w:ascii="Times New Roman" w:hAnsi="Times New Roman" w:cs="Times New Roman"/>
          <w:sz w:val="24"/>
          <w:szCs w:val="24"/>
        </w:rPr>
        <w:t xml:space="preserve"> the appellant ought to benefit from the doubt and the conviction must not stand. There is evidence that an egg was inserted into complainant’s private parts. That assertion ought to be investigated for</w:t>
      </w:r>
      <w:r w:rsidR="00CF1885">
        <w:rPr>
          <w:rFonts w:ascii="Times New Roman" w:hAnsi="Times New Roman" w:cs="Times New Roman"/>
          <w:sz w:val="24"/>
          <w:szCs w:val="24"/>
        </w:rPr>
        <w:t xml:space="preserve"> if</w:t>
      </w:r>
      <w:r w:rsidR="003F0B69">
        <w:rPr>
          <w:rFonts w:ascii="Times New Roman" w:hAnsi="Times New Roman" w:cs="Times New Roman"/>
          <w:sz w:val="24"/>
          <w:szCs w:val="24"/>
        </w:rPr>
        <w:t xml:space="preserve"> it happened then the perpetrator should be charged for aggravate</w:t>
      </w:r>
      <w:r w:rsidR="0013730A">
        <w:rPr>
          <w:rFonts w:ascii="Times New Roman" w:hAnsi="Times New Roman" w:cs="Times New Roman"/>
          <w:sz w:val="24"/>
          <w:szCs w:val="24"/>
        </w:rPr>
        <w:t>d</w:t>
      </w:r>
      <w:r w:rsidR="003F0B69">
        <w:rPr>
          <w:rFonts w:ascii="Times New Roman" w:hAnsi="Times New Roman" w:cs="Times New Roman"/>
          <w:sz w:val="24"/>
          <w:szCs w:val="24"/>
        </w:rPr>
        <w:t xml:space="preserve"> indecent assault.   </w:t>
      </w:r>
    </w:p>
    <w:p w:rsidR="004659B1" w:rsidRDefault="00712DCA" w:rsidP="00712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4659B1">
        <w:rPr>
          <w:rFonts w:ascii="Times New Roman" w:hAnsi="Times New Roman" w:cs="Times New Roman"/>
          <w:sz w:val="24"/>
          <w:szCs w:val="24"/>
        </w:rPr>
        <w:t>, it is ordered that:</w:t>
      </w:r>
    </w:p>
    <w:p w:rsidR="00B87FA2" w:rsidRDefault="004659B1" w:rsidP="00B87FA2">
      <w:pPr>
        <w:pStyle w:val="ListParagraph"/>
        <w:numPr>
          <w:ilvl w:val="0"/>
          <w:numId w:val="15"/>
        </w:numPr>
        <w:spacing w:after="0" w:line="360" w:lineRule="auto"/>
        <w:jc w:val="both"/>
        <w:rPr>
          <w:rFonts w:ascii="Times New Roman" w:hAnsi="Times New Roman" w:cs="Times New Roman"/>
          <w:sz w:val="24"/>
          <w:szCs w:val="24"/>
        </w:rPr>
      </w:pPr>
      <w:r w:rsidRPr="00B87FA2">
        <w:rPr>
          <w:rFonts w:ascii="Times New Roman" w:hAnsi="Times New Roman" w:cs="Times New Roman"/>
          <w:sz w:val="24"/>
          <w:szCs w:val="24"/>
        </w:rPr>
        <w:t xml:space="preserve">The appeal </w:t>
      </w:r>
      <w:r w:rsidR="0013730A">
        <w:rPr>
          <w:rFonts w:ascii="Times New Roman" w:hAnsi="Times New Roman" w:cs="Times New Roman"/>
          <w:sz w:val="24"/>
          <w:szCs w:val="24"/>
        </w:rPr>
        <w:t xml:space="preserve">against conviction </w:t>
      </w:r>
      <w:r w:rsidRPr="00B87FA2">
        <w:rPr>
          <w:rFonts w:ascii="Times New Roman" w:hAnsi="Times New Roman" w:cs="Times New Roman"/>
          <w:sz w:val="24"/>
          <w:szCs w:val="24"/>
        </w:rPr>
        <w:t xml:space="preserve">be and </w:t>
      </w:r>
      <w:r w:rsidR="00B87FA2" w:rsidRPr="00B87FA2">
        <w:rPr>
          <w:rFonts w:ascii="Times New Roman" w:hAnsi="Times New Roman" w:cs="Times New Roman"/>
          <w:sz w:val="24"/>
          <w:szCs w:val="24"/>
        </w:rPr>
        <w:t>is hereby upheld.</w:t>
      </w:r>
      <w:bookmarkStart w:id="0" w:name="_GoBack"/>
      <w:bookmarkEnd w:id="0"/>
    </w:p>
    <w:p w:rsidR="00B87FA2" w:rsidRPr="00B87FA2" w:rsidRDefault="00B87FA2" w:rsidP="00B87FA2">
      <w:pPr>
        <w:pStyle w:val="ListParagraph"/>
        <w:numPr>
          <w:ilvl w:val="0"/>
          <w:numId w:val="15"/>
        </w:numPr>
        <w:spacing w:after="0" w:line="360" w:lineRule="auto"/>
        <w:jc w:val="both"/>
        <w:rPr>
          <w:rFonts w:ascii="Times New Roman" w:hAnsi="Times New Roman" w:cs="Times New Roman"/>
          <w:sz w:val="24"/>
          <w:szCs w:val="24"/>
        </w:rPr>
      </w:pPr>
      <w:r w:rsidRPr="00B87FA2">
        <w:rPr>
          <w:rFonts w:ascii="Times New Roman" w:hAnsi="Times New Roman" w:cs="Times New Roman"/>
          <w:sz w:val="24"/>
          <w:szCs w:val="24"/>
        </w:rPr>
        <w:t xml:space="preserve">The decision of the court </w:t>
      </w:r>
      <w:r w:rsidRPr="00B87FA2">
        <w:rPr>
          <w:rFonts w:ascii="Times New Roman" w:hAnsi="Times New Roman" w:cs="Times New Roman"/>
          <w:i/>
          <w:sz w:val="24"/>
          <w:szCs w:val="24"/>
        </w:rPr>
        <w:t xml:space="preserve">a quo </w:t>
      </w:r>
      <w:r w:rsidRPr="00B87FA2">
        <w:rPr>
          <w:rFonts w:ascii="Times New Roman" w:hAnsi="Times New Roman" w:cs="Times New Roman"/>
          <w:sz w:val="24"/>
          <w:szCs w:val="24"/>
        </w:rPr>
        <w:t>is set aside and substituted as follows:</w:t>
      </w:r>
    </w:p>
    <w:p w:rsidR="00B87FA2" w:rsidRDefault="00B87FA2" w:rsidP="00B87FA2">
      <w:pPr>
        <w:pStyle w:val="ListParagraph"/>
        <w:spacing w:after="0" w:line="360" w:lineRule="auto"/>
        <w:jc w:val="both"/>
        <w:rPr>
          <w:rFonts w:ascii="Times New Roman" w:hAnsi="Times New Roman" w:cs="Times New Roman"/>
          <w:sz w:val="24"/>
          <w:szCs w:val="24"/>
        </w:rPr>
      </w:pPr>
    </w:p>
    <w:p w:rsidR="00B87FA2" w:rsidRDefault="00B87FA2" w:rsidP="00B87FA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is found not guilty and acquitted. </w:t>
      </w:r>
    </w:p>
    <w:p w:rsidR="00320C1D" w:rsidRDefault="00320C1D" w:rsidP="00320C1D">
      <w:pPr>
        <w:spacing w:after="0" w:line="360" w:lineRule="auto"/>
        <w:jc w:val="both"/>
        <w:rPr>
          <w:rFonts w:ascii="Times New Roman" w:hAnsi="Times New Roman" w:cs="Times New Roman"/>
          <w:sz w:val="24"/>
          <w:szCs w:val="24"/>
        </w:rPr>
      </w:pPr>
    </w:p>
    <w:p w:rsidR="009504FA" w:rsidRPr="001D5627" w:rsidRDefault="009504FA" w:rsidP="00950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Pr="001D5627">
        <w:rPr>
          <w:rFonts w:ascii="Times New Roman" w:hAnsi="Times New Roman" w:cs="Times New Roman"/>
          <w:sz w:val="24"/>
          <w:szCs w:val="24"/>
        </w:rPr>
        <w:t xml:space="preserve">J agrees ______________________    </w:t>
      </w:r>
    </w:p>
    <w:p w:rsidR="00320C1D" w:rsidRDefault="00320C1D" w:rsidP="00320C1D">
      <w:pPr>
        <w:spacing w:after="0" w:line="360" w:lineRule="auto"/>
        <w:jc w:val="both"/>
        <w:rPr>
          <w:rFonts w:ascii="Times New Roman" w:hAnsi="Times New Roman" w:cs="Times New Roman"/>
          <w:sz w:val="24"/>
          <w:szCs w:val="24"/>
        </w:rPr>
      </w:pPr>
    </w:p>
    <w:p w:rsidR="00320C1D" w:rsidRDefault="00320C1D" w:rsidP="00320C1D">
      <w:pPr>
        <w:spacing w:after="0" w:line="360" w:lineRule="auto"/>
        <w:jc w:val="both"/>
        <w:rPr>
          <w:rFonts w:ascii="Times New Roman" w:hAnsi="Times New Roman" w:cs="Times New Roman"/>
          <w:sz w:val="24"/>
          <w:szCs w:val="24"/>
        </w:rPr>
      </w:pPr>
    </w:p>
    <w:p w:rsidR="009504FA" w:rsidRDefault="009504FA" w:rsidP="00320C1D">
      <w:pPr>
        <w:spacing w:after="0" w:line="360" w:lineRule="auto"/>
        <w:jc w:val="both"/>
        <w:rPr>
          <w:rFonts w:ascii="Times New Roman" w:hAnsi="Times New Roman" w:cs="Times New Roman"/>
          <w:sz w:val="24"/>
          <w:szCs w:val="24"/>
        </w:rPr>
      </w:pPr>
    </w:p>
    <w:p w:rsidR="009504FA" w:rsidRDefault="009504FA" w:rsidP="00320C1D">
      <w:pPr>
        <w:spacing w:after="0" w:line="360" w:lineRule="auto"/>
        <w:jc w:val="both"/>
        <w:rPr>
          <w:rFonts w:ascii="Times New Roman" w:hAnsi="Times New Roman" w:cs="Times New Roman"/>
          <w:sz w:val="24"/>
          <w:szCs w:val="24"/>
        </w:rPr>
      </w:pPr>
    </w:p>
    <w:p w:rsidR="00320C1D" w:rsidRDefault="000611D4" w:rsidP="00320C1D">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Chiwanza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appellant’s legal practitioners </w:t>
      </w:r>
    </w:p>
    <w:p w:rsidR="000611D4" w:rsidRPr="000611D4" w:rsidRDefault="000611D4" w:rsidP="00320C1D">
      <w:pPr>
        <w:spacing w:after="0" w:line="360" w:lineRule="auto"/>
        <w:jc w:val="both"/>
        <w:rPr>
          <w:rFonts w:ascii="Times New Roman" w:hAnsi="Times New Roman" w:cs="Times New Roman"/>
          <w:sz w:val="24"/>
          <w:szCs w:val="24"/>
        </w:rPr>
      </w:pPr>
      <w:r w:rsidRPr="000611D4">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B87FA2" w:rsidRPr="004659B1" w:rsidRDefault="00B87FA2" w:rsidP="00B87FA2">
      <w:pPr>
        <w:pStyle w:val="ListParagraph"/>
        <w:spacing w:after="0" w:line="360" w:lineRule="auto"/>
        <w:jc w:val="both"/>
        <w:rPr>
          <w:rFonts w:ascii="Times New Roman" w:hAnsi="Times New Roman" w:cs="Times New Roman"/>
          <w:sz w:val="24"/>
          <w:szCs w:val="24"/>
        </w:rPr>
      </w:pPr>
    </w:p>
    <w:sectPr w:rsidR="00B87FA2" w:rsidRPr="004659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B6C" w:rsidRDefault="004B3B6C" w:rsidP="00086343">
      <w:pPr>
        <w:spacing w:after="0" w:line="240" w:lineRule="auto"/>
      </w:pPr>
      <w:r>
        <w:separator/>
      </w:r>
    </w:p>
  </w:endnote>
  <w:endnote w:type="continuationSeparator" w:id="0">
    <w:p w:rsidR="004B3B6C" w:rsidRDefault="004B3B6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B6C" w:rsidRDefault="004B3B6C" w:rsidP="00086343">
      <w:pPr>
        <w:spacing w:after="0" w:line="240" w:lineRule="auto"/>
      </w:pPr>
      <w:r>
        <w:separator/>
      </w:r>
    </w:p>
  </w:footnote>
  <w:footnote w:type="continuationSeparator" w:id="0">
    <w:p w:rsidR="004B3B6C" w:rsidRDefault="004B3B6C"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4637BA">
          <w:rPr>
            <w:noProof/>
          </w:rPr>
          <w:t>6</w:t>
        </w:r>
        <w:r>
          <w:rPr>
            <w:noProof/>
          </w:rPr>
          <w:fldChar w:fldCharType="end"/>
        </w:r>
      </w:p>
      <w:p w:rsidR="00315732" w:rsidRDefault="00315732">
        <w:pPr>
          <w:pStyle w:val="Header"/>
          <w:jc w:val="right"/>
          <w:rPr>
            <w:noProof/>
          </w:rPr>
        </w:pPr>
        <w:r>
          <w:rPr>
            <w:noProof/>
          </w:rPr>
          <w:t>HMT</w:t>
        </w:r>
        <w:r w:rsidR="004637BA">
          <w:rPr>
            <w:noProof/>
          </w:rPr>
          <w:t xml:space="preserve"> 20</w:t>
        </w:r>
        <w:r w:rsidR="002F0C13">
          <w:rPr>
            <w:noProof/>
          </w:rPr>
          <w:t>-</w:t>
        </w:r>
        <w:r w:rsidR="0034455E">
          <w:rPr>
            <w:noProof/>
          </w:rPr>
          <w:t>19</w:t>
        </w:r>
      </w:p>
      <w:p w:rsidR="00315732" w:rsidRDefault="00A96742">
        <w:pPr>
          <w:pStyle w:val="Header"/>
          <w:jc w:val="right"/>
        </w:pPr>
        <w:r>
          <w:rPr>
            <w:noProof/>
          </w:rPr>
          <w:t>CA 21/18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EB3CBD"/>
    <w:multiLevelType w:val="hybridMultilevel"/>
    <w:tmpl w:val="00E00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12101D9"/>
    <w:multiLevelType w:val="hybridMultilevel"/>
    <w:tmpl w:val="044C3B4C"/>
    <w:lvl w:ilvl="0" w:tplc="6B9CC242">
      <w:start w:val="1"/>
      <w:numFmt w:val="lowerLetter"/>
      <w:lvlText w:val="(%1)"/>
      <w:lvlJc w:val="left"/>
      <w:pPr>
        <w:ind w:left="1815" w:hanging="37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2"/>
  </w:num>
  <w:num w:numId="3">
    <w:abstractNumId w:val="0"/>
  </w:num>
  <w:num w:numId="4">
    <w:abstractNumId w:val="10"/>
  </w:num>
  <w:num w:numId="5">
    <w:abstractNumId w:val="8"/>
  </w:num>
  <w:num w:numId="6">
    <w:abstractNumId w:val="4"/>
  </w:num>
  <w:num w:numId="7">
    <w:abstractNumId w:val="9"/>
  </w:num>
  <w:num w:numId="8">
    <w:abstractNumId w:val="3"/>
  </w:num>
  <w:num w:numId="9">
    <w:abstractNumId w:val="11"/>
  </w:num>
  <w:num w:numId="10">
    <w:abstractNumId w:val="13"/>
  </w:num>
  <w:num w:numId="11">
    <w:abstractNumId w:val="14"/>
  </w:num>
  <w:num w:numId="12">
    <w:abstractNumId w:val="2"/>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52EC"/>
    <w:rsid w:val="000279CA"/>
    <w:rsid w:val="00027EC1"/>
    <w:rsid w:val="00031938"/>
    <w:rsid w:val="00031CF3"/>
    <w:rsid w:val="00032419"/>
    <w:rsid w:val="00032CA6"/>
    <w:rsid w:val="0004053D"/>
    <w:rsid w:val="00041326"/>
    <w:rsid w:val="00041799"/>
    <w:rsid w:val="00044E45"/>
    <w:rsid w:val="00046A3E"/>
    <w:rsid w:val="00047D17"/>
    <w:rsid w:val="000512AB"/>
    <w:rsid w:val="00055AF1"/>
    <w:rsid w:val="00056548"/>
    <w:rsid w:val="00056707"/>
    <w:rsid w:val="00060141"/>
    <w:rsid w:val="00060E3A"/>
    <w:rsid w:val="000611D4"/>
    <w:rsid w:val="00062C58"/>
    <w:rsid w:val="00064839"/>
    <w:rsid w:val="00064FFA"/>
    <w:rsid w:val="00065A06"/>
    <w:rsid w:val="000662F2"/>
    <w:rsid w:val="00067751"/>
    <w:rsid w:val="00067ED9"/>
    <w:rsid w:val="00072326"/>
    <w:rsid w:val="0007762F"/>
    <w:rsid w:val="000830BD"/>
    <w:rsid w:val="00085896"/>
    <w:rsid w:val="00086158"/>
    <w:rsid w:val="00086343"/>
    <w:rsid w:val="00090535"/>
    <w:rsid w:val="0009160D"/>
    <w:rsid w:val="000966B3"/>
    <w:rsid w:val="00097E18"/>
    <w:rsid w:val="000A0D41"/>
    <w:rsid w:val="000A4732"/>
    <w:rsid w:val="000A6B76"/>
    <w:rsid w:val="000A6BB3"/>
    <w:rsid w:val="000A7061"/>
    <w:rsid w:val="000B030C"/>
    <w:rsid w:val="000B0728"/>
    <w:rsid w:val="000B1990"/>
    <w:rsid w:val="000B26C9"/>
    <w:rsid w:val="000B2820"/>
    <w:rsid w:val="000B3709"/>
    <w:rsid w:val="000B777B"/>
    <w:rsid w:val="000C01E5"/>
    <w:rsid w:val="000C1DBA"/>
    <w:rsid w:val="000C31E2"/>
    <w:rsid w:val="000C4D9B"/>
    <w:rsid w:val="000C5017"/>
    <w:rsid w:val="000C5788"/>
    <w:rsid w:val="000D4140"/>
    <w:rsid w:val="000D4BCE"/>
    <w:rsid w:val="000D6AC0"/>
    <w:rsid w:val="000E05E5"/>
    <w:rsid w:val="000E21B1"/>
    <w:rsid w:val="000E23AF"/>
    <w:rsid w:val="000E292C"/>
    <w:rsid w:val="000E366A"/>
    <w:rsid w:val="000E50E3"/>
    <w:rsid w:val="000E5542"/>
    <w:rsid w:val="000E77A5"/>
    <w:rsid w:val="000F0F15"/>
    <w:rsid w:val="000F3C8E"/>
    <w:rsid w:val="000F6C61"/>
    <w:rsid w:val="0010113C"/>
    <w:rsid w:val="001012ED"/>
    <w:rsid w:val="00105FAC"/>
    <w:rsid w:val="00110674"/>
    <w:rsid w:val="0011142F"/>
    <w:rsid w:val="00112746"/>
    <w:rsid w:val="001136AE"/>
    <w:rsid w:val="0011760F"/>
    <w:rsid w:val="00120BEA"/>
    <w:rsid w:val="00121FBB"/>
    <w:rsid w:val="00127479"/>
    <w:rsid w:val="00127CFC"/>
    <w:rsid w:val="00130104"/>
    <w:rsid w:val="00132DEF"/>
    <w:rsid w:val="0013730A"/>
    <w:rsid w:val="00140069"/>
    <w:rsid w:val="001407FF"/>
    <w:rsid w:val="00142F5E"/>
    <w:rsid w:val="001512F3"/>
    <w:rsid w:val="00152A22"/>
    <w:rsid w:val="00154FBB"/>
    <w:rsid w:val="00160A1D"/>
    <w:rsid w:val="00162186"/>
    <w:rsid w:val="001628FF"/>
    <w:rsid w:val="00163ECC"/>
    <w:rsid w:val="001649FF"/>
    <w:rsid w:val="00166DC3"/>
    <w:rsid w:val="001701EF"/>
    <w:rsid w:val="00174FA4"/>
    <w:rsid w:val="0017726C"/>
    <w:rsid w:val="001813EF"/>
    <w:rsid w:val="001830A3"/>
    <w:rsid w:val="00185787"/>
    <w:rsid w:val="001A13F0"/>
    <w:rsid w:val="001A1A68"/>
    <w:rsid w:val="001A27BB"/>
    <w:rsid w:val="001A4968"/>
    <w:rsid w:val="001B156D"/>
    <w:rsid w:val="001B2AC4"/>
    <w:rsid w:val="001B5287"/>
    <w:rsid w:val="001B66CC"/>
    <w:rsid w:val="001B7330"/>
    <w:rsid w:val="001C0337"/>
    <w:rsid w:val="001C0EDE"/>
    <w:rsid w:val="001C27A7"/>
    <w:rsid w:val="001C676D"/>
    <w:rsid w:val="001D2CBF"/>
    <w:rsid w:val="001D3BEE"/>
    <w:rsid w:val="001F1AEB"/>
    <w:rsid w:val="001F1B63"/>
    <w:rsid w:val="001F24AD"/>
    <w:rsid w:val="001F2C01"/>
    <w:rsid w:val="001F38C4"/>
    <w:rsid w:val="001F41BE"/>
    <w:rsid w:val="001F5952"/>
    <w:rsid w:val="001F5E2E"/>
    <w:rsid w:val="00200B65"/>
    <w:rsid w:val="002038F3"/>
    <w:rsid w:val="00211EB2"/>
    <w:rsid w:val="00214B21"/>
    <w:rsid w:val="0022092A"/>
    <w:rsid w:val="00221532"/>
    <w:rsid w:val="002217C5"/>
    <w:rsid w:val="00224017"/>
    <w:rsid w:val="00225DCE"/>
    <w:rsid w:val="00226735"/>
    <w:rsid w:val="002276DA"/>
    <w:rsid w:val="0023231A"/>
    <w:rsid w:val="00236065"/>
    <w:rsid w:val="0023739A"/>
    <w:rsid w:val="0024017F"/>
    <w:rsid w:val="00244223"/>
    <w:rsid w:val="002467A1"/>
    <w:rsid w:val="0025021A"/>
    <w:rsid w:val="00252963"/>
    <w:rsid w:val="002572BA"/>
    <w:rsid w:val="0026141E"/>
    <w:rsid w:val="002628ED"/>
    <w:rsid w:val="002632FF"/>
    <w:rsid w:val="002645F7"/>
    <w:rsid w:val="0027142C"/>
    <w:rsid w:val="002770F9"/>
    <w:rsid w:val="00282545"/>
    <w:rsid w:val="00283EEA"/>
    <w:rsid w:val="0029081D"/>
    <w:rsid w:val="00293B84"/>
    <w:rsid w:val="002976E5"/>
    <w:rsid w:val="002A12F6"/>
    <w:rsid w:val="002B401F"/>
    <w:rsid w:val="002C446A"/>
    <w:rsid w:val="002C4E2F"/>
    <w:rsid w:val="002D1BEF"/>
    <w:rsid w:val="002D61A5"/>
    <w:rsid w:val="002D654E"/>
    <w:rsid w:val="002E084B"/>
    <w:rsid w:val="002E2F00"/>
    <w:rsid w:val="002E7138"/>
    <w:rsid w:val="002F0C13"/>
    <w:rsid w:val="002F2440"/>
    <w:rsid w:val="002F327C"/>
    <w:rsid w:val="002F3668"/>
    <w:rsid w:val="002F60C9"/>
    <w:rsid w:val="002F70D7"/>
    <w:rsid w:val="002F7198"/>
    <w:rsid w:val="002F7925"/>
    <w:rsid w:val="003004D9"/>
    <w:rsid w:val="00301D4D"/>
    <w:rsid w:val="00310098"/>
    <w:rsid w:val="0031012C"/>
    <w:rsid w:val="00310F6B"/>
    <w:rsid w:val="003114D6"/>
    <w:rsid w:val="00312059"/>
    <w:rsid w:val="003126B9"/>
    <w:rsid w:val="00314318"/>
    <w:rsid w:val="003148C0"/>
    <w:rsid w:val="00315732"/>
    <w:rsid w:val="0031580F"/>
    <w:rsid w:val="00320C1D"/>
    <w:rsid w:val="00321B88"/>
    <w:rsid w:val="00324646"/>
    <w:rsid w:val="003258FA"/>
    <w:rsid w:val="00331C2C"/>
    <w:rsid w:val="003344A4"/>
    <w:rsid w:val="00340B7F"/>
    <w:rsid w:val="0034152B"/>
    <w:rsid w:val="00341F71"/>
    <w:rsid w:val="0034455E"/>
    <w:rsid w:val="00344617"/>
    <w:rsid w:val="00345F7C"/>
    <w:rsid w:val="00347C5D"/>
    <w:rsid w:val="00350084"/>
    <w:rsid w:val="003527B1"/>
    <w:rsid w:val="003539B0"/>
    <w:rsid w:val="00355836"/>
    <w:rsid w:val="00356F89"/>
    <w:rsid w:val="00360671"/>
    <w:rsid w:val="00363E0B"/>
    <w:rsid w:val="00363EA7"/>
    <w:rsid w:val="0037005C"/>
    <w:rsid w:val="0037123D"/>
    <w:rsid w:val="00371711"/>
    <w:rsid w:val="003759CF"/>
    <w:rsid w:val="003760B0"/>
    <w:rsid w:val="00377765"/>
    <w:rsid w:val="003839C0"/>
    <w:rsid w:val="003847CB"/>
    <w:rsid w:val="00387865"/>
    <w:rsid w:val="003A04A5"/>
    <w:rsid w:val="003A21D8"/>
    <w:rsid w:val="003A27EA"/>
    <w:rsid w:val="003A485E"/>
    <w:rsid w:val="003A60AE"/>
    <w:rsid w:val="003A61D8"/>
    <w:rsid w:val="003A6BBD"/>
    <w:rsid w:val="003B108D"/>
    <w:rsid w:val="003B3D23"/>
    <w:rsid w:val="003C0A7B"/>
    <w:rsid w:val="003C0BD9"/>
    <w:rsid w:val="003C6953"/>
    <w:rsid w:val="003D244A"/>
    <w:rsid w:val="003D2B35"/>
    <w:rsid w:val="003D2D71"/>
    <w:rsid w:val="003D427E"/>
    <w:rsid w:val="003E3F50"/>
    <w:rsid w:val="003E5E28"/>
    <w:rsid w:val="003E7E7C"/>
    <w:rsid w:val="003F0710"/>
    <w:rsid w:val="003F0B48"/>
    <w:rsid w:val="003F0B69"/>
    <w:rsid w:val="003F1CC4"/>
    <w:rsid w:val="004002A6"/>
    <w:rsid w:val="00406C38"/>
    <w:rsid w:val="00407542"/>
    <w:rsid w:val="00412B9B"/>
    <w:rsid w:val="004137C6"/>
    <w:rsid w:val="00415462"/>
    <w:rsid w:val="00421EBF"/>
    <w:rsid w:val="00422459"/>
    <w:rsid w:val="00422659"/>
    <w:rsid w:val="00430CB1"/>
    <w:rsid w:val="0043198D"/>
    <w:rsid w:val="00431BBC"/>
    <w:rsid w:val="00431E19"/>
    <w:rsid w:val="00432A25"/>
    <w:rsid w:val="0043358A"/>
    <w:rsid w:val="0043433C"/>
    <w:rsid w:val="00442BC7"/>
    <w:rsid w:val="0044352C"/>
    <w:rsid w:val="00452828"/>
    <w:rsid w:val="00456B83"/>
    <w:rsid w:val="004637BA"/>
    <w:rsid w:val="00464452"/>
    <w:rsid w:val="004659B1"/>
    <w:rsid w:val="00467169"/>
    <w:rsid w:val="004673FE"/>
    <w:rsid w:val="004677CB"/>
    <w:rsid w:val="00472982"/>
    <w:rsid w:val="00473CD1"/>
    <w:rsid w:val="004771D4"/>
    <w:rsid w:val="004806AA"/>
    <w:rsid w:val="004846E1"/>
    <w:rsid w:val="00485EBC"/>
    <w:rsid w:val="00486127"/>
    <w:rsid w:val="00486E19"/>
    <w:rsid w:val="00487A85"/>
    <w:rsid w:val="00490B75"/>
    <w:rsid w:val="00494E97"/>
    <w:rsid w:val="00496D33"/>
    <w:rsid w:val="004A082F"/>
    <w:rsid w:val="004A307F"/>
    <w:rsid w:val="004A64B3"/>
    <w:rsid w:val="004A7C3E"/>
    <w:rsid w:val="004B0029"/>
    <w:rsid w:val="004B3B6C"/>
    <w:rsid w:val="004B5F41"/>
    <w:rsid w:val="004B7144"/>
    <w:rsid w:val="004B7502"/>
    <w:rsid w:val="004C0078"/>
    <w:rsid w:val="004C0BDD"/>
    <w:rsid w:val="004C2D2A"/>
    <w:rsid w:val="004C31B0"/>
    <w:rsid w:val="004C4072"/>
    <w:rsid w:val="004C432F"/>
    <w:rsid w:val="004D097C"/>
    <w:rsid w:val="004D354E"/>
    <w:rsid w:val="004D35CE"/>
    <w:rsid w:val="004D37ED"/>
    <w:rsid w:val="004D38CD"/>
    <w:rsid w:val="004D3A41"/>
    <w:rsid w:val="004D3B14"/>
    <w:rsid w:val="004D40A1"/>
    <w:rsid w:val="004D4DBD"/>
    <w:rsid w:val="004E1E67"/>
    <w:rsid w:val="004E43F9"/>
    <w:rsid w:val="004E504D"/>
    <w:rsid w:val="004E749A"/>
    <w:rsid w:val="004F245B"/>
    <w:rsid w:val="004F332E"/>
    <w:rsid w:val="004F660D"/>
    <w:rsid w:val="004F7596"/>
    <w:rsid w:val="00500AD6"/>
    <w:rsid w:val="005019AC"/>
    <w:rsid w:val="00501BB5"/>
    <w:rsid w:val="00502C4B"/>
    <w:rsid w:val="0050377D"/>
    <w:rsid w:val="00503F66"/>
    <w:rsid w:val="0050413F"/>
    <w:rsid w:val="0050572D"/>
    <w:rsid w:val="005066F6"/>
    <w:rsid w:val="00510439"/>
    <w:rsid w:val="00511EC5"/>
    <w:rsid w:val="00515A3A"/>
    <w:rsid w:val="0051677A"/>
    <w:rsid w:val="0051761E"/>
    <w:rsid w:val="00527252"/>
    <w:rsid w:val="00527B2A"/>
    <w:rsid w:val="005302FB"/>
    <w:rsid w:val="0053225C"/>
    <w:rsid w:val="005353EE"/>
    <w:rsid w:val="00536750"/>
    <w:rsid w:val="005405C0"/>
    <w:rsid w:val="00542B7B"/>
    <w:rsid w:val="005438F7"/>
    <w:rsid w:val="00550786"/>
    <w:rsid w:val="00550884"/>
    <w:rsid w:val="005528AC"/>
    <w:rsid w:val="00567EFB"/>
    <w:rsid w:val="00570A84"/>
    <w:rsid w:val="00572D5A"/>
    <w:rsid w:val="00575409"/>
    <w:rsid w:val="00581247"/>
    <w:rsid w:val="00582A8A"/>
    <w:rsid w:val="00583FD2"/>
    <w:rsid w:val="005843B1"/>
    <w:rsid w:val="0058450A"/>
    <w:rsid w:val="00584D66"/>
    <w:rsid w:val="0058617A"/>
    <w:rsid w:val="00586BD7"/>
    <w:rsid w:val="00590FCB"/>
    <w:rsid w:val="00592530"/>
    <w:rsid w:val="005940FD"/>
    <w:rsid w:val="005967CC"/>
    <w:rsid w:val="00596CC2"/>
    <w:rsid w:val="005A7EC2"/>
    <w:rsid w:val="005B0DC5"/>
    <w:rsid w:val="005B2F68"/>
    <w:rsid w:val="005B6538"/>
    <w:rsid w:val="005C1010"/>
    <w:rsid w:val="005C4AD4"/>
    <w:rsid w:val="005C6219"/>
    <w:rsid w:val="005D0409"/>
    <w:rsid w:val="005D0ECE"/>
    <w:rsid w:val="005D11BB"/>
    <w:rsid w:val="005D43DA"/>
    <w:rsid w:val="005D4F53"/>
    <w:rsid w:val="005E05E6"/>
    <w:rsid w:val="005E2B25"/>
    <w:rsid w:val="005E34E8"/>
    <w:rsid w:val="005E3D18"/>
    <w:rsid w:val="005E4754"/>
    <w:rsid w:val="005E5782"/>
    <w:rsid w:val="005F0984"/>
    <w:rsid w:val="005F0D8D"/>
    <w:rsid w:val="005F3471"/>
    <w:rsid w:val="00602D72"/>
    <w:rsid w:val="00603709"/>
    <w:rsid w:val="006039C5"/>
    <w:rsid w:val="00604E85"/>
    <w:rsid w:val="00607A8B"/>
    <w:rsid w:val="00612981"/>
    <w:rsid w:val="006144CA"/>
    <w:rsid w:val="006243DF"/>
    <w:rsid w:val="006251B6"/>
    <w:rsid w:val="0063386A"/>
    <w:rsid w:val="00633D85"/>
    <w:rsid w:val="00634AB3"/>
    <w:rsid w:val="00640826"/>
    <w:rsid w:val="00641224"/>
    <w:rsid w:val="0064251B"/>
    <w:rsid w:val="00644264"/>
    <w:rsid w:val="00650193"/>
    <w:rsid w:val="006518F6"/>
    <w:rsid w:val="006527F6"/>
    <w:rsid w:val="00654CA3"/>
    <w:rsid w:val="00655F5B"/>
    <w:rsid w:val="00656B58"/>
    <w:rsid w:val="006626B3"/>
    <w:rsid w:val="00663803"/>
    <w:rsid w:val="00664303"/>
    <w:rsid w:val="00672715"/>
    <w:rsid w:val="00675CC3"/>
    <w:rsid w:val="006764A1"/>
    <w:rsid w:val="00676BC8"/>
    <w:rsid w:val="00680A1B"/>
    <w:rsid w:val="00684C5B"/>
    <w:rsid w:val="00692341"/>
    <w:rsid w:val="00696FA5"/>
    <w:rsid w:val="006A0467"/>
    <w:rsid w:val="006A2269"/>
    <w:rsid w:val="006A4353"/>
    <w:rsid w:val="006A4E95"/>
    <w:rsid w:val="006A5AD6"/>
    <w:rsid w:val="006B0AC6"/>
    <w:rsid w:val="006B1565"/>
    <w:rsid w:val="006B5254"/>
    <w:rsid w:val="006C2016"/>
    <w:rsid w:val="006C2111"/>
    <w:rsid w:val="006C5DC2"/>
    <w:rsid w:val="006C623A"/>
    <w:rsid w:val="006C6E0D"/>
    <w:rsid w:val="006C7CCF"/>
    <w:rsid w:val="006D0F19"/>
    <w:rsid w:val="006D28C0"/>
    <w:rsid w:val="006D36ED"/>
    <w:rsid w:val="006D4276"/>
    <w:rsid w:val="006D6E7F"/>
    <w:rsid w:val="006E4934"/>
    <w:rsid w:val="006F39A0"/>
    <w:rsid w:val="006F4403"/>
    <w:rsid w:val="006F6F86"/>
    <w:rsid w:val="0070096D"/>
    <w:rsid w:val="00701F1E"/>
    <w:rsid w:val="0070324D"/>
    <w:rsid w:val="0070598F"/>
    <w:rsid w:val="00707A32"/>
    <w:rsid w:val="007125E5"/>
    <w:rsid w:val="00712942"/>
    <w:rsid w:val="00712DCA"/>
    <w:rsid w:val="007146A6"/>
    <w:rsid w:val="00714766"/>
    <w:rsid w:val="007149D5"/>
    <w:rsid w:val="007158CE"/>
    <w:rsid w:val="0071620B"/>
    <w:rsid w:val="0071634A"/>
    <w:rsid w:val="00717DB8"/>
    <w:rsid w:val="0072230A"/>
    <w:rsid w:val="00725BE6"/>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5410"/>
    <w:rsid w:val="007A5719"/>
    <w:rsid w:val="007B1FBE"/>
    <w:rsid w:val="007B3A04"/>
    <w:rsid w:val="007C0619"/>
    <w:rsid w:val="007C1408"/>
    <w:rsid w:val="007C185D"/>
    <w:rsid w:val="007D2A71"/>
    <w:rsid w:val="007E1351"/>
    <w:rsid w:val="007E16C2"/>
    <w:rsid w:val="007E18CF"/>
    <w:rsid w:val="007E3A61"/>
    <w:rsid w:val="007E4DBF"/>
    <w:rsid w:val="007E6946"/>
    <w:rsid w:val="007F2B49"/>
    <w:rsid w:val="007F6D41"/>
    <w:rsid w:val="00807349"/>
    <w:rsid w:val="00816BBC"/>
    <w:rsid w:val="00816C6A"/>
    <w:rsid w:val="00817365"/>
    <w:rsid w:val="00824E01"/>
    <w:rsid w:val="008316EF"/>
    <w:rsid w:val="00832BFF"/>
    <w:rsid w:val="00834070"/>
    <w:rsid w:val="00836C52"/>
    <w:rsid w:val="00837A6F"/>
    <w:rsid w:val="008417D8"/>
    <w:rsid w:val="00841BF0"/>
    <w:rsid w:val="0084301B"/>
    <w:rsid w:val="008441DF"/>
    <w:rsid w:val="008515E7"/>
    <w:rsid w:val="008528CB"/>
    <w:rsid w:val="008529AF"/>
    <w:rsid w:val="008546FE"/>
    <w:rsid w:val="0085692F"/>
    <w:rsid w:val="00860498"/>
    <w:rsid w:val="00861076"/>
    <w:rsid w:val="008660F2"/>
    <w:rsid w:val="00872C5C"/>
    <w:rsid w:val="008805B4"/>
    <w:rsid w:val="008829FD"/>
    <w:rsid w:val="008876A1"/>
    <w:rsid w:val="00890CF3"/>
    <w:rsid w:val="00891134"/>
    <w:rsid w:val="00892890"/>
    <w:rsid w:val="00892F1A"/>
    <w:rsid w:val="00895CB5"/>
    <w:rsid w:val="0089632E"/>
    <w:rsid w:val="008A260D"/>
    <w:rsid w:val="008A514A"/>
    <w:rsid w:val="008A57AE"/>
    <w:rsid w:val="008A63B1"/>
    <w:rsid w:val="008B33E6"/>
    <w:rsid w:val="008B371B"/>
    <w:rsid w:val="008B372B"/>
    <w:rsid w:val="008B54CE"/>
    <w:rsid w:val="008B6039"/>
    <w:rsid w:val="008C1F3F"/>
    <w:rsid w:val="008C5BDC"/>
    <w:rsid w:val="008D0063"/>
    <w:rsid w:val="008D24FB"/>
    <w:rsid w:val="008D3267"/>
    <w:rsid w:val="008D48DD"/>
    <w:rsid w:val="008D6758"/>
    <w:rsid w:val="008D7B7F"/>
    <w:rsid w:val="008E03C0"/>
    <w:rsid w:val="008E14DA"/>
    <w:rsid w:val="008E288D"/>
    <w:rsid w:val="008E7125"/>
    <w:rsid w:val="008E77FC"/>
    <w:rsid w:val="008F0805"/>
    <w:rsid w:val="008F1AD7"/>
    <w:rsid w:val="008F6F2C"/>
    <w:rsid w:val="008F6F96"/>
    <w:rsid w:val="0090021C"/>
    <w:rsid w:val="00903BAE"/>
    <w:rsid w:val="00904D8B"/>
    <w:rsid w:val="0090512B"/>
    <w:rsid w:val="00905CB7"/>
    <w:rsid w:val="00907B6F"/>
    <w:rsid w:val="00920F69"/>
    <w:rsid w:val="00921AC6"/>
    <w:rsid w:val="00921C08"/>
    <w:rsid w:val="0092339A"/>
    <w:rsid w:val="0092534D"/>
    <w:rsid w:val="00925B72"/>
    <w:rsid w:val="00930A11"/>
    <w:rsid w:val="009312A4"/>
    <w:rsid w:val="0093264B"/>
    <w:rsid w:val="009328A9"/>
    <w:rsid w:val="00940FE0"/>
    <w:rsid w:val="00942C1C"/>
    <w:rsid w:val="00945B82"/>
    <w:rsid w:val="00946369"/>
    <w:rsid w:val="0094660A"/>
    <w:rsid w:val="009504FA"/>
    <w:rsid w:val="00950C00"/>
    <w:rsid w:val="00951284"/>
    <w:rsid w:val="00954E9A"/>
    <w:rsid w:val="009554E8"/>
    <w:rsid w:val="00956782"/>
    <w:rsid w:val="00960678"/>
    <w:rsid w:val="0096089F"/>
    <w:rsid w:val="0096195C"/>
    <w:rsid w:val="00961DE8"/>
    <w:rsid w:val="00970BB9"/>
    <w:rsid w:val="009712B7"/>
    <w:rsid w:val="00971EC3"/>
    <w:rsid w:val="009750FF"/>
    <w:rsid w:val="00976283"/>
    <w:rsid w:val="00980863"/>
    <w:rsid w:val="009A0FA2"/>
    <w:rsid w:val="009A216E"/>
    <w:rsid w:val="009A2635"/>
    <w:rsid w:val="009A789A"/>
    <w:rsid w:val="009B05FD"/>
    <w:rsid w:val="009B2CA5"/>
    <w:rsid w:val="009B369B"/>
    <w:rsid w:val="009B53A0"/>
    <w:rsid w:val="009B681E"/>
    <w:rsid w:val="009C27B1"/>
    <w:rsid w:val="009C4931"/>
    <w:rsid w:val="009C4FDC"/>
    <w:rsid w:val="009C72DC"/>
    <w:rsid w:val="009D1A30"/>
    <w:rsid w:val="009D1BD0"/>
    <w:rsid w:val="009D229A"/>
    <w:rsid w:val="009D282B"/>
    <w:rsid w:val="009D3386"/>
    <w:rsid w:val="009D3F4D"/>
    <w:rsid w:val="009D601B"/>
    <w:rsid w:val="009F277D"/>
    <w:rsid w:val="009F2E40"/>
    <w:rsid w:val="009F5364"/>
    <w:rsid w:val="00A030C3"/>
    <w:rsid w:val="00A05DA1"/>
    <w:rsid w:val="00A07D25"/>
    <w:rsid w:val="00A13BC2"/>
    <w:rsid w:val="00A1471A"/>
    <w:rsid w:val="00A2034D"/>
    <w:rsid w:val="00A253EB"/>
    <w:rsid w:val="00A25B78"/>
    <w:rsid w:val="00A31B9E"/>
    <w:rsid w:val="00A3217B"/>
    <w:rsid w:val="00A328C1"/>
    <w:rsid w:val="00A32EFF"/>
    <w:rsid w:val="00A355A8"/>
    <w:rsid w:val="00A40AE7"/>
    <w:rsid w:val="00A42F03"/>
    <w:rsid w:val="00A456CD"/>
    <w:rsid w:val="00A579AE"/>
    <w:rsid w:val="00A6045E"/>
    <w:rsid w:val="00A60C9A"/>
    <w:rsid w:val="00A6269D"/>
    <w:rsid w:val="00A62BF3"/>
    <w:rsid w:val="00A656F9"/>
    <w:rsid w:val="00A6579C"/>
    <w:rsid w:val="00A726FD"/>
    <w:rsid w:val="00A738E7"/>
    <w:rsid w:val="00A73C59"/>
    <w:rsid w:val="00A75673"/>
    <w:rsid w:val="00A8049A"/>
    <w:rsid w:val="00A8720D"/>
    <w:rsid w:val="00A90C38"/>
    <w:rsid w:val="00A90C59"/>
    <w:rsid w:val="00A962DB"/>
    <w:rsid w:val="00A96742"/>
    <w:rsid w:val="00AA09A3"/>
    <w:rsid w:val="00AA17DC"/>
    <w:rsid w:val="00AA2F0A"/>
    <w:rsid w:val="00AB220D"/>
    <w:rsid w:val="00AB43A3"/>
    <w:rsid w:val="00AB6D94"/>
    <w:rsid w:val="00AC3C4E"/>
    <w:rsid w:val="00AC6B43"/>
    <w:rsid w:val="00AD0A17"/>
    <w:rsid w:val="00AD275D"/>
    <w:rsid w:val="00AD3760"/>
    <w:rsid w:val="00AD44B0"/>
    <w:rsid w:val="00AD49F8"/>
    <w:rsid w:val="00AD672F"/>
    <w:rsid w:val="00AD6F7C"/>
    <w:rsid w:val="00AE11BC"/>
    <w:rsid w:val="00AE50F1"/>
    <w:rsid w:val="00AE5A93"/>
    <w:rsid w:val="00AE71AC"/>
    <w:rsid w:val="00AF2A81"/>
    <w:rsid w:val="00AF4F75"/>
    <w:rsid w:val="00AF76C1"/>
    <w:rsid w:val="00B01487"/>
    <w:rsid w:val="00B0641C"/>
    <w:rsid w:val="00B06FAD"/>
    <w:rsid w:val="00B1025A"/>
    <w:rsid w:val="00B15ADC"/>
    <w:rsid w:val="00B2417A"/>
    <w:rsid w:val="00B27D4B"/>
    <w:rsid w:val="00B31540"/>
    <w:rsid w:val="00B333CC"/>
    <w:rsid w:val="00B37E68"/>
    <w:rsid w:val="00B418A1"/>
    <w:rsid w:val="00B42F29"/>
    <w:rsid w:val="00B549C2"/>
    <w:rsid w:val="00B56A2C"/>
    <w:rsid w:val="00B60F5C"/>
    <w:rsid w:val="00B6242B"/>
    <w:rsid w:val="00B63574"/>
    <w:rsid w:val="00B678E7"/>
    <w:rsid w:val="00B71553"/>
    <w:rsid w:val="00B76393"/>
    <w:rsid w:val="00B821AA"/>
    <w:rsid w:val="00B87FA2"/>
    <w:rsid w:val="00B91C79"/>
    <w:rsid w:val="00B944D1"/>
    <w:rsid w:val="00B94999"/>
    <w:rsid w:val="00B95D7A"/>
    <w:rsid w:val="00B9714B"/>
    <w:rsid w:val="00BA2257"/>
    <w:rsid w:val="00BA37DF"/>
    <w:rsid w:val="00BA5734"/>
    <w:rsid w:val="00BB013F"/>
    <w:rsid w:val="00BB03A7"/>
    <w:rsid w:val="00BB1B65"/>
    <w:rsid w:val="00BB3FA1"/>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0912"/>
    <w:rsid w:val="00C11D54"/>
    <w:rsid w:val="00C137E2"/>
    <w:rsid w:val="00C166D2"/>
    <w:rsid w:val="00C170A9"/>
    <w:rsid w:val="00C17B68"/>
    <w:rsid w:val="00C20C6E"/>
    <w:rsid w:val="00C21FC2"/>
    <w:rsid w:val="00C23355"/>
    <w:rsid w:val="00C238C2"/>
    <w:rsid w:val="00C239FE"/>
    <w:rsid w:val="00C23D6F"/>
    <w:rsid w:val="00C411E1"/>
    <w:rsid w:val="00C4277C"/>
    <w:rsid w:val="00C45866"/>
    <w:rsid w:val="00C46AB1"/>
    <w:rsid w:val="00C47F26"/>
    <w:rsid w:val="00C53710"/>
    <w:rsid w:val="00C56D1C"/>
    <w:rsid w:val="00C60480"/>
    <w:rsid w:val="00C6254A"/>
    <w:rsid w:val="00C625F4"/>
    <w:rsid w:val="00C63435"/>
    <w:rsid w:val="00C64DF2"/>
    <w:rsid w:val="00C67EFE"/>
    <w:rsid w:val="00C75621"/>
    <w:rsid w:val="00C82571"/>
    <w:rsid w:val="00C82948"/>
    <w:rsid w:val="00C87FCB"/>
    <w:rsid w:val="00C9191E"/>
    <w:rsid w:val="00C93A73"/>
    <w:rsid w:val="00CA3C9B"/>
    <w:rsid w:val="00CA6A13"/>
    <w:rsid w:val="00CB1626"/>
    <w:rsid w:val="00CB3F0B"/>
    <w:rsid w:val="00CB5F6E"/>
    <w:rsid w:val="00CB62C8"/>
    <w:rsid w:val="00CC2A9A"/>
    <w:rsid w:val="00CC42F3"/>
    <w:rsid w:val="00CD2238"/>
    <w:rsid w:val="00CD2B32"/>
    <w:rsid w:val="00CD3494"/>
    <w:rsid w:val="00CD3AED"/>
    <w:rsid w:val="00CD50C2"/>
    <w:rsid w:val="00CD66F9"/>
    <w:rsid w:val="00CD7723"/>
    <w:rsid w:val="00CE252E"/>
    <w:rsid w:val="00CE6490"/>
    <w:rsid w:val="00CF1885"/>
    <w:rsid w:val="00CF1888"/>
    <w:rsid w:val="00CF728D"/>
    <w:rsid w:val="00CF7A46"/>
    <w:rsid w:val="00CF7B77"/>
    <w:rsid w:val="00D00D80"/>
    <w:rsid w:val="00D01EE5"/>
    <w:rsid w:val="00D10142"/>
    <w:rsid w:val="00D10CC0"/>
    <w:rsid w:val="00D1251F"/>
    <w:rsid w:val="00D14A4B"/>
    <w:rsid w:val="00D1520C"/>
    <w:rsid w:val="00D15D6D"/>
    <w:rsid w:val="00D20231"/>
    <w:rsid w:val="00D30E92"/>
    <w:rsid w:val="00D31205"/>
    <w:rsid w:val="00D33C1B"/>
    <w:rsid w:val="00D37242"/>
    <w:rsid w:val="00D41C4A"/>
    <w:rsid w:val="00D4338F"/>
    <w:rsid w:val="00D44666"/>
    <w:rsid w:val="00D455BD"/>
    <w:rsid w:val="00D5046A"/>
    <w:rsid w:val="00D56409"/>
    <w:rsid w:val="00D57DE8"/>
    <w:rsid w:val="00D61F7C"/>
    <w:rsid w:val="00D6237A"/>
    <w:rsid w:val="00D62651"/>
    <w:rsid w:val="00D6464E"/>
    <w:rsid w:val="00D672DD"/>
    <w:rsid w:val="00D743A2"/>
    <w:rsid w:val="00D74C13"/>
    <w:rsid w:val="00D75549"/>
    <w:rsid w:val="00D8392F"/>
    <w:rsid w:val="00D91636"/>
    <w:rsid w:val="00D91BCD"/>
    <w:rsid w:val="00D957E9"/>
    <w:rsid w:val="00DA2C97"/>
    <w:rsid w:val="00DA2DE5"/>
    <w:rsid w:val="00DA6802"/>
    <w:rsid w:val="00DA6A0B"/>
    <w:rsid w:val="00DB26FC"/>
    <w:rsid w:val="00DB477E"/>
    <w:rsid w:val="00DC0BD4"/>
    <w:rsid w:val="00DC2EE9"/>
    <w:rsid w:val="00DC547E"/>
    <w:rsid w:val="00DC6AB7"/>
    <w:rsid w:val="00DD547F"/>
    <w:rsid w:val="00DD5EE6"/>
    <w:rsid w:val="00DE3C2E"/>
    <w:rsid w:val="00DE5BA5"/>
    <w:rsid w:val="00E044B8"/>
    <w:rsid w:val="00E10288"/>
    <w:rsid w:val="00E102DF"/>
    <w:rsid w:val="00E10962"/>
    <w:rsid w:val="00E1640D"/>
    <w:rsid w:val="00E2208C"/>
    <w:rsid w:val="00E22E5D"/>
    <w:rsid w:val="00E258A0"/>
    <w:rsid w:val="00E26F83"/>
    <w:rsid w:val="00E34339"/>
    <w:rsid w:val="00E40061"/>
    <w:rsid w:val="00E40670"/>
    <w:rsid w:val="00E4233A"/>
    <w:rsid w:val="00E42C77"/>
    <w:rsid w:val="00E45E51"/>
    <w:rsid w:val="00E5093D"/>
    <w:rsid w:val="00E51652"/>
    <w:rsid w:val="00E51787"/>
    <w:rsid w:val="00E54FEA"/>
    <w:rsid w:val="00E56107"/>
    <w:rsid w:val="00E6164D"/>
    <w:rsid w:val="00E65DE6"/>
    <w:rsid w:val="00E7027E"/>
    <w:rsid w:val="00E721F7"/>
    <w:rsid w:val="00E80581"/>
    <w:rsid w:val="00E93261"/>
    <w:rsid w:val="00E93548"/>
    <w:rsid w:val="00E93ED7"/>
    <w:rsid w:val="00E97954"/>
    <w:rsid w:val="00EA5374"/>
    <w:rsid w:val="00EA5F20"/>
    <w:rsid w:val="00EB20C6"/>
    <w:rsid w:val="00EB30C1"/>
    <w:rsid w:val="00EB6488"/>
    <w:rsid w:val="00EC2523"/>
    <w:rsid w:val="00EC31B7"/>
    <w:rsid w:val="00ED03E9"/>
    <w:rsid w:val="00ED2667"/>
    <w:rsid w:val="00ED6B1A"/>
    <w:rsid w:val="00ED709E"/>
    <w:rsid w:val="00ED7FFD"/>
    <w:rsid w:val="00EE0492"/>
    <w:rsid w:val="00EE06A6"/>
    <w:rsid w:val="00EF44F9"/>
    <w:rsid w:val="00F00602"/>
    <w:rsid w:val="00F02719"/>
    <w:rsid w:val="00F04882"/>
    <w:rsid w:val="00F06209"/>
    <w:rsid w:val="00F14732"/>
    <w:rsid w:val="00F14DA2"/>
    <w:rsid w:val="00F20D78"/>
    <w:rsid w:val="00F2224A"/>
    <w:rsid w:val="00F22F31"/>
    <w:rsid w:val="00F24D89"/>
    <w:rsid w:val="00F273C1"/>
    <w:rsid w:val="00F278D0"/>
    <w:rsid w:val="00F36D72"/>
    <w:rsid w:val="00F41E30"/>
    <w:rsid w:val="00F438DB"/>
    <w:rsid w:val="00F44888"/>
    <w:rsid w:val="00F47DFD"/>
    <w:rsid w:val="00F50279"/>
    <w:rsid w:val="00F56F2E"/>
    <w:rsid w:val="00F610FC"/>
    <w:rsid w:val="00F61EAC"/>
    <w:rsid w:val="00F63659"/>
    <w:rsid w:val="00F64F91"/>
    <w:rsid w:val="00F658ED"/>
    <w:rsid w:val="00F739FD"/>
    <w:rsid w:val="00F7735D"/>
    <w:rsid w:val="00F8514F"/>
    <w:rsid w:val="00F8597F"/>
    <w:rsid w:val="00F9024F"/>
    <w:rsid w:val="00F9434D"/>
    <w:rsid w:val="00F95425"/>
    <w:rsid w:val="00FA2706"/>
    <w:rsid w:val="00FA6A11"/>
    <w:rsid w:val="00FA7A74"/>
    <w:rsid w:val="00FA7CE4"/>
    <w:rsid w:val="00FB1E02"/>
    <w:rsid w:val="00FB3765"/>
    <w:rsid w:val="00FB6940"/>
    <w:rsid w:val="00FC0A18"/>
    <w:rsid w:val="00FC125F"/>
    <w:rsid w:val="00FC40A7"/>
    <w:rsid w:val="00FD1E8E"/>
    <w:rsid w:val="00FD22EF"/>
    <w:rsid w:val="00FD4312"/>
    <w:rsid w:val="00FD5004"/>
    <w:rsid w:val="00FD6005"/>
    <w:rsid w:val="00FE2131"/>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A940-ED15-42B4-9E6E-493860B5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246</cp:revision>
  <cp:lastPrinted>2019-03-14T13:54:00Z</cp:lastPrinted>
  <dcterms:created xsi:type="dcterms:W3CDTF">2019-03-11T06:32:00Z</dcterms:created>
  <dcterms:modified xsi:type="dcterms:W3CDTF">2019-03-14T14:29:00Z</dcterms:modified>
</cp:coreProperties>
</file>