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471" w:rsidRDefault="00866471" w:rsidP="00866471">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466D0A">
        <w:rPr>
          <w:rFonts w:ascii="Times New Roman" w:hAnsi="Times New Roman" w:cs="Times New Roman"/>
          <w:b/>
        </w:rPr>
        <w:t>480</w:t>
      </w:r>
      <w:r>
        <w:rPr>
          <w:rFonts w:ascii="Times New Roman" w:hAnsi="Times New Roman" w:cs="Times New Roman"/>
          <w:b/>
        </w:rPr>
        <w:t>/14</w:t>
      </w:r>
    </w:p>
    <w:p w:rsidR="00866471" w:rsidRDefault="00866471" w:rsidP="00866471">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sidR="00A31386">
        <w:rPr>
          <w:rFonts w:ascii="Times New Roman" w:hAnsi="Times New Roman" w:cs="Times New Roman"/>
          <w:b/>
        </w:rPr>
        <w:t>3</w:t>
      </w:r>
      <w:r w:rsidR="00A31386" w:rsidRPr="00A31386">
        <w:rPr>
          <w:rFonts w:ascii="Times New Roman" w:hAnsi="Times New Roman" w:cs="Times New Roman"/>
          <w:b/>
          <w:vertAlign w:val="superscript"/>
        </w:rPr>
        <w:t>RD</w:t>
      </w:r>
      <w:r w:rsidR="00A31386">
        <w:rPr>
          <w:rFonts w:ascii="Times New Roman" w:hAnsi="Times New Roman" w:cs="Times New Roman"/>
          <w:b/>
        </w:rPr>
        <w:t xml:space="preserve"> </w:t>
      </w:r>
      <w:r>
        <w:rPr>
          <w:rFonts w:ascii="Times New Roman" w:hAnsi="Times New Roman" w:cs="Times New Roman"/>
          <w:b/>
        </w:rPr>
        <w:t>JU</w:t>
      </w:r>
      <w:r w:rsidR="00A31386">
        <w:rPr>
          <w:rFonts w:ascii="Times New Roman" w:hAnsi="Times New Roman" w:cs="Times New Roman"/>
          <w:b/>
        </w:rPr>
        <w:t>L</w:t>
      </w:r>
      <w:r>
        <w:rPr>
          <w:rFonts w:ascii="Times New Roman" w:hAnsi="Times New Roman" w:cs="Times New Roman"/>
          <w:b/>
        </w:rPr>
        <w:t>Y</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w:t>
      </w:r>
      <w:r w:rsidR="00A31386">
        <w:rPr>
          <w:rFonts w:ascii="Times New Roman" w:hAnsi="Times New Roman" w:cs="Times New Roman"/>
          <w:b/>
        </w:rPr>
        <w:t>2</w:t>
      </w:r>
      <w:r>
        <w:rPr>
          <w:rFonts w:ascii="Times New Roman" w:hAnsi="Times New Roman" w:cs="Times New Roman"/>
          <w:b/>
        </w:rPr>
        <w:t>10/1</w:t>
      </w:r>
      <w:r w:rsidR="00A31386">
        <w:rPr>
          <w:rFonts w:ascii="Times New Roman" w:hAnsi="Times New Roman" w:cs="Times New Roman"/>
          <w:b/>
        </w:rPr>
        <w:t>4</w:t>
      </w:r>
    </w:p>
    <w:p w:rsidR="00866471" w:rsidRPr="00854F36" w:rsidRDefault="00866471" w:rsidP="00866471">
      <w:pPr>
        <w:spacing w:after="0" w:line="360" w:lineRule="auto"/>
        <w:jc w:val="both"/>
        <w:rPr>
          <w:rFonts w:ascii="Times New Roman" w:hAnsi="Times New Roman" w:cs="Times New Roman"/>
          <w:b/>
        </w:rPr>
      </w:pPr>
      <w:r>
        <w:rPr>
          <w:rFonts w:ascii="Times New Roman" w:hAnsi="Times New Roman" w:cs="Times New Roman"/>
          <w:b/>
        </w:rPr>
        <w:t xml:space="preserve">AND </w:t>
      </w:r>
      <w:r w:rsidR="00466D0A">
        <w:rPr>
          <w:rFonts w:ascii="Times New Roman" w:hAnsi="Times New Roman" w:cs="Times New Roman"/>
          <w:b/>
        </w:rPr>
        <w:t>1</w:t>
      </w:r>
      <w:r w:rsidR="00466D0A" w:rsidRPr="00466D0A">
        <w:rPr>
          <w:rFonts w:ascii="Times New Roman" w:hAnsi="Times New Roman" w:cs="Times New Roman"/>
          <w:b/>
          <w:vertAlign w:val="superscript"/>
        </w:rPr>
        <w:t>st</w:t>
      </w:r>
      <w:r w:rsidR="00466D0A">
        <w:rPr>
          <w:rFonts w:ascii="Times New Roman" w:hAnsi="Times New Roman" w:cs="Times New Roman"/>
          <w:b/>
        </w:rPr>
        <w:t xml:space="preserve"> AUGUST</w:t>
      </w:r>
      <w:r>
        <w:rPr>
          <w:rFonts w:ascii="Times New Roman" w:hAnsi="Times New Roman" w:cs="Times New Roman"/>
          <w:b/>
        </w:rPr>
        <w:t>, 2014</w:t>
      </w:r>
    </w:p>
    <w:p w:rsidR="00866471" w:rsidRPr="000E66B6" w:rsidRDefault="00866471" w:rsidP="00866471">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866471" w:rsidRPr="000E66B6" w:rsidRDefault="00866471" w:rsidP="00866471">
      <w:pPr>
        <w:spacing w:after="0" w:line="360" w:lineRule="auto"/>
        <w:jc w:val="both"/>
        <w:rPr>
          <w:rFonts w:ascii="Times New Roman" w:hAnsi="Times New Roman" w:cs="Times New Roman"/>
          <w:sz w:val="24"/>
          <w:szCs w:val="24"/>
        </w:rPr>
      </w:pPr>
    </w:p>
    <w:p w:rsidR="00866471" w:rsidRPr="000E66B6" w:rsidRDefault="00A31386" w:rsidP="008664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MAKESU</w:t>
      </w:r>
      <w:r w:rsidR="007B3621">
        <w:rPr>
          <w:rFonts w:ascii="Times New Roman" w:hAnsi="Times New Roman" w:cs="Times New Roman"/>
          <w:b/>
          <w:sz w:val="24"/>
          <w:szCs w:val="24"/>
        </w:rPr>
        <w:t>R</w:t>
      </w:r>
      <w:r>
        <w:rPr>
          <w:rFonts w:ascii="Times New Roman" w:hAnsi="Times New Roman" w:cs="Times New Roman"/>
          <w:b/>
          <w:sz w:val="24"/>
          <w:szCs w:val="24"/>
        </w:rPr>
        <w:t xml:space="preserve">E MUNZVANDI </w:t>
      </w:r>
      <w:r w:rsidR="00866471">
        <w:rPr>
          <w:rFonts w:ascii="Times New Roman" w:hAnsi="Times New Roman" w:cs="Times New Roman"/>
          <w:b/>
          <w:sz w:val="24"/>
          <w:szCs w:val="24"/>
        </w:rPr>
        <w:tab/>
      </w:r>
      <w:r w:rsidR="00866471">
        <w:rPr>
          <w:rFonts w:ascii="Times New Roman" w:hAnsi="Times New Roman" w:cs="Times New Roman"/>
          <w:b/>
          <w:sz w:val="24"/>
          <w:szCs w:val="24"/>
        </w:rPr>
        <w:tab/>
      </w:r>
      <w:r w:rsidR="00866471">
        <w:rPr>
          <w:rFonts w:ascii="Times New Roman" w:hAnsi="Times New Roman" w:cs="Times New Roman"/>
          <w:b/>
          <w:sz w:val="24"/>
          <w:szCs w:val="24"/>
        </w:rPr>
        <w:tab/>
      </w:r>
      <w:r w:rsidR="00866471">
        <w:rPr>
          <w:rFonts w:ascii="Times New Roman" w:hAnsi="Times New Roman" w:cs="Times New Roman"/>
          <w:b/>
          <w:sz w:val="24"/>
          <w:szCs w:val="24"/>
        </w:rPr>
        <w:tab/>
      </w:r>
      <w:r w:rsidR="00866471" w:rsidRPr="000E66B6">
        <w:rPr>
          <w:rFonts w:ascii="Times New Roman" w:hAnsi="Times New Roman" w:cs="Times New Roman"/>
          <w:b/>
          <w:sz w:val="24"/>
          <w:szCs w:val="24"/>
        </w:rPr>
        <w:t>–</w:t>
      </w:r>
      <w:r w:rsidR="00866471" w:rsidRPr="000E66B6">
        <w:rPr>
          <w:rFonts w:ascii="Times New Roman" w:hAnsi="Times New Roman" w:cs="Times New Roman"/>
          <w:sz w:val="24"/>
          <w:szCs w:val="24"/>
        </w:rPr>
        <w:tab/>
      </w:r>
      <w:r w:rsidR="00866471" w:rsidRPr="000E66B6">
        <w:rPr>
          <w:rFonts w:ascii="Times New Roman" w:hAnsi="Times New Roman" w:cs="Times New Roman"/>
          <w:b/>
          <w:sz w:val="24"/>
          <w:szCs w:val="24"/>
        </w:rPr>
        <w:t>APP</w:t>
      </w:r>
      <w:r w:rsidR="00866471">
        <w:rPr>
          <w:rFonts w:ascii="Times New Roman" w:hAnsi="Times New Roman" w:cs="Times New Roman"/>
          <w:b/>
          <w:sz w:val="24"/>
          <w:szCs w:val="24"/>
        </w:rPr>
        <w:t>EL</w:t>
      </w:r>
      <w:r w:rsidR="00866471" w:rsidRPr="000E66B6">
        <w:rPr>
          <w:rFonts w:ascii="Times New Roman" w:hAnsi="Times New Roman" w:cs="Times New Roman"/>
          <w:b/>
          <w:sz w:val="24"/>
          <w:szCs w:val="24"/>
        </w:rPr>
        <w:t>LANT</w:t>
      </w:r>
    </w:p>
    <w:p w:rsidR="00866471" w:rsidRPr="000E66B6" w:rsidRDefault="00866471" w:rsidP="00866471">
      <w:pPr>
        <w:spacing w:after="0" w:line="360" w:lineRule="auto"/>
        <w:jc w:val="both"/>
        <w:rPr>
          <w:rFonts w:ascii="Times New Roman" w:hAnsi="Times New Roman" w:cs="Times New Roman"/>
          <w:sz w:val="24"/>
          <w:szCs w:val="24"/>
        </w:rPr>
      </w:pPr>
    </w:p>
    <w:p w:rsidR="00866471" w:rsidRPr="000E66B6" w:rsidRDefault="00866471" w:rsidP="00866471">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866471" w:rsidRPr="000E66B6" w:rsidRDefault="00866471" w:rsidP="00866471">
      <w:pPr>
        <w:spacing w:after="0" w:line="360" w:lineRule="auto"/>
        <w:jc w:val="both"/>
        <w:rPr>
          <w:rFonts w:ascii="Times New Roman" w:hAnsi="Times New Roman" w:cs="Times New Roman"/>
          <w:b/>
          <w:sz w:val="24"/>
          <w:szCs w:val="24"/>
        </w:rPr>
      </w:pPr>
    </w:p>
    <w:p w:rsidR="00866471" w:rsidRPr="000E66B6" w:rsidRDefault="00866471" w:rsidP="008664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w:t>
      </w:r>
      <w:r w:rsidR="00A31386">
        <w:rPr>
          <w:rFonts w:ascii="Times New Roman" w:hAnsi="Times New Roman" w:cs="Times New Roman"/>
          <w:b/>
          <w:sz w:val="24"/>
          <w:szCs w:val="24"/>
        </w:rPr>
        <w:t>K</w:t>
      </w:r>
      <w:r>
        <w:rPr>
          <w:rFonts w:ascii="Times New Roman" w:hAnsi="Times New Roman" w:cs="Times New Roman"/>
          <w:b/>
          <w:sz w:val="24"/>
          <w:szCs w:val="24"/>
        </w:rPr>
        <w:t xml:space="preserve"> ZIMBABWE L</w:t>
      </w:r>
      <w:r w:rsidR="00A31386">
        <w:rPr>
          <w:rFonts w:ascii="Times New Roman" w:hAnsi="Times New Roman" w:cs="Times New Roman"/>
          <w:b/>
          <w:sz w:val="24"/>
          <w:szCs w:val="24"/>
        </w:rPr>
        <w:t>IMI</w:t>
      </w:r>
      <w:r>
        <w:rPr>
          <w:rFonts w:ascii="Times New Roman" w:hAnsi="Times New Roman" w:cs="Times New Roman"/>
          <w:b/>
          <w:sz w:val="24"/>
          <w:szCs w:val="24"/>
        </w:rPr>
        <w:t>T</w:t>
      </w:r>
      <w:r w:rsidR="00A31386">
        <w:rPr>
          <w:rFonts w:ascii="Times New Roman" w:hAnsi="Times New Roman" w:cs="Times New Roman"/>
          <w:b/>
          <w:sz w:val="24"/>
          <w:szCs w:val="24"/>
        </w:rPr>
        <w:t>E</w:t>
      </w:r>
      <w:r>
        <w:rPr>
          <w:rFonts w:ascii="Times New Roman" w:hAnsi="Times New Roman" w:cs="Times New Roman"/>
          <w:b/>
          <w:sz w:val="24"/>
          <w:szCs w:val="24"/>
        </w:rPr>
        <w:t>D</w:t>
      </w:r>
      <w:r w:rsidR="00A31386">
        <w:rPr>
          <w:rFonts w:ascii="Times New Roman" w:hAnsi="Times New Roman" w:cs="Times New Roman"/>
          <w:b/>
          <w:sz w:val="24"/>
          <w:szCs w:val="24"/>
        </w:rPr>
        <w:tab/>
      </w:r>
      <w:r w:rsidR="00A31386">
        <w:rPr>
          <w:rFonts w:ascii="Times New Roman" w:hAnsi="Times New Roman" w:cs="Times New Roman"/>
          <w:b/>
          <w:sz w:val="24"/>
          <w:szCs w:val="24"/>
        </w:rPr>
        <w:tab/>
      </w:r>
      <w:r w:rsidR="00A31386">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866471" w:rsidRPr="000E66B6" w:rsidRDefault="00866471" w:rsidP="00866471">
      <w:pPr>
        <w:spacing w:after="0" w:line="360" w:lineRule="auto"/>
        <w:jc w:val="both"/>
        <w:rPr>
          <w:rFonts w:ascii="Times New Roman" w:hAnsi="Times New Roman" w:cs="Times New Roman"/>
          <w:sz w:val="24"/>
          <w:szCs w:val="24"/>
        </w:rPr>
      </w:pPr>
    </w:p>
    <w:p w:rsidR="00866471" w:rsidRPr="000E66B6" w:rsidRDefault="00866471" w:rsidP="008664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w:t>
      </w:r>
      <w:r w:rsidR="00A31386">
        <w:rPr>
          <w:rFonts w:ascii="Times New Roman" w:hAnsi="Times New Roman" w:cs="Times New Roman"/>
          <w:b/>
          <w:sz w:val="24"/>
          <w:szCs w:val="24"/>
        </w:rPr>
        <w:t>Honourable F.C</w:t>
      </w:r>
      <w:r>
        <w:rPr>
          <w:rFonts w:ascii="Times New Roman" w:hAnsi="Times New Roman" w:cs="Times New Roman"/>
          <w:b/>
          <w:sz w:val="24"/>
          <w:szCs w:val="24"/>
        </w:rPr>
        <w:t xml:space="preserve">. Maxwell J. </w:t>
      </w:r>
    </w:p>
    <w:p w:rsidR="00866471" w:rsidRPr="000E66B6" w:rsidRDefault="00866471" w:rsidP="00866471">
      <w:pPr>
        <w:spacing w:before="120" w:after="0" w:line="360" w:lineRule="auto"/>
        <w:jc w:val="both"/>
        <w:rPr>
          <w:rFonts w:ascii="Times New Roman" w:hAnsi="Times New Roman" w:cs="Times New Roman"/>
          <w:b/>
          <w:sz w:val="24"/>
          <w:szCs w:val="24"/>
        </w:rPr>
      </w:pPr>
    </w:p>
    <w:p w:rsidR="00866471" w:rsidRPr="000E66B6" w:rsidRDefault="00866471" w:rsidP="00866471">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w:t>
      </w:r>
      <w:r w:rsidRPr="000E66B6">
        <w:rPr>
          <w:rFonts w:ascii="Times New Roman" w:hAnsi="Times New Roman" w:cs="Times New Roman"/>
          <w:b/>
          <w:sz w:val="24"/>
          <w:szCs w:val="24"/>
        </w:rPr>
        <w:t>lant :</w:t>
      </w:r>
      <w:r w:rsidRPr="000E66B6">
        <w:rPr>
          <w:rFonts w:ascii="Times New Roman" w:hAnsi="Times New Roman" w:cs="Times New Roman"/>
          <w:b/>
          <w:sz w:val="24"/>
          <w:szCs w:val="24"/>
        </w:rPr>
        <w:tab/>
        <w:t>M</w:t>
      </w:r>
      <w:r w:rsidR="00A31386">
        <w:rPr>
          <w:rFonts w:ascii="Times New Roman" w:hAnsi="Times New Roman" w:cs="Times New Roman"/>
          <w:b/>
          <w:sz w:val="24"/>
          <w:szCs w:val="24"/>
        </w:rPr>
        <w:t>. T</w:t>
      </w:r>
      <w:r w:rsidRPr="000E66B6">
        <w:rPr>
          <w:rFonts w:ascii="Times New Roman" w:hAnsi="Times New Roman" w:cs="Times New Roman"/>
          <w:b/>
          <w:sz w:val="24"/>
          <w:szCs w:val="24"/>
        </w:rPr>
        <w:t xml:space="preserve">. </w:t>
      </w:r>
      <w:r w:rsidR="00A31386">
        <w:rPr>
          <w:rFonts w:ascii="Times New Roman" w:hAnsi="Times New Roman" w:cs="Times New Roman"/>
          <w:b/>
          <w:sz w:val="24"/>
          <w:szCs w:val="24"/>
        </w:rPr>
        <w:t>Majome</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r>
        <w:rPr>
          <w:rFonts w:ascii="Times New Roman" w:hAnsi="Times New Roman" w:cs="Times New Roman"/>
          <w:b/>
          <w:sz w:val="24"/>
          <w:szCs w:val="24"/>
        </w:rPr>
        <w:t xml:space="preserve"> </w:t>
      </w:r>
    </w:p>
    <w:p w:rsidR="00866471" w:rsidRPr="000E66B6" w:rsidRDefault="00866471" w:rsidP="00866471">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r>
      <w:r w:rsidR="00A31386">
        <w:rPr>
          <w:rFonts w:ascii="Times New Roman" w:hAnsi="Times New Roman" w:cs="Times New Roman"/>
          <w:b/>
          <w:sz w:val="24"/>
          <w:szCs w:val="24"/>
        </w:rPr>
        <w:t>R. Matsika</w:t>
      </w:r>
      <w:r>
        <w:rPr>
          <w:rFonts w:ascii="Times New Roman" w:hAnsi="Times New Roman" w:cs="Times New Roman"/>
          <w:b/>
          <w:sz w:val="24"/>
          <w:szCs w:val="24"/>
        </w:rPr>
        <w:t xml:space="preserve"> </w:t>
      </w:r>
      <w:r w:rsidRPr="000E66B6">
        <w:rPr>
          <w:rFonts w:ascii="Times New Roman" w:hAnsi="Times New Roman" w:cs="Times New Roman"/>
          <w:b/>
          <w:sz w:val="24"/>
          <w:szCs w:val="24"/>
        </w:rPr>
        <w:t>(Legal Practitioner)</w:t>
      </w:r>
    </w:p>
    <w:p w:rsidR="00866471" w:rsidRPr="000E66B6" w:rsidRDefault="00866471" w:rsidP="00866471">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866471" w:rsidRPr="000E66B6" w:rsidRDefault="00866471" w:rsidP="00866471">
      <w:pPr>
        <w:spacing w:after="0" w:line="360" w:lineRule="auto"/>
        <w:jc w:val="both"/>
        <w:rPr>
          <w:rFonts w:ascii="Times New Roman" w:hAnsi="Times New Roman" w:cs="Times New Roman"/>
          <w:sz w:val="24"/>
          <w:szCs w:val="24"/>
        </w:rPr>
      </w:pPr>
    </w:p>
    <w:p w:rsidR="00866471" w:rsidRPr="000E66B6" w:rsidRDefault="00866471" w:rsidP="008664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MAXWELL J,</w:t>
      </w:r>
    </w:p>
    <w:p w:rsidR="00866471" w:rsidRDefault="00866471" w:rsidP="00866471"/>
    <w:p w:rsidR="006F19BC" w:rsidRDefault="00866471" w:rsidP="00A31386">
      <w:pPr>
        <w:spacing w:line="360" w:lineRule="auto"/>
        <w:jc w:val="both"/>
        <w:rPr>
          <w:rFonts w:ascii="Times New Roman" w:hAnsi="Times New Roman" w:cs="Times New Roman"/>
          <w:sz w:val="28"/>
          <w:szCs w:val="28"/>
        </w:rPr>
      </w:pPr>
      <w:r>
        <w:tab/>
      </w:r>
      <w:r w:rsidR="00A31386" w:rsidRPr="0093356F">
        <w:rPr>
          <w:rFonts w:ascii="Times New Roman" w:hAnsi="Times New Roman" w:cs="Times New Roman"/>
          <w:sz w:val="24"/>
          <w:szCs w:val="24"/>
        </w:rPr>
        <w:t>Appellant was employed on three months contracts from 1</w:t>
      </w:r>
      <w:r w:rsidR="00A31386" w:rsidRPr="0093356F">
        <w:rPr>
          <w:rFonts w:ascii="Times New Roman" w:hAnsi="Times New Roman" w:cs="Times New Roman"/>
          <w:sz w:val="24"/>
          <w:szCs w:val="24"/>
          <w:vertAlign w:val="superscript"/>
        </w:rPr>
        <w:t>st</w:t>
      </w:r>
      <w:r w:rsidR="00A31386" w:rsidRPr="0093356F">
        <w:rPr>
          <w:rFonts w:ascii="Times New Roman" w:hAnsi="Times New Roman" w:cs="Times New Roman"/>
          <w:sz w:val="24"/>
          <w:szCs w:val="24"/>
        </w:rPr>
        <w:t xml:space="preserve"> October 2003. The last of such contract expired on 31</w:t>
      </w:r>
      <w:r w:rsidR="00A31386" w:rsidRPr="0093356F">
        <w:rPr>
          <w:rFonts w:ascii="Times New Roman" w:hAnsi="Times New Roman" w:cs="Times New Roman"/>
          <w:sz w:val="24"/>
          <w:szCs w:val="24"/>
          <w:vertAlign w:val="superscript"/>
        </w:rPr>
        <w:t>st</w:t>
      </w:r>
      <w:r w:rsidR="00A31386" w:rsidRPr="0093356F">
        <w:rPr>
          <w:rFonts w:ascii="Times New Roman" w:hAnsi="Times New Roman" w:cs="Times New Roman"/>
          <w:sz w:val="24"/>
          <w:szCs w:val="24"/>
        </w:rPr>
        <w:t xml:space="preserve"> December 2009 and was not renewed. The Appellant challenged the non-renewal as unlawful dismissal. The matter </w:t>
      </w:r>
      <w:r w:rsidR="0093356F" w:rsidRPr="0093356F">
        <w:rPr>
          <w:rFonts w:ascii="Times New Roman" w:hAnsi="Times New Roman" w:cs="Times New Roman"/>
          <w:sz w:val="24"/>
          <w:szCs w:val="24"/>
        </w:rPr>
        <w:t>was subsequently referred to arbitration and the Arbitrator ruled in favour of the Appellant. The Arbitrator ordered that</w:t>
      </w:r>
      <w:r w:rsidR="0093356F">
        <w:rPr>
          <w:rFonts w:ascii="Times New Roman" w:hAnsi="Times New Roman" w:cs="Times New Roman"/>
          <w:sz w:val="28"/>
          <w:szCs w:val="28"/>
        </w:rPr>
        <w:t>;</w:t>
      </w:r>
    </w:p>
    <w:p w:rsidR="0093356F" w:rsidRDefault="0093356F" w:rsidP="0093356F">
      <w:pPr>
        <w:spacing w:line="240" w:lineRule="auto"/>
        <w:ind w:left="720"/>
        <w:jc w:val="both"/>
        <w:rPr>
          <w:rFonts w:ascii="Times New Roman" w:hAnsi="Times New Roman" w:cs="Times New Roman"/>
        </w:rPr>
      </w:pPr>
      <w:r>
        <w:rPr>
          <w:rFonts w:ascii="Times New Roman" w:hAnsi="Times New Roman" w:cs="Times New Roman"/>
          <w:sz w:val="28"/>
          <w:szCs w:val="28"/>
        </w:rPr>
        <w:t>“</w:t>
      </w:r>
      <w:r w:rsidRPr="0093356F">
        <w:rPr>
          <w:rFonts w:ascii="Times New Roman" w:hAnsi="Times New Roman" w:cs="Times New Roman"/>
        </w:rPr>
        <w:t>Since the last contract had run its course, it is the tribunal’s view that the claimant</w:t>
      </w:r>
      <w:r w:rsidR="00FE78FA">
        <w:rPr>
          <w:rFonts w:ascii="Times New Roman" w:hAnsi="Times New Roman" w:cs="Times New Roman"/>
        </w:rPr>
        <w:t xml:space="preserve"> i</w:t>
      </w:r>
      <w:r w:rsidRPr="0093356F">
        <w:rPr>
          <w:rFonts w:ascii="Times New Roman" w:hAnsi="Times New Roman" w:cs="Times New Roman"/>
        </w:rPr>
        <w:t>s entitled to reinstatement</w:t>
      </w:r>
      <w:r>
        <w:rPr>
          <w:rFonts w:ascii="Times New Roman" w:hAnsi="Times New Roman" w:cs="Times New Roman"/>
          <w:sz w:val="28"/>
          <w:szCs w:val="28"/>
        </w:rPr>
        <w:t xml:space="preserve"> </w:t>
      </w:r>
      <w:r w:rsidRPr="0093356F">
        <w:rPr>
          <w:rFonts w:ascii="Times New Roman" w:hAnsi="Times New Roman" w:cs="Times New Roman"/>
        </w:rPr>
        <w:t>or to payment for an equivalent period to his last contract, on the same terms and conditions as that last contract which was subsequently not renewed. That reinstatement or payment in lieu of reinstatement is therefore only for three months. I agree with the respondent’s submissions in this regard.</w:t>
      </w:r>
      <w:r>
        <w:rPr>
          <w:rFonts w:ascii="Times New Roman" w:hAnsi="Times New Roman" w:cs="Times New Roman"/>
          <w:sz w:val="28"/>
          <w:szCs w:val="28"/>
        </w:rPr>
        <w:t xml:space="preserve"> </w:t>
      </w:r>
      <w:r w:rsidRPr="0093356F">
        <w:rPr>
          <w:rFonts w:ascii="Times New Roman" w:hAnsi="Times New Roman" w:cs="Times New Roman"/>
        </w:rPr>
        <w:t>The tribunal cannot</w:t>
      </w:r>
      <w:r>
        <w:rPr>
          <w:rFonts w:ascii="Times New Roman" w:hAnsi="Times New Roman" w:cs="Times New Roman"/>
          <w:sz w:val="24"/>
          <w:szCs w:val="24"/>
        </w:rPr>
        <w:t xml:space="preserve"> </w:t>
      </w:r>
      <w:r w:rsidRPr="0093356F">
        <w:rPr>
          <w:rFonts w:ascii="Times New Roman" w:hAnsi="Times New Roman" w:cs="Times New Roman"/>
        </w:rPr>
        <w:t>order the payment of compensation beyond that period. These are the only payments, due and the damages claimed by the claimant are consequently dismissed.”</w:t>
      </w:r>
    </w:p>
    <w:p w:rsidR="0093356F" w:rsidRDefault="007B3621" w:rsidP="007B362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award was handed down on 14</w:t>
      </w:r>
      <w:r w:rsidRPr="007B362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2014. On 10</w:t>
      </w:r>
      <w:r w:rsidRPr="007B3621">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2014 Appellant noted an appeal against the arbitral award. The grounds of appeal are;</w:t>
      </w:r>
    </w:p>
    <w:p w:rsidR="007B3621" w:rsidRPr="007B3621" w:rsidRDefault="007B3621" w:rsidP="007B3621">
      <w:pPr>
        <w:pStyle w:val="ListParagraph"/>
        <w:numPr>
          <w:ilvl w:val="0"/>
          <w:numId w:val="1"/>
        </w:numPr>
        <w:spacing w:line="240" w:lineRule="auto"/>
        <w:jc w:val="both"/>
        <w:rPr>
          <w:rFonts w:ascii="Times New Roman" w:hAnsi="Times New Roman" w:cs="Times New Roman"/>
        </w:rPr>
      </w:pPr>
      <w:r w:rsidRPr="007B3621">
        <w:rPr>
          <w:rFonts w:ascii="Times New Roman" w:hAnsi="Times New Roman" w:cs="Times New Roman"/>
        </w:rPr>
        <w:t>The learned arbitrator erred in making a contradictory determination. He ruled that there had been unlawful dismissal in terms of Section 12B(3) but trivialized that serious finding by failing to award appropriate damages or compensation appropriate to that breach of the law.</w:t>
      </w:r>
    </w:p>
    <w:p w:rsidR="007B3621" w:rsidRPr="007B3621" w:rsidRDefault="007B3621" w:rsidP="007B3621">
      <w:pPr>
        <w:pStyle w:val="ListParagraph"/>
        <w:numPr>
          <w:ilvl w:val="0"/>
          <w:numId w:val="1"/>
        </w:numPr>
        <w:spacing w:line="240" w:lineRule="auto"/>
        <w:jc w:val="both"/>
        <w:rPr>
          <w:rFonts w:ascii="Times New Roman" w:hAnsi="Times New Roman" w:cs="Times New Roman"/>
        </w:rPr>
      </w:pPr>
      <w:r w:rsidRPr="007B3621">
        <w:rPr>
          <w:rFonts w:ascii="Times New Roman" w:hAnsi="Times New Roman" w:cs="Times New Roman"/>
        </w:rPr>
        <w:lastRenderedPageBreak/>
        <w:t>The learned Arbitrator did not give due consideration and weight to Respondent’s breach of the law and its implications.</w:t>
      </w:r>
    </w:p>
    <w:p w:rsidR="007B3621" w:rsidRDefault="007B3621" w:rsidP="007B36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Appellant elaborated the grounds of appeal. It was submitted that the attack is on the non-award for the unfair dismissal. According to Appellant, once wrongfulness is established the award should include a punitive element. He submitted that Respondent must be punished for the wrong doing, the bigger the corporation the higher the damages. </w:t>
      </w:r>
      <w:r w:rsidR="00B3184A">
        <w:rPr>
          <w:rFonts w:ascii="Times New Roman" w:hAnsi="Times New Roman" w:cs="Times New Roman"/>
          <w:sz w:val="24"/>
          <w:szCs w:val="24"/>
        </w:rPr>
        <w:t>In</w:t>
      </w:r>
      <w:r>
        <w:rPr>
          <w:rFonts w:ascii="Times New Roman" w:hAnsi="Times New Roman" w:cs="Times New Roman"/>
          <w:sz w:val="24"/>
          <w:szCs w:val="24"/>
        </w:rPr>
        <w:t xml:space="preserve"> </w:t>
      </w:r>
      <w:r w:rsidR="00FE78FA">
        <w:rPr>
          <w:rFonts w:ascii="Times New Roman" w:hAnsi="Times New Roman" w:cs="Times New Roman"/>
          <w:sz w:val="24"/>
          <w:szCs w:val="24"/>
        </w:rPr>
        <w:t>t</w:t>
      </w:r>
      <w:r>
        <w:rPr>
          <w:rFonts w:ascii="Times New Roman" w:hAnsi="Times New Roman" w:cs="Times New Roman"/>
          <w:sz w:val="24"/>
          <w:szCs w:val="24"/>
        </w:rPr>
        <w:t>he heads of argument Appellant placed reliance on Section 29(b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iii) of the Labour Amendment Act, No. 17 of 2005 which states that;</w:t>
      </w:r>
    </w:p>
    <w:p w:rsidR="007B3621" w:rsidRDefault="007B3621" w:rsidP="00B3184A">
      <w:pPr>
        <w:spacing w:line="240" w:lineRule="auto"/>
        <w:ind w:left="720"/>
        <w:jc w:val="both"/>
        <w:rPr>
          <w:rFonts w:ascii="Times New Roman" w:hAnsi="Times New Roman" w:cs="Times New Roman"/>
        </w:rPr>
      </w:pPr>
      <w:r>
        <w:rPr>
          <w:rFonts w:ascii="Times New Roman" w:hAnsi="Times New Roman" w:cs="Times New Roman"/>
          <w:sz w:val="24"/>
          <w:szCs w:val="24"/>
        </w:rPr>
        <w:t>“</w:t>
      </w:r>
      <w:r w:rsidRPr="00B3184A">
        <w:rPr>
          <w:rFonts w:ascii="Times New Roman" w:hAnsi="Times New Roman" w:cs="Times New Roman"/>
        </w:rPr>
        <w:t xml:space="preserve">should damages be awarded instead of reinstatement or employment as a result </w:t>
      </w:r>
      <w:r w:rsidR="00B3184A">
        <w:rPr>
          <w:rFonts w:ascii="Times New Roman" w:hAnsi="Times New Roman" w:cs="Times New Roman"/>
        </w:rPr>
        <w:t>of untenable working relationship arising from unlawful or wrongful dismissal by the employer punitive damages may be imposed.”</w:t>
      </w:r>
    </w:p>
    <w:p w:rsidR="00B3184A" w:rsidRDefault="00B3184A" w:rsidP="00B3184A">
      <w:pPr>
        <w:spacing w:line="360" w:lineRule="auto"/>
        <w:ind w:firstLine="720"/>
        <w:jc w:val="both"/>
        <w:rPr>
          <w:rFonts w:ascii="Times New Roman" w:hAnsi="Times New Roman" w:cs="Times New Roman"/>
          <w:sz w:val="24"/>
          <w:szCs w:val="24"/>
        </w:rPr>
      </w:pPr>
      <w:r w:rsidRPr="00B3184A">
        <w:rPr>
          <w:rFonts w:ascii="Times New Roman" w:hAnsi="Times New Roman" w:cs="Times New Roman"/>
          <w:sz w:val="24"/>
          <w:szCs w:val="24"/>
        </w:rPr>
        <w:t>Appellant also made reference to Lab</w:t>
      </w:r>
      <w:r>
        <w:rPr>
          <w:rFonts w:ascii="Times New Roman" w:hAnsi="Times New Roman" w:cs="Times New Roman"/>
          <w:sz w:val="24"/>
          <w:szCs w:val="24"/>
        </w:rPr>
        <w:t>o</w:t>
      </w:r>
      <w:r w:rsidRPr="00B3184A">
        <w:rPr>
          <w:rFonts w:ascii="Times New Roman" w:hAnsi="Times New Roman" w:cs="Times New Roman"/>
          <w:sz w:val="24"/>
          <w:szCs w:val="24"/>
        </w:rPr>
        <w:t xml:space="preserve">ur and Employment Law in Zimbabwe by M Gwisai as well as the cases of </w:t>
      </w:r>
      <w:r w:rsidRPr="00B3184A">
        <w:rPr>
          <w:rFonts w:ascii="Times New Roman" w:hAnsi="Times New Roman" w:cs="Times New Roman"/>
          <w:b/>
          <w:sz w:val="24"/>
          <w:szCs w:val="24"/>
        </w:rPr>
        <w:t>ZUPCO vs Chisvo 1999</w:t>
      </w:r>
      <w:r w:rsidRPr="00B3184A">
        <w:rPr>
          <w:rFonts w:ascii="Times New Roman" w:hAnsi="Times New Roman" w:cs="Times New Roman"/>
          <w:sz w:val="24"/>
          <w:szCs w:val="24"/>
        </w:rPr>
        <w:t xml:space="preserve"> ZLR 67 and </w:t>
      </w:r>
      <w:r w:rsidRPr="00B3184A">
        <w:rPr>
          <w:rFonts w:ascii="Times New Roman" w:hAnsi="Times New Roman" w:cs="Times New Roman"/>
          <w:b/>
          <w:sz w:val="24"/>
          <w:szCs w:val="24"/>
        </w:rPr>
        <w:t>Johnson &amp; Johnson (Pty) Ltd vs CWIU</w:t>
      </w:r>
      <w:r w:rsidRPr="00B3184A">
        <w:rPr>
          <w:rFonts w:ascii="Times New Roman" w:hAnsi="Times New Roman" w:cs="Times New Roman"/>
          <w:sz w:val="24"/>
          <w:szCs w:val="24"/>
        </w:rPr>
        <w:t xml:space="preserve"> (1999) 20 ILJ 89. Appellant prayed for an award of $30 000 in punitive damages.</w:t>
      </w:r>
    </w:p>
    <w:p w:rsidR="00315B25" w:rsidRDefault="00315B25" w:rsidP="00B318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21</w:t>
      </w:r>
      <w:r w:rsidRPr="00315B25">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2014 Respondent filed a Notice of Response avering that;</w:t>
      </w:r>
    </w:p>
    <w:p w:rsidR="00315B25" w:rsidRDefault="00315B25" w:rsidP="00315B25">
      <w:pPr>
        <w:pStyle w:val="ListParagraph"/>
        <w:numPr>
          <w:ilvl w:val="0"/>
          <w:numId w:val="2"/>
        </w:numPr>
        <w:spacing w:line="240" w:lineRule="auto"/>
        <w:jc w:val="both"/>
        <w:rPr>
          <w:rFonts w:ascii="Times New Roman" w:hAnsi="Times New Roman" w:cs="Times New Roman"/>
        </w:rPr>
      </w:pPr>
      <w:r w:rsidRPr="00315B25">
        <w:rPr>
          <w:rFonts w:ascii="Times New Roman" w:hAnsi="Times New Roman" w:cs="Times New Roman"/>
        </w:rPr>
        <w:t>There was nothing contradict</w:t>
      </w:r>
      <w:r w:rsidR="00FE78FA">
        <w:rPr>
          <w:rFonts w:ascii="Times New Roman" w:hAnsi="Times New Roman" w:cs="Times New Roman"/>
        </w:rPr>
        <w:t>ory</w:t>
      </w:r>
      <w:r w:rsidRPr="00315B25">
        <w:rPr>
          <w:rFonts w:ascii="Times New Roman" w:hAnsi="Times New Roman" w:cs="Times New Roman"/>
        </w:rPr>
        <w:t xml:space="preserve"> about the </w:t>
      </w:r>
      <w:proofErr w:type="spellStart"/>
      <w:r w:rsidRPr="00315B25">
        <w:rPr>
          <w:rFonts w:ascii="Times New Roman" w:hAnsi="Times New Roman" w:cs="Times New Roman"/>
        </w:rPr>
        <w:t>honourable</w:t>
      </w:r>
      <w:proofErr w:type="spellEnd"/>
      <w:r w:rsidRPr="00315B25">
        <w:rPr>
          <w:rFonts w:ascii="Times New Roman" w:hAnsi="Times New Roman" w:cs="Times New Roman"/>
        </w:rPr>
        <w:t xml:space="preserve"> Arbitrator’s award. The remedy which is available to an employee who has been unfairly dismissed is reinstatement, failing which the payment of damages as stipulated in Section 98 of the Labour Act </w:t>
      </w:r>
      <w:r>
        <w:rPr>
          <w:rFonts w:ascii="Times New Roman" w:hAnsi="Times New Roman" w:cs="Times New Roman"/>
        </w:rPr>
        <w:t>and as decided by several superior Court authorities. The award which was made in cash therefore complied with the law in that regard. No special circumstances existed in this matter which would justify departure from the law on the subject.</w:t>
      </w:r>
    </w:p>
    <w:p w:rsidR="00315B25" w:rsidRDefault="00315B25" w:rsidP="00315B25">
      <w:pPr>
        <w:pStyle w:val="ListParagraph"/>
        <w:spacing w:line="240" w:lineRule="auto"/>
        <w:ind w:left="1080"/>
        <w:jc w:val="both"/>
        <w:rPr>
          <w:rFonts w:ascii="Times New Roman" w:hAnsi="Times New Roman" w:cs="Times New Roman"/>
        </w:rPr>
      </w:pPr>
    </w:p>
    <w:p w:rsidR="00315B25" w:rsidRDefault="00315B25" w:rsidP="00315B25">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In any event there was no basis on which the Honourable Arbitrator could have found that there was a breach of Section 12B(3) of the Labour Act.</w:t>
      </w:r>
    </w:p>
    <w:p w:rsidR="00315B25" w:rsidRPr="00315B25" w:rsidRDefault="00315B25" w:rsidP="00315B25">
      <w:pPr>
        <w:pStyle w:val="ListParagraph"/>
        <w:rPr>
          <w:rFonts w:ascii="Times New Roman" w:hAnsi="Times New Roman" w:cs="Times New Roman"/>
        </w:rPr>
      </w:pPr>
    </w:p>
    <w:p w:rsidR="00315B25" w:rsidRDefault="00315B25" w:rsidP="00315B25">
      <w:pPr>
        <w:spacing w:line="240" w:lineRule="auto"/>
        <w:jc w:val="both"/>
        <w:rPr>
          <w:rFonts w:ascii="Times New Roman" w:hAnsi="Times New Roman" w:cs="Times New Roman"/>
        </w:rPr>
      </w:pPr>
      <w:r>
        <w:rPr>
          <w:rFonts w:ascii="Times New Roman" w:hAnsi="Times New Roman" w:cs="Times New Roman"/>
        </w:rPr>
        <w:t>On 25</w:t>
      </w:r>
      <w:r w:rsidRPr="00315B25">
        <w:rPr>
          <w:rFonts w:ascii="Times New Roman" w:hAnsi="Times New Roman" w:cs="Times New Roman"/>
          <w:vertAlign w:val="superscript"/>
        </w:rPr>
        <w:t>th</w:t>
      </w:r>
      <w:r>
        <w:rPr>
          <w:rFonts w:ascii="Times New Roman" w:hAnsi="Times New Roman" w:cs="Times New Roman"/>
        </w:rPr>
        <w:t xml:space="preserve"> March 2014 Respondent filed a cross-appeal with the following grounds of appeal;</w:t>
      </w:r>
    </w:p>
    <w:p w:rsidR="00315B25" w:rsidRDefault="00315B25" w:rsidP="00315B25">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The honouable arbitrator erred in making a finding that another person was employed in the Appellant’s place following the non-renewal of his contract. The evidence which was led before the Honourable Arbitrator showed that the Appellant was, at the time of the expiry of his last contract, employed as CCTV Operator. The evidence furthermore showed that of the five people whom the Appellant claimed had been engaged by the Respondent in January 2010, only Dumisani Sibanda was so engaged and he was engaged as a Till Operator. There was therefore no basis for finding that someone else was engaged in the Appellant’s place.</w:t>
      </w:r>
    </w:p>
    <w:p w:rsidR="00315B25" w:rsidRDefault="00315B25" w:rsidP="00315B25">
      <w:pPr>
        <w:pStyle w:val="ListParagraph"/>
        <w:spacing w:line="240" w:lineRule="auto"/>
        <w:jc w:val="both"/>
        <w:rPr>
          <w:rFonts w:ascii="Times New Roman" w:hAnsi="Times New Roman" w:cs="Times New Roman"/>
        </w:rPr>
      </w:pPr>
    </w:p>
    <w:p w:rsidR="00315B25" w:rsidRDefault="00315B25" w:rsidP="00315B25">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That being the case, there was no basis on which a finding that there had been an unlawful dismissal within the meaning of Section 12B(3) of the Labour Act be sustained.</w:t>
      </w:r>
    </w:p>
    <w:p w:rsidR="00315B25" w:rsidRPr="00315B25" w:rsidRDefault="00315B25" w:rsidP="00315B25">
      <w:pPr>
        <w:pStyle w:val="ListParagraph"/>
        <w:rPr>
          <w:rFonts w:ascii="Times New Roman" w:hAnsi="Times New Roman" w:cs="Times New Roman"/>
        </w:rPr>
      </w:pPr>
    </w:p>
    <w:p w:rsidR="008740FA" w:rsidRDefault="00315B25" w:rsidP="008740FA">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The honourable Arbitrator furthermore erred in awarding wasted costs against the Respondent in circumstances in which</w:t>
      </w:r>
      <w:r w:rsidR="008740FA">
        <w:rPr>
          <w:rFonts w:ascii="Times New Roman" w:hAnsi="Times New Roman" w:cs="Times New Roman"/>
        </w:rPr>
        <w:t xml:space="preserve"> a reasonable explanation had been given for the Respondent’s representative’s failure to attend.</w:t>
      </w:r>
    </w:p>
    <w:p w:rsidR="008740FA" w:rsidRPr="008740FA" w:rsidRDefault="008740FA" w:rsidP="008740FA">
      <w:pPr>
        <w:pStyle w:val="ListParagraph"/>
        <w:rPr>
          <w:rFonts w:ascii="Times New Roman" w:hAnsi="Times New Roman" w:cs="Times New Roman"/>
        </w:rPr>
      </w:pPr>
    </w:p>
    <w:p w:rsidR="00315B25" w:rsidRDefault="008740FA" w:rsidP="008740FA">
      <w:pPr>
        <w:spacing w:line="360" w:lineRule="auto"/>
        <w:ind w:firstLine="360"/>
        <w:jc w:val="both"/>
        <w:rPr>
          <w:rFonts w:ascii="Times New Roman" w:hAnsi="Times New Roman" w:cs="Times New Roman"/>
          <w:sz w:val="24"/>
          <w:szCs w:val="24"/>
        </w:rPr>
      </w:pPr>
      <w:r w:rsidRPr="008740FA">
        <w:rPr>
          <w:rFonts w:ascii="Times New Roman" w:hAnsi="Times New Roman" w:cs="Times New Roman"/>
          <w:sz w:val="24"/>
          <w:szCs w:val="24"/>
        </w:rPr>
        <w:lastRenderedPageBreak/>
        <w:t xml:space="preserve">Respondent </w:t>
      </w:r>
      <w:r w:rsidR="00315B25" w:rsidRPr="008740FA">
        <w:rPr>
          <w:rFonts w:ascii="Times New Roman" w:hAnsi="Times New Roman" w:cs="Times New Roman"/>
          <w:sz w:val="24"/>
          <w:szCs w:val="24"/>
        </w:rPr>
        <w:t xml:space="preserve"> </w:t>
      </w:r>
      <w:r>
        <w:rPr>
          <w:rFonts w:ascii="Times New Roman" w:hAnsi="Times New Roman" w:cs="Times New Roman"/>
          <w:sz w:val="24"/>
          <w:szCs w:val="24"/>
        </w:rPr>
        <w:t xml:space="preserve">prayed that the award be set aside and an order dismissing the claim be made. In its heads of argument, Respondent argued that the appeal has no legal basis as Section 89(2)(c) of the Labour Act was not applicable in the present circumstances. It further argued that damages are awarded as an alternative to reinstatement. </w:t>
      </w:r>
      <w:r w:rsidRPr="008740FA">
        <w:rPr>
          <w:rFonts w:ascii="Times New Roman" w:hAnsi="Times New Roman" w:cs="Times New Roman"/>
          <w:i/>
          <w:sz w:val="24"/>
          <w:szCs w:val="24"/>
        </w:rPr>
        <w:t>In casu</w:t>
      </w:r>
      <w:r>
        <w:rPr>
          <w:rFonts w:ascii="Times New Roman" w:hAnsi="Times New Roman" w:cs="Times New Roman"/>
          <w:sz w:val="24"/>
          <w:szCs w:val="24"/>
        </w:rPr>
        <w:t xml:space="preserve"> the Appellant does not seek the setting aside of the order of reinstatement but claims damages in addition to reinstatement. There is no legal basis for such a claim. Respondent further argued that the manner in which Appellant calculated his damages is flawed and in any eve</w:t>
      </w:r>
      <w:r w:rsidR="00FE78FA">
        <w:rPr>
          <w:rFonts w:ascii="Times New Roman" w:hAnsi="Times New Roman" w:cs="Times New Roman"/>
          <w:sz w:val="24"/>
          <w:szCs w:val="24"/>
        </w:rPr>
        <w:t>nt</w:t>
      </w:r>
      <w:r>
        <w:rPr>
          <w:rFonts w:ascii="Times New Roman" w:hAnsi="Times New Roman" w:cs="Times New Roman"/>
          <w:sz w:val="24"/>
          <w:szCs w:val="24"/>
        </w:rPr>
        <w:t xml:space="preserve"> he obtained alternative </w:t>
      </w:r>
      <w:r w:rsidR="00FE78FA">
        <w:rPr>
          <w:rFonts w:ascii="Times New Roman" w:hAnsi="Times New Roman" w:cs="Times New Roman"/>
          <w:sz w:val="24"/>
          <w:szCs w:val="24"/>
        </w:rPr>
        <w:t>employment on 1</w:t>
      </w:r>
      <w:r w:rsidR="00FE78FA" w:rsidRPr="00FE78FA">
        <w:rPr>
          <w:rFonts w:ascii="Times New Roman" w:hAnsi="Times New Roman" w:cs="Times New Roman"/>
          <w:sz w:val="24"/>
          <w:szCs w:val="24"/>
          <w:vertAlign w:val="superscript"/>
        </w:rPr>
        <w:t>st</w:t>
      </w:r>
      <w:r w:rsidR="00FE78FA">
        <w:rPr>
          <w:rFonts w:ascii="Times New Roman" w:hAnsi="Times New Roman" w:cs="Times New Roman"/>
          <w:sz w:val="24"/>
          <w:szCs w:val="24"/>
        </w:rPr>
        <w:t xml:space="preserve"> November 2011 and is </w:t>
      </w:r>
      <w:r>
        <w:rPr>
          <w:rFonts w:ascii="Times New Roman" w:hAnsi="Times New Roman" w:cs="Times New Roman"/>
          <w:sz w:val="24"/>
          <w:szCs w:val="24"/>
        </w:rPr>
        <w:t>therefore not entitled to an order of damages.</w:t>
      </w:r>
    </w:p>
    <w:p w:rsidR="008740FA" w:rsidRDefault="008740FA" w:rsidP="008740FA">
      <w:pPr>
        <w:spacing w:line="360" w:lineRule="auto"/>
        <w:ind w:firstLine="360"/>
        <w:jc w:val="both"/>
        <w:rPr>
          <w:rFonts w:ascii="Times New Roman" w:hAnsi="Times New Roman" w:cs="Times New Roman"/>
          <w:sz w:val="24"/>
          <w:szCs w:val="24"/>
          <w:u w:val="single"/>
        </w:rPr>
      </w:pPr>
      <w:r w:rsidRPr="008740FA">
        <w:rPr>
          <w:rFonts w:ascii="Times New Roman" w:hAnsi="Times New Roman" w:cs="Times New Roman"/>
          <w:sz w:val="24"/>
          <w:szCs w:val="24"/>
          <w:u w:val="single"/>
        </w:rPr>
        <w:t>The Appeal</w:t>
      </w:r>
    </w:p>
    <w:p w:rsidR="008740FA" w:rsidRDefault="008740FA" w:rsidP="008740F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question that exercises the Court’s mind is </w:t>
      </w:r>
      <w:r w:rsidR="00FE78FA">
        <w:rPr>
          <w:rFonts w:ascii="Times New Roman" w:hAnsi="Times New Roman" w:cs="Times New Roman"/>
          <w:sz w:val="24"/>
          <w:szCs w:val="24"/>
        </w:rPr>
        <w:t>wh</w:t>
      </w:r>
      <w:r>
        <w:rPr>
          <w:rFonts w:ascii="Times New Roman" w:hAnsi="Times New Roman" w:cs="Times New Roman"/>
          <w:sz w:val="24"/>
          <w:szCs w:val="24"/>
        </w:rPr>
        <w:t xml:space="preserve">ether or not Appellant is entitled to the punitive damages of $30 000 he is claiming. The Supreme Court stated </w:t>
      </w:r>
      <w:r w:rsidR="00FE78FA">
        <w:rPr>
          <w:rFonts w:ascii="Times New Roman" w:hAnsi="Times New Roman" w:cs="Times New Roman"/>
          <w:sz w:val="24"/>
          <w:szCs w:val="24"/>
        </w:rPr>
        <w:t xml:space="preserve">in </w:t>
      </w:r>
      <w:r w:rsidRPr="008740FA">
        <w:rPr>
          <w:rFonts w:ascii="Times New Roman" w:hAnsi="Times New Roman" w:cs="Times New Roman"/>
          <w:b/>
          <w:sz w:val="24"/>
          <w:szCs w:val="24"/>
        </w:rPr>
        <w:t xml:space="preserve">Posts and Telecommunications Corporation </w:t>
      </w:r>
      <w:r w:rsidRPr="008740FA">
        <w:rPr>
          <w:rFonts w:ascii="Times New Roman" w:hAnsi="Times New Roman" w:cs="Times New Roman"/>
          <w:sz w:val="24"/>
          <w:szCs w:val="24"/>
        </w:rPr>
        <w:t xml:space="preserve">v </w:t>
      </w:r>
      <w:r w:rsidRPr="008740FA">
        <w:rPr>
          <w:rFonts w:ascii="Times New Roman" w:hAnsi="Times New Roman" w:cs="Times New Roman"/>
          <w:b/>
          <w:sz w:val="24"/>
          <w:szCs w:val="24"/>
        </w:rPr>
        <w:t>P.G. Swabata</w:t>
      </w:r>
      <w:r>
        <w:rPr>
          <w:rFonts w:ascii="Times New Roman" w:hAnsi="Times New Roman" w:cs="Times New Roman"/>
          <w:sz w:val="24"/>
          <w:szCs w:val="24"/>
        </w:rPr>
        <w:t xml:space="preserve"> SC 42/03 that; </w:t>
      </w:r>
    </w:p>
    <w:p w:rsidR="008740FA" w:rsidRDefault="008740FA" w:rsidP="008740FA">
      <w:pPr>
        <w:spacing w:line="240" w:lineRule="auto"/>
        <w:ind w:left="360"/>
        <w:jc w:val="both"/>
        <w:rPr>
          <w:rFonts w:ascii="Times New Roman" w:hAnsi="Times New Roman" w:cs="Times New Roman"/>
        </w:rPr>
      </w:pPr>
      <w:r w:rsidRPr="008740FA">
        <w:rPr>
          <w:rFonts w:ascii="Times New Roman" w:hAnsi="Times New Roman" w:cs="Times New Roman"/>
        </w:rPr>
        <w:t>“The first principle to be borne in mind for purposes of assessing damages in such cases is that the damages should be the direct or probable consequence of the wrongful dismissal of the employee from employment. The measure of the damages is the amount of wages or salary and benefits the employee would have been entitled to receive but for the wrongful termination of employment.  The damages are assessed from the date of wrongful dismissal to the date of the order of reinstatement.”</w:t>
      </w:r>
    </w:p>
    <w:p w:rsidR="00657C0B" w:rsidRDefault="00657C0B" w:rsidP="00657C0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seems to me that the measure of damages Appellant is claiming is not related to the amount of wages or salary and benefits he would have been entitled to receive but for the wrongful termination of employment. To use his Counsel’s words Appellant is seeking that the Respondent be punished for wrong doing and that the quantum should relate to the size of the Corporation. Appellant has not referred this Court to any locally decided cases on that aspect.</w:t>
      </w:r>
    </w:p>
    <w:p w:rsidR="00657C0B" w:rsidRDefault="00657C0B" w:rsidP="00657C0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Reference was made to a publication by Munyaradzai Gwisai and the case of </w:t>
      </w:r>
      <w:r w:rsidRPr="00657C0B">
        <w:rPr>
          <w:rFonts w:ascii="Times New Roman" w:hAnsi="Times New Roman" w:cs="Times New Roman"/>
          <w:b/>
          <w:sz w:val="24"/>
          <w:szCs w:val="24"/>
        </w:rPr>
        <w:t>ZUPCO</w:t>
      </w:r>
      <w:r>
        <w:rPr>
          <w:rFonts w:ascii="Times New Roman" w:hAnsi="Times New Roman" w:cs="Times New Roman"/>
          <w:sz w:val="24"/>
          <w:szCs w:val="24"/>
        </w:rPr>
        <w:t xml:space="preserve"> v </w:t>
      </w:r>
      <w:r w:rsidRPr="00657C0B">
        <w:rPr>
          <w:rFonts w:ascii="Times New Roman" w:hAnsi="Times New Roman" w:cs="Times New Roman"/>
          <w:b/>
          <w:sz w:val="24"/>
          <w:szCs w:val="24"/>
        </w:rPr>
        <w:t>Chisvo 1999</w:t>
      </w:r>
      <w:r>
        <w:rPr>
          <w:rFonts w:ascii="Times New Roman" w:hAnsi="Times New Roman" w:cs="Times New Roman"/>
          <w:sz w:val="24"/>
          <w:szCs w:val="24"/>
        </w:rPr>
        <w:t xml:space="preserve"> (1) ZLR 67. I find the </w:t>
      </w:r>
      <w:r w:rsidRPr="00657C0B">
        <w:rPr>
          <w:rFonts w:ascii="Times New Roman" w:hAnsi="Times New Roman" w:cs="Times New Roman"/>
          <w:b/>
          <w:sz w:val="24"/>
          <w:szCs w:val="24"/>
        </w:rPr>
        <w:t>ZUPCO</w:t>
      </w:r>
      <w:r>
        <w:rPr>
          <w:rFonts w:ascii="Times New Roman" w:hAnsi="Times New Roman" w:cs="Times New Roman"/>
          <w:sz w:val="24"/>
          <w:szCs w:val="24"/>
        </w:rPr>
        <w:t xml:space="preserve"> case distinguishable from the present case. In that case the employer was not willing to reinstate an employee who ha</w:t>
      </w:r>
      <w:r w:rsidR="00FE78FA">
        <w:rPr>
          <w:rFonts w:ascii="Times New Roman" w:hAnsi="Times New Roman" w:cs="Times New Roman"/>
          <w:sz w:val="24"/>
          <w:szCs w:val="24"/>
        </w:rPr>
        <w:t>d</w:t>
      </w:r>
      <w:r>
        <w:rPr>
          <w:rFonts w:ascii="Times New Roman" w:hAnsi="Times New Roman" w:cs="Times New Roman"/>
          <w:sz w:val="24"/>
          <w:szCs w:val="24"/>
        </w:rPr>
        <w:t xml:space="preserve"> been wrongfully dismiss</w:t>
      </w:r>
      <w:r w:rsidR="00FE78FA">
        <w:rPr>
          <w:rFonts w:ascii="Times New Roman" w:hAnsi="Times New Roman" w:cs="Times New Roman"/>
          <w:sz w:val="24"/>
          <w:szCs w:val="24"/>
        </w:rPr>
        <w:t>ed</w:t>
      </w:r>
      <w:r>
        <w:rPr>
          <w:rFonts w:ascii="Times New Roman" w:hAnsi="Times New Roman" w:cs="Times New Roman"/>
          <w:sz w:val="24"/>
          <w:szCs w:val="24"/>
        </w:rPr>
        <w:t xml:space="preserve"> where the Court was of the view that there was no difficulty or awkwardness in the relationship between the employee and the employer. The Court was of the view that damages would not make up for a long-time job unjustifiably </w:t>
      </w:r>
      <w:r w:rsidR="00FE78FA">
        <w:rPr>
          <w:rFonts w:ascii="Times New Roman" w:hAnsi="Times New Roman" w:cs="Times New Roman"/>
          <w:sz w:val="24"/>
          <w:szCs w:val="24"/>
        </w:rPr>
        <w:t>l</w:t>
      </w:r>
      <w:r>
        <w:rPr>
          <w:rFonts w:ascii="Times New Roman" w:hAnsi="Times New Roman" w:cs="Times New Roman"/>
          <w:sz w:val="24"/>
          <w:szCs w:val="24"/>
        </w:rPr>
        <w:t xml:space="preserve">ost and therefore the quantum of damages should be sufficiently high to suggest to the employer that reinstatement is the </w:t>
      </w:r>
      <w:r>
        <w:rPr>
          <w:rFonts w:ascii="Times New Roman" w:hAnsi="Times New Roman" w:cs="Times New Roman"/>
          <w:sz w:val="24"/>
          <w:szCs w:val="24"/>
        </w:rPr>
        <w:lastRenderedPageBreak/>
        <w:t>more appropriate and equitable alternative. In this case the Respondent is willing to reinstate the Appellant.</w:t>
      </w:r>
    </w:p>
    <w:p w:rsidR="00657C0B" w:rsidRDefault="00657C0B" w:rsidP="00657C0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Appellant in heads of argument states that the awarding of punitive damages in labour disputes is provided for in the Labour Amendment Act No. 17 of 2005, Section 29 (b)(iii). In my view Appellant is mistaken as to the applicability of this provision to his case. Section 89 (2)(c) of the Labour Act applies in relation to applications in terms of Section 93(7)(ii) of the Labour Act [</w:t>
      </w:r>
      <w:r w:rsidRPr="00657C0B">
        <w:rPr>
          <w:rFonts w:ascii="Times New Roman" w:hAnsi="Times New Roman" w:cs="Times New Roman"/>
          <w:i/>
          <w:sz w:val="24"/>
          <w:szCs w:val="24"/>
        </w:rPr>
        <w:t>Chapter 28:01</w:t>
      </w:r>
      <w:r>
        <w:rPr>
          <w:rFonts w:ascii="Times New Roman" w:hAnsi="Times New Roman" w:cs="Times New Roman"/>
          <w:sz w:val="24"/>
          <w:szCs w:val="24"/>
        </w:rPr>
        <w:t>]. Section 93(7)(iii) of the Labour Act applies in two instances;</w:t>
      </w:r>
    </w:p>
    <w:p w:rsidR="00657C0B" w:rsidRDefault="00657C0B" w:rsidP="00657C0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a certificate of no settlement </w:t>
      </w:r>
      <w:r w:rsidR="00A20E1B">
        <w:rPr>
          <w:rFonts w:ascii="Times New Roman" w:hAnsi="Times New Roman" w:cs="Times New Roman"/>
          <w:sz w:val="24"/>
          <w:szCs w:val="24"/>
        </w:rPr>
        <w:t>has been issued but the dispute or unfair labour practice cannot be referred to arbitration.</w:t>
      </w:r>
    </w:p>
    <w:p w:rsidR="00A20E1B" w:rsidRDefault="00A20E1B" w:rsidP="00657C0B">
      <w:pPr>
        <w:pStyle w:val="ListParagraph"/>
        <w:numPr>
          <w:ilvl w:val="0"/>
          <w:numId w:val="4"/>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a labour office</w:t>
      </w:r>
      <w:r w:rsidR="00FE78FA">
        <w:rPr>
          <w:rFonts w:ascii="Times New Roman" w:hAnsi="Times New Roman" w:cs="Times New Roman"/>
          <w:sz w:val="24"/>
          <w:szCs w:val="24"/>
        </w:rPr>
        <w:t>r</w:t>
      </w:r>
      <w:r>
        <w:rPr>
          <w:rFonts w:ascii="Times New Roman" w:hAnsi="Times New Roman" w:cs="Times New Roman"/>
          <w:sz w:val="24"/>
          <w:szCs w:val="24"/>
        </w:rPr>
        <w:t xml:space="preserve"> refuses to issue a certificate of no settlement after the expiry of the period allowed for conciliation.</w:t>
      </w:r>
    </w:p>
    <w:p w:rsidR="00A20E1B" w:rsidRDefault="00FE78FA" w:rsidP="00A20E1B">
      <w:pPr>
        <w:spacing w:line="36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a</w:t>
      </w:r>
      <w:r w:rsidR="00A20E1B">
        <w:rPr>
          <w:rFonts w:ascii="Times New Roman" w:hAnsi="Times New Roman" w:cs="Times New Roman"/>
          <w:sz w:val="24"/>
          <w:szCs w:val="24"/>
        </w:rPr>
        <w:t>nd</w:t>
      </w:r>
      <w:proofErr w:type="gramEnd"/>
      <w:r w:rsidR="00A20E1B">
        <w:rPr>
          <w:rFonts w:ascii="Times New Roman" w:hAnsi="Times New Roman" w:cs="Times New Roman"/>
          <w:sz w:val="24"/>
          <w:szCs w:val="24"/>
        </w:rPr>
        <w:t xml:space="preserve"> the aggrieved party thereafter refers the matter to this Court. Put simply, the provisions do not apply</w:t>
      </w:r>
      <w:r w:rsidR="00A20E1B" w:rsidRPr="00A20E1B">
        <w:rPr>
          <w:rFonts w:ascii="Times New Roman" w:hAnsi="Times New Roman" w:cs="Times New Roman"/>
          <w:sz w:val="24"/>
          <w:szCs w:val="24"/>
        </w:rPr>
        <w:t xml:space="preserve"> </w:t>
      </w:r>
      <w:r w:rsidR="00A20E1B">
        <w:rPr>
          <w:rFonts w:ascii="Times New Roman" w:hAnsi="Times New Roman" w:cs="Times New Roman"/>
          <w:sz w:val="24"/>
          <w:szCs w:val="24"/>
        </w:rPr>
        <w:t>to a situation where an Arbitrator has handled the dispute or unfair labour practice. I therefore find that there is no basis for Appellant’s claim of punitive damages.</w:t>
      </w:r>
    </w:p>
    <w:p w:rsidR="00A20E1B" w:rsidRDefault="00A20E1B" w:rsidP="00A20E1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any event the Appellant has not shown how the figure of $30 000 was arrived at. </w:t>
      </w:r>
      <w:proofErr w:type="gramStart"/>
      <w:r>
        <w:rPr>
          <w:rFonts w:ascii="Times New Roman" w:hAnsi="Times New Roman" w:cs="Times New Roman"/>
          <w:sz w:val="24"/>
          <w:szCs w:val="24"/>
        </w:rPr>
        <w:t>According to GUBBAY C.J.</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he then was) in </w:t>
      </w:r>
      <w:proofErr w:type="spellStart"/>
      <w:r w:rsidR="00FE78FA" w:rsidRPr="00FE78FA">
        <w:rPr>
          <w:rFonts w:ascii="Times New Roman" w:hAnsi="Times New Roman" w:cs="Times New Roman"/>
          <w:b/>
          <w:sz w:val="24"/>
          <w:szCs w:val="24"/>
        </w:rPr>
        <w:t>R</w:t>
      </w:r>
      <w:r w:rsidRPr="00A20E1B">
        <w:rPr>
          <w:rFonts w:ascii="Times New Roman" w:hAnsi="Times New Roman" w:cs="Times New Roman"/>
          <w:b/>
          <w:sz w:val="24"/>
          <w:szCs w:val="24"/>
        </w:rPr>
        <w:t>uturi</w:t>
      </w:r>
      <w:proofErr w:type="spellEnd"/>
      <w:r w:rsidRPr="00A20E1B">
        <w:rPr>
          <w:rFonts w:ascii="Times New Roman" w:hAnsi="Times New Roman" w:cs="Times New Roman"/>
          <w:b/>
          <w:sz w:val="24"/>
          <w:szCs w:val="24"/>
        </w:rPr>
        <w:t xml:space="preserve"> </w:t>
      </w:r>
      <w:r w:rsidRPr="00A20E1B">
        <w:rPr>
          <w:rFonts w:ascii="Times New Roman" w:hAnsi="Times New Roman" w:cs="Times New Roman"/>
          <w:sz w:val="24"/>
          <w:szCs w:val="24"/>
        </w:rPr>
        <w:t xml:space="preserve">v </w:t>
      </w:r>
      <w:r w:rsidRPr="00A20E1B">
        <w:rPr>
          <w:rFonts w:ascii="Times New Roman" w:hAnsi="Times New Roman" w:cs="Times New Roman"/>
          <w:b/>
          <w:sz w:val="24"/>
          <w:szCs w:val="24"/>
        </w:rPr>
        <w:t>Heritage Clothing (Pvt) Ltd</w:t>
      </w:r>
      <w:r>
        <w:rPr>
          <w:rFonts w:ascii="Times New Roman" w:hAnsi="Times New Roman" w:cs="Times New Roman"/>
          <w:sz w:val="24"/>
          <w:szCs w:val="24"/>
        </w:rPr>
        <w:t xml:space="preserve"> 1994 (2) ZLR 734 @ 380.</w:t>
      </w:r>
    </w:p>
    <w:p w:rsidR="00A20E1B" w:rsidRDefault="00A20E1B" w:rsidP="00A20E1B">
      <w:pPr>
        <w:spacing w:line="240" w:lineRule="auto"/>
        <w:ind w:left="360"/>
        <w:jc w:val="both"/>
        <w:rPr>
          <w:rFonts w:ascii="Times New Roman" w:hAnsi="Times New Roman" w:cs="Times New Roman"/>
        </w:rPr>
      </w:pPr>
      <w:r w:rsidRPr="00A20E1B">
        <w:rPr>
          <w:rFonts w:ascii="Times New Roman" w:hAnsi="Times New Roman" w:cs="Times New Roman"/>
        </w:rPr>
        <w:t xml:space="preserve">“…………….to </w:t>
      </w:r>
      <w:proofErr w:type="gramStart"/>
      <w:r w:rsidRPr="00A20E1B">
        <w:rPr>
          <w:rFonts w:ascii="Times New Roman" w:hAnsi="Times New Roman" w:cs="Times New Roman"/>
        </w:rPr>
        <w:t>quantify</w:t>
      </w:r>
      <w:proofErr w:type="gramEnd"/>
      <w:r w:rsidRPr="00A20E1B">
        <w:rPr>
          <w:rFonts w:ascii="Times New Roman" w:hAnsi="Times New Roman" w:cs="Times New Roman"/>
        </w:rPr>
        <w:t xml:space="preserve"> damages, or indeed make any finding, o</w:t>
      </w:r>
      <w:r w:rsidR="00FE78FA">
        <w:rPr>
          <w:rFonts w:ascii="Times New Roman" w:hAnsi="Times New Roman" w:cs="Times New Roman"/>
        </w:rPr>
        <w:t>n</w:t>
      </w:r>
      <w:r w:rsidRPr="00A20E1B">
        <w:rPr>
          <w:rFonts w:ascii="Times New Roman" w:hAnsi="Times New Roman" w:cs="Times New Roman"/>
        </w:rPr>
        <w:t xml:space="preserve"> no evidence is to err in law. See </w:t>
      </w:r>
      <w:r w:rsidRPr="00A20E1B">
        <w:rPr>
          <w:rFonts w:ascii="Times New Roman" w:hAnsi="Times New Roman" w:cs="Times New Roman"/>
          <w:b/>
        </w:rPr>
        <w:t xml:space="preserve">R </w:t>
      </w:r>
      <w:r w:rsidRPr="00A20E1B">
        <w:rPr>
          <w:rFonts w:ascii="Times New Roman" w:hAnsi="Times New Roman" w:cs="Times New Roman"/>
        </w:rPr>
        <w:t>v</w:t>
      </w:r>
      <w:r w:rsidRPr="00A20E1B">
        <w:rPr>
          <w:rFonts w:ascii="Times New Roman" w:hAnsi="Times New Roman" w:cs="Times New Roman"/>
          <w:b/>
        </w:rPr>
        <w:t xml:space="preserve"> Birmingham Compensation Appeal Tribunal, Exp Road Haulage Executive</w:t>
      </w:r>
      <w:r w:rsidRPr="00A20E1B">
        <w:rPr>
          <w:rFonts w:ascii="Times New Roman" w:hAnsi="Times New Roman" w:cs="Times New Roman"/>
        </w:rPr>
        <w:t xml:space="preserve"> [1952] 2 ALLER 100 (QB) @ 101 F; Wade Administrative Law 6 EJ at page 320; de Smith </w:t>
      </w:r>
      <w:r w:rsidRPr="00A20E1B">
        <w:rPr>
          <w:rFonts w:ascii="Times New Roman" w:hAnsi="Times New Roman" w:cs="Times New Roman"/>
          <w:b/>
        </w:rPr>
        <w:t>Judicial Review of Administrative Action</w:t>
      </w:r>
      <w:r w:rsidRPr="00A20E1B">
        <w:rPr>
          <w:rFonts w:ascii="Times New Roman" w:hAnsi="Times New Roman" w:cs="Times New Roman"/>
        </w:rPr>
        <w:t xml:space="preserve"> 4 ed at page 133.”</w:t>
      </w:r>
    </w:p>
    <w:p w:rsidR="00A20E1B" w:rsidRDefault="00A20E1B" w:rsidP="00A20E1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Appellant has not proffered any method by which the amount claimed was calculated. The Supreme Court has condemned the “plucking </w:t>
      </w:r>
      <w:r w:rsidR="00FE78FA">
        <w:rPr>
          <w:rFonts w:ascii="Times New Roman" w:hAnsi="Times New Roman" w:cs="Times New Roman"/>
          <w:sz w:val="24"/>
          <w:szCs w:val="24"/>
        </w:rPr>
        <w:t xml:space="preserve">of </w:t>
      </w:r>
      <w:r>
        <w:rPr>
          <w:rFonts w:ascii="Times New Roman" w:hAnsi="Times New Roman" w:cs="Times New Roman"/>
          <w:sz w:val="24"/>
          <w:szCs w:val="24"/>
        </w:rPr>
        <w:t xml:space="preserve">a figure out of a hat” on the basis that the figure meets the </w:t>
      </w:r>
      <w:r w:rsidR="0032723C">
        <w:rPr>
          <w:rFonts w:ascii="Times New Roman" w:hAnsi="Times New Roman" w:cs="Times New Roman"/>
          <w:sz w:val="24"/>
          <w:szCs w:val="24"/>
        </w:rPr>
        <w:t xml:space="preserve">justice of the case where no evidence is led. See </w:t>
      </w:r>
      <w:r w:rsidR="0032723C" w:rsidRPr="0032723C">
        <w:rPr>
          <w:rFonts w:ascii="Times New Roman" w:hAnsi="Times New Roman" w:cs="Times New Roman"/>
          <w:b/>
          <w:sz w:val="24"/>
          <w:szCs w:val="24"/>
        </w:rPr>
        <w:t>Redstar Wholesale</w:t>
      </w:r>
      <w:r w:rsidR="0032723C">
        <w:rPr>
          <w:rFonts w:ascii="Times New Roman" w:hAnsi="Times New Roman" w:cs="Times New Roman"/>
          <w:b/>
          <w:sz w:val="24"/>
          <w:szCs w:val="24"/>
        </w:rPr>
        <w:t>r</w:t>
      </w:r>
      <w:r w:rsidR="0032723C" w:rsidRPr="0032723C">
        <w:rPr>
          <w:rFonts w:ascii="Times New Roman" w:hAnsi="Times New Roman" w:cs="Times New Roman"/>
          <w:b/>
          <w:sz w:val="24"/>
          <w:szCs w:val="24"/>
        </w:rPr>
        <w:t>s</w:t>
      </w:r>
      <w:r w:rsidR="0032723C">
        <w:rPr>
          <w:rFonts w:ascii="Times New Roman" w:hAnsi="Times New Roman" w:cs="Times New Roman"/>
          <w:sz w:val="24"/>
          <w:szCs w:val="24"/>
        </w:rPr>
        <w:t xml:space="preserve"> vs </w:t>
      </w:r>
      <w:r w:rsidR="0032723C" w:rsidRPr="0032723C">
        <w:rPr>
          <w:rFonts w:ascii="Times New Roman" w:hAnsi="Times New Roman" w:cs="Times New Roman"/>
          <w:b/>
          <w:sz w:val="24"/>
          <w:szCs w:val="24"/>
        </w:rPr>
        <w:t>Edmore Mabika</w:t>
      </w:r>
      <w:r w:rsidR="0032723C">
        <w:rPr>
          <w:rFonts w:ascii="Times New Roman" w:hAnsi="Times New Roman" w:cs="Times New Roman"/>
          <w:sz w:val="24"/>
          <w:szCs w:val="24"/>
        </w:rPr>
        <w:t xml:space="preserve"> SC 52/05.</w:t>
      </w:r>
    </w:p>
    <w:p w:rsidR="0032723C" w:rsidRDefault="0032723C" w:rsidP="00A20E1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Respondent, in heads of argument, raises the question whether an employee who is unlawfully dismissed can be awarded both reinstatement and damages. In my view that will only be applicable where the employee has been awarded reinstatement without loss of wages and benefits. In that case, in addition to getting the job back, the employee will be entitled to back-pay for the period from the date of wrongful dismissal to the date of the order. However where the award has no </w:t>
      </w:r>
      <w:proofErr w:type="spellStart"/>
      <w:r>
        <w:rPr>
          <w:rFonts w:ascii="Times New Roman" w:hAnsi="Times New Roman" w:cs="Times New Roman"/>
          <w:sz w:val="24"/>
          <w:szCs w:val="24"/>
        </w:rPr>
        <w:t>retrospectiv</w:t>
      </w:r>
      <w:r w:rsidR="00FE78FA">
        <w:rPr>
          <w:rFonts w:ascii="Times New Roman" w:hAnsi="Times New Roman" w:cs="Times New Roman"/>
          <w:sz w:val="24"/>
          <w:szCs w:val="24"/>
        </w:rPr>
        <w:t>ity</w:t>
      </w:r>
      <w:proofErr w:type="spellEnd"/>
      <w:r>
        <w:rPr>
          <w:rFonts w:ascii="Times New Roman" w:hAnsi="Times New Roman" w:cs="Times New Roman"/>
          <w:sz w:val="24"/>
          <w:szCs w:val="24"/>
        </w:rPr>
        <w:t xml:space="preserve">, the authorities cited by Respondent apply. In that case </w:t>
      </w:r>
      <w:r>
        <w:rPr>
          <w:rFonts w:ascii="Times New Roman" w:hAnsi="Times New Roman" w:cs="Times New Roman"/>
          <w:sz w:val="24"/>
          <w:szCs w:val="24"/>
        </w:rPr>
        <w:lastRenderedPageBreak/>
        <w:t>damages are awarded in lieu on reinstatement, not in addition to reinstatement. In this case the award does not fall into any of the two categories mentioned above. The arbitrator comments.</w:t>
      </w:r>
    </w:p>
    <w:p w:rsidR="0032723C" w:rsidRDefault="0032723C" w:rsidP="00A20E1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“since the last contact had run its course ---------“</w:t>
      </w:r>
    </w:p>
    <w:p w:rsidR="0032723C" w:rsidRDefault="0032723C" w:rsidP="00A20E1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award is </w:t>
      </w:r>
      <w:r w:rsidR="00FE78FA">
        <w:rPr>
          <w:rFonts w:ascii="Times New Roman" w:hAnsi="Times New Roman" w:cs="Times New Roman"/>
          <w:sz w:val="24"/>
          <w:szCs w:val="24"/>
        </w:rPr>
        <w:t xml:space="preserve">in </w:t>
      </w:r>
      <w:r>
        <w:rPr>
          <w:rFonts w:ascii="Times New Roman" w:hAnsi="Times New Roman" w:cs="Times New Roman"/>
          <w:sz w:val="24"/>
          <w:szCs w:val="24"/>
        </w:rPr>
        <w:t xml:space="preserve">circumstances where a fixed term contract had run its course. In the case of </w:t>
      </w:r>
      <w:r w:rsidRPr="0032723C">
        <w:rPr>
          <w:rFonts w:ascii="Times New Roman" w:hAnsi="Times New Roman" w:cs="Times New Roman"/>
          <w:b/>
          <w:sz w:val="24"/>
          <w:szCs w:val="24"/>
        </w:rPr>
        <w:t xml:space="preserve">Maseko </w:t>
      </w:r>
      <w:r w:rsidRPr="0032723C">
        <w:rPr>
          <w:rFonts w:ascii="Times New Roman" w:hAnsi="Times New Roman" w:cs="Times New Roman"/>
          <w:sz w:val="24"/>
          <w:szCs w:val="24"/>
        </w:rPr>
        <w:t>v</w:t>
      </w:r>
      <w:r w:rsidRPr="0032723C">
        <w:rPr>
          <w:rFonts w:ascii="Times New Roman" w:hAnsi="Times New Roman" w:cs="Times New Roman"/>
          <w:b/>
          <w:sz w:val="24"/>
          <w:szCs w:val="24"/>
        </w:rPr>
        <w:t xml:space="preserve"> Jongwe Printing and Publishing Company (Pvt) Ltd</w:t>
      </w:r>
      <w:r>
        <w:rPr>
          <w:rFonts w:ascii="Times New Roman" w:hAnsi="Times New Roman" w:cs="Times New Roman"/>
          <w:sz w:val="24"/>
          <w:szCs w:val="24"/>
        </w:rPr>
        <w:t xml:space="preserve">. 2002 (2) ZLR 577 it was stated that to place a person who was on a fixed duration contract in the position he </w:t>
      </w:r>
      <w:r w:rsidR="00466D0A">
        <w:rPr>
          <w:rFonts w:ascii="Times New Roman" w:hAnsi="Times New Roman" w:cs="Times New Roman"/>
          <w:sz w:val="24"/>
          <w:szCs w:val="24"/>
        </w:rPr>
        <w:t xml:space="preserve">would </w:t>
      </w:r>
      <w:r>
        <w:rPr>
          <w:rFonts w:ascii="Times New Roman" w:hAnsi="Times New Roman" w:cs="Times New Roman"/>
          <w:sz w:val="24"/>
          <w:szCs w:val="24"/>
        </w:rPr>
        <w:t xml:space="preserve">have been had his contract not terminated means that he has to be paid the amount outstanding for the unexpired duration of the fixed term contract. In my view the arbitrator erred in awarding damages in circumstances were the </w:t>
      </w:r>
      <w:r w:rsidR="00CF37D6">
        <w:rPr>
          <w:rFonts w:ascii="Times New Roman" w:hAnsi="Times New Roman" w:cs="Times New Roman"/>
          <w:sz w:val="24"/>
          <w:szCs w:val="24"/>
        </w:rPr>
        <w:t>contract had expired. For the above reasons the appeal fails and is therefore dismissed with costs.</w:t>
      </w:r>
    </w:p>
    <w:p w:rsidR="00CF37D6" w:rsidRDefault="00CF37D6" w:rsidP="00A20E1B">
      <w:pPr>
        <w:spacing w:line="360" w:lineRule="auto"/>
        <w:ind w:firstLine="360"/>
        <w:jc w:val="both"/>
        <w:rPr>
          <w:rFonts w:ascii="Times New Roman" w:hAnsi="Times New Roman" w:cs="Times New Roman"/>
          <w:sz w:val="24"/>
          <w:szCs w:val="24"/>
          <w:u w:val="single"/>
        </w:rPr>
      </w:pPr>
      <w:r w:rsidRPr="00CF37D6">
        <w:rPr>
          <w:rFonts w:ascii="Times New Roman" w:hAnsi="Times New Roman" w:cs="Times New Roman"/>
          <w:sz w:val="24"/>
          <w:szCs w:val="24"/>
          <w:u w:val="single"/>
        </w:rPr>
        <w:t>The Cross-Appeal</w:t>
      </w:r>
    </w:p>
    <w:p w:rsidR="00CF37D6" w:rsidRDefault="00CF37D6" w:rsidP="00A20E1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Respondent is challenging the arbitrator’s finding on factual issues in the first </w:t>
      </w:r>
      <w:proofErr w:type="gramStart"/>
      <w:r>
        <w:rPr>
          <w:rFonts w:ascii="Times New Roman" w:hAnsi="Times New Roman" w:cs="Times New Roman"/>
          <w:sz w:val="24"/>
          <w:szCs w:val="24"/>
        </w:rPr>
        <w:t>ground  of</w:t>
      </w:r>
      <w:proofErr w:type="gramEnd"/>
      <w:r>
        <w:rPr>
          <w:rFonts w:ascii="Times New Roman" w:hAnsi="Times New Roman" w:cs="Times New Roman"/>
          <w:sz w:val="24"/>
          <w:szCs w:val="24"/>
        </w:rPr>
        <w:t xml:space="preserve"> the cross-appeal. The Supreme Court has held that a serious misdirection on the facts amounts to a misdirection of law if it is so unreasonable that no sensible person applying his mind to the facts would have arrived at such a conclusion. See </w:t>
      </w:r>
      <w:r w:rsidRPr="00CF37D6">
        <w:rPr>
          <w:rFonts w:ascii="Times New Roman" w:hAnsi="Times New Roman" w:cs="Times New Roman"/>
          <w:b/>
          <w:sz w:val="24"/>
          <w:szCs w:val="24"/>
        </w:rPr>
        <w:t xml:space="preserve">Chinyange </w:t>
      </w:r>
      <w:r w:rsidRPr="00CF37D6">
        <w:rPr>
          <w:rFonts w:ascii="Times New Roman" w:hAnsi="Times New Roman" w:cs="Times New Roman"/>
          <w:sz w:val="24"/>
          <w:szCs w:val="24"/>
        </w:rPr>
        <w:t>vs</w:t>
      </w:r>
      <w:r w:rsidRPr="00CF37D6">
        <w:rPr>
          <w:rFonts w:ascii="Times New Roman" w:hAnsi="Times New Roman" w:cs="Times New Roman"/>
          <w:b/>
          <w:sz w:val="24"/>
          <w:szCs w:val="24"/>
        </w:rPr>
        <w:t xml:space="preserve"> Jaggers Wholesalers</w:t>
      </w:r>
      <w:r>
        <w:rPr>
          <w:rFonts w:ascii="Times New Roman" w:hAnsi="Times New Roman" w:cs="Times New Roman"/>
          <w:sz w:val="24"/>
          <w:szCs w:val="24"/>
        </w:rPr>
        <w:t xml:space="preserve"> SC 24/04, </w:t>
      </w:r>
      <w:r w:rsidRPr="00CF37D6">
        <w:rPr>
          <w:rFonts w:ascii="Times New Roman" w:hAnsi="Times New Roman" w:cs="Times New Roman"/>
          <w:b/>
          <w:sz w:val="24"/>
          <w:szCs w:val="24"/>
        </w:rPr>
        <w:t xml:space="preserve">Hama </w:t>
      </w:r>
      <w:r w:rsidRPr="00CF37D6">
        <w:rPr>
          <w:rFonts w:ascii="Times New Roman" w:hAnsi="Times New Roman" w:cs="Times New Roman"/>
          <w:sz w:val="24"/>
          <w:szCs w:val="24"/>
        </w:rPr>
        <w:t>vs</w:t>
      </w:r>
      <w:r w:rsidRPr="00CF37D6">
        <w:rPr>
          <w:rFonts w:ascii="Times New Roman" w:hAnsi="Times New Roman" w:cs="Times New Roman"/>
          <w:b/>
          <w:sz w:val="24"/>
          <w:szCs w:val="24"/>
        </w:rPr>
        <w:t xml:space="preserve"> NRZ</w:t>
      </w:r>
      <w:r>
        <w:rPr>
          <w:rFonts w:ascii="Times New Roman" w:hAnsi="Times New Roman" w:cs="Times New Roman"/>
          <w:sz w:val="24"/>
          <w:szCs w:val="24"/>
        </w:rPr>
        <w:t xml:space="preserve"> 1996 (1) ZLR 664 @ 670.</w:t>
      </w:r>
    </w:p>
    <w:p w:rsidR="00CF37D6" w:rsidRDefault="00CF37D6" w:rsidP="00A20E1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first ground of the cross-appeal is that;</w:t>
      </w:r>
    </w:p>
    <w:p w:rsidR="00CF37D6" w:rsidRDefault="00CF37D6" w:rsidP="00CF37D6">
      <w:pPr>
        <w:spacing w:line="240" w:lineRule="auto"/>
        <w:ind w:left="360"/>
        <w:jc w:val="both"/>
        <w:rPr>
          <w:rFonts w:ascii="Times New Roman" w:hAnsi="Times New Roman" w:cs="Times New Roman"/>
        </w:rPr>
      </w:pPr>
      <w:r w:rsidRPr="00CF37D6">
        <w:rPr>
          <w:rFonts w:ascii="Times New Roman" w:hAnsi="Times New Roman" w:cs="Times New Roman"/>
        </w:rPr>
        <w:t>“The honourable Arbitrator erred in making a finding that another person was employed in the Appellant’s place following the non-renewal of his contract. Such a finding led to the erroneous finding of law that there had been an unlawful dismiss</w:t>
      </w:r>
      <w:r w:rsidR="00FE78FA">
        <w:rPr>
          <w:rFonts w:ascii="Times New Roman" w:hAnsi="Times New Roman" w:cs="Times New Roman"/>
        </w:rPr>
        <w:t>al</w:t>
      </w:r>
      <w:r w:rsidRPr="00CF37D6">
        <w:rPr>
          <w:rFonts w:ascii="Times New Roman" w:hAnsi="Times New Roman" w:cs="Times New Roman"/>
        </w:rPr>
        <w:t xml:space="preserve"> within the meaning of Section </w:t>
      </w:r>
      <w:proofErr w:type="gramStart"/>
      <w:r w:rsidRPr="00CF37D6">
        <w:rPr>
          <w:rFonts w:ascii="Times New Roman" w:hAnsi="Times New Roman" w:cs="Times New Roman"/>
        </w:rPr>
        <w:t>12B(</w:t>
      </w:r>
      <w:proofErr w:type="gramEnd"/>
      <w:r w:rsidRPr="00CF37D6">
        <w:rPr>
          <w:rFonts w:ascii="Times New Roman" w:hAnsi="Times New Roman" w:cs="Times New Roman"/>
        </w:rPr>
        <w:t>3) of the Labour Act.</w:t>
      </w:r>
      <w:r>
        <w:rPr>
          <w:rFonts w:ascii="Times New Roman" w:hAnsi="Times New Roman" w:cs="Times New Roman"/>
        </w:rPr>
        <w:t>”</w:t>
      </w:r>
    </w:p>
    <w:p w:rsidR="00CF37D6" w:rsidRDefault="00CF37D6" w:rsidP="00CF37D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CF37D6">
        <w:rPr>
          <w:rFonts w:ascii="Times New Roman" w:hAnsi="Times New Roman" w:cs="Times New Roman"/>
          <w:b/>
          <w:sz w:val="24"/>
          <w:szCs w:val="24"/>
        </w:rPr>
        <w:t>UZ-UCSF Collaborative Research Programme in Women’s Health</w:t>
      </w:r>
      <w:r>
        <w:rPr>
          <w:rFonts w:ascii="Times New Roman" w:hAnsi="Times New Roman" w:cs="Times New Roman"/>
          <w:sz w:val="24"/>
          <w:szCs w:val="24"/>
        </w:rPr>
        <w:t xml:space="preserve"> vs </w:t>
      </w:r>
      <w:r w:rsidRPr="00CF37D6">
        <w:rPr>
          <w:rFonts w:ascii="Times New Roman" w:hAnsi="Times New Roman" w:cs="Times New Roman"/>
          <w:b/>
          <w:sz w:val="24"/>
          <w:szCs w:val="24"/>
        </w:rPr>
        <w:t>David Shamuyarira</w:t>
      </w:r>
      <w:r>
        <w:rPr>
          <w:rFonts w:ascii="Times New Roman" w:hAnsi="Times New Roman" w:cs="Times New Roman"/>
          <w:sz w:val="24"/>
          <w:szCs w:val="24"/>
        </w:rPr>
        <w:t xml:space="preserve"> SC 10/10 it was stated that where an employer had a legitimate expectation of being re-employed, the onus is on him to prove firstly that he had a legitimate expectation to be re-engaged and secondly, that another person was engaged in his stead, that is, to do his work. The Appellant’s last contract stipulated that it would expire on 31</w:t>
      </w:r>
      <w:r w:rsidRPr="00CF37D6">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2009 and that the notice </w:t>
      </w:r>
      <w:r w:rsidR="004C527D">
        <w:rPr>
          <w:rFonts w:ascii="Times New Roman" w:hAnsi="Times New Roman" w:cs="Times New Roman"/>
          <w:sz w:val="24"/>
          <w:szCs w:val="24"/>
        </w:rPr>
        <w:t>period for termination of the contract during the duration of the contract is 2 weeks. Appellant’s contract was not renewed. He claimed before the Arbitrator “three months notice pay at the rate of US$325 per month”. (See statement of claim on page 38). The Arbitrator went on to award “payment of compensation” for the three months without specifying what it was for.</w:t>
      </w:r>
    </w:p>
    <w:p w:rsidR="004C527D" w:rsidRDefault="004C527D" w:rsidP="00CF37D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In my view Appellant was not entitled to any compensation as his contract had expired. In any event if notice was required the expired contract stipulated 2 weeks. The award therefore is without basis and cannot be supported.</w:t>
      </w:r>
    </w:p>
    <w:p w:rsidR="004C527D" w:rsidRDefault="004C527D" w:rsidP="00CF37D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Arbitrator made a factual finding that 5 people were engaged by the Respondent after the termination of Appellant’s contract. According to the Arbitrator though these people were engaged in different capacities he was convinced that the Appellant worked in various capacities. There is nothing on record to support the Arbitrator’s conclusion. In the case of </w:t>
      </w:r>
      <w:r w:rsidRPr="004C527D">
        <w:rPr>
          <w:rFonts w:ascii="Times New Roman" w:hAnsi="Times New Roman" w:cs="Times New Roman"/>
          <w:b/>
          <w:sz w:val="24"/>
          <w:szCs w:val="24"/>
        </w:rPr>
        <w:t xml:space="preserve">UZ-UCSF Collaborative Research Programme in Women’s Health </w:t>
      </w:r>
      <w:r w:rsidRPr="004C527D">
        <w:rPr>
          <w:rFonts w:ascii="Times New Roman" w:hAnsi="Times New Roman" w:cs="Times New Roman"/>
          <w:sz w:val="24"/>
          <w:szCs w:val="24"/>
        </w:rPr>
        <w:t>vs</w:t>
      </w:r>
      <w:r w:rsidRPr="004C527D">
        <w:rPr>
          <w:rFonts w:ascii="Times New Roman" w:hAnsi="Times New Roman" w:cs="Times New Roman"/>
          <w:b/>
          <w:sz w:val="24"/>
          <w:szCs w:val="24"/>
        </w:rPr>
        <w:t xml:space="preserve"> David Shamuyarira</w:t>
      </w:r>
      <w:r>
        <w:rPr>
          <w:rFonts w:ascii="Times New Roman" w:hAnsi="Times New Roman" w:cs="Times New Roman"/>
          <w:sz w:val="24"/>
          <w:szCs w:val="24"/>
        </w:rPr>
        <w:t xml:space="preserve"> (supra) ZIYAMBI J.A. commented that proof that other</w:t>
      </w:r>
      <w:r w:rsidR="00FE78FA">
        <w:rPr>
          <w:rFonts w:ascii="Times New Roman" w:hAnsi="Times New Roman" w:cs="Times New Roman"/>
          <w:sz w:val="24"/>
          <w:szCs w:val="24"/>
        </w:rPr>
        <w:t>s</w:t>
      </w:r>
      <w:r>
        <w:rPr>
          <w:rFonts w:ascii="Times New Roman" w:hAnsi="Times New Roman" w:cs="Times New Roman"/>
          <w:sz w:val="24"/>
          <w:szCs w:val="24"/>
        </w:rPr>
        <w:t xml:space="preserve"> were engaged in different capacities is insufficient for this purpose. Respondent submitted that the position occupied by Appellant before the termination of his contract by effluxion of time was still vacant. I find that no proof was proffered that Appellant was replaced. It is trite that he who alleges must prove. </w:t>
      </w:r>
      <w:r w:rsidRPr="004C527D">
        <w:rPr>
          <w:rFonts w:ascii="Times New Roman" w:hAnsi="Times New Roman" w:cs="Times New Roman"/>
          <w:b/>
          <w:sz w:val="24"/>
          <w:szCs w:val="24"/>
        </w:rPr>
        <w:t xml:space="preserve">See Nyahondo </w:t>
      </w:r>
      <w:r w:rsidRPr="004C527D">
        <w:rPr>
          <w:rFonts w:ascii="Times New Roman" w:hAnsi="Times New Roman" w:cs="Times New Roman"/>
          <w:sz w:val="24"/>
          <w:szCs w:val="24"/>
        </w:rPr>
        <w:t>vs</w:t>
      </w:r>
      <w:r w:rsidRPr="004C527D">
        <w:rPr>
          <w:rFonts w:ascii="Times New Roman" w:hAnsi="Times New Roman" w:cs="Times New Roman"/>
          <w:b/>
          <w:sz w:val="24"/>
          <w:szCs w:val="24"/>
        </w:rPr>
        <w:t xml:space="preserve"> Hokonya &amp; Others 1997</w:t>
      </w:r>
      <w:r>
        <w:rPr>
          <w:rFonts w:ascii="Times New Roman" w:hAnsi="Times New Roman" w:cs="Times New Roman"/>
          <w:sz w:val="24"/>
          <w:szCs w:val="24"/>
        </w:rPr>
        <w:t xml:space="preserve"> (2) ZLR 457.</w:t>
      </w:r>
    </w:p>
    <w:p w:rsidR="004C527D" w:rsidRDefault="004C527D" w:rsidP="00CF37D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 find that the Arbitrator’s finding had no basis and therefore cannot be supported.</w:t>
      </w:r>
    </w:p>
    <w:p w:rsidR="004C527D" w:rsidRDefault="004C527D" w:rsidP="00CF37D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Appellant alleged that </w:t>
      </w:r>
      <w:r w:rsidR="00FE78FA">
        <w:rPr>
          <w:rFonts w:ascii="Times New Roman" w:hAnsi="Times New Roman" w:cs="Times New Roman"/>
          <w:sz w:val="24"/>
          <w:szCs w:val="24"/>
        </w:rPr>
        <w:t>h</w:t>
      </w:r>
      <w:r>
        <w:rPr>
          <w:rFonts w:ascii="Times New Roman" w:hAnsi="Times New Roman" w:cs="Times New Roman"/>
          <w:sz w:val="24"/>
          <w:szCs w:val="24"/>
        </w:rPr>
        <w:t xml:space="preserve">e had a legitimate expectation of the renewal of his contract. His expectation was without basis as he was on a fixed term contract. At the expiry of the fixed term, the employer has no obligation to offer the employee employment. See </w:t>
      </w:r>
      <w:r w:rsidRPr="004C527D">
        <w:rPr>
          <w:rFonts w:ascii="Times New Roman" w:hAnsi="Times New Roman" w:cs="Times New Roman"/>
          <w:b/>
          <w:sz w:val="24"/>
          <w:szCs w:val="24"/>
        </w:rPr>
        <w:t>Chikonye &amp; Anor</w:t>
      </w:r>
      <w:r>
        <w:rPr>
          <w:rFonts w:ascii="Times New Roman" w:hAnsi="Times New Roman" w:cs="Times New Roman"/>
          <w:b/>
          <w:sz w:val="24"/>
          <w:szCs w:val="24"/>
        </w:rPr>
        <w:t xml:space="preserve"> </w:t>
      </w:r>
      <w:r w:rsidRPr="004C527D">
        <w:rPr>
          <w:rFonts w:ascii="Times New Roman" w:hAnsi="Times New Roman" w:cs="Times New Roman"/>
          <w:sz w:val="24"/>
          <w:szCs w:val="24"/>
        </w:rPr>
        <w:t>vs</w:t>
      </w:r>
      <w:r w:rsidRPr="004C527D">
        <w:rPr>
          <w:rFonts w:ascii="Times New Roman" w:hAnsi="Times New Roman" w:cs="Times New Roman"/>
          <w:b/>
          <w:sz w:val="24"/>
          <w:szCs w:val="24"/>
        </w:rPr>
        <w:t xml:space="preserve"> Peterhouse </w:t>
      </w:r>
      <w:r>
        <w:rPr>
          <w:rFonts w:ascii="Times New Roman" w:hAnsi="Times New Roman" w:cs="Times New Roman"/>
          <w:sz w:val="24"/>
          <w:szCs w:val="24"/>
        </w:rPr>
        <w:t xml:space="preserve">1999 (2) ZLR 329, </w:t>
      </w:r>
      <w:r w:rsidRPr="004C527D">
        <w:rPr>
          <w:rFonts w:ascii="Times New Roman" w:hAnsi="Times New Roman" w:cs="Times New Roman"/>
          <w:b/>
          <w:sz w:val="24"/>
          <w:szCs w:val="24"/>
        </w:rPr>
        <w:t xml:space="preserve">Mbedzi </w:t>
      </w:r>
      <w:r w:rsidRPr="004C527D">
        <w:rPr>
          <w:rFonts w:ascii="Times New Roman" w:hAnsi="Times New Roman" w:cs="Times New Roman"/>
          <w:sz w:val="24"/>
          <w:szCs w:val="24"/>
        </w:rPr>
        <w:t>vs</w:t>
      </w:r>
      <w:r w:rsidRPr="004C527D">
        <w:rPr>
          <w:rFonts w:ascii="Times New Roman" w:hAnsi="Times New Roman" w:cs="Times New Roman"/>
          <w:b/>
          <w:sz w:val="24"/>
          <w:szCs w:val="24"/>
        </w:rPr>
        <w:t xml:space="preserve"> Deputy Registrar High Court and</w:t>
      </w:r>
      <w:r>
        <w:rPr>
          <w:rFonts w:ascii="Times New Roman" w:hAnsi="Times New Roman" w:cs="Times New Roman"/>
          <w:sz w:val="24"/>
          <w:szCs w:val="24"/>
        </w:rPr>
        <w:t xml:space="preserve"> </w:t>
      </w:r>
      <w:r w:rsidRPr="004C527D">
        <w:rPr>
          <w:rFonts w:ascii="Times New Roman" w:hAnsi="Times New Roman" w:cs="Times New Roman"/>
          <w:b/>
          <w:sz w:val="24"/>
          <w:szCs w:val="24"/>
        </w:rPr>
        <w:t>Another</w:t>
      </w:r>
      <w:r>
        <w:rPr>
          <w:rFonts w:ascii="Times New Roman" w:hAnsi="Times New Roman" w:cs="Times New Roman"/>
          <w:sz w:val="24"/>
          <w:szCs w:val="24"/>
        </w:rPr>
        <w:t xml:space="preserve"> SC-57-97. The finding that there was an unlawful dismissed is without basis and cannot be supported. In my view no amount of renewal of fixed term contracts will change their nature. </w:t>
      </w:r>
      <w:r w:rsidR="00FE78FA">
        <w:rPr>
          <w:rFonts w:ascii="Times New Roman" w:hAnsi="Times New Roman" w:cs="Times New Roman"/>
          <w:sz w:val="24"/>
          <w:szCs w:val="24"/>
        </w:rPr>
        <w:t xml:space="preserve">The second ground of the cross appeal was withdrawn with a tender of costs. </w:t>
      </w:r>
      <w:r>
        <w:rPr>
          <w:rFonts w:ascii="Times New Roman" w:hAnsi="Times New Roman" w:cs="Times New Roman"/>
          <w:sz w:val="24"/>
          <w:szCs w:val="24"/>
        </w:rPr>
        <w:t>The cross-appeal therefore succeeds with costs.</w:t>
      </w:r>
    </w:p>
    <w:p w:rsidR="004C527D" w:rsidRDefault="004C527D" w:rsidP="00CF37D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Accordingly I order as follows:-</w:t>
      </w:r>
    </w:p>
    <w:p w:rsidR="004C527D" w:rsidRDefault="004C527D" w:rsidP="004C527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being without m</w:t>
      </w:r>
      <w:r w:rsidR="00AC5159">
        <w:rPr>
          <w:rFonts w:ascii="Times New Roman" w:hAnsi="Times New Roman" w:cs="Times New Roman"/>
          <w:sz w:val="24"/>
          <w:szCs w:val="24"/>
        </w:rPr>
        <w:t>erit, be and is hereby dismissed</w:t>
      </w:r>
      <w:bookmarkStart w:id="0" w:name="_GoBack"/>
      <w:bookmarkEnd w:id="0"/>
      <w:r>
        <w:rPr>
          <w:rFonts w:ascii="Times New Roman" w:hAnsi="Times New Roman" w:cs="Times New Roman"/>
          <w:sz w:val="24"/>
          <w:szCs w:val="24"/>
        </w:rPr>
        <w:t xml:space="preserve"> with costs.</w:t>
      </w:r>
    </w:p>
    <w:p w:rsidR="004C527D" w:rsidRDefault="004C527D" w:rsidP="004C527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cross-appeal, being with merit, be and is hereby upheld with costs.</w:t>
      </w:r>
    </w:p>
    <w:p w:rsidR="004C527D" w:rsidRDefault="004C527D" w:rsidP="004C527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arbitrator’s award be and is hereby set aside and substituted with the following:-</w:t>
      </w:r>
    </w:p>
    <w:p w:rsidR="004C527D" w:rsidRDefault="004C527D" w:rsidP="004C527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 claim be and is hereby dismissed for lack of merit.”</w:t>
      </w:r>
    </w:p>
    <w:p w:rsidR="00546D5C" w:rsidRDefault="00546D5C" w:rsidP="00546D5C">
      <w:pPr>
        <w:spacing w:line="360" w:lineRule="auto"/>
        <w:jc w:val="both"/>
        <w:rPr>
          <w:rFonts w:ascii="Times New Roman" w:hAnsi="Times New Roman" w:cs="Times New Roman"/>
          <w:sz w:val="24"/>
          <w:szCs w:val="24"/>
        </w:rPr>
      </w:pPr>
    </w:p>
    <w:p w:rsidR="00546D5C" w:rsidRDefault="00546D5C" w:rsidP="00546D5C">
      <w:pPr>
        <w:spacing w:line="360" w:lineRule="auto"/>
        <w:jc w:val="both"/>
        <w:rPr>
          <w:rFonts w:ascii="Times New Roman" w:hAnsi="Times New Roman" w:cs="Times New Roman"/>
          <w:sz w:val="24"/>
          <w:szCs w:val="24"/>
        </w:rPr>
      </w:pPr>
      <w:r w:rsidRPr="00546D5C">
        <w:rPr>
          <w:rFonts w:ascii="Times New Roman" w:hAnsi="Times New Roman" w:cs="Times New Roman"/>
          <w:b/>
          <w:sz w:val="24"/>
          <w:szCs w:val="24"/>
        </w:rPr>
        <w:t>Jessie Majome &amp; Company</w:t>
      </w:r>
      <w:r>
        <w:rPr>
          <w:rFonts w:ascii="Times New Roman" w:hAnsi="Times New Roman" w:cs="Times New Roman"/>
          <w:sz w:val="24"/>
          <w:szCs w:val="24"/>
        </w:rPr>
        <w:t xml:space="preserve"> – Appellant’s legal practitioners</w:t>
      </w:r>
    </w:p>
    <w:p w:rsidR="00546D5C" w:rsidRPr="00546D5C" w:rsidRDefault="00546D5C" w:rsidP="00546D5C">
      <w:pPr>
        <w:spacing w:line="360" w:lineRule="auto"/>
        <w:jc w:val="both"/>
        <w:rPr>
          <w:rFonts w:ascii="Times New Roman" w:hAnsi="Times New Roman" w:cs="Times New Roman"/>
          <w:sz w:val="24"/>
          <w:szCs w:val="24"/>
        </w:rPr>
      </w:pPr>
      <w:r w:rsidRPr="00546D5C">
        <w:rPr>
          <w:rFonts w:ascii="Times New Roman" w:hAnsi="Times New Roman" w:cs="Times New Roman"/>
          <w:b/>
          <w:sz w:val="24"/>
          <w:szCs w:val="24"/>
        </w:rPr>
        <w:t>Wintertons</w:t>
      </w:r>
      <w:r>
        <w:rPr>
          <w:rFonts w:ascii="Times New Roman" w:hAnsi="Times New Roman" w:cs="Times New Roman"/>
          <w:sz w:val="24"/>
          <w:szCs w:val="24"/>
        </w:rPr>
        <w:t xml:space="preserve"> – Respondent-s legal practitioners</w:t>
      </w:r>
    </w:p>
    <w:sectPr w:rsidR="00546D5C" w:rsidRPr="00546D5C" w:rsidSect="007B3621">
      <w:head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418" w:rsidRDefault="00DF5418" w:rsidP="007B3621">
      <w:pPr>
        <w:spacing w:after="0" w:line="240" w:lineRule="auto"/>
      </w:pPr>
      <w:r>
        <w:separator/>
      </w:r>
    </w:p>
  </w:endnote>
  <w:endnote w:type="continuationSeparator" w:id="0">
    <w:p w:rsidR="00DF5418" w:rsidRDefault="00DF5418" w:rsidP="007B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718116"/>
      <w:docPartObj>
        <w:docPartGallery w:val="Page Numbers (Bottom of Page)"/>
        <w:docPartUnique/>
      </w:docPartObj>
    </w:sdtPr>
    <w:sdtEndPr>
      <w:rPr>
        <w:noProof/>
      </w:rPr>
    </w:sdtEndPr>
    <w:sdtContent>
      <w:p w:rsidR="00466D0A" w:rsidRDefault="00466D0A">
        <w:pPr>
          <w:pStyle w:val="Footer"/>
          <w:jc w:val="center"/>
        </w:pPr>
        <w:r>
          <w:fldChar w:fldCharType="begin"/>
        </w:r>
        <w:r>
          <w:instrText xml:space="preserve"> PAGE   \* MERGEFORMAT </w:instrText>
        </w:r>
        <w:r>
          <w:fldChar w:fldCharType="separate"/>
        </w:r>
        <w:r w:rsidR="00AC5159">
          <w:rPr>
            <w:noProof/>
          </w:rPr>
          <w:t>1</w:t>
        </w:r>
        <w:r>
          <w:rPr>
            <w:noProof/>
          </w:rPr>
          <w:fldChar w:fldCharType="end"/>
        </w:r>
      </w:p>
    </w:sdtContent>
  </w:sdt>
  <w:p w:rsidR="007B3621" w:rsidRDefault="007B3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418" w:rsidRDefault="00DF5418" w:rsidP="007B3621">
      <w:pPr>
        <w:spacing w:after="0" w:line="240" w:lineRule="auto"/>
      </w:pPr>
      <w:r>
        <w:separator/>
      </w:r>
    </w:p>
  </w:footnote>
  <w:footnote w:type="continuationSeparator" w:id="0">
    <w:p w:rsidR="00DF5418" w:rsidRDefault="00DF5418" w:rsidP="007B3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621" w:rsidRDefault="007B3621">
    <w:pPr>
      <w:pStyle w:val="Header"/>
    </w:pPr>
    <w:r>
      <w:rPr>
        <w:b/>
      </w:rPr>
      <w:tab/>
    </w:r>
    <w:r>
      <w:rPr>
        <w:b/>
      </w:rPr>
      <w:tab/>
    </w:r>
    <w:r w:rsidRPr="007B3621">
      <w:rPr>
        <w:b/>
      </w:rPr>
      <w:t>JUDGMENT NO. LC/H/</w:t>
    </w:r>
    <w:r w:rsidR="00466D0A">
      <w:rPr>
        <w:b/>
      </w:rPr>
      <w:t>480</w:t>
    </w:r>
    <w:r w:rsidRPr="007B3621">
      <w:rPr>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7093C"/>
    <w:multiLevelType w:val="hybridMultilevel"/>
    <w:tmpl w:val="8A6CB998"/>
    <w:lvl w:ilvl="0" w:tplc="EE02628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FDF7254"/>
    <w:multiLevelType w:val="hybridMultilevel"/>
    <w:tmpl w:val="0242F498"/>
    <w:lvl w:ilvl="0" w:tplc="3D4E27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B102E2A"/>
    <w:multiLevelType w:val="hybridMultilevel"/>
    <w:tmpl w:val="473409AA"/>
    <w:lvl w:ilvl="0" w:tplc="ACB8BD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C8F751F"/>
    <w:multiLevelType w:val="hybridMultilevel"/>
    <w:tmpl w:val="A4F02020"/>
    <w:lvl w:ilvl="0" w:tplc="7B30635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0606249"/>
    <w:multiLevelType w:val="hybridMultilevel"/>
    <w:tmpl w:val="A198C9B6"/>
    <w:lvl w:ilvl="0" w:tplc="047A3B1A">
      <w:start w:val="1"/>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471"/>
    <w:rsid w:val="00315B25"/>
    <w:rsid w:val="0032723C"/>
    <w:rsid w:val="00407B82"/>
    <w:rsid w:val="00466D0A"/>
    <w:rsid w:val="004C527D"/>
    <w:rsid w:val="004E68B0"/>
    <w:rsid w:val="00546D5C"/>
    <w:rsid w:val="00657C0B"/>
    <w:rsid w:val="007B3621"/>
    <w:rsid w:val="007F08A3"/>
    <w:rsid w:val="00866471"/>
    <w:rsid w:val="008740FA"/>
    <w:rsid w:val="0093356F"/>
    <w:rsid w:val="00A20E1B"/>
    <w:rsid w:val="00A31386"/>
    <w:rsid w:val="00AC5159"/>
    <w:rsid w:val="00B3184A"/>
    <w:rsid w:val="00B821B4"/>
    <w:rsid w:val="00CF37D6"/>
    <w:rsid w:val="00DF5418"/>
    <w:rsid w:val="00F964BC"/>
    <w:rsid w:val="00FE78F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47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621"/>
    <w:pPr>
      <w:ind w:left="720"/>
      <w:contextualSpacing/>
    </w:pPr>
  </w:style>
  <w:style w:type="paragraph" w:styleId="Header">
    <w:name w:val="header"/>
    <w:basedOn w:val="Normal"/>
    <w:link w:val="HeaderChar"/>
    <w:uiPriority w:val="99"/>
    <w:unhideWhenUsed/>
    <w:rsid w:val="007B3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621"/>
    <w:rPr>
      <w:lang w:val="en-US"/>
    </w:rPr>
  </w:style>
  <w:style w:type="paragraph" w:styleId="Footer">
    <w:name w:val="footer"/>
    <w:basedOn w:val="Normal"/>
    <w:link w:val="FooterChar"/>
    <w:uiPriority w:val="99"/>
    <w:unhideWhenUsed/>
    <w:rsid w:val="007B3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621"/>
    <w:rPr>
      <w:lang w:val="en-US"/>
    </w:rPr>
  </w:style>
  <w:style w:type="paragraph" w:styleId="BalloonText">
    <w:name w:val="Balloon Text"/>
    <w:basedOn w:val="Normal"/>
    <w:link w:val="BalloonTextChar"/>
    <w:uiPriority w:val="99"/>
    <w:semiHidden/>
    <w:unhideWhenUsed/>
    <w:rsid w:val="007B3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62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47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621"/>
    <w:pPr>
      <w:ind w:left="720"/>
      <w:contextualSpacing/>
    </w:pPr>
  </w:style>
  <w:style w:type="paragraph" w:styleId="Header">
    <w:name w:val="header"/>
    <w:basedOn w:val="Normal"/>
    <w:link w:val="HeaderChar"/>
    <w:uiPriority w:val="99"/>
    <w:unhideWhenUsed/>
    <w:rsid w:val="007B3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621"/>
    <w:rPr>
      <w:lang w:val="en-US"/>
    </w:rPr>
  </w:style>
  <w:style w:type="paragraph" w:styleId="Footer">
    <w:name w:val="footer"/>
    <w:basedOn w:val="Normal"/>
    <w:link w:val="FooterChar"/>
    <w:uiPriority w:val="99"/>
    <w:unhideWhenUsed/>
    <w:rsid w:val="007B3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621"/>
    <w:rPr>
      <w:lang w:val="en-US"/>
    </w:rPr>
  </w:style>
  <w:style w:type="paragraph" w:styleId="BalloonText">
    <w:name w:val="Balloon Text"/>
    <w:basedOn w:val="Normal"/>
    <w:link w:val="BalloonTextChar"/>
    <w:uiPriority w:val="99"/>
    <w:semiHidden/>
    <w:unhideWhenUsed/>
    <w:rsid w:val="007B3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62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3</cp:revision>
  <cp:lastPrinted>2014-07-05T06:24:00Z</cp:lastPrinted>
  <dcterms:created xsi:type="dcterms:W3CDTF">2014-06-25T10:42:00Z</dcterms:created>
  <dcterms:modified xsi:type="dcterms:W3CDTF">2014-07-05T06:24:00Z</dcterms:modified>
</cp:coreProperties>
</file>