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6DB" w:rsidRPr="001D1150" w:rsidRDefault="00A306DB" w:rsidP="00A306D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MAIN ROAD MOTORS </w:t>
      </w:r>
    </w:p>
    <w:p w:rsidR="00A306DB" w:rsidRPr="001D1150"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306DB"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A306DB"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306DB"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FINANCE &amp; ECONOMIC DEVELOPMENT</w:t>
      </w:r>
    </w:p>
    <w:p w:rsidR="00A306DB"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306DB" w:rsidRDefault="00A306DB" w:rsidP="00A3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1</w:t>
      </w:r>
    </w:p>
    <w:p w:rsidR="00A306DB" w:rsidRDefault="00A306DB" w:rsidP="00CC7766">
      <w:pPr>
        <w:spacing w:after="0" w:line="240" w:lineRule="auto"/>
        <w:jc w:val="both"/>
        <w:rPr>
          <w:rFonts w:ascii="Times New Roman" w:hAnsi="Times New Roman" w:cs="Times New Roman"/>
          <w:sz w:val="24"/>
          <w:szCs w:val="24"/>
        </w:rPr>
      </w:pPr>
    </w:p>
    <w:p w:rsidR="00A306DB" w:rsidRDefault="00A306DB" w:rsidP="00CC7766">
      <w:pPr>
        <w:spacing w:after="0" w:line="240" w:lineRule="auto"/>
        <w:jc w:val="both"/>
        <w:rPr>
          <w:rFonts w:ascii="Times New Roman" w:hAnsi="Times New Roman" w:cs="Times New Roman"/>
          <w:sz w:val="24"/>
          <w:szCs w:val="24"/>
        </w:rPr>
      </w:pPr>
    </w:p>
    <w:p w:rsidR="007832DA" w:rsidRDefault="000B5EB7"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SYLVIA CHORUWA</w:t>
      </w:r>
    </w:p>
    <w:p w:rsidR="007832DA" w:rsidRDefault="007832D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832DA" w:rsidRDefault="007832D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Case </w:t>
      </w:r>
      <w:r w:rsidR="00A306DB">
        <w:rPr>
          <w:rFonts w:ascii="Times New Roman" w:hAnsi="Times New Roman" w:cs="Times New Roman"/>
          <w:sz w:val="24"/>
          <w:szCs w:val="24"/>
        </w:rPr>
        <w:t>2</w:t>
      </w:r>
    </w:p>
    <w:p w:rsidR="007832DA" w:rsidRDefault="007832DA" w:rsidP="00CC7766">
      <w:pPr>
        <w:spacing w:after="0" w:line="240" w:lineRule="auto"/>
        <w:jc w:val="both"/>
        <w:rPr>
          <w:rFonts w:ascii="Times New Roman" w:hAnsi="Times New Roman" w:cs="Times New Roman"/>
          <w:sz w:val="24"/>
          <w:szCs w:val="24"/>
        </w:rPr>
      </w:pPr>
    </w:p>
    <w:p w:rsidR="007832DA" w:rsidRDefault="007832DA" w:rsidP="00CC7766">
      <w:pPr>
        <w:spacing w:after="0" w:line="240" w:lineRule="auto"/>
        <w:jc w:val="both"/>
        <w:rPr>
          <w:rFonts w:ascii="Times New Roman" w:hAnsi="Times New Roman" w:cs="Times New Roman"/>
          <w:sz w:val="24"/>
          <w:szCs w:val="24"/>
        </w:rPr>
      </w:pPr>
    </w:p>
    <w:p w:rsidR="007832DA" w:rsidRDefault="000B5EB7"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MUGUTI</w:t>
      </w:r>
    </w:p>
    <w:p w:rsidR="007832DA" w:rsidRDefault="007832D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832DA" w:rsidRDefault="007832D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Case </w:t>
      </w:r>
      <w:r w:rsidR="00A306DB">
        <w:rPr>
          <w:rFonts w:ascii="Times New Roman" w:hAnsi="Times New Roman" w:cs="Times New Roman"/>
          <w:sz w:val="24"/>
          <w:szCs w:val="24"/>
        </w:rPr>
        <w:t>3</w:t>
      </w:r>
    </w:p>
    <w:p w:rsidR="007832DA" w:rsidRDefault="007832DA" w:rsidP="00CC7766">
      <w:pPr>
        <w:spacing w:after="0" w:line="240" w:lineRule="auto"/>
        <w:jc w:val="both"/>
        <w:rPr>
          <w:rFonts w:ascii="Times New Roman" w:hAnsi="Times New Roman" w:cs="Times New Roman"/>
          <w:sz w:val="24"/>
          <w:szCs w:val="24"/>
        </w:rPr>
      </w:pPr>
    </w:p>
    <w:p w:rsidR="0082344F" w:rsidRDefault="0082344F" w:rsidP="00CC7766">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7832DA">
        <w:rPr>
          <w:rFonts w:ascii="Times New Roman" w:hAnsi="Times New Roman" w:cs="Times New Roman"/>
          <w:sz w:val="24"/>
          <w:szCs w:val="24"/>
        </w:rPr>
        <w:t xml:space="preserve">26 &amp; 31 October </w:t>
      </w:r>
      <w:r w:rsidR="00FB6A32">
        <w:rPr>
          <w:rFonts w:ascii="Times New Roman" w:hAnsi="Times New Roman" w:cs="Times New Roman"/>
          <w:sz w:val="24"/>
          <w:szCs w:val="24"/>
        </w:rPr>
        <w:t>2017</w:t>
      </w:r>
      <w:r w:rsidR="000E08CC">
        <w:rPr>
          <w:rFonts w:ascii="Times New Roman" w:hAnsi="Times New Roman" w:cs="Times New Roman"/>
          <w:sz w:val="24"/>
          <w:szCs w:val="24"/>
        </w:rPr>
        <w:t xml:space="preserve"> </w:t>
      </w:r>
      <w:r w:rsidR="00F24935">
        <w:rPr>
          <w:rFonts w:ascii="Times New Roman" w:hAnsi="Times New Roman" w:cs="Times New Roman"/>
          <w:sz w:val="24"/>
          <w:szCs w:val="24"/>
        </w:rPr>
        <w:t xml:space="preserve">&amp; </w:t>
      </w:r>
      <w:r w:rsidR="00342F12">
        <w:rPr>
          <w:rFonts w:ascii="Times New Roman" w:hAnsi="Times New Roman" w:cs="Times New Roman"/>
          <w:sz w:val="24"/>
          <w:szCs w:val="24"/>
        </w:rPr>
        <w:t>1</w:t>
      </w:r>
      <w:r w:rsidR="00E259FB">
        <w:rPr>
          <w:rFonts w:ascii="Times New Roman" w:hAnsi="Times New Roman" w:cs="Times New Roman"/>
          <w:sz w:val="24"/>
          <w:szCs w:val="24"/>
        </w:rPr>
        <w:t>8</w:t>
      </w:r>
      <w:r w:rsidR="00F34D87">
        <w:rPr>
          <w:rFonts w:ascii="Times New Roman" w:hAnsi="Times New Roman" w:cs="Times New Roman"/>
          <w:sz w:val="24"/>
          <w:szCs w:val="24"/>
        </w:rPr>
        <w:t xml:space="preserve"> January 2018</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4935" w:rsidRDefault="00F24935" w:rsidP="00966050">
      <w:pPr>
        <w:spacing w:after="0" w:line="240" w:lineRule="auto"/>
        <w:jc w:val="both"/>
        <w:rPr>
          <w:rFonts w:ascii="Times New Roman" w:hAnsi="Times New Roman" w:cs="Times New Roman"/>
          <w:sz w:val="24"/>
          <w:szCs w:val="24"/>
        </w:rPr>
      </w:pPr>
    </w:p>
    <w:p w:rsidR="00FF0E99" w:rsidRDefault="00F34D87"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F34D87"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Adv</w:t>
      </w:r>
      <w:r w:rsidR="000E08CC" w:rsidRPr="000E08CC">
        <w:rPr>
          <w:rFonts w:ascii="Times New Roman" w:hAnsi="Times New Roman" w:cs="Times New Roman"/>
          <w:sz w:val="24"/>
          <w:szCs w:val="24"/>
        </w:rPr>
        <w:t xml:space="preserve"> </w:t>
      </w:r>
      <w:r>
        <w:rPr>
          <w:rFonts w:ascii="Times New Roman" w:hAnsi="Times New Roman" w:cs="Times New Roman"/>
          <w:i/>
          <w:sz w:val="24"/>
          <w:szCs w:val="24"/>
        </w:rPr>
        <w:t>B</w:t>
      </w:r>
      <w:r w:rsidR="00477755">
        <w:rPr>
          <w:rFonts w:ascii="Times New Roman" w:hAnsi="Times New Roman" w:cs="Times New Roman"/>
          <w:i/>
          <w:sz w:val="24"/>
          <w:szCs w:val="24"/>
        </w:rPr>
        <w:t>.</w:t>
      </w:r>
      <w:r w:rsidR="000E08CC">
        <w:rPr>
          <w:rFonts w:ascii="Times New Roman" w:hAnsi="Times New Roman" w:cs="Times New Roman"/>
          <w:i/>
          <w:sz w:val="24"/>
          <w:szCs w:val="24"/>
        </w:rPr>
        <w:t xml:space="preserve"> </w:t>
      </w:r>
      <w:r>
        <w:rPr>
          <w:rFonts w:ascii="Times New Roman" w:hAnsi="Times New Roman" w:cs="Times New Roman"/>
          <w:i/>
          <w:sz w:val="24"/>
          <w:szCs w:val="24"/>
        </w:rPr>
        <w:t>Hungwe</w:t>
      </w:r>
      <w:r w:rsidR="000E08CC" w:rsidRPr="000E08CC">
        <w:rPr>
          <w:rFonts w:ascii="Times New Roman" w:hAnsi="Times New Roman" w:cs="Times New Roman"/>
          <w:sz w:val="24"/>
          <w:szCs w:val="24"/>
        </w:rPr>
        <w:t xml:space="preserve">, </w:t>
      </w:r>
      <w:r>
        <w:rPr>
          <w:rFonts w:ascii="Times New Roman" w:hAnsi="Times New Roman" w:cs="Times New Roman"/>
          <w:sz w:val="24"/>
          <w:szCs w:val="24"/>
        </w:rPr>
        <w:t xml:space="preserve">with him, Mr </w:t>
      </w:r>
      <w:r w:rsidRPr="00F34D87">
        <w:rPr>
          <w:rFonts w:ascii="Times New Roman" w:hAnsi="Times New Roman" w:cs="Times New Roman"/>
          <w:i/>
          <w:sz w:val="24"/>
          <w:szCs w:val="24"/>
        </w:rPr>
        <w:t>L. Mudisi</w:t>
      </w:r>
      <w:r>
        <w:rPr>
          <w:rFonts w:ascii="Times New Roman" w:hAnsi="Times New Roman" w:cs="Times New Roman"/>
          <w:sz w:val="24"/>
          <w:szCs w:val="24"/>
        </w:rPr>
        <w:t xml:space="preserve">, </w:t>
      </w:r>
      <w:r w:rsidR="000E08CC" w:rsidRPr="000E08CC">
        <w:rPr>
          <w:rFonts w:ascii="Times New Roman" w:hAnsi="Times New Roman" w:cs="Times New Roman"/>
          <w:sz w:val="24"/>
          <w:szCs w:val="24"/>
        </w:rPr>
        <w:t>for the applicant</w:t>
      </w:r>
      <w:r w:rsidR="00922C23">
        <w:rPr>
          <w:rFonts w:ascii="Times New Roman" w:hAnsi="Times New Roman" w:cs="Times New Roman"/>
          <w:sz w:val="24"/>
          <w:szCs w:val="24"/>
        </w:rPr>
        <w:t>s</w:t>
      </w:r>
      <w:r w:rsidR="002A7859">
        <w:rPr>
          <w:rFonts w:ascii="Times New Roman" w:hAnsi="Times New Roman" w:cs="Times New Roman"/>
          <w:sz w:val="24"/>
          <w:szCs w:val="24"/>
        </w:rPr>
        <w:t>;</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F34D87">
        <w:rPr>
          <w:rFonts w:ascii="Times New Roman" w:hAnsi="Times New Roman" w:cs="Times New Roman"/>
          <w:i/>
          <w:sz w:val="24"/>
          <w:szCs w:val="24"/>
        </w:rPr>
        <w:t>I</w:t>
      </w:r>
      <w:r w:rsidR="00477755">
        <w:rPr>
          <w:rFonts w:ascii="Times New Roman" w:hAnsi="Times New Roman" w:cs="Times New Roman"/>
          <w:i/>
          <w:sz w:val="24"/>
          <w:szCs w:val="24"/>
        </w:rPr>
        <w:t xml:space="preserve">. </w:t>
      </w:r>
      <w:r w:rsidR="00F34D87">
        <w:rPr>
          <w:rFonts w:ascii="Times New Roman" w:hAnsi="Times New Roman" w:cs="Times New Roman"/>
          <w:i/>
          <w:sz w:val="24"/>
          <w:szCs w:val="24"/>
        </w:rPr>
        <w:t>Muzenda</w:t>
      </w:r>
      <w:r w:rsidR="001E18C7" w:rsidRPr="001E18C7">
        <w:rPr>
          <w:rFonts w:ascii="Times New Roman" w:hAnsi="Times New Roman" w:cs="Times New Roman"/>
          <w:sz w:val="24"/>
          <w:szCs w:val="24"/>
        </w:rPr>
        <w:t xml:space="preserve">, for the </w:t>
      </w:r>
      <w:r w:rsidR="00AB323E">
        <w:rPr>
          <w:rFonts w:ascii="Times New Roman" w:hAnsi="Times New Roman" w:cs="Times New Roman"/>
          <w:sz w:val="24"/>
          <w:szCs w:val="24"/>
        </w:rPr>
        <w:t>first</w:t>
      </w:r>
      <w:r w:rsidR="002A7859">
        <w:rPr>
          <w:rFonts w:ascii="Times New Roman" w:hAnsi="Times New Roman" w:cs="Times New Roman"/>
          <w:sz w:val="24"/>
          <w:szCs w:val="24"/>
        </w:rPr>
        <w:t xml:space="preserve"> </w:t>
      </w:r>
      <w:r w:rsidR="00AB323E">
        <w:rPr>
          <w:rFonts w:ascii="Times New Roman" w:hAnsi="Times New Roman" w:cs="Times New Roman"/>
          <w:sz w:val="24"/>
          <w:szCs w:val="24"/>
        </w:rPr>
        <w:t xml:space="preserve">and second respondents </w:t>
      </w:r>
      <w:r w:rsidR="002A7859">
        <w:rPr>
          <w:rFonts w:ascii="Times New Roman" w:hAnsi="Times New Roman" w:cs="Times New Roman"/>
          <w:sz w:val="24"/>
          <w:szCs w:val="24"/>
        </w:rPr>
        <w:t xml:space="preserve">in Case 1; and for the </w:t>
      </w:r>
      <w:r w:rsidR="000E08CC">
        <w:rPr>
          <w:rFonts w:ascii="Times New Roman" w:hAnsi="Times New Roman" w:cs="Times New Roman"/>
          <w:sz w:val="24"/>
          <w:szCs w:val="24"/>
        </w:rPr>
        <w:t>respondent</w:t>
      </w:r>
      <w:r w:rsidR="002A7859">
        <w:rPr>
          <w:rFonts w:ascii="Times New Roman" w:hAnsi="Times New Roman" w:cs="Times New Roman"/>
          <w:sz w:val="24"/>
          <w:szCs w:val="24"/>
        </w:rPr>
        <w:t xml:space="preserve"> in Case</w:t>
      </w:r>
      <w:r w:rsidR="00AB323E">
        <w:rPr>
          <w:rFonts w:ascii="Times New Roman" w:hAnsi="Times New Roman" w:cs="Times New Roman"/>
          <w:sz w:val="24"/>
          <w:szCs w:val="24"/>
        </w:rPr>
        <w:t>s</w:t>
      </w:r>
      <w:r w:rsidR="002A7859">
        <w:rPr>
          <w:rFonts w:ascii="Times New Roman" w:hAnsi="Times New Roman" w:cs="Times New Roman"/>
          <w:sz w:val="24"/>
          <w:szCs w:val="24"/>
        </w:rPr>
        <w:t xml:space="preserve"> 2</w:t>
      </w:r>
      <w:r w:rsidR="00AB323E">
        <w:rPr>
          <w:rFonts w:ascii="Times New Roman" w:hAnsi="Times New Roman" w:cs="Times New Roman"/>
          <w:sz w:val="24"/>
          <w:szCs w:val="24"/>
        </w:rPr>
        <w:t xml:space="preserve"> and 3</w:t>
      </w:r>
      <w:r w:rsidR="002A7859">
        <w:rPr>
          <w:rFonts w:ascii="Times New Roman" w:hAnsi="Times New Roman" w:cs="Times New Roman"/>
          <w:sz w:val="24"/>
          <w:szCs w:val="24"/>
        </w:rPr>
        <w:t>;</w:t>
      </w:r>
    </w:p>
    <w:p w:rsidR="002A7859" w:rsidRDefault="002A7859"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third respondent in Case </w:t>
      </w:r>
      <w:r w:rsidR="00AB323E">
        <w:rPr>
          <w:rFonts w:ascii="Times New Roman" w:hAnsi="Times New Roman" w:cs="Times New Roman"/>
          <w:sz w:val="24"/>
          <w:szCs w:val="24"/>
        </w:rPr>
        <w:t>1</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2A7859"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2A7859" w:rsidRDefault="002A7859"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These were three opposed applications</w:t>
      </w:r>
      <w:r w:rsidR="00C4659D">
        <w:rPr>
          <w:rFonts w:ascii="Times New Roman" w:hAnsi="Times New Roman" w:cs="Times New Roman"/>
          <w:sz w:val="24"/>
          <w:szCs w:val="24"/>
        </w:rPr>
        <w:t xml:space="preserve"> heard as one case</w:t>
      </w:r>
      <w:r>
        <w:rPr>
          <w:rFonts w:ascii="Times New Roman" w:hAnsi="Times New Roman" w:cs="Times New Roman"/>
          <w:sz w:val="24"/>
          <w:szCs w:val="24"/>
        </w:rPr>
        <w:t xml:space="preserve">. The globular relief sought was just about the same. Some facts differed here and there. Counsel agreed this was not in any material respects. They </w:t>
      </w:r>
      <w:r w:rsidR="00C3191F">
        <w:rPr>
          <w:rFonts w:ascii="Times New Roman" w:hAnsi="Times New Roman" w:cs="Times New Roman"/>
          <w:sz w:val="24"/>
          <w:szCs w:val="24"/>
        </w:rPr>
        <w:t xml:space="preserve">therefore </w:t>
      </w:r>
      <w:r>
        <w:rPr>
          <w:rFonts w:ascii="Times New Roman" w:hAnsi="Times New Roman" w:cs="Times New Roman"/>
          <w:sz w:val="24"/>
          <w:szCs w:val="24"/>
        </w:rPr>
        <w:t xml:space="preserve">agreed it would be </w:t>
      </w:r>
      <w:r w:rsidR="00066344">
        <w:rPr>
          <w:rFonts w:ascii="Times New Roman" w:hAnsi="Times New Roman" w:cs="Times New Roman"/>
          <w:sz w:val="24"/>
          <w:szCs w:val="24"/>
        </w:rPr>
        <w:t>practical</w:t>
      </w:r>
      <w:r>
        <w:rPr>
          <w:rFonts w:ascii="Times New Roman" w:hAnsi="Times New Roman" w:cs="Times New Roman"/>
          <w:sz w:val="24"/>
          <w:szCs w:val="24"/>
        </w:rPr>
        <w:t xml:space="preserve"> for the cases to be combined. </w:t>
      </w:r>
    </w:p>
    <w:p w:rsidR="00C3191F" w:rsidRDefault="00C3191F" w:rsidP="002A7859">
      <w:pPr>
        <w:spacing w:after="0" w:line="360" w:lineRule="auto"/>
        <w:ind w:left="720" w:hanging="720"/>
        <w:jc w:val="both"/>
        <w:rPr>
          <w:rFonts w:ascii="Times New Roman" w:hAnsi="Times New Roman" w:cs="Times New Roman"/>
          <w:sz w:val="24"/>
          <w:szCs w:val="24"/>
        </w:rPr>
      </w:pPr>
    </w:p>
    <w:p w:rsidR="00505FFA" w:rsidRDefault="00C3191F"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proposed relief was poorly crafted</w:t>
      </w:r>
      <w:r w:rsidR="00066344">
        <w:rPr>
          <w:rFonts w:ascii="Times New Roman" w:hAnsi="Times New Roman" w:cs="Times New Roman"/>
          <w:sz w:val="24"/>
          <w:szCs w:val="24"/>
        </w:rPr>
        <w:t xml:space="preserve">. Without reading the full applications into them, the draft orders by themselves </w:t>
      </w:r>
      <w:r w:rsidR="00FD604D">
        <w:rPr>
          <w:rFonts w:ascii="Times New Roman" w:hAnsi="Times New Roman" w:cs="Times New Roman"/>
          <w:sz w:val="24"/>
          <w:szCs w:val="24"/>
        </w:rPr>
        <w:t>we</w:t>
      </w:r>
      <w:r w:rsidR="00066344">
        <w:rPr>
          <w:rFonts w:ascii="Times New Roman" w:hAnsi="Times New Roman" w:cs="Times New Roman"/>
          <w:sz w:val="24"/>
          <w:szCs w:val="24"/>
        </w:rPr>
        <w:t>re virtually meaningless</w:t>
      </w:r>
      <w:r>
        <w:rPr>
          <w:rFonts w:ascii="Times New Roman" w:hAnsi="Times New Roman" w:cs="Times New Roman"/>
          <w:sz w:val="24"/>
          <w:szCs w:val="24"/>
        </w:rPr>
        <w:t xml:space="preserve">. </w:t>
      </w:r>
      <w:r w:rsidR="00066344">
        <w:rPr>
          <w:rFonts w:ascii="Times New Roman" w:hAnsi="Times New Roman" w:cs="Times New Roman"/>
          <w:sz w:val="24"/>
          <w:szCs w:val="24"/>
        </w:rPr>
        <w:t xml:space="preserve">For expedience, </w:t>
      </w:r>
      <w:r w:rsidR="004B1681">
        <w:rPr>
          <w:rFonts w:ascii="Times New Roman" w:hAnsi="Times New Roman" w:cs="Times New Roman"/>
          <w:sz w:val="24"/>
          <w:szCs w:val="24"/>
        </w:rPr>
        <w:t>I have simply picked</w:t>
      </w:r>
      <w:r>
        <w:rPr>
          <w:rFonts w:ascii="Times New Roman" w:hAnsi="Times New Roman" w:cs="Times New Roman"/>
          <w:sz w:val="24"/>
          <w:szCs w:val="24"/>
        </w:rPr>
        <w:t xml:space="preserve"> </w:t>
      </w:r>
      <w:r w:rsidR="008A02F7">
        <w:rPr>
          <w:rFonts w:ascii="Times New Roman" w:hAnsi="Times New Roman" w:cs="Times New Roman"/>
          <w:sz w:val="24"/>
          <w:szCs w:val="24"/>
        </w:rPr>
        <w:t>the quintessence of the remed</w:t>
      </w:r>
      <w:r w:rsidR="00D748BF">
        <w:rPr>
          <w:rFonts w:ascii="Times New Roman" w:hAnsi="Times New Roman" w:cs="Times New Roman"/>
          <w:sz w:val="24"/>
          <w:szCs w:val="24"/>
        </w:rPr>
        <w:t xml:space="preserve">y </w:t>
      </w:r>
      <w:r w:rsidR="008A02F7">
        <w:rPr>
          <w:rFonts w:ascii="Times New Roman" w:hAnsi="Times New Roman" w:cs="Times New Roman"/>
          <w:sz w:val="24"/>
          <w:szCs w:val="24"/>
        </w:rPr>
        <w:t xml:space="preserve">sought </w:t>
      </w:r>
      <w:r w:rsidR="00455E25">
        <w:rPr>
          <w:rFonts w:ascii="Times New Roman" w:hAnsi="Times New Roman" w:cs="Times New Roman"/>
          <w:sz w:val="24"/>
          <w:szCs w:val="24"/>
        </w:rPr>
        <w:t xml:space="preserve">by the applicants </w:t>
      </w:r>
      <w:r w:rsidR="00FD604D">
        <w:rPr>
          <w:rFonts w:ascii="Times New Roman" w:hAnsi="Times New Roman" w:cs="Times New Roman"/>
          <w:sz w:val="24"/>
          <w:szCs w:val="24"/>
        </w:rPr>
        <w:t>from the</w:t>
      </w:r>
      <w:r w:rsidR="00455E25">
        <w:rPr>
          <w:rFonts w:ascii="Times New Roman" w:hAnsi="Times New Roman" w:cs="Times New Roman"/>
          <w:sz w:val="24"/>
          <w:szCs w:val="24"/>
        </w:rPr>
        <w:t>ir</w:t>
      </w:r>
      <w:r w:rsidR="00FD604D">
        <w:rPr>
          <w:rFonts w:ascii="Times New Roman" w:hAnsi="Times New Roman" w:cs="Times New Roman"/>
          <w:sz w:val="24"/>
          <w:szCs w:val="24"/>
        </w:rPr>
        <w:t xml:space="preserve"> affidavits</w:t>
      </w:r>
      <w:r w:rsidR="008A02F7">
        <w:rPr>
          <w:rFonts w:ascii="Times New Roman" w:hAnsi="Times New Roman" w:cs="Times New Roman"/>
          <w:sz w:val="24"/>
          <w:szCs w:val="24"/>
        </w:rPr>
        <w:t>, which themselves were pro</w:t>
      </w:r>
      <w:r w:rsidR="00455E25">
        <w:rPr>
          <w:rFonts w:ascii="Times New Roman" w:hAnsi="Times New Roman" w:cs="Times New Roman"/>
          <w:sz w:val="24"/>
          <w:szCs w:val="24"/>
        </w:rPr>
        <w:t xml:space="preserve">lix, </w:t>
      </w:r>
      <w:r w:rsidR="00C4659D">
        <w:rPr>
          <w:rFonts w:ascii="Times New Roman" w:hAnsi="Times New Roman" w:cs="Times New Roman"/>
          <w:sz w:val="24"/>
          <w:szCs w:val="24"/>
        </w:rPr>
        <w:t>argumentative</w:t>
      </w:r>
      <w:r w:rsidR="00455E25">
        <w:rPr>
          <w:rFonts w:ascii="Times New Roman" w:hAnsi="Times New Roman" w:cs="Times New Roman"/>
          <w:sz w:val="24"/>
          <w:szCs w:val="24"/>
        </w:rPr>
        <w:t xml:space="preserve"> and could easily pass off as heads of argument</w:t>
      </w:r>
      <w:r>
        <w:rPr>
          <w:rFonts w:ascii="Times New Roman" w:hAnsi="Times New Roman" w:cs="Times New Roman"/>
          <w:sz w:val="24"/>
          <w:szCs w:val="24"/>
        </w:rPr>
        <w:t xml:space="preserve">. </w:t>
      </w:r>
    </w:p>
    <w:p w:rsidR="00505FFA" w:rsidRDefault="00505FFA" w:rsidP="002A7859">
      <w:pPr>
        <w:spacing w:after="0" w:line="360" w:lineRule="auto"/>
        <w:ind w:left="720" w:hanging="720"/>
        <w:jc w:val="both"/>
        <w:rPr>
          <w:rFonts w:ascii="Times New Roman" w:hAnsi="Times New Roman" w:cs="Times New Roman"/>
          <w:sz w:val="24"/>
          <w:szCs w:val="24"/>
        </w:rPr>
      </w:pPr>
    </w:p>
    <w:p w:rsidR="00032824" w:rsidRDefault="00505FFA"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D2C67">
        <w:rPr>
          <w:rFonts w:ascii="Times New Roman" w:hAnsi="Times New Roman" w:cs="Times New Roman"/>
          <w:sz w:val="24"/>
          <w:szCs w:val="24"/>
        </w:rPr>
        <w:t>Apart from costs of suit, t</w:t>
      </w:r>
      <w:r>
        <w:rPr>
          <w:rFonts w:ascii="Times New Roman" w:hAnsi="Times New Roman" w:cs="Times New Roman"/>
          <w:sz w:val="24"/>
          <w:szCs w:val="24"/>
        </w:rPr>
        <w:t xml:space="preserve">he essence of the </w:t>
      </w:r>
      <w:r w:rsidR="00D748BF">
        <w:rPr>
          <w:rFonts w:ascii="Times New Roman" w:hAnsi="Times New Roman" w:cs="Times New Roman"/>
          <w:sz w:val="24"/>
          <w:szCs w:val="24"/>
        </w:rPr>
        <w:t xml:space="preserve">main </w:t>
      </w:r>
      <w:r>
        <w:rPr>
          <w:rFonts w:ascii="Times New Roman" w:hAnsi="Times New Roman" w:cs="Times New Roman"/>
          <w:sz w:val="24"/>
          <w:szCs w:val="24"/>
        </w:rPr>
        <w:t xml:space="preserve">relief sought </w:t>
      </w:r>
      <w:r w:rsidR="00455E25">
        <w:rPr>
          <w:rFonts w:ascii="Times New Roman" w:hAnsi="Times New Roman" w:cs="Times New Roman"/>
          <w:sz w:val="24"/>
          <w:szCs w:val="24"/>
        </w:rPr>
        <w:t xml:space="preserve">by the applicants </w:t>
      </w:r>
      <w:r>
        <w:rPr>
          <w:rFonts w:ascii="Times New Roman" w:hAnsi="Times New Roman" w:cs="Times New Roman"/>
          <w:sz w:val="24"/>
          <w:szCs w:val="24"/>
        </w:rPr>
        <w:t xml:space="preserve">was </w:t>
      </w:r>
      <w:r w:rsidR="00D748BF">
        <w:rPr>
          <w:rFonts w:ascii="Times New Roman" w:hAnsi="Times New Roman" w:cs="Times New Roman"/>
          <w:sz w:val="24"/>
          <w:szCs w:val="24"/>
        </w:rPr>
        <w:t xml:space="preserve">an </w:t>
      </w:r>
      <w:r w:rsidR="00D748BF" w:rsidRPr="006F05C1">
        <w:rPr>
          <w:rFonts w:ascii="Times New Roman" w:hAnsi="Times New Roman" w:cs="Times New Roman"/>
          <w:sz w:val="24"/>
          <w:szCs w:val="24"/>
        </w:rPr>
        <w:t xml:space="preserve">order declaring as </w:t>
      </w:r>
      <w:r w:rsidR="00D748BF" w:rsidRPr="006F05C1">
        <w:rPr>
          <w:rFonts w:ascii="Times New Roman" w:hAnsi="Times New Roman" w:cs="Times New Roman"/>
          <w:i/>
          <w:sz w:val="24"/>
          <w:szCs w:val="24"/>
        </w:rPr>
        <w:t>ultra vires</w:t>
      </w:r>
      <w:r w:rsidR="00D748BF" w:rsidRPr="006F05C1">
        <w:rPr>
          <w:rFonts w:ascii="Times New Roman" w:hAnsi="Times New Roman" w:cs="Times New Roman"/>
          <w:sz w:val="24"/>
          <w:szCs w:val="24"/>
        </w:rPr>
        <w:t xml:space="preserve"> the Constitution, s 192[1] of the Customs and Excise Act, </w:t>
      </w:r>
      <w:r w:rsidR="00D748BF" w:rsidRPr="006F05C1">
        <w:rPr>
          <w:rFonts w:ascii="Times New Roman" w:hAnsi="Times New Roman" w:cs="Times New Roman"/>
          <w:i/>
          <w:sz w:val="24"/>
          <w:szCs w:val="24"/>
        </w:rPr>
        <w:t>Cap 23:02</w:t>
      </w:r>
      <w:r w:rsidR="00D748BF">
        <w:rPr>
          <w:rFonts w:ascii="Times New Roman" w:hAnsi="Times New Roman" w:cs="Times New Roman"/>
          <w:sz w:val="24"/>
          <w:szCs w:val="24"/>
        </w:rPr>
        <w:t xml:space="preserve"> [“</w:t>
      </w:r>
      <w:r w:rsidR="00D748BF" w:rsidRPr="004B1681">
        <w:rPr>
          <w:rFonts w:ascii="Times New Roman" w:hAnsi="Times New Roman" w:cs="Times New Roman"/>
          <w:b/>
          <w:i/>
          <w:sz w:val="24"/>
          <w:szCs w:val="24"/>
        </w:rPr>
        <w:t>the Customs Act</w:t>
      </w:r>
      <w:r w:rsidR="00D748BF">
        <w:rPr>
          <w:rFonts w:ascii="Times New Roman" w:hAnsi="Times New Roman" w:cs="Times New Roman"/>
          <w:sz w:val="24"/>
          <w:szCs w:val="24"/>
        </w:rPr>
        <w:t xml:space="preserve">”]. </w:t>
      </w:r>
    </w:p>
    <w:p w:rsidR="00032824" w:rsidRDefault="00032824" w:rsidP="002A7859">
      <w:pPr>
        <w:spacing w:after="0" w:line="360" w:lineRule="auto"/>
        <w:ind w:left="720" w:hanging="720"/>
        <w:jc w:val="both"/>
        <w:rPr>
          <w:rFonts w:ascii="Times New Roman" w:hAnsi="Times New Roman" w:cs="Times New Roman"/>
          <w:sz w:val="24"/>
          <w:szCs w:val="24"/>
        </w:rPr>
      </w:pPr>
    </w:p>
    <w:p w:rsidR="00505FFA" w:rsidRDefault="00032824"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D748BF">
        <w:rPr>
          <w:rFonts w:ascii="Times New Roman" w:hAnsi="Times New Roman" w:cs="Times New Roman"/>
          <w:sz w:val="24"/>
          <w:szCs w:val="24"/>
        </w:rPr>
        <w:t xml:space="preserve">Ancillary relief included </w:t>
      </w:r>
      <w:r w:rsidR="00AF6D72" w:rsidRPr="006F05C1">
        <w:rPr>
          <w:rFonts w:ascii="Times New Roman" w:hAnsi="Times New Roman" w:cs="Times New Roman"/>
          <w:sz w:val="24"/>
          <w:szCs w:val="24"/>
        </w:rPr>
        <w:t>an order declaring as unlawful, the seizure, or attempted seizure, by the Zimbabwe Revenue Authority [“</w:t>
      </w:r>
      <w:r w:rsidR="00AF6D72" w:rsidRPr="006F05C1">
        <w:rPr>
          <w:rFonts w:ascii="Times New Roman" w:hAnsi="Times New Roman" w:cs="Times New Roman"/>
          <w:b/>
          <w:i/>
          <w:sz w:val="24"/>
          <w:szCs w:val="24"/>
        </w:rPr>
        <w:t>ZIMRA</w:t>
      </w:r>
      <w:r w:rsidR="00AF6D72" w:rsidRPr="006F05C1">
        <w:rPr>
          <w:rFonts w:ascii="Times New Roman" w:hAnsi="Times New Roman" w:cs="Times New Roman"/>
          <w:sz w:val="24"/>
          <w:szCs w:val="24"/>
        </w:rPr>
        <w:t xml:space="preserve">”], of certain </w:t>
      </w:r>
      <w:r w:rsidR="00AF6D72">
        <w:rPr>
          <w:rFonts w:ascii="Times New Roman" w:hAnsi="Times New Roman" w:cs="Times New Roman"/>
          <w:sz w:val="24"/>
          <w:szCs w:val="24"/>
        </w:rPr>
        <w:t xml:space="preserve">second hand </w:t>
      </w:r>
      <w:r w:rsidR="00AF6D72" w:rsidRPr="006F05C1">
        <w:rPr>
          <w:rFonts w:ascii="Times New Roman" w:hAnsi="Times New Roman" w:cs="Times New Roman"/>
          <w:sz w:val="24"/>
          <w:szCs w:val="24"/>
        </w:rPr>
        <w:t>Toyota Fortuner motor vehicles imp</w:t>
      </w:r>
      <w:r w:rsidR="00AF6D72">
        <w:rPr>
          <w:rFonts w:ascii="Times New Roman" w:hAnsi="Times New Roman" w:cs="Times New Roman"/>
          <w:sz w:val="24"/>
          <w:szCs w:val="24"/>
        </w:rPr>
        <w:t xml:space="preserve">orted by the applicants </w:t>
      </w:r>
      <w:r w:rsidR="005500A5">
        <w:rPr>
          <w:rFonts w:ascii="Times New Roman" w:hAnsi="Times New Roman" w:cs="Times New Roman"/>
          <w:sz w:val="24"/>
          <w:szCs w:val="24"/>
        </w:rPr>
        <w:t xml:space="preserve">in November 2015; </w:t>
      </w:r>
      <w:r w:rsidR="005500A5" w:rsidRPr="006F05C1">
        <w:rPr>
          <w:rFonts w:ascii="Times New Roman" w:hAnsi="Times New Roman" w:cs="Times New Roman"/>
          <w:sz w:val="24"/>
          <w:szCs w:val="24"/>
        </w:rPr>
        <w:t xml:space="preserve">March </w:t>
      </w:r>
      <w:r w:rsidR="005500A5">
        <w:rPr>
          <w:rFonts w:ascii="Times New Roman" w:hAnsi="Times New Roman" w:cs="Times New Roman"/>
          <w:sz w:val="24"/>
          <w:szCs w:val="24"/>
        </w:rPr>
        <w:t xml:space="preserve">2016 </w:t>
      </w:r>
      <w:r w:rsidR="005500A5" w:rsidRPr="006F05C1">
        <w:rPr>
          <w:rFonts w:ascii="Times New Roman" w:hAnsi="Times New Roman" w:cs="Times New Roman"/>
          <w:sz w:val="24"/>
          <w:szCs w:val="24"/>
        </w:rPr>
        <w:t xml:space="preserve">and </w:t>
      </w:r>
      <w:r w:rsidR="005500A5">
        <w:rPr>
          <w:rFonts w:ascii="Times New Roman" w:hAnsi="Times New Roman" w:cs="Times New Roman"/>
          <w:sz w:val="24"/>
          <w:szCs w:val="24"/>
        </w:rPr>
        <w:t>October</w:t>
      </w:r>
      <w:r w:rsidR="005500A5" w:rsidRPr="006F05C1">
        <w:rPr>
          <w:rFonts w:ascii="Times New Roman" w:hAnsi="Times New Roman" w:cs="Times New Roman"/>
          <w:sz w:val="24"/>
          <w:szCs w:val="24"/>
        </w:rPr>
        <w:t xml:space="preserve"> 2016</w:t>
      </w:r>
      <w:r w:rsidR="005500A5">
        <w:rPr>
          <w:rFonts w:ascii="Times New Roman" w:hAnsi="Times New Roman" w:cs="Times New Roman"/>
          <w:sz w:val="24"/>
          <w:szCs w:val="24"/>
        </w:rPr>
        <w:t>. The applicants also sought the immediate and unconditional return of such of the motor vehicles as might have been seized by ZIMRA; the nullification of ZIMRA’s call for extra duty, penalties and interest, and the reimbursement of such of the amounts as the applicants might have paid already.</w:t>
      </w:r>
    </w:p>
    <w:p w:rsidR="005500A5" w:rsidRDefault="005500A5" w:rsidP="002A7859">
      <w:pPr>
        <w:spacing w:after="0" w:line="360" w:lineRule="auto"/>
        <w:ind w:left="720" w:hanging="720"/>
        <w:jc w:val="both"/>
        <w:rPr>
          <w:rFonts w:ascii="Times New Roman" w:hAnsi="Times New Roman" w:cs="Times New Roman"/>
          <w:sz w:val="24"/>
          <w:szCs w:val="24"/>
        </w:rPr>
      </w:pPr>
    </w:p>
    <w:p w:rsidR="00EC57C4" w:rsidRDefault="00C97E8C"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320FE7">
        <w:rPr>
          <w:rFonts w:ascii="Times New Roman" w:hAnsi="Times New Roman" w:cs="Times New Roman"/>
          <w:sz w:val="24"/>
          <w:szCs w:val="24"/>
        </w:rPr>
        <w:tab/>
      </w:r>
      <w:r w:rsidR="00EC57C4">
        <w:rPr>
          <w:rFonts w:ascii="Times New Roman" w:hAnsi="Times New Roman" w:cs="Times New Roman"/>
          <w:sz w:val="24"/>
          <w:szCs w:val="24"/>
        </w:rPr>
        <w:t>ZIMRA is the central collector of revenue for Government</w:t>
      </w:r>
      <w:r w:rsidR="00C4659D">
        <w:rPr>
          <w:rFonts w:ascii="Times New Roman" w:hAnsi="Times New Roman" w:cs="Times New Roman"/>
          <w:sz w:val="24"/>
          <w:szCs w:val="24"/>
        </w:rPr>
        <w:t>. It wa</w:t>
      </w:r>
      <w:r w:rsidR="00B704FC">
        <w:rPr>
          <w:rFonts w:ascii="Times New Roman" w:hAnsi="Times New Roman" w:cs="Times New Roman"/>
          <w:sz w:val="24"/>
          <w:szCs w:val="24"/>
        </w:rPr>
        <w:t xml:space="preserve">s </w:t>
      </w:r>
      <w:r w:rsidR="00C4659D">
        <w:rPr>
          <w:rFonts w:ascii="Times New Roman" w:hAnsi="Times New Roman" w:cs="Times New Roman"/>
          <w:sz w:val="24"/>
          <w:szCs w:val="24"/>
        </w:rPr>
        <w:t>e</w:t>
      </w:r>
      <w:r w:rsidR="00EC57C4">
        <w:rPr>
          <w:rFonts w:ascii="Times New Roman" w:hAnsi="Times New Roman" w:cs="Times New Roman"/>
          <w:sz w:val="24"/>
          <w:szCs w:val="24"/>
        </w:rPr>
        <w:t xml:space="preserve">stablished as such by the Revenue Authority Act, </w:t>
      </w:r>
      <w:r w:rsidR="00EC57C4" w:rsidRPr="00BD6CBA">
        <w:rPr>
          <w:rFonts w:ascii="Times New Roman" w:hAnsi="Times New Roman" w:cs="Times New Roman"/>
          <w:i/>
          <w:sz w:val="24"/>
          <w:szCs w:val="24"/>
        </w:rPr>
        <w:t>Cap 23:11</w:t>
      </w:r>
      <w:r w:rsidR="00EC57C4">
        <w:rPr>
          <w:rFonts w:ascii="Times New Roman" w:hAnsi="Times New Roman" w:cs="Times New Roman"/>
          <w:sz w:val="24"/>
          <w:szCs w:val="24"/>
        </w:rPr>
        <w:t>.</w:t>
      </w:r>
    </w:p>
    <w:p w:rsidR="00EC57C4" w:rsidRDefault="00EC57C4" w:rsidP="002A7859">
      <w:pPr>
        <w:spacing w:after="0" w:line="360" w:lineRule="auto"/>
        <w:ind w:left="720" w:hanging="720"/>
        <w:jc w:val="both"/>
        <w:rPr>
          <w:rFonts w:ascii="Times New Roman" w:hAnsi="Times New Roman" w:cs="Times New Roman"/>
          <w:sz w:val="24"/>
          <w:szCs w:val="24"/>
        </w:rPr>
      </w:pPr>
    </w:p>
    <w:p w:rsidR="00320FE7" w:rsidRDefault="00C97E8C"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EC57C4">
        <w:rPr>
          <w:rFonts w:ascii="Times New Roman" w:hAnsi="Times New Roman" w:cs="Times New Roman"/>
          <w:sz w:val="24"/>
          <w:szCs w:val="24"/>
        </w:rPr>
        <w:tab/>
      </w:r>
      <w:r w:rsidR="00320FE7">
        <w:rPr>
          <w:rFonts w:ascii="Times New Roman" w:hAnsi="Times New Roman" w:cs="Times New Roman"/>
          <w:sz w:val="24"/>
          <w:szCs w:val="24"/>
        </w:rPr>
        <w:t>Except for some additional detail, or some not so consequential variation here and there, the factual background in all the three matters was largely identical</w:t>
      </w:r>
      <w:r w:rsidR="006F05C1">
        <w:rPr>
          <w:rFonts w:ascii="Times New Roman" w:hAnsi="Times New Roman" w:cs="Times New Roman"/>
          <w:sz w:val="24"/>
          <w:szCs w:val="24"/>
        </w:rPr>
        <w:t>,</w:t>
      </w:r>
      <w:r w:rsidR="00320FE7">
        <w:rPr>
          <w:rFonts w:ascii="Times New Roman" w:hAnsi="Times New Roman" w:cs="Times New Roman"/>
          <w:sz w:val="24"/>
          <w:szCs w:val="24"/>
        </w:rPr>
        <w:t xml:space="preserve"> and in most material respects common cause.</w:t>
      </w:r>
      <w:r w:rsidR="006F05C1">
        <w:rPr>
          <w:rFonts w:ascii="Times New Roman" w:hAnsi="Times New Roman" w:cs="Times New Roman"/>
          <w:sz w:val="24"/>
          <w:szCs w:val="24"/>
        </w:rPr>
        <w:t xml:space="preserve"> </w:t>
      </w:r>
      <w:r w:rsidR="00E259FB">
        <w:rPr>
          <w:rFonts w:ascii="Times New Roman" w:hAnsi="Times New Roman" w:cs="Times New Roman"/>
          <w:sz w:val="24"/>
          <w:szCs w:val="24"/>
        </w:rPr>
        <w:t xml:space="preserve">The </w:t>
      </w:r>
      <w:r w:rsidR="00C57B8B">
        <w:rPr>
          <w:rFonts w:ascii="Times New Roman" w:hAnsi="Times New Roman" w:cs="Times New Roman"/>
          <w:sz w:val="24"/>
          <w:szCs w:val="24"/>
        </w:rPr>
        <w:t xml:space="preserve">brief facts, as summarised by myself were these. </w:t>
      </w:r>
      <w:r w:rsidR="006F05C1">
        <w:rPr>
          <w:rFonts w:ascii="Times New Roman" w:hAnsi="Times New Roman" w:cs="Times New Roman"/>
          <w:sz w:val="24"/>
          <w:szCs w:val="24"/>
        </w:rPr>
        <w:t>Through relatives based in that country the applicants bought th</w:t>
      </w:r>
      <w:r w:rsidR="00C54724">
        <w:rPr>
          <w:rFonts w:ascii="Times New Roman" w:hAnsi="Times New Roman" w:cs="Times New Roman"/>
          <w:sz w:val="24"/>
          <w:szCs w:val="24"/>
        </w:rPr>
        <w:t>e</w:t>
      </w:r>
      <w:r w:rsidR="006F05C1">
        <w:rPr>
          <w:rFonts w:ascii="Times New Roman" w:hAnsi="Times New Roman" w:cs="Times New Roman"/>
          <w:sz w:val="24"/>
          <w:szCs w:val="24"/>
        </w:rPr>
        <w:t xml:space="preserve"> vehicles in South Africa and imported them </w:t>
      </w:r>
      <w:r w:rsidR="00FD604D">
        <w:rPr>
          <w:rFonts w:ascii="Times New Roman" w:hAnsi="Times New Roman" w:cs="Times New Roman"/>
          <w:sz w:val="24"/>
          <w:szCs w:val="24"/>
        </w:rPr>
        <w:t>t</w:t>
      </w:r>
      <w:r w:rsidR="006F05C1">
        <w:rPr>
          <w:rFonts w:ascii="Times New Roman" w:hAnsi="Times New Roman" w:cs="Times New Roman"/>
          <w:sz w:val="24"/>
          <w:szCs w:val="24"/>
        </w:rPr>
        <w:t xml:space="preserve">o Zimbabwe.  </w:t>
      </w:r>
    </w:p>
    <w:p w:rsidR="00320FE7" w:rsidRDefault="00320FE7" w:rsidP="002A7859">
      <w:pPr>
        <w:spacing w:after="0" w:line="360" w:lineRule="auto"/>
        <w:ind w:left="720" w:hanging="720"/>
        <w:jc w:val="both"/>
        <w:rPr>
          <w:rFonts w:ascii="Times New Roman" w:hAnsi="Times New Roman" w:cs="Times New Roman"/>
          <w:sz w:val="24"/>
          <w:szCs w:val="24"/>
        </w:rPr>
      </w:pPr>
    </w:p>
    <w:p w:rsidR="00F12D56" w:rsidRDefault="00C97E8C"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320FE7">
        <w:rPr>
          <w:rFonts w:ascii="Times New Roman" w:hAnsi="Times New Roman" w:cs="Times New Roman"/>
          <w:sz w:val="24"/>
          <w:szCs w:val="24"/>
        </w:rPr>
        <w:tab/>
      </w:r>
      <w:r w:rsidR="004B1681">
        <w:rPr>
          <w:rFonts w:ascii="Times New Roman" w:hAnsi="Times New Roman" w:cs="Times New Roman"/>
          <w:sz w:val="24"/>
          <w:szCs w:val="24"/>
        </w:rPr>
        <w:t xml:space="preserve">At the border, the applicants, through their customs clearing agents, declared certain values </w:t>
      </w:r>
      <w:r w:rsidR="00FD604D">
        <w:rPr>
          <w:rFonts w:ascii="Times New Roman" w:hAnsi="Times New Roman" w:cs="Times New Roman"/>
          <w:sz w:val="24"/>
          <w:szCs w:val="24"/>
        </w:rPr>
        <w:t>on</w:t>
      </w:r>
      <w:r w:rsidR="004B1681">
        <w:rPr>
          <w:rFonts w:ascii="Times New Roman" w:hAnsi="Times New Roman" w:cs="Times New Roman"/>
          <w:sz w:val="24"/>
          <w:szCs w:val="24"/>
        </w:rPr>
        <w:t xml:space="preserve"> the vehicles for the purposes of duty, a</w:t>
      </w:r>
      <w:r w:rsidR="00320FE7">
        <w:rPr>
          <w:rFonts w:ascii="Times New Roman" w:hAnsi="Times New Roman" w:cs="Times New Roman"/>
          <w:sz w:val="24"/>
          <w:szCs w:val="24"/>
        </w:rPr>
        <w:t xml:space="preserve">s </w:t>
      </w:r>
      <w:r w:rsidR="004B1681">
        <w:rPr>
          <w:rFonts w:ascii="Times New Roman" w:hAnsi="Times New Roman" w:cs="Times New Roman"/>
          <w:sz w:val="24"/>
          <w:szCs w:val="24"/>
        </w:rPr>
        <w:t xml:space="preserve">required by the Customs Act. </w:t>
      </w:r>
    </w:p>
    <w:p w:rsidR="00F12D56" w:rsidRDefault="00F12D56" w:rsidP="002A7859">
      <w:pPr>
        <w:spacing w:after="0" w:line="360" w:lineRule="auto"/>
        <w:ind w:left="720" w:hanging="720"/>
        <w:jc w:val="both"/>
        <w:rPr>
          <w:rFonts w:ascii="Times New Roman" w:hAnsi="Times New Roman" w:cs="Times New Roman"/>
          <w:sz w:val="24"/>
          <w:szCs w:val="24"/>
        </w:rPr>
      </w:pPr>
    </w:p>
    <w:p w:rsidR="00C97E8C" w:rsidRDefault="00C97E8C" w:rsidP="00F37A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F37AA8">
        <w:rPr>
          <w:rFonts w:ascii="Times New Roman" w:hAnsi="Times New Roman" w:cs="Times New Roman"/>
          <w:sz w:val="24"/>
          <w:szCs w:val="24"/>
        </w:rPr>
        <w:tab/>
      </w:r>
      <w:r w:rsidR="005500A5">
        <w:rPr>
          <w:rFonts w:ascii="Times New Roman" w:hAnsi="Times New Roman" w:cs="Times New Roman"/>
          <w:sz w:val="24"/>
          <w:szCs w:val="24"/>
        </w:rPr>
        <w:t xml:space="preserve">Except for </w:t>
      </w:r>
      <w:r w:rsidR="00F37AA8">
        <w:rPr>
          <w:rFonts w:ascii="Times New Roman" w:hAnsi="Times New Roman" w:cs="Times New Roman"/>
          <w:sz w:val="24"/>
          <w:szCs w:val="24"/>
        </w:rPr>
        <w:t xml:space="preserve">Case 1: </w:t>
      </w:r>
      <w:r w:rsidR="00F37AA8" w:rsidRPr="000B5EB7">
        <w:rPr>
          <w:rFonts w:ascii="Times New Roman" w:hAnsi="Times New Roman" w:cs="Times New Roman"/>
          <w:i/>
          <w:sz w:val="24"/>
          <w:szCs w:val="24"/>
        </w:rPr>
        <w:t>Main Road Motors v Zimbabwe Revenue Authority &amp; Ors</w:t>
      </w:r>
      <w:r w:rsidR="00F37AA8">
        <w:rPr>
          <w:rFonts w:ascii="Times New Roman" w:hAnsi="Times New Roman" w:cs="Times New Roman"/>
          <w:sz w:val="24"/>
          <w:szCs w:val="24"/>
        </w:rPr>
        <w:t xml:space="preserve"> HC 139/17</w:t>
      </w:r>
      <w:r w:rsidR="00C4659D">
        <w:rPr>
          <w:rFonts w:ascii="Times New Roman" w:hAnsi="Times New Roman" w:cs="Times New Roman"/>
          <w:sz w:val="24"/>
          <w:szCs w:val="24"/>
        </w:rPr>
        <w:t>,</w:t>
      </w:r>
      <w:r w:rsidR="00F37AA8">
        <w:rPr>
          <w:rFonts w:ascii="Times New Roman" w:hAnsi="Times New Roman" w:cs="Times New Roman"/>
          <w:sz w:val="24"/>
          <w:szCs w:val="24"/>
        </w:rPr>
        <w:t xml:space="preserve"> </w:t>
      </w:r>
      <w:r w:rsidR="005500A5">
        <w:rPr>
          <w:rFonts w:ascii="Times New Roman" w:hAnsi="Times New Roman" w:cs="Times New Roman"/>
          <w:sz w:val="24"/>
          <w:szCs w:val="24"/>
        </w:rPr>
        <w:t>the applicants say ZIMRA’s proper officer</w:t>
      </w:r>
      <w:r>
        <w:rPr>
          <w:rFonts w:ascii="Times New Roman" w:hAnsi="Times New Roman" w:cs="Times New Roman"/>
          <w:sz w:val="24"/>
          <w:szCs w:val="24"/>
        </w:rPr>
        <w:t>s</w:t>
      </w:r>
      <w:r w:rsidR="005500A5">
        <w:rPr>
          <w:rFonts w:ascii="Times New Roman" w:hAnsi="Times New Roman" w:cs="Times New Roman"/>
          <w:sz w:val="24"/>
          <w:szCs w:val="24"/>
        </w:rPr>
        <w:t xml:space="preserve"> reject</w:t>
      </w:r>
      <w:r w:rsidR="003731BA">
        <w:rPr>
          <w:rFonts w:ascii="Times New Roman" w:hAnsi="Times New Roman" w:cs="Times New Roman"/>
          <w:sz w:val="24"/>
          <w:szCs w:val="24"/>
        </w:rPr>
        <w:t>ed</w:t>
      </w:r>
      <w:r w:rsidR="005500A5">
        <w:rPr>
          <w:rFonts w:ascii="Times New Roman" w:hAnsi="Times New Roman" w:cs="Times New Roman"/>
          <w:sz w:val="24"/>
          <w:szCs w:val="24"/>
        </w:rPr>
        <w:t xml:space="preserve"> the declared value</w:t>
      </w:r>
      <w:r w:rsidR="00054C9A">
        <w:rPr>
          <w:rFonts w:ascii="Times New Roman" w:hAnsi="Times New Roman" w:cs="Times New Roman"/>
          <w:sz w:val="24"/>
          <w:szCs w:val="24"/>
        </w:rPr>
        <w:t>s</w:t>
      </w:r>
      <w:r w:rsidR="005500A5">
        <w:rPr>
          <w:rFonts w:ascii="Times New Roman" w:hAnsi="Times New Roman" w:cs="Times New Roman"/>
          <w:sz w:val="24"/>
          <w:szCs w:val="24"/>
        </w:rPr>
        <w:t xml:space="preserve"> and calculate</w:t>
      </w:r>
      <w:r w:rsidR="003731BA">
        <w:rPr>
          <w:rFonts w:ascii="Times New Roman" w:hAnsi="Times New Roman" w:cs="Times New Roman"/>
          <w:sz w:val="24"/>
          <w:szCs w:val="24"/>
        </w:rPr>
        <w:t>d</w:t>
      </w:r>
      <w:r w:rsidR="005500A5">
        <w:rPr>
          <w:rFonts w:ascii="Times New Roman" w:hAnsi="Times New Roman" w:cs="Times New Roman"/>
          <w:sz w:val="24"/>
          <w:szCs w:val="24"/>
        </w:rPr>
        <w:t xml:space="preserve"> </w:t>
      </w:r>
      <w:r>
        <w:rPr>
          <w:rFonts w:ascii="Times New Roman" w:hAnsi="Times New Roman" w:cs="Times New Roman"/>
          <w:sz w:val="24"/>
          <w:szCs w:val="24"/>
        </w:rPr>
        <w:t>their</w:t>
      </w:r>
      <w:r w:rsidR="005500A5">
        <w:rPr>
          <w:rFonts w:ascii="Times New Roman" w:hAnsi="Times New Roman" w:cs="Times New Roman"/>
          <w:sz w:val="24"/>
          <w:szCs w:val="24"/>
        </w:rPr>
        <w:t xml:space="preserve"> own</w:t>
      </w:r>
      <w:r w:rsidR="00054C9A">
        <w:rPr>
          <w:rFonts w:ascii="Times New Roman" w:hAnsi="Times New Roman" w:cs="Times New Roman"/>
          <w:sz w:val="24"/>
          <w:szCs w:val="24"/>
        </w:rPr>
        <w:t xml:space="preserve">, which were higher. </w:t>
      </w:r>
      <w:r>
        <w:rPr>
          <w:rFonts w:ascii="Times New Roman" w:hAnsi="Times New Roman" w:cs="Times New Roman"/>
          <w:sz w:val="24"/>
          <w:szCs w:val="24"/>
        </w:rPr>
        <w:t>A proper officer is the designated officer at a port of entry.</w:t>
      </w:r>
    </w:p>
    <w:p w:rsidR="005F2D3E" w:rsidRDefault="005F2D3E" w:rsidP="00C97E8C">
      <w:pPr>
        <w:spacing w:after="0" w:line="360" w:lineRule="auto"/>
        <w:ind w:left="720" w:hanging="720"/>
        <w:jc w:val="both"/>
        <w:rPr>
          <w:rFonts w:ascii="Times New Roman" w:hAnsi="Times New Roman" w:cs="Times New Roman"/>
          <w:sz w:val="24"/>
          <w:szCs w:val="24"/>
        </w:rPr>
      </w:pPr>
    </w:p>
    <w:p w:rsidR="00F37AA8" w:rsidRDefault="00C97E8C" w:rsidP="00C97E8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In Case 1, the </w:t>
      </w:r>
      <w:r w:rsidR="00F37AA8">
        <w:rPr>
          <w:rFonts w:ascii="Times New Roman" w:hAnsi="Times New Roman" w:cs="Times New Roman"/>
          <w:sz w:val="24"/>
          <w:szCs w:val="24"/>
        </w:rPr>
        <w:t xml:space="preserve">proper officer accepted the declared value. </w:t>
      </w:r>
      <w:r>
        <w:rPr>
          <w:rFonts w:ascii="Times New Roman" w:hAnsi="Times New Roman" w:cs="Times New Roman"/>
          <w:sz w:val="24"/>
          <w:szCs w:val="24"/>
        </w:rPr>
        <w:t xml:space="preserve">The amount of duty as calculated by him </w:t>
      </w:r>
      <w:r w:rsidR="00F37AA8">
        <w:rPr>
          <w:rFonts w:ascii="Times New Roman" w:hAnsi="Times New Roman" w:cs="Times New Roman"/>
          <w:sz w:val="24"/>
          <w:szCs w:val="24"/>
        </w:rPr>
        <w:t xml:space="preserve">was duly paid. The vehicle was cleared and released to the applicant and it became its property. That was on 23 November 2015. </w:t>
      </w:r>
    </w:p>
    <w:p w:rsidR="00F37AA8" w:rsidRDefault="00F37AA8" w:rsidP="002A7859">
      <w:pPr>
        <w:spacing w:after="0" w:line="360" w:lineRule="auto"/>
        <w:ind w:left="720" w:hanging="720"/>
        <w:jc w:val="both"/>
        <w:rPr>
          <w:rFonts w:ascii="Times New Roman" w:hAnsi="Times New Roman" w:cs="Times New Roman"/>
          <w:sz w:val="24"/>
          <w:szCs w:val="24"/>
        </w:rPr>
      </w:pPr>
    </w:p>
    <w:p w:rsidR="003254A5" w:rsidRDefault="00F37AA8" w:rsidP="003254A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F12D56">
        <w:rPr>
          <w:rFonts w:ascii="Times New Roman" w:hAnsi="Times New Roman" w:cs="Times New Roman"/>
          <w:sz w:val="24"/>
          <w:szCs w:val="24"/>
        </w:rPr>
        <w:tab/>
      </w:r>
      <w:r w:rsidR="00C4659D">
        <w:rPr>
          <w:rFonts w:ascii="Times New Roman" w:hAnsi="Times New Roman" w:cs="Times New Roman"/>
          <w:sz w:val="24"/>
          <w:szCs w:val="24"/>
        </w:rPr>
        <w:t>I</w:t>
      </w:r>
      <w:r w:rsidR="004B1681">
        <w:rPr>
          <w:rFonts w:ascii="Times New Roman" w:hAnsi="Times New Roman" w:cs="Times New Roman"/>
          <w:sz w:val="24"/>
          <w:szCs w:val="24"/>
        </w:rPr>
        <w:t xml:space="preserve">n Case </w:t>
      </w:r>
      <w:r w:rsidR="00C4659D">
        <w:rPr>
          <w:rFonts w:ascii="Times New Roman" w:hAnsi="Times New Roman" w:cs="Times New Roman"/>
          <w:sz w:val="24"/>
          <w:szCs w:val="24"/>
        </w:rPr>
        <w:t>2</w:t>
      </w:r>
      <w:r w:rsidR="004B1681">
        <w:rPr>
          <w:rFonts w:ascii="Times New Roman" w:hAnsi="Times New Roman" w:cs="Times New Roman"/>
          <w:sz w:val="24"/>
          <w:szCs w:val="24"/>
        </w:rPr>
        <w:t xml:space="preserve">: </w:t>
      </w:r>
      <w:r w:rsidR="003254A5">
        <w:rPr>
          <w:rFonts w:ascii="Times New Roman" w:hAnsi="Times New Roman" w:cs="Times New Roman"/>
          <w:i/>
          <w:sz w:val="24"/>
          <w:szCs w:val="24"/>
        </w:rPr>
        <w:t>Sylvia Choruwa</w:t>
      </w:r>
      <w:r w:rsidR="004B1681" w:rsidRPr="00F12D56">
        <w:rPr>
          <w:rFonts w:ascii="Times New Roman" w:hAnsi="Times New Roman" w:cs="Times New Roman"/>
          <w:i/>
          <w:sz w:val="24"/>
          <w:szCs w:val="24"/>
        </w:rPr>
        <w:t xml:space="preserve"> v Zimbabwe Revenue Authority</w:t>
      </w:r>
      <w:r w:rsidR="004B1681">
        <w:rPr>
          <w:rFonts w:ascii="Times New Roman" w:hAnsi="Times New Roman" w:cs="Times New Roman"/>
          <w:sz w:val="24"/>
          <w:szCs w:val="24"/>
        </w:rPr>
        <w:t xml:space="preserve"> HC 13</w:t>
      </w:r>
      <w:r w:rsidR="003254A5">
        <w:rPr>
          <w:rFonts w:ascii="Times New Roman" w:hAnsi="Times New Roman" w:cs="Times New Roman"/>
          <w:sz w:val="24"/>
          <w:szCs w:val="24"/>
        </w:rPr>
        <w:t>8</w:t>
      </w:r>
      <w:r w:rsidR="004B1681">
        <w:rPr>
          <w:rFonts w:ascii="Times New Roman" w:hAnsi="Times New Roman" w:cs="Times New Roman"/>
          <w:sz w:val="24"/>
          <w:szCs w:val="24"/>
        </w:rPr>
        <w:t xml:space="preserve">/17, </w:t>
      </w:r>
      <w:r w:rsidR="00D516D0">
        <w:rPr>
          <w:rFonts w:ascii="Times New Roman" w:hAnsi="Times New Roman" w:cs="Times New Roman"/>
          <w:sz w:val="24"/>
          <w:szCs w:val="24"/>
        </w:rPr>
        <w:t>Sylvia Choruwa [“</w:t>
      </w:r>
      <w:r w:rsidR="00D516D0">
        <w:rPr>
          <w:rFonts w:ascii="Times New Roman" w:hAnsi="Times New Roman" w:cs="Times New Roman"/>
          <w:b/>
          <w:i/>
          <w:sz w:val="24"/>
          <w:szCs w:val="24"/>
        </w:rPr>
        <w:t>Sylvia</w:t>
      </w:r>
      <w:r w:rsidR="00C97E8C">
        <w:rPr>
          <w:rFonts w:ascii="Times New Roman" w:hAnsi="Times New Roman" w:cs="Times New Roman"/>
          <w:sz w:val="24"/>
          <w:szCs w:val="24"/>
        </w:rPr>
        <w:t>”], the applicant,</w:t>
      </w:r>
      <w:r w:rsidR="00D516D0">
        <w:rPr>
          <w:rFonts w:ascii="Times New Roman" w:hAnsi="Times New Roman" w:cs="Times New Roman"/>
          <w:sz w:val="24"/>
          <w:szCs w:val="24"/>
        </w:rPr>
        <w:t xml:space="preserve"> </w:t>
      </w:r>
      <w:r w:rsidR="004B1681">
        <w:rPr>
          <w:rFonts w:ascii="Times New Roman" w:hAnsi="Times New Roman" w:cs="Times New Roman"/>
          <w:sz w:val="24"/>
          <w:szCs w:val="24"/>
        </w:rPr>
        <w:t xml:space="preserve">says </w:t>
      </w:r>
      <w:r w:rsidR="00AB323E">
        <w:rPr>
          <w:rFonts w:ascii="Times New Roman" w:hAnsi="Times New Roman" w:cs="Times New Roman"/>
          <w:sz w:val="24"/>
          <w:szCs w:val="24"/>
        </w:rPr>
        <w:t>the</w:t>
      </w:r>
      <w:r w:rsidR="00F12D56">
        <w:rPr>
          <w:rFonts w:ascii="Times New Roman" w:hAnsi="Times New Roman" w:cs="Times New Roman"/>
          <w:sz w:val="24"/>
          <w:szCs w:val="24"/>
        </w:rPr>
        <w:t xml:space="preserve"> </w:t>
      </w:r>
      <w:r w:rsidR="003254A5">
        <w:rPr>
          <w:rFonts w:ascii="Times New Roman" w:hAnsi="Times New Roman" w:cs="Times New Roman"/>
          <w:sz w:val="24"/>
          <w:szCs w:val="24"/>
        </w:rPr>
        <w:t xml:space="preserve">value of </w:t>
      </w:r>
      <w:r w:rsidR="00D516D0">
        <w:rPr>
          <w:rFonts w:ascii="Times New Roman" w:hAnsi="Times New Roman" w:cs="Times New Roman"/>
          <w:sz w:val="24"/>
          <w:szCs w:val="24"/>
        </w:rPr>
        <w:t>her</w:t>
      </w:r>
      <w:r w:rsidR="003254A5">
        <w:rPr>
          <w:rFonts w:ascii="Times New Roman" w:hAnsi="Times New Roman" w:cs="Times New Roman"/>
          <w:sz w:val="24"/>
          <w:szCs w:val="24"/>
        </w:rPr>
        <w:t xml:space="preserve"> vehicle as declared by her agent was R469 000. Th</w:t>
      </w:r>
      <w:r w:rsidR="00AB323E">
        <w:rPr>
          <w:rFonts w:ascii="Times New Roman" w:hAnsi="Times New Roman" w:cs="Times New Roman"/>
          <w:sz w:val="24"/>
          <w:szCs w:val="24"/>
        </w:rPr>
        <w:t>at</w:t>
      </w:r>
      <w:r w:rsidR="003254A5">
        <w:rPr>
          <w:rFonts w:ascii="Times New Roman" w:hAnsi="Times New Roman" w:cs="Times New Roman"/>
          <w:sz w:val="24"/>
          <w:szCs w:val="24"/>
        </w:rPr>
        <w:t xml:space="preserve"> was picked from some tax invoice. The duty on such a value would have been US$17 000. But </w:t>
      </w:r>
      <w:r w:rsidR="007C5274">
        <w:rPr>
          <w:rFonts w:ascii="Times New Roman" w:hAnsi="Times New Roman" w:cs="Times New Roman"/>
          <w:sz w:val="24"/>
          <w:szCs w:val="24"/>
        </w:rPr>
        <w:t>the</w:t>
      </w:r>
      <w:r w:rsidR="003254A5">
        <w:rPr>
          <w:rFonts w:ascii="Times New Roman" w:hAnsi="Times New Roman" w:cs="Times New Roman"/>
          <w:sz w:val="24"/>
          <w:szCs w:val="24"/>
        </w:rPr>
        <w:t xml:space="preserve"> proper </w:t>
      </w:r>
      <w:r w:rsidR="00C97E8C">
        <w:rPr>
          <w:rFonts w:ascii="Times New Roman" w:hAnsi="Times New Roman" w:cs="Times New Roman"/>
          <w:sz w:val="24"/>
          <w:szCs w:val="24"/>
        </w:rPr>
        <w:t xml:space="preserve">officer </w:t>
      </w:r>
      <w:r w:rsidR="003254A5">
        <w:rPr>
          <w:rFonts w:ascii="Times New Roman" w:hAnsi="Times New Roman" w:cs="Times New Roman"/>
          <w:sz w:val="24"/>
          <w:szCs w:val="24"/>
        </w:rPr>
        <w:t xml:space="preserve">raised </w:t>
      </w:r>
      <w:r w:rsidR="00FC1F47">
        <w:rPr>
          <w:rFonts w:ascii="Times New Roman" w:hAnsi="Times New Roman" w:cs="Times New Roman"/>
          <w:sz w:val="24"/>
          <w:szCs w:val="24"/>
        </w:rPr>
        <w:t>the value</w:t>
      </w:r>
      <w:r w:rsidR="003254A5">
        <w:rPr>
          <w:rFonts w:ascii="Times New Roman" w:hAnsi="Times New Roman" w:cs="Times New Roman"/>
          <w:sz w:val="24"/>
          <w:szCs w:val="24"/>
        </w:rPr>
        <w:t>.</w:t>
      </w:r>
      <w:r w:rsidR="00C97E8C">
        <w:rPr>
          <w:rFonts w:ascii="Times New Roman" w:hAnsi="Times New Roman" w:cs="Times New Roman"/>
          <w:sz w:val="24"/>
          <w:szCs w:val="24"/>
        </w:rPr>
        <w:t xml:space="preserve"> T</w:t>
      </w:r>
      <w:r w:rsidR="003254A5">
        <w:rPr>
          <w:rFonts w:ascii="Times New Roman" w:hAnsi="Times New Roman" w:cs="Times New Roman"/>
          <w:sz w:val="24"/>
          <w:szCs w:val="24"/>
        </w:rPr>
        <w:t xml:space="preserve">he </w:t>
      </w:r>
      <w:r w:rsidR="004C5941">
        <w:rPr>
          <w:rFonts w:ascii="Times New Roman" w:hAnsi="Times New Roman" w:cs="Times New Roman"/>
          <w:sz w:val="24"/>
          <w:szCs w:val="24"/>
        </w:rPr>
        <w:t>duty on the</w:t>
      </w:r>
      <w:r w:rsidR="003254A5">
        <w:rPr>
          <w:rFonts w:ascii="Times New Roman" w:hAnsi="Times New Roman" w:cs="Times New Roman"/>
          <w:sz w:val="24"/>
          <w:szCs w:val="24"/>
        </w:rPr>
        <w:t xml:space="preserve"> </w:t>
      </w:r>
      <w:r w:rsidR="004C5941">
        <w:rPr>
          <w:rFonts w:ascii="Times New Roman" w:hAnsi="Times New Roman" w:cs="Times New Roman"/>
          <w:sz w:val="24"/>
          <w:szCs w:val="24"/>
        </w:rPr>
        <w:t xml:space="preserve">raised </w:t>
      </w:r>
      <w:r w:rsidR="00D516D0">
        <w:rPr>
          <w:rFonts w:ascii="Times New Roman" w:hAnsi="Times New Roman" w:cs="Times New Roman"/>
          <w:sz w:val="24"/>
          <w:szCs w:val="24"/>
        </w:rPr>
        <w:t>value</w:t>
      </w:r>
      <w:r w:rsidR="00FC1F47">
        <w:rPr>
          <w:rFonts w:ascii="Times New Roman" w:hAnsi="Times New Roman" w:cs="Times New Roman"/>
          <w:sz w:val="24"/>
          <w:szCs w:val="24"/>
        </w:rPr>
        <w:t xml:space="preserve"> </w:t>
      </w:r>
      <w:r w:rsidR="004C5941">
        <w:rPr>
          <w:rFonts w:ascii="Times New Roman" w:hAnsi="Times New Roman" w:cs="Times New Roman"/>
          <w:sz w:val="24"/>
          <w:szCs w:val="24"/>
        </w:rPr>
        <w:t xml:space="preserve">came to </w:t>
      </w:r>
      <w:r w:rsidR="003254A5">
        <w:rPr>
          <w:rFonts w:ascii="Times New Roman" w:hAnsi="Times New Roman" w:cs="Times New Roman"/>
          <w:sz w:val="24"/>
          <w:szCs w:val="24"/>
        </w:rPr>
        <w:t xml:space="preserve">US$20 </w:t>
      </w:r>
      <w:r w:rsidR="00777E60">
        <w:rPr>
          <w:rFonts w:ascii="Times New Roman" w:hAnsi="Times New Roman" w:cs="Times New Roman"/>
          <w:sz w:val="24"/>
          <w:szCs w:val="24"/>
        </w:rPr>
        <w:t>8</w:t>
      </w:r>
      <w:r w:rsidR="003254A5">
        <w:rPr>
          <w:rFonts w:ascii="Times New Roman" w:hAnsi="Times New Roman" w:cs="Times New Roman"/>
          <w:sz w:val="24"/>
          <w:szCs w:val="24"/>
        </w:rPr>
        <w:t xml:space="preserve">00. </w:t>
      </w:r>
      <w:r w:rsidR="004C5941">
        <w:rPr>
          <w:rFonts w:ascii="Times New Roman" w:hAnsi="Times New Roman" w:cs="Times New Roman"/>
          <w:sz w:val="24"/>
          <w:szCs w:val="24"/>
        </w:rPr>
        <w:t xml:space="preserve">The higher amount of duty </w:t>
      </w:r>
      <w:r w:rsidR="003254A5">
        <w:rPr>
          <w:rFonts w:ascii="Times New Roman" w:hAnsi="Times New Roman" w:cs="Times New Roman"/>
          <w:sz w:val="24"/>
          <w:szCs w:val="24"/>
        </w:rPr>
        <w:t xml:space="preserve">was paid. The vehicle was cleared. The agent delivered it to </w:t>
      </w:r>
      <w:r w:rsidR="00C97E8C">
        <w:rPr>
          <w:rFonts w:ascii="Times New Roman" w:hAnsi="Times New Roman" w:cs="Times New Roman"/>
          <w:sz w:val="24"/>
          <w:szCs w:val="24"/>
        </w:rPr>
        <w:t>her</w:t>
      </w:r>
      <w:r w:rsidR="003254A5">
        <w:rPr>
          <w:rFonts w:ascii="Times New Roman" w:hAnsi="Times New Roman" w:cs="Times New Roman"/>
          <w:sz w:val="24"/>
          <w:szCs w:val="24"/>
        </w:rPr>
        <w:t xml:space="preserve">. </w:t>
      </w:r>
      <w:r w:rsidR="00777E60">
        <w:rPr>
          <w:rFonts w:ascii="Times New Roman" w:hAnsi="Times New Roman" w:cs="Times New Roman"/>
          <w:sz w:val="24"/>
          <w:szCs w:val="24"/>
        </w:rPr>
        <w:t xml:space="preserve">That was on 22 March 2016. </w:t>
      </w:r>
      <w:r w:rsidR="003254A5">
        <w:rPr>
          <w:rFonts w:ascii="Times New Roman" w:hAnsi="Times New Roman" w:cs="Times New Roman"/>
          <w:sz w:val="24"/>
          <w:szCs w:val="24"/>
        </w:rPr>
        <w:t xml:space="preserve">She </w:t>
      </w:r>
      <w:r w:rsidR="00777E60">
        <w:rPr>
          <w:rFonts w:ascii="Times New Roman" w:hAnsi="Times New Roman" w:cs="Times New Roman"/>
          <w:sz w:val="24"/>
          <w:szCs w:val="24"/>
        </w:rPr>
        <w:t xml:space="preserve">subsequently </w:t>
      </w:r>
      <w:r w:rsidR="003254A5">
        <w:rPr>
          <w:rFonts w:ascii="Times New Roman" w:hAnsi="Times New Roman" w:cs="Times New Roman"/>
          <w:sz w:val="24"/>
          <w:szCs w:val="24"/>
        </w:rPr>
        <w:t xml:space="preserve">got </w:t>
      </w:r>
      <w:r w:rsidR="00777E60">
        <w:rPr>
          <w:rFonts w:ascii="Times New Roman" w:hAnsi="Times New Roman" w:cs="Times New Roman"/>
          <w:sz w:val="24"/>
          <w:szCs w:val="24"/>
        </w:rPr>
        <w:t>the vehicle</w:t>
      </w:r>
      <w:r w:rsidR="003254A5">
        <w:rPr>
          <w:rFonts w:ascii="Times New Roman" w:hAnsi="Times New Roman" w:cs="Times New Roman"/>
          <w:sz w:val="24"/>
          <w:szCs w:val="24"/>
        </w:rPr>
        <w:t xml:space="preserve"> registered in her name.</w:t>
      </w:r>
    </w:p>
    <w:p w:rsidR="003254A5" w:rsidRDefault="003254A5" w:rsidP="002A7859">
      <w:pPr>
        <w:spacing w:after="0" w:line="360" w:lineRule="auto"/>
        <w:ind w:left="720" w:hanging="720"/>
        <w:jc w:val="both"/>
        <w:rPr>
          <w:rFonts w:ascii="Times New Roman" w:hAnsi="Times New Roman" w:cs="Times New Roman"/>
          <w:sz w:val="24"/>
          <w:szCs w:val="24"/>
        </w:rPr>
      </w:pPr>
    </w:p>
    <w:p w:rsidR="00F12D56" w:rsidRDefault="0082344F" w:rsidP="002A78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C97E8C">
        <w:rPr>
          <w:rFonts w:ascii="Times New Roman" w:hAnsi="Times New Roman" w:cs="Times New Roman"/>
          <w:sz w:val="24"/>
          <w:szCs w:val="24"/>
        </w:rPr>
        <w:t>1</w:t>
      </w:r>
      <w:r w:rsidR="004C5941">
        <w:rPr>
          <w:rFonts w:ascii="Times New Roman" w:hAnsi="Times New Roman" w:cs="Times New Roman"/>
          <w:sz w:val="24"/>
          <w:szCs w:val="24"/>
        </w:rPr>
        <w:tab/>
        <w:t>I</w:t>
      </w:r>
      <w:r w:rsidR="00455E25">
        <w:rPr>
          <w:rFonts w:ascii="Times New Roman" w:hAnsi="Times New Roman" w:cs="Times New Roman"/>
          <w:sz w:val="24"/>
          <w:szCs w:val="24"/>
        </w:rPr>
        <w:t xml:space="preserve">n Case </w:t>
      </w:r>
      <w:r w:rsidR="004C5941">
        <w:rPr>
          <w:rFonts w:ascii="Times New Roman" w:hAnsi="Times New Roman" w:cs="Times New Roman"/>
          <w:sz w:val="24"/>
          <w:szCs w:val="24"/>
        </w:rPr>
        <w:t>3</w:t>
      </w:r>
      <w:r w:rsidR="00455E25">
        <w:rPr>
          <w:rFonts w:ascii="Times New Roman" w:hAnsi="Times New Roman" w:cs="Times New Roman"/>
          <w:sz w:val="24"/>
          <w:szCs w:val="24"/>
        </w:rPr>
        <w:t xml:space="preserve">: </w:t>
      </w:r>
      <w:r w:rsidR="00455E25" w:rsidRPr="00455E25">
        <w:rPr>
          <w:rFonts w:ascii="Times New Roman" w:hAnsi="Times New Roman" w:cs="Times New Roman"/>
          <w:i/>
          <w:sz w:val="24"/>
          <w:szCs w:val="24"/>
        </w:rPr>
        <w:t>Patrick Muguti v Zimbabwe Revenue Authority</w:t>
      </w:r>
      <w:r w:rsidR="00455E25">
        <w:rPr>
          <w:rFonts w:ascii="Times New Roman" w:hAnsi="Times New Roman" w:cs="Times New Roman"/>
          <w:sz w:val="24"/>
          <w:szCs w:val="24"/>
        </w:rPr>
        <w:t xml:space="preserve"> HC 137/17</w:t>
      </w:r>
      <w:r w:rsidR="00C54724">
        <w:rPr>
          <w:rFonts w:ascii="Times New Roman" w:hAnsi="Times New Roman" w:cs="Times New Roman"/>
          <w:sz w:val="24"/>
          <w:szCs w:val="24"/>
        </w:rPr>
        <w:t>,</w:t>
      </w:r>
      <w:r w:rsidR="00455E25">
        <w:rPr>
          <w:rFonts w:ascii="Times New Roman" w:hAnsi="Times New Roman" w:cs="Times New Roman"/>
          <w:sz w:val="24"/>
          <w:szCs w:val="24"/>
        </w:rPr>
        <w:t xml:space="preserve"> the declared value </w:t>
      </w:r>
      <w:r w:rsidR="00F12D56">
        <w:rPr>
          <w:rFonts w:ascii="Times New Roman" w:hAnsi="Times New Roman" w:cs="Times New Roman"/>
          <w:sz w:val="24"/>
          <w:szCs w:val="24"/>
        </w:rPr>
        <w:t xml:space="preserve">was R200 000. </w:t>
      </w:r>
      <w:r w:rsidR="008675BC">
        <w:rPr>
          <w:rFonts w:ascii="Times New Roman" w:hAnsi="Times New Roman" w:cs="Times New Roman"/>
          <w:sz w:val="24"/>
          <w:szCs w:val="24"/>
        </w:rPr>
        <w:t>The applicant [“</w:t>
      </w:r>
      <w:r w:rsidR="00FC1F47" w:rsidRPr="008675BC">
        <w:rPr>
          <w:rFonts w:ascii="Times New Roman" w:hAnsi="Times New Roman" w:cs="Times New Roman"/>
          <w:b/>
          <w:i/>
          <w:sz w:val="24"/>
          <w:szCs w:val="24"/>
        </w:rPr>
        <w:t>Patrick</w:t>
      </w:r>
      <w:r w:rsidR="008675BC">
        <w:rPr>
          <w:rFonts w:ascii="Times New Roman" w:hAnsi="Times New Roman" w:cs="Times New Roman"/>
          <w:sz w:val="24"/>
          <w:szCs w:val="24"/>
        </w:rPr>
        <w:t>”]</w:t>
      </w:r>
      <w:r w:rsidR="00FC1F47">
        <w:rPr>
          <w:rFonts w:ascii="Times New Roman" w:hAnsi="Times New Roman" w:cs="Times New Roman"/>
          <w:sz w:val="24"/>
          <w:szCs w:val="24"/>
        </w:rPr>
        <w:t xml:space="preserve"> says t</w:t>
      </w:r>
      <w:r w:rsidR="00F12D56">
        <w:rPr>
          <w:rFonts w:ascii="Times New Roman" w:hAnsi="Times New Roman" w:cs="Times New Roman"/>
          <w:sz w:val="24"/>
          <w:szCs w:val="24"/>
        </w:rPr>
        <w:t xml:space="preserve">his was extracted from a vehicle purchase document. The </w:t>
      </w:r>
      <w:r w:rsidR="00455E25">
        <w:rPr>
          <w:rFonts w:ascii="Times New Roman" w:hAnsi="Times New Roman" w:cs="Times New Roman"/>
          <w:sz w:val="24"/>
          <w:szCs w:val="24"/>
        </w:rPr>
        <w:t xml:space="preserve">proper officer rejected it. He </w:t>
      </w:r>
      <w:r w:rsidR="00F12D56">
        <w:rPr>
          <w:rFonts w:ascii="Times New Roman" w:hAnsi="Times New Roman" w:cs="Times New Roman"/>
          <w:sz w:val="24"/>
          <w:szCs w:val="24"/>
        </w:rPr>
        <w:t>r</w:t>
      </w:r>
      <w:r w:rsidR="00F75034">
        <w:rPr>
          <w:rFonts w:ascii="Times New Roman" w:hAnsi="Times New Roman" w:cs="Times New Roman"/>
          <w:sz w:val="24"/>
          <w:szCs w:val="24"/>
        </w:rPr>
        <w:t xml:space="preserve">aised it to </w:t>
      </w:r>
      <w:r w:rsidR="00F12D56">
        <w:rPr>
          <w:rFonts w:ascii="Times New Roman" w:hAnsi="Times New Roman" w:cs="Times New Roman"/>
          <w:sz w:val="24"/>
          <w:szCs w:val="24"/>
        </w:rPr>
        <w:t>R240 000-00. The duty on th</w:t>
      </w:r>
      <w:r w:rsidR="00FC1B3C">
        <w:rPr>
          <w:rFonts w:ascii="Times New Roman" w:hAnsi="Times New Roman" w:cs="Times New Roman"/>
          <w:sz w:val="24"/>
          <w:szCs w:val="24"/>
        </w:rPr>
        <w:t xml:space="preserve">e raised </w:t>
      </w:r>
      <w:r w:rsidR="00F12D56">
        <w:rPr>
          <w:rFonts w:ascii="Times New Roman" w:hAnsi="Times New Roman" w:cs="Times New Roman"/>
          <w:sz w:val="24"/>
          <w:szCs w:val="24"/>
        </w:rPr>
        <w:t xml:space="preserve">value was US$10 180. </w:t>
      </w:r>
      <w:r w:rsidR="00C97E8C">
        <w:rPr>
          <w:rFonts w:ascii="Times New Roman" w:hAnsi="Times New Roman" w:cs="Times New Roman"/>
          <w:sz w:val="24"/>
          <w:szCs w:val="24"/>
        </w:rPr>
        <w:t xml:space="preserve">It was duly </w:t>
      </w:r>
      <w:r w:rsidR="00F12D56">
        <w:rPr>
          <w:rFonts w:ascii="Times New Roman" w:hAnsi="Times New Roman" w:cs="Times New Roman"/>
          <w:sz w:val="24"/>
          <w:szCs w:val="24"/>
        </w:rPr>
        <w:t xml:space="preserve">paid. The vehicle was </w:t>
      </w:r>
      <w:r w:rsidR="00035800">
        <w:rPr>
          <w:rFonts w:ascii="Times New Roman" w:hAnsi="Times New Roman" w:cs="Times New Roman"/>
          <w:sz w:val="24"/>
          <w:szCs w:val="24"/>
        </w:rPr>
        <w:t>cleared. T</w:t>
      </w:r>
      <w:r w:rsidR="00F12D56">
        <w:rPr>
          <w:rFonts w:ascii="Times New Roman" w:hAnsi="Times New Roman" w:cs="Times New Roman"/>
          <w:sz w:val="24"/>
          <w:szCs w:val="24"/>
        </w:rPr>
        <w:t xml:space="preserve">he agent delivered it to </w:t>
      </w:r>
      <w:r w:rsidR="00777E60">
        <w:rPr>
          <w:rFonts w:ascii="Times New Roman" w:hAnsi="Times New Roman" w:cs="Times New Roman"/>
          <w:sz w:val="24"/>
          <w:szCs w:val="24"/>
        </w:rPr>
        <w:t>Patrick</w:t>
      </w:r>
      <w:r w:rsidR="00F12D56">
        <w:rPr>
          <w:rFonts w:ascii="Times New Roman" w:hAnsi="Times New Roman" w:cs="Times New Roman"/>
          <w:sz w:val="24"/>
          <w:szCs w:val="24"/>
        </w:rPr>
        <w:t>.</w:t>
      </w:r>
      <w:r w:rsidR="00EC57C4">
        <w:rPr>
          <w:rFonts w:ascii="Times New Roman" w:hAnsi="Times New Roman" w:cs="Times New Roman"/>
          <w:sz w:val="24"/>
          <w:szCs w:val="24"/>
        </w:rPr>
        <w:t xml:space="preserve"> </w:t>
      </w:r>
      <w:r w:rsidR="00035800">
        <w:rPr>
          <w:rFonts w:ascii="Times New Roman" w:hAnsi="Times New Roman" w:cs="Times New Roman"/>
          <w:sz w:val="24"/>
          <w:szCs w:val="24"/>
        </w:rPr>
        <w:t xml:space="preserve">That was </w:t>
      </w:r>
      <w:r w:rsidR="00F75034">
        <w:rPr>
          <w:rFonts w:ascii="Times New Roman" w:hAnsi="Times New Roman" w:cs="Times New Roman"/>
          <w:sz w:val="24"/>
          <w:szCs w:val="24"/>
        </w:rPr>
        <w:t>on 31 October</w:t>
      </w:r>
      <w:r w:rsidR="00035800">
        <w:rPr>
          <w:rFonts w:ascii="Times New Roman" w:hAnsi="Times New Roman" w:cs="Times New Roman"/>
          <w:sz w:val="24"/>
          <w:szCs w:val="24"/>
        </w:rPr>
        <w:t xml:space="preserve"> 2016. </w:t>
      </w:r>
      <w:r w:rsidR="00EC57C4">
        <w:rPr>
          <w:rFonts w:ascii="Times New Roman" w:hAnsi="Times New Roman" w:cs="Times New Roman"/>
          <w:sz w:val="24"/>
          <w:szCs w:val="24"/>
        </w:rPr>
        <w:t>Patrick sa</w:t>
      </w:r>
      <w:r w:rsidR="00FD604D">
        <w:rPr>
          <w:rFonts w:ascii="Times New Roman" w:hAnsi="Times New Roman" w:cs="Times New Roman"/>
          <w:sz w:val="24"/>
          <w:szCs w:val="24"/>
        </w:rPr>
        <w:t xml:space="preserve">id </w:t>
      </w:r>
      <w:r w:rsidR="00EC57C4">
        <w:rPr>
          <w:rFonts w:ascii="Times New Roman" w:hAnsi="Times New Roman" w:cs="Times New Roman"/>
          <w:sz w:val="24"/>
          <w:szCs w:val="24"/>
        </w:rPr>
        <w:t>from th</w:t>
      </w:r>
      <w:r w:rsidR="00FD604D">
        <w:rPr>
          <w:rFonts w:ascii="Times New Roman" w:hAnsi="Times New Roman" w:cs="Times New Roman"/>
          <w:sz w:val="24"/>
          <w:szCs w:val="24"/>
        </w:rPr>
        <w:t xml:space="preserve">en on </w:t>
      </w:r>
      <w:r w:rsidR="00035800">
        <w:rPr>
          <w:rFonts w:ascii="Times New Roman" w:hAnsi="Times New Roman" w:cs="Times New Roman"/>
          <w:sz w:val="24"/>
          <w:szCs w:val="24"/>
        </w:rPr>
        <w:t xml:space="preserve">the vehicle </w:t>
      </w:r>
      <w:r w:rsidR="00EC57C4">
        <w:rPr>
          <w:rFonts w:ascii="Times New Roman" w:hAnsi="Times New Roman" w:cs="Times New Roman"/>
          <w:sz w:val="24"/>
          <w:szCs w:val="24"/>
        </w:rPr>
        <w:t>bec</w:t>
      </w:r>
      <w:r w:rsidR="00FD604D">
        <w:rPr>
          <w:rFonts w:ascii="Times New Roman" w:hAnsi="Times New Roman" w:cs="Times New Roman"/>
          <w:sz w:val="24"/>
          <w:szCs w:val="24"/>
        </w:rPr>
        <w:t>a</w:t>
      </w:r>
      <w:r w:rsidR="00EC57C4">
        <w:rPr>
          <w:rFonts w:ascii="Times New Roman" w:hAnsi="Times New Roman" w:cs="Times New Roman"/>
          <w:sz w:val="24"/>
          <w:szCs w:val="24"/>
        </w:rPr>
        <w:t>me his personal property.</w:t>
      </w:r>
    </w:p>
    <w:p w:rsidR="00C54724" w:rsidRDefault="00C54724" w:rsidP="00F75034">
      <w:pPr>
        <w:spacing w:after="0" w:line="360" w:lineRule="auto"/>
        <w:ind w:left="720" w:hanging="720"/>
        <w:jc w:val="both"/>
        <w:rPr>
          <w:rFonts w:ascii="Times New Roman" w:hAnsi="Times New Roman" w:cs="Times New Roman"/>
          <w:sz w:val="24"/>
          <w:szCs w:val="24"/>
        </w:rPr>
      </w:pPr>
    </w:p>
    <w:p w:rsidR="00FC1B3C" w:rsidRDefault="00C97E8C" w:rsidP="00F750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C54724">
        <w:rPr>
          <w:rFonts w:ascii="Times New Roman" w:hAnsi="Times New Roman" w:cs="Times New Roman"/>
          <w:sz w:val="24"/>
          <w:szCs w:val="24"/>
        </w:rPr>
        <w:tab/>
        <w:t xml:space="preserve">Subsequently, </w:t>
      </w:r>
      <w:r w:rsidR="00FC1B3C">
        <w:rPr>
          <w:rFonts w:ascii="Times New Roman" w:hAnsi="Times New Roman" w:cs="Times New Roman"/>
          <w:sz w:val="24"/>
          <w:szCs w:val="24"/>
        </w:rPr>
        <w:t xml:space="preserve">in November 2016, </w:t>
      </w:r>
      <w:r w:rsidR="00C54724">
        <w:rPr>
          <w:rFonts w:ascii="Times New Roman" w:hAnsi="Times New Roman" w:cs="Times New Roman"/>
          <w:sz w:val="24"/>
          <w:szCs w:val="24"/>
        </w:rPr>
        <w:t>ZIMRA impou</w:t>
      </w:r>
      <w:r w:rsidR="00A306DB">
        <w:rPr>
          <w:rFonts w:ascii="Times New Roman" w:hAnsi="Times New Roman" w:cs="Times New Roman"/>
          <w:sz w:val="24"/>
          <w:szCs w:val="24"/>
        </w:rPr>
        <w:t xml:space="preserve">nded, or threatened to impound </w:t>
      </w:r>
      <w:r w:rsidR="00C54724">
        <w:rPr>
          <w:rFonts w:ascii="Times New Roman" w:hAnsi="Times New Roman" w:cs="Times New Roman"/>
          <w:sz w:val="24"/>
          <w:szCs w:val="24"/>
        </w:rPr>
        <w:t>and embargo the</w:t>
      </w:r>
      <w:r w:rsidR="00A306DB">
        <w:rPr>
          <w:rFonts w:ascii="Times New Roman" w:hAnsi="Times New Roman" w:cs="Times New Roman"/>
          <w:sz w:val="24"/>
          <w:szCs w:val="24"/>
        </w:rPr>
        <w:t xml:space="preserve"> vehicles </w:t>
      </w:r>
      <w:r w:rsidR="00C54724">
        <w:rPr>
          <w:rFonts w:ascii="Times New Roman" w:hAnsi="Times New Roman" w:cs="Times New Roman"/>
          <w:sz w:val="24"/>
          <w:szCs w:val="24"/>
        </w:rPr>
        <w:t>unless and until additional duty</w:t>
      </w:r>
      <w:r w:rsidR="00A306DB">
        <w:rPr>
          <w:rFonts w:ascii="Times New Roman" w:hAnsi="Times New Roman" w:cs="Times New Roman"/>
          <w:sz w:val="24"/>
          <w:szCs w:val="24"/>
        </w:rPr>
        <w:t>,</w:t>
      </w:r>
      <w:r w:rsidR="00C54724">
        <w:rPr>
          <w:rFonts w:ascii="Times New Roman" w:hAnsi="Times New Roman" w:cs="Times New Roman"/>
          <w:sz w:val="24"/>
          <w:szCs w:val="24"/>
        </w:rPr>
        <w:t xml:space="preserve"> as </w:t>
      </w:r>
      <w:r w:rsidR="00A306DB">
        <w:rPr>
          <w:rFonts w:ascii="Times New Roman" w:hAnsi="Times New Roman" w:cs="Times New Roman"/>
          <w:sz w:val="24"/>
          <w:szCs w:val="24"/>
        </w:rPr>
        <w:t>re-</w:t>
      </w:r>
      <w:r w:rsidR="00C54724">
        <w:rPr>
          <w:rFonts w:ascii="Times New Roman" w:hAnsi="Times New Roman" w:cs="Times New Roman"/>
          <w:sz w:val="24"/>
          <w:szCs w:val="24"/>
        </w:rPr>
        <w:t>assessed by it</w:t>
      </w:r>
      <w:r w:rsidR="00EF67E8">
        <w:rPr>
          <w:rFonts w:ascii="Times New Roman" w:hAnsi="Times New Roman" w:cs="Times New Roman"/>
          <w:sz w:val="24"/>
          <w:szCs w:val="24"/>
        </w:rPr>
        <w:t>s officers</w:t>
      </w:r>
      <w:r w:rsidR="00C54724">
        <w:rPr>
          <w:rFonts w:ascii="Times New Roman" w:hAnsi="Times New Roman" w:cs="Times New Roman"/>
          <w:sz w:val="24"/>
          <w:szCs w:val="24"/>
        </w:rPr>
        <w:t>, together with penalties for late payment</w:t>
      </w:r>
      <w:r w:rsidR="00D516D0">
        <w:rPr>
          <w:rFonts w:ascii="Times New Roman" w:hAnsi="Times New Roman" w:cs="Times New Roman"/>
          <w:sz w:val="24"/>
          <w:szCs w:val="24"/>
        </w:rPr>
        <w:t>s</w:t>
      </w:r>
      <w:r w:rsidR="00C54724">
        <w:rPr>
          <w:rFonts w:ascii="Times New Roman" w:hAnsi="Times New Roman" w:cs="Times New Roman"/>
          <w:sz w:val="24"/>
          <w:szCs w:val="24"/>
        </w:rPr>
        <w:t xml:space="preserve"> and interest</w:t>
      </w:r>
      <w:r w:rsidR="00A306DB">
        <w:rPr>
          <w:rFonts w:ascii="Times New Roman" w:hAnsi="Times New Roman" w:cs="Times New Roman"/>
          <w:sz w:val="24"/>
          <w:szCs w:val="24"/>
        </w:rPr>
        <w:t>,</w:t>
      </w:r>
      <w:r w:rsidR="00C54724">
        <w:rPr>
          <w:rFonts w:ascii="Times New Roman" w:hAnsi="Times New Roman" w:cs="Times New Roman"/>
          <w:sz w:val="24"/>
          <w:szCs w:val="24"/>
        </w:rPr>
        <w:t xml:space="preserve"> were </w:t>
      </w:r>
      <w:r w:rsidR="00A306DB">
        <w:rPr>
          <w:rFonts w:ascii="Times New Roman" w:hAnsi="Times New Roman" w:cs="Times New Roman"/>
          <w:sz w:val="24"/>
          <w:szCs w:val="24"/>
        </w:rPr>
        <w:t xml:space="preserve">all </w:t>
      </w:r>
      <w:r w:rsidR="00C54724">
        <w:rPr>
          <w:rFonts w:ascii="Times New Roman" w:hAnsi="Times New Roman" w:cs="Times New Roman"/>
          <w:sz w:val="24"/>
          <w:szCs w:val="24"/>
        </w:rPr>
        <w:t xml:space="preserve">paid in full. </w:t>
      </w:r>
    </w:p>
    <w:p w:rsidR="00FC1B3C" w:rsidRDefault="00FC1B3C" w:rsidP="00F75034">
      <w:pPr>
        <w:spacing w:after="0" w:line="360" w:lineRule="auto"/>
        <w:ind w:left="720" w:hanging="720"/>
        <w:jc w:val="both"/>
        <w:rPr>
          <w:rFonts w:ascii="Times New Roman" w:hAnsi="Times New Roman" w:cs="Times New Roman"/>
          <w:sz w:val="24"/>
          <w:szCs w:val="24"/>
        </w:rPr>
      </w:pPr>
    </w:p>
    <w:p w:rsidR="00635262" w:rsidRDefault="00635262" w:rsidP="006352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EF67E8">
        <w:rPr>
          <w:rFonts w:ascii="Times New Roman" w:hAnsi="Times New Roman" w:cs="Times New Roman"/>
          <w:sz w:val="24"/>
          <w:szCs w:val="24"/>
        </w:rPr>
        <w:t>3</w:t>
      </w:r>
      <w:r>
        <w:rPr>
          <w:rFonts w:ascii="Times New Roman" w:hAnsi="Times New Roman" w:cs="Times New Roman"/>
          <w:sz w:val="24"/>
          <w:szCs w:val="24"/>
        </w:rPr>
        <w:tab/>
      </w:r>
      <w:r w:rsidR="00EF67E8">
        <w:rPr>
          <w:rFonts w:ascii="Times New Roman" w:hAnsi="Times New Roman" w:cs="Times New Roman"/>
          <w:sz w:val="24"/>
          <w:szCs w:val="24"/>
        </w:rPr>
        <w:t xml:space="preserve">For </w:t>
      </w:r>
      <w:r>
        <w:rPr>
          <w:rFonts w:ascii="Times New Roman" w:hAnsi="Times New Roman" w:cs="Times New Roman"/>
          <w:sz w:val="24"/>
          <w:szCs w:val="24"/>
        </w:rPr>
        <w:t xml:space="preserve">Main Road Motors, this development was coming a year after the vehicle had been cleared and released to it. For Sylvia this was eight months later. For Patrick this was after six days. </w:t>
      </w:r>
    </w:p>
    <w:p w:rsidR="00635262" w:rsidRDefault="00635262" w:rsidP="00962EB2">
      <w:pPr>
        <w:spacing w:after="0" w:line="360" w:lineRule="auto"/>
        <w:ind w:left="720" w:hanging="720"/>
        <w:jc w:val="both"/>
        <w:rPr>
          <w:rFonts w:ascii="Times New Roman" w:hAnsi="Times New Roman" w:cs="Times New Roman"/>
          <w:sz w:val="24"/>
          <w:szCs w:val="24"/>
        </w:rPr>
      </w:pPr>
    </w:p>
    <w:p w:rsidR="00635262" w:rsidRDefault="00962EB2" w:rsidP="00962EB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EF67E8">
        <w:rPr>
          <w:rFonts w:ascii="Times New Roman" w:hAnsi="Times New Roman" w:cs="Times New Roman"/>
          <w:sz w:val="24"/>
          <w:szCs w:val="24"/>
        </w:rPr>
        <w:t>4</w:t>
      </w:r>
      <w:r>
        <w:rPr>
          <w:rFonts w:ascii="Times New Roman" w:hAnsi="Times New Roman" w:cs="Times New Roman"/>
          <w:sz w:val="24"/>
          <w:szCs w:val="24"/>
        </w:rPr>
        <w:tab/>
        <w:t>ZIMRA said in post clearance audits, its officers had discovered several anomalies in the declarations of value by the applicants</w:t>
      </w:r>
      <w:r w:rsidR="00D516D0">
        <w:rPr>
          <w:rFonts w:ascii="Times New Roman" w:hAnsi="Times New Roman" w:cs="Times New Roman"/>
          <w:sz w:val="24"/>
          <w:szCs w:val="24"/>
        </w:rPr>
        <w:t>, or their agents,</w:t>
      </w:r>
      <w:r>
        <w:rPr>
          <w:rFonts w:ascii="Times New Roman" w:hAnsi="Times New Roman" w:cs="Times New Roman"/>
          <w:sz w:val="24"/>
          <w:szCs w:val="24"/>
        </w:rPr>
        <w:t xml:space="preserve"> for customs clearance purposes. Basically it said the applicants had undervalued their vehicles. They had given false information concerning the vehicles’ models and mileage, basically making the cars appear much older. For that reason, ZIMRA had recalculated the values of the vehicles using guidelines in the</w:t>
      </w:r>
      <w:r w:rsidR="00635262">
        <w:rPr>
          <w:rFonts w:ascii="Times New Roman" w:hAnsi="Times New Roman" w:cs="Times New Roman"/>
          <w:sz w:val="24"/>
          <w:szCs w:val="24"/>
        </w:rPr>
        <w:t xml:space="preserve"> Customs</w:t>
      </w:r>
      <w:r>
        <w:rPr>
          <w:rFonts w:ascii="Times New Roman" w:hAnsi="Times New Roman" w:cs="Times New Roman"/>
          <w:sz w:val="24"/>
          <w:szCs w:val="24"/>
        </w:rPr>
        <w:t xml:space="preserve"> Act</w:t>
      </w:r>
      <w:r w:rsidR="00635262">
        <w:rPr>
          <w:rFonts w:ascii="Times New Roman" w:hAnsi="Times New Roman" w:cs="Times New Roman"/>
          <w:sz w:val="24"/>
          <w:szCs w:val="24"/>
        </w:rPr>
        <w:t xml:space="preserve"> and </w:t>
      </w:r>
      <w:r w:rsidR="00FC1F47">
        <w:rPr>
          <w:rFonts w:ascii="Times New Roman" w:hAnsi="Times New Roman" w:cs="Times New Roman"/>
          <w:sz w:val="24"/>
          <w:szCs w:val="24"/>
        </w:rPr>
        <w:t xml:space="preserve">had </w:t>
      </w:r>
      <w:r w:rsidR="00635262">
        <w:rPr>
          <w:rFonts w:ascii="Times New Roman" w:hAnsi="Times New Roman" w:cs="Times New Roman"/>
          <w:sz w:val="24"/>
          <w:szCs w:val="24"/>
        </w:rPr>
        <w:t xml:space="preserve">re-assessed the duty. It had gone on to raise penalties and interest on the new amounts. </w:t>
      </w:r>
    </w:p>
    <w:p w:rsidR="00EF67E8" w:rsidRDefault="00EF67E8" w:rsidP="00635262">
      <w:pPr>
        <w:spacing w:after="0" w:line="360" w:lineRule="auto"/>
        <w:ind w:left="720" w:hanging="720"/>
        <w:jc w:val="both"/>
        <w:rPr>
          <w:rFonts w:ascii="Times New Roman" w:hAnsi="Times New Roman" w:cs="Times New Roman"/>
          <w:sz w:val="24"/>
          <w:szCs w:val="24"/>
        </w:rPr>
      </w:pPr>
    </w:p>
    <w:p w:rsidR="00635262" w:rsidRDefault="00EF67E8" w:rsidP="006352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sidR="00635262">
        <w:rPr>
          <w:rFonts w:ascii="Times New Roman" w:hAnsi="Times New Roman" w:cs="Times New Roman"/>
          <w:sz w:val="24"/>
          <w:szCs w:val="24"/>
        </w:rPr>
        <w:tab/>
      </w:r>
      <w:r w:rsidR="00FC1F47">
        <w:rPr>
          <w:rFonts w:ascii="Times New Roman" w:hAnsi="Times New Roman" w:cs="Times New Roman"/>
          <w:sz w:val="24"/>
          <w:szCs w:val="24"/>
        </w:rPr>
        <w:t>ZIMRA</w:t>
      </w:r>
      <w:r w:rsidR="00635262">
        <w:rPr>
          <w:rFonts w:ascii="Times New Roman" w:hAnsi="Times New Roman" w:cs="Times New Roman"/>
          <w:sz w:val="24"/>
          <w:szCs w:val="24"/>
        </w:rPr>
        <w:t xml:space="preserve"> sa</w:t>
      </w:r>
      <w:r w:rsidR="00FC1F47">
        <w:rPr>
          <w:rFonts w:ascii="Times New Roman" w:hAnsi="Times New Roman" w:cs="Times New Roman"/>
          <w:sz w:val="24"/>
          <w:szCs w:val="24"/>
        </w:rPr>
        <w:t xml:space="preserve">ys </w:t>
      </w:r>
      <w:r w:rsidR="00635262">
        <w:rPr>
          <w:rFonts w:ascii="Times New Roman" w:hAnsi="Times New Roman" w:cs="Times New Roman"/>
          <w:sz w:val="24"/>
          <w:szCs w:val="24"/>
        </w:rPr>
        <w:t>post clearance audits are authorised by s 223A of the Customs Act</w:t>
      </w:r>
      <w:r w:rsidR="0032320B">
        <w:rPr>
          <w:rFonts w:ascii="Times New Roman" w:hAnsi="Times New Roman" w:cs="Times New Roman"/>
          <w:sz w:val="24"/>
          <w:szCs w:val="24"/>
        </w:rPr>
        <w:t>.</w:t>
      </w:r>
      <w:r w:rsidR="00635262">
        <w:rPr>
          <w:rFonts w:ascii="Times New Roman" w:hAnsi="Times New Roman" w:cs="Times New Roman"/>
          <w:sz w:val="24"/>
          <w:szCs w:val="24"/>
        </w:rPr>
        <w:t xml:space="preserve"> In subsection [4] ZIMRA is empowered to undertake a post-clearance audit of goods cleared at entry in order to satisfy itself of the accuracy of any declarations made on them.</w:t>
      </w:r>
      <w:r w:rsidR="008675BC">
        <w:rPr>
          <w:rFonts w:ascii="Times New Roman" w:hAnsi="Times New Roman" w:cs="Times New Roman"/>
          <w:sz w:val="24"/>
          <w:szCs w:val="24"/>
        </w:rPr>
        <w:t xml:space="preserve"> </w:t>
      </w:r>
      <w:r w:rsidR="00635262">
        <w:rPr>
          <w:rFonts w:ascii="Times New Roman" w:hAnsi="Times New Roman" w:cs="Times New Roman"/>
          <w:sz w:val="24"/>
          <w:szCs w:val="24"/>
        </w:rPr>
        <w:t>In terms of subsection [1], a declaration made for the purposes of clearance of goods at ports of entry which contains any omission, inconsistency, error or misrepresentation shall be invalid whether or not such declaration has been accepted by an officer.</w:t>
      </w:r>
      <w:r w:rsidR="008675BC">
        <w:rPr>
          <w:rFonts w:ascii="Times New Roman" w:hAnsi="Times New Roman" w:cs="Times New Roman"/>
          <w:sz w:val="24"/>
          <w:szCs w:val="24"/>
        </w:rPr>
        <w:t xml:space="preserve"> </w:t>
      </w:r>
      <w:r w:rsidR="00635262">
        <w:rPr>
          <w:rFonts w:ascii="Times New Roman" w:hAnsi="Times New Roman" w:cs="Times New Roman"/>
          <w:sz w:val="24"/>
          <w:szCs w:val="24"/>
        </w:rPr>
        <w:t>Subsection [3] says that any goods not properly declared shall be deemed to be uncustomed goods. Uncustomed goods, among other</w:t>
      </w:r>
      <w:r w:rsidR="007C5274">
        <w:rPr>
          <w:rFonts w:ascii="Times New Roman" w:hAnsi="Times New Roman" w:cs="Times New Roman"/>
          <w:sz w:val="24"/>
          <w:szCs w:val="24"/>
        </w:rPr>
        <w:t xml:space="preserve"> thing</w:t>
      </w:r>
      <w:r w:rsidR="00635262">
        <w:rPr>
          <w:rFonts w:ascii="Times New Roman" w:hAnsi="Times New Roman" w:cs="Times New Roman"/>
          <w:sz w:val="24"/>
          <w:szCs w:val="24"/>
        </w:rPr>
        <w:t xml:space="preserve">s, are dutiable goods on which the full amount of duty has not been paid.    </w:t>
      </w:r>
    </w:p>
    <w:p w:rsidR="0032320B" w:rsidRDefault="0032320B" w:rsidP="0032320B">
      <w:pPr>
        <w:spacing w:after="0" w:line="360" w:lineRule="auto"/>
        <w:jc w:val="both"/>
        <w:rPr>
          <w:rFonts w:ascii="Times New Roman" w:hAnsi="Times New Roman" w:cs="Times New Roman"/>
          <w:sz w:val="24"/>
          <w:szCs w:val="24"/>
        </w:rPr>
      </w:pPr>
    </w:p>
    <w:p w:rsidR="0032320B" w:rsidRDefault="00EF67E8" w:rsidP="0032320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43077">
        <w:rPr>
          <w:rFonts w:ascii="Times New Roman" w:hAnsi="Times New Roman" w:cs="Times New Roman"/>
          <w:sz w:val="24"/>
          <w:szCs w:val="24"/>
        </w:rPr>
        <w:t>7</w:t>
      </w:r>
      <w:r w:rsidR="0032320B">
        <w:rPr>
          <w:rFonts w:ascii="Times New Roman" w:hAnsi="Times New Roman" w:cs="Times New Roman"/>
          <w:sz w:val="24"/>
          <w:szCs w:val="24"/>
        </w:rPr>
        <w:tab/>
      </w:r>
      <w:r w:rsidR="00635262">
        <w:rPr>
          <w:rFonts w:ascii="Times New Roman" w:hAnsi="Times New Roman" w:cs="Times New Roman"/>
          <w:sz w:val="24"/>
          <w:szCs w:val="24"/>
        </w:rPr>
        <w:t xml:space="preserve">In terms of s 192 of the same Act, ZIMRA is empowered to seize or embargo goods in respect of which the correct amount of duty has not been paid. </w:t>
      </w:r>
    </w:p>
    <w:p w:rsidR="007C5274" w:rsidRDefault="007C5274" w:rsidP="0032320B">
      <w:pPr>
        <w:spacing w:after="0" w:line="360" w:lineRule="auto"/>
        <w:ind w:left="720" w:hanging="720"/>
        <w:jc w:val="both"/>
        <w:rPr>
          <w:rFonts w:ascii="Times New Roman" w:hAnsi="Times New Roman" w:cs="Times New Roman"/>
          <w:sz w:val="24"/>
          <w:szCs w:val="24"/>
        </w:rPr>
      </w:pPr>
    </w:p>
    <w:p w:rsidR="00635262" w:rsidRDefault="00743077" w:rsidP="0032320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32320B">
        <w:rPr>
          <w:rFonts w:ascii="Times New Roman" w:hAnsi="Times New Roman" w:cs="Times New Roman"/>
          <w:sz w:val="24"/>
          <w:szCs w:val="24"/>
        </w:rPr>
        <w:tab/>
        <w:t>ZIMRA, through its deponent, one William Gadzikwa</w:t>
      </w:r>
      <w:r w:rsidR="000A0B4F">
        <w:rPr>
          <w:rFonts w:ascii="Times New Roman" w:hAnsi="Times New Roman" w:cs="Times New Roman"/>
          <w:sz w:val="24"/>
          <w:szCs w:val="24"/>
        </w:rPr>
        <w:t xml:space="preserve"> [“</w:t>
      </w:r>
      <w:r w:rsidR="000A0B4F" w:rsidRPr="000A0B4F">
        <w:rPr>
          <w:rFonts w:ascii="Times New Roman" w:hAnsi="Times New Roman" w:cs="Times New Roman"/>
          <w:b/>
          <w:i/>
          <w:sz w:val="24"/>
          <w:szCs w:val="24"/>
        </w:rPr>
        <w:t>William</w:t>
      </w:r>
      <w:r w:rsidR="000A0B4F">
        <w:rPr>
          <w:rFonts w:ascii="Times New Roman" w:hAnsi="Times New Roman" w:cs="Times New Roman"/>
          <w:sz w:val="24"/>
          <w:szCs w:val="24"/>
        </w:rPr>
        <w:t>”]</w:t>
      </w:r>
      <w:r w:rsidR="0032320B">
        <w:rPr>
          <w:rFonts w:ascii="Times New Roman" w:hAnsi="Times New Roman" w:cs="Times New Roman"/>
          <w:sz w:val="24"/>
          <w:szCs w:val="24"/>
        </w:rPr>
        <w:t xml:space="preserve">, at the relevant time the Acting Regional Manager, Customs and Excise Region 3, and in equally expansive and argumentative affidavits, </w:t>
      </w:r>
      <w:r w:rsidR="00635262">
        <w:rPr>
          <w:rFonts w:ascii="Times New Roman" w:hAnsi="Times New Roman" w:cs="Times New Roman"/>
          <w:sz w:val="24"/>
          <w:szCs w:val="24"/>
        </w:rPr>
        <w:t>explained that owing to the large number of goods that pass through the borders requiring customs clearances, ZIMRA has an enormous task to check, scrutinise, assess and collect duty. Mistakes are sometimes made. It was in appreciation of the difficult circumstances that its officers operate under that the Legislature, in s 223A and others, clothed ZIMRA with powers to conduct post clearance audits and to recover any underpayments of duty.</w:t>
      </w:r>
    </w:p>
    <w:p w:rsidR="00FC1B3C" w:rsidRDefault="00FC1B3C" w:rsidP="00FC1B3C">
      <w:pPr>
        <w:spacing w:after="0" w:line="360" w:lineRule="auto"/>
        <w:ind w:left="720" w:hanging="720"/>
        <w:jc w:val="both"/>
        <w:rPr>
          <w:rFonts w:ascii="Times New Roman" w:hAnsi="Times New Roman" w:cs="Times New Roman"/>
          <w:sz w:val="24"/>
          <w:szCs w:val="24"/>
        </w:rPr>
      </w:pPr>
    </w:p>
    <w:p w:rsidR="002E5575" w:rsidRDefault="00743077" w:rsidP="0032320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32320B">
        <w:rPr>
          <w:rFonts w:ascii="Times New Roman" w:hAnsi="Times New Roman" w:cs="Times New Roman"/>
          <w:sz w:val="24"/>
          <w:szCs w:val="24"/>
        </w:rPr>
        <w:tab/>
      </w:r>
      <w:r w:rsidR="002E5575">
        <w:rPr>
          <w:rFonts w:ascii="Times New Roman" w:hAnsi="Times New Roman" w:cs="Times New Roman"/>
          <w:sz w:val="24"/>
          <w:szCs w:val="24"/>
        </w:rPr>
        <w:t xml:space="preserve">The applicants did not accept ZIMRA’s demands. </w:t>
      </w:r>
      <w:r w:rsidR="0032320B">
        <w:rPr>
          <w:rFonts w:ascii="Times New Roman" w:hAnsi="Times New Roman" w:cs="Times New Roman"/>
          <w:sz w:val="24"/>
          <w:szCs w:val="24"/>
        </w:rPr>
        <w:t>I</w:t>
      </w:r>
      <w:r w:rsidR="00635262">
        <w:rPr>
          <w:rFonts w:ascii="Times New Roman" w:hAnsi="Times New Roman" w:cs="Times New Roman"/>
          <w:sz w:val="24"/>
          <w:szCs w:val="24"/>
        </w:rPr>
        <w:t>n February 2017 Main Road Motors and Sylvia f</w:t>
      </w:r>
      <w:r w:rsidR="002E5575">
        <w:rPr>
          <w:rFonts w:ascii="Times New Roman" w:hAnsi="Times New Roman" w:cs="Times New Roman"/>
          <w:sz w:val="24"/>
          <w:szCs w:val="24"/>
        </w:rPr>
        <w:t>iled an urgent chamber application to bar ZIMRA</w:t>
      </w:r>
      <w:r w:rsidR="00635262">
        <w:rPr>
          <w:rFonts w:ascii="Times New Roman" w:hAnsi="Times New Roman" w:cs="Times New Roman"/>
          <w:sz w:val="24"/>
          <w:szCs w:val="24"/>
        </w:rPr>
        <w:t xml:space="preserve"> </w:t>
      </w:r>
      <w:r w:rsidR="00635262" w:rsidRPr="00A5750C">
        <w:rPr>
          <w:rFonts w:ascii="Times New Roman" w:hAnsi="Times New Roman" w:cs="Times New Roman"/>
          <w:i/>
          <w:sz w:val="24"/>
          <w:szCs w:val="24"/>
        </w:rPr>
        <w:t>pendente lite</w:t>
      </w:r>
      <w:r w:rsidR="00635262">
        <w:rPr>
          <w:rFonts w:ascii="Times New Roman" w:hAnsi="Times New Roman" w:cs="Times New Roman"/>
          <w:sz w:val="24"/>
          <w:szCs w:val="24"/>
        </w:rPr>
        <w:t xml:space="preserve"> from impounding and embargoing their vehicles.</w:t>
      </w:r>
      <w:r w:rsidR="0032320B">
        <w:rPr>
          <w:rFonts w:ascii="Times New Roman" w:hAnsi="Times New Roman" w:cs="Times New Roman"/>
          <w:sz w:val="24"/>
          <w:szCs w:val="24"/>
        </w:rPr>
        <w:t xml:space="preserve"> </w:t>
      </w:r>
      <w:r w:rsidR="002E5575">
        <w:rPr>
          <w:rFonts w:ascii="Times New Roman" w:hAnsi="Times New Roman" w:cs="Times New Roman"/>
          <w:sz w:val="24"/>
          <w:szCs w:val="24"/>
        </w:rPr>
        <w:t xml:space="preserve">The </w:t>
      </w:r>
      <w:r w:rsidR="002E5575" w:rsidRPr="002E5575">
        <w:rPr>
          <w:rFonts w:ascii="Times New Roman" w:hAnsi="Times New Roman" w:cs="Times New Roman"/>
          <w:i/>
          <w:sz w:val="24"/>
          <w:szCs w:val="24"/>
        </w:rPr>
        <w:t>lit</w:t>
      </w:r>
      <w:r w:rsidR="00DB7A12">
        <w:rPr>
          <w:rFonts w:ascii="Times New Roman" w:hAnsi="Times New Roman" w:cs="Times New Roman"/>
          <w:i/>
          <w:sz w:val="24"/>
          <w:szCs w:val="24"/>
        </w:rPr>
        <w:t xml:space="preserve">e </w:t>
      </w:r>
      <w:r w:rsidR="002E5575">
        <w:rPr>
          <w:rFonts w:ascii="Times New Roman" w:hAnsi="Times New Roman" w:cs="Times New Roman"/>
          <w:sz w:val="24"/>
          <w:szCs w:val="24"/>
        </w:rPr>
        <w:t>said to be pending were the</w:t>
      </w:r>
      <w:r w:rsidR="008675BC">
        <w:rPr>
          <w:rFonts w:ascii="Times New Roman" w:hAnsi="Times New Roman" w:cs="Times New Roman"/>
          <w:sz w:val="24"/>
          <w:szCs w:val="24"/>
        </w:rPr>
        <w:t xml:space="preserve">se </w:t>
      </w:r>
      <w:r w:rsidR="002E5575">
        <w:rPr>
          <w:rFonts w:ascii="Times New Roman" w:hAnsi="Times New Roman" w:cs="Times New Roman"/>
          <w:sz w:val="24"/>
          <w:szCs w:val="24"/>
        </w:rPr>
        <w:t>applications</w:t>
      </w:r>
      <w:r w:rsidR="00DB7A12">
        <w:rPr>
          <w:rFonts w:ascii="Times New Roman" w:hAnsi="Times New Roman" w:cs="Times New Roman"/>
          <w:sz w:val="24"/>
          <w:szCs w:val="24"/>
        </w:rPr>
        <w:t>.</w:t>
      </w:r>
    </w:p>
    <w:p w:rsidR="002E5575" w:rsidRDefault="002E5575" w:rsidP="0032320B">
      <w:pPr>
        <w:spacing w:after="0" w:line="360" w:lineRule="auto"/>
        <w:ind w:left="720" w:hanging="720"/>
        <w:jc w:val="both"/>
        <w:rPr>
          <w:rFonts w:ascii="Times New Roman" w:hAnsi="Times New Roman" w:cs="Times New Roman"/>
          <w:sz w:val="24"/>
          <w:szCs w:val="24"/>
        </w:rPr>
      </w:pPr>
    </w:p>
    <w:p w:rsidR="00635262" w:rsidRDefault="002E5575" w:rsidP="0032320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43077">
        <w:rPr>
          <w:rFonts w:ascii="Times New Roman" w:hAnsi="Times New Roman" w:cs="Times New Roman"/>
          <w:sz w:val="24"/>
          <w:szCs w:val="24"/>
        </w:rPr>
        <w:t>0</w:t>
      </w:r>
      <w:r>
        <w:rPr>
          <w:rFonts w:ascii="Times New Roman" w:hAnsi="Times New Roman" w:cs="Times New Roman"/>
          <w:sz w:val="24"/>
          <w:szCs w:val="24"/>
        </w:rPr>
        <w:tab/>
        <w:t>Th</w:t>
      </w:r>
      <w:r w:rsidR="00DB7A12">
        <w:rPr>
          <w:rFonts w:ascii="Times New Roman" w:hAnsi="Times New Roman" w:cs="Times New Roman"/>
          <w:sz w:val="24"/>
          <w:szCs w:val="24"/>
        </w:rPr>
        <w:t>e</w:t>
      </w:r>
      <w:r>
        <w:rPr>
          <w:rFonts w:ascii="Times New Roman" w:hAnsi="Times New Roman" w:cs="Times New Roman"/>
          <w:sz w:val="24"/>
          <w:szCs w:val="24"/>
        </w:rPr>
        <w:t xml:space="preserve"> </w:t>
      </w:r>
      <w:r w:rsidR="007C5274">
        <w:rPr>
          <w:rFonts w:ascii="Times New Roman" w:hAnsi="Times New Roman" w:cs="Times New Roman"/>
          <w:sz w:val="24"/>
          <w:szCs w:val="24"/>
        </w:rPr>
        <w:t xml:space="preserve">urgent chamber </w:t>
      </w:r>
      <w:r>
        <w:rPr>
          <w:rFonts w:ascii="Times New Roman" w:hAnsi="Times New Roman" w:cs="Times New Roman"/>
          <w:sz w:val="24"/>
          <w:szCs w:val="24"/>
        </w:rPr>
        <w:t>applications</w:t>
      </w:r>
      <w:r w:rsidR="007C5274">
        <w:rPr>
          <w:rFonts w:ascii="Times New Roman" w:hAnsi="Times New Roman" w:cs="Times New Roman"/>
          <w:sz w:val="24"/>
          <w:szCs w:val="24"/>
        </w:rPr>
        <w:t xml:space="preserve"> </w:t>
      </w:r>
      <w:r w:rsidR="00EF67E8">
        <w:rPr>
          <w:rFonts w:ascii="Times New Roman" w:hAnsi="Times New Roman" w:cs="Times New Roman"/>
          <w:sz w:val="24"/>
          <w:szCs w:val="24"/>
        </w:rPr>
        <w:t>failed on</w:t>
      </w:r>
      <w:r w:rsidR="0032320B">
        <w:rPr>
          <w:rFonts w:ascii="Times New Roman" w:hAnsi="Times New Roman" w:cs="Times New Roman"/>
          <w:sz w:val="24"/>
          <w:szCs w:val="24"/>
        </w:rPr>
        <w:t xml:space="preserve"> the points </w:t>
      </w:r>
      <w:r w:rsidR="0032320B" w:rsidRPr="0032320B">
        <w:rPr>
          <w:rFonts w:ascii="Times New Roman" w:hAnsi="Times New Roman" w:cs="Times New Roman"/>
          <w:i/>
          <w:sz w:val="24"/>
          <w:szCs w:val="24"/>
        </w:rPr>
        <w:t>in limine</w:t>
      </w:r>
      <w:r w:rsidR="0032320B">
        <w:rPr>
          <w:rFonts w:ascii="Times New Roman" w:hAnsi="Times New Roman" w:cs="Times New Roman"/>
          <w:sz w:val="24"/>
          <w:szCs w:val="24"/>
        </w:rPr>
        <w:t>. Under judgment HMA 17-17</w:t>
      </w:r>
      <w:r w:rsidR="00635262">
        <w:rPr>
          <w:rFonts w:ascii="Times New Roman" w:hAnsi="Times New Roman" w:cs="Times New Roman"/>
          <w:sz w:val="24"/>
          <w:szCs w:val="24"/>
        </w:rPr>
        <w:t xml:space="preserve"> </w:t>
      </w:r>
      <w:r w:rsidR="0032320B">
        <w:rPr>
          <w:rFonts w:ascii="Times New Roman" w:hAnsi="Times New Roman" w:cs="Times New Roman"/>
          <w:sz w:val="24"/>
          <w:szCs w:val="24"/>
        </w:rPr>
        <w:t xml:space="preserve">I </w:t>
      </w:r>
      <w:r w:rsidR="00635262">
        <w:rPr>
          <w:rFonts w:ascii="Times New Roman" w:hAnsi="Times New Roman" w:cs="Times New Roman"/>
          <w:sz w:val="24"/>
          <w:szCs w:val="24"/>
        </w:rPr>
        <w:t xml:space="preserve">dismissed </w:t>
      </w:r>
      <w:r w:rsidR="0032320B">
        <w:rPr>
          <w:rFonts w:ascii="Times New Roman" w:hAnsi="Times New Roman" w:cs="Times New Roman"/>
          <w:sz w:val="24"/>
          <w:szCs w:val="24"/>
        </w:rPr>
        <w:t>the</w:t>
      </w:r>
      <w:r>
        <w:rPr>
          <w:rFonts w:ascii="Times New Roman" w:hAnsi="Times New Roman" w:cs="Times New Roman"/>
          <w:sz w:val="24"/>
          <w:szCs w:val="24"/>
        </w:rPr>
        <w:t>m</w:t>
      </w:r>
      <w:r w:rsidR="0032320B">
        <w:rPr>
          <w:rFonts w:ascii="Times New Roman" w:hAnsi="Times New Roman" w:cs="Times New Roman"/>
          <w:sz w:val="24"/>
          <w:szCs w:val="24"/>
        </w:rPr>
        <w:t xml:space="preserve"> </w:t>
      </w:r>
      <w:r w:rsidR="00635262">
        <w:rPr>
          <w:rFonts w:ascii="Times New Roman" w:hAnsi="Times New Roman" w:cs="Times New Roman"/>
          <w:sz w:val="24"/>
          <w:szCs w:val="24"/>
        </w:rPr>
        <w:t>on three grounds, namely that the</w:t>
      </w:r>
      <w:r w:rsidR="00DB7A12">
        <w:rPr>
          <w:rFonts w:ascii="Times New Roman" w:hAnsi="Times New Roman" w:cs="Times New Roman"/>
          <w:sz w:val="24"/>
          <w:szCs w:val="24"/>
        </w:rPr>
        <w:t xml:space="preserve"> proper</w:t>
      </w:r>
      <w:r w:rsidR="00635262">
        <w:rPr>
          <w:rFonts w:ascii="Times New Roman" w:hAnsi="Times New Roman" w:cs="Times New Roman"/>
          <w:sz w:val="24"/>
          <w:szCs w:val="24"/>
        </w:rPr>
        <w:t xml:space="preserve"> respondent had </w:t>
      </w:r>
      <w:r w:rsidR="00DB7A12">
        <w:rPr>
          <w:rFonts w:ascii="Times New Roman" w:hAnsi="Times New Roman" w:cs="Times New Roman"/>
          <w:sz w:val="24"/>
          <w:szCs w:val="24"/>
        </w:rPr>
        <w:t>not been</w:t>
      </w:r>
      <w:r w:rsidR="00635262">
        <w:rPr>
          <w:rFonts w:ascii="Times New Roman" w:hAnsi="Times New Roman" w:cs="Times New Roman"/>
          <w:sz w:val="24"/>
          <w:szCs w:val="24"/>
        </w:rPr>
        <w:t xml:space="preserve"> cited; that the certificate of urgency was incurably; and that the</w:t>
      </w:r>
      <w:r>
        <w:rPr>
          <w:rFonts w:ascii="Times New Roman" w:hAnsi="Times New Roman" w:cs="Times New Roman"/>
          <w:sz w:val="24"/>
          <w:szCs w:val="24"/>
        </w:rPr>
        <w:t xml:space="preserve"> matters were not urgent,</w:t>
      </w:r>
      <w:r w:rsidR="00635262">
        <w:rPr>
          <w:rFonts w:ascii="Times New Roman" w:hAnsi="Times New Roman" w:cs="Times New Roman"/>
          <w:sz w:val="24"/>
          <w:szCs w:val="24"/>
        </w:rPr>
        <w:t xml:space="preserve"> in the sense that the applicants had themselves not treated them as </w:t>
      </w:r>
      <w:r w:rsidR="00DB7A12">
        <w:rPr>
          <w:rFonts w:ascii="Times New Roman" w:hAnsi="Times New Roman" w:cs="Times New Roman"/>
          <w:sz w:val="24"/>
          <w:szCs w:val="24"/>
        </w:rPr>
        <w:t>such</w:t>
      </w:r>
      <w:r w:rsidR="00635262">
        <w:rPr>
          <w:rFonts w:ascii="Times New Roman" w:hAnsi="Times New Roman" w:cs="Times New Roman"/>
          <w:sz w:val="24"/>
          <w:szCs w:val="24"/>
        </w:rPr>
        <w:t>.</w:t>
      </w:r>
      <w:r>
        <w:rPr>
          <w:rFonts w:ascii="Times New Roman" w:hAnsi="Times New Roman" w:cs="Times New Roman"/>
          <w:sz w:val="24"/>
          <w:szCs w:val="24"/>
        </w:rPr>
        <w:t xml:space="preserve"> The details appear in the judgment.</w:t>
      </w:r>
    </w:p>
    <w:p w:rsidR="00635262" w:rsidRDefault="00635262" w:rsidP="00635262">
      <w:pPr>
        <w:spacing w:after="0" w:line="360" w:lineRule="auto"/>
        <w:ind w:left="720" w:hanging="720"/>
        <w:jc w:val="both"/>
        <w:rPr>
          <w:rFonts w:ascii="Times New Roman" w:hAnsi="Times New Roman" w:cs="Times New Roman"/>
          <w:sz w:val="24"/>
          <w:szCs w:val="24"/>
        </w:rPr>
      </w:pPr>
    </w:p>
    <w:p w:rsidR="00A47A7B" w:rsidRDefault="00DB7A12" w:rsidP="006352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743077">
        <w:rPr>
          <w:rFonts w:ascii="Times New Roman" w:hAnsi="Times New Roman" w:cs="Times New Roman"/>
          <w:sz w:val="24"/>
          <w:szCs w:val="24"/>
        </w:rPr>
        <w:t>1</w:t>
      </w:r>
      <w:r>
        <w:rPr>
          <w:rFonts w:ascii="Times New Roman" w:hAnsi="Times New Roman" w:cs="Times New Roman"/>
          <w:sz w:val="24"/>
          <w:szCs w:val="24"/>
        </w:rPr>
        <w:tab/>
      </w:r>
      <w:r w:rsidRPr="00A47A7B">
        <w:rPr>
          <w:rFonts w:ascii="Times New Roman" w:hAnsi="Times New Roman" w:cs="Times New Roman"/>
          <w:i/>
          <w:sz w:val="24"/>
          <w:szCs w:val="24"/>
        </w:rPr>
        <w:t>In casu</w:t>
      </w:r>
      <w:r>
        <w:rPr>
          <w:rFonts w:ascii="Times New Roman" w:hAnsi="Times New Roman" w:cs="Times New Roman"/>
          <w:sz w:val="24"/>
          <w:szCs w:val="24"/>
        </w:rPr>
        <w:t>, the applicants do not accept ZIMRA’s argument about post clearance audits. They say that once the vehicles had been custom</w:t>
      </w:r>
      <w:r w:rsidR="00EF67E8">
        <w:rPr>
          <w:rFonts w:ascii="Times New Roman" w:hAnsi="Times New Roman" w:cs="Times New Roman"/>
          <w:sz w:val="24"/>
          <w:szCs w:val="24"/>
        </w:rPr>
        <w:t>s</w:t>
      </w:r>
      <w:r>
        <w:rPr>
          <w:rFonts w:ascii="Times New Roman" w:hAnsi="Times New Roman" w:cs="Times New Roman"/>
          <w:sz w:val="24"/>
          <w:szCs w:val="24"/>
        </w:rPr>
        <w:t>-cleared and released to them</w:t>
      </w:r>
      <w:r w:rsidR="00A47A7B">
        <w:rPr>
          <w:rFonts w:ascii="Times New Roman" w:hAnsi="Times New Roman" w:cs="Times New Roman"/>
          <w:sz w:val="24"/>
          <w:szCs w:val="24"/>
        </w:rPr>
        <w:t>,</w:t>
      </w:r>
      <w:r>
        <w:rPr>
          <w:rFonts w:ascii="Times New Roman" w:hAnsi="Times New Roman" w:cs="Times New Roman"/>
          <w:sz w:val="24"/>
          <w:szCs w:val="24"/>
        </w:rPr>
        <w:t xml:space="preserve"> they </w:t>
      </w:r>
      <w:r w:rsidR="007C5274">
        <w:rPr>
          <w:rFonts w:ascii="Times New Roman" w:hAnsi="Times New Roman" w:cs="Times New Roman"/>
          <w:sz w:val="24"/>
          <w:szCs w:val="24"/>
        </w:rPr>
        <w:t xml:space="preserve">had </w:t>
      </w:r>
      <w:r>
        <w:rPr>
          <w:rFonts w:ascii="Times New Roman" w:hAnsi="Times New Roman" w:cs="Times New Roman"/>
          <w:sz w:val="24"/>
          <w:szCs w:val="24"/>
        </w:rPr>
        <w:t>bec</w:t>
      </w:r>
      <w:r w:rsidR="007C5274">
        <w:rPr>
          <w:rFonts w:ascii="Times New Roman" w:hAnsi="Times New Roman" w:cs="Times New Roman"/>
          <w:sz w:val="24"/>
          <w:szCs w:val="24"/>
        </w:rPr>
        <w:t>o</w:t>
      </w:r>
      <w:r>
        <w:rPr>
          <w:rFonts w:ascii="Times New Roman" w:hAnsi="Times New Roman" w:cs="Times New Roman"/>
          <w:sz w:val="24"/>
          <w:szCs w:val="24"/>
        </w:rPr>
        <w:t>me their personal propert</w:t>
      </w:r>
      <w:r w:rsidR="00EF67E8">
        <w:rPr>
          <w:rFonts w:ascii="Times New Roman" w:hAnsi="Times New Roman" w:cs="Times New Roman"/>
          <w:sz w:val="24"/>
          <w:szCs w:val="24"/>
        </w:rPr>
        <w:t>ies.</w:t>
      </w:r>
      <w:r>
        <w:rPr>
          <w:rFonts w:ascii="Times New Roman" w:hAnsi="Times New Roman" w:cs="Times New Roman"/>
          <w:sz w:val="24"/>
          <w:szCs w:val="24"/>
        </w:rPr>
        <w:t xml:space="preserve"> Any attempt to seize and embargo them as ZIMRA </w:t>
      </w:r>
      <w:r w:rsidR="007C5274">
        <w:rPr>
          <w:rFonts w:ascii="Times New Roman" w:hAnsi="Times New Roman" w:cs="Times New Roman"/>
          <w:sz w:val="24"/>
          <w:szCs w:val="24"/>
        </w:rPr>
        <w:t>had done</w:t>
      </w:r>
      <w:r w:rsidR="00A47A7B">
        <w:rPr>
          <w:rFonts w:ascii="Times New Roman" w:hAnsi="Times New Roman" w:cs="Times New Roman"/>
          <w:sz w:val="24"/>
          <w:szCs w:val="24"/>
        </w:rPr>
        <w:t>,</w:t>
      </w:r>
      <w:r>
        <w:rPr>
          <w:rFonts w:ascii="Times New Roman" w:hAnsi="Times New Roman" w:cs="Times New Roman"/>
          <w:sz w:val="24"/>
          <w:szCs w:val="24"/>
        </w:rPr>
        <w:t xml:space="preserve"> or </w:t>
      </w:r>
      <w:r w:rsidR="007C5274">
        <w:rPr>
          <w:rFonts w:ascii="Times New Roman" w:hAnsi="Times New Roman" w:cs="Times New Roman"/>
          <w:sz w:val="24"/>
          <w:szCs w:val="24"/>
        </w:rPr>
        <w:t xml:space="preserve">had </w:t>
      </w:r>
      <w:r>
        <w:rPr>
          <w:rFonts w:ascii="Times New Roman" w:hAnsi="Times New Roman" w:cs="Times New Roman"/>
          <w:sz w:val="24"/>
          <w:szCs w:val="24"/>
        </w:rPr>
        <w:t xml:space="preserve">purported to do, </w:t>
      </w:r>
      <w:r w:rsidR="00A47A7B">
        <w:rPr>
          <w:rFonts w:ascii="Times New Roman" w:hAnsi="Times New Roman" w:cs="Times New Roman"/>
          <w:sz w:val="24"/>
          <w:szCs w:val="24"/>
        </w:rPr>
        <w:t xml:space="preserve">was unlawful, </w:t>
      </w:r>
      <w:r w:rsidR="007C5274">
        <w:rPr>
          <w:rFonts w:ascii="Times New Roman" w:hAnsi="Times New Roman" w:cs="Times New Roman"/>
          <w:sz w:val="24"/>
          <w:szCs w:val="24"/>
        </w:rPr>
        <w:t>because such conduct v</w:t>
      </w:r>
      <w:r w:rsidR="00A47A7B">
        <w:rPr>
          <w:rFonts w:ascii="Times New Roman" w:hAnsi="Times New Roman" w:cs="Times New Roman"/>
          <w:sz w:val="24"/>
          <w:szCs w:val="24"/>
        </w:rPr>
        <w:t>iolated their inalienable right to property as enshrined in s 71 of the Constitution.</w:t>
      </w:r>
    </w:p>
    <w:p w:rsidR="00A47A7B" w:rsidRDefault="00A47A7B" w:rsidP="00635262">
      <w:pPr>
        <w:spacing w:after="0" w:line="360" w:lineRule="auto"/>
        <w:ind w:left="720" w:hanging="720"/>
        <w:jc w:val="both"/>
        <w:rPr>
          <w:rFonts w:ascii="Times New Roman" w:hAnsi="Times New Roman" w:cs="Times New Roman"/>
          <w:sz w:val="24"/>
          <w:szCs w:val="24"/>
        </w:rPr>
      </w:pPr>
    </w:p>
    <w:p w:rsidR="00A47A7B" w:rsidRDefault="00A47A7B" w:rsidP="006352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43077">
        <w:rPr>
          <w:rFonts w:ascii="Times New Roman" w:hAnsi="Times New Roman" w:cs="Times New Roman"/>
          <w:sz w:val="24"/>
          <w:szCs w:val="24"/>
        </w:rPr>
        <w:t>2</w:t>
      </w:r>
      <w:r>
        <w:rPr>
          <w:rFonts w:ascii="Times New Roman" w:hAnsi="Times New Roman" w:cs="Times New Roman"/>
          <w:sz w:val="24"/>
          <w:szCs w:val="24"/>
        </w:rPr>
        <w:tab/>
        <w:t>Section 71</w:t>
      </w:r>
      <w:r w:rsidR="00EF67E8">
        <w:rPr>
          <w:rFonts w:ascii="Times New Roman" w:hAnsi="Times New Roman" w:cs="Times New Roman"/>
          <w:sz w:val="24"/>
          <w:szCs w:val="24"/>
        </w:rPr>
        <w:t>[3]</w:t>
      </w:r>
      <w:r>
        <w:rPr>
          <w:rFonts w:ascii="Times New Roman" w:hAnsi="Times New Roman" w:cs="Times New Roman"/>
          <w:sz w:val="24"/>
          <w:szCs w:val="24"/>
        </w:rPr>
        <w:t xml:space="preserve"> of the Constitutions says:</w:t>
      </w:r>
    </w:p>
    <w:p w:rsidR="00A47A7B" w:rsidRDefault="00A47A7B" w:rsidP="00635262">
      <w:pPr>
        <w:spacing w:after="0" w:line="360" w:lineRule="auto"/>
        <w:ind w:left="720" w:hanging="720"/>
        <w:jc w:val="both"/>
        <w:rPr>
          <w:rFonts w:ascii="Times New Roman" w:hAnsi="Times New Roman" w:cs="Times New Roman"/>
          <w:sz w:val="24"/>
          <w:szCs w:val="24"/>
        </w:rPr>
      </w:pPr>
    </w:p>
    <w:p w:rsidR="00A47A7B" w:rsidRDefault="00A47A7B" w:rsidP="00797C7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F67E8" w:rsidRPr="00797C72">
        <w:rPr>
          <w:rFonts w:ascii="Times New Roman" w:hAnsi="Times New Roman" w:cs="Times New Roman"/>
        </w:rPr>
        <w:t xml:space="preserve">Subject to this section and to section 72, no person may be compulsorily deprived of their property except where the </w:t>
      </w:r>
      <w:r w:rsidR="00797C72" w:rsidRPr="00797C72">
        <w:rPr>
          <w:rFonts w:ascii="Times New Roman" w:hAnsi="Times New Roman" w:cs="Times New Roman"/>
        </w:rPr>
        <w:t>following conditions are satisfied</w:t>
      </w:r>
      <w:r w:rsidR="00797C72">
        <w:rPr>
          <w:rFonts w:ascii="Times New Roman" w:hAnsi="Times New Roman" w:cs="Times New Roman"/>
          <w:sz w:val="24"/>
          <w:szCs w:val="24"/>
        </w:rPr>
        <w:t xml:space="preserve"> – </w:t>
      </w:r>
      <w:r>
        <w:rPr>
          <w:rFonts w:ascii="Times New Roman" w:hAnsi="Times New Roman" w:cs="Times New Roman"/>
          <w:sz w:val="24"/>
          <w:szCs w:val="24"/>
        </w:rPr>
        <w:t>”</w:t>
      </w:r>
    </w:p>
    <w:p w:rsidR="00A47A7B" w:rsidRDefault="00A47A7B" w:rsidP="00A47A7B">
      <w:pPr>
        <w:spacing w:after="0" w:line="360" w:lineRule="auto"/>
        <w:jc w:val="both"/>
        <w:rPr>
          <w:rFonts w:ascii="Times New Roman" w:hAnsi="Times New Roman" w:cs="Times New Roman"/>
          <w:sz w:val="24"/>
          <w:szCs w:val="24"/>
        </w:rPr>
      </w:pPr>
    </w:p>
    <w:p w:rsidR="002E600C" w:rsidRDefault="00743077" w:rsidP="003411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A47A7B">
        <w:rPr>
          <w:rFonts w:ascii="Times New Roman" w:hAnsi="Times New Roman" w:cs="Times New Roman"/>
          <w:sz w:val="24"/>
          <w:szCs w:val="24"/>
        </w:rPr>
        <w:tab/>
        <w:t>ZIMRA justif</w:t>
      </w:r>
      <w:r w:rsidR="002E600C">
        <w:rPr>
          <w:rFonts w:ascii="Times New Roman" w:hAnsi="Times New Roman" w:cs="Times New Roman"/>
          <w:sz w:val="24"/>
          <w:szCs w:val="24"/>
        </w:rPr>
        <w:t xml:space="preserve">ied its actions </w:t>
      </w:r>
      <w:r w:rsidR="00A47A7B">
        <w:rPr>
          <w:rFonts w:ascii="Times New Roman" w:hAnsi="Times New Roman" w:cs="Times New Roman"/>
          <w:sz w:val="24"/>
          <w:szCs w:val="24"/>
        </w:rPr>
        <w:t>on s 192 [1] of the Customs Act</w:t>
      </w:r>
      <w:r w:rsidR="002E600C">
        <w:rPr>
          <w:rFonts w:ascii="Times New Roman" w:hAnsi="Times New Roman" w:cs="Times New Roman"/>
          <w:sz w:val="24"/>
          <w:szCs w:val="24"/>
        </w:rPr>
        <w:t xml:space="preserve">. </w:t>
      </w:r>
      <w:r w:rsidR="000A0B4F">
        <w:rPr>
          <w:rFonts w:ascii="Times New Roman" w:hAnsi="Times New Roman" w:cs="Times New Roman"/>
          <w:sz w:val="24"/>
          <w:szCs w:val="24"/>
        </w:rPr>
        <w:t xml:space="preserve">William stressed that the power to seize and embargo goods in post-clearance audits </w:t>
      </w:r>
      <w:r w:rsidR="002E600C">
        <w:rPr>
          <w:rFonts w:ascii="Times New Roman" w:hAnsi="Times New Roman" w:cs="Times New Roman"/>
          <w:sz w:val="24"/>
          <w:szCs w:val="24"/>
        </w:rPr>
        <w:t>can be exercised at whatever place, and from whomsoever those goods are found, within a period of six years from the date of importation.</w:t>
      </w:r>
    </w:p>
    <w:p w:rsidR="003411E8" w:rsidRDefault="002E600C" w:rsidP="003411E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3411E8" w:rsidRPr="00FB1DA4" w:rsidRDefault="00743077" w:rsidP="00FB1DA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3411E8">
        <w:rPr>
          <w:rFonts w:ascii="Times New Roman" w:hAnsi="Times New Roman" w:cs="Times New Roman"/>
          <w:sz w:val="24"/>
          <w:szCs w:val="24"/>
        </w:rPr>
        <w:tab/>
      </w:r>
      <w:r w:rsidR="002E600C">
        <w:rPr>
          <w:rFonts w:ascii="Times New Roman" w:hAnsi="Times New Roman" w:cs="Times New Roman"/>
          <w:sz w:val="24"/>
          <w:szCs w:val="24"/>
        </w:rPr>
        <w:t>In full, s</w:t>
      </w:r>
      <w:r w:rsidR="000A0B4F">
        <w:rPr>
          <w:rFonts w:ascii="Times New Roman" w:hAnsi="Times New Roman" w:cs="Times New Roman"/>
          <w:sz w:val="24"/>
          <w:szCs w:val="24"/>
        </w:rPr>
        <w:t xml:space="preserve"> 192[1] of the Customs Act </w:t>
      </w:r>
      <w:r w:rsidR="002E600C">
        <w:rPr>
          <w:rFonts w:ascii="Times New Roman" w:hAnsi="Times New Roman" w:cs="Times New Roman"/>
          <w:sz w:val="24"/>
          <w:szCs w:val="24"/>
        </w:rPr>
        <w:t>reads</w:t>
      </w:r>
      <w:r w:rsidR="003411E8" w:rsidRPr="00FB1DA4">
        <w:rPr>
          <w:rFonts w:ascii="Times New Roman" w:hAnsi="Times New Roman" w:cs="Times New Roman"/>
          <w:sz w:val="24"/>
          <w:szCs w:val="24"/>
        </w:rPr>
        <w:t>:</w:t>
      </w:r>
    </w:p>
    <w:p w:rsidR="003411E8" w:rsidRPr="002E600C" w:rsidRDefault="003411E8" w:rsidP="002E600C">
      <w:pPr>
        <w:spacing w:after="0" w:line="240" w:lineRule="auto"/>
        <w:ind w:left="720" w:hanging="720"/>
        <w:jc w:val="both"/>
        <w:rPr>
          <w:rFonts w:ascii="Times New Roman" w:hAnsi="Times New Roman" w:cs="Times New Roman"/>
        </w:rPr>
      </w:pPr>
    </w:p>
    <w:p w:rsidR="00D5019B" w:rsidRPr="002E600C" w:rsidRDefault="00FB1DA4" w:rsidP="002E600C">
      <w:pPr>
        <w:autoSpaceDE w:val="0"/>
        <w:autoSpaceDN w:val="0"/>
        <w:adjustRightInd w:val="0"/>
        <w:spacing w:after="0" w:line="240" w:lineRule="auto"/>
        <w:ind w:firstLine="720"/>
        <w:rPr>
          <w:rFonts w:ascii="Times New Roman" w:hAnsi="Times New Roman" w:cs="Times New Roman"/>
          <w:b/>
          <w:bCs/>
          <w:lang w:val="en-US"/>
        </w:rPr>
      </w:pPr>
      <w:r w:rsidRPr="002E600C">
        <w:rPr>
          <w:rFonts w:ascii="Times New Roman" w:hAnsi="Times New Roman" w:cs="Times New Roman"/>
          <w:bCs/>
          <w:lang w:val="en-US"/>
        </w:rPr>
        <w:t>“</w:t>
      </w:r>
      <w:r w:rsidR="00D5019B" w:rsidRPr="002E600C">
        <w:rPr>
          <w:rFonts w:ascii="Times New Roman" w:hAnsi="Times New Roman" w:cs="Times New Roman"/>
          <w:b/>
          <w:bCs/>
          <w:lang w:val="en-US"/>
        </w:rPr>
        <w:t>192 Embargo on goods which have passed out of customs control</w:t>
      </w:r>
    </w:p>
    <w:p w:rsidR="002E600C" w:rsidRDefault="002E600C" w:rsidP="002E600C">
      <w:pPr>
        <w:autoSpaceDE w:val="0"/>
        <w:autoSpaceDN w:val="0"/>
        <w:adjustRightInd w:val="0"/>
        <w:spacing w:after="0" w:line="240" w:lineRule="auto"/>
        <w:ind w:left="1440" w:hanging="720"/>
        <w:rPr>
          <w:rFonts w:ascii="Times New Roman" w:hAnsi="Times New Roman" w:cs="Times New Roman"/>
          <w:lang w:val="en-US"/>
        </w:rPr>
      </w:pPr>
    </w:p>
    <w:p w:rsidR="00D5019B" w:rsidRDefault="00FB1DA4" w:rsidP="002E600C">
      <w:pPr>
        <w:autoSpaceDE w:val="0"/>
        <w:autoSpaceDN w:val="0"/>
        <w:adjustRightInd w:val="0"/>
        <w:spacing w:after="0" w:line="240" w:lineRule="auto"/>
        <w:ind w:left="1440" w:hanging="720"/>
        <w:rPr>
          <w:rFonts w:ascii="Times New Roman" w:hAnsi="Times New Roman" w:cs="Times New Roman"/>
          <w:sz w:val="24"/>
          <w:szCs w:val="24"/>
          <w:lang w:val="en-US"/>
        </w:rPr>
      </w:pPr>
      <w:r w:rsidRPr="002E600C">
        <w:rPr>
          <w:rFonts w:ascii="Times New Roman" w:hAnsi="Times New Roman" w:cs="Times New Roman"/>
          <w:lang w:val="en-US"/>
        </w:rPr>
        <w:t>[</w:t>
      </w:r>
      <w:r w:rsidR="00D5019B" w:rsidRPr="002E600C">
        <w:rPr>
          <w:rFonts w:ascii="Times New Roman" w:hAnsi="Times New Roman" w:cs="Times New Roman"/>
          <w:lang w:val="en-US"/>
        </w:rPr>
        <w:t>1</w:t>
      </w:r>
      <w:r w:rsidRPr="002E600C">
        <w:rPr>
          <w:rFonts w:ascii="Times New Roman" w:hAnsi="Times New Roman" w:cs="Times New Roman"/>
          <w:lang w:val="en-US"/>
        </w:rPr>
        <w:t>]</w:t>
      </w:r>
      <w:r w:rsidRPr="002E600C">
        <w:rPr>
          <w:rFonts w:ascii="Times New Roman" w:hAnsi="Times New Roman" w:cs="Times New Roman"/>
          <w:lang w:val="en-US"/>
        </w:rPr>
        <w:tab/>
      </w:r>
      <w:r w:rsidR="00D5019B" w:rsidRPr="002E600C">
        <w:rPr>
          <w:rFonts w:ascii="Times New Roman" w:hAnsi="Times New Roman" w:cs="Times New Roman"/>
          <w:lang w:val="en-US"/>
        </w:rPr>
        <w:t>If at any time an officer has reason to believe that the correct duty has not been paid on any goods which</w:t>
      </w:r>
      <w:r w:rsidRPr="002E600C">
        <w:rPr>
          <w:rFonts w:ascii="Times New Roman" w:hAnsi="Times New Roman" w:cs="Times New Roman"/>
          <w:lang w:val="en-US"/>
        </w:rPr>
        <w:t xml:space="preserve"> </w:t>
      </w:r>
      <w:r w:rsidR="00D5019B" w:rsidRPr="002E600C">
        <w:rPr>
          <w:rFonts w:ascii="Times New Roman" w:hAnsi="Times New Roman" w:cs="Times New Roman"/>
          <w:lang w:val="en-US"/>
        </w:rPr>
        <w:t>have passed out of customs control, or that there has been or may be in respect of those goods a contravention of</w:t>
      </w:r>
      <w:r w:rsidRPr="002E600C">
        <w:rPr>
          <w:rFonts w:ascii="Times New Roman" w:hAnsi="Times New Roman" w:cs="Times New Roman"/>
          <w:lang w:val="en-US"/>
        </w:rPr>
        <w:t xml:space="preserve"> </w:t>
      </w:r>
      <w:r w:rsidR="00D5019B" w:rsidRPr="002E600C">
        <w:rPr>
          <w:rFonts w:ascii="Times New Roman" w:hAnsi="Times New Roman" w:cs="Times New Roman"/>
          <w:lang w:val="en-US"/>
        </w:rPr>
        <w:t xml:space="preserve">any of the provisions of this Act or any other law relating to the importation of goods, he may, </w:t>
      </w:r>
      <w:r w:rsidR="00D5019B" w:rsidRPr="002E600C">
        <w:rPr>
          <w:rFonts w:ascii="Times New Roman" w:hAnsi="Times New Roman" w:cs="Times New Roman"/>
          <w:b/>
          <w:u w:val="single"/>
          <w:lang w:val="en-US"/>
        </w:rPr>
        <w:t>within a period of</w:t>
      </w:r>
      <w:r w:rsidRPr="002E600C">
        <w:rPr>
          <w:rFonts w:ascii="Times New Roman" w:hAnsi="Times New Roman" w:cs="Times New Roman"/>
          <w:b/>
          <w:u w:val="single"/>
          <w:lang w:val="en-US"/>
        </w:rPr>
        <w:t xml:space="preserve"> </w:t>
      </w:r>
      <w:r w:rsidR="00D5019B" w:rsidRPr="002E600C">
        <w:rPr>
          <w:rFonts w:ascii="Times New Roman" w:hAnsi="Times New Roman" w:cs="Times New Roman"/>
          <w:b/>
          <w:u w:val="single"/>
          <w:lang w:val="en-US"/>
        </w:rPr>
        <w:t>six years from the date of importation</w:t>
      </w:r>
      <w:r w:rsidR="00D5019B" w:rsidRPr="002E600C">
        <w:rPr>
          <w:rFonts w:ascii="Times New Roman" w:hAnsi="Times New Roman" w:cs="Times New Roman"/>
          <w:lang w:val="en-US"/>
        </w:rPr>
        <w:t>, removal from bond or delivery from factory in the case of excisable goods,</w:t>
      </w:r>
      <w:r w:rsidRPr="002E600C">
        <w:rPr>
          <w:rFonts w:ascii="Times New Roman" w:hAnsi="Times New Roman" w:cs="Times New Roman"/>
          <w:lang w:val="en-US"/>
        </w:rPr>
        <w:t xml:space="preserve"> </w:t>
      </w:r>
      <w:r w:rsidR="00D5019B" w:rsidRPr="002E600C">
        <w:rPr>
          <w:rFonts w:ascii="Times New Roman" w:hAnsi="Times New Roman" w:cs="Times New Roman"/>
          <w:lang w:val="en-US"/>
        </w:rPr>
        <w:t>seize or place an embargo on those goods, wheresoever or in possession of whomsoever found, and until the embargo</w:t>
      </w:r>
      <w:r w:rsidRPr="002E600C">
        <w:rPr>
          <w:rFonts w:ascii="Times New Roman" w:hAnsi="Times New Roman" w:cs="Times New Roman"/>
          <w:lang w:val="en-US"/>
        </w:rPr>
        <w:t xml:space="preserve"> </w:t>
      </w:r>
      <w:r w:rsidR="00D5019B" w:rsidRPr="002E600C">
        <w:rPr>
          <w:rFonts w:ascii="Times New Roman" w:hAnsi="Times New Roman" w:cs="Times New Roman"/>
          <w:lang w:val="en-US"/>
        </w:rPr>
        <w:t>has been withdrawn no person shall remove such goods from the place indicated by the officer or in any</w:t>
      </w:r>
      <w:r w:rsidRPr="002E600C">
        <w:rPr>
          <w:rFonts w:ascii="Times New Roman" w:hAnsi="Times New Roman" w:cs="Times New Roman"/>
          <w:lang w:val="en-US"/>
        </w:rPr>
        <w:t xml:space="preserve"> </w:t>
      </w:r>
      <w:r w:rsidR="00D5019B" w:rsidRPr="002E600C">
        <w:rPr>
          <w:rFonts w:ascii="Times New Roman" w:hAnsi="Times New Roman" w:cs="Times New Roman"/>
          <w:lang w:val="en-US"/>
        </w:rPr>
        <w:t>deal therewith, except with the permission of the officer</w:t>
      </w:r>
      <w:r w:rsidRPr="002E600C">
        <w:rPr>
          <w:rFonts w:ascii="Times New Roman" w:hAnsi="Times New Roman" w:cs="Times New Roman"/>
          <w:lang w:val="en-US"/>
        </w:rPr>
        <w:t>”</w:t>
      </w:r>
      <w:r>
        <w:rPr>
          <w:rFonts w:ascii="Times New Roman" w:hAnsi="Times New Roman" w:cs="Times New Roman"/>
          <w:sz w:val="24"/>
          <w:szCs w:val="24"/>
          <w:lang w:val="en-US"/>
        </w:rPr>
        <w:t xml:space="preserve"> [</w:t>
      </w:r>
      <w:r w:rsidRPr="002E600C">
        <w:rPr>
          <w:rFonts w:ascii="Times New Roman" w:hAnsi="Times New Roman" w:cs="Times New Roman"/>
          <w:i/>
          <w:sz w:val="24"/>
          <w:szCs w:val="24"/>
          <w:lang w:val="en-US"/>
        </w:rPr>
        <w:t xml:space="preserve">emphasis by </w:t>
      </w:r>
      <w:r w:rsidR="008E1412">
        <w:rPr>
          <w:rFonts w:ascii="Times New Roman" w:hAnsi="Times New Roman" w:cs="Times New Roman"/>
          <w:i/>
          <w:sz w:val="24"/>
          <w:szCs w:val="24"/>
          <w:lang w:val="en-US"/>
        </w:rPr>
        <w:t>Counsel for both parties</w:t>
      </w:r>
      <w:r>
        <w:rPr>
          <w:rFonts w:ascii="Times New Roman" w:hAnsi="Times New Roman" w:cs="Times New Roman"/>
          <w:sz w:val="24"/>
          <w:szCs w:val="24"/>
          <w:lang w:val="en-US"/>
        </w:rPr>
        <w:t>].</w:t>
      </w:r>
    </w:p>
    <w:p w:rsidR="00FB1DA4" w:rsidRDefault="00FB1DA4" w:rsidP="00FB1DA4">
      <w:pPr>
        <w:autoSpaceDE w:val="0"/>
        <w:autoSpaceDN w:val="0"/>
        <w:adjustRightInd w:val="0"/>
        <w:spacing w:after="0" w:line="360" w:lineRule="auto"/>
        <w:ind w:left="1440" w:hanging="720"/>
        <w:rPr>
          <w:rFonts w:ascii="Times New Roman" w:hAnsi="Times New Roman" w:cs="Times New Roman"/>
          <w:sz w:val="24"/>
          <w:szCs w:val="24"/>
          <w:lang w:val="en-US"/>
        </w:rPr>
      </w:pPr>
    </w:p>
    <w:p w:rsidR="000A0B4F" w:rsidRDefault="00743077" w:rsidP="000A0B4F">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rPr>
        <w:t>25</w:t>
      </w:r>
      <w:r w:rsidR="002E600C">
        <w:rPr>
          <w:rFonts w:ascii="Times New Roman" w:hAnsi="Times New Roman" w:cs="Times New Roman"/>
          <w:sz w:val="24"/>
          <w:szCs w:val="24"/>
        </w:rPr>
        <w:tab/>
        <w:t xml:space="preserve">The applicants </w:t>
      </w:r>
      <w:r w:rsidR="000A0B4F">
        <w:rPr>
          <w:rFonts w:ascii="Times New Roman" w:hAnsi="Times New Roman" w:cs="Times New Roman"/>
          <w:sz w:val="24"/>
          <w:szCs w:val="24"/>
        </w:rPr>
        <w:t>say</w:t>
      </w:r>
      <w:r w:rsidR="002E600C">
        <w:rPr>
          <w:rFonts w:ascii="Times New Roman" w:hAnsi="Times New Roman" w:cs="Times New Roman"/>
          <w:sz w:val="24"/>
          <w:szCs w:val="24"/>
        </w:rPr>
        <w:t xml:space="preserve"> s 192[1] </w:t>
      </w:r>
      <w:r w:rsidR="000A0B4F">
        <w:rPr>
          <w:rFonts w:ascii="Times New Roman" w:hAnsi="Times New Roman" w:cs="Times New Roman"/>
          <w:sz w:val="24"/>
          <w:szCs w:val="24"/>
        </w:rPr>
        <w:t>i</w:t>
      </w:r>
      <w:r w:rsidR="002E600C">
        <w:rPr>
          <w:rFonts w:ascii="Times New Roman" w:hAnsi="Times New Roman" w:cs="Times New Roman"/>
          <w:sz w:val="24"/>
          <w:szCs w:val="24"/>
        </w:rPr>
        <w:t xml:space="preserve">s </w:t>
      </w:r>
      <w:r w:rsidR="002E600C" w:rsidRPr="00797C72">
        <w:rPr>
          <w:rFonts w:ascii="Times New Roman" w:hAnsi="Times New Roman" w:cs="Times New Roman"/>
          <w:i/>
          <w:sz w:val="24"/>
          <w:szCs w:val="24"/>
        </w:rPr>
        <w:t>u</w:t>
      </w:r>
      <w:r w:rsidR="000A0B4F" w:rsidRPr="00797C72">
        <w:rPr>
          <w:rFonts w:ascii="Times New Roman" w:hAnsi="Times New Roman" w:cs="Times New Roman"/>
          <w:i/>
          <w:sz w:val="24"/>
          <w:szCs w:val="24"/>
        </w:rPr>
        <w:t>ltra vires</w:t>
      </w:r>
      <w:r w:rsidR="000A0B4F">
        <w:rPr>
          <w:rFonts w:ascii="Times New Roman" w:hAnsi="Times New Roman" w:cs="Times New Roman"/>
          <w:sz w:val="24"/>
          <w:szCs w:val="24"/>
        </w:rPr>
        <w:t xml:space="preserve"> s</w:t>
      </w:r>
      <w:r w:rsidR="002E600C">
        <w:rPr>
          <w:rFonts w:ascii="Times New Roman" w:hAnsi="Times New Roman" w:cs="Times New Roman"/>
          <w:sz w:val="24"/>
          <w:szCs w:val="24"/>
        </w:rPr>
        <w:t xml:space="preserve"> 68[1] of the Constitution</w:t>
      </w:r>
      <w:r w:rsidR="000A0B4F">
        <w:rPr>
          <w:rFonts w:ascii="Times New Roman" w:hAnsi="Times New Roman" w:cs="Times New Roman"/>
          <w:sz w:val="24"/>
          <w:szCs w:val="24"/>
        </w:rPr>
        <w:t>.</w:t>
      </w:r>
      <w:r w:rsidR="000A0B4F" w:rsidRPr="000A0B4F">
        <w:rPr>
          <w:rFonts w:ascii="Times New Roman" w:hAnsi="Times New Roman" w:cs="Times New Roman"/>
          <w:sz w:val="24"/>
          <w:szCs w:val="24"/>
          <w:lang w:val="en-US"/>
        </w:rPr>
        <w:t xml:space="preserve"> </w:t>
      </w:r>
      <w:r w:rsidR="000A0B4F">
        <w:rPr>
          <w:rFonts w:ascii="Times New Roman" w:hAnsi="Times New Roman" w:cs="Times New Roman"/>
          <w:sz w:val="24"/>
          <w:szCs w:val="24"/>
          <w:lang w:val="en-US"/>
        </w:rPr>
        <w:t>Section 68[1] of the Constitution says:</w:t>
      </w:r>
    </w:p>
    <w:p w:rsidR="000A0B4F" w:rsidRDefault="000A0B4F" w:rsidP="000A0B4F">
      <w:pPr>
        <w:autoSpaceDE w:val="0"/>
        <w:autoSpaceDN w:val="0"/>
        <w:adjustRightInd w:val="0"/>
        <w:spacing w:after="0" w:line="240" w:lineRule="auto"/>
        <w:ind w:left="1440" w:hanging="720"/>
        <w:rPr>
          <w:rFonts w:ascii="Times New Roman" w:hAnsi="Times New Roman" w:cs="Times New Roman"/>
          <w:sz w:val="24"/>
          <w:szCs w:val="24"/>
          <w:lang w:val="en-US"/>
        </w:rPr>
      </w:pPr>
    </w:p>
    <w:p w:rsidR="000A0B4F" w:rsidRDefault="000A0B4F" w:rsidP="000A0B4F">
      <w:pPr>
        <w:autoSpaceDE w:val="0"/>
        <w:autoSpaceDN w:val="0"/>
        <w:adjustRightInd w:val="0"/>
        <w:spacing w:after="0" w:line="240" w:lineRule="auto"/>
        <w:ind w:left="1440" w:hanging="720"/>
        <w:rPr>
          <w:rFonts w:ascii="Times New Roman" w:hAnsi="Times New Roman" w:cs="Times New Roman"/>
          <w:sz w:val="24"/>
          <w:szCs w:val="24"/>
          <w:lang w:val="en-US"/>
        </w:rPr>
      </w:pPr>
      <w:r>
        <w:rPr>
          <w:rFonts w:ascii="Times New Roman" w:hAnsi="Times New Roman" w:cs="Times New Roman"/>
          <w:sz w:val="24"/>
          <w:szCs w:val="24"/>
          <w:lang w:val="en-US"/>
        </w:rPr>
        <w:tab/>
        <w:t>“</w:t>
      </w:r>
      <w:r w:rsidRPr="000A46A4">
        <w:rPr>
          <w:rFonts w:ascii="Times New Roman" w:hAnsi="Times New Roman" w:cs="Times New Roman"/>
          <w:lang w:val="en-US"/>
        </w:rPr>
        <w:t xml:space="preserve">Every person has a right to administrative conduct that is lawful, </w:t>
      </w:r>
      <w:r w:rsidRPr="000A46A4">
        <w:rPr>
          <w:rFonts w:ascii="Times New Roman" w:hAnsi="Times New Roman" w:cs="Times New Roman"/>
          <w:b/>
          <w:u w:val="single"/>
          <w:lang w:val="en-US"/>
        </w:rPr>
        <w:t>prompt</w:t>
      </w:r>
      <w:r w:rsidRPr="000A46A4">
        <w:rPr>
          <w:rFonts w:ascii="Times New Roman" w:hAnsi="Times New Roman" w:cs="Times New Roman"/>
          <w:lang w:val="en-US"/>
        </w:rPr>
        <w:t xml:space="preserve">, </w:t>
      </w:r>
      <w:r w:rsidRPr="000A46A4">
        <w:rPr>
          <w:rFonts w:ascii="Times New Roman" w:hAnsi="Times New Roman" w:cs="Times New Roman"/>
          <w:b/>
          <w:u w:val="single"/>
          <w:lang w:val="en-US"/>
        </w:rPr>
        <w:t>efficient</w:t>
      </w:r>
      <w:r w:rsidRPr="000A46A4">
        <w:rPr>
          <w:rFonts w:ascii="Times New Roman" w:hAnsi="Times New Roman" w:cs="Times New Roman"/>
          <w:lang w:val="en-US"/>
        </w:rPr>
        <w:t xml:space="preserve">, </w:t>
      </w:r>
      <w:r w:rsidRPr="000A46A4">
        <w:rPr>
          <w:rFonts w:ascii="Times New Roman" w:hAnsi="Times New Roman" w:cs="Times New Roman"/>
          <w:b/>
          <w:u w:val="single"/>
          <w:lang w:val="en-US"/>
        </w:rPr>
        <w:t>reasonable</w:t>
      </w:r>
      <w:r w:rsidRPr="000A46A4">
        <w:rPr>
          <w:rFonts w:ascii="Times New Roman" w:hAnsi="Times New Roman" w:cs="Times New Roman"/>
          <w:lang w:val="en-US"/>
        </w:rPr>
        <w:t xml:space="preserve">, </w:t>
      </w:r>
      <w:r w:rsidRPr="000A46A4">
        <w:rPr>
          <w:rFonts w:ascii="Times New Roman" w:hAnsi="Times New Roman" w:cs="Times New Roman"/>
          <w:b/>
          <w:u w:val="single"/>
          <w:lang w:val="en-US"/>
        </w:rPr>
        <w:t>proportionate</w:t>
      </w:r>
      <w:r w:rsidRPr="000A46A4">
        <w:rPr>
          <w:rFonts w:ascii="Times New Roman" w:hAnsi="Times New Roman" w:cs="Times New Roman"/>
          <w:lang w:val="en-US"/>
        </w:rPr>
        <w:t>, impartial and both substantively and procedural fair</w:t>
      </w:r>
      <w:r>
        <w:rPr>
          <w:rFonts w:ascii="Times New Roman" w:hAnsi="Times New Roman" w:cs="Times New Roman"/>
          <w:sz w:val="24"/>
          <w:szCs w:val="24"/>
          <w:lang w:val="en-US"/>
        </w:rPr>
        <w:t>” [</w:t>
      </w:r>
      <w:r w:rsidRPr="00565276">
        <w:rPr>
          <w:rFonts w:ascii="Times New Roman" w:hAnsi="Times New Roman" w:cs="Times New Roman"/>
          <w:i/>
          <w:sz w:val="24"/>
          <w:szCs w:val="24"/>
          <w:lang w:val="en-US"/>
        </w:rPr>
        <w:t>emphasis by applicants’ Counsel</w:t>
      </w:r>
      <w:r>
        <w:rPr>
          <w:rFonts w:ascii="Times New Roman" w:hAnsi="Times New Roman" w:cs="Times New Roman"/>
          <w:sz w:val="24"/>
          <w:szCs w:val="24"/>
          <w:lang w:val="en-US"/>
        </w:rPr>
        <w:t>].</w:t>
      </w:r>
    </w:p>
    <w:p w:rsidR="00797C72" w:rsidRDefault="000A0B4F" w:rsidP="000A0B4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FB1DA4" w:rsidRPr="000A0B4F" w:rsidRDefault="00743077" w:rsidP="000A0B4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26</w:t>
      </w:r>
      <w:r w:rsidR="00797C72">
        <w:rPr>
          <w:rFonts w:ascii="Times New Roman" w:hAnsi="Times New Roman" w:cs="Times New Roman"/>
          <w:sz w:val="24"/>
          <w:szCs w:val="24"/>
        </w:rPr>
        <w:t xml:space="preserve"> </w:t>
      </w:r>
      <w:r w:rsidR="00797C72">
        <w:rPr>
          <w:rFonts w:ascii="Times New Roman" w:hAnsi="Times New Roman" w:cs="Times New Roman"/>
          <w:sz w:val="24"/>
          <w:szCs w:val="24"/>
        </w:rPr>
        <w:tab/>
      </w:r>
      <w:r w:rsidR="000A0B4F">
        <w:rPr>
          <w:rFonts w:ascii="Times New Roman" w:hAnsi="Times New Roman" w:cs="Times New Roman"/>
          <w:sz w:val="24"/>
          <w:szCs w:val="24"/>
        </w:rPr>
        <w:t xml:space="preserve">The applicants </w:t>
      </w:r>
      <w:r w:rsidR="002E600C">
        <w:rPr>
          <w:rFonts w:ascii="Times New Roman" w:hAnsi="Times New Roman" w:cs="Times New Roman"/>
          <w:sz w:val="24"/>
          <w:szCs w:val="24"/>
        </w:rPr>
        <w:t>argued that seizing and embargoing goods one year [in the case of Main Road Motors] and eight months [in the case of Sylvia] after customs clearance</w:t>
      </w:r>
      <w:r w:rsidR="000A0B4F">
        <w:rPr>
          <w:rFonts w:ascii="Times New Roman" w:hAnsi="Times New Roman" w:cs="Times New Roman"/>
          <w:sz w:val="24"/>
          <w:szCs w:val="24"/>
        </w:rPr>
        <w:t>s</w:t>
      </w:r>
      <w:r w:rsidR="002E600C">
        <w:rPr>
          <w:rFonts w:ascii="Times New Roman" w:hAnsi="Times New Roman" w:cs="Times New Roman"/>
          <w:sz w:val="24"/>
          <w:szCs w:val="24"/>
        </w:rPr>
        <w:t>, was the antithesis of promptness, efficiency and reasonableness.</w:t>
      </w:r>
    </w:p>
    <w:p w:rsidR="00565276" w:rsidRDefault="00565276" w:rsidP="00565276">
      <w:pPr>
        <w:autoSpaceDE w:val="0"/>
        <w:autoSpaceDN w:val="0"/>
        <w:adjustRightInd w:val="0"/>
        <w:spacing w:after="0" w:line="360" w:lineRule="auto"/>
        <w:rPr>
          <w:rFonts w:ascii="Times New Roman" w:hAnsi="Times New Roman" w:cs="Times New Roman"/>
          <w:sz w:val="24"/>
          <w:szCs w:val="24"/>
          <w:lang w:val="en-US"/>
        </w:rPr>
      </w:pPr>
    </w:p>
    <w:p w:rsidR="00FB1DA4" w:rsidRDefault="00743077" w:rsidP="00565276">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27</w:t>
      </w:r>
      <w:r w:rsidR="00797C72">
        <w:rPr>
          <w:rFonts w:ascii="Times New Roman" w:hAnsi="Times New Roman" w:cs="Times New Roman"/>
          <w:sz w:val="24"/>
          <w:szCs w:val="24"/>
          <w:lang w:val="en-US"/>
        </w:rPr>
        <w:t xml:space="preserve"> </w:t>
      </w:r>
      <w:r w:rsidR="00797C72">
        <w:rPr>
          <w:rFonts w:ascii="Times New Roman" w:hAnsi="Times New Roman" w:cs="Times New Roman"/>
          <w:sz w:val="24"/>
          <w:szCs w:val="24"/>
          <w:lang w:val="en-US"/>
        </w:rPr>
        <w:tab/>
      </w:r>
      <w:r w:rsidR="00565276">
        <w:rPr>
          <w:rFonts w:ascii="Times New Roman" w:hAnsi="Times New Roman" w:cs="Times New Roman"/>
          <w:sz w:val="24"/>
          <w:szCs w:val="24"/>
          <w:lang w:val="en-US"/>
        </w:rPr>
        <w:t>The applicants also argued that once a ZIMRA officer has assessed the duty on imported goods</w:t>
      </w:r>
      <w:r w:rsidR="000A0B4F">
        <w:rPr>
          <w:rFonts w:ascii="Times New Roman" w:hAnsi="Times New Roman" w:cs="Times New Roman"/>
          <w:sz w:val="24"/>
          <w:szCs w:val="24"/>
          <w:lang w:val="en-US"/>
        </w:rPr>
        <w:t xml:space="preserve">; has </w:t>
      </w:r>
      <w:r w:rsidR="00565276">
        <w:rPr>
          <w:rFonts w:ascii="Times New Roman" w:hAnsi="Times New Roman" w:cs="Times New Roman"/>
          <w:sz w:val="24"/>
          <w:szCs w:val="24"/>
          <w:lang w:val="en-US"/>
        </w:rPr>
        <w:t>receive</w:t>
      </w:r>
      <w:r w:rsidR="000A0B4F">
        <w:rPr>
          <w:rFonts w:ascii="Times New Roman" w:hAnsi="Times New Roman" w:cs="Times New Roman"/>
          <w:sz w:val="24"/>
          <w:szCs w:val="24"/>
          <w:lang w:val="en-US"/>
        </w:rPr>
        <w:t>d</w:t>
      </w:r>
      <w:r w:rsidR="00565276">
        <w:rPr>
          <w:rFonts w:ascii="Times New Roman" w:hAnsi="Times New Roman" w:cs="Times New Roman"/>
          <w:sz w:val="24"/>
          <w:szCs w:val="24"/>
          <w:lang w:val="en-US"/>
        </w:rPr>
        <w:t xml:space="preserve"> the duty paid by the importer</w:t>
      </w:r>
      <w:r w:rsidR="000A0B4F">
        <w:rPr>
          <w:rFonts w:ascii="Times New Roman" w:hAnsi="Times New Roman" w:cs="Times New Roman"/>
          <w:sz w:val="24"/>
          <w:szCs w:val="24"/>
          <w:lang w:val="en-US"/>
        </w:rPr>
        <w:t xml:space="preserve">, and has </w:t>
      </w:r>
      <w:r w:rsidR="00565276">
        <w:rPr>
          <w:rFonts w:ascii="Times New Roman" w:hAnsi="Times New Roman" w:cs="Times New Roman"/>
          <w:sz w:val="24"/>
          <w:szCs w:val="24"/>
          <w:lang w:val="en-US"/>
        </w:rPr>
        <w:t>clear</w:t>
      </w:r>
      <w:r w:rsidR="000A0B4F">
        <w:rPr>
          <w:rFonts w:ascii="Times New Roman" w:hAnsi="Times New Roman" w:cs="Times New Roman"/>
          <w:sz w:val="24"/>
          <w:szCs w:val="24"/>
          <w:lang w:val="en-US"/>
        </w:rPr>
        <w:t>ed</w:t>
      </w:r>
      <w:r w:rsidR="00565276">
        <w:rPr>
          <w:rFonts w:ascii="Times New Roman" w:hAnsi="Times New Roman" w:cs="Times New Roman"/>
          <w:sz w:val="24"/>
          <w:szCs w:val="24"/>
          <w:lang w:val="en-US"/>
        </w:rPr>
        <w:t xml:space="preserve"> the goods</w:t>
      </w:r>
      <w:r w:rsidR="000A0B4F">
        <w:rPr>
          <w:rFonts w:ascii="Times New Roman" w:hAnsi="Times New Roman" w:cs="Times New Roman"/>
          <w:sz w:val="24"/>
          <w:szCs w:val="24"/>
          <w:lang w:val="en-US"/>
        </w:rPr>
        <w:t>,</w:t>
      </w:r>
      <w:r w:rsidR="00565276">
        <w:rPr>
          <w:rFonts w:ascii="Times New Roman" w:hAnsi="Times New Roman" w:cs="Times New Roman"/>
          <w:sz w:val="24"/>
          <w:szCs w:val="24"/>
          <w:lang w:val="en-US"/>
        </w:rPr>
        <w:t xml:space="preserve"> he becomes </w:t>
      </w:r>
      <w:r w:rsidR="00565276" w:rsidRPr="000A0B4F">
        <w:rPr>
          <w:rFonts w:ascii="Times New Roman" w:hAnsi="Times New Roman" w:cs="Times New Roman"/>
          <w:i/>
          <w:sz w:val="24"/>
          <w:szCs w:val="24"/>
          <w:lang w:val="en-US"/>
        </w:rPr>
        <w:t>functus officio</w:t>
      </w:r>
      <w:r w:rsidR="00797C72">
        <w:rPr>
          <w:rFonts w:ascii="Times New Roman" w:hAnsi="Times New Roman" w:cs="Times New Roman"/>
          <w:sz w:val="24"/>
          <w:szCs w:val="24"/>
          <w:lang w:val="en-US"/>
        </w:rPr>
        <w:t xml:space="preserve">, </w:t>
      </w:r>
      <w:r w:rsidR="00565276">
        <w:rPr>
          <w:rFonts w:ascii="Times New Roman" w:hAnsi="Times New Roman" w:cs="Times New Roman"/>
          <w:sz w:val="24"/>
          <w:szCs w:val="24"/>
          <w:lang w:val="en-US"/>
        </w:rPr>
        <w:t>and cannot go back to his decision to review it again.</w:t>
      </w:r>
    </w:p>
    <w:p w:rsidR="00565276" w:rsidRDefault="00565276" w:rsidP="00FB1DA4">
      <w:pPr>
        <w:autoSpaceDE w:val="0"/>
        <w:autoSpaceDN w:val="0"/>
        <w:adjustRightInd w:val="0"/>
        <w:spacing w:after="0" w:line="360" w:lineRule="auto"/>
        <w:rPr>
          <w:rFonts w:ascii="Times New Roman" w:hAnsi="Times New Roman" w:cs="Times New Roman"/>
          <w:sz w:val="24"/>
          <w:szCs w:val="24"/>
          <w:lang w:val="en-US"/>
        </w:rPr>
      </w:pPr>
    </w:p>
    <w:p w:rsidR="00FB5257" w:rsidRDefault="00743077" w:rsidP="000A46A4">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28</w:t>
      </w:r>
      <w:r w:rsidR="00565276">
        <w:rPr>
          <w:rFonts w:ascii="Times New Roman" w:hAnsi="Times New Roman" w:cs="Times New Roman"/>
          <w:sz w:val="24"/>
          <w:szCs w:val="24"/>
          <w:lang w:val="en-US"/>
        </w:rPr>
        <w:tab/>
        <w:t>ZIMRA responde</w:t>
      </w:r>
      <w:r w:rsidR="00130B4B">
        <w:rPr>
          <w:rFonts w:ascii="Times New Roman" w:hAnsi="Times New Roman" w:cs="Times New Roman"/>
          <w:sz w:val="24"/>
          <w:szCs w:val="24"/>
          <w:lang w:val="en-US"/>
        </w:rPr>
        <w:t>d</w:t>
      </w:r>
      <w:r w:rsidR="00565276">
        <w:rPr>
          <w:rFonts w:ascii="Times New Roman" w:hAnsi="Times New Roman" w:cs="Times New Roman"/>
          <w:sz w:val="24"/>
          <w:szCs w:val="24"/>
          <w:lang w:val="en-US"/>
        </w:rPr>
        <w:t xml:space="preserve"> </w:t>
      </w:r>
      <w:r w:rsidR="008B7DBB">
        <w:rPr>
          <w:rFonts w:ascii="Times New Roman" w:hAnsi="Times New Roman" w:cs="Times New Roman"/>
          <w:sz w:val="24"/>
          <w:szCs w:val="24"/>
          <w:lang w:val="en-US"/>
        </w:rPr>
        <w:t xml:space="preserve">in full </w:t>
      </w:r>
      <w:r w:rsidR="00565276">
        <w:rPr>
          <w:rFonts w:ascii="Times New Roman" w:hAnsi="Times New Roman" w:cs="Times New Roman"/>
          <w:sz w:val="24"/>
          <w:szCs w:val="24"/>
          <w:lang w:val="en-US"/>
        </w:rPr>
        <w:t xml:space="preserve">to the merits </w:t>
      </w:r>
      <w:r w:rsidR="008B7DBB">
        <w:rPr>
          <w:rFonts w:ascii="Times New Roman" w:hAnsi="Times New Roman" w:cs="Times New Roman"/>
          <w:sz w:val="24"/>
          <w:szCs w:val="24"/>
          <w:lang w:val="en-US"/>
        </w:rPr>
        <w:t>of the applications</w:t>
      </w:r>
      <w:r w:rsidR="00130B4B">
        <w:rPr>
          <w:rFonts w:ascii="Times New Roman" w:hAnsi="Times New Roman" w:cs="Times New Roman"/>
          <w:sz w:val="24"/>
          <w:szCs w:val="24"/>
          <w:lang w:val="en-US"/>
        </w:rPr>
        <w:t>,</w:t>
      </w:r>
      <w:r w:rsidR="00565276">
        <w:rPr>
          <w:rFonts w:ascii="Times New Roman" w:hAnsi="Times New Roman" w:cs="Times New Roman"/>
          <w:sz w:val="24"/>
          <w:szCs w:val="24"/>
          <w:lang w:val="en-US"/>
        </w:rPr>
        <w:t xml:space="preserve"> but also raised </w:t>
      </w:r>
      <w:r w:rsidR="00797C72">
        <w:rPr>
          <w:rFonts w:ascii="Times New Roman" w:hAnsi="Times New Roman" w:cs="Times New Roman"/>
          <w:sz w:val="24"/>
          <w:szCs w:val="24"/>
          <w:lang w:val="en-US"/>
        </w:rPr>
        <w:t>several technical objections</w:t>
      </w:r>
      <w:r w:rsidR="00565276">
        <w:rPr>
          <w:rFonts w:ascii="Times New Roman" w:hAnsi="Times New Roman" w:cs="Times New Roman"/>
          <w:sz w:val="24"/>
          <w:szCs w:val="24"/>
          <w:lang w:val="en-US"/>
        </w:rPr>
        <w:t xml:space="preserve">. </w:t>
      </w:r>
    </w:p>
    <w:p w:rsidR="00FB5257" w:rsidRDefault="00FB5257" w:rsidP="000A46A4">
      <w:pPr>
        <w:autoSpaceDE w:val="0"/>
        <w:autoSpaceDN w:val="0"/>
        <w:adjustRightInd w:val="0"/>
        <w:spacing w:after="0" w:line="360" w:lineRule="auto"/>
        <w:ind w:left="720" w:hanging="720"/>
        <w:rPr>
          <w:rFonts w:ascii="Times New Roman" w:hAnsi="Times New Roman" w:cs="Times New Roman"/>
          <w:sz w:val="24"/>
          <w:szCs w:val="24"/>
          <w:lang w:val="en-US"/>
        </w:rPr>
      </w:pPr>
    </w:p>
    <w:p w:rsidR="00130B4B" w:rsidRPr="00130B4B" w:rsidRDefault="00743077" w:rsidP="000A46A4">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29</w:t>
      </w:r>
      <w:r w:rsidR="00FB5257">
        <w:rPr>
          <w:rFonts w:ascii="Times New Roman" w:hAnsi="Times New Roman" w:cs="Times New Roman"/>
          <w:sz w:val="24"/>
          <w:szCs w:val="24"/>
          <w:lang w:val="en-US"/>
        </w:rPr>
        <w:tab/>
      </w:r>
      <w:r w:rsidR="00565276">
        <w:rPr>
          <w:rFonts w:ascii="Times New Roman" w:hAnsi="Times New Roman" w:cs="Times New Roman"/>
          <w:sz w:val="24"/>
          <w:szCs w:val="24"/>
          <w:lang w:val="en-US"/>
        </w:rPr>
        <w:t>In respect of Case</w:t>
      </w:r>
      <w:r w:rsidR="009D039A">
        <w:rPr>
          <w:rFonts w:ascii="Times New Roman" w:hAnsi="Times New Roman" w:cs="Times New Roman"/>
          <w:sz w:val="24"/>
          <w:szCs w:val="24"/>
          <w:lang w:val="en-US"/>
        </w:rPr>
        <w:t>s</w:t>
      </w:r>
      <w:r w:rsidR="00565276">
        <w:rPr>
          <w:rFonts w:ascii="Times New Roman" w:hAnsi="Times New Roman" w:cs="Times New Roman"/>
          <w:sz w:val="24"/>
          <w:szCs w:val="24"/>
          <w:lang w:val="en-US"/>
        </w:rPr>
        <w:t xml:space="preserve"> 1</w:t>
      </w:r>
      <w:r w:rsidR="009D039A">
        <w:rPr>
          <w:rFonts w:ascii="Times New Roman" w:hAnsi="Times New Roman" w:cs="Times New Roman"/>
          <w:sz w:val="24"/>
          <w:szCs w:val="24"/>
          <w:lang w:val="en-US"/>
        </w:rPr>
        <w:t xml:space="preserve"> and 2</w:t>
      </w:r>
      <w:r w:rsidR="000A46A4">
        <w:rPr>
          <w:rFonts w:ascii="Times New Roman" w:hAnsi="Times New Roman" w:cs="Times New Roman"/>
          <w:sz w:val="24"/>
          <w:szCs w:val="24"/>
          <w:lang w:val="en-US"/>
        </w:rPr>
        <w:t>,</w:t>
      </w:r>
      <w:r w:rsidR="00565276">
        <w:rPr>
          <w:rFonts w:ascii="Times New Roman" w:hAnsi="Times New Roman" w:cs="Times New Roman"/>
          <w:sz w:val="24"/>
          <w:szCs w:val="24"/>
          <w:lang w:val="en-US"/>
        </w:rPr>
        <w:t xml:space="preserve"> ZIMRA’s </w:t>
      </w:r>
      <w:r w:rsidR="000A46A4">
        <w:rPr>
          <w:rFonts w:ascii="Times New Roman" w:hAnsi="Times New Roman" w:cs="Times New Roman"/>
          <w:sz w:val="24"/>
          <w:szCs w:val="24"/>
          <w:lang w:val="en-US"/>
        </w:rPr>
        <w:t xml:space="preserve">first </w:t>
      </w:r>
      <w:r w:rsidR="00565276">
        <w:rPr>
          <w:rFonts w:ascii="Times New Roman" w:hAnsi="Times New Roman" w:cs="Times New Roman"/>
          <w:sz w:val="24"/>
          <w:szCs w:val="24"/>
          <w:lang w:val="en-US"/>
        </w:rPr>
        <w:t>technical objection</w:t>
      </w:r>
      <w:r w:rsidR="000A46A4">
        <w:rPr>
          <w:rFonts w:ascii="Times New Roman" w:hAnsi="Times New Roman" w:cs="Times New Roman"/>
          <w:sz w:val="24"/>
          <w:szCs w:val="24"/>
          <w:lang w:val="en-US"/>
        </w:rPr>
        <w:t xml:space="preserve"> was that t</w:t>
      </w:r>
      <w:r w:rsidR="00130B4B">
        <w:rPr>
          <w:rFonts w:ascii="Times New Roman" w:hAnsi="Times New Roman" w:cs="Times New Roman"/>
          <w:sz w:val="24"/>
          <w:szCs w:val="24"/>
          <w:lang w:val="en-US"/>
        </w:rPr>
        <w:t>he applicant</w:t>
      </w:r>
      <w:r w:rsidR="00F56219">
        <w:rPr>
          <w:rFonts w:ascii="Times New Roman" w:hAnsi="Times New Roman" w:cs="Times New Roman"/>
          <w:sz w:val="24"/>
          <w:szCs w:val="24"/>
          <w:lang w:val="en-US"/>
        </w:rPr>
        <w:t>s</w:t>
      </w:r>
      <w:r w:rsidR="00130B4B">
        <w:rPr>
          <w:rFonts w:ascii="Times New Roman" w:hAnsi="Times New Roman" w:cs="Times New Roman"/>
          <w:sz w:val="24"/>
          <w:szCs w:val="24"/>
          <w:lang w:val="en-US"/>
        </w:rPr>
        <w:t xml:space="preserve"> </w:t>
      </w:r>
      <w:r w:rsidR="000A46A4">
        <w:rPr>
          <w:rFonts w:ascii="Times New Roman" w:hAnsi="Times New Roman" w:cs="Times New Roman"/>
          <w:sz w:val="24"/>
          <w:szCs w:val="24"/>
          <w:lang w:val="en-US"/>
        </w:rPr>
        <w:t>had</w:t>
      </w:r>
      <w:r w:rsidR="00130B4B">
        <w:rPr>
          <w:rFonts w:ascii="Times New Roman" w:hAnsi="Times New Roman" w:cs="Times New Roman"/>
          <w:sz w:val="24"/>
          <w:szCs w:val="24"/>
          <w:lang w:val="en-US"/>
        </w:rPr>
        <w:t xml:space="preserve"> approach</w:t>
      </w:r>
      <w:r w:rsidR="000A46A4">
        <w:rPr>
          <w:rFonts w:ascii="Times New Roman" w:hAnsi="Times New Roman" w:cs="Times New Roman"/>
          <w:sz w:val="24"/>
          <w:szCs w:val="24"/>
          <w:lang w:val="en-US"/>
        </w:rPr>
        <w:t>ed</w:t>
      </w:r>
      <w:r w:rsidR="00130B4B">
        <w:rPr>
          <w:rFonts w:ascii="Times New Roman" w:hAnsi="Times New Roman" w:cs="Times New Roman"/>
          <w:sz w:val="24"/>
          <w:szCs w:val="24"/>
          <w:lang w:val="en-US"/>
        </w:rPr>
        <w:t xml:space="preserve"> the court with </w:t>
      </w:r>
      <w:r w:rsidR="000A46A4">
        <w:rPr>
          <w:rFonts w:ascii="Times New Roman" w:hAnsi="Times New Roman" w:cs="Times New Roman"/>
          <w:sz w:val="24"/>
          <w:szCs w:val="24"/>
          <w:lang w:val="en-US"/>
        </w:rPr>
        <w:t>‘</w:t>
      </w:r>
      <w:r w:rsidR="00130B4B">
        <w:rPr>
          <w:rFonts w:ascii="Times New Roman" w:hAnsi="Times New Roman" w:cs="Times New Roman"/>
          <w:sz w:val="24"/>
          <w:szCs w:val="24"/>
          <w:lang w:val="en-US"/>
        </w:rPr>
        <w:t>dirty hands</w:t>
      </w:r>
      <w:r w:rsidR="000A46A4">
        <w:rPr>
          <w:rFonts w:ascii="Times New Roman" w:hAnsi="Times New Roman" w:cs="Times New Roman"/>
          <w:sz w:val="24"/>
          <w:szCs w:val="24"/>
          <w:lang w:val="en-US"/>
        </w:rPr>
        <w:t>’</w:t>
      </w:r>
      <w:r w:rsidR="00130B4B">
        <w:rPr>
          <w:rFonts w:ascii="Times New Roman" w:hAnsi="Times New Roman" w:cs="Times New Roman"/>
          <w:sz w:val="24"/>
          <w:szCs w:val="24"/>
          <w:lang w:val="en-US"/>
        </w:rPr>
        <w:t xml:space="preserve"> and w</w:t>
      </w:r>
      <w:r w:rsidR="00F56219">
        <w:rPr>
          <w:rFonts w:ascii="Times New Roman" w:hAnsi="Times New Roman" w:cs="Times New Roman"/>
          <w:sz w:val="24"/>
          <w:szCs w:val="24"/>
          <w:lang w:val="en-US"/>
        </w:rPr>
        <w:t xml:space="preserve">ere </w:t>
      </w:r>
      <w:r w:rsidR="00130B4B">
        <w:rPr>
          <w:rFonts w:ascii="Times New Roman" w:hAnsi="Times New Roman" w:cs="Times New Roman"/>
          <w:sz w:val="24"/>
          <w:szCs w:val="24"/>
          <w:lang w:val="en-US"/>
        </w:rPr>
        <w:t xml:space="preserve">therefore not entitled to be heard because </w:t>
      </w:r>
      <w:r w:rsidR="00F56219">
        <w:rPr>
          <w:rFonts w:ascii="Times New Roman" w:hAnsi="Times New Roman" w:cs="Times New Roman"/>
          <w:sz w:val="24"/>
          <w:szCs w:val="24"/>
          <w:lang w:val="en-US"/>
        </w:rPr>
        <w:t>they</w:t>
      </w:r>
      <w:r w:rsidR="00130B4B">
        <w:rPr>
          <w:rFonts w:ascii="Times New Roman" w:hAnsi="Times New Roman" w:cs="Times New Roman"/>
          <w:sz w:val="24"/>
          <w:szCs w:val="24"/>
          <w:lang w:val="en-US"/>
        </w:rPr>
        <w:t xml:space="preserve"> had violated the fiscal principle </w:t>
      </w:r>
      <w:r w:rsidR="000A46A4">
        <w:rPr>
          <w:rFonts w:ascii="Times New Roman" w:hAnsi="Times New Roman" w:cs="Times New Roman"/>
          <w:sz w:val="24"/>
          <w:szCs w:val="24"/>
          <w:lang w:val="en-US"/>
        </w:rPr>
        <w:t xml:space="preserve">that says </w:t>
      </w:r>
      <w:r w:rsidR="00130B4B">
        <w:rPr>
          <w:rFonts w:ascii="Times New Roman" w:hAnsi="Times New Roman" w:cs="Times New Roman"/>
          <w:sz w:val="24"/>
          <w:szCs w:val="24"/>
          <w:lang w:val="en-US"/>
        </w:rPr>
        <w:t>pay-now-and-argue- later</w:t>
      </w:r>
      <w:r w:rsidR="000A46A4">
        <w:rPr>
          <w:rFonts w:ascii="Times New Roman" w:hAnsi="Times New Roman" w:cs="Times New Roman"/>
          <w:sz w:val="24"/>
          <w:szCs w:val="24"/>
          <w:lang w:val="en-US"/>
        </w:rPr>
        <w:t xml:space="preserve">, which is </w:t>
      </w:r>
      <w:r w:rsidR="00130B4B">
        <w:rPr>
          <w:rFonts w:ascii="Times New Roman" w:hAnsi="Times New Roman" w:cs="Times New Roman"/>
          <w:sz w:val="24"/>
          <w:szCs w:val="24"/>
          <w:lang w:val="en-US"/>
        </w:rPr>
        <w:t xml:space="preserve">enshrined in s 119 of the </w:t>
      </w:r>
      <w:r w:rsidR="00130B4B" w:rsidRPr="00130B4B">
        <w:rPr>
          <w:rFonts w:ascii="Times New Roman" w:hAnsi="Times New Roman" w:cs="Times New Roman"/>
          <w:sz w:val="24"/>
          <w:szCs w:val="24"/>
          <w:lang w:val="en-US"/>
        </w:rPr>
        <w:t>Customs Act</w:t>
      </w:r>
      <w:r w:rsidR="000A46A4">
        <w:rPr>
          <w:rFonts w:ascii="Times New Roman" w:hAnsi="Times New Roman" w:cs="Times New Roman"/>
          <w:sz w:val="24"/>
          <w:szCs w:val="24"/>
          <w:lang w:val="en-US"/>
        </w:rPr>
        <w:t>. Th</w:t>
      </w:r>
      <w:r w:rsidR="008B7DBB">
        <w:rPr>
          <w:rFonts w:ascii="Times New Roman" w:hAnsi="Times New Roman" w:cs="Times New Roman"/>
          <w:sz w:val="24"/>
          <w:szCs w:val="24"/>
          <w:lang w:val="en-US"/>
        </w:rPr>
        <w:t>is</w:t>
      </w:r>
      <w:r w:rsidR="000A46A4">
        <w:rPr>
          <w:rFonts w:ascii="Times New Roman" w:hAnsi="Times New Roman" w:cs="Times New Roman"/>
          <w:sz w:val="24"/>
          <w:szCs w:val="24"/>
          <w:lang w:val="en-US"/>
        </w:rPr>
        <w:t xml:space="preserve"> section reads</w:t>
      </w:r>
      <w:r w:rsidR="00130B4B" w:rsidRPr="00130B4B">
        <w:rPr>
          <w:rFonts w:ascii="Times New Roman" w:hAnsi="Times New Roman" w:cs="Times New Roman"/>
          <w:sz w:val="24"/>
          <w:szCs w:val="24"/>
          <w:lang w:val="en-US"/>
        </w:rPr>
        <w:t>:</w:t>
      </w:r>
    </w:p>
    <w:p w:rsidR="00130B4B" w:rsidRDefault="00130B4B" w:rsidP="009D039A">
      <w:pPr>
        <w:autoSpaceDE w:val="0"/>
        <w:autoSpaceDN w:val="0"/>
        <w:adjustRightInd w:val="0"/>
        <w:spacing w:after="0" w:line="240" w:lineRule="auto"/>
        <w:rPr>
          <w:rFonts w:ascii="Times New Roman" w:hAnsi="Times New Roman" w:cs="Times New Roman"/>
          <w:b/>
          <w:bCs/>
          <w:sz w:val="24"/>
          <w:szCs w:val="24"/>
          <w:lang w:val="en-US"/>
        </w:rPr>
      </w:pPr>
    </w:p>
    <w:p w:rsidR="00130B4B" w:rsidRPr="009D039A" w:rsidRDefault="00130B4B" w:rsidP="009D039A">
      <w:pPr>
        <w:autoSpaceDE w:val="0"/>
        <w:autoSpaceDN w:val="0"/>
        <w:adjustRightInd w:val="0"/>
        <w:spacing w:after="0" w:line="240" w:lineRule="auto"/>
        <w:ind w:firstLine="720"/>
        <w:rPr>
          <w:rFonts w:ascii="Times New Roman" w:hAnsi="Times New Roman" w:cs="Times New Roman"/>
          <w:b/>
          <w:bCs/>
          <w:lang w:val="en-US"/>
        </w:rPr>
      </w:pPr>
      <w:r>
        <w:rPr>
          <w:rFonts w:ascii="Times New Roman" w:hAnsi="Times New Roman" w:cs="Times New Roman"/>
          <w:bCs/>
          <w:sz w:val="24"/>
          <w:szCs w:val="24"/>
          <w:lang w:val="en-US"/>
        </w:rPr>
        <w:t>“</w:t>
      </w:r>
      <w:r w:rsidRPr="009D039A">
        <w:rPr>
          <w:rFonts w:ascii="Times New Roman" w:hAnsi="Times New Roman" w:cs="Times New Roman"/>
          <w:b/>
          <w:bCs/>
          <w:lang w:val="en-US"/>
        </w:rPr>
        <w:t>119 Appeals against valuation of goods</w:t>
      </w:r>
    </w:p>
    <w:p w:rsidR="00130B4B" w:rsidRPr="009D039A" w:rsidRDefault="00130B4B" w:rsidP="009D039A">
      <w:pPr>
        <w:autoSpaceDE w:val="0"/>
        <w:autoSpaceDN w:val="0"/>
        <w:adjustRightInd w:val="0"/>
        <w:spacing w:after="0" w:line="240" w:lineRule="auto"/>
        <w:rPr>
          <w:rFonts w:ascii="Times New Roman" w:hAnsi="Times New Roman" w:cs="Times New Roman"/>
          <w:lang w:val="en-US"/>
        </w:rPr>
      </w:pPr>
    </w:p>
    <w:p w:rsidR="00130B4B" w:rsidRPr="009D039A" w:rsidRDefault="00130B4B" w:rsidP="009D039A">
      <w:pPr>
        <w:autoSpaceDE w:val="0"/>
        <w:autoSpaceDN w:val="0"/>
        <w:adjustRightInd w:val="0"/>
        <w:spacing w:after="0" w:line="240" w:lineRule="auto"/>
        <w:ind w:left="1440" w:hanging="720"/>
        <w:rPr>
          <w:rFonts w:ascii="Times New Roman" w:hAnsi="Times New Roman" w:cs="Times New Roman"/>
          <w:lang w:val="en-US"/>
        </w:rPr>
      </w:pPr>
      <w:r w:rsidRPr="009D039A">
        <w:rPr>
          <w:rFonts w:ascii="Times New Roman" w:hAnsi="Times New Roman" w:cs="Times New Roman"/>
          <w:lang w:val="en-US"/>
        </w:rPr>
        <w:t>[1]</w:t>
      </w:r>
      <w:r w:rsidRPr="009D039A">
        <w:rPr>
          <w:rFonts w:ascii="Times New Roman" w:hAnsi="Times New Roman" w:cs="Times New Roman"/>
          <w:lang w:val="en-US"/>
        </w:rPr>
        <w:tab/>
        <w:t xml:space="preserve">Any person who is aggrieved by any determination of the Commissioner in terms of this Part may, subject to section </w:t>
      </w:r>
      <w:r w:rsidRPr="009D039A">
        <w:rPr>
          <w:rFonts w:ascii="Times New Roman" w:hAnsi="Times New Roman" w:cs="Times New Roman"/>
          <w:i/>
          <w:iCs/>
          <w:lang w:val="en-US"/>
        </w:rPr>
        <w:t xml:space="preserve">one hundred and ninety-six </w:t>
      </w:r>
      <w:r w:rsidRPr="009D039A">
        <w:rPr>
          <w:rFonts w:ascii="Times New Roman" w:hAnsi="Times New Roman" w:cs="Times New Roman"/>
          <w:b/>
          <w:u w:val="single"/>
          <w:lang w:val="en-US"/>
        </w:rPr>
        <w:t>and after payment of the amount of any duty or tax demanded by the Commissioner in respect of the goods concerned</w:t>
      </w:r>
      <w:r w:rsidRPr="009D039A">
        <w:rPr>
          <w:rFonts w:ascii="Times New Roman" w:hAnsi="Times New Roman" w:cs="Times New Roman"/>
          <w:lang w:val="en-US"/>
        </w:rPr>
        <w:t>, appeal to the High Court against such determination</w:t>
      </w:r>
      <w:r w:rsidR="000A46A4">
        <w:rPr>
          <w:rFonts w:ascii="Times New Roman" w:hAnsi="Times New Roman" w:cs="Times New Roman"/>
          <w:sz w:val="24"/>
          <w:szCs w:val="24"/>
          <w:lang w:val="en-US"/>
        </w:rPr>
        <w:t xml:space="preserve"> [</w:t>
      </w:r>
      <w:r w:rsidR="000A46A4" w:rsidRPr="009D039A">
        <w:rPr>
          <w:rFonts w:ascii="Times New Roman" w:hAnsi="Times New Roman" w:cs="Times New Roman"/>
          <w:i/>
          <w:sz w:val="24"/>
          <w:szCs w:val="24"/>
          <w:lang w:val="en-US"/>
        </w:rPr>
        <w:t>emphasis by respondent’s Counsel</w:t>
      </w:r>
      <w:r w:rsidR="000A46A4">
        <w:rPr>
          <w:rFonts w:ascii="Times New Roman" w:hAnsi="Times New Roman" w:cs="Times New Roman"/>
          <w:sz w:val="24"/>
          <w:szCs w:val="24"/>
          <w:lang w:val="en-US"/>
        </w:rPr>
        <w:t>]</w:t>
      </w:r>
      <w:r w:rsidRPr="00130B4B">
        <w:rPr>
          <w:rFonts w:ascii="Times New Roman" w:hAnsi="Times New Roman" w:cs="Times New Roman"/>
          <w:sz w:val="24"/>
          <w:szCs w:val="24"/>
          <w:lang w:val="en-US"/>
        </w:rPr>
        <w:t>.</w:t>
      </w:r>
    </w:p>
    <w:p w:rsidR="00130B4B" w:rsidRPr="009D039A" w:rsidRDefault="00130B4B" w:rsidP="009D039A">
      <w:pPr>
        <w:autoSpaceDE w:val="0"/>
        <w:autoSpaceDN w:val="0"/>
        <w:adjustRightInd w:val="0"/>
        <w:spacing w:after="0" w:line="240" w:lineRule="auto"/>
        <w:ind w:firstLine="720"/>
        <w:rPr>
          <w:rFonts w:ascii="Times New Roman" w:hAnsi="Times New Roman" w:cs="Times New Roman"/>
          <w:lang w:val="en-US"/>
        </w:rPr>
      </w:pPr>
    </w:p>
    <w:p w:rsidR="00130B4B" w:rsidRDefault="00130B4B" w:rsidP="009D039A">
      <w:pPr>
        <w:autoSpaceDE w:val="0"/>
        <w:autoSpaceDN w:val="0"/>
        <w:adjustRightInd w:val="0"/>
        <w:spacing w:after="0" w:line="240" w:lineRule="auto"/>
        <w:ind w:left="1440" w:hanging="720"/>
        <w:rPr>
          <w:rFonts w:ascii="Times New Roman" w:hAnsi="Times New Roman" w:cs="Times New Roman"/>
          <w:iCs/>
          <w:sz w:val="24"/>
          <w:szCs w:val="24"/>
          <w:lang w:val="en-US"/>
        </w:rPr>
      </w:pPr>
      <w:r w:rsidRPr="009D039A">
        <w:rPr>
          <w:rFonts w:ascii="Times New Roman" w:hAnsi="Times New Roman" w:cs="Times New Roman"/>
          <w:lang w:val="en-US"/>
        </w:rPr>
        <w:t>[2]</w:t>
      </w:r>
      <w:r w:rsidRPr="009D039A">
        <w:rPr>
          <w:rFonts w:ascii="Times New Roman" w:hAnsi="Times New Roman" w:cs="Times New Roman"/>
          <w:lang w:val="en-US"/>
        </w:rPr>
        <w:tab/>
        <w:t xml:space="preserve">If on an appeal in terms of this section the High Court determines that a lesser amount was payable by way of duty or tax than the amount actually paid by the appellant in terms of subsection [1], the Commissioner shall refund the amount overpaid in accordance with section </w:t>
      </w:r>
      <w:r w:rsidRPr="009D039A">
        <w:rPr>
          <w:rFonts w:ascii="Times New Roman" w:hAnsi="Times New Roman" w:cs="Times New Roman"/>
          <w:i/>
          <w:iCs/>
          <w:lang w:val="en-US"/>
        </w:rPr>
        <w:t>one hundred and twenty-five</w:t>
      </w:r>
      <w:r w:rsidRPr="000A46A4">
        <w:rPr>
          <w:rFonts w:ascii="Times New Roman" w:hAnsi="Times New Roman" w:cs="Times New Roman"/>
          <w:iCs/>
          <w:sz w:val="24"/>
          <w:szCs w:val="24"/>
          <w:lang w:val="en-US"/>
        </w:rPr>
        <w:t>.</w:t>
      </w:r>
      <w:r w:rsidR="000A46A4" w:rsidRPr="000A46A4">
        <w:rPr>
          <w:rFonts w:ascii="Times New Roman" w:hAnsi="Times New Roman" w:cs="Times New Roman"/>
          <w:iCs/>
          <w:sz w:val="24"/>
          <w:szCs w:val="24"/>
          <w:lang w:val="en-US"/>
        </w:rPr>
        <w:t>”</w:t>
      </w:r>
    </w:p>
    <w:p w:rsidR="000A46A4" w:rsidRPr="000A46A4" w:rsidRDefault="000A46A4" w:rsidP="00130B4B">
      <w:pPr>
        <w:autoSpaceDE w:val="0"/>
        <w:autoSpaceDN w:val="0"/>
        <w:adjustRightInd w:val="0"/>
        <w:spacing w:after="0" w:line="360" w:lineRule="auto"/>
        <w:ind w:left="1440" w:hanging="720"/>
        <w:rPr>
          <w:rFonts w:ascii="Times New Roman" w:hAnsi="Times New Roman" w:cs="Times New Roman"/>
          <w:iCs/>
          <w:sz w:val="24"/>
          <w:szCs w:val="24"/>
          <w:lang w:val="en-US"/>
        </w:rPr>
      </w:pPr>
    </w:p>
    <w:p w:rsidR="00FB5257" w:rsidRDefault="000A46A4" w:rsidP="00AE371C">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w:t>
      </w:r>
      <w:r w:rsidR="00743077">
        <w:rPr>
          <w:rFonts w:ascii="Times New Roman" w:hAnsi="Times New Roman" w:cs="Times New Roman"/>
          <w:sz w:val="24"/>
          <w:szCs w:val="24"/>
          <w:lang w:val="en-US"/>
        </w:rPr>
        <w:t>0</w:t>
      </w:r>
      <w:r>
        <w:rPr>
          <w:rFonts w:ascii="Times New Roman" w:hAnsi="Times New Roman" w:cs="Times New Roman"/>
          <w:sz w:val="24"/>
          <w:szCs w:val="24"/>
          <w:lang w:val="en-US"/>
        </w:rPr>
        <w:tab/>
      </w:r>
      <w:r w:rsidR="00F56219">
        <w:rPr>
          <w:rFonts w:ascii="Times New Roman" w:hAnsi="Times New Roman" w:cs="Times New Roman"/>
          <w:sz w:val="24"/>
          <w:szCs w:val="24"/>
          <w:lang w:val="en-US"/>
        </w:rPr>
        <w:t>In respect of Case 1</w:t>
      </w:r>
      <w:r w:rsidR="00FB5257">
        <w:rPr>
          <w:rFonts w:ascii="Times New Roman" w:hAnsi="Times New Roman" w:cs="Times New Roman"/>
          <w:sz w:val="24"/>
          <w:szCs w:val="24"/>
          <w:lang w:val="en-US"/>
        </w:rPr>
        <w:t xml:space="preserve"> in particular</w:t>
      </w:r>
      <w:r w:rsidR="00F56219">
        <w:rPr>
          <w:rFonts w:ascii="Times New Roman" w:hAnsi="Times New Roman" w:cs="Times New Roman"/>
          <w:sz w:val="24"/>
          <w:szCs w:val="24"/>
          <w:lang w:val="en-US"/>
        </w:rPr>
        <w:t xml:space="preserve">, </w:t>
      </w:r>
      <w:r w:rsidR="008B7DBB">
        <w:rPr>
          <w:rFonts w:ascii="Times New Roman" w:hAnsi="Times New Roman" w:cs="Times New Roman"/>
          <w:sz w:val="24"/>
          <w:szCs w:val="24"/>
          <w:lang w:val="en-US"/>
        </w:rPr>
        <w:t>William</w:t>
      </w:r>
      <w:r>
        <w:rPr>
          <w:rFonts w:ascii="Times New Roman" w:hAnsi="Times New Roman" w:cs="Times New Roman"/>
          <w:sz w:val="24"/>
          <w:szCs w:val="24"/>
          <w:lang w:val="en-US"/>
        </w:rPr>
        <w:t xml:space="preserve"> said despite Patrick’s claim to the contrary, Main Road Motors </w:t>
      </w:r>
      <w:r w:rsidR="00AE371C">
        <w:rPr>
          <w:rFonts w:ascii="Times New Roman" w:hAnsi="Times New Roman" w:cs="Times New Roman"/>
          <w:sz w:val="24"/>
          <w:szCs w:val="24"/>
          <w:lang w:val="en-US"/>
        </w:rPr>
        <w:t xml:space="preserve">“… </w:t>
      </w:r>
      <w:r>
        <w:rPr>
          <w:rFonts w:ascii="Times New Roman" w:hAnsi="Times New Roman" w:cs="Times New Roman"/>
          <w:sz w:val="24"/>
          <w:szCs w:val="24"/>
          <w:lang w:val="en-US"/>
        </w:rPr>
        <w:t>had not paid a</w:t>
      </w:r>
      <w:r w:rsidR="00AE371C">
        <w:rPr>
          <w:rFonts w:ascii="Times New Roman" w:hAnsi="Times New Roman" w:cs="Times New Roman"/>
          <w:sz w:val="24"/>
          <w:szCs w:val="24"/>
          <w:lang w:val="en-US"/>
        </w:rPr>
        <w:t xml:space="preserve"> dime …” of the top</w:t>
      </w:r>
      <w:r w:rsidR="00F56219">
        <w:rPr>
          <w:rFonts w:ascii="Times New Roman" w:hAnsi="Times New Roman" w:cs="Times New Roman"/>
          <w:sz w:val="24"/>
          <w:szCs w:val="24"/>
          <w:lang w:val="en-US"/>
        </w:rPr>
        <w:t>-up</w:t>
      </w:r>
      <w:r w:rsidR="00AE371C">
        <w:rPr>
          <w:rFonts w:ascii="Times New Roman" w:hAnsi="Times New Roman" w:cs="Times New Roman"/>
          <w:sz w:val="24"/>
          <w:szCs w:val="24"/>
          <w:lang w:val="en-US"/>
        </w:rPr>
        <w:t xml:space="preserve"> duty required.</w:t>
      </w:r>
      <w:r w:rsidR="00F56219">
        <w:rPr>
          <w:rFonts w:ascii="Times New Roman" w:hAnsi="Times New Roman" w:cs="Times New Roman"/>
          <w:sz w:val="24"/>
          <w:szCs w:val="24"/>
          <w:lang w:val="en-US"/>
        </w:rPr>
        <w:t xml:space="preserve"> In respect of Case 2, </w:t>
      </w:r>
      <w:r w:rsidR="008B7DBB">
        <w:rPr>
          <w:rFonts w:ascii="Times New Roman" w:hAnsi="Times New Roman" w:cs="Times New Roman"/>
          <w:sz w:val="24"/>
          <w:szCs w:val="24"/>
          <w:lang w:val="en-US"/>
        </w:rPr>
        <w:t>he</w:t>
      </w:r>
      <w:r w:rsidR="00F56219">
        <w:rPr>
          <w:rFonts w:ascii="Times New Roman" w:hAnsi="Times New Roman" w:cs="Times New Roman"/>
          <w:sz w:val="24"/>
          <w:szCs w:val="24"/>
          <w:lang w:val="en-US"/>
        </w:rPr>
        <w:t xml:space="preserve"> said despite being granted a special </w:t>
      </w:r>
      <w:r w:rsidR="00FB5257">
        <w:rPr>
          <w:rFonts w:ascii="Times New Roman" w:hAnsi="Times New Roman" w:cs="Times New Roman"/>
          <w:sz w:val="24"/>
          <w:szCs w:val="24"/>
          <w:lang w:val="en-US"/>
        </w:rPr>
        <w:t>dispensation</w:t>
      </w:r>
      <w:r w:rsidR="00F56219">
        <w:rPr>
          <w:rFonts w:ascii="Times New Roman" w:hAnsi="Times New Roman" w:cs="Times New Roman"/>
          <w:sz w:val="24"/>
          <w:szCs w:val="24"/>
          <w:lang w:val="en-US"/>
        </w:rPr>
        <w:t xml:space="preserve"> to pay in monthly instalments over six months, Sylvia had only made a sin</w:t>
      </w:r>
      <w:r w:rsidR="00D5453E">
        <w:rPr>
          <w:rFonts w:ascii="Times New Roman" w:hAnsi="Times New Roman" w:cs="Times New Roman"/>
          <w:sz w:val="24"/>
          <w:szCs w:val="24"/>
          <w:lang w:val="en-US"/>
        </w:rPr>
        <w:t>gle payment, which was not even</w:t>
      </w:r>
      <w:r w:rsidR="008B7DBB">
        <w:rPr>
          <w:rFonts w:ascii="Times New Roman" w:hAnsi="Times New Roman" w:cs="Times New Roman"/>
          <w:sz w:val="24"/>
          <w:szCs w:val="24"/>
          <w:lang w:val="en-US"/>
        </w:rPr>
        <w:t xml:space="preserve"> </w:t>
      </w:r>
      <w:r w:rsidR="00F56219">
        <w:rPr>
          <w:rFonts w:ascii="Times New Roman" w:hAnsi="Times New Roman" w:cs="Times New Roman"/>
          <w:sz w:val="24"/>
          <w:szCs w:val="24"/>
          <w:lang w:val="en-US"/>
        </w:rPr>
        <w:t xml:space="preserve">a full instalment. </w:t>
      </w:r>
    </w:p>
    <w:p w:rsidR="00FB5257" w:rsidRDefault="00FB5257" w:rsidP="00AE371C">
      <w:pPr>
        <w:autoSpaceDE w:val="0"/>
        <w:autoSpaceDN w:val="0"/>
        <w:adjustRightInd w:val="0"/>
        <w:spacing w:after="0" w:line="360" w:lineRule="auto"/>
        <w:ind w:left="720" w:hanging="720"/>
        <w:rPr>
          <w:rFonts w:ascii="Times New Roman" w:hAnsi="Times New Roman" w:cs="Times New Roman"/>
          <w:sz w:val="24"/>
          <w:szCs w:val="24"/>
          <w:lang w:val="en-US"/>
        </w:rPr>
      </w:pPr>
    </w:p>
    <w:p w:rsidR="009D039A" w:rsidRDefault="00743077" w:rsidP="009D039A">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31</w:t>
      </w:r>
      <w:r w:rsidR="00AE371C">
        <w:rPr>
          <w:rFonts w:ascii="Times New Roman" w:hAnsi="Times New Roman" w:cs="Times New Roman"/>
          <w:sz w:val="24"/>
          <w:szCs w:val="24"/>
          <w:lang w:val="en-US"/>
        </w:rPr>
        <w:tab/>
        <w:t xml:space="preserve">ZIMRA’s second technical objection </w:t>
      </w:r>
      <w:r w:rsidR="00FB5257">
        <w:rPr>
          <w:rFonts w:ascii="Times New Roman" w:hAnsi="Times New Roman" w:cs="Times New Roman"/>
          <w:sz w:val="24"/>
          <w:szCs w:val="24"/>
          <w:lang w:val="en-US"/>
        </w:rPr>
        <w:t>to</w:t>
      </w:r>
      <w:r w:rsidR="00AE371C">
        <w:rPr>
          <w:rFonts w:ascii="Times New Roman" w:hAnsi="Times New Roman" w:cs="Times New Roman"/>
          <w:sz w:val="24"/>
          <w:szCs w:val="24"/>
          <w:lang w:val="en-US"/>
        </w:rPr>
        <w:t xml:space="preserve"> Case</w:t>
      </w:r>
      <w:r w:rsidR="00FB5257">
        <w:rPr>
          <w:rFonts w:ascii="Times New Roman" w:hAnsi="Times New Roman" w:cs="Times New Roman"/>
          <w:sz w:val="24"/>
          <w:szCs w:val="24"/>
          <w:lang w:val="en-US"/>
        </w:rPr>
        <w:t>s</w:t>
      </w:r>
      <w:r w:rsidR="00AE371C">
        <w:rPr>
          <w:rFonts w:ascii="Times New Roman" w:hAnsi="Times New Roman" w:cs="Times New Roman"/>
          <w:sz w:val="24"/>
          <w:szCs w:val="24"/>
          <w:lang w:val="en-US"/>
        </w:rPr>
        <w:t xml:space="preserve"> 1 </w:t>
      </w:r>
      <w:r w:rsidR="00FB5257">
        <w:rPr>
          <w:rFonts w:ascii="Times New Roman" w:hAnsi="Times New Roman" w:cs="Times New Roman"/>
          <w:sz w:val="24"/>
          <w:szCs w:val="24"/>
          <w:lang w:val="en-US"/>
        </w:rPr>
        <w:t xml:space="preserve">and 2 </w:t>
      </w:r>
      <w:r w:rsidR="00AE371C">
        <w:rPr>
          <w:rFonts w:ascii="Times New Roman" w:hAnsi="Times New Roman" w:cs="Times New Roman"/>
          <w:sz w:val="24"/>
          <w:szCs w:val="24"/>
          <w:lang w:val="en-US"/>
        </w:rPr>
        <w:t>was that the application</w:t>
      </w:r>
      <w:r w:rsidR="00FB5257">
        <w:rPr>
          <w:rFonts w:ascii="Times New Roman" w:hAnsi="Times New Roman" w:cs="Times New Roman"/>
          <w:sz w:val="24"/>
          <w:szCs w:val="24"/>
          <w:lang w:val="en-US"/>
        </w:rPr>
        <w:t>s</w:t>
      </w:r>
      <w:r w:rsidR="00AE371C">
        <w:rPr>
          <w:rFonts w:ascii="Times New Roman" w:hAnsi="Times New Roman" w:cs="Times New Roman"/>
          <w:sz w:val="24"/>
          <w:szCs w:val="24"/>
          <w:lang w:val="en-US"/>
        </w:rPr>
        <w:t xml:space="preserve"> being </w:t>
      </w:r>
      <w:r w:rsidR="00FB5257">
        <w:rPr>
          <w:rFonts w:ascii="Times New Roman" w:hAnsi="Times New Roman" w:cs="Times New Roman"/>
          <w:sz w:val="24"/>
          <w:szCs w:val="24"/>
          <w:lang w:val="en-US"/>
        </w:rPr>
        <w:t>for review, had become time-</w:t>
      </w:r>
      <w:r w:rsidR="00AE371C">
        <w:rPr>
          <w:rFonts w:ascii="Times New Roman" w:hAnsi="Times New Roman" w:cs="Times New Roman"/>
          <w:sz w:val="24"/>
          <w:szCs w:val="24"/>
          <w:lang w:val="en-US"/>
        </w:rPr>
        <w:t xml:space="preserve">barred by virtue of Order 33 r 259 of the Rules of this Court. In terms of </w:t>
      </w:r>
      <w:r w:rsidR="00FB5257">
        <w:rPr>
          <w:rFonts w:ascii="Times New Roman" w:hAnsi="Times New Roman" w:cs="Times New Roman"/>
          <w:sz w:val="24"/>
          <w:szCs w:val="24"/>
          <w:lang w:val="en-US"/>
        </w:rPr>
        <w:t>this Rule</w:t>
      </w:r>
      <w:r w:rsidR="00AE371C">
        <w:rPr>
          <w:rFonts w:ascii="Times New Roman" w:hAnsi="Times New Roman" w:cs="Times New Roman"/>
          <w:sz w:val="24"/>
          <w:szCs w:val="24"/>
          <w:lang w:val="en-US"/>
        </w:rPr>
        <w:t xml:space="preserve">, an application for review shall be instituted within eight weeks of the termination of the action or proceeding in which the illegality </w:t>
      </w:r>
      <w:r w:rsidR="008B7DBB">
        <w:rPr>
          <w:rFonts w:ascii="Times New Roman" w:hAnsi="Times New Roman" w:cs="Times New Roman"/>
          <w:sz w:val="24"/>
          <w:szCs w:val="24"/>
          <w:lang w:val="en-US"/>
        </w:rPr>
        <w:t xml:space="preserve">complained of </w:t>
      </w:r>
      <w:r w:rsidR="00AE371C">
        <w:rPr>
          <w:rFonts w:ascii="Times New Roman" w:hAnsi="Times New Roman" w:cs="Times New Roman"/>
          <w:sz w:val="24"/>
          <w:szCs w:val="24"/>
          <w:lang w:val="en-US"/>
        </w:rPr>
        <w:t>allegedly occurred.</w:t>
      </w:r>
      <w:r w:rsidR="0034547F">
        <w:rPr>
          <w:rFonts w:ascii="Times New Roman" w:hAnsi="Times New Roman" w:cs="Times New Roman"/>
          <w:sz w:val="24"/>
          <w:szCs w:val="24"/>
          <w:lang w:val="en-US"/>
        </w:rPr>
        <w:t xml:space="preserve"> </w:t>
      </w:r>
    </w:p>
    <w:p w:rsidR="009D039A" w:rsidRDefault="009D039A" w:rsidP="000A46A4">
      <w:pPr>
        <w:autoSpaceDE w:val="0"/>
        <w:autoSpaceDN w:val="0"/>
        <w:adjustRightInd w:val="0"/>
        <w:spacing w:after="0" w:line="360" w:lineRule="auto"/>
        <w:rPr>
          <w:rFonts w:ascii="Times New Roman" w:hAnsi="Times New Roman" w:cs="Times New Roman"/>
          <w:sz w:val="24"/>
          <w:szCs w:val="24"/>
          <w:lang w:val="en-US"/>
        </w:rPr>
      </w:pPr>
    </w:p>
    <w:p w:rsidR="00FB5257" w:rsidRDefault="009D039A" w:rsidP="009D039A">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w:t>
      </w:r>
      <w:r w:rsidR="00743077">
        <w:rPr>
          <w:rFonts w:ascii="Times New Roman" w:hAnsi="Times New Roman" w:cs="Times New Roman"/>
          <w:sz w:val="24"/>
          <w:szCs w:val="24"/>
          <w:lang w:val="en-US"/>
        </w:rPr>
        <w:t>2</w:t>
      </w:r>
      <w:r>
        <w:rPr>
          <w:rFonts w:ascii="Times New Roman" w:hAnsi="Times New Roman" w:cs="Times New Roman"/>
          <w:sz w:val="24"/>
          <w:szCs w:val="24"/>
          <w:lang w:val="en-US"/>
        </w:rPr>
        <w:tab/>
        <w:t xml:space="preserve">All the three applications were filed with this court on 22 May 2017. In respect of </w:t>
      </w:r>
      <w:r w:rsidR="00FB5257">
        <w:rPr>
          <w:rFonts w:ascii="Times New Roman" w:hAnsi="Times New Roman" w:cs="Times New Roman"/>
          <w:sz w:val="24"/>
          <w:szCs w:val="24"/>
          <w:lang w:val="en-US"/>
        </w:rPr>
        <w:t>Cases 1 and 2</w:t>
      </w:r>
      <w:r>
        <w:rPr>
          <w:rFonts w:ascii="Times New Roman" w:hAnsi="Times New Roman" w:cs="Times New Roman"/>
          <w:sz w:val="24"/>
          <w:szCs w:val="24"/>
          <w:lang w:val="en-US"/>
        </w:rPr>
        <w:t xml:space="preserve">, the date of </w:t>
      </w:r>
      <w:r w:rsidR="008B7DBB">
        <w:rPr>
          <w:rFonts w:ascii="Times New Roman" w:hAnsi="Times New Roman" w:cs="Times New Roman"/>
          <w:sz w:val="24"/>
          <w:szCs w:val="24"/>
          <w:lang w:val="en-US"/>
        </w:rPr>
        <w:t xml:space="preserve">the </w:t>
      </w:r>
      <w:r>
        <w:rPr>
          <w:rFonts w:ascii="Times New Roman" w:hAnsi="Times New Roman" w:cs="Times New Roman"/>
          <w:sz w:val="24"/>
          <w:szCs w:val="24"/>
          <w:lang w:val="en-US"/>
        </w:rPr>
        <w:t>termination of the action</w:t>
      </w:r>
      <w:r w:rsidR="00FB5257">
        <w:rPr>
          <w:rFonts w:ascii="Times New Roman" w:hAnsi="Times New Roman" w:cs="Times New Roman"/>
          <w:sz w:val="24"/>
          <w:szCs w:val="24"/>
          <w:lang w:val="en-US"/>
        </w:rPr>
        <w:t>s</w:t>
      </w:r>
      <w:r>
        <w:rPr>
          <w:rFonts w:ascii="Times New Roman" w:hAnsi="Times New Roman" w:cs="Times New Roman"/>
          <w:sz w:val="24"/>
          <w:szCs w:val="24"/>
          <w:lang w:val="en-US"/>
        </w:rPr>
        <w:t xml:space="preserve"> complained of </w:t>
      </w:r>
      <w:r w:rsidR="00FB5257">
        <w:rPr>
          <w:rFonts w:ascii="Times New Roman" w:hAnsi="Times New Roman" w:cs="Times New Roman"/>
          <w:sz w:val="24"/>
          <w:szCs w:val="24"/>
          <w:lang w:val="en-US"/>
        </w:rPr>
        <w:t xml:space="preserve">was </w:t>
      </w:r>
      <w:r>
        <w:rPr>
          <w:rFonts w:ascii="Times New Roman" w:hAnsi="Times New Roman" w:cs="Times New Roman"/>
          <w:sz w:val="24"/>
          <w:szCs w:val="24"/>
          <w:lang w:val="en-US"/>
        </w:rPr>
        <w:t>28 November 2016. Thus</w:t>
      </w:r>
      <w:r w:rsidR="00797C72">
        <w:rPr>
          <w:rFonts w:ascii="Times New Roman" w:hAnsi="Times New Roman" w:cs="Times New Roman"/>
          <w:sz w:val="24"/>
          <w:szCs w:val="24"/>
          <w:lang w:val="en-US"/>
        </w:rPr>
        <w:t>,</w:t>
      </w:r>
      <w:r>
        <w:rPr>
          <w:rFonts w:ascii="Times New Roman" w:hAnsi="Times New Roman" w:cs="Times New Roman"/>
          <w:sz w:val="24"/>
          <w:szCs w:val="24"/>
          <w:lang w:val="en-US"/>
        </w:rPr>
        <w:t xml:space="preserve"> the application</w:t>
      </w:r>
      <w:r w:rsidR="00FB5257">
        <w:rPr>
          <w:rFonts w:ascii="Times New Roman" w:hAnsi="Times New Roman" w:cs="Times New Roman"/>
          <w:sz w:val="24"/>
          <w:szCs w:val="24"/>
          <w:lang w:val="en-US"/>
        </w:rPr>
        <w:t>s</w:t>
      </w:r>
      <w:r>
        <w:rPr>
          <w:rFonts w:ascii="Times New Roman" w:hAnsi="Times New Roman" w:cs="Times New Roman"/>
          <w:sz w:val="24"/>
          <w:szCs w:val="24"/>
          <w:lang w:val="en-US"/>
        </w:rPr>
        <w:t xml:space="preserve"> w</w:t>
      </w:r>
      <w:r w:rsidR="00FB5257">
        <w:rPr>
          <w:rFonts w:ascii="Times New Roman" w:hAnsi="Times New Roman" w:cs="Times New Roman"/>
          <w:sz w:val="24"/>
          <w:szCs w:val="24"/>
          <w:lang w:val="en-US"/>
        </w:rPr>
        <w:t xml:space="preserve">ere </w:t>
      </w:r>
      <w:r w:rsidR="00797C72">
        <w:rPr>
          <w:rFonts w:ascii="Times New Roman" w:hAnsi="Times New Roman" w:cs="Times New Roman"/>
          <w:sz w:val="24"/>
          <w:szCs w:val="24"/>
          <w:lang w:val="en-US"/>
        </w:rPr>
        <w:t xml:space="preserve">allegedly </w:t>
      </w:r>
      <w:r w:rsidR="00FB5257">
        <w:rPr>
          <w:rFonts w:ascii="Times New Roman" w:hAnsi="Times New Roman" w:cs="Times New Roman"/>
          <w:sz w:val="24"/>
          <w:szCs w:val="24"/>
          <w:lang w:val="en-US"/>
        </w:rPr>
        <w:t>s</w:t>
      </w:r>
      <w:r>
        <w:rPr>
          <w:rFonts w:ascii="Times New Roman" w:hAnsi="Times New Roman" w:cs="Times New Roman"/>
          <w:sz w:val="24"/>
          <w:szCs w:val="24"/>
          <w:lang w:val="en-US"/>
        </w:rPr>
        <w:t>ix months out of time.</w:t>
      </w:r>
      <w:r w:rsidR="00EC2DE7" w:rsidRPr="00EC2DE7">
        <w:rPr>
          <w:rFonts w:ascii="Times New Roman" w:hAnsi="Times New Roman" w:cs="Times New Roman"/>
          <w:sz w:val="24"/>
          <w:szCs w:val="24"/>
          <w:lang w:val="en-US"/>
        </w:rPr>
        <w:t xml:space="preserve"> </w:t>
      </w:r>
      <w:r w:rsidR="00797C72">
        <w:rPr>
          <w:rFonts w:ascii="Times New Roman" w:hAnsi="Times New Roman" w:cs="Times New Roman"/>
          <w:sz w:val="24"/>
          <w:szCs w:val="24"/>
          <w:lang w:val="en-US"/>
        </w:rPr>
        <w:t>None of the applicants</w:t>
      </w:r>
      <w:r w:rsidR="00EC2DE7">
        <w:rPr>
          <w:rFonts w:ascii="Times New Roman" w:hAnsi="Times New Roman" w:cs="Times New Roman"/>
          <w:sz w:val="24"/>
          <w:szCs w:val="24"/>
          <w:lang w:val="en-US"/>
        </w:rPr>
        <w:t xml:space="preserve"> applied for condonation.</w:t>
      </w:r>
      <w:r w:rsidR="00FB5257">
        <w:rPr>
          <w:rFonts w:ascii="Times New Roman" w:hAnsi="Times New Roman" w:cs="Times New Roman"/>
          <w:sz w:val="24"/>
          <w:szCs w:val="24"/>
          <w:lang w:val="en-US"/>
        </w:rPr>
        <w:t xml:space="preserve"> </w:t>
      </w:r>
    </w:p>
    <w:p w:rsidR="00FB5257" w:rsidRDefault="00FB5257" w:rsidP="009D039A">
      <w:pPr>
        <w:autoSpaceDE w:val="0"/>
        <w:autoSpaceDN w:val="0"/>
        <w:adjustRightInd w:val="0"/>
        <w:spacing w:after="0" w:line="360" w:lineRule="auto"/>
        <w:ind w:left="720" w:hanging="720"/>
        <w:rPr>
          <w:rFonts w:ascii="Times New Roman" w:hAnsi="Times New Roman" w:cs="Times New Roman"/>
          <w:sz w:val="24"/>
          <w:szCs w:val="24"/>
          <w:lang w:val="en-US"/>
        </w:rPr>
      </w:pPr>
    </w:p>
    <w:p w:rsidR="0034547F" w:rsidRDefault="00743077" w:rsidP="00300731">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33</w:t>
      </w:r>
      <w:r w:rsidR="00797C72">
        <w:rPr>
          <w:rFonts w:ascii="Times New Roman" w:hAnsi="Times New Roman" w:cs="Times New Roman"/>
          <w:sz w:val="24"/>
          <w:szCs w:val="24"/>
          <w:lang w:val="en-US"/>
        </w:rPr>
        <w:tab/>
      </w:r>
      <w:r w:rsidR="009D039A">
        <w:rPr>
          <w:rFonts w:ascii="Times New Roman" w:hAnsi="Times New Roman" w:cs="Times New Roman"/>
          <w:sz w:val="24"/>
          <w:szCs w:val="24"/>
          <w:lang w:val="en-US"/>
        </w:rPr>
        <w:t xml:space="preserve">ZIMRA’s </w:t>
      </w:r>
      <w:r w:rsidR="00FB5257">
        <w:rPr>
          <w:rFonts w:ascii="Times New Roman" w:hAnsi="Times New Roman" w:cs="Times New Roman"/>
          <w:sz w:val="24"/>
          <w:szCs w:val="24"/>
          <w:lang w:val="en-US"/>
        </w:rPr>
        <w:t xml:space="preserve">first </w:t>
      </w:r>
      <w:r w:rsidR="009D039A">
        <w:rPr>
          <w:rFonts w:ascii="Times New Roman" w:hAnsi="Times New Roman" w:cs="Times New Roman"/>
          <w:sz w:val="24"/>
          <w:szCs w:val="24"/>
          <w:lang w:val="en-US"/>
        </w:rPr>
        <w:t>technical objection</w:t>
      </w:r>
      <w:r w:rsidR="00FB5257">
        <w:rPr>
          <w:rFonts w:ascii="Times New Roman" w:hAnsi="Times New Roman" w:cs="Times New Roman"/>
          <w:sz w:val="24"/>
          <w:szCs w:val="24"/>
          <w:lang w:val="en-US"/>
        </w:rPr>
        <w:t xml:space="preserve"> in respect of Case 3 wa</w:t>
      </w:r>
      <w:r w:rsidR="009D039A">
        <w:rPr>
          <w:rFonts w:ascii="Times New Roman" w:hAnsi="Times New Roman" w:cs="Times New Roman"/>
          <w:sz w:val="24"/>
          <w:szCs w:val="24"/>
          <w:lang w:val="en-US"/>
        </w:rPr>
        <w:t>s</w:t>
      </w:r>
      <w:r w:rsidR="00FB5257">
        <w:rPr>
          <w:rFonts w:ascii="Times New Roman" w:hAnsi="Times New Roman" w:cs="Times New Roman"/>
          <w:sz w:val="24"/>
          <w:szCs w:val="24"/>
          <w:lang w:val="en-US"/>
        </w:rPr>
        <w:t xml:space="preserve"> that the applicant was non-suited by reason of his failure to </w:t>
      </w:r>
      <w:r w:rsidR="00317160">
        <w:rPr>
          <w:rFonts w:ascii="Times New Roman" w:hAnsi="Times New Roman" w:cs="Times New Roman"/>
          <w:sz w:val="24"/>
          <w:szCs w:val="24"/>
          <w:lang w:val="en-US"/>
        </w:rPr>
        <w:t xml:space="preserve">comply with </w:t>
      </w:r>
      <w:r w:rsidR="00FB5257">
        <w:rPr>
          <w:rFonts w:ascii="Times New Roman" w:hAnsi="Times New Roman" w:cs="Times New Roman"/>
          <w:sz w:val="24"/>
          <w:szCs w:val="24"/>
          <w:lang w:val="en-US"/>
        </w:rPr>
        <w:t xml:space="preserve">the mandatory provision of s </w:t>
      </w:r>
      <w:r w:rsidR="0034547F">
        <w:rPr>
          <w:rFonts w:ascii="Times New Roman" w:hAnsi="Times New Roman" w:cs="Times New Roman"/>
          <w:sz w:val="24"/>
          <w:szCs w:val="24"/>
          <w:lang w:val="en-US"/>
        </w:rPr>
        <w:t>196[1] of the Customs Act</w:t>
      </w:r>
      <w:r w:rsidR="00317160">
        <w:rPr>
          <w:rFonts w:ascii="Times New Roman" w:hAnsi="Times New Roman" w:cs="Times New Roman"/>
          <w:sz w:val="24"/>
          <w:szCs w:val="24"/>
          <w:lang w:val="en-US"/>
        </w:rPr>
        <w:t xml:space="preserve">. This provision </w:t>
      </w:r>
      <w:r w:rsidR="0034547F">
        <w:rPr>
          <w:rFonts w:ascii="Times New Roman" w:hAnsi="Times New Roman" w:cs="Times New Roman"/>
          <w:sz w:val="24"/>
          <w:szCs w:val="24"/>
          <w:lang w:val="en-US"/>
        </w:rPr>
        <w:t xml:space="preserve">requires </w:t>
      </w:r>
      <w:r w:rsidR="00317160">
        <w:rPr>
          <w:rFonts w:ascii="Times New Roman" w:hAnsi="Times New Roman" w:cs="Times New Roman"/>
          <w:sz w:val="24"/>
          <w:szCs w:val="24"/>
          <w:lang w:val="en-US"/>
        </w:rPr>
        <w:t xml:space="preserve">that </w:t>
      </w:r>
      <w:r w:rsidR="0034547F">
        <w:rPr>
          <w:rFonts w:ascii="Times New Roman" w:hAnsi="Times New Roman" w:cs="Times New Roman"/>
          <w:sz w:val="24"/>
          <w:szCs w:val="24"/>
          <w:lang w:val="en-US"/>
        </w:rPr>
        <w:t xml:space="preserve">sixty days’ notice be given before any civil proceedings </w:t>
      </w:r>
      <w:r w:rsidR="00317160">
        <w:rPr>
          <w:rFonts w:ascii="Times New Roman" w:hAnsi="Times New Roman" w:cs="Times New Roman"/>
          <w:sz w:val="24"/>
          <w:szCs w:val="24"/>
          <w:lang w:val="en-US"/>
        </w:rPr>
        <w:t>are</w:t>
      </w:r>
      <w:r w:rsidR="0034547F">
        <w:rPr>
          <w:rFonts w:ascii="Times New Roman" w:hAnsi="Times New Roman" w:cs="Times New Roman"/>
          <w:sz w:val="24"/>
          <w:szCs w:val="24"/>
          <w:lang w:val="en-US"/>
        </w:rPr>
        <w:t xml:space="preserve"> instituted for anything done, or omitted to be done by the Commissioner or an officer of ZIMRA. </w:t>
      </w:r>
    </w:p>
    <w:p w:rsidR="00300731" w:rsidRDefault="00300731" w:rsidP="00D5453E">
      <w:pPr>
        <w:autoSpaceDE w:val="0"/>
        <w:autoSpaceDN w:val="0"/>
        <w:adjustRightInd w:val="0"/>
        <w:spacing w:after="0" w:line="360" w:lineRule="auto"/>
        <w:ind w:left="720" w:hanging="720"/>
        <w:rPr>
          <w:rFonts w:ascii="Times New Roman" w:hAnsi="Times New Roman" w:cs="Times New Roman"/>
          <w:sz w:val="24"/>
          <w:szCs w:val="24"/>
          <w:lang w:val="en-US"/>
        </w:rPr>
      </w:pPr>
    </w:p>
    <w:p w:rsidR="008D7EDD" w:rsidRDefault="00743077" w:rsidP="00D5453E">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34</w:t>
      </w:r>
      <w:r w:rsidR="00D5453E">
        <w:rPr>
          <w:rFonts w:ascii="Times New Roman" w:hAnsi="Times New Roman" w:cs="Times New Roman"/>
          <w:sz w:val="24"/>
          <w:szCs w:val="24"/>
          <w:lang w:val="en-US"/>
        </w:rPr>
        <w:tab/>
        <w:t>ZIMRA’s second technical objection in Case 3 was that the application had also become time barred by reason of the provisions of s 193[12]</w:t>
      </w:r>
      <w:r w:rsidR="008D7EDD">
        <w:rPr>
          <w:rFonts w:ascii="Times New Roman" w:hAnsi="Times New Roman" w:cs="Times New Roman"/>
          <w:sz w:val="24"/>
          <w:szCs w:val="24"/>
          <w:lang w:val="en-US"/>
        </w:rPr>
        <w:t xml:space="preserve">, as read with s </w:t>
      </w:r>
      <w:r w:rsidR="00D5453E">
        <w:rPr>
          <w:rFonts w:ascii="Times New Roman" w:hAnsi="Times New Roman" w:cs="Times New Roman"/>
          <w:sz w:val="24"/>
          <w:szCs w:val="24"/>
          <w:lang w:val="en-US"/>
        </w:rPr>
        <w:t>196</w:t>
      </w:r>
      <w:r w:rsidR="008D7EDD">
        <w:rPr>
          <w:rFonts w:ascii="Times New Roman" w:hAnsi="Times New Roman" w:cs="Times New Roman"/>
          <w:sz w:val="24"/>
          <w:szCs w:val="24"/>
          <w:lang w:val="en-US"/>
        </w:rPr>
        <w:t>,</w:t>
      </w:r>
      <w:r w:rsidR="00D5453E">
        <w:rPr>
          <w:rFonts w:ascii="Times New Roman" w:hAnsi="Times New Roman" w:cs="Times New Roman"/>
          <w:sz w:val="24"/>
          <w:szCs w:val="24"/>
          <w:lang w:val="en-US"/>
        </w:rPr>
        <w:t xml:space="preserve"> of the Customs Act. Section 193[12] prescribes that any proceedings before this court for the recovery of seized goods must be instituted within three months of the date when the notice of seizure was issued</w:t>
      </w:r>
      <w:r w:rsidR="008D7EDD">
        <w:rPr>
          <w:rFonts w:ascii="Times New Roman" w:hAnsi="Times New Roman" w:cs="Times New Roman"/>
          <w:sz w:val="24"/>
          <w:szCs w:val="24"/>
          <w:lang w:val="en-US"/>
        </w:rPr>
        <w:t>, after which period no such proceedings may be instituted.</w:t>
      </w:r>
    </w:p>
    <w:p w:rsidR="008D7EDD" w:rsidRDefault="008D7EDD" w:rsidP="00D5453E">
      <w:pPr>
        <w:autoSpaceDE w:val="0"/>
        <w:autoSpaceDN w:val="0"/>
        <w:adjustRightInd w:val="0"/>
        <w:spacing w:after="0" w:line="360" w:lineRule="auto"/>
        <w:ind w:left="720" w:hanging="720"/>
        <w:rPr>
          <w:rFonts w:ascii="Times New Roman" w:hAnsi="Times New Roman" w:cs="Times New Roman"/>
          <w:sz w:val="24"/>
          <w:szCs w:val="24"/>
          <w:lang w:val="en-US"/>
        </w:rPr>
      </w:pPr>
    </w:p>
    <w:p w:rsidR="00AB6D22" w:rsidRDefault="00743077" w:rsidP="00D5453E">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35</w:t>
      </w:r>
      <w:r w:rsidR="008D7EDD">
        <w:rPr>
          <w:rFonts w:ascii="Times New Roman" w:hAnsi="Times New Roman" w:cs="Times New Roman"/>
          <w:sz w:val="24"/>
          <w:szCs w:val="24"/>
          <w:lang w:val="en-US"/>
        </w:rPr>
        <w:tab/>
        <w:t>William pointed out that Patrick’s</w:t>
      </w:r>
      <w:r w:rsidR="002C7395">
        <w:rPr>
          <w:rFonts w:ascii="Times New Roman" w:hAnsi="Times New Roman" w:cs="Times New Roman"/>
          <w:sz w:val="24"/>
          <w:szCs w:val="24"/>
          <w:lang w:val="en-US"/>
        </w:rPr>
        <w:t xml:space="preserve"> vehicle</w:t>
      </w:r>
      <w:r w:rsidR="008D7EDD">
        <w:rPr>
          <w:rFonts w:ascii="Times New Roman" w:hAnsi="Times New Roman" w:cs="Times New Roman"/>
          <w:sz w:val="24"/>
          <w:szCs w:val="24"/>
          <w:lang w:val="en-US"/>
        </w:rPr>
        <w:t xml:space="preserve"> </w:t>
      </w:r>
      <w:r w:rsidR="007A5FA7">
        <w:rPr>
          <w:rFonts w:ascii="Times New Roman" w:hAnsi="Times New Roman" w:cs="Times New Roman"/>
          <w:sz w:val="24"/>
          <w:szCs w:val="24"/>
          <w:lang w:val="en-US"/>
        </w:rPr>
        <w:t xml:space="preserve">was seized </w:t>
      </w:r>
      <w:r w:rsidR="008D7EDD">
        <w:rPr>
          <w:rFonts w:ascii="Times New Roman" w:hAnsi="Times New Roman" w:cs="Times New Roman"/>
          <w:sz w:val="24"/>
          <w:szCs w:val="24"/>
          <w:lang w:val="en-US"/>
        </w:rPr>
        <w:t xml:space="preserve">on 2 November 2016. His application </w:t>
      </w:r>
      <w:r w:rsidR="00300731">
        <w:rPr>
          <w:rFonts w:ascii="Times New Roman" w:hAnsi="Times New Roman" w:cs="Times New Roman"/>
          <w:sz w:val="24"/>
          <w:szCs w:val="24"/>
          <w:lang w:val="en-US"/>
        </w:rPr>
        <w:t xml:space="preserve">having been </w:t>
      </w:r>
      <w:r w:rsidR="008D7EDD">
        <w:rPr>
          <w:rFonts w:ascii="Times New Roman" w:hAnsi="Times New Roman" w:cs="Times New Roman"/>
          <w:sz w:val="24"/>
          <w:szCs w:val="24"/>
          <w:lang w:val="en-US"/>
        </w:rPr>
        <w:t>filed on 22 May 2017</w:t>
      </w:r>
      <w:r w:rsidR="00300731">
        <w:rPr>
          <w:rFonts w:ascii="Times New Roman" w:hAnsi="Times New Roman" w:cs="Times New Roman"/>
          <w:sz w:val="24"/>
          <w:szCs w:val="24"/>
          <w:lang w:val="en-US"/>
        </w:rPr>
        <w:t xml:space="preserve"> </w:t>
      </w:r>
      <w:r w:rsidR="008D7EDD">
        <w:rPr>
          <w:rFonts w:ascii="Times New Roman" w:hAnsi="Times New Roman" w:cs="Times New Roman"/>
          <w:sz w:val="24"/>
          <w:szCs w:val="24"/>
          <w:lang w:val="en-US"/>
        </w:rPr>
        <w:t>was three months out of time.</w:t>
      </w:r>
      <w:r w:rsidR="00797C72">
        <w:rPr>
          <w:rFonts w:ascii="Times New Roman" w:hAnsi="Times New Roman" w:cs="Times New Roman"/>
          <w:sz w:val="24"/>
          <w:szCs w:val="24"/>
          <w:lang w:val="en-US"/>
        </w:rPr>
        <w:t xml:space="preserve"> </w:t>
      </w:r>
    </w:p>
    <w:p w:rsidR="005F2D3E" w:rsidRDefault="005F2D3E" w:rsidP="00AB6D22">
      <w:pPr>
        <w:autoSpaceDE w:val="0"/>
        <w:autoSpaceDN w:val="0"/>
        <w:adjustRightInd w:val="0"/>
        <w:spacing w:after="0" w:line="360" w:lineRule="auto"/>
        <w:ind w:left="720" w:hanging="720"/>
        <w:rPr>
          <w:rFonts w:ascii="Times New Roman" w:hAnsi="Times New Roman" w:cs="Times New Roman"/>
          <w:sz w:val="24"/>
          <w:szCs w:val="24"/>
          <w:lang w:val="en-US"/>
        </w:rPr>
      </w:pPr>
    </w:p>
    <w:p w:rsidR="007A5FA7" w:rsidRDefault="00797C72" w:rsidP="00AB6D22">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w:t>
      </w:r>
      <w:r w:rsidR="00743077">
        <w:rPr>
          <w:rFonts w:ascii="Times New Roman" w:hAnsi="Times New Roman" w:cs="Times New Roman"/>
          <w:sz w:val="24"/>
          <w:szCs w:val="24"/>
          <w:lang w:val="en-US"/>
        </w:rPr>
        <w:t>6</w:t>
      </w:r>
      <w:r w:rsidR="00AB6D22">
        <w:rPr>
          <w:rFonts w:ascii="Times New Roman" w:hAnsi="Times New Roman" w:cs="Times New Roman"/>
          <w:sz w:val="24"/>
          <w:szCs w:val="24"/>
          <w:lang w:val="en-US"/>
        </w:rPr>
        <w:tab/>
        <w:t>T</w:t>
      </w:r>
      <w:r w:rsidR="00DF2C88">
        <w:rPr>
          <w:rFonts w:ascii="Times New Roman" w:hAnsi="Times New Roman" w:cs="Times New Roman"/>
          <w:sz w:val="24"/>
          <w:szCs w:val="24"/>
          <w:lang w:val="en-US"/>
        </w:rPr>
        <w:t>he third technical objection by ZIMRA in respect of Case 3, particularly in relation to the remedy to have the seized vehicle released, and the reimbursement of the money charged as penalty and interest, was that th</w:t>
      </w:r>
      <w:r w:rsidR="007A5FA7">
        <w:rPr>
          <w:rFonts w:ascii="Times New Roman" w:hAnsi="Times New Roman" w:cs="Times New Roman"/>
          <w:sz w:val="24"/>
          <w:szCs w:val="24"/>
          <w:lang w:val="en-US"/>
        </w:rPr>
        <w:t xml:space="preserve">is relief had since been overtaken by events in that after Patrick had paid the additional duty; the fine; the penalty and the storage charges, the vehicle </w:t>
      </w:r>
      <w:r w:rsidR="00AB6D22">
        <w:rPr>
          <w:rFonts w:ascii="Times New Roman" w:hAnsi="Times New Roman" w:cs="Times New Roman"/>
          <w:sz w:val="24"/>
          <w:szCs w:val="24"/>
          <w:lang w:val="en-US"/>
        </w:rPr>
        <w:t>had been</w:t>
      </w:r>
      <w:r w:rsidR="007A5FA7">
        <w:rPr>
          <w:rFonts w:ascii="Times New Roman" w:hAnsi="Times New Roman" w:cs="Times New Roman"/>
          <w:sz w:val="24"/>
          <w:szCs w:val="24"/>
          <w:lang w:val="en-US"/>
        </w:rPr>
        <w:t xml:space="preserve"> released to him. As such, </w:t>
      </w:r>
      <w:r w:rsidR="00AB6D22">
        <w:rPr>
          <w:rFonts w:ascii="Times New Roman" w:hAnsi="Times New Roman" w:cs="Times New Roman"/>
          <w:sz w:val="24"/>
          <w:szCs w:val="24"/>
          <w:lang w:val="en-US"/>
        </w:rPr>
        <w:t>an order of court in this regard</w:t>
      </w:r>
      <w:r w:rsidR="007A5FA7">
        <w:rPr>
          <w:rFonts w:ascii="Times New Roman" w:hAnsi="Times New Roman" w:cs="Times New Roman"/>
          <w:sz w:val="24"/>
          <w:szCs w:val="24"/>
          <w:lang w:val="en-US"/>
        </w:rPr>
        <w:t xml:space="preserve"> would </w:t>
      </w:r>
      <w:r w:rsidR="00AB6D22">
        <w:rPr>
          <w:rFonts w:ascii="Times New Roman" w:hAnsi="Times New Roman" w:cs="Times New Roman"/>
          <w:sz w:val="24"/>
          <w:szCs w:val="24"/>
          <w:lang w:val="en-US"/>
        </w:rPr>
        <w:t>amount to a</w:t>
      </w:r>
      <w:r w:rsidR="007A5FA7">
        <w:rPr>
          <w:rFonts w:ascii="Times New Roman" w:hAnsi="Times New Roman" w:cs="Times New Roman"/>
          <w:sz w:val="24"/>
          <w:szCs w:val="24"/>
          <w:lang w:val="en-US"/>
        </w:rPr>
        <w:t xml:space="preserve"> </w:t>
      </w:r>
      <w:r w:rsidR="007A5FA7" w:rsidRPr="007A5FA7">
        <w:rPr>
          <w:rFonts w:ascii="Times New Roman" w:hAnsi="Times New Roman" w:cs="Times New Roman"/>
          <w:i/>
          <w:sz w:val="24"/>
          <w:szCs w:val="24"/>
          <w:lang w:val="en-US"/>
        </w:rPr>
        <w:t>brutum fulmen</w:t>
      </w:r>
      <w:r w:rsidR="007A5FA7">
        <w:rPr>
          <w:rFonts w:ascii="Times New Roman" w:hAnsi="Times New Roman" w:cs="Times New Roman"/>
          <w:sz w:val="24"/>
          <w:szCs w:val="24"/>
          <w:lang w:val="en-US"/>
        </w:rPr>
        <w:t>.</w:t>
      </w:r>
    </w:p>
    <w:p w:rsidR="007A5FA7" w:rsidRDefault="00261626" w:rsidP="00D5453E">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37</w:t>
      </w:r>
      <w:r w:rsidR="00AB6D22">
        <w:rPr>
          <w:rFonts w:ascii="Times New Roman" w:hAnsi="Times New Roman" w:cs="Times New Roman"/>
          <w:sz w:val="24"/>
          <w:szCs w:val="24"/>
          <w:lang w:val="en-US"/>
        </w:rPr>
        <w:t xml:space="preserve"> </w:t>
      </w:r>
      <w:r w:rsidR="00AB6D22">
        <w:rPr>
          <w:rFonts w:ascii="Times New Roman" w:hAnsi="Times New Roman" w:cs="Times New Roman"/>
          <w:sz w:val="24"/>
          <w:szCs w:val="24"/>
          <w:lang w:val="en-US"/>
        </w:rPr>
        <w:tab/>
      </w:r>
      <w:r w:rsidR="000E183D">
        <w:rPr>
          <w:rFonts w:ascii="Times New Roman" w:hAnsi="Times New Roman" w:cs="Times New Roman"/>
          <w:sz w:val="24"/>
          <w:szCs w:val="24"/>
          <w:lang w:val="en-US"/>
        </w:rPr>
        <w:t xml:space="preserve">At the hearing, </w:t>
      </w:r>
      <w:r w:rsidR="007A5FA7">
        <w:rPr>
          <w:rFonts w:ascii="Times New Roman" w:hAnsi="Times New Roman" w:cs="Times New Roman"/>
          <w:sz w:val="24"/>
          <w:szCs w:val="24"/>
          <w:lang w:val="en-US"/>
        </w:rPr>
        <w:t xml:space="preserve">Counsel agreed that the points </w:t>
      </w:r>
      <w:r w:rsidR="007A5FA7" w:rsidRPr="002C7395">
        <w:rPr>
          <w:rFonts w:ascii="Times New Roman" w:hAnsi="Times New Roman" w:cs="Times New Roman"/>
          <w:i/>
          <w:sz w:val="24"/>
          <w:szCs w:val="24"/>
          <w:lang w:val="en-US"/>
        </w:rPr>
        <w:t>in limine</w:t>
      </w:r>
      <w:r w:rsidR="007A5FA7">
        <w:rPr>
          <w:rFonts w:ascii="Times New Roman" w:hAnsi="Times New Roman" w:cs="Times New Roman"/>
          <w:sz w:val="24"/>
          <w:szCs w:val="24"/>
          <w:lang w:val="en-US"/>
        </w:rPr>
        <w:t xml:space="preserve">, or at least some of them, went to the root of the applications. As such, they further agreed that a determination be made on them before the merits </w:t>
      </w:r>
      <w:r w:rsidR="002C7395">
        <w:rPr>
          <w:rFonts w:ascii="Times New Roman" w:hAnsi="Times New Roman" w:cs="Times New Roman"/>
          <w:sz w:val="24"/>
          <w:szCs w:val="24"/>
          <w:lang w:val="en-US"/>
        </w:rPr>
        <w:t>could be considered</w:t>
      </w:r>
      <w:r w:rsidR="007A5FA7">
        <w:rPr>
          <w:rFonts w:ascii="Times New Roman" w:hAnsi="Times New Roman" w:cs="Times New Roman"/>
          <w:sz w:val="24"/>
          <w:szCs w:val="24"/>
          <w:lang w:val="en-US"/>
        </w:rPr>
        <w:t xml:space="preserve">. </w:t>
      </w:r>
      <w:r w:rsidR="00300731">
        <w:rPr>
          <w:rFonts w:ascii="Times New Roman" w:hAnsi="Times New Roman" w:cs="Times New Roman"/>
          <w:sz w:val="24"/>
          <w:szCs w:val="24"/>
          <w:lang w:val="en-US"/>
        </w:rPr>
        <w:t xml:space="preserve">I </w:t>
      </w:r>
      <w:r w:rsidR="009508EA">
        <w:rPr>
          <w:rFonts w:ascii="Times New Roman" w:hAnsi="Times New Roman" w:cs="Times New Roman"/>
          <w:sz w:val="24"/>
          <w:szCs w:val="24"/>
          <w:lang w:val="en-US"/>
        </w:rPr>
        <w:t>agreed</w:t>
      </w:r>
      <w:r w:rsidR="00AB6D22">
        <w:rPr>
          <w:rFonts w:ascii="Times New Roman" w:hAnsi="Times New Roman" w:cs="Times New Roman"/>
          <w:sz w:val="24"/>
          <w:szCs w:val="24"/>
          <w:lang w:val="en-US"/>
        </w:rPr>
        <w:t>.</w:t>
      </w:r>
    </w:p>
    <w:p w:rsidR="000C0D13" w:rsidRDefault="000C0D13" w:rsidP="000C0D13">
      <w:pPr>
        <w:autoSpaceDE w:val="0"/>
        <w:autoSpaceDN w:val="0"/>
        <w:adjustRightInd w:val="0"/>
        <w:spacing w:after="0" w:line="360" w:lineRule="auto"/>
        <w:ind w:left="720" w:hanging="720"/>
        <w:rPr>
          <w:rFonts w:ascii="Times New Roman" w:hAnsi="Times New Roman" w:cs="Times New Roman"/>
          <w:sz w:val="24"/>
          <w:szCs w:val="24"/>
          <w:lang w:val="en-US"/>
        </w:rPr>
      </w:pPr>
    </w:p>
    <w:p w:rsidR="000559F0" w:rsidRDefault="00261626" w:rsidP="000C0D13">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38</w:t>
      </w:r>
      <w:r w:rsidR="000C0D13">
        <w:rPr>
          <w:rFonts w:ascii="Times New Roman" w:hAnsi="Times New Roman" w:cs="Times New Roman"/>
          <w:sz w:val="24"/>
          <w:szCs w:val="24"/>
          <w:lang w:val="en-US"/>
        </w:rPr>
        <w:tab/>
      </w:r>
      <w:r w:rsidR="000E183D">
        <w:rPr>
          <w:rFonts w:ascii="Times New Roman" w:hAnsi="Times New Roman" w:cs="Times New Roman"/>
          <w:sz w:val="24"/>
          <w:szCs w:val="24"/>
          <w:lang w:val="en-US"/>
        </w:rPr>
        <w:t>T</w:t>
      </w:r>
      <w:r w:rsidR="001900B2">
        <w:rPr>
          <w:rFonts w:ascii="Times New Roman" w:hAnsi="Times New Roman" w:cs="Times New Roman"/>
          <w:sz w:val="24"/>
          <w:szCs w:val="24"/>
          <w:lang w:val="en-US"/>
        </w:rPr>
        <w:t xml:space="preserve">he main thrust of </w:t>
      </w:r>
      <w:r w:rsidR="000E183D">
        <w:rPr>
          <w:rFonts w:ascii="Times New Roman" w:hAnsi="Times New Roman" w:cs="Times New Roman"/>
          <w:sz w:val="24"/>
          <w:szCs w:val="24"/>
          <w:lang w:val="en-US"/>
        </w:rPr>
        <w:t xml:space="preserve">Mr </w:t>
      </w:r>
      <w:r w:rsidR="000E183D" w:rsidRPr="000E183D">
        <w:rPr>
          <w:rFonts w:ascii="Times New Roman" w:hAnsi="Times New Roman" w:cs="Times New Roman"/>
          <w:i/>
          <w:sz w:val="24"/>
          <w:szCs w:val="24"/>
          <w:lang w:val="en-US"/>
        </w:rPr>
        <w:t>Hungwe’s</w:t>
      </w:r>
      <w:r w:rsidR="001900B2">
        <w:rPr>
          <w:rFonts w:ascii="Times New Roman" w:hAnsi="Times New Roman" w:cs="Times New Roman"/>
          <w:sz w:val="24"/>
          <w:szCs w:val="24"/>
          <w:lang w:val="en-US"/>
        </w:rPr>
        <w:t xml:space="preserve"> argument</w:t>
      </w:r>
      <w:r w:rsidR="000559F0">
        <w:rPr>
          <w:rFonts w:ascii="Times New Roman" w:hAnsi="Times New Roman" w:cs="Times New Roman"/>
          <w:sz w:val="24"/>
          <w:szCs w:val="24"/>
          <w:lang w:val="en-US"/>
        </w:rPr>
        <w:t xml:space="preserve">, </w:t>
      </w:r>
      <w:r w:rsidR="000E183D">
        <w:rPr>
          <w:rFonts w:ascii="Times New Roman" w:hAnsi="Times New Roman" w:cs="Times New Roman"/>
          <w:sz w:val="24"/>
          <w:szCs w:val="24"/>
          <w:lang w:val="en-US"/>
        </w:rPr>
        <w:t xml:space="preserve">for the applicant, </w:t>
      </w:r>
      <w:r w:rsidR="000559F0">
        <w:rPr>
          <w:rFonts w:ascii="Times New Roman" w:hAnsi="Times New Roman" w:cs="Times New Roman"/>
          <w:sz w:val="24"/>
          <w:szCs w:val="24"/>
          <w:lang w:val="en-US"/>
        </w:rPr>
        <w:t xml:space="preserve">as I understood him, and in my own words, </w:t>
      </w:r>
      <w:r w:rsidR="001900B2">
        <w:rPr>
          <w:rFonts w:ascii="Times New Roman" w:hAnsi="Times New Roman" w:cs="Times New Roman"/>
          <w:sz w:val="24"/>
          <w:szCs w:val="24"/>
          <w:lang w:val="en-US"/>
        </w:rPr>
        <w:t xml:space="preserve">was that what was at stake in these three applications </w:t>
      </w:r>
      <w:r w:rsidR="00ED1953">
        <w:rPr>
          <w:rFonts w:ascii="Times New Roman" w:hAnsi="Times New Roman" w:cs="Times New Roman"/>
          <w:sz w:val="24"/>
          <w:szCs w:val="24"/>
          <w:lang w:val="en-US"/>
        </w:rPr>
        <w:t>was the</w:t>
      </w:r>
      <w:r w:rsidR="00624B5E">
        <w:rPr>
          <w:rFonts w:ascii="Times New Roman" w:hAnsi="Times New Roman" w:cs="Times New Roman"/>
          <w:sz w:val="24"/>
          <w:szCs w:val="24"/>
          <w:lang w:val="en-US"/>
        </w:rPr>
        <w:t xml:space="preserve"> enforcement of </w:t>
      </w:r>
      <w:r w:rsidR="001900B2">
        <w:rPr>
          <w:rFonts w:ascii="Times New Roman" w:hAnsi="Times New Roman" w:cs="Times New Roman"/>
          <w:sz w:val="24"/>
          <w:szCs w:val="24"/>
          <w:lang w:val="en-US"/>
        </w:rPr>
        <w:t xml:space="preserve">a fundamental right and freedom as </w:t>
      </w:r>
      <w:r w:rsidR="000E183D">
        <w:rPr>
          <w:rFonts w:ascii="Times New Roman" w:hAnsi="Times New Roman" w:cs="Times New Roman"/>
          <w:sz w:val="24"/>
          <w:szCs w:val="24"/>
          <w:lang w:val="en-US"/>
        </w:rPr>
        <w:t xml:space="preserve">provided </w:t>
      </w:r>
      <w:r w:rsidR="00300731">
        <w:rPr>
          <w:rFonts w:ascii="Times New Roman" w:hAnsi="Times New Roman" w:cs="Times New Roman"/>
          <w:sz w:val="24"/>
          <w:szCs w:val="24"/>
          <w:lang w:val="en-US"/>
        </w:rPr>
        <w:t xml:space="preserve">for </w:t>
      </w:r>
      <w:r w:rsidR="00DC53D4">
        <w:rPr>
          <w:rFonts w:ascii="Times New Roman" w:hAnsi="Times New Roman" w:cs="Times New Roman"/>
          <w:sz w:val="24"/>
          <w:szCs w:val="24"/>
          <w:lang w:val="en-US"/>
        </w:rPr>
        <w:t xml:space="preserve">in </w:t>
      </w:r>
      <w:r w:rsidR="001900B2">
        <w:rPr>
          <w:rFonts w:ascii="Times New Roman" w:hAnsi="Times New Roman" w:cs="Times New Roman"/>
          <w:sz w:val="24"/>
          <w:szCs w:val="24"/>
          <w:lang w:val="en-US"/>
        </w:rPr>
        <w:t>s 85 of the Constitution</w:t>
      </w:r>
      <w:r w:rsidR="000559F0">
        <w:rPr>
          <w:rFonts w:ascii="Times New Roman" w:hAnsi="Times New Roman" w:cs="Times New Roman"/>
          <w:sz w:val="24"/>
          <w:szCs w:val="24"/>
          <w:lang w:val="en-US"/>
        </w:rPr>
        <w:t xml:space="preserve">. </w:t>
      </w:r>
    </w:p>
    <w:p w:rsidR="00300731" w:rsidRDefault="00300731" w:rsidP="000C0D13">
      <w:pPr>
        <w:autoSpaceDE w:val="0"/>
        <w:autoSpaceDN w:val="0"/>
        <w:adjustRightInd w:val="0"/>
        <w:spacing w:after="0" w:line="360" w:lineRule="auto"/>
        <w:ind w:left="720" w:hanging="720"/>
        <w:rPr>
          <w:rFonts w:ascii="Times New Roman" w:hAnsi="Times New Roman" w:cs="Times New Roman"/>
          <w:sz w:val="24"/>
          <w:szCs w:val="24"/>
          <w:lang w:val="en-US"/>
        </w:rPr>
      </w:pPr>
    </w:p>
    <w:p w:rsidR="001900B2" w:rsidRDefault="00261626" w:rsidP="000C0D13">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39</w:t>
      </w:r>
      <w:r w:rsidR="000559F0">
        <w:rPr>
          <w:rFonts w:ascii="Times New Roman" w:hAnsi="Times New Roman" w:cs="Times New Roman"/>
          <w:sz w:val="24"/>
          <w:szCs w:val="24"/>
          <w:lang w:val="en-US"/>
        </w:rPr>
        <w:tab/>
        <w:t xml:space="preserve">Mr </w:t>
      </w:r>
      <w:r w:rsidR="000559F0" w:rsidRPr="000559F0">
        <w:rPr>
          <w:rFonts w:ascii="Times New Roman" w:hAnsi="Times New Roman" w:cs="Times New Roman"/>
          <w:i/>
          <w:sz w:val="24"/>
          <w:szCs w:val="24"/>
          <w:lang w:val="en-US"/>
        </w:rPr>
        <w:t>Hungwe</w:t>
      </w:r>
      <w:r w:rsidR="000559F0">
        <w:rPr>
          <w:rFonts w:ascii="Times New Roman" w:hAnsi="Times New Roman" w:cs="Times New Roman"/>
          <w:sz w:val="24"/>
          <w:szCs w:val="24"/>
          <w:lang w:val="en-US"/>
        </w:rPr>
        <w:t xml:space="preserve"> further argued that the right to administrative justice and access to the </w:t>
      </w:r>
      <w:r w:rsidR="001900B2">
        <w:rPr>
          <w:rFonts w:ascii="Times New Roman" w:hAnsi="Times New Roman" w:cs="Times New Roman"/>
          <w:sz w:val="24"/>
          <w:szCs w:val="24"/>
          <w:lang w:val="en-US"/>
        </w:rPr>
        <w:t>courts</w:t>
      </w:r>
      <w:r w:rsidR="000E183D">
        <w:rPr>
          <w:rFonts w:ascii="Times New Roman" w:hAnsi="Times New Roman" w:cs="Times New Roman"/>
          <w:sz w:val="24"/>
          <w:szCs w:val="24"/>
          <w:lang w:val="en-US"/>
        </w:rPr>
        <w:t>,</w:t>
      </w:r>
      <w:r w:rsidR="000E183D" w:rsidRPr="000E183D">
        <w:rPr>
          <w:rFonts w:ascii="Times New Roman" w:hAnsi="Times New Roman" w:cs="Times New Roman"/>
          <w:sz w:val="24"/>
          <w:szCs w:val="24"/>
          <w:lang w:val="en-US"/>
        </w:rPr>
        <w:t xml:space="preserve"> </w:t>
      </w:r>
      <w:r w:rsidR="000E183D">
        <w:rPr>
          <w:rFonts w:ascii="Times New Roman" w:hAnsi="Times New Roman" w:cs="Times New Roman"/>
          <w:sz w:val="24"/>
          <w:szCs w:val="24"/>
          <w:lang w:val="en-US"/>
        </w:rPr>
        <w:t>in terms of s 68 and s 69 of the Constitution,</w:t>
      </w:r>
      <w:r w:rsidR="001900B2">
        <w:rPr>
          <w:rFonts w:ascii="Times New Roman" w:hAnsi="Times New Roman" w:cs="Times New Roman"/>
          <w:sz w:val="24"/>
          <w:szCs w:val="24"/>
          <w:lang w:val="en-US"/>
        </w:rPr>
        <w:t xml:space="preserve"> </w:t>
      </w:r>
      <w:r w:rsidR="00DC53D4">
        <w:rPr>
          <w:rFonts w:ascii="Times New Roman" w:hAnsi="Times New Roman" w:cs="Times New Roman"/>
          <w:sz w:val="24"/>
          <w:szCs w:val="24"/>
          <w:lang w:val="en-US"/>
        </w:rPr>
        <w:t xml:space="preserve">is a fundamental right that is enshrined in the Declaration of Rights under Chapter 4 of the Constitution, and </w:t>
      </w:r>
      <w:r w:rsidR="00300731">
        <w:rPr>
          <w:rFonts w:ascii="Times New Roman" w:hAnsi="Times New Roman" w:cs="Times New Roman"/>
          <w:sz w:val="24"/>
          <w:szCs w:val="24"/>
          <w:lang w:val="en-US"/>
        </w:rPr>
        <w:t xml:space="preserve">that, as such, </w:t>
      </w:r>
      <w:r w:rsidR="0025087F">
        <w:rPr>
          <w:rFonts w:ascii="Times New Roman" w:hAnsi="Times New Roman" w:cs="Times New Roman"/>
          <w:sz w:val="24"/>
          <w:szCs w:val="24"/>
          <w:lang w:val="en-US"/>
        </w:rPr>
        <w:t>it s</w:t>
      </w:r>
      <w:r w:rsidR="000559F0">
        <w:rPr>
          <w:rFonts w:ascii="Times New Roman" w:hAnsi="Times New Roman" w:cs="Times New Roman"/>
          <w:sz w:val="24"/>
          <w:szCs w:val="24"/>
          <w:lang w:val="en-US"/>
        </w:rPr>
        <w:t xml:space="preserve">hould not be unnecessarily </w:t>
      </w:r>
      <w:r w:rsidR="001900B2">
        <w:rPr>
          <w:rFonts w:ascii="Times New Roman" w:hAnsi="Times New Roman" w:cs="Times New Roman"/>
          <w:sz w:val="24"/>
          <w:szCs w:val="24"/>
          <w:lang w:val="en-US"/>
        </w:rPr>
        <w:t xml:space="preserve">impeded by </w:t>
      </w:r>
      <w:r w:rsidR="000559F0">
        <w:rPr>
          <w:rFonts w:ascii="Times New Roman" w:hAnsi="Times New Roman" w:cs="Times New Roman"/>
          <w:sz w:val="24"/>
          <w:szCs w:val="24"/>
          <w:lang w:val="en-US"/>
        </w:rPr>
        <w:t xml:space="preserve">obstructive and </w:t>
      </w:r>
      <w:r w:rsidR="001900B2">
        <w:rPr>
          <w:rFonts w:ascii="Times New Roman" w:hAnsi="Times New Roman" w:cs="Times New Roman"/>
          <w:sz w:val="24"/>
          <w:szCs w:val="24"/>
          <w:lang w:val="en-US"/>
        </w:rPr>
        <w:t xml:space="preserve">restrictive </w:t>
      </w:r>
      <w:r w:rsidR="00DC53D4">
        <w:rPr>
          <w:rFonts w:ascii="Times New Roman" w:hAnsi="Times New Roman" w:cs="Times New Roman"/>
          <w:sz w:val="24"/>
          <w:szCs w:val="24"/>
          <w:lang w:val="en-US"/>
        </w:rPr>
        <w:t xml:space="preserve">legislation and </w:t>
      </w:r>
      <w:r w:rsidR="000559F0">
        <w:rPr>
          <w:rFonts w:ascii="Times New Roman" w:hAnsi="Times New Roman" w:cs="Times New Roman"/>
          <w:sz w:val="24"/>
          <w:szCs w:val="24"/>
          <w:lang w:val="en-US"/>
        </w:rPr>
        <w:t xml:space="preserve">rules of </w:t>
      </w:r>
      <w:r w:rsidR="001900B2">
        <w:rPr>
          <w:rFonts w:ascii="Times New Roman" w:hAnsi="Times New Roman" w:cs="Times New Roman"/>
          <w:sz w:val="24"/>
          <w:szCs w:val="24"/>
          <w:lang w:val="en-US"/>
        </w:rPr>
        <w:t>procedur</w:t>
      </w:r>
      <w:r w:rsidR="000559F0">
        <w:rPr>
          <w:rFonts w:ascii="Times New Roman" w:hAnsi="Times New Roman" w:cs="Times New Roman"/>
          <w:sz w:val="24"/>
          <w:szCs w:val="24"/>
          <w:lang w:val="en-US"/>
        </w:rPr>
        <w:t>e</w:t>
      </w:r>
      <w:r w:rsidR="001900B2">
        <w:rPr>
          <w:rFonts w:ascii="Times New Roman" w:hAnsi="Times New Roman" w:cs="Times New Roman"/>
          <w:sz w:val="24"/>
          <w:szCs w:val="24"/>
          <w:lang w:val="en-US"/>
        </w:rPr>
        <w:t xml:space="preserve">. </w:t>
      </w:r>
    </w:p>
    <w:p w:rsidR="001900B2" w:rsidRDefault="001900B2" w:rsidP="000C0D13">
      <w:pPr>
        <w:autoSpaceDE w:val="0"/>
        <w:autoSpaceDN w:val="0"/>
        <w:adjustRightInd w:val="0"/>
        <w:spacing w:after="0" w:line="360" w:lineRule="auto"/>
        <w:ind w:left="720" w:hanging="720"/>
        <w:rPr>
          <w:rFonts w:ascii="Times New Roman" w:hAnsi="Times New Roman" w:cs="Times New Roman"/>
          <w:sz w:val="24"/>
          <w:szCs w:val="24"/>
          <w:lang w:val="en-US"/>
        </w:rPr>
      </w:pPr>
    </w:p>
    <w:p w:rsidR="001900B2" w:rsidRDefault="000559F0" w:rsidP="000C0D13">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w:t>
      </w:r>
      <w:r w:rsidR="00261626">
        <w:rPr>
          <w:rFonts w:ascii="Times New Roman" w:hAnsi="Times New Roman" w:cs="Times New Roman"/>
          <w:sz w:val="24"/>
          <w:szCs w:val="24"/>
          <w:lang w:val="en-US"/>
        </w:rPr>
        <w:t>0</w:t>
      </w:r>
      <w:r>
        <w:rPr>
          <w:rFonts w:ascii="Times New Roman" w:hAnsi="Times New Roman" w:cs="Times New Roman"/>
          <w:sz w:val="24"/>
          <w:szCs w:val="24"/>
          <w:lang w:val="en-US"/>
        </w:rPr>
        <w:tab/>
        <w:t>S</w:t>
      </w:r>
      <w:r w:rsidR="001900B2">
        <w:rPr>
          <w:rFonts w:ascii="Times New Roman" w:hAnsi="Times New Roman" w:cs="Times New Roman"/>
          <w:sz w:val="24"/>
          <w:szCs w:val="24"/>
          <w:lang w:val="en-US"/>
        </w:rPr>
        <w:t>ection 85 of the Constitution says:</w:t>
      </w:r>
    </w:p>
    <w:p w:rsidR="001900B2" w:rsidRPr="000E183D" w:rsidRDefault="001900B2" w:rsidP="000E183D">
      <w:pPr>
        <w:autoSpaceDE w:val="0"/>
        <w:autoSpaceDN w:val="0"/>
        <w:adjustRightInd w:val="0"/>
        <w:spacing w:after="0" w:line="240" w:lineRule="auto"/>
        <w:ind w:left="720" w:hanging="720"/>
        <w:rPr>
          <w:rFonts w:ascii="Times New Roman" w:hAnsi="Times New Roman" w:cs="Times New Roman"/>
          <w:lang w:val="en-US"/>
        </w:rPr>
      </w:pPr>
    </w:p>
    <w:p w:rsidR="00174248" w:rsidRPr="000E183D" w:rsidRDefault="001900B2" w:rsidP="000E183D">
      <w:pPr>
        <w:autoSpaceDE w:val="0"/>
        <w:autoSpaceDN w:val="0"/>
        <w:adjustRightInd w:val="0"/>
        <w:spacing w:after="0" w:line="240" w:lineRule="auto"/>
        <w:ind w:firstLine="720"/>
        <w:rPr>
          <w:rFonts w:ascii="Times New Roman" w:hAnsi="Times New Roman" w:cs="Times New Roman"/>
          <w:b/>
          <w:bCs/>
        </w:rPr>
      </w:pPr>
      <w:r w:rsidRPr="000E183D">
        <w:rPr>
          <w:rFonts w:ascii="Times New Roman" w:hAnsi="Times New Roman" w:cs="Times New Roman"/>
          <w:lang w:val="en-US"/>
        </w:rPr>
        <w:t>“</w:t>
      </w:r>
      <w:r w:rsidR="00174248" w:rsidRPr="000E183D">
        <w:rPr>
          <w:rFonts w:ascii="Times New Roman" w:hAnsi="Times New Roman" w:cs="Times New Roman"/>
          <w:b/>
          <w:bCs/>
        </w:rPr>
        <w:t>85</w:t>
      </w:r>
      <w:r w:rsidR="00174248" w:rsidRPr="000E183D">
        <w:rPr>
          <w:rFonts w:ascii="Times New Roman" w:hAnsi="Times New Roman" w:cs="Times New Roman"/>
          <w:b/>
          <w:bCs/>
        </w:rPr>
        <w:tab/>
        <w:t>Enforcement of fundamental human rights and freedoms</w:t>
      </w:r>
    </w:p>
    <w:p w:rsidR="00BA078B" w:rsidRDefault="00BA078B" w:rsidP="000E183D">
      <w:pPr>
        <w:autoSpaceDE w:val="0"/>
        <w:autoSpaceDN w:val="0"/>
        <w:adjustRightInd w:val="0"/>
        <w:spacing w:after="0" w:line="240" w:lineRule="auto"/>
        <w:ind w:firstLine="720"/>
        <w:rPr>
          <w:rFonts w:ascii="Times New Roman" w:hAnsi="Times New Roman" w:cs="Times New Roman"/>
        </w:rPr>
      </w:pPr>
    </w:p>
    <w:p w:rsidR="00174248" w:rsidRPr="000E183D" w:rsidRDefault="00174248" w:rsidP="000E183D">
      <w:pPr>
        <w:autoSpaceDE w:val="0"/>
        <w:autoSpaceDN w:val="0"/>
        <w:adjustRightInd w:val="0"/>
        <w:spacing w:after="0" w:line="240" w:lineRule="auto"/>
        <w:ind w:firstLine="720"/>
        <w:rPr>
          <w:rFonts w:ascii="Times New Roman" w:hAnsi="Times New Roman" w:cs="Times New Roman"/>
        </w:rPr>
      </w:pPr>
      <w:r w:rsidRPr="000E183D">
        <w:rPr>
          <w:rFonts w:ascii="Times New Roman" w:hAnsi="Times New Roman" w:cs="Times New Roman"/>
        </w:rPr>
        <w:t>[1]</w:t>
      </w:r>
      <w:r w:rsidRPr="000E183D">
        <w:rPr>
          <w:rFonts w:ascii="Times New Roman" w:hAnsi="Times New Roman" w:cs="Times New Roman"/>
        </w:rPr>
        <w:tab/>
        <w:t>Any of the following persons, namely—</w:t>
      </w:r>
    </w:p>
    <w:p w:rsidR="00BA078B" w:rsidRDefault="00BA078B" w:rsidP="000E183D">
      <w:pPr>
        <w:autoSpaceDE w:val="0"/>
        <w:autoSpaceDN w:val="0"/>
        <w:adjustRightInd w:val="0"/>
        <w:spacing w:after="0" w:line="240" w:lineRule="auto"/>
        <w:ind w:left="720" w:firstLine="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720" w:firstLine="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a</w:t>
      </w:r>
      <w:r w:rsidRPr="000E183D">
        <w:rPr>
          <w:rFonts w:ascii="Times New Roman" w:hAnsi="Times New Roman" w:cs="Times New Roman"/>
        </w:rPr>
        <w:t>]</w:t>
      </w:r>
      <w:r w:rsidRPr="000E183D">
        <w:rPr>
          <w:rFonts w:ascii="Times New Roman" w:hAnsi="Times New Roman" w:cs="Times New Roman"/>
        </w:rPr>
        <w:tab/>
        <w:t>any person acting in their own interests;</w:t>
      </w:r>
    </w:p>
    <w:p w:rsidR="00BA078B" w:rsidRDefault="00BA078B" w:rsidP="000E183D">
      <w:pPr>
        <w:autoSpaceDE w:val="0"/>
        <w:autoSpaceDN w:val="0"/>
        <w:adjustRightInd w:val="0"/>
        <w:spacing w:after="0" w:line="240" w:lineRule="auto"/>
        <w:ind w:left="2160" w:hanging="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2160" w:hanging="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b</w:t>
      </w:r>
      <w:r w:rsidRPr="000E183D">
        <w:rPr>
          <w:rFonts w:ascii="Times New Roman" w:hAnsi="Times New Roman" w:cs="Times New Roman"/>
        </w:rPr>
        <w:t>]</w:t>
      </w:r>
      <w:r w:rsidRPr="000E183D">
        <w:rPr>
          <w:rFonts w:ascii="Times New Roman" w:hAnsi="Times New Roman" w:cs="Times New Roman"/>
        </w:rPr>
        <w:tab/>
        <w:t>any person acting on behalf of another person who cannot act for themselves;</w:t>
      </w:r>
    </w:p>
    <w:p w:rsidR="00BE2BD1" w:rsidRDefault="00BE2BD1" w:rsidP="000E183D">
      <w:pPr>
        <w:autoSpaceDE w:val="0"/>
        <w:autoSpaceDN w:val="0"/>
        <w:adjustRightInd w:val="0"/>
        <w:spacing w:after="0" w:line="240" w:lineRule="auto"/>
        <w:ind w:left="2160" w:hanging="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2160" w:hanging="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c</w:t>
      </w:r>
      <w:r w:rsidRPr="000E183D">
        <w:rPr>
          <w:rFonts w:ascii="Times New Roman" w:hAnsi="Times New Roman" w:cs="Times New Roman"/>
        </w:rPr>
        <w:t>]</w:t>
      </w:r>
      <w:r w:rsidRPr="000E183D">
        <w:rPr>
          <w:rFonts w:ascii="Times New Roman" w:hAnsi="Times New Roman" w:cs="Times New Roman"/>
        </w:rPr>
        <w:tab/>
        <w:t>any person acting as a member, or in the interests, of a group or class of persons;</w:t>
      </w:r>
    </w:p>
    <w:p w:rsidR="00BE2BD1" w:rsidRDefault="00BE2BD1" w:rsidP="000E183D">
      <w:pPr>
        <w:autoSpaceDE w:val="0"/>
        <w:autoSpaceDN w:val="0"/>
        <w:adjustRightInd w:val="0"/>
        <w:spacing w:after="0" w:line="240" w:lineRule="auto"/>
        <w:ind w:left="720" w:firstLine="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720" w:firstLine="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d</w:t>
      </w:r>
      <w:r w:rsidRPr="000E183D">
        <w:rPr>
          <w:rFonts w:ascii="Times New Roman" w:hAnsi="Times New Roman" w:cs="Times New Roman"/>
        </w:rPr>
        <w:t>]</w:t>
      </w:r>
      <w:r w:rsidRPr="000E183D">
        <w:rPr>
          <w:rFonts w:ascii="Times New Roman" w:hAnsi="Times New Roman" w:cs="Times New Roman"/>
        </w:rPr>
        <w:tab/>
        <w:t>any person acting in the public interest;</w:t>
      </w:r>
    </w:p>
    <w:p w:rsidR="00BE2BD1" w:rsidRDefault="00BE2BD1" w:rsidP="000E183D">
      <w:pPr>
        <w:autoSpaceDE w:val="0"/>
        <w:autoSpaceDN w:val="0"/>
        <w:adjustRightInd w:val="0"/>
        <w:spacing w:after="0" w:line="240" w:lineRule="auto"/>
        <w:ind w:left="720" w:firstLine="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720" w:firstLine="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e</w:t>
      </w:r>
      <w:r w:rsidRPr="000E183D">
        <w:rPr>
          <w:rFonts w:ascii="Times New Roman" w:hAnsi="Times New Roman" w:cs="Times New Roman"/>
        </w:rPr>
        <w:t>]</w:t>
      </w:r>
      <w:r w:rsidRPr="000E183D">
        <w:rPr>
          <w:rFonts w:ascii="Times New Roman" w:hAnsi="Times New Roman" w:cs="Times New Roman"/>
        </w:rPr>
        <w:tab/>
        <w:t>any association acting in the interests of its members;</w:t>
      </w:r>
    </w:p>
    <w:p w:rsidR="00BE2BD1" w:rsidRDefault="00BE2BD1" w:rsidP="000E183D">
      <w:pPr>
        <w:autoSpaceDE w:val="0"/>
        <w:autoSpaceDN w:val="0"/>
        <w:adjustRightInd w:val="0"/>
        <w:spacing w:after="0" w:line="240" w:lineRule="auto"/>
        <w:ind w:left="1440"/>
        <w:rPr>
          <w:rFonts w:ascii="Times New Roman" w:hAnsi="Times New Roman" w:cs="Times New Roman"/>
        </w:rPr>
      </w:pPr>
    </w:p>
    <w:p w:rsidR="00174248" w:rsidRPr="000E183D" w:rsidRDefault="00174248" w:rsidP="000E183D">
      <w:pPr>
        <w:autoSpaceDE w:val="0"/>
        <w:autoSpaceDN w:val="0"/>
        <w:adjustRightInd w:val="0"/>
        <w:spacing w:after="0" w:line="240" w:lineRule="auto"/>
        <w:ind w:left="1440"/>
        <w:rPr>
          <w:rFonts w:ascii="Times New Roman" w:hAnsi="Times New Roman" w:cs="Times New Roman"/>
        </w:rPr>
      </w:pPr>
      <w:r w:rsidRPr="000E183D">
        <w:rPr>
          <w:rFonts w:ascii="Times New Roman" w:hAnsi="Times New Roman" w:cs="Times New Roman"/>
        </w:rPr>
        <w:t>is entitled to approach a court, alleging that a fundamental right or freedom enshrined in this Chapter has been, is being or is likely to be infringed, and the court may grant appropriate relief, including a declaration of rights and an award of compensation.</w:t>
      </w:r>
    </w:p>
    <w:p w:rsidR="00174248" w:rsidRPr="000E183D" w:rsidRDefault="00174248" w:rsidP="000E183D">
      <w:pPr>
        <w:autoSpaceDE w:val="0"/>
        <w:autoSpaceDN w:val="0"/>
        <w:adjustRightInd w:val="0"/>
        <w:spacing w:after="0" w:line="240" w:lineRule="auto"/>
        <w:rPr>
          <w:rFonts w:ascii="Times New Roman" w:hAnsi="Times New Roman" w:cs="Times New Roman"/>
        </w:rPr>
      </w:pPr>
    </w:p>
    <w:p w:rsidR="00174248" w:rsidRPr="000E183D" w:rsidRDefault="00174248" w:rsidP="000E183D">
      <w:pPr>
        <w:autoSpaceDE w:val="0"/>
        <w:autoSpaceDN w:val="0"/>
        <w:adjustRightInd w:val="0"/>
        <w:spacing w:after="0" w:line="240" w:lineRule="auto"/>
        <w:ind w:left="1440" w:hanging="720"/>
        <w:rPr>
          <w:rFonts w:ascii="Times New Roman" w:hAnsi="Times New Roman" w:cs="Times New Roman"/>
        </w:rPr>
      </w:pPr>
      <w:r w:rsidRPr="000E183D">
        <w:rPr>
          <w:rFonts w:ascii="Times New Roman" w:hAnsi="Times New Roman" w:cs="Times New Roman"/>
        </w:rPr>
        <w:t>[2]</w:t>
      </w:r>
      <w:r w:rsidRPr="000E183D">
        <w:rPr>
          <w:rFonts w:ascii="Times New Roman" w:hAnsi="Times New Roman" w:cs="Times New Roman"/>
        </w:rPr>
        <w:tab/>
        <w:t>The fact that a person has contravened a law does not debar them from approaching a court for relief under subsection [1].</w:t>
      </w:r>
    </w:p>
    <w:p w:rsidR="00174248" w:rsidRPr="000E183D" w:rsidRDefault="00174248" w:rsidP="000E183D">
      <w:pPr>
        <w:autoSpaceDE w:val="0"/>
        <w:autoSpaceDN w:val="0"/>
        <w:adjustRightInd w:val="0"/>
        <w:spacing w:after="0" w:line="240" w:lineRule="auto"/>
        <w:rPr>
          <w:rFonts w:ascii="Times New Roman" w:hAnsi="Times New Roman" w:cs="Times New Roman"/>
        </w:rPr>
      </w:pPr>
    </w:p>
    <w:p w:rsidR="00174248" w:rsidRPr="000E183D" w:rsidRDefault="00174248" w:rsidP="000E183D">
      <w:pPr>
        <w:autoSpaceDE w:val="0"/>
        <w:autoSpaceDN w:val="0"/>
        <w:adjustRightInd w:val="0"/>
        <w:spacing w:after="0" w:line="240" w:lineRule="auto"/>
        <w:ind w:left="1440" w:hanging="720"/>
        <w:rPr>
          <w:rFonts w:ascii="Times New Roman" w:hAnsi="Times New Roman" w:cs="Times New Roman"/>
        </w:rPr>
      </w:pPr>
      <w:r w:rsidRPr="000E183D">
        <w:rPr>
          <w:rFonts w:ascii="Times New Roman" w:hAnsi="Times New Roman" w:cs="Times New Roman"/>
        </w:rPr>
        <w:t>[3]</w:t>
      </w:r>
      <w:r w:rsidRPr="000E183D">
        <w:rPr>
          <w:rFonts w:ascii="Times New Roman" w:hAnsi="Times New Roman" w:cs="Times New Roman"/>
        </w:rPr>
        <w:tab/>
        <w:t>The rules of every court must provide for the procedure to be followed in cases where relief is sought under subsection [1], and those rules must ensure that—</w:t>
      </w:r>
    </w:p>
    <w:p w:rsidR="00300731" w:rsidRDefault="00300731" w:rsidP="000E183D">
      <w:pPr>
        <w:autoSpaceDE w:val="0"/>
        <w:autoSpaceDN w:val="0"/>
        <w:adjustRightInd w:val="0"/>
        <w:spacing w:after="0" w:line="240" w:lineRule="auto"/>
        <w:ind w:left="720" w:firstLine="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720" w:firstLine="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a</w:t>
      </w:r>
      <w:r w:rsidRPr="000E183D">
        <w:rPr>
          <w:rFonts w:ascii="Times New Roman" w:hAnsi="Times New Roman" w:cs="Times New Roman"/>
        </w:rPr>
        <w:t>]</w:t>
      </w:r>
      <w:r w:rsidRPr="000E183D">
        <w:rPr>
          <w:rFonts w:ascii="Times New Roman" w:hAnsi="Times New Roman" w:cs="Times New Roman"/>
        </w:rPr>
        <w:tab/>
        <w:t>the right to approach the court under subsection [1] is fully facilitated;</w:t>
      </w:r>
    </w:p>
    <w:p w:rsidR="00300731" w:rsidRDefault="00300731" w:rsidP="000E183D">
      <w:pPr>
        <w:autoSpaceDE w:val="0"/>
        <w:autoSpaceDN w:val="0"/>
        <w:adjustRightInd w:val="0"/>
        <w:spacing w:after="0" w:line="240" w:lineRule="auto"/>
        <w:ind w:left="2160" w:hanging="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2160" w:hanging="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b</w:t>
      </w:r>
      <w:r w:rsidRPr="000E183D">
        <w:rPr>
          <w:rFonts w:ascii="Times New Roman" w:hAnsi="Times New Roman" w:cs="Times New Roman"/>
        </w:rPr>
        <w:t>]</w:t>
      </w:r>
      <w:r w:rsidRPr="000E183D">
        <w:rPr>
          <w:rFonts w:ascii="Times New Roman" w:hAnsi="Times New Roman" w:cs="Times New Roman"/>
        </w:rPr>
        <w:tab/>
        <w:t>formalities relating to the proceedings, including their commencement, are kept to a minimum;</w:t>
      </w:r>
    </w:p>
    <w:p w:rsidR="00300731" w:rsidRDefault="00300731" w:rsidP="000E183D">
      <w:pPr>
        <w:autoSpaceDE w:val="0"/>
        <w:autoSpaceDN w:val="0"/>
        <w:adjustRightInd w:val="0"/>
        <w:spacing w:after="0" w:line="240" w:lineRule="auto"/>
        <w:ind w:left="2160" w:hanging="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2160" w:hanging="720"/>
        <w:rPr>
          <w:rFonts w:ascii="Times New Roman" w:hAnsi="Times New Roman" w:cs="Times New Roman"/>
        </w:rPr>
      </w:pPr>
      <w:r w:rsidRPr="000E183D">
        <w:rPr>
          <w:rFonts w:ascii="Times New Roman" w:hAnsi="Times New Roman" w:cs="Times New Roman"/>
        </w:rPr>
        <w:t>[</w:t>
      </w:r>
      <w:r w:rsidRPr="000E183D">
        <w:rPr>
          <w:rFonts w:ascii="Times New Roman" w:hAnsi="Times New Roman" w:cs="Times New Roman"/>
          <w:i/>
          <w:iCs/>
        </w:rPr>
        <w:t>c</w:t>
      </w:r>
      <w:r w:rsidRPr="000E183D">
        <w:rPr>
          <w:rFonts w:ascii="Times New Roman" w:hAnsi="Times New Roman" w:cs="Times New Roman"/>
        </w:rPr>
        <w:t>]</w:t>
      </w:r>
      <w:r w:rsidRPr="000E183D">
        <w:rPr>
          <w:rFonts w:ascii="Times New Roman" w:hAnsi="Times New Roman" w:cs="Times New Roman"/>
        </w:rPr>
        <w:tab/>
        <w:t>the court, while observing the rules of natural justice, is not unreasonably restricted by procedural technicalities; and</w:t>
      </w:r>
    </w:p>
    <w:p w:rsidR="00300731" w:rsidRDefault="00300731" w:rsidP="000E183D">
      <w:pPr>
        <w:autoSpaceDE w:val="0"/>
        <w:autoSpaceDN w:val="0"/>
        <w:adjustRightInd w:val="0"/>
        <w:spacing w:after="0" w:line="240" w:lineRule="auto"/>
        <w:ind w:left="2160" w:hanging="720"/>
        <w:rPr>
          <w:rFonts w:ascii="Times New Roman" w:hAnsi="Times New Roman" w:cs="Times New Roman"/>
        </w:rPr>
      </w:pPr>
    </w:p>
    <w:p w:rsidR="00174248" w:rsidRPr="000E183D" w:rsidRDefault="00174248" w:rsidP="000E183D">
      <w:pPr>
        <w:autoSpaceDE w:val="0"/>
        <w:autoSpaceDN w:val="0"/>
        <w:adjustRightInd w:val="0"/>
        <w:spacing w:after="0" w:line="240" w:lineRule="auto"/>
        <w:ind w:left="2160" w:hanging="720"/>
        <w:rPr>
          <w:rFonts w:ascii="Times New Roman" w:hAnsi="Times New Roman" w:cs="Times New Roman"/>
        </w:rPr>
      </w:pPr>
      <w:r w:rsidRPr="000E183D">
        <w:rPr>
          <w:rFonts w:ascii="Times New Roman" w:hAnsi="Times New Roman" w:cs="Times New Roman"/>
        </w:rPr>
        <w:t>[d]</w:t>
      </w:r>
      <w:r w:rsidRPr="000E183D">
        <w:rPr>
          <w:rFonts w:ascii="Times New Roman" w:hAnsi="Times New Roman" w:cs="Times New Roman"/>
        </w:rPr>
        <w:tab/>
        <w:t>a person with particular expertise may, with the leave of the court, appear as a friend of the court.</w:t>
      </w:r>
    </w:p>
    <w:p w:rsidR="00174248" w:rsidRPr="000E183D" w:rsidRDefault="00174248" w:rsidP="000E183D">
      <w:pPr>
        <w:autoSpaceDE w:val="0"/>
        <w:autoSpaceDN w:val="0"/>
        <w:adjustRightInd w:val="0"/>
        <w:spacing w:after="0" w:line="240" w:lineRule="auto"/>
        <w:rPr>
          <w:rFonts w:ascii="Times New Roman" w:hAnsi="Times New Roman" w:cs="Times New Roman"/>
        </w:rPr>
      </w:pPr>
    </w:p>
    <w:p w:rsidR="00624B5E" w:rsidRDefault="00174248" w:rsidP="000E183D">
      <w:pPr>
        <w:autoSpaceDE w:val="0"/>
        <w:autoSpaceDN w:val="0"/>
        <w:adjustRightInd w:val="0"/>
        <w:spacing w:after="0" w:line="240" w:lineRule="auto"/>
        <w:ind w:left="1440" w:hanging="720"/>
        <w:rPr>
          <w:rFonts w:ascii="Times New Roman" w:hAnsi="Times New Roman" w:cs="Times New Roman"/>
          <w:sz w:val="24"/>
          <w:szCs w:val="24"/>
          <w:lang w:val="en-US"/>
        </w:rPr>
      </w:pPr>
      <w:r w:rsidRPr="000E183D">
        <w:rPr>
          <w:rFonts w:ascii="Times New Roman" w:hAnsi="Times New Roman" w:cs="Times New Roman"/>
        </w:rPr>
        <w:t>[4]</w:t>
      </w:r>
      <w:r w:rsidRPr="000E183D">
        <w:rPr>
          <w:rFonts w:ascii="Times New Roman" w:hAnsi="Times New Roman" w:cs="Times New Roman"/>
        </w:rPr>
        <w:tab/>
        <w:t>The absence of rules referred to in subsection [3] does not limit the right to commence proceedings under subsection [1] and to have the case heard and determined by a court</w:t>
      </w:r>
      <w:r w:rsidRPr="00174248">
        <w:rPr>
          <w:rFonts w:ascii="Times New Roman" w:hAnsi="Times New Roman" w:cs="Times New Roman"/>
          <w:sz w:val="24"/>
          <w:szCs w:val="24"/>
        </w:rPr>
        <w:t>.</w:t>
      </w:r>
      <w:r w:rsidR="001900B2" w:rsidRPr="00174248">
        <w:rPr>
          <w:rFonts w:ascii="Times New Roman" w:hAnsi="Times New Roman" w:cs="Times New Roman"/>
          <w:sz w:val="24"/>
          <w:szCs w:val="24"/>
          <w:lang w:val="en-US"/>
        </w:rPr>
        <w:t>”</w:t>
      </w:r>
    </w:p>
    <w:p w:rsidR="00624B5E" w:rsidRDefault="00624B5E" w:rsidP="00624B5E">
      <w:pPr>
        <w:autoSpaceDE w:val="0"/>
        <w:autoSpaceDN w:val="0"/>
        <w:adjustRightInd w:val="0"/>
        <w:spacing w:after="0" w:line="360" w:lineRule="auto"/>
        <w:ind w:left="720" w:hanging="720"/>
        <w:rPr>
          <w:rFonts w:ascii="Times New Roman" w:hAnsi="Times New Roman" w:cs="Times New Roman"/>
          <w:sz w:val="24"/>
          <w:szCs w:val="24"/>
          <w:lang w:val="en-US"/>
        </w:rPr>
      </w:pPr>
    </w:p>
    <w:p w:rsidR="00E03ECF" w:rsidRDefault="00261626" w:rsidP="00E03EC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41</w:t>
      </w:r>
      <w:r w:rsidR="00503604">
        <w:rPr>
          <w:rFonts w:ascii="Times New Roman" w:hAnsi="Times New Roman" w:cs="Times New Roman"/>
          <w:sz w:val="24"/>
          <w:szCs w:val="24"/>
          <w:lang w:val="en-US"/>
        </w:rPr>
        <w:tab/>
        <w:t xml:space="preserve">Mr </w:t>
      </w:r>
      <w:r w:rsidR="00503604" w:rsidRPr="00503604">
        <w:rPr>
          <w:rFonts w:ascii="Times New Roman" w:hAnsi="Times New Roman" w:cs="Times New Roman"/>
          <w:i/>
          <w:sz w:val="24"/>
          <w:szCs w:val="24"/>
          <w:lang w:val="en-US"/>
        </w:rPr>
        <w:t>Hungwe</w:t>
      </w:r>
      <w:r w:rsidR="00503604">
        <w:rPr>
          <w:rFonts w:ascii="Times New Roman" w:hAnsi="Times New Roman" w:cs="Times New Roman"/>
          <w:sz w:val="24"/>
          <w:szCs w:val="24"/>
          <w:lang w:val="en-US"/>
        </w:rPr>
        <w:t xml:space="preserve"> argued that jurisprudence or principles developed or affirmed in case law pre-dating the Constitution</w:t>
      </w:r>
      <w:r w:rsidR="009B7A9B">
        <w:rPr>
          <w:rFonts w:ascii="Times New Roman" w:hAnsi="Times New Roman" w:cs="Times New Roman"/>
          <w:sz w:val="24"/>
          <w:szCs w:val="24"/>
          <w:lang w:val="en-US"/>
        </w:rPr>
        <w:t xml:space="preserve"> [</w:t>
      </w:r>
      <w:r w:rsidR="00503604">
        <w:rPr>
          <w:rFonts w:ascii="Times New Roman" w:hAnsi="Times New Roman" w:cs="Times New Roman"/>
          <w:sz w:val="24"/>
          <w:szCs w:val="24"/>
          <w:lang w:val="en-US"/>
        </w:rPr>
        <w:t>which only became effective in 2013</w:t>
      </w:r>
      <w:r w:rsidR="009B7A9B">
        <w:rPr>
          <w:rFonts w:ascii="Times New Roman" w:hAnsi="Times New Roman" w:cs="Times New Roman"/>
          <w:sz w:val="24"/>
          <w:szCs w:val="24"/>
          <w:lang w:val="en-US"/>
        </w:rPr>
        <w:t>]</w:t>
      </w:r>
      <w:r w:rsidR="00503604">
        <w:rPr>
          <w:rFonts w:ascii="Times New Roman" w:hAnsi="Times New Roman" w:cs="Times New Roman"/>
          <w:sz w:val="24"/>
          <w:szCs w:val="24"/>
          <w:lang w:val="en-US"/>
        </w:rPr>
        <w:t xml:space="preserve"> should defer to the Constitution in the event of a conflict. He said sub-section [2] of s 85 of the Constitution </w:t>
      </w:r>
      <w:r w:rsidR="004253B0">
        <w:rPr>
          <w:rFonts w:ascii="Times New Roman" w:hAnsi="Times New Roman" w:cs="Times New Roman"/>
          <w:sz w:val="24"/>
          <w:szCs w:val="24"/>
          <w:lang w:val="en-US"/>
        </w:rPr>
        <w:t>collapsed the ‘dirty hands’ principle as e</w:t>
      </w:r>
      <w:r w:rsidR="00E03ECF">
        <w:rPr>
          <w:rFonts w:ascii="Times New Roman" w:hAnsi="Times New Roman" w:cs="Times New Roman"/>
          <w:sz w:val="24"/>
          <w:szCs w:val="24"/>
          <w:lang w:val="en-US"/>
        </w:rPr>
        <w:t xml:space="preserve">spoused </w:t>
      </w:r>
      <w:r w:rsidR="004253B0">
        <w:rPr>
          <w:rFonts w:ascii="Times New Roman" w:hAnsi="Times New Roman" w:cs="Times New Roman"/>
          <w:sz w:val="24"/>
          <w:szCs w:val="24"/>
          <w:lang w:val="en-US"/>
        </w:rPr>
        <w:t xml:space="preserve">in cases such as </w:t>
      </w:r>
      <w:r w:rsidR="00E03ECF" w:rsidRPr="007837DA">
        <w:rPr>
          <w:rFonts w:ascii="Times New Roman" w:hAnsi="Times New Roman" w:cs="Times New Roman"/>
          <w:i/>
          <w:sz w:val="24"/>
          <w:szCs w:val="24"/>
        </w:rPr>
        <w:t>Associated Newspapers of Zimbabwe [Private] Limited v The Minister of State for Information and Publicity in the President’s Office &amp; Ors</w:t>
      </w:r>
      <w:r w:rsidR="00E03ECF">
        <w:rPr>
          <w:rStyle w:val="FootnoteReference"/>
          <w:rFonts w:ascii="Times New Roman" w:hAnsi="Times New Roman" w:cs="Times New Roman"/>
          <w:sz w:val="24"/>
          <w:szCs w:val="24"/>
        </w:rPr>
        <w:footnoteReference w:id="1"/>
      </w:r>
      <w:r w:rsidR="0025087F">
        <w:rPr>
          <w:rFonts w:ascii="Times New Roman" w:hAnsi="Times New Roman" w:cs="Times New Roman"/>
          <w:sz w:val="24"/>
          <w:szCs w:val="24"/>
        </w:rPr>
        <w:t xml:space="preserve">. In that case </w:t>
      </w:r>
      <w:r w:rsidR="00300731">
        <w:rPr>
          <w:rFonts w:ascii="Times New Roman" w:hAnsi="Times New Roman" w:cs="Times New Roman"/>
          <w:sz w:val="24"/>
          <w:szCs w:val="24"/>
        </w:rPr>
        <w:t xml:space="preserve">CHIDYAUSIKU CJ </w:t>
      </w:r>
      <w:r w:rsidR="00E03ECF">
        <w:rPr>
          <w:rFonts w:ascii="Times New Roman" w:hAnsi="Times New Roman" w:cs="Times New Roman"/>
          <w:sz w:val="24"/>
          <w:szCs w:val="24"/>
        </w:rPr>
        <w:t>said:</w:t>
      </w:r>
    </w:p>
    <w:p w:rsidR="00E03ECF" w:rsidRDefault="00E03ECF" w:rsidP="00E03ECF">
      <w:pPr>
        <w:spacing w:after="0" w:line="360" w:lineRule="auto"/>
        <w:ind w:firstLine="720"/>
        <w:jc w:val="both"/>
        <w:rPr>
          <w:rFonts w:ascii="Times New Roman" w:hAnsi="Times New Roman" w:cs="Times New Roman"/>
          <w:sz w:val="24"/>
          <w:szCs w:val="24"/>
        </w:rPr>
      </w:pPr>
    </w:p>
    <w:p w:rsidR="00E03ECF" w:rsidRDefault="00E03ECF" w:rsidP="00E03E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E28F1">
        <w:rPr>
          <w:rFonts w:ascii="Times New Roman" w:hAnsi="Times New Roman" w:cs="Times New Roman"/>
        </w:rPr>
        <w:t xml:space="preserve">This Court is a court of law, and as such, cannot connive at or condone the applicant’s open defiance of the law. </w:t>
      </w:r>
      <w:r w:rsidRPr="009B7A9B">
        <w:rPr>
          <w:rFonts w:ascii="Times New Roman" w:hAnsi="Times New Roman" w:cs="Times New Roman"/>
        </w:rPr>
        <w:t>Citizens are obliged to obey the law of the land and argue afterwards</w:t>
      </w:r>
      <w:r w:rsidRPr="00361880">
        <w:rPr>
          <w:rFonts w:ascii="Times New Roman" w:hAnsi="Times New Roman" w:cs="Times New Roman"/>
        </w:rPr>
        <w:t>.</w:t>
      </w:r>
      <w:r w:rsidR="009B7A9B">
        <w:rPr>
          <w:rFonts w:ascii="Times New Roman" w:hAnsi="Times New Roman" w:cs="Times New Roman"/>
          <w:sz w:val="24"/>
          <w:szCs w:val="24"/>
        </w:rPr>
        <w:t xml:space="preserve">” </w:t>
      </w:r>
    </w:p>
    <w:p w:rsidR="00E03ECF" w:rsidRDefault="00E03ECF" w:rsidP="00E03ECF">
      <w:pPr>
        <w:spacing w:after="0" w:line="360" w:lineRule="auto"/>
        <w:ind w:left="720"/>
        <w:jc w:val="both"/>
        <w:rPr>
          <w:rFonts w:ascii="Times New Roman" w:hAnsi="Times New Roman" w:cs="Times New Roman"/>
          <w:sz w:val="24"/>
          <w:szCs w:val="24"/>
        </w:rPr>
      </w:pPr>
    </w:p>
    <w:p w:rsidR="00D15948" w:rsidRDefault="00261626" w:rsidP="000E183D">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42</w:t>
      </w:r>
      <w:r w:rsidR="00E03ECF">
        <w:rPr>
          <w:rFonts w:ascii="Times New Roman" w:hAnsi="Times New Roman" w:cs="Times New Roman"/>
          <w:sz w:val="24"/>
          <w:szCs w:val="24"/>
          <w:lang w:val="en-US"/>
        </w:rPr>
        <w:tab/>
        <w:t xml:space="preserve">For the respondents, Mr </w:t>
      </w:r>
      <w:r w:rsidR="00E03ECF" w:rsidRPr="00E03ECF">
        <w:rPr>
          <w:rFonts w:ascii="Times New Roman" w:hAnsi="Times New Roman" w:cs="Times New Roman"/>
          <w:i/>
          <w:sz w:val="24"/>
          <w:szCs w:val="24"/>
          <w:lang w:val="en-US"/>
        </w:rPr>
        <w:t>Muzenda</w:t>
      </w:r>
      <w:r w:rsidR="00BD29F6">
        <w:rPr>
          <w:rFonts w:ascii="Times New Roman" w:hAnsi="Times New Roman" w:cs="Times New Roman"/>
          <w:sz w:val="24"/>
          <w:szCs w:val="24"/>
          <w:lang w:val="en-US"/>
        </w:rPr>
        <w:t xml:space="preserve"> [</w:t>
      </w:r>
      <w:r w:rsidR="00E03ECF">
        <w:rPr>
          <w:rFonts w:ascii="Times New Roman" w:hAnsi="Times New Roman" w:cs="Times New Roman"/>
          <w:sz w:val="24"/>
          <w:szCs w:val="24"/>
          <w:lang w:val="en-US"/>
        </w:rPr>
        <w:t>now MUZENDA J</w:t>
      </w:r>
      <w:r w:rsidR="00D15948">
        <w:rPr>
          <w:rFonts w:ascii="Times New Roman" w:hAnsi="Times New Roman" w:cs="Times New Roman"/>
          <w:sz w:val="24"/>
          <w:szCs w:val="24"/>
          <w:lang w:val="en-US"/>
        </w:rPr>
        <w:t>]</w:t>
      </w:r>
      <w:r w:rsidR="00300731">
        <w:rPr>
          <w:rFonts w:ascii="Times New Roman" w:hAnsi="Times New Roman" w:cs="Times New Roman"/>
          <w:sz w:val="24"/>
          <w:szCs w:val="24"/>
          <w:lang w:val="en-US"/>
        </w:rPr>
        <w:t>,</w:t>
      </w:r>
      <w:r w:rsidR="00E03ECF">
        <w:rPr>
          <w:rFonts w:ascii="Times New Roman" w:hAnsi="Times New Roman" w:cs="Times New Roman"/>
          <w:sz w:val="24"/>
          <w:szCs w:val="24"/>
          <w:lang w:val="en-US"/>
        </w:rPr>
        <w:t xml:space="preserve"> </w:t>
      </w:r>
      <w:r w:rsidR="00BB7BA3">
        <w:rPr>
          <w:rFonts w:ascii="Times New Roman" w:hAnsi="Times New Roman" w:cs="Times New Roman"/>
          <w:sz w:val="24"/>
          <w:szCs w:val="24"/>
          <w:lang w:val="en-US"/>
        </w:rPr>
        <w:t xml:space="preserve">also as I understood him, and in my own words, argued that applications are creatures of statutes and of the Rules of Court. The right of access to </w:t>
      </w:r>
      <w:r w:rsidR="009B7A9B">
        <w:rPr>
          <w:rFonts w:ascii="Times New Roman" w:hAnsi="Times New Roman" w:cs="Times New Roman"/>
          <w:sz w:val="24"/>
          <w:szCs w:val="24"/>
          <w:lang w:val="en-US"/>
        </w:rPr>
        <w:t xml:space="preserve">the </w:t>
      </w:r>
      <w:r w:rsidR="00BB7BA3">
        <w:rPr>
          <w:rFonts w:ascii="Times New Roman" w:hAnsi="Times New Roman" w:cs="Times New Roman"/>
          <w:sz w:val="24"/>
          <w:szCs w:val="24"/>
          <w:lang w:val="en-US"/>
        </w:rPr>
        <w:t xml:space="preserve">courts </w:t>
      </w:r>
      <w:r w:rsidR="009B7A9B">
        <w:rPr>
          <w:rFonts w:ascii="Times New Roman" w:hAnsi="Times New Roman" w:cs="Times New Roman"/>
          <w:sz w:val="24"/>
          <w:szCs w:val="24"/>
          <w:lang w:val="en-US"/>
        </w:rPr>
        <w:t>i</w:t>
      </w:r>
      <w:r w:rsidR="00BB7BA3">
        <w:rPr>
          <w:rFonts w:ascii="Times New Roman" w:hAnsi="Times New Roman" w:cs="Times New Roman"/>
          <w:sz w:val="24"/>
          <w:szCs w:val="24"/>
          <w:lang w:val="en-US"/>
        </w:rPr>
        <w:t>s n</w:t>
      </w:r>
      <w:r w:rsidR="009B7A9B">
        <w:rPr>
          <w:rFonts w:ascii="Times New Roman" w:hAnsi="Times New Roman" w:cs="Times New Roman"/>
          <w:sz w:val="24"/>
          <w:szCs w:val="24"/>
          <w:lang w:val="en-US"/>
        </w:rPr>
        <w:t xml:space="preserve">ever an </w:t>
      </w:r>
      <w:r w:rsidR="00BB7BA3">
        <w:rPr>
          <w:rFonts w:ascii="Times New Roman" w:hAnsi="Times New Roman" w:cs="Times New Roman"/>
          <w:sz w:val="24"/>
          <w:szCs w:val="24"/>
          <w:lang w:val="en-US"/>
        </w:rPr>
        <w:t xml:space="preserve">issue. But </w:t>
      </w:r>
      <w:r w:rsidR="00BD29F6">
        <w:rPr>
          <w:rFonts w:ascii="Times New Roman" w:hAnsi="Times New Roman" w:cs="Times New Roman"/>
          <w:sz w:val="24"/>
          <w:szCs w:val="24"/>
          <w:lang w:val="en-US"/>
        </w:rPr>
        <w:t>such right has to be exercised within certain statutory parameters. Where a statute, for example, prescribes certain procedur</w:t>
      </w:r>
      <w:r w:rsidR="00D15948">
        <w:rPr>
          <w:rFonts w:ascii="Times New Roman" w:hAnsi="Times New Roman" w:cs="Times New Roman"/>
          <w:sz w:val="24"/>
          <w:szCs w:val="24"/>
          <w:lang w:val="en-US"/>
        </w:rPr>
        <w:t>es</w:t>
      </w:r>
      <w:r w:rsidR="00BD29F6">
        <w:rPr>
          <w:rFonts w:ascii="Times New Roman" w:hAnsi="Times New Roman" w:cs="Times New Roman"/>
          <w:sz w:val="24"/>
          <w:szCs w:val="24"/>
          <w:lang w:val="en-US"/>
        </w:rPr>
        <w:t xml:space="preserve"> to be taken before someone exercises their right of access to court, or where the Rules of Court prescribe certain time frames within which such right of access may be exercised, there is nothing in the Constitution that </w:t>
      </w:r>
      <w:r w:rsidR="00D15948">
        <w:rPr>
          <w:rFonts w:ascii="Times New Roman" w:hAnsi="Times New Roman" w:cs="Times New Roman"/>
          <w:sz w:val="24"/>
          <w:szCs w:val="24"/>
          <w:lang w:val="en-US"/>
        </w:rPr>
        <w:t xml:space="preserve">says </w:t>
      </w:r>
      <w:r w:rsidR="009B7A9B">
        <w:rPr>
          <w:rFonts w:ascii="Times New Roman" w:hAnsi="Times New Roman" w:cs="Times New Roman"/>
          <w:sz w:val="24"/>
          <w:szCs w:val="24"/>
          <w:lang w:val="en-US"/>
        </w:rPr>
        <w:t xml:space="preserve">that </w:t>
      </w:r>
      <w:r w:rsidR="00D15948">
        <w:rPr>
          <w:rFonts w:ascii="Times New Roman" w:hAnsi="Times New Roman" w:cs="Times New Roman"/>
          <w:sz w:val="24"/>
          <w:szCs w:val="24"/>
          <w:lang w:val="en-US"/>
        </w:rPr>
        <w:t xml:space="preserve">such requirements are obstructive or an impediment to the exercise of </w:t>
      </w:r>
      <w:r w:rsidR="00DC53D4">
        <w:rPr>
          <w:rFonts w:ascii="Times New Roman" w:hAnsi="Times New Roman" w:cs="Times New Roman"/>
          <w:sz w:val="24"/>
          <w:szCs w:val="24"/>
          <w:lang w:val="en-US"/>
        </w:rPr>
        <w:t xml:space="preserve">the </w:t>
      </w:r>
      <w:r w:rsidR="00D15948">
        <w:rPr>
          <w:rFonts w:ascii="Times New Roman" w:hAnsi="Times New Roman" w:cs="Times New Roman"/>
          <w:sz w:val="24"/>
          <w:szCs w:val="24"/>
          <w:lang w:val="en-US"/>
        </w:rPr>
        <w:t>right.</w:t>
      </w:r>
    </w:p>
    <w:p w:rsidR="00300731" w:rsidRDefault="00300731" w:rsidP="000E183D">
      <w:pPr>
        <w:autoSpaceDE w:val="0"/>
        <w:autoSpaceDN w:val="0"/>
        <w:adjustRightInd w:val="0"/>
        <w:spacing w:after="0" w:line="360" w:lineRule="auto"/>
        <w:ind w:left="720" w:hanging="720"/>
        <w:rPr>
          <w:rFonts w:ascii="Times New Roman" w:hAnsi="Times New Roman" w:cs="Times New Roman"/>
          <w:sz w:val="24"/>
          <w:szCs w:val="24"/>
          <w:lang w:val="en-US"/>
        </w:rPr>
      </w:pPr>
    </w:p>
    <w:p w:rsidR="00300731" w:rsidRDefault="00261626" w:rsidP="000E183D">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43</w:t>
      </w:r>
      <w:r w:rsidR="00300731">
        <w:rPr>
          <w:rFonts w:ascii="Times New Roman" w:hAnsi="Times New Roman" w:cs="Times New Roman"/>
          <w:sz w:val="24"/>
          <w:szCs w:val="24"/>
          <w:lang w:val="en-US"/>
        </w:rPr>
        <w:tab/>
        <w:t>Draw</w:t>
      </w:r>
      <w:r w:rsidR="00D64935">
        <w:rPr>
          <w:rFonts w:ascii="Times New Roman" w:hAnsi="Times New Roman" w:cs="Times New Roman"/>
          <w:sz w:val="24"/>
          <w:szCs w:val="24"/>
          <w:lang w:val="en-US"/>
        </w:rPr>
        <w:t>ing from</w:t>
      </w:r>
      <w:r w:rsidR="002934C9">
        <w:rPr>
          <w:rFonts w:ascii="Times New Roman" w:hAnsi="Times New Roman" w:cs="Times New Roman"/>
          <w:sz w:val="24"/>
          <w:szCs w:val="24"/>
          <w:lang w:val="en-US"/>
        </w:rPr>
        <w:t xml:space="preserve"> the Constitutional Court case of</w:t>
      </w:r>
      <w:r w:rsidR="00D64935">
        <w:rPr>
          <w:rFonts w:ascii="Times New Roman" w:hAnsi="Times New Roman" w:cs="Times New Roman"/>
          <w:sz w:val="24"/>
          <w:szCs w:val="24"/>
          <w:lang w:val="en-US"/>
        </w:rPr>
        <w:t xml:space="preserve"> </w:t>
      </w:r>
      <w:r w:rsidR="00D64935" w:rsidRPr="00D64935">
        <w:rPr>
          <w:rFonts w:ascii="Times New Roman" w:hAnsi="Times New Roman" w:cs="Times New Roman"/>
          <w:i/>
          <w:sz w:val="24"/>
          <w:szCs w:val="24"/>
          <w:lang w:val="en-US"/>
        </w:rPr>
        <w:t>Zinyemba v Minister Lands &amp; Rural Settlement &amp; Anor</w:t>
      </w:r>
      <w:r w:rsidR="00D64935">
        <w:rPr>
          <w:rStyle w:val="FootnoteReference"/>
          <w:rFonts w:ascii="Times New Roman" w:hAnsi="Times New Roman" w:cs="Times New Roman"/>
          <w:sz w:val="24"/>
          <w:szCs w:val="24"/>
          <w:lang w:val="en-US"/>
        </w:rPr>
        <w:footnoteReference w:id="2"/>
      </w:r>
      <w:r w:rsidR="00D64935">
        <w:rPr>
          <w:rFonts w:ascii="Times New Roman" w:hAnsi="Times New Roman" w:cs="Times New Roman"/>
          <w:sz w:val="24"/>
          <w:szCs w:val="24"/>
          <w:lang w:val="en-US"/>
        </w:rPr>
        <w:t xml:space="preserve"> Mr </w:t>
      </w:r>
      <w:r w:rsidR="00D64935" w:rsidRPr="002934C9">
        <w:rPr>
          <w:rFonts w:ascii="Times New Roman" w:hAnsi="Times New Roman" w:cs="Times New Roman"/>
          <w:i/>
          <w:sz w:val="24"/>
          <w:szCs w:val="24"/>
          <w:lang w:val="en-US"/>
        </w:rPr>
        <w:t>Muzenda</w:t>
      </w:r>
      <w:r w:rsidR="00D64935">
        <w:rPr>
          <w:rFonts w:ascii="Times New Roman" w:hAnsi="Times New Roman" w:cs="Times New Roman"/>
          <w:sz w:val="24"/>
          <w:szCs w:val="24"/>
          <w:lang w:val="en-US"/>
        </w:rPr>
        <w:t xml:space="preserve"> further argued that there being an Act of Parliament, namely the Administrative Justice Act, Cap </w:t>
      </w:r>
      <w:r w:rsidR="002934C9" w:rsidRPr="002934C9">
        <w:rPr>
          <w:rFonts w:ascii="Times New Roman" w:hAnsi="Times New Roman" w:cs="Times New Roman"/>
          <w:i/>
          <w:sz w:val="24"/>
          <w:szCs w:val="24"/>
          <w:lang w:val="en-US"/>
        </w:rPr>
        <w:t>10:28</w:t>
      </w:r>
      <w:r w:rsidR="00D64935">
        <w:rPr>
          <w:rFonts w:ascii="Times New Roman" w:hAnsi="Times New Roman" w:cs="Times New Roman"/>
          <w:sz w:val="24"/>
          <w:szCs w:val="24"/>
          <w:lang w:val="en-US"/>
        </w:rPr>
        <w:t xml:space="preserve">, to give effect to the rights </w:t>
      </w:r>
      <w:r w:rsidR="00D64935">
        <w:rPr>
          <w:rFonts w:ascii="Times New Roman" w:hAnsi="Times New Roman" w:cs="Times New Roman"/>
          <w:sz w:val="24"/>
          <w:szCs w:val="24"/>
          <w:lang w:val="en-US"/>
        </w:rPr>
        <w:lastRenderedPageBreak/>
        <w:t xml:space="preserve">enshrined in s 68[1] of the Constitution, as provided for in sub-section [3], s 85 of the Constitution takes a back seat. It </w:t>
      </w:r>
      <w:r w:rsidR="002934C9">
        <w:rPr>
          <w:rFonts w:ascii="Times New Roman" w:hAnsi="Times New Roman" w:cs="Times New Roman"/>
          <w:sz w:val="24"/>
          <w:szCs w:val="24"/>
          <w:lang w:val="en-US"/>
        </w:rPr>
        <w:t>wa</w:t>
      </w:r>
      <w:r w:rsidR="00D64935">
        <w:rPr>
          <w:rFonts w:ascii="Times New Roman" w:hAnsi="Times New Roman" w:cs="Times New Roman"/>
          <w:sz w:val="24"/>
          <w:szCs w:val="24"/>
          <w:lang w:val="en-US"/>
        </w:rPr>
        <w:t xml:space="preserve">s incompetent </w:t>
      </w:r>
      <w:r w:rsidR="002934C9">
        <w:rPr>
          <w:rFonts w:ascii="Times New Roman" w:hAnsi="Times New Roman" w:cs="Times New Roman"/>
          <w:sz w:val="24"/>
          <w:szCs w:val="24"/>
          <w:lang w:val="en-US"/>
        </w:rPr>
        <w:t xml:space="preserve">for the applicants to purport </w:t>
      </w:r>
      <w:r w:rsidR="00D64935">
        <w:rPr>
          <w:rFonts w:ascii="Times New Roman" w:hAnsi="Times New Roman" w:cs="Times New Roman"/>
          <w:sz w:val="24"/>
          <w:szCs w:val="24"/>
          <w:lang w:val="en-US"/>
        </w:rPr>
        <w:t xml:space="preserve">to found a cause of </w:t>
      </w:r>
      <w:r w:rsidR="008B69AB">
        <w:rPr>
          <w:rFonts w:ascii="Times New Roman" w:hAnsi="Times New Roman" w:cs="Times New Roman"/>
          <w:sz w:val="24"/>
          <w:szCs w:val="24"/>
          <w:lang w:val="en-US"/>
        </w:rPr>
        <w:t>that section</w:t>
      </w:r>
      <w:r w:rsidR="00D64935">
        <w:rPr>
          <w:rFonts w:ascii="Times New Roman" w:hAnsi="Times New Roman" w:cs="Times New Roman"/>
          <w:sz w:val="24"/>
          <w:szCs w:val="24"/>
          <w:lang w:val="en-US"/>
        </w:rPr>
        <w:t xml:space="preserve">. </w:t>
      </w:r>
      <w:r w:rsidR="002934C9">
        <w:rPr>
          <w:rFonts w:ascii="Times New Roman" w:hAnsi="Times New Roman" w:cs="Times New Roman"/>
          <w:sz w:val="24"/>
          <w:szCs w:val="24"/>
          <w:lang w:val="en-US"/>
        </w:rPr>
        <w:t xml:space="preserve">The principle of avoidance dictates that remedies should be found in legislation before resorting to constitutional remedies. The principle of subsidiarity holds that norms of greater specificity should be relied on before resorting to norms of greater abstraction. </w:t>
      </w:r>
      <w:r w:rsidR="00D64935">
        <w:rPr>
          <w:rFonts w:ascii="Times New Roman" w:hAnsi="Times New Roman" w:cs="Times New Roman"/>
          <w:sz w:val="24"/>
          <w:szCs w:val="24"/>
          <w:lang w:val="en-US"/>
        </w:rPr>
        <w:t xml:space="preserve">  </w:t>
      </w:r>
      <w:r w:rsidR="00D64935">
        <w:rPr>
          <w:rFonts w:ascii="Times New Roman" w:hAnsi="Times New Roman" w:cs="Times New Roman"/>
          <w:i/>
          <w:sz w:val="24"/>
          <w:szCs w:val="24"/>
          <w:lang w:val="en-US"/>
        </w:rPr>
        <w:t xml:space="preserve"> </w:t>
      </w:r>
    </w:p>
    <w:p w:rsidR="00D15948" w:rsidRDefault="00D15948" w:rsidP="000E183D">
      <w:pPr>
        <w:autoSpaceDE w:val="0"/>
        <w:autoSpaceDN w:val="0"/>
        <w:adjustRightInd w:val="0"/>
        <w:spacing w:after="0" w:line="360" w:lineRule="auto"/>
        <w:ind w:left="720" w:hanging="720"/>
        <w:rPr>
          <w:rFonts w:ascii="Times New Roman" w:hAnsi="Times New Roman" w:cs="Times New Roman"/>
          <w:sz w:val="24"/>
          <w:szCs w:val="24"/>
          <w:lang w:val="en-US"/>
        </w:rPr>
      </w:pPr>
    </w:p>
    <w:p w:rsidR="000E183D" w:rsidRDefault="000E183D" w:rsidP="000E183D">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w:t>
      </w:r>
      <w:r w:rsidR="00615611">
        <w:rPr>
          <w:rFonts w:ascii="Times New Roman" w:hAnsi="Times New Roman" w:cs="Times New Roman"/>
          <w:sz w:val="24"/>
          <w:szCs w:val="24"/>
          <w:lang w:val="en-US"/>
        </w:rPr>
        <w:t>4</w:t>
      </w:r>
      <w:r>
        <w:rPr>
          <w:rFonts w:ascii="Times New Roman" w:hAnsi="Times New Roman" w:cs="Times New Roman"/>
          <w:sz w:val="24"/>
          <w:szCs w:val="24"/>
          <w:lang w:val="en-US"/>
        </w:rPr>
        <w:tab/>
      </w:r>
      <w:r w:rsidR="009B7A9B">
        <w:rPr>
          <w:rFonts w:ascii="Times New Roman" w:hAnsi="Times New Roman" w:cs="Times New Roman"/>
          <w:sz w:val="24"/>
          <w:szCs w:val="24"/>
          <w:lang w:val="en-US"/>
        </w:rPr>
        <w:t xml:space="preserve">I note that to </w:t>
      </w:r>
      <w:r>
        <w:rPr>
          <w:rFonts w:ascii="Times New Roman" w:hAnsi="Times New Roman" w:cs="Times New Roman"/>
          <w:sz w:val="24"/>
          <w:szCs w:val="24"/>
          <w:lang w:val="en-US"/>
        </w:rPr>
        <w:t>ZIMRA’s second objection in Cases 1 and 2</w:t>
      </w:r>
      <w:r w:rsidR="009B7A9B">
        <w:rPr>
          <w:rFonts w:ascii="Times New Roman" w:hAnsi="Times New Roman" w:cs="Times New Roman"/>
          <w:sz w:val="24"/>
          <w:szCs w:val="24"/>
          <w:lang w:val="en-US"/>
        </w:rPr>
        <w:t>, namely</w:t>
      </w:r>
      <w:r>
        <w:rPr>
          <w:rFonts w:ascii="Times New Roman" w:hAnsi="Times New Roman" w:cs="Times New Roman"/>
          <w:sz w:val="24"/>
          <w:szCs w:val="24"/>
          <w:lang w:val="en-US"/>
        </w:rPr>
        <w:t xml:space="preserve"> that the applications were out of time by reason of the provisions o</w:t>
      </w:r>
      <w:r w:rsidR="009B7A9B">
        <w:rPr>
          <w:rFonts w:ascii="Times New Roman" w:hAnsi="Times New Roman" w:cs="Times New Roman"/>
          <w:sz w:val="24"/>
          <w:szCs w:val="24"/>
          <w:lang w:val="en-US"/>
        </w:rPr>
        <w:t>f</w:t>
      </w:r>
      <w:r>
        <w:rPr>
          <w:rFonts w:ascii="Times New Roman" w:hAnsi="Times New Roman" w:cs="Times New Roman"/>
          <w:sz w:val="24"/>
          <w:szCs w:val="24"/>
          <w:lang w:val="en-US"/>
        </w:rPr>
        <w:t xml:space="preserve"> r 259</w:t>
      </w:r>
      <w:r w:rsidR="009B7A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7A9B">
        <w:rPr>
          <w:rFonts w:ascii="Times New Roman" w:hAnsi="Times New Roman" w:cs="Times New Roman"/>
          <w:sz w:val="24"/>
          <w:szCs w:val="24"/>
          <w:lang w:val="en-US"/>
        </w:rPr>
        <w:t xml:space="preserve">there was practically no reply. This objection was first </w:t>
      </w:r>
      <w:r>
        <w:rPr>
          <w:rFonts w:ascii="Times New Roman" w:hAnsi="Times New Roman" w:cs="Times New Roman"/>
          <w:sz w:val="24"/>
          <w:szCs w:val="24"/>
          <w:lang w:val="en-US"/>
        </w:rPr>
        <w:t>raised in the opposing affidavits. Neither Patrick, on behalf of Main Road Motors in Case 1, nor Sylvia in Case 2, filed any answering affidavit</w:t>
      </w:r>
      <w:r w:rsidR="009B7A9B">
        <w:rPr>
          <w:rFonts w:ascii="Times New Roman" w:hAnsi="Times New Roman" w:cs="Times New Roman"/>
          <w:sz w:val="24"/>
          <w:szCs w:val="24"/>
          <w:lang w:val="en-US"/>
        </w:rPr>
        <w:t>s</w:t>
      </w:r>
      <w:r>
        <w:rPr>
          <w:rFonts w:ascii="Times New Roman" w:hAnsi="Times New Roman" w:cs="Times New Roman"/>
          <w:sz w:val="24"/>
          <w:szCs w:val="24"/>
          <w:lang w:val="en-US"/>
        </w:rPr>
        <w:t>. None of them sought condonation. Only in the heads of argument, by their legal practitioners of record, was this reticent and ambivalent reference to the point:</w:t>
      </w:r>
    </w:p>
    <w:p w:rsidR="000E183D" w:rsidRDefault="000E183D" w:rsidP="000E183D">
      <w:pPr>
        <w:autoSpaceDE w:val="0"/>
        <w:autoSpaceDN w:val="0"/>
        <w:adjustRightInd w:val="0"/>
        <w:spacing w:after="0" w:line="360" w:lineRule="auto"/>
        <w:ind w:left="720" w:hanging="720"/>
        <w:rPr>
          <w:rFonts w:ascii="Times New Roman" w:hAnsi="Times New Roman" w:cs="Times New Roman"/>
          <w:sz w:val="24"/>
          <w:szCs w:val="24"/>
          <w:lang w:val="en-US"/>
        </w:rPr>
      </w:pPr>
    </w:p>
    <w:p w:rsidR="000E183D" w:rsidRPr="004F678D" w:rsidRDefault="000E183D" w:rsidP="000E183D">
      <w:pPr>
        <w:autoSpaceDE w:val="0"/>
        <w:autoSpaceDN w:val="0"/>
        <w:adjustRightInd w:val="0"/>
        <w:spacing w:after="0" w:line="240" w:lineRule="auto"/>
        <w:ind w:left="720"/>
        <w:rPr>
          <w:rFonts w:ascii="Times New Roman" w:hAnsi="Times New Roman" w:cs="Times New Roman"/>
          <w:lang w:val="en-US"/>
        </w:rPr>
      </w:pPr>
      <w:r>
        <w:rPr>
          <w:rFonts w:ascii="Times New Roman" w:hAnsi="Times New Roman" w:cs="Times New Roman"/>
          <w:sz w:val="24"/>
          <w:szCs w:val="24"/>
          <w:lang w:val="en-US"/>
        </w:rPr>
        <w:t>“</w:t>
      </w:r>
      <w:r w:rsidRPr="009508EA">
        <w:rPr>
          <w:rFonts w:ascii="Times New Roman" w:hAnsi="Times New Roman" w:cs="Times New Roman"/>
          <w:b/>
          <w:lang w:val="en-US"/>
        </w:rPr>
        <w:t>A</w:t>
      </w:r>
      <w:r w:rsidRPr="004F678D">
        <w:rPr>
          <w:rFonts w:ascii="Times New Roman" w:hAnsi="Times New Roman" w:cs="Times New Roman"/>
          <w:lang w:val="en-US"/>
        </w:rPr>
        <w:t xml:space="preserve">. </w:t>
      </w:r>
      <w:r w:rsidRPr="004F678D">
        <w:rPr>
          <w:rFonts w:ascii="Times New Roman" w:hAnsi="Times New Roman" w:cs="Times New Roman"/>
          <w:b/>
          <w:u w:val="single"/>
          <w:lang w:val="en-US"/>
        </w:rPr>
        <w:t>Failure to Comply with Order 33 Rule 259 of the High Court Rules, 1971</w:t>
      </w:r>
    </w:p>
    <w:p w:rsidR="000E183D" w:rsidRDefault="000E183D" w:rsidP="000E183D">
      <w:pPr>
        <w:autoSpaceDE w:val="0"/>
        <w:autoSpaceDN w:val="0"/>
        <w:adjustRightInd w:val="0"/>
        <w:spacing w:after="0" w:line="240" w:lineRule="auto"/>
        <w:ind w:left="720"/>
        <w:rPr>
          <w:rFonts w:ascii="Times New Roman" w:hAnsi="Times New Roman" w:cs="Times New Roman"/>
          <w:lang w:val="en-US"/>
        </w:rPr>
      </w:pPr>
    </w:p>
    <w:p w:rsidR="000E183D" w:rsidRDefault="000E183D" w:rsidP="000E183D">
      <w:pPr>
        <w:autoSpaceDE w:val="0"/>
        <w:autoSpaceDN w:val="0"/>
        <w:adjustRightInd w:val="0"/>
        <w:spacing w:after="0" w:line="240" w:lineRule="auto"/>
        <w:ind w:left="720"/>
        <w:rPr>
          <w:rFonts w:ascii="Times New Roman" w:hAnsi="Times New Roman" w:cs="Times New Roman"/>
          <w:sz w:val="24"/>
          <w:szCs w:val="24"/>
          <w:lang w:val="en-US"/>
        </w:rPr>
      </w:pPr>
      <w:r w:rsidRPr="004F678D">
        <w:rPr>
          <w:rFonts w:ascii="Times New Roman" w:hAnsi="Times New Roman" w:cs="Times New Roman"/>
          <w:lang w:val="en-US"/>
        </w:rPr>
        <w:t>The Applicant after the cause of action arose, he [</w:t>
      </w:r>
      <w:r w:rsidRPr="004F678D">
        <w:rPr>
          <w:rFonts w:ascii="Times New Roman" w:hAnsi="Times New Roman" w:cs="Times New Roman"/>
          <w:i/>
          <w:lang w:val="en-US"/>
        </w:rPr>
        <w:t>sic</w:t>
      </w:r>
      <w:r w:rsidRPr="004F678D">
        <w:rPr>
          <w:rFonts w:ascii="Times New Roman" w:hAnsi="Times New Roman" w:cs="Times New Roman"/>
          <w:lang w:val="en-US"/>
        </w:rPr>
        <w:t xml:space="preserve">] gave the mandatory Notice of Intention to sue, under the </w:t>
      </w:r>
      <w:r w:rsidRPr="004F678D">
        <w:rPr>
          <w:rFonts w:ascii="Times New Roman" w:hAnsi="Times New Roman" w:cs="Times New Roman"/>
          <w:b/>
          <w:lang w:val="en-US"/>
        </w:rPr>
        <w:t>State Liabilities Act [Chapter 8:15]</w:t>
      </w:r>
      <w:r w:rsidRPr="004F678D">
        <w:rPr>
          <w:rFonts w:ascii="Times New Roman" w:hAnsi="Times New Roman" w:cs="Times New Roman"/>
          <w:lang w:val="en-US"/>
        </w:rPr>
        <w:t>, which after the expiration of the sixty days, this Application for Review, contesting the constitutionality was launched</w:t>
      </w:r>
      <w:r>
        <w:rPr>
          <w:rFonts w:ascii="Times New Roman" w:hAnsi="Times New Roman" w:cs="Times New Roman"/>
          <w:sz w:val="24"/>
          <w:szCs w:val="24"/>
          <w:lang w:val="en-US"/>
        </w:rPr>
        <w:t>.”</w:t>
      </w:r>
    </w:p>
    <w:p w:rsidR="000E183D" w:rsidRDefault="000E183D" w:rsidP="000E183D">
      <w:pPr>
        <w:autoSpaceDE w:val="0"/>
        <w:autoSpaceDN w:val="0"/>
        <w:adjustRightInd w:val="0"/>
        <w:spacing w:after="0" w:line="360" w:lineRule="auto"/>
        <w:rPr>
          <w:rFonts w:ascii="Times New Roman" w:hAnsi="Times New Roman" w:cs="Times New Roman"/>
          <w:sz w:val="24"/>
          <w:szCs w:val="24"/>
          <w:lang w:val="en-US"/>
        </w:rPr>
      </w:pPr>
    </w:p>
    <w:p w:rsidR="000E183D" w:rsidRPr="004F678D" w:rsidRDefault="000E183D" w:rsidP="000E183D">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615611">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Rule 259 says:</w:t>
      </w:r>
    </w:p>
    <w:p w:rsidR="000E183D" w:rsidRPr="004F678D" w:rsidRDefault="000E183D" w:rsidP="000E183D">
      <w:pPr>
        <w:autoSpaceDE w:val="0"/>
        <w:autoSpaceDN w:val="0"/>
        <w:adjustRightInd w:val="0"/>
        <w:spacing w:after="0" w:line="240" w:lineRule="auto"/>
        <w:rPr>
          <w:rFonts w:ascii="Times New Roman" w:hAnsi="Times New Roman" w:cs="Times New Roman"/>
          <w:lang w:val="en-US"/>
        </w:rPr>
      </w:pPr>
    </w:p>
    <w:p w:rsidR="000E183D" w:rsidRPr="009508EA" w:rsidRDefault="000E183D" w:rsidP="000E183D">
      <w:pPr>
        <w:autoSpaceDE w:val="0"/>
        <w:autoSpaceDN w:val="0"/>
        <w:adjustRightInd w:val="0"/>
        <w:spacing w:after="0" w:line="240" w:lineRule="auto"/>
        <w:ind w:firstLine="720"/>
        <w:rPr>
          <w:rFonts w:ascii="Times New Roman" w:hAnsi="Times New Roman" w:cs="Times New Roman"/>
          <w:b/>
          <w:bCs/>
          <w:iCs/>
          <w:lang w:val="en-US"/>
        </w:rPr>
      </w:pPr>
      <w:r w:rsidRPr="009508EA">
        <w:rPr>
          <w:rFonts w:ascii="Times New Roman" w:hAnsi="Times New Roman" w:cs="Times New Roman"/>
          <w:b/>
          <w:bCs/>
          <w:iCs/>
          <w:lang w:val="en-US"/>
        </w:rPr>
        <w:t>“259. Time within which proceedings to be instituted</w:t>
      </w:r>
    </w:p>
    <w:p w:rsidR="000E183D" w:rsidRDefault="000E183D" w:rsidP="000E183D">
      <w:pPr>
        <w:autoSpaceDE w:val="0"/>
        <w:autoSpaceDN w:val="0"/>
        <w:adjustRightInd w:val="0"/>
        <w:spacing w:after="0" w:line="240" w:lineRule="auto"/>
        <w:ind w:left="720"/>
        <w:rPr>
          <w:rFonts w:ascii="Times New Roman" w:hAnsi="Times New Roman" w:cs="Times New Roman"/>
          <w:lang w:val="en-US"/>
        </w:rPr>
      </w:pPr>
    </w:p>
    <w:p w:rsidR="000E183D" w:rsidRPr="009508EA" w:rsidRDefault="000E183D" w:rsidP="000E183D">
      <w:pPr>
        <w:autoSpaceDE w:val="0"/>
        <w:autoSpaceDN w:val="0"/>
        <w:adjustRightInd w:val="0"/>
        <w:spacing w:after="0" w:line="240" w:lineRule="auto"/>
        <w:ind w:left="720"/>
        <w:rPr>
          <w:rFonts w:ascii="Times New Roman" w:hAnsi="Times New Roman" w:cs="Times New Roman"/>
          <w:lang w:val="en-US"/>
        </w:rPr>
      </w:pPr>
      <w:r w:rsidRPr="004F678D">
        <w:rPr>
          <w:rFonts w:ascii="Times New Roman" w:hAnsi="Times New Roman" w:cs="Times New Roman"/>
          <w:lang w:val="en-US"/>
        </w:rPr>
        <w:t xml:space="preserve">Any proceedings by way of review shall be instituted within eight weeks of the termination of </w:t>
      </w:r>
      <w:r w:rsidRPr="009508EA">
        <w:rPr>
          <w:rFonts w:ascii="Times New Roman" w:hAnsi="Times New Roman" w:cs="Times New Roman"/>
          <w:lang w:val="en-US"/>
        </w:rPr>
        <w:t>the suit, action or proceeding in which the irregularity or illegality complained of is alleged to have occurred:</w:t>
      </w:r>
    </w:p>
    <w:p w:rsidR="000E183D" w:rsidRPr="009508EA" w:rsidRDefault="000E183D" w:rsidP="000E183D">
      <w:pPr>
        <w:autoSpaceDE w:val="0"/>
        <w:autoSpaceDN w:val="0"/>
        <w:adjustRightInd w:val="0"/>
        <w:spacing w:after="0" w:line="240" w:lineRule="auto"/>
        <w:ind w:left="720"/>
        <w:rPr>
          <w:rFonts w:ascii="Times New Roman" w:hAnsi="Times New Roman" w:cs="Times New Roman"/>
          <w:lang w:val="en-US"/>
        </w:rPr>
      </w:pPr>
    </w:p>
    <w:p w:rsidR="000E183D" w:rsidRPr="009508EA" w:rsidRDefault="000E183D" w:rsidP="000E183D">
      <w:pPr>
        <w:autoSpaceDE w:val="0"/>
        <w:autoSpaceDN w:val="0"/>
        <w:adjustRightInd w:val="0"/>
        <w:spacing w:after="0" w:line="240" w:lineRule="auto"/>
        <w:ind w:firstLine="720"/>
        <w:rPr>
          <w:rFonts w:ascii="Times New Roman" w:hAnsi="Times New Roman" w:cs="Times New Roman"/>
          <w:lang w:val="en-US"/>
        </w:rPr>
      </w:pPr>
      <w:r w:rsidRPr="009508EA">
        <w:rPr>
          <w:rFonts w:ascii="Times New Roman" w:hAnsi="Times New Roman" w:cs="Times New Roman"/>
          <w:lang w:val="en-US"/>
        </w:rPr>
        <w:t>Provided that the court may for good cause shown extend the time.”</w:t>
      </w:r>
    </w:p>
    <w:p w:rsidR="000E183D" w:rsidRPr="004F678D" w:rsidRDefault="000E183D" w:rsidP="000E183D">
      <w:pPr>
        <w:autoSpaceDE w:val="0"/>
        <w:autoSpaceDN w:val="0"/>
        <w:adjustRightInd w:val="0"/>
        <w:spacing w:after="0" w:line="360" w:lineRule="auto"/>
        <w:ind w:firstLine="720"/>
        <w:rPr>
          <w:rFonts w:ascii="Times New Roman" w:hAnsi="Times New Roman" w:cs="Times New Roman"/>
          <w:sz w:val="24"/>
          <w:szCs w:val="24"/>
          <w:lang w:val="en-US"/>
        </w:rPr>
      </w:pPr>
    </w:p>
    <w:p w:rsidR="000E183D" w:rsidRDefault="000E183D" w:rsidP="000E183D">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w:t>
      </w:r>
      <w:r w:rsidR="00615611">
        <w:rPr>
          <w:rFonts w:ascii="Times New Roman" w:hAnsi="Times New Roman" w:cs="Times New Roman"/>
          <w:sz w:val="24"/>
          <w:szCs w:val="24"/>
          <w:lang w:val="en-US"/>
        </w:rPr>
        <w:t>6</w:t>
      </w:r>
      <w:r>
        <w:rPr>
          <w:rFonts w:ascii="Times New Roman" w:hAnsi="Times New Roman" w:cs="Times New Roman"/>
          <w:sz w:val="24"/>
          <w:szCs w:val="24"/>
          <w:lang w:val="en-US"/>
        </w:rPr>
        <w:tab/>
        <w:t xml:space="preserve">As early as their urgent chamber applications in February 2017, the applicants indicated that they would bring review applications. In their notices of intention to sue in terms of s 196 of the Customs Act, the applicants said they were bringing review applications. Their applications are clearly </w:t>
      </w:r>
      <w:r w:rsidR="002934C9">
        <w:rPr>
          <w:rFonts w:ascii="Times New Roman" w:hAnsi="Times New Roman" w:cs="Times New Roman"/>
          <w:sz w:val="24"/>
          <w:szCs w:val="24"/>
          <w:lang w:val="en-US"/>
        </w:rPr>
        <w:t>marked</w:t>
      </w:r>
      <w:r>
        <w:rPr>
          <w:rFonts w:ascii="Times New Roman" w:hAnsi="Times New Roman" w:cs="Times New Roman"/>
          <w:sz w:val="24"/>
          <w:szCs w:val="24"/>
          <w:lang w:val="en-US"/>
        </w:rPr>
        <w:t xml:space="preserve"> court application </w:t>
      </w:r>
      <w:r w:rsidRPr="009508EA">
        <w:rPr>
          <w:rFonts w:ascii="Times New Roman" w:hAnsi="Times New Roman" w:cs="Times New Roman"/>
          <w:b/>
          <w:i/>
          <w:sz w:val="24"/>
          <w:szCs w:val="24"/>
          <w:u w:val="single"/>
          <w:lang w:val="en-US"/>
        </w:rPr>
        <w:t>for review</w:t>
      </w:r>
      <w:r>
        <w:rPr>
          <w:rFonts w:ascii="Times New Roman" w:hAnsi="Times New Roman" w:cs="Times New Roman"/>
          <w:sz w:val="24"/>
          <w:szCs w:val="24"/>
          <w:lang w:val="en-US"/>
        </w:rPr>
        <w:t>. So I have wondered how ZIMRA’s objection on the basis of r 259, which refers to review applications, led applicants’ lawyers to respond in respect of s 196 of the Customs Act, which refers to sixty days’ notice to sue.</w:t>
      </w:r>
      <w:r w:rsidR="00384EA0">
        <w:rPr>
          <w:rFonts w:ascii="Times New Roman" w:hAnsi="Times New Roman" w:cs="Times New Roman"/>
          <w:sz w:val="24"/>
          <w:szCs w:val="24"/>
          <w:lang w:val="en-US"/>
        </w:rPr>
        <w:t xml:space="preserve"> There is complete dissonance. </w:t>
      </w:r>
    </w:p>
    <w:p w:rsidR="00635262" w:rsidRDefault="00635262" w:rsidP="004F678D">
      <w:pPr>
        <w:spacing w:after="0" w:line="360" w:lineRule="auto"/>
        <w:ind w:left="720" w:hanging="720"/>
        <w:jc w:val="both"/>
        <w:rPr>
          <w:rFonts w:ascii="Times New Roman" w:hAnsi="Times New Roman" w:cs="Times New Roman"/>
          <w:sz w:val="24"/>
          <w:szCs w:val="24"/>
          <w:lang w:val="en-US"/>
        </w:rPr>
      </w:pPr>
    </w:p>
    <w:p w:rsidR="00BF5C02" w:rsidRDefault="00615611" w:rsidP="00BF5C02">
      <w:pPr>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47</w:t>
      </w:r>
      <w:r w:rsidR="00BF5C02">
        <w:rPr>
          <w:rFonts w:ascii="Times New Roman" w:hAnsi="Times New Roman" w:cs="Times New Roman"/>
          <w:sz w:val="24"/>
          <w:szCs w:val="24"/>
          <w:lang w:val="en-US"/>
        </w:rPr>
        <w:tab/>
        <w:t xml:space="preserve">In Case 3, I also note that nowhere does the applicant deal with ZIMRA’s objection relating to the three months’ prescription of s 193[12] of the Customs Act. This point seems to have been raised by the respondent for the first time in heads of argument. But nobody else dealt with it expressly at any time afterwards. </w:t>
      </w:r>
    </w:p>
    <w:p w:rsidR="00BF5C02" w:rsidRDefault="00BF5C02" w:rsidP="00BF5C02">
      <w:pPr>
        <w:autoSpaceDE w:val="0"/>
        <w:autoSpaceDN w:val="0"/>
        <w:adjustRightInd w:val="0"/>
        <w:spacing w:after="0" w:line="360" w:lineRule="auto"/>
        <w:ind w:left="720" w:hanging="720"/>
        <w:rPr>
          <w:rFonts w:ascii="Times New Roman" w:hAnsi="Times New Roman" w:cs="Times New Roman"/>
          <w:sz w:val="24"/>
          <w:szCs w:val="24"/>
          <w:lang w:val="en-US"/>
        </w:rPr>
      </w:pPr>
    </w:p>
    <w:p w:rsidR="00CF6E61" w:rsidRDefault="00615611" w:rsidP="004F678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48</w:t>
      </w:r>
      <w:r w:rsidR="00D15948">
        <w:rPr>
          <w:rFonts w:ascii="Times New Roman" w:hAnsi="Times New Roman" w:cs="Times New Roman"/>
          <w:sz w:val="24"/>
          <w:szCs w:val="24"/>
          <w:lang w:val="en-US"/>
        </w:rPr>
        <w:tab/>
        <w:t xml:space="preserve">As a result, </w:t>
      </w:r>
      <w:r w:rsidR="00384EA0">
        <w:rPr>
          <w:rFonts w:ascii="Times New Roman" w:hAnsi="Times New Roman" w:cs="Times New Roman"/>
          <w:sz w:val="24"/>
          <w:szCs w:val="24"/>
          <w:lang w:val="en-US"/>
        </w:rPr>
        <w:t xml:space="preserve">it is my </w:t>
      </w:r>
      <w:r w:rsidR="008B69AB">
        <w:rPr>
          <w:rFonts w:ascii="Times New Roman" w:hAnsi="Times New Roman" w:cs="Times New Roman"/>
          <w:sz w:val="24"/>
          <w:szCs w:val="24"/>
          <w:lang w:val="en-US"/>
        </w:rPr>
        <w:t>finding</w:t>
      </w:r>
      <w:r w:rsidR="00384EA0">
        <w:rPr>
          <w:rFonts w:ascii="Times New Roman" w:hAnsi="Times New Roman" w:cs="Times New Roman"/>
          <w:sz w:val="24"/>
          <w:szCs w:val="24"/>
          <w:lang w:val="en-US"/>
        </w:rPr>
        <w:t xml:space="preserve"> that </w:t>
      </w:r>
      <w:r w:rsidR="00D15948">
        <w:rPr>
          <w:rFonts w:ascii="Times New Roman" w:hAnsi="Times New Roman" w:cs="Times New Roman"/>
          <w:sz w:val="24"/>
          <w:szCs w:val="24"/>
          <w:lang w:val="en-US"/>
        </w:rPr>
        <w:t>ZIMRA’s objection</w:t>
      </w:r>
      <w:r w:rsidR="00BF5C02">
        <w:rPr>
          <w:rFonts w:ascii="Times New Roman" w:hAnsi="Times New Roman" w:cs="Times New Roman"/>
          <w:sz w:val="24"/>
          <w:szCs w:val="24"/>
          <w:lang w:val="en-US"/>
        </w:rPr>
        <w:t>s</w:t>
      </w:r>
      <w:r w:rsidR="00D15948">
        <w:rPr>
          <w:rFonts w:ascii="Times New Roman" w:hAnsi="Times New Roman" w:cs="Times New Roman"/>
          <w:sz w:val="24"/>
          <w:szCs w:val="24"/>
          <w:lang w:val="en-US"/>
        </w:rPr>
        <w:t xml:space="preserve"> in respect of </w:t>
      </w:r>
      <w:r w:rsidR="00BF5C02">
        <w:rPr>
          <w:rFonts w:ascii="Times New Roman" w:hAnsi="Times New Roman" w:cs="Times New Roman"/>
          <w:sz w:val="24"/>
          <w:szCs w:val="24"/>
          <w:lang w:val="en-US"/>
        </w:rPr>
        <w:t>the two types of</w:t>
      </w:r>
      <w:r w:rsidR="00384EA0">
        <w:rPr>
          <w:rFonts w:ascii="Times New Roman" w:hAnsi="Times New Roman" w:cs="Times New Roman"/>
          <w:sz w:val="24"/>
          <w:szCs w:val="24"/>
          <w:lang w:val="en-US"/>
        </w:rPr>
        <w:t xml:space="preserve"> </w:t>
      </w:r>
      <w:r w:rsidR="00BF5C02">
        <w:rPr>
          <w:rFonts w:ascii="Times New Roman" w:hAnsi="Times New Roman" w:cs="Times New Roman"/>
          <w:sz w:val="24"/>
          <w:szCs w:val="24"/>
          <w:lang w:val="en-US"/>
        </w:rPr>
        <w:t xml:space="preserve">prescription found in </w:t>
      </w:r>
      <w:r w:rsidR="00D15948">
        <w:rPr>
          <w:rFonts w:ascii="Times New Roman" w:hAnsi="Times New Roman" w:cs="Times New Roman"/>
          <w:sz w:val="24"/>
          <w:szCs w:val="24"/>
          <w:lang w:val="en-US"/>
        </w:rPr>
        <w:t xml:space="preserve">r 259 </w:t>
      </w:r>
      <w:r w:rsidR="00384EA0">
        <w:rPr>
          <w:rFonts w:ascii="Times New Roman" w:hAnsi="Times New Roman" w:cs="Times New Roman"/>
          <w:sz w:val="24"/>
          <w:szCs w:val="24"/>
          <w:lang w:val="en-US"/>
        </w:rPr>
        <w:t xml:space="preserve">of the Rules </w:t>
      </w:r>
      <w:r w:rsidR="006E5E09">
        <w:rPr>
          <w:rFonts w:ascii="Times New Roman" w:hAnsi="Times New Roman" w:cs="Times New Roman"/>
          <w:sz w:val="24"/>
          <w:szCs w:val="24"/>
          <w:lang w:val="en-US"/>
        </w:rPr>
        <w:t xml:space="preserve">of </w:t>
      </w:r>
      <w:r w:rsidR="00ED1953">
        <w:rPr>
          <w:rFonts w:ascii="Times New Roman" w:hAnsi="Times New Roman" w:cs="Times New Roman"/>
          <w:sz w:val="24"/>
          <w:szCs w:val="24"/>
          <w:lang w:val="en-US"/>
        </w:rPr>
        <w:t>Court, and</w:t>
      </w:r>
      <w:r w:rsidR="00BF5C02">
        <w:rPr>
          <w:rFonts w:ascii="Times New Roman" w:hAnsi="Times New Roman" w:cs="Times New Roman"/>
          <w:sz w:val="24"/>
          <w:szCs w:val="24"/>
          <w:lang w:val="en-US"/>
        </w:rPr>
        <w:t xml:space="preserve"> s 193[12] of the Customs Act, </w:t>
      </w:r>
      <w:r w:rsidR="00384EA0">
        <w:rPr>
          <w:rFonts w:ascii="Times New Roman" w:hAnsi="Times New Roman" w:cs="Times New Roman"/>
          <w:sz w:val="24"/>
          <w:szCs w:val="24"/>
          <w:lang w:val="en-US"/>
        </w:rPr>
        <w:t>were not dealt with at all.</w:t>
      </w:r>
      <w:r w:rsidR="00D15948">
        <w:rPr>
          <w:rFonts w:ascii="Times New Roman" w:hAnsi="Times New Roman" w:cs="Times New Roman"/>
          <w:sz w:val="24"/>
          <w:szCs w:val="24"/>
          <w:lang w:val="en-US"/>
        </w:rPr>
        <w:t xml:space="preserve"> </w:t>
      </w:r>
    </w:p>
    <w:p w:rsidR="00CF6E61" w:rsidRDefault="00CF6E61" w:rsidP="004F678D">
      <w:pPr>
        <w:spacing w:after="0" w:line="360" w:lineRule="auto"/>
        <w:ind w:left="720" w:hanging="720"/>
        <w:jc w:val="both"/>
        <w:rPr>
          <w:rFonts w:ascii="Times New Roman" w:hAnsi="Times New Roman" w:cs="Times New Roman"/>
          <w:sz w:val="24"/>
          <w:szCs w:val="24"/>
          <w:lang w:val="en-US"/>
        </w:rPr>
      </w:pPr>
    </w:p>
    <w:p w:rsidR="00265CAE" w:rsidRDefault="00615611" w:rsidP="004F678D">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49</w:t>
      </w:r>
      <w:r w:rsidR="00CF6E61">
        <w:rPr>
          <w:rFonts w:ascii="Times New Roman" w:hAnsi="Times New Roman" w:cs="Times New Roman"/>
          <w:sz w:val="24"/>
          <w:szCs w:val="24"/>
          <w:lang w:val="en-US"/>
        </w:rPr>
        <w:tab/>
      </w:r>
      <w:r w:rsidR="00BC7001">
        <w:rPr>
          <w:rFonts w:ascii="Times New Roman" w:hAnsi="Times New Roman" w:cs="Times New Roman"/>
          <w:sz w:val="24"/>
          <w:szCs w:val="24"/>
          <w:lang w:val="en-US"/>
        </w:rPr>
        <w:t xml:space="preserve">Statutes of limitation are a common factor of legal life the world over. </w:t>
      </w:r>
      <w:r w:rsidR="00791837">
        <w:rPr>
          <w:rFonts w:ascii="Times New Roman" w:hAnsi="Times New Roman" w:cs="Times New Roman"/>
          <w:sz w:val="24"/>
          <w:szCs w:val="24"/>
          <w:lang w:val="en-US"/>
        </w:rPr>
        <w:t>The law helps the vigilant, not the sluggard. The rationale for the existence of such limitations is expediency</w:t>
      </w:r>
      <w:r w:rsidR="00491F09">
        <w:rPr>
          <w:rFonts w:ascii="Times New Roman" w:hAnsi="Times New Roman" w:cs="Times New Roman"/>
          <w:sz w:val="24"/>
          <w:szCs w:val="24"/>
          <w:lang w:val="en-US"/>
        </w:rPr>
        <w:t xml:space="preserve">. It is logical and practical that civil suits be brought within certain time frames. </w:t>
      </w:r>
      <w:r w:rsidR="00BC7001">
        <w:rPr>
          <w:rFonts w:ascii="Times New Roman" w:hAnsi="Times New Roman" w:cs="Times New Roman"/>
          <w:sz w:val="24"/>
          <w:szCs w:val="24"/>
          <w:lang w:val="en-US"/>
        </w:rPr>
        <w:t xml:space="preserve">In </w:t>
      </w:r>
      <w:r w:rsidR="00BC7001" w:rsidRPr="00791837">
        <w:rPr>
          <w:rFonts w:ascii="Times New Roman" w:hAnsi="Times New Roman" w:cs="Times New Roman"/>
          <w:i/>
          <w:sz w:val="24"/>
          <w:szCs w:val="24"/>
          <w:lang w:val="en-US"/>
        </w:rPr>
        <w:t>Stambolie v Commissioner of Police</w:t>
      </w:r>
      <w:r w:rsidR="00BC7001">
        <w:rPr>
          <w:rStyle w:val="FootnoteReference"/>
          <w:rFonts w:ascii="Times New Roman" w:hAnsi="Times New Roman" w:cs="Times New Roman"/>
          <w:sz w:val="24"/>
          <w:szCs w:val="24"/>
          <w:lang w:val="en-US"/>
        </w:rPr>
        <w:footnoteReference w:id="3"/>
      </w:r>
      <w:r w:rsidR="00384EA0">
        <w:rPr>
          <w:rFonts w:ascii="Times New Roman" w:hAnsi="Times New Roman" w:cs="Times New Roman"/>
          <w:i/>
          <w:sz w:val="24"/>
          <w:szCs w:val="24"/>
          <w:lang w:val="en-US"/>
        </w:rPr>
        <w:t xml:space="preserve"> </w:t>
      </w:r>
      <w:r w:rsidR="00265CAE">
        <w:rPr>
          <w:rFonts w:ascii="Times New Roman" w:hAnsi="Times New Roman" w:cs="Times New Roman"/>
          <w:sz w:val="24"/>
          <w:szCs w:val="24"/>
          <w:lang w:val="en-US"/>
        </w:rPr>
        <w:t xml:space="preserve">GUBBAY JA, as he then was, drawing from the American case of </w:t>
      </w:r>
      <w:r w:rsidR="00265CAE" w:rsidRPr="00791837">
        <w:rPr>
          <w:rFonts w:ascii="Times New Roman" w:hAnsi="Times New Roman" w:cs="Times New Roman"/>
          <w:i/>
          <w:sz w:val="24"/>
          <w:szCs w:val="24"/>
          <w:lang w:val="en-US"/>
        </w:rPr>
        <w:t>Chase Securities Corporation v Donaldson</w:t>
      </w:r>
      <w:r w:rsidR="00265CAE">
        <w:rPr>
          <w:rStyle w:val="FootnoteReference"/>
          <w:rFonts w:ascii="Times New Roman" w:hAnsi="Times New Roman" w:cs="Times New Roman"/>
          <w:sz w:val="24"/>
          <w:szCs w:val="24"/>
          <w:lang w:val="en-US"/>
        </w:rPr>
        <w:footnoteReference w:id="4"/>
      </w:r>
      <w:r w:rsidR="00265CAE">
        <w:rPr>
          <w:rFonts w:ascii="Times New Roman" w:hAnsi="Times New Roman" w:cs="Times New Roman"/>
          <w:sz w:val="24"/>
          <w:szCs w:val="24"/>
          <w:lang w:val="en-US"/>
        </w:rPr>
        <w:t xml:space="preserve"> said:</w:t>
      </w:r>
    </w:p>
    <w:p w:rsidR="00265CAE" w:rsidRDefault="00265CAE" w:rsidP="004F678D">
      <w:pPr>
        <w:spacing w:after="0" w:line="360" w:lineRule="auto"/>
        <w:ind w:left="720" w:hanging="720"/>
        <w:jc w:val="both"/>
        <w:rPr>
          <w:rFonts w:ascii="Times New Roman" w:hAnsi="Times New Roman" w:cs="Times New Roman"/>
          <w:sz w:val="24"/>
          <w:szCs w:val="24"/>
          <w:lang w:val="en-US"/>
        </w:rPr>
      </w:pPr>
    </w:p>
    <w:p w:rsidR="00791837" w:rsidRDefault="00265CAE" w:rsidP="00B35656">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B35656">
        <w:rPr>
          <w:rFonts w:ascii="Times New Roman" w:hAnsi="Times New Roman" w:cs="Times New Roman"/>
          <w:lang w:val="en-US"/>
        </w:rPr>
        <w:t xml:space="preserve">Statutes of limitations find their justification in necessity and convenience rather than </w:t>
      </w:r>
      <w:r w:rsidR="00791837" w:rsidRPr="00B35656">
        <w:rPr>
          <w:rFonts w:ascii="Times New Roman" w:hAnsi="Times New Roman" w:cs="Times New Roman"/>
          <w:lang w:val="en-US"/>
        </w:rPr>
        <w:t>in logic. They represent expedients, rather than principles. They are practical and pragmatic devices to spare the courts from litigation of stale claims, and the citizen from being put to his defence after memories have faded, witnesses have died and disappeared and evidence has been lost</w:t>
      </w:r>
      <w:r w:rsidR="00791837">
        <w:rPr>
          <w:rFonts w:ascii="Times New Roman" w:hAnsi="Times New Roman" w:cs="Times New Roman"/>
          <w:sz w:val="24"/>
          <w:szCs w:val="24"/>
          <w:lang w:val="en-US"/>
        </w:rPr>
        <w:t>.”</w:t>
      </w:r>
    </w:p>
    <w:p w:rsidR="00791837" w:rsidRDefault="00791837" w:rsidP="00791837">
      <w:pPr>
        <w:spacing w:after="0" w:line="360" w:lineRule="auto"/>
        <w:jc w:val="both"/>
        <w:rPr>
          <w:rFonts w:ascii="Times New Roman" w:hAnsi="Times New Roman" w:cs="Times New Roman"/>
          <w:sz w:val="24"/>
          <w:szCs w:val="24"/>
          <w:lang w:val="en-US"/>
        </w:rPr>
      </w:pPr>
    </w:p>
    <w:p w:rsidR="00CF6E61" w:rsidRDefault="00615611"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50</w:t>
      </w:r>
      <w:r w:rsidR="00791837">
        <w:rPr>
          <w:rFonts w:ascii="Times New Roman" w:hAnsi="Times New Roman" w:cs="Times New Roman"/>
          <w:sz w:val="24"/>
          <w:szCs w:val="24"/>
          <w:lang w:val="en-US"/>
        </w:rPr>
        <w:tab/>
      </w:r>
      <w:r w:rsidR="00491F09">
        <w:rPr>
          <w:rFonts w:ascii="Times New Roman" w:hAnsi="Times New Roman" w:cs="Times New Roman"/>
          <w:sz w:val="24"/>
          <w:szCs w:val="24"/>
          <w:lang w:val="en-US"/>
        </w:rPr>
        <w:t>I do not see how s 85 of the Constitution is relevant</w:t>
      </w:r>
      <w:r w:rsidR="00B35656">
        <w:rPr>
          <w:rFonts w:ascii="Times New Roman" w:hAnsi="Times New Roman" w:cs="Times New Roman"/>
          <w:sz w:val="24"/>
          <w:szCs w:val="24"/>
          <w:lang w:val="en-US"/>
        </w:rPr>
        <w:t xml:space="preserve"> to ZIMRA’s objections</w:t>
      </w:r>
      <w:r w:rsidR="00491F09">
        <w:rPr>
          <w:rFonts w:ascii="Times New Roman" w:hAnsi="Times New Roman" w:cs="Times New Roman"/>
          <w:sz w:val="24"/>
          <w:szCs w:val="24"/>
          <w:lang w:val="en-US"/>
        </w:rPr>
        <w:t xml:space="preserve">. Even accepting the applicants’ argument that for ZIMRA to do post-clearance audits and to come back to the applicants for more duty, plus penalties and interest, one year, or eight months later, is a breach of their fundamental right to </w:t>
      </w:r>
      <w:r w:rsidR="00030A97">
        <w:rPr>
          <w:rFonts w:ascii="Times New Roman" w:hAnsi="Times New Roman" w:cs="Times New Roman"/>
          <w:sz w:val="24"/>
          <w:szCs w:val="24"/>
          <w:lang w:val="en-US"/>
        </w:rPr>
        <w:t xml:space="preserve">prompt and efficient </w:t>
      </w:r>
      <w:r w:rsidR="00491F09">
        <w:rPr>
          <w:rFonts w:ascii="Times New Roman" w:hAnsi="Times New Roman" w:cs="Times New Roman"/>
          <w:sz w:val="24"/>
          <w:szCs w:val="24"/>
          <w:lang w:val="en-US"/>
        </w:rPr>
        <w:t>administrative</w:t>
      </w:r>
      <w:r w:rsidR="00B35656">
        <w:rPr>
          <w:rFonts w:ascii="Times New Roman" w:hAnsi="Times New Roman" w:cs="Times New Roman"/>
          <w:sz w:val="24"/>
          <w:szCs w:val="24"/>
          <w:lang w:val="en-US"/>
        </w:rPr>
        <w:t xml:space="preserve"> conduct</w:t>
      </w:r>
      <w:r w:rsidR="00030A97">
        <w:rPr>
          <w:rFonts w:ascii="Times New Roman" w:hAnsi="Times New Roman" w:cs="Times New Roman"/>
          <w:sz w:val="24"/>
          <w:szCs w:val="24"/>
          <w:lang w:val="en-US"/>
        </w:rPr>
        <w:t>,</w:t>
      </w:r>
      <w:r w:rsidR="00491F09">
        <w:rPr>
          <w:rFonts w:ascii="Times New Roman" w:hAnsi="Times New Roman" w:cs="Times New Roman"/>
          <w:sz w:val="24"/>
          <w:szCs w:val="24"/>
          <w:lang w:val="en-US"/>
        </w:rPr>
        <w:t xml:space="preserve"> I do not see how </w:t>
      </w:r>
      <w:r w:rsidR="00030A97">
        <w:rPr>
          <w:rFonts w:ascii="Times New Roman" w:hAnsi="Times New Roman" w:cs="Times New Roman"/>
          <w:sz w:val="24"/>
          <w:szCs w:val="24"/>
          <w:lang w:val="en-US"/>
        </w:rPr>
        <w:t xml:space="preserve">r </w:t>
      </w:r>
      <w:r w:rsidR="00491F09">
        <w:rPr>
          <w:rFonts w:ascii="Times New Roman" w:hAnsi="Times New Roman" w:cs="Times New Roman"/>
          <w:sz w:val="24"/>
          <w:szCs w:val="24"/>
          <w:lang w:val="en-US"/>
        </w:rPr>
        <w:t xml:space="preserve">259 </w:t>
      </w:r>
      <w:r w:rsidR="00CF6E61">
        <w:rPr>
          <w:rFonts w:ascii="Times New Roman" w:hAnsi="Times New Roman" w:cs="Times New Roman"/>
          <w:sz w:val="24"/>
          <w:szCs w:val="24"/>
          <w:lang w:val="en-US"/>
        </w:rPr>
        <w:t xml:space="preserve">and s 193[12] of the Customs Act </w:t>
      </w:r>
      <w:r w:rsidR="00491F09">
        <w:rPr>
          <w:rFonts w:ascii="Times New Roman" w:hAnsi="Times New Roman" w:cs="Times New Roman"/>
          <w:sz w:val="24"/>
          <w:szCs w:val="24"/>
          <w:lang w:val="en-US"/>
        </w:rPr>
        <w:t xml:space="preserve">can be said to be </w:t>
      </w:r>
      <w:r w:rsidR="00030A97">
        <w:rPr>
          <w:rFonts w:ascii="Times New Roman" w:hAnsi="Times New Roman" w:cs="Times New Roman"/>
          <w:sz w:val="24"/>
          <w:szCs w:val="24"/>
          <w:lang w:val="en-US"/>
        </w:rPr>
        <w:t xml:space="preserve">misaligned to </w:t>
      </w:r>
      <w:r w:rsidR="00491F09">
        <w:rPr>
          <w:rFonts w:ascii="Times New Roman" w:hAnsi="Times New Roman" w:cs="Times New Roman"/>
          <w:sz w:val="24"/>
          <w:szCs w:val="24"/>
          <w:lang w:val="en-US"/>
        </w:rPr>
        <w:t>s 85 of the Constitution. The</w:t>
      </w:r>
      <w:r w:rsidR="00CF6E61">
        <w:rPr>
          <w:rFonts w:ascii="Times New Roman" w:hAnsi="Times New Roman" w:cs="Times New Roman"/>
          <w:sz w:val="24"/>
          <w:szCs w:val="24"/>
          <w:lang w:val="en-US"/>
        </w:rPr>
        <w:t xml:space="preserve">se provisions do not </w:t>
      </w:r>
      <w:r w:rsidR="00491F09">
        <w:rPr>
          <w:rFonts w:ascii="Times New Roman" w:hAnsi="Times New Roman" w:cs="Times New Roman"/>
          <w:sz w:val="24"/>
          <w:szCs w:val="24"/>
          <w:lang w:val="en-US"/>
        </w:rPr>
        <w:t xml:space="preserve">preclude </w:t>
      </w:r>
      <w:r w:rsidR="006E5E09">
        <w:rPr>
          <w:rFonts w:ascii="Times New Roman" w:hAnsi="Times New Roman" w:cs="Times New Roman"/>
          <w:sz w:val="24"/>
          <w:szCs w:val="24"/>
          <w:lang w:val="en-US"/>
        </w:rPr>
        <w:t xml:space="preserve">or obstruct </w:t>
      </w:r>
      <w:r w:rsidR="00491F09">
        <w:rPr>
          <w:rFonts w:ascii="Times New Roman" w:hAnsi="Times New Roman" w:cs="Times New Roman"/>
          <w:sz w:val="24"/>
          <w:szCs w:val="24"/>
          <w:lang w:val="en-US"/>
        </w:rPr>
        <w:t>one’s access to the courts</w:t>
      </w:r>
      <w:r w:rsidR="006E5E09">
        <w:rPr>
          <w:rFonts w:ascii="Times New Roman" w:hAnsi="Times New Roman" w:cs="Times New Roman"/>
          <w:sz w:val="24"/>
          <w:szCs w:val="24"/>
          <w:lang w:val="en-US"/>
        </w:rPr>
        <w:t>, except after the lapse of certain time frames.</w:t>
      </w:r>
      <w:r w:rsidR="00491F09">
        <w:rPr>
          <w:rFonts w:ascii="Times New Roman" w:hAnsi="Times New Roman" w:cs="Times New Roman"/>
          <w:sz w:val="24"/>
          <w:szCs w:val="24"/>
          <w:lang w:val="en-US"/>
        </w:rPr>
        <w:t xml:space="preserve"> </w:t>
      </w:r>
      <w:r w:rsidR="00B35656">
        <w:rPr>
          <w:rFonts w:ascii="Times New Roman" w:hAnsi="Times New Roman" w:cs="Times New Roman"/>
          <w:sz w:val="24"/>
          <w:szCs w:val="24"/>
          <w:lang w:val="en-US"/>
        </w:rPr>
        <w:t>T</w:t>
      </w:r>
      <w:r w:rsidR="00CF6E61">
        <w:rPr>
          <w:rFonts w:ascii="Times New Roman" w:hAnsi="Times New Roman" w:cs="Times New Roman"/>
          <w:sz w:val="24"/>
          <w:szCs w:val="24"/>
          <w:lang w:val="en-US"/>
        </w:rPr>
        <w:t>hey</w:t>
      </w:r>
      <w:r w:rsidR="00030A97">
        <w:rPr>
          <w:rFonts w:ascii="Times New Roman" w:hAnsi="Times New Roman" w:cs="Times New Roman"/>
          <w:sz w:val="24"/>
          <w:szCs w:val="24"/>
          <w:lang w:val="en-US"/>
        </w:rPr>
        <w:t xml:space="preserve"> prescribe no formalities. </w:t>
      </w:r>
    </w:p>
    <w:p w:rsidR="00CF6E61" w:rsidRDefault="00CF6E61" w:rsidP="00491F09">
      <w:pPr>
        <w:spacing w:after="0" w:line="360" w:lineRule="auto"/>
        <w:ind w:left="720" w:hanging="720"/>
        <w:jc w:val="both"/>
        <w:rPr>
          <w:rFonts w:ascii="Times New Roman" w:hAnsi="Times New Roman" w:cs="Times New Roman"/>
          <w:sz w:val="24"/>
          <w:szCs w:val="24"/>
          <w:lang w:val="en-US"/>
        </w:rPr>
      </w:pPr>
    </w:p>
    <w:p w:rsidR="00030A97" w:rsidRDefault="00615611"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51</w:t>
      </w:r>
      <w:r w:rsidR="00CF6E61">
        <w:rPr>
          <w:rFonts w:ascii="Times New Roman" w:hAnsi="Times New Roman" w:cs="Times New Roman"/>
          <w:sz w:val="24"/>
          <w:szCs w:val="24"/>
          <w:lang w:val="en-US"/>
        </w:rPr>
        <w:tab/>
      </w:r>
      <w:r w:rsidR="00A77688">
        <w:rPr>
          <w:rFonts w:ascii="Times New Roman" w:hAnsi="Times New Roman" w:cs="Times New Roman"/>
          <w:sz w:val="24"/>
          <w:szCs w:val="24"/>
          <w:lang w:val="en-US"/>
        </w:rPr>
        <w:t>At any rate, to the rights endowed by s 85 of the Constitution, are certain limitations imposed by s 86 of the same Constitution</w:t>
      </w:r>
      <w:r w:rsidR="00364E19">
        <w:rPr>
          <w:rFonts w:ascii="Times New Roman" w:hAnsi="Times New Roman" w:cs="Times New Roman"/>
          <w:sz w:val="24"/>
          <w:szCs w:val="24"/>
          <w:lang w:val="en-US"/>
        </w:rPr>
        <w:t>. Furthermore</w:t>
      </w:r>
      <w:r w:rsidR="00030A97">
        <w:rPr>
          <w:rFonts w:ascii="Times New Roman" w:hAnsi="Times New Roman" w:cs="Times New Roman"/>
          <w:sz w:val="24"/>
          <w:szCs w:val="24"/>
          <w:lang w:val="en-US"/>
        </w:rPr>
        <w:t xml:space="preserve">, </w:t>
      </w:r>
      <w:r w:rsidR="00B35656">
        <w:rPr>
          <w:rFonts w:ascii="Times New Roman" w:hAnsi="Times New Roman" w:cs="Times New Roman"/>
          <w:sz w:val="24"/>
          <w:szCs w:val="24"/>
          <w:lang w:val="en-US"/>
        </w:rPr>
        <w:t xml:space="preserve">with r 259 specifically, </w:t>
      </w:r>
      <w:r w:rsidR="00030A97">
        <w:rPr>
          <w:rFonts w:ascii="Times New Roman" w:hAnsi="Times New Roman" w:cs="Times New Roman"/>
          <w:sz w:val="24"/>
          <w:szCs w:val="24"/>
          <w:lang w:val="en-US"/>
        </w:rPr>
        <w:t xml:space="preserve">where </w:t>
      </w:r>
      <w:r w:rsidR="00030A97">
        <w:rPr>
          <w:rFonts w:ascii="Times New Roman" w:hAnsi="Times New Roman" w:cs="Times New Roman"/>
          <w:sz w:val="24"/>
          <w:szCs w:val="24"/>
          <w:lang w:val="en-US"/>
        </w:rPr>
        <w:lastRenderedPageBreak/>
        <w:t>one is outside the eight weeks p</w:t>
      </w:r>
      <w:r w:rsidR="00B35656">
        <w:rPr>
          <w:rFonts w:ascii="Times New Roman" w:hAnsi="Times New Roman" w:cs="Times New Roman"/>
          <w:sz w:val="24"/>
          <w:szCs w:val="24"/>
          <w:lang w:val="en-US"/>
        </w:rPr>
        <w:t>eriod,</w:t>
      </w:r>
      <w:r w:rsidR="00030A97">
        <w:rPr>
          <w:rFonts w:ascii="Times New Roman" w:hAnsi="Times New Roman" w:cs="Times New Roman"/>
          <w:sz w:val="24"/>
          <w:szCs w:val="24"/>
          <w:lang w:val="en-US"/>
        </w:rPr>
        <w:t xml:space="preserve"> that is not the end of the matter. One may still apply for condonation and give reasons why they failed to act timeously. For good cause shown, the court will extend the time.</w:t>
      </w:r>
    </w:p>
    <w:p w:rsidR="00BE2BD1" w:rsidRDefault="00BE2BD1" w:rsidP="00491F09">
      <w:pPr>
        <w:spacing w:after="0" w:line="360" w:lineRule="auto"/>
        <w:ind w:left="720" w:hanging="720"/>
        <w:jc w:val="both"/>
        <w:rPr>
          <w:rFonts w:ascii="Times New Roman" w:hAnsi="Times New Roman" w:cs="Times New Roman"/>
          <w:sz w:val="24"/>
          <w:szCs w:val="24"/>
          <w:lang w:val="en-US"/>
        </w:rPr>
      </w:pPr>
    </w:p>
    <w:p w:rsidR="00730CDC" w:rsidRDefault="00030A97"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615611">
        <w:rPr>
          <w:rFonts w:ascii="Times New Roman" w:hAnsi="Times New Roman" w:cs="Times New Roman"/>
          <w:sz w:val="24"/>
          <w:szCs w:val="24"/>
          <w:lang w:val="en-US"/>
        </w:rPr>
        <w:t>2</w:t>
      </w:r>
      <w:r w:rsidR="00CF6E61">
        <w:rPr>
          <w:rFonts w:ascii="Times New Roman" w:hAnsi="Times New Roman" w:cs="Times New Roman"/>
          <w:sz w:val="24"/>
          <w:szCs w:val="24"/>
          <w:lang w:val="en-US"/>
        </w:rPr>
        <w:tab/>
        <w:t xml:space="preserve">In </w:t>
      </w:r>
      <w:r w:rsidR="002B0A20">
        <w:rPr>
          <w:rFonts w:ascii="Times New Roman" w:hAnsi="Times New Roman" w:cs="Times New Roman"/>
          <w:i/>
          <w:sz w:val="24"/>
          <w:szCs w:val="24"/>
          <w:lang w:val="en-US"/>
        </w:rPr>
        <w:t>N</w:t>
      </w:r>
      <w:r w:rsidR="00CF6E61" w:rsidRPr="00B35656">
        <w:rPr>
          <w:rFonts w:ascii="Times New Roman" w:hAnsi="Times New Roman" w:cs="Times New Roman"/>
          <w:i/>
          <w:sz w:val="24"/>
          <w:szCs w:val="24"/>
          <w:lang w:val="en-US"/>
        </w:rPr>
        <w:t>yika &amp; Anor v Minister of Home Affairs &amp; Ors</w:t>
      </w:r>
      <w:r w:rsidR="00CF6E61">
        <w:rPr>
          <w:rStyle w:val="FootnoteReference"/>
          <w:rFonts w:ascii="Times New Roman" w:hAnsi="Times New Roman" w:cs="Times New Roman"/>
          <w:sz w:val="24"/>
          <w:szCs w:val="24"/>
          <w:lang w:val="en-US"/>
        </w:rPr>
        <w:footnoteReference w:id="5"/>
      </w:r>
      <w:r w:rsidR="00CF6E61">
        <w:rPr>
          <w:rFonts w:ascii="Times New Roman" w:hAnsi="Times New Roman" w:cs="Times New Roman"/>
          <w:sz w:val="24"/>
          <w:szCs w:val="24"/>
          <w:lang w:val="en-US"/>
        </w:rPr>
        <w:t xml:space="preserve"> TSANGA J declared </w:t>
      </w:r>
      <w:r w:rsidR="00730CDC">
        <w:rPr>
          <w:rFonts w:ascii="Times New Roman" w:hAnsi="Times New Roman" w:cs="Times New Roman"/>
          <w:sz w:val="24"/>
          <w:szCs w:val="24"/>
          <w:lang w:val="en-US"/>
        </w:rPr>
        <w:t xml:space="preserve">s 70 of the Police Act, </w:t>
      </w:r>
      <w:r w:rsidR="00730CDC" w:rsidRPr="002B0A20">
        <w:rPr>
          <w:rFonts w:ascii="Times New Roman" w:hAnsi="Times New Roman" w:cs="Times New Roman"/>
          <w:i/>
          <w:sz w:val="24"/>
          <w:szCs w:val="24"/>
          <w:lang w:val="en-US"/>
        </w:rPr>
        <w:t>Cap 11:10</w:t>
      </w:r>
      <w:r w:rsidR="00730CDC">
        <w:rPr>
          <w:rFonts w:ascii="Times New Roman" w:hAnsi="Times New Roman" w:cs="Times New Roman"/>
          <w:sz w:val="24"/>
          <w:szCs w:val="24"/>
          <w:lang w:val="en-US"/>
        </w:rPr>
        <w:t>, providing for a</w:t>
      </w:r>
      <w:r w:rsidR="002B0A20">
        <w:rPr>
          <w:rFonts w:ascii="Times New Roman" w:hAnsi="Times New Roman" w:cs="Times New Roman"/>
          <w:sz w:val="24"/>
          <w:szCs w:val="24"/>
          <w:lang w:val="en-US"/>
        </w:rPr>
        <w:t>n</w:t>
      </w:r>
      <w:r w:rsidR="00730CDC">
        <w:rPr>
          <w:rFonts w:ascii="Times New Roman" w:hAnsi="Times New Roman" w:cs="Times New Roman"/>
          <w:sz w:val="24"/>
          <w:szCs w:val="24"/>
          <w:lang w:val="en-US"/>
        </w:rPr>
        <w:t xml:space="preserve"> eight month prescription period within which to bring proceedings against the State for anything done, or omitted to be done, by the police, as being inconsistent with s 69[2] and s</w:t>
      </w:r>
      <w:r w:rsidR="00DD0767">
        <w:rPr>
          <w:rFonts w:ascii="Times New Roman" w:hAnsi="Times New Roman" w:cs="Times New Roman"/>
          <w:sz w:val="24"/>
          <w:szCs w:val="24"/>
          <w:lang w:val="en-US"/>
        </w:rPr>
        <w:t xml:space="preserve"> </w:t>
      </w:r>
      <w:r w:rsidR="00730CDC">
        <w:rPr>
          <w:rFonts w:ascii="Times New Roman" w:hAnsi="Times New Roman" w:cs="Times New Roman"/>
          <w:sz w:val="24"/>
          <w:szCs w:val="24"/>
          <w:lang w:val="en-US"/>
        </w:rPr>
        <w:t>56[1] of the Constitution. Section 69[2] of the Constitution provides that in the determination of civil rights and obligations, every person has a right to a fair, speedy and public hearing within a reasonable time before an independent and impartial tribunal or other forum established by law.</w:t>
      </w:r>
      <w:r w:rsidR="00DD0767">
        <w:rPr>
          <w:rFonts w:ascii="Times New Roman" w:hAnsi="Times New Roman" w:cs="Times New Roman"/>
          <w:sz w:val="24"/>
          <w:szCs w:val="24"/>
          <w:lang w:val="en-US"/>
        </w:rPr>
        <w:t xml:space="preserve"> Section 56[1] says all </w:t>
      </w:r>
      <w:r w:rsidR="002B0A20">
        <w:rPr>
          <w:rFonts w:ascii="Times New Roman" w:hAnsi="Times New Roman" w:cs="Times New Roman"/>
          <w:sz w:val="24"/>
          <w:szCs w:val="24"/>
          <w:lang w:val="en-US"/>
        </w:rPr>
        <w:t xml:space="preserve">persons are </w:t>
      </w:r>
      <w:r w:rsidR="00DD0767">
        <w:rPr>
          <w:rFonts w:ascii="Times New Roman" w:hAnsi="Times New Roman" w:cs="Times New Roman"/>
          <w:sz w:val="24"/>
          <w:szCs w:val="24"/>
          <w:lang w:val="en-US"/>
        </w:rPr>
        <w:t>equal before the law and have the right to equal protection and benefit of the law.</w:t>
      </w:r>
    </w:p>
    <w:p w:rsidR="00DD0767" w:rsidRDefault="00DD0767" w:rsidP="00491F09">
      <w:pPr>
        <w:spacing w:after="0" w:line="360" w:lineRule="auto"/>
        <w:ind w:left="720" w:hanging="720"/>
        <w:jc w:val="both"/>
        <w:rPr>
          <w:rFonts w:ascii="Times New Roman" w:hAnsi="Times New Roman" w:cs="Times New Roman"/>
          <w:sz w:val="24"/>
          <w:szCs w:val="24"/>
          <w:lang w:val="en-US"/>
        </w:rPr>
      </w:pPr>
    </w:p>
    <w:p w:rsidR="00DD0767" w:rsidRDefault="00DD0767"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BA078B">
        <w:rPr>
          <w:rFonts w:ascii="Times New Roman" w:hAnsi="Times New Roman" w:cs="Times New Roman"/>
          <w:sz w:val="24"/>
          <w:szCs w:val="24"/>
          <w:lang w:val="en-US"/>
        </w:rPr>
        <w:t>3</w:t>
      </w:r>
      <w:r>
        <w:rPr>
          <w:rFonts w:ascii="Times New Roman" w:hAnsi="Times New Roman" w:cs="Times New Roman"/>
          <w:sz w:val="24"/>
          <w:szCs w:val="24"/>
          <w:lang w:val="en-US"/>
        </w:rPr>
        <w:tab/>
        <w:t xml:space="preserve">Noting that the general period of prescription of debts in terms of the Prescription Act, </w:t>
      </w:r>
      <w:r w:rsidRPr="00DD0767">
        <w:rPr>
          <w:rFonts w:ascii="Times New Roman" w:hAnsi="Times New Roman" w:cs="Times New Roman"/>
          <w:i/>
          <w:sz w:val="24"/>
          <w:szCs w:val="24"/>
          <w:lang w:val="en-US"/>
        </w:rPr>
        <w:t>Cap 8:11</w:t>
      </w:r>
      <w:r>
        <w:rPr>
          <w:rFonts w:ascii="Times New Roman" w:hAnsi="Times New Roman" w:cs="Times New Roman"/>
          <w:sz w:val="24"/>
          <w:szCs w:val="24"/>
          <w:lang w:val="en-US"/>
        </w:rPr>
        <w:t>, is three years, the learned judge held that the restrictive period of prescrip</w:t>
      </w:r>
      <w:r w:rsidR="002B0A20">
        <w:rPr>
          <w:rFonts w:ascii="Times New Roman" w:hAnsi="Times New Roman" w:cs="Times New Roman"/>
          <w:sz w:val="24"/>
          <w:szCs w:val="24"/>
          <w:lang w:val="en-US"/>
        </w:rPr>
        <w:t>tion in the Police Act is</w:t>
      </w:r>
      <w:r>
        <w:rPr>
          <w:rFonts w:ascii="Times New Roman" w:hAnsi="Times New Roman" w:cs="Times New Roman"/>
          <w:sz w:val="24"/>
          <w:szCs w:val="24"/>
          <w:lang w:val="en-US"/>
        </w:rPr>
        <w:t xml:space="preserve"> unfair and discriminatory to the </w:t>
      </w:r>
      <w:r w:rsidR="002B0A20">
        <w:rPr>
          <w:rFonts w:ascii="Times New Roman" w:hAnsi="Times New Roman" w:cs="Times New Roman"/>
          <w:sz w:val="24"/>
          <w:szCs w:val="24"/>
          <w:lang w:val="en-US"/>
        </w:rPr>
        <w:t xml:space="preserve">generality of the </w:t>
      </w:r>
      <w:r>
        <w:rPr>
          <w:rFonts w:ascii="Times New Roman" w:hAnsi="Times New Roman" w:cs="Times New Roman"/>
          <w:sz w:val="24"/>
          <w:szCs w:val="24"/>
          <w:lang w:val="en-US"/>
        </w:rPr>
        <w:t>target populace</w:t>
      </w:r>
      <w:r w:rsidR="002B0A20">
        <w:rPr>
          <w:rFonts w:ascii="Times New Roman" w:hAnsi="Times New Roman" w:cs="Times New Roman"/>
          <w:sz w:val="24"/>
          <w:szCs w:val="24"/>
          <w:lang w:val="en-US"/>
        </w:rPr>
        <w:t xml:space="preserve"> </w:t>
      </w:r>
      <w:r>
        <w:rPr>
          <w:rFonts w:ascii="Times New Roman" w:hAnsi="Times New Roman" w:cs="Times New Roman"/>
          <w:sz w:val="24"/>
          <w:szCs w:val="24"/>
          <w:lang w:val="en-US"/>
        </w:rPr>
        <w:t>for a number of reasons, not least the lack of information and indigence on their part.</w:t>
      </w:r>
    </w:p>
    <w:p w:rsidR="00DD0767" w:rsidRDefault="00DD0767" w:rsidP="00491F09">
      <w:pPr>
        <w:spacing w:after="0" w:line="360" w:lineRule="auto"/>
        <w:ind w:left="720" w:hanging="720"/>
        <w:jc w:val="both"/>
        <w:rPr>
          <w:rFonts w:ascii="Times New Roman" w:hAnsi="Times New Roman" w:cs="Times New Roman"/>
          <w:sz w:val="24"/>
          <w:szCs w:val="24"/>
          <w:lang w:val="en-US"/>
        </w:rPr>
      </w:pPr>
    </w:p>
    <w:p w:rsidR="00DF255C" w:rsidRDefault="00BA078B"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54</w:t>
      </w:r>
      <w:r w:rsidR="00DF255C">
        <w:rPr>
          <w:rFonts w:ascii="Times New Roman" w:hAnsi="Times New Roman" w:cs="Times New Roman"/>
          <w:sz w:val="24"/>
          <w:szCs w:val="24"/>
          <w:lang w:val="en-US"/>
        </w:rPr>
        <w:tab/>
      </w:r>
      <w:r w:rsidR="002B0A20">
        <w:rPr>
          <w:rFonts w:ascii="Times New Roman" w:hAnsi="Times New Roman" w:cs="Times New Roman"/>
          <w:sz w:val="24"/>
          <w:szCs w:val="24"/>
          <w:lang w:val="en-US"/>
        </w:rPr>
        <w:t xml:space="preserve">The circumstances of </w:t>
      </w:r>
      <w:r w:rsidR="002B0A20" w:rsidRPr="002B0A20">
        <w:rPr>
          <w:rFonts w:ascii="Times New Roman" w:hAnsi="Times New Roman" w:cs="Times New Roman"/>
          <w:i/>
          <w:sz w:val="24"/>
          <w:szCs w:val="24"/>
          <w:lang w:val="en-US"/>
        </w:rPr>
        <w:t>Nyika’s</w:t>
      </w:r>
      <w:r w:rsidR="002B0A20">
        <w:rPr>
          <w:rFonts w:ascii="Times New Roman" w:hAnsi="Times New Roman" w:cs="Times New Roman"/>
          <w:sz w:val="24"/>
          <w:szCs w:val="24"/>
          <w:lang w:val="en-US"/>
        </w:rPr>
        <w:t xml:space="preserve"> case above are different. </w:t>
      </w:r>
      <w:r w:rsidR="00DF255C">
        <w:rPr>
          <w:rFonts w:ascii="Times New Roman" w:hAnsi="Times New Roman" w:cs="Times New Roman"/>
          <w:sz w:val="24"/>
          <w:szCs w:val="24"/>
          <w:lang w:val="en-US"/>
        </w:rPr>
        <w:t xml:space="preserve">Unlike in this case, the </w:t>
      </w:r>
      <w:r w:rsidR="002B0A20">
        <w:rPr>
          <w:rFonts w:ascii="Times New Roman" w:hAnsi="Times New Roman" w:cs="Times New Roman"/>
          <w:sz w:val="24"/>
          <w:szCs w:val="24"/>
          <w:lang w:val="en-US"/>
        </w:rPr>
        <w:t xml:space="preserve">court’s final </w:t>
      </w:r>
      <w:r w:rsidR="00DF255C">
        <w:rPr>
          <w:rFonts w:ascii="Times New Roman" w:hAnsi="Times New Roman" w:cs="Times New Roman"/>
          <w:sz w:val="24"/>
          <w:szCs w:val="24"/>
          <w:lang w:val="en-US"/>
        </w:rPr>
        <w:t xml:space="preserve">conclusion </w:t>
      </w:r>
      <w:r w:rsidR="002B0A20">
        <w:rPr>
          <w:rFonts w:ascii="Times New Roman" w:hAnsi="Times New Roman" w:cs="Times New Roman"/>
          <w:sz w:val="24"/>
          <w:szCs w:val="24"/>
          <w:lang w:val="en-US"/>
        </w:rPr>
        <w:t xml:space="preserve">therein </w:t>
      </w:r>
      <w:r w:rsidR="00DF255C">
        <w:rPr>
          <w:rFonts w:ascii="Times New Roman" w:hAnsi="Times New Roman" w:cs="Times New Roman"/>
          <w:sz w:val="24"/>
          <w:szCs w:val="24"/>
          <w:lang w:val="en-US"/>
        </w:rPr>
        <w:t xml:space="preserve">was arrived at after a proper and thorough ventilation of the issues and </w:t>
      </w:r>
      <w:r w:rsidR="002B0A20">
        <w:rPr>
          <w:rFonts w:ascii="Times New Roman" w:hAnsi="Times New Roman" w:cs="Times New Roman"/>
          <w:sz w:val="24"/>
          <w:szCs w:val="24"/>
          <w:lang w:val="en-US"/>
        </w:rPr>
        <w:t xml:space="preserve">of the </w:t>
      </w:r>
      <w:r w:rsidR="00DF255C">
        <w:rPr>
          <w:rFonts w:ascii="Times New Roman" w:hAnsi="Times New Roman" w:cs="Times New Roman"/>
          <w:sz w:val="24"/>
          <w:szCs w:val="24"/>
          <w:lang w:val="en-US"/>
        </w:rPr>
        <w:t>statutory provisions in question. In this case, there simply has been no cogent response to the objection</w:t>
      </w:r>
      <w:r w:rsidR="002B0A20">
        <w:rPr>
          <w:rFonts w:ascii="Times New Roman" w:hAnsi="Times New Roman" w:cs="Times New Roman"/>
          <w:sz w:val="24"/>
          <w:szCs w:val="24"/>
          <w:lang w:val="en-US"/>
        </w:rPr>
        <w:t>s</w:t>
      </w:r>
      <w:r w:rsidR="00DF255C">
        <w:rPr>
          <w:rFonts w:ascii="Times New Roman" w:hAnsi="Times New Roman" w:cs="Times New Roman"/>
          <w:sz w:val="24"/>
          <w:szCs w:val="24"/>
          <w:lang w:val="en-US"/>
        </w:rPr>
        <w:t xml:space="preserve"> </w:t>
      </w:r>
      <w:r w:rsidR="002B0A20">
        <w:rPr>
          <w:rFonts w:ascii="Times New Roman" w:hAnsi="Times New Roman" w:cs="Times New Roman"/>
          <w:sz w:val="24"/>
          <w:szCs w:val="24"/>
          <w:lang w:val="en-US"/>
        </w:rPr>
        <w:t>by ZIMRA</w:t>
      </w:r>
      <w:r w:rsidR="00DF255C">
        <w:rPr>
          <w:rFonts w:ascii="Times New Roman" w:hAnsi="Times New Roman" w:cs="Times New Roman"/>
          <w:sz w:val="24"/>
          <w:szCs w:val="24"/>
          <w:lang w:val="en-US"/>
        </w:rPr>
        <w:t xml:space="preserve">. </w:t>
      </w:r>
    </w:p>
    <w:p w:rsidR="00DF255C" w:rsidRDefault="00DF255C" w:rsidP="00491F09">
      <w:pPr>
        <w:spacing w:after="0" w:line="360" w:lineRule="auto"/>
        <w:ind w:left="720" w:hanging="720"/>
        <w:jc w:val="both"/>
        <w:rPr>
          <w:rFonts w:ascii="Times New Roman" w:hAnsi="Times New Roman" w:cs="Times New Roman"/>
          <w:sz w:val="24"/>
          <w:szCs w:val="24"/>
          <w:lang w:val="en-US"/>
        </w:rPr>
      </w:pPr>
    </w:p>
    <w:p w:rsidR="00CA049B" w:rsidRDefault="00BA078B" w:rsidP="00491F09">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55</w:t>
      </w:r>
      <w:r w:rsidR="00DF255C">
        <w:rPr>
          <w:rFonts w:ascii="Times New Roman" w:hAnsi="Times New Roman" w:cs="Times New Roman"/>
          <w:sz w:val="24"/>
          <w:szCs w:val="24"/>
          <w:lang w:val="en-US"/>
        </w:rPr>
        <w:tab/>
        <w:t xml:space="preserve">In the premises, I find that </w:t>
      </w:r>
      <w:r w:rsidR="00030A97">
        <w:rPr>
          <w:rFonts w:ascii="Times New Roman" w:hAnsi="Times New Roman" w:cs="Times New Roman"/>
          <w:sz w:val="24"/>
          <w:szCs w:val="24"/>
          <w:lang w:val="en-US"/>
        </w:rPr>
        <w:t xml:space="preserve">the applicants are non-suited by reason of their failure to bring their applications for review within the </w:t>
      </w:r>
      <w:r w:rsidR="00ED1953">
        <w:rPr>
          <w:rFonts w:ascii="Times New Roman" w:hAnsi="Times New Roman" w:cs="Times New Roman"/>
          <w:sz w:val="24"/>
          <w:szCs w:val="24"/>
          <w:lang w:val="en-US"/>
        </w:rPr>
        <w:t>eight-week</w:t>
      </w:r>
      <w:r w:rsidR="00030A97">
        <w:rPr>
          <w:rFonts w:ascii="Times New Roman" w:hAnsi="Times New Roman" w:cs="Times New Roman"/>
          <w:sz w:val="24"/>
          <w:szCs w:val="24"/>
          <w:lang w:val="en-US"/>
        </w:rPr>
        <w:t xml:space="preserve"> </w:t>
      </w:r>
      <w:r w:rsidR="002B0A20">
        <w:rPr>
          <w:rFonts w:ascii="Times New Roman" w:hAnsi="Times New Roman" w:cs="Times New Roman"/>
          <w:sz w:val="24"/>
          <w:szCs w:val="24"/>
          <w:lang w:val="en-US"/>
        </w:rPr>
        <w:t xml:space="preserve">period </w:t>
      </w:r>
      <w:r w:rsidR="00030A97">
        <w:rPr>
          <w:rFonts w:ascii="Times New Roman" w:hAnsi="Times New Roman" w:cs="Times New Roman"/>
          <w:sz w:val="24"/>
          <w:szCs w:val="24"/>
          <w:lang w:val="en-US"/>
        </w:rPr>
        <w:t>prescribed by Order 33 r 259</w:t>
      </w:r>
      <w:r w:rsidR="002B0A20">
        <w:rPr>
          <w:rFonts w:ascii="Times New Roman" w:hAnsi="Times New Roman" w:cs="Times New Roman"/>
          <w:sz w:val="24"/>
          <w:szCs w:val="24"/>
          <w:lang w:val="en-US"/>
        </w:rPr>
        <w:t xml:space="preserve"> of the High Court Rules</w:t>
      </w:r>
      <w:r w:rsidR="00CA049B">
        <w:rPr>
          <w:rFonts w:ascii="Times New Roman" w:hAnsi="Times New Roman" w:cs="Times New Roman"/>
          <w:sz w:val="24"/>
          <w:szCs w:val="24"/>
          <w:lang w:val="en-US"/>
        </w:rPr>
        <w:t>, in the case of the applicants</w:t>
      </w:r>
      <w:r w:rsidR="00DF255C">
        <w:rPr>
          <w:rFonts w:ascii="Times New Roman" w:hAnsi="Times New Roman" w:cs="Times New Roman"/>
          <w:sz w:val="24"/>
          <w:szCs w:val="24"/>
          <w:lang w:val="en-US"/>
        </w:rPr>
        <w:t xml:space="preserve"> in Cases 1 and 2</w:t>
      </w:r>
      <w:r w:rsidR="00CA049B">
        <w:rPr>
          <w:rFonts w:ascii="Times New Roman" w:hAnsi="Times New Roman" w:cs="Times New Roman"/>
          <w:sz w:val="24"/>
          <w:szCs w:val="24"/>
          <w:lang w:val="en-US"/>
        </w:rPr>
        <w:t>;</w:t>
      </w:r>
      <w:r w:rsidR="00DF255C">
        <w:rPr>
          <w:rFonts w:ascii="Times New Roman" w:hAnsi="Times New Roman" w:cs="Times New Roman"/>
          <w:sz w:val="24"/>
          <w:szCs w:val="24"/>
          <w:lang w:val="en-US"/>
        </w:rPr>
        <w:t xml:space="preserve"> or within </w:t>
      </w:r>
      <w:r w:rsidR="002B0A20">
        <w:rPr>
          <w:rFonts w:ascii="Times New Roman" w:hAnsi="Times New Roman" w:cs="Times New Roman"/>
          <w:sz w:val="24"/>
          <w:szCs w:val="24"/>
          <w:lang w:val="en-US"/>
        </w:rPr>
        <w:t xml:space="preserve">the </w:t>
      </w:r>
      <w:r w:rsidR="00ED1953">
        <w:rPr>
          <w:rFonts w:ascii="Times New Roman" w:hAnsi="Times New Roman" w:cs="Times New Roman"/>
          <w:sz w:val="24"/>
          <w:szCs w:val="24"/>
          <w:lang w:val="en-US"/>
        </w:rPr>
        <w:t>three-month</w:t>
      </w:r>
      <w:r w:rsidR="00DF255C">
        <w:rPr>
          <w:rFonts w:ascii="Times New Roman" w:hAnsi="Times New Roman" w:cs="Times New Roman"/>
          <w:sz w:val="24"/>
          <w:szCs w:val="24"/>
          <w:lang w:val="en-US"/>
        </w:rPr>
        <w:t xml:space="preserve"> </w:t>
      </w:r>
      <w:r w:rsidR="005C1392">
        <w:rPr>
          <w:rFonts w:ascii="Times New Roman" w:hAnsi="Times New Roman" w:cs="Times New Roman"/>
          <w:sz w:val="24"/>
          <w:szCs w:val="24"/>
          <w:lang w:val="en-US"/>
        </w:rPr>
        <w:t xml:space="preserve">period </w:t>
      </w:r>
      <w:r w:rsidR="00DF255C">
        <w:rPr>
          <w:rFonts w:ascii="Times New Roman" w:hAnsi="Times New Roman" w:cs="Times New Roman"/>
          <w:sz w:val="24"/>
          <w:szCs w:val="24"/>
          <w:lang w:val="en-US"/>
        </w:rPr>
        <w:t xml:space="preserve">as prescribed by s 193[12] </w:t>
      </w:r>
      <w:r w:rsidR="00CA049B">
        <w:rPr>
          <w:rFonts w:ascii="Times New Roman" w:hAnsi="Times New Roman" w:cs="Times New Roman"/>
          <w:sz w:val="24"/>
          <w:szCs w:val="24"/>
          <w:lang w:val="en-US"/>
        </w:rPr>
        <w:t>of the Customs Act</w:t>
      </w:r>
      <w:r w:rsidR="002B0A20">
        <w:rPr>
          <w:rFonts w:ascii="Times New Roman" w:hAnsi="Times New Roman" w:cs="Times New Roman"/>
          <w:sz w:val="24"/>
          <w:szCs w:val="24"/>
          <w:lang w:val="en-US"/>
        </w:rPr>
        <w:t>,</w:t>
      </w:r>
      <w:r w:rsidR="00CA049B">
        <w:rPr>
          <w:rFonts w:ascii="Times New Roman" w:hAnsi="Times New Roman" w:cs="Times New Roman"/>
          <w:sz w:val="24"/>
          <w:szCs w:val="24"/>
          <w:lang w:val="en-US"/>
        </w:rPr>
        <w:t xml:space="preserve"> </w:t>
      </w:r>
      <w:r w:rsidR="00DF255C">
        <w:rPr>
          <w:rFonts w:ascii="Times New Roman" w:hAnsi="Times New Roman" w:cs="Times New Roman"/>
          <w:sz w:val="24"/>
          <w:szCs w:val="24"/>
          <w:lang w:val="en-US"/>
        </w:rPr>
        <w:t xml:space="preserve">in </w:t>
      </w:r>
      <w:r w:rsidR="00CA049B">
        <w:rPr>
          <w:rFonts w:ascii="Times New Roman" w:hAnsi="Times New Roman" w:cs="Times New Roman"/>
          <w:sz w:val="24"/>
          <w:szCs w:val="24"/>
          <w:lang w:val="en-US"/>
        </w:rPr>
        <w:t xml:space="preserve">the case of the applicant in </w:t>
      </w:r>
      <w:r w:rsidR="00DF255C">
        <w:rPr>
          <w:rFonts w:ascii="Times New Roman" w:hAnsi="Times New Roman" w:cs="Times New Roman"/>
          <w:sz w:val="24"/>
          <w:szCs w:val="24"/>
          <w:lang w:val="en-US"/>
        </w:rPr>
        <w:t xml:space="preserve">Case 3. </w:t>
      </w:r>
    </w:p>
    <w:p w:rsidR="00CA049B" w:rsidRDefault="00CA049B" w:rsidP="00491F09">
      <w:pPr>
        <w:spacing w:after="0" w:line="360" w:lineRule="auto"/>
        <w:ind w:left="720" w:hanging="720"/>
        <w:jc w:val="both"/>
        <w:rPr>
          <w:rFonts w:ascii="Times New Roman" w:hAnsi="Times New Roman" w:cs="Times New Roman"/>
          <w:sz w:val="24"/>
          <w:szCs w:val="24"/>
          <w:lang w:val="en-US"/>
        </w:rPr>
      </w:pPr>
    </w:p>
    <w:p w:rsidR="008D2A5D" w:rsidRDefault="00BA078B" w:rsidP="00422C3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lastRenderedPageBreak/>
        <w:t>56</w:t>
      </w:r>
      <w:r w:rsidR="00CA049B">
        <w:rPr>
          <w:rFonts w:ascii="Times New Roman" w:hAnsi="Times New Roman" w:cs="Times New Roman"/>
          <w:sz w:val="24"/>
          <w:szCs w:val="24"/>
          <w:lang w:val="en-US"/>
        </w:rPr>
        <w:tab/>
      </w:r>
      <w:r w:rsidR="00443F7F">
        <w:rPr>
          <w:rFonts w:ascii="Times New Roman" w:hAnsi="Times New Roman" w:cs="Times New Roman"/>
          <w:sz w:val="24"/>
          <w:szCs w:val="24"/>
          <w:lang w:val="en-US"/>
        </w:rPr>
        <w:t>My finding</w:t>
      </w:r>
      <w:r w:rsidR="005C1392">
        <w:rPr>
          <w:rFonts w:ascii="Times New Roman" w:hAnsi="Times New Roman" w:cs="Times New Roman"/>
          <w:sz w:val="24"/>
          <w:szCs w:val="24"/>
          <w:lang w:val="en-US"/>
        </w:rPr>
        <w:t>s</w:t>
      </w:r>
      <w:r w:rsidR="00CA049B">
        <w:rPr>
          <w:rFonts w:ascii="Times New Roman" w:hAnsi="Times New Roman" w:cs="Times New Roman"/>
          <w:sz w:val="24"/>
          <w:szCs w:val="24"/>
          <w:lang w:val="en-US"/>
        </w:rPr>
        <w:t xml:space="preserve"> above make it</w:t>
      </w:r>
      <w:r w:rsidR="00443F7F">
        <w:rPr>
          <w:rFonts w:ascii="Times New Roman" w:hAnsi="Times New Roman" w:cs="Times New Roman"/>
          <w:sz w:val="24"/>
          <w:szCs w:val="24"/>
          <w:lang w:val="en-US"/>
        </w:rPr>
        <w:t xml:space="preserve"> unnecessary </w:t>
      </w:r>
      <w:r w:rsidR="005C1392">
        <w:rPr>
          <w:rFonts w:ascii="Times New Roman" w:hAnsi="Times New Roman" w:cs="Times New Roman"/>
          <w:sz w:val="24"/>
          <w:szCs w:val="24"/>
          <w:lang w:val="en-US"/>
        </w:rPr>
        <w:t xml:space="preserve">for me </w:t>
      </w:r>
      <w:r w:rsidR="00443F7F">
        <w:rPr>
          <w:rFonts w:ascii="Times New Roman" w:hAnsi="Times New Roman" w:cs="Times New Roman"/>
          <w:sz w:val="24"/>
          <w:szCs w:val="24"/>
          <w:lang w:val="en-US"/>
        </w:rPr>
        <w:t xml:space="preserve">to </w:t>
      </w:r>
      <w:r w:rsidR="00CA049B">
        <w:rPr>
          <w:rFonts w:ascii="Times New Roman" w:hAnsi="Times New Roman" w:cs="Times New Roman"/>
          <w:sz w:val="24"/>
          <w:szCs w:val="24"/>
          <w:lang w:val="en-US"/>
        </w:rPr>
        <w:t xml:space="preserve">consider the rest of the points </w:t>
      </w:r>
      <w:r w:rsidR="00CA049B" w:rsidRPr="00CA049B">
        <w:rPr>
          <w:rFonts w:ascii="Times New Roman" w:hAnsi="Times New Roman" w:cs="Times New Roman"/>
          <w:i/>
          <w:sz w:val="24"/>
          <w:szCs w:val="24"/>
          <w:lang w:val="en-US"/>
        </w:rPr>
        <w:t>in limine</w:t>
      </w:r>
      <w:r w:rsidR="00443F7F">
        <w:rPr>
          <w:rFonts w:ascii="Times New Roman" w:hAnsi="Times New Roman" w:cs="Times New Roman"/>
          <w:sz w:val="24"/>
          <w:szCs w:val="24"/>
          <w:lang w:val="en-US"/>
        </w:rPr>
        <w:t>.</w:t>
      </w:r>
      <w:r w:rsidR="00422C37">
        <w:rPr>
          <w:rFonts w:ascii="Times New Roman" w:hAnsi="Times New Roman" w:cs="Times New Roman"/>
          <w:sz w:val="24"/>
          <w:szCs w:val="24"/>
          <w:lang w:val="en-US"/>
        </w:rPr>
        <w:t xml:space="preserve"> Therefore, the a</w:t>
      </w:r>
      <w:r w:rsidR="00CA049B">
        <w:rPr>
          <w:rFonts w:ascii="Times New Roman" w:hAnsi="Times New Roman" w:cs="Times New Roman"/>
          <w:sz w:val="24"/>
          <w:szCs w:val="24"/>
          <w:lang w:val="en-US"/>
        </w:rPr>
        <w:t xml:space="preserve">pplications are hereby dismissed with costs. </w:t>
      </w:r>
    </w:p>
    <w:p w:rsidR="00587D08" w:rsidRDefault="00587D08" w:rsidP="00587D08">
      <w:pPr>
        <w:spacing w:after="0" w:line="360" w:lineRule="auto"/>
        <w:ind w:firstLine="720"/>
        <w:jc w:val="both"/>
        <w:rPr>
          <w:rFonts w:ascii="Times New Roman" w:hAnsi="Times New Roman" w:cs="Times New Roman"/>
          <w:sz w:val="24"/>
          <w:szCs w:val="24"/>
        </w:rPr>
      </w:pPr>
    </w:p>
    <w:p w:rsidR="00422C37" w:rsidRDefault="00422C37" w:rsidP="00587D08">
      <w:pPr>
        <w:spacing w:after="0" w:line="360" w:lineRule="auto"/>
        <w:ind w:firstLine="720"/>
        <w:jc w:val="both"/>
        <w:rPr>
          <w:rFonts w:ascii="Times New Roman" w:hAnsi="Times New Roman" w:cs="Times New Roman"/>
          <w:sz w:val="24"/>
          <w:szCs w:val="24"/>
        </w:rPr>
      </w:pPr>
    </w:p>
    <w:p w:rsidR="00587D08" w:rsidRDefault="00587D08"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CA049B">
        <w:rPr>
          <w:rFonts w:ascii="Times New Roman" w:hAnsi="Times New Roman" w:cs="Times New Roman"/>
          <w:sz w:val="24"/>
          <w:szCs w:val="24"/>
        </w:rPr>
        <w:t>8</w:t>
      </w:r>
      <w:r>
        <w:rPr>
          <w:rFonts w:ascii="Times New Roman" w:hAnsi="Times New Roman" w:cs="Times New Roman"/>
          <w:sz w:val="24"/>
          <w:szCs w:val="24"/>
        </w:rPr>
        <w:t xml:space="preserve"> </w:t>
      </w:r>
      <w:r w:rsidR="00CA049B">
        <w:rPr>
          <w:rFonts w:ascii="Times New Roman" w:hAnsi="Times New Roman" w:cs="Times New Roman"/>
          <w:sz w:val="24"/>
          <w:szCs w:val="24"/>
        </w:rPr>
        <w:t>January 2018</w:t>
      </w:r>
    </w:p>
    <w:p w:rsidR="008D2A5D" w:rsidRPr="007459AC" w:rsidRDefault="008D2A5D" w:rsidP="00422C37">
      <w:pPr>
        <w:spacing w:after="0" w:line="360" w:lineRule="auto"/>
        <w:rPr>
          <w:rFonts w:ascii="Times New Roman" w:hAnsi="Times New Roman" w:cs="Times New Roman"/>
          <w:i/>
          <w:sz w:val="24"/>
          <w:szCs w:val="24"/>
        </w:rPr>
      </w:pPr>
      <w:r>
        <w:rPr>
          <w:noProof/>
          <w:lang w:val="en-GB" w:eastAsia="en-GB"/>
        </w:rPr>
        <w:drawing>
          <wp:anchor distT="0" distB="0" distL="114300" distR="114300" simplePos="0" relativeHeight="251658240" behindDoc="0" locked="0" layoutInCell="1" allowOverlap="1" wp14:anchorId="61DD01B3" wp14:editId="76970D16">
            <wp:simplePos x="5868063" y="5001370"/>
            <wp:positionH relativeFrom="column">
              <wp:align>right</wp:align>
            </wp:positionH>
            <wp:positionV relativeFrom="paragraph">
              <wp:align>top</wp:align>
            </wp:positionV>
            <wp:extent cx="771525" cy="352425"/>
            <wp:effectExtent l="0" t="0" r="9525" b="9525"/>
            <wp:wrapSquare wrapText="bothSides"/>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anchor>
        </w:drawing>
      </w:r>
      <w:r w:rsidR="00422C37">
        <w:rPr>
          <w:rFonts w:ascii="Times New Roman" w:hAnsi="Times New Roman" w:cs="Times New Roman"/>
          <w:i/>
          <w:sz w:val="24"/>
          <w:szCs w:val="24"/>
        </w:rPr>
        <w:br w:type="textWrapping" w:clear="all"/>
      </w:r>
    </w:p>
    <w:p w:rsidR="00BE61F0" w:rsidRDefault="00BE61F0" w:rsidP="00964850">
      <w:pPr>
        <w:spacing w:after="0" w:line="240" w:lineRule="auto"/>
        <w:jc w:val="both"/>
        <w:rPr>
          <w:rFonts w:ascii="Times New Roman" w:hAnsi="Times New Roman" w:cs="Times New Roman"/>
          <w:i/>
          <w:sz w:val="24"/>
          <w:szCs w:val="24"/>
        </w:rPr>
      </w:pPr>
    </w:p>
    <w:p w:rsidR="00406CEF" w:rsidRDefault="00342F12"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007660BA" w:rsidRPr="007660BA">
        <w:rPr>
          <w:rFonts w:ascii="Times New Roman" w:hAnsi="Times New Roman" w:cs="Times New Roman"/>
          <w:sz w:val="24"/>
          <w:szCs w:val="24"/>
        </w:rPr>
        <w:t>, legal practitioners for the applicant</w:t>
      </w:r>
      <w:r>
        <w:rPr>
          <w:rFonts w:ascii="Times New Roman" w:hAnsi="Times New Roman" w:cs="Times New Roman"/>
          <w:sz w:val="24"/>
          <w:szCs w:val="24"/>
        </w:rPr>
        <w:t>s</w:t>
      </w:r>
    </w:p>
    <w:p w:rsidR="00F01ED1" w:rsidRPr="00E544F4" w:rsidRDefault="00CA049B"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Muzenda &amp; Partners</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Pr>
          <w:rFonts w:ascii="Times New Roman" w:hAnsi="Times New Roman" w:cs="Times New Roman"/>
          <w:sz w:val="24"/>
          <w:szCs w:val="24"/>
        </w:rPr>
        <w:t>s</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19" w:rsidRDefault="00896C19" w:rsidP="00EA00E7">
      <w:pPr>
        <w:spacing w:after="0" w:line="240" w:lineRule="auto"/>
      </w:pPr>
      <w:r>
        <w:separator/>
      </w:r>
    </w:p>
  </w:endnote>
  <w:endnote w:type="continuationSeparator" w:id="0">
    <w:p w:rsidR="00896C19" w:rsidRDefault="00896C1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19" w:rsidRDefault="00896C19" w:rsidP="00EA00E7">
      <w:pPr>
        <w:spacing w:after="0" w:line="240" w:lineRule="auto"/>
      </w:pPr>
      <w:r>
        <w:separator/>
      </w:r>
    </w:p>
  </w:footnote>
  <w:footnote w:type="continuationSeparator" w:id="0">
    <w:p w:rsidR="00896C19" w:rsidRDefault="00896C19" w:rsidP="00EA00E7">
      <w:pPr>
        <w:spacing w:after="0" w:line="240" w:lineRule="auto"/>
      </w:pPr>
      <w:r>
        <w:continuationSeparator/>
      </w:r>
    </w:p>
  </w:footnote>
  <w:footnote w:id="1">
    <w:p w:rsidR="00E03ECF" w:rsidRDefault="00E03ECF" w:rsidP="00E03ECF">
      <w:pPr>
        <w:pStyle w:val="FootnoteText"/>
      </w:pPr>
      <w:r>
        <w:rPr>
          <w:rStyle w:val="FootnoteReference"/>
        </w:rPr>
        <w:footnoteRef/>
      </w:r>
      <w:r>
        <w:t xml:space="preserve"> 2004 [1] ZLR 538</w:t>
      </w:r>
    </w:p>
  </w:footnote>
  <w:footnote w:id="2">
    <w:p w:rsidR="00D64935" w:rsidRDefault="00D64935">
      <w:pPr>
        <w:pStyle w:val="FootnoteText"/>
      </w:pPr>
      <w:r>
        <w:rPr>
          <w:rStyle w:val="FootnoteReference"/>
        </w:rPr>
        <w:footnoteRef/>
      </w:r>
      <w:r>
        <w:t xml:space="preserve"> 2016 [1] ZLR 23 [CC]</w:t>
      </w:r>
    </w:p>
  </w:footnote>
  <w:footnote w:id="3">
    <w:p w:rsidR="00BC7001" w:rsidRDefault="00BC7001">
      <w:pPr>
        <w:pStyle w:val="FootnoteText"/>
      </w:pPr>
      <w:r>
        <w:rPr>
          <w:rStyle w:val="FootnoteReference"/>
        </w:rPr>
        <w:footnoteRef/>
      </w:r>
      <w:r>
        <w:t xml:space="preserve"> 1989 [3] ZLR 287</w:t>
      </w:r>
      <w:r w:rsidR="00265CAE">
        <w:t xml:space="preserve"> [SC], at p 298C</w:t>
      </w:r>
    </w:p>
  </w:footnote>
  <w:footnote w:id="4">
    <w:p w:rsidR="00265CAE" w:rsidRDefault="00265CAE">
      <w:pPr>
        <w:pStyle w:val="FootnoteText"/>
      </w:pPr>
      <w:r>
        <w:rPr>
          <w:rStyle w:val="FootnoteReference"/>
        </w:rPr>
        <w:footnoteRef/>
      </w:r>
      <w:r>
        <w:t xml:space="preserve"> [1944] 325 US 304</w:t>
      </w:r>
    </w:p>
  </w:footnote>
  <w:footnote w:id="5">
    <w:p w:rsidR="00CF6E61" w:rsidRDefault="00CF6E61">
      <w:pPr>
        <w:pStyle w:val="FootnoteText"/>
      </w:pPr>
      <w:r>
        <w:rPr>
          <w:rStyle w:val="FootnoteReference"/>
        </w:rPr>
        <w:footnoteRef/>
      </w:r>
      <w:r w:rsidR="005C1392">
        <w:t xml:space="preserve"> HH 181-16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24B5E" w:rsidRPr="00E544F4" w:rsidRDefault="00624B5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B84BF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624B5E" w:rsidRPr="00E544F4" w:rsidRDefault="00624B5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ED1953">
          <w:rPr>
            <w:rFonts w:ascii="Times New Roman" w:hAnsi="Times New Roman" w:cs="Times New Roman"/>
            <w:sz w:val="24"/>
            <w:szCs w:val="24"/>
          </w:rPr>
          <w:t>01</w:t>
        </w:r>
        <w:r>
          <w:rPr>
            <w:rFonts w:ascii="Times New Roman" w:hAnsi="Times New Roman" w:cs="Times New Roman"/>
            <w:sz w:val="24"/>
            <w:szCs w:val="24"/>
          </w:rPr>
          <w:t>-18</w:t>
        </w:r>
      </w:p>
      <w:p w:rsidR="00624B5E" w:rsidRPr="00E544F4" w:rsidRDefault="00624B5E" w:rsidP="007832DA">
        <w:pPr>
          <w:pStyle w:val="Header"/>
          <w:jc w:val="right"/>
          <w:rPr>
            <w:rFonts w:ascii="Times New Roman" w:hAnsi="Times New Roman" w:cs="Times New Roman"/>
            <w:sz w:val="24"/>
            <w:szCs w:val="24"/>
          </w:rPr>
        </w:pPr>
        <w:r>
          <w:rPr>
            <w:rFonts w:ascii="Times New Roman" w:hAnsi="Times New Roman" w:cs="Times New Roman"/>
            <w:sz w:val="24"/>
            <w:szCs w:val="24"/>
          </w:rPr>
          <w:t>Case Nos HC 137 - 139/17</w:t>
        </w:r>
      </w:p>
    </w:sdtContent>
  </w:sdt>
  <w:p w:rsidR="00624B5E" w:rsidRDefault="00624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B6011A7"/>
    <w:multiLevelType w:val="hybridMultilevel"/>
    <w:tmpl w:val="F19A30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8"/>
  </w:num>
  <w:num w:numId="3">
    <w:abstractNumId w:val="9"/>
  </w:num>
  <w:num w:numId="4">
    <w:abstractNumId w:val="14"/>
  </w:num>
  <w:num w:numId="5">
    <w:abstractNumId w:val="19"/>
  </w:num>
  <w:num w:numId="6">
    <w:abstractNumId w:val="7"/>
  </w:num>
  <w:num w:numId="7">
    <w:abstractNumId w:val="6"/>
  </w:num>
  <w:num w:numId="8">
    <w:abstractNumId w:val="27"/>
  </w:num>
  <w:num w:numId="9">
    <w:abstractNumId w:val="3"/>
  </w:num>
  <w:num w:numId="10">
    <w:abstractNumId w:val="25"/>
  </w:num>
  <w:num w:numId="11">
    <w:abstractNumId w:val="28"/>
  </w:num>
  <w:num w:numId="12">
    <w:abstractNumId w:val="31"/>
  </w:num>
  <w:num w:numId="13">
    <w:abstractNumId w:val="2"/>
  </w:num>
  <w:num w:numId="14">
    <w:abstractNumId w:val="16"/>
  </w:num>
  <w:num w:numId="15">
    <w:abstractNumId w:val="5"/>
  </w:num>
  <w:num w:numId="16">
    <w:abstractNumId w:val="23"/>
  </w:num>
  <w:num w:numId="17">
    <w:abstractNumId w:val="26"/>
  </w:num>
  <w:num w:numId="18">
    <w:abstractNumId w:val="24"/>
  </w:num>
  <w:num w:numId="19">
    <w:abstractNumId w:val="30"/>
  </w:num>
  <w:num w:numId="20">
    <w:abstractNumId w:val="0"/>
  </w:num>
  <w:num w:numId="21">
    <w:abstractNumId w:val="12"/>
  </w:num>
  <w:num w:numId="22">
    <w:abstractNumId w:val="1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18"/>
  </w:num>
  <w:num w:numId="27">
    <w:abstractNumId w:val="4"/>
  </w:num>
  <w:num w:numId="28">
    <w:abstractNumId w:val="22"/>
  </w:num>
  <w:num w:numId="29">
    <w:abstractNumId w:val="32"/>
  </w:num>
  <w:num w:numId="30">
    <w:abstractNumId w:val="11"/>
  </w:num>
  <w:num w:numId="31">
    <w:abstractNumId w:val="1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278E0"/>
    <w:rsid w:val="000300FD"/>
    <w:rsid w:val="000304CF"/>
    <w:rsid w:val="000306A5"/>
    <w:rsid w:val="00030A97"/>
    <w:rsid w:val="00030DC2"/>
    <w:rsid w:val="000314F2"/>
    <w:rsid w:val="00031D04"/>
    <w:rsid w:val="00032824"/>
    <w:rsid w:val="00032DF7"/>
    <w:rsid w:val="0003388A"/>
    <w:rsid w:val="00033F1D"/>
    <w:rsid w:val="000350A4"/>
    <w:rsid w:val="000355F3"/>
    <w:rsid w:val="000356A7"/>
    <w:rsid w:val="00035800"/>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C9A"/>
    <w:rsid w:val="00054FB3"/>
    <w:rsid w:val="00054FFF"/>
    <w:rsid w:val="00055160"/>
    <w:rsid w:val="000551BC"/>
    <w:rsid w:val="0005550B"/>
    <w:rsid w:val="000555C6"/>
    <w:rsid w:val="000559F0"/>
    <w:rsid w:val="00056105"/>
    <w:rsid w:val="00056DC2"/>
    <w:rsid w:val="000579F7"/>
    <w:rsid w:val="00060BD9"/>
    <w:rsid w:val="00061DBB"/>
    <w:rsid w:val="00062B7C"/>
    <w:rsid w:val="000630EB"/>
    <w:rsid w:val="000637DD"/>
    <w:rsid w:val="0006407F"/>
    <w:rsid w:val="0006467E"/>
    <w:rsid w:val="00064897"/>
    <w:rsid w:val="00065B56"/>
    <w:rsid w:val="00065E13"/>
    <w:rsid w:val="00066344"/>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0B4F"/>
    <w:rsid w:val="000A20B2"/>
    <w:rsid w:val="000A2941"/>
    <w:rsid w:val="000A29A6"/>
    <w:rsid w:val="000A2A65"/>
    <w:rsid w:val="000A34E6"/>
    <w:rsid w:val="000A3AC4"/>
    <w:rsid w:val="000A3FED"/>
    <w:rsid w:val="000A46A4"/>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5EB7"/>
    <w:rsid w:val="000B6960"/>
    <w:rsid w:val="000B6C47"/>
    <w:rsid w:val="000B78F9"/>
    <w:rsid w:val="000C0D13"/>
    <w:rsid w:val="000C1379"/>
    <w:rsid w:val="000C1C6A"/>
    <w:rsid w:val="000C2034"/>
    <w:rsid w:val="000C22CA"/>
    <w:rsid w:val="000C2AA1"/>
    <w:rsid w:val="000C367D"/>
    <w:rsid w:val="000C3C42"/>
    <w:rsid w:val="000C3D0D"/>
    <w:rsid w:val="000C44EA"/>
    <w:rsid w:val="000C6168"/>
    <w:rsid w:val="000C61E1"/>
    <w:rsid w:val="000C6420"/>
    <w:rsid w:val="000C6911"/>
    <w:rsid w:val="000D00CA"/>
    <w:rsid w:val="000D0819"/>
    <w:rsid w:val="000D0BCC"/>
    <w:rsid w:val="000D212A"/>
    <w:rsid w:val="000D38AF"/>
    <w:rsid w:val="000D3EE6"/>
    <w:rsid w:val="000D5204"/>
    <w:rsid w:val="000D59EB"/>
    <w:rsid w:val="000D670C"/>
    <w:rsid w:val="000D6D3C"/>
    <w:rsid w:val="000D6F89"/>
    <w:rsid w:val="000D7175"/>
    <w:rsid w:val="000E06EB"/>
    <w:rsid w:val="000E08CC"/>
    <w:rsid w:val="000E183D"/>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2990"/>
    <w:rsid w:val="00123789"/>
    <w:rsid w:val="00123CC7"/>
    <w:rsid w:val="00124FD1"/>
    <w:rsid w:val="00127135"/>
    <w:rsid w:val="001309D4"/>
    <w:rsid w:val="00130B4B"/>
    <w:rsid w:val="00131F03"/>
    <w:rsid w:val="001323FB"/>
    <w:rsid w:val="00132705"/>
    <w:rsid w:val="00132BFC"/>
    <w:rsid w:val="00133A93"/>
    <w:rsid w:val="00133D94"/>
    <w:rsid w:val="00134427"/>
    <w:rsid w:val="00134D22"/>
    <w:rsid w:val="001354EE"/>
    <w:rsid w:val="00135501"/>
    <w:rsid w:val="00135AB2"/>
    <w:rsid w:val="00135EEE"/>
    <w:rsid w:val="001368D6"/>
    <w:rsid w:val="00137251"/>
    <w:rsid w:val="0013733D"/>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48"/>
    <w:rsid w:val="00174283"/>
    <w:rsid w:val="00174B78"/>
    <w:rsid w:val="00177623"/>
    <w:rsid w:val="00177963"/>
    <w:rsid w:val="00177DFC"/>
    <w:rsid w:val="001807C6"/>
    <w:rsid w:val="00181B8D"/>
    <w:rsid w:val="001839FD"/>
    <w:rsid w:val="00184999"/>
    <w:rsid w:val="0018505C"/>
    <w:rsid w:val="0018540F"/>
    <w:rsid w:val="00185650"/>
    <w:rsid w:val="001860D7"/>
    <w:rsid w:val="001862BF"/>
    <w:rsid w:val="00186D56"/>
    <w:rsid w:val="001875CC"/>
    <w:rsid w:val="00187A75"/>
    <w:rsid w:val="001900B2"/>
    <w:rsid w:val="00190418"/>
    <w:rsid w:val="00192192"/>
    <w:rsid w:val="0019274E"/>
    <w:rsid w:val="00194215"/>
    <w:rsid w:val="0019457E"/>
    <w:rsid w:val="001953F5"/>
    <w:rsid w:val="001972B9"/>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639A"/>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2F82"/>
    <w:rsid w:val="002431F8"/>
    <w:rsid w:val="00243558"/>
    <w:rsid w:val="0024423A"/>
    <w:rsid w:val="00245B62"/>
    <w:rsid w:val="00245F2A"/>
    <w:rsid w:val="002463E1"/>
    <w:rsid w:val="00246AAA"/>
    <w:rsid w:val="00247F2E"/>
    <w:rsid w:val="00250441"/>
    <w:rsid w:val="0025045C"/>
    <w:rsid w:val="0025072D"/>
    <w:rsid w:val="0025087F"/>
    <w:rsid w:val="00250BB1"/>
    <w:rsid w:val="00250E9A"/>
    <w:rsid w:val="00252BC1"/>
    <w:rsid w:val="00252E99"/>
    <w:rsid w:val="00253483"/>
    <w:rsid w:val="0025380F"/>
    <w:rsid w:val="00253B5F"/>
    <w:rsid w:val="00254934"/>
    <w:rsid w:val="00254DB2"/>
    <w:rsid w:val="00256189"/>
    <w:rsid w:val="00256DFF"/>
    <w:rsid w:val="002574B0"/>
    <w:rsid w:val="002603D6"/>
    <w:rsid w:val="002611AC"/>
    <w:rsid w:val="00261349"/>
    <w:rsid w:val="0026137A"/>
    <w:rsid w:val="00261626"/>
    <w:rsid w:val="0026190C"/>
    <w:rsid w:val="00261CE2"/>
    <w:rsid w:val="00262945"/>
    <w:rsid w:val="00262B84"/>
    <w:rsid w:val="00262D09"/>
    <w:rsid w:val="002635EC"/>
    <w:rsid w:val="0026368E"/>
    <w:rsid w:val="00263BCD"/>
    <w:rsid w:val="002652F6"/>
    <w:rsid w:val="00265CAE"/>
    <w:rsid w:val="002666E4"/>
    <w:rsid w:val="0026783D"/>
    <w:rsid w:val="00270DEF"/>
    <w:rsid w:val="0027111B"/>
    <w:rsid w:val="0027113C"/>
    <w:rsid w:val="00271B4B"/>
    <w:rsid w:val="00271DA6"/>
    <w:rsid w:val="00275A06"/>
    <w:rsid w:val="00276498"/>
    <w:rsid w:val="00276749"/>
    <w:rsid w:val="0027766D"/>
    <w:rsid w:val="00280B7A"/>
    <w:rsid w:val="00280D61"/>
    <w:rsid w:val="00281B37"/>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4C9"/>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859"/>
    <w:rsid w:val="002A7ECB"/>
    <w:rsid w:val="002B0A20"/>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69B7"/>
    <w:rsid w:val="002C7154"/>
    <w:rsid w:val="002C7395"/>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5575"/>
    <w:rsid w:val="002E600C"/>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731"/>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5D23"/>
    <w:rsid w:val="00316A29"/>
    <w:rsid w:val="00317160"/>
    <w:rsid w:val="0031783B"/>
    <w:rsid w:val="0031793B"/>
    <w:rsid w:val="00320E98"/>
    <w:rsid w:val="00320FE7"/>
    <w:rsid w:val="00321253"/>
    <w:rsid w:val="00321AE4"/>
    <w:rsid w:val="00321CEC"/>
    <w:rsid w:val="00322231"/>
    <w:rsid w:val="0032269C"/>
    <w:rsid w:val="0032320B"/>
    <w:rsid w:val="0032334D"/>
    <w:rsid w:val="0032337D"/>
    <w:rsid w:val="00324549"/>
    <w:rsid w:val="003254A5"/>
    <w:rsid w:val="003260CA"/>
    <w:rsid w:val="00326756"/>
    <w:rsid w:val="00326D49"/>
    <w:rsid w:val="00326DA3"/>
    <w:rsid w:val="0032746F"/>
    <w:rsid w:val="00330015"/>
    <w:rsid w:val="003305CC"/>
    <w:rsid w:val="003306F2"/>
    <w:rsid w:val="00331036"/>
    <w:rsid w:val="00332081"/>
    <w:rsid w:val="003321EF"/>
    <w:rsid w:val="00333C8C"/>
    <w:rsid w:val="00334652"/>
    <w:rsid w:val="00335464"/>
    <w:rsid w:val="003359F6"/>
    <w:rsid w:val="00335CDA"/>
    <w:rsid w:val="00336D22"/>
    <w:rsid w:val="00337225"/>
    <w:rsid w:val="0033771F"/>
    <w:rsid w:val="003411E8"/>
    <w:rsid w:val="003413D0"/>
    <w:rsid w:val="0034211D"/>
    <w:rsid w:val="00342F12"/>
    <w:rsid w:val="0034304E"/>
    <w:rsid w:val="00344D4A"/>
    <w:rsid w:val="00344DF2"/>
    <w:rsid w:val="003453DE"/>
    <w:rsid w:val="0034547F"/>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E19"/>
    <w:rsid w:val="00364F5B"/>
    <w:rsid w:val="003650EA"/>
    <w:rsid w:val="00365166"/>
    <w:rsid w:val="00365735"/>
    <w:rsid w:val="00365E75"/>
    <w:rsid w:val="00365FD4"/>
    <w:rsid w:val="0036619F"/>
    <w:rsid w:val="00367AFF"/>
    <w:rsid w:val="003701B2"/>
    <w:rsid w:val="0037215B"/>
    <w:rsid w:val="00372244"/>
    <w:rsid w:val="00372ADA"/>
    <w:rsid w:val="003731BA"/>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4EA0"/>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1A48"/>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3940"/>
    <w:rsid w:val="003C3B62"/>
    <w:rsid w:val="003C4764"/>
    <w:rsid w:val="003C5106"/>
    <w:rsid w:val="003C5B0B"/>
    <w:rsid w:val="003C5C43"/>
    <w:rsid w:val="003C5C98"/>
    <w:rsid w:val="003C5EF2"/>
    <w:rsid w:val="003C6659"/>
    <w:rsid w:val="003C6CC0"/>
    <w:rsid w:val="003C7E30"/>
    <w:rsid w:val="003D1763"/>
    <w:rsid w:val="003D1B19"/>
    <w:rsid w:val="003D2547"/>
    <w:rsid w:val="003D2C0B"/>
    <w:rsid w:val="003D5114"/>
    <w:rsid w:val="003D581D"/>
    <w:rsid w:val="003D6063"/>
    <w:rsid w:val="003D620C"/>
    <w:rsid w:val="003D64D2"/>
    <w:rsid w:val="003D67BB"/>
    <w:rsid w:val="003D7A48"/>
    <w:rsid w:val="003D7D13"/>
    <w:rsid w:val="003E0B7C"/>
    <w:rsid w:val="003E0F56"/>
    <w:rsid w:val="003E1186"/>
    <w:rsid w:val="003E24B7"/>
    <w:rsid w:val="003E2B20"/>
    <w:rsid w:val="003E39D7"/>
    <w:rsid w:val="003E3F2A"/>
    <w:rsid w:val="003E4148"/>
    <w:rsid w:val="003E4327"/>
    <w:rsid w:val="003E4383"/>
    <w:rsid w:val="003E462A"/>
    <w:rsid w:val="003E63B7"/>
    <w:rsid w:val="003E6EC5"/>
    <w:rsid w:val="003E768E"/>
    <w:rsid w:val="003E7771"/>
    <w:rsid w:val="003F1E9B"/>
    <w:rsid w:val="003F28D4"/>
    <w:rsid w:val="003F379F"/>
    <w:rsid w:val="003F3A8F"/>
    <w:rsid w:val="003F3F9E"/>
    <w:rsid w:val="003F43C0"/>
    <w:rsid w:val="003F4E5C"/>
    <w:rsid w:val="003F6537"/>
    <w:rsid w:val="003F714E"/>
    <w:rsid w:val="003F741F"/>
    <w:rsid w:val="003F7965"/>
    <w:rsid w:val="003F7BB7"/>
    <w:rsid w:val="00400787"/>
    <w:rsid w:val="00402838"/>
    <w:rsid w:val="0040335A"/>
    <w:rsid w:val="004038F3"/>
    <w:rsid w:val="00405288"/>
    <w:rsid w:val="00405BA5"/>
    <w:rsid w:val="00406035"/>
    <w:rsid w:val="004065AE"/>
    <w:rsid w:val="00406CEF"/>
    <w:rsid w:val="0040722F"/>
    <w:rsid w:val="004100DE"/>
    <w:rsid w:val="004105E5"/>
    <w:rsid w:val="00410D3D"/>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2C37"/>
    <w:rsid w:val="0042321F"/>
    <w:rsid w:val="00423222"/>
    <w:rsid w:val="004232BF"/>
    <w:rsid w:val="004239B4"/>
    <w:rsid w:val="00424358"/>
    <w:rsid w:val="0042497C"/>
    <w:rsid w:val="00424A53"/>
    <w:rsid w:val="004253B0"/>
    <w:rsid w:val="00425BC1"/>
    <w:rsid w:val="004260F6"/>
    <w:rsid w:val="004265A7"/>
    <w:rsid w:val="00427254"/>
    <w:rsid w:val="00430B59"/>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3F7F"/>
    <w:rsid w:val="00444773"/>
    <w:rsid w:val="00445575"/>
    <w:rsid w:val="00445880"/>
    <w:rsid w:val="00446843"/>
    <w:rsid w:val="00447400"/>
    <w:rsid w:val="00447CE5"/>
    <w:rsid w:val="00450FC1"/>
    <w:rsid w:val="0045232D"/>
    <w:rsid w:val="00452508"/>
    <w:rsid w:val="00453165"/>
    <w:rsid w:val="00453C7B"/>
    <w:rsid w:val="00454A77"/>
    <w:rsid w:val="00455E25"/>
    <w:rsid w:val="004564B1"/>
    <w:rsid w:val="004569C8"/>
    <w:rsid w:val="004575E7"/>
    <w:rsid w:val="00457A15"/>
    <w:rsid w:val="00457C52"/>
    <w:rsid w:val="004603A7"/>
    <w:rsid w:val="00461678"/>
    <w:rsid w:val="00461AFE"/>
    <w:rsid w:val="00462110"/>
    <w:rsid w:val="00462916"/>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1F09"/>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1681"/>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941"/>
    <w:rsid w:val="004C5BEE"/>
    <w:rsid w:val="004C67C6"/>
    <w:rsid w:val="004C70FB"/>
    <w:rsid w:val="004D0322"/>
    <w:rsid w:val="004D0B1F"/>
    <w:rsid w:val="004D15FB"/>
    <w:rsid w:val="004D2C67"/>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111F"/>
    <w:rsid w:val="004F268E"/>
    <w:rsid w:val="004F2778"/>
    <w:rsid w:val="004F31E3"/>
    <w:rsid w:val="004F3682"/>
    <w:rsid w:val="004F37C1"/>
    <w:rsid w:val="004F54A0"/>
    <w:rsid w:val="004F5B17"/>
    <w:rsid w:val="004F678D"/>
    <w:rsid w:val="00500275"/>
    <w:rsid w:val="00500D65"/>
    <w:rsid w:val="00501546"/>
    <w:rsid w:val="00501BD5"/>
    <w:rsid w:val="005021D8"/>
    <w:rsid w:val="005026CD"/>
    <w:rsid w:val="00503604"/>
    <w:rsid w:val="00503C79"/>
    <w:rsid w:val="00503EB8"/>
    <w:rsid w:val="00504E4B"/>
    <w:rsid w:val="00505A0A"/>
    <w:rsid w:val="00505FFA"/>
    <w:rsid w:val="00506920"/>
    <w:rsid w:val="00507338"/>
    <w:rsid w:val="00511402"/>
    <w:rsid w:val="00511B24"/>
    <w:rsid w:val="0051222D"/>
    <w:rsid w:val="00512EA1"/>
    <w:rsid w:val="005130F7"/>
    <w:rsid w:val="005131B1"/>
    <w:rsid w:val="0051329F"/>
    <w:rsid w:val="0051423D"/>
    <w:rsid w:val="005153A0"/>
    <w:rsid w:val="00515499"/>
    <w:rsid w:val="0051620E"/>
    <w:rsid w:val="00516452"/>
    <w:rsid w:val="00516883"/>
    <w:rsid w:val="00516B29"/>
    <w:rsid w:val="00516E74"/>
    <w:rsid w:val="00517150"/>
    <w:rsid w:val="005172CD"/>
    <w:rsid w:val="005207AE"/>
    <w:rsid w:val="00520CCB"/>
    <w:rsid w:val="00520DB4"/>
    <w:rsid w:val="0052186B"/>
    <w:rsid w:val="0052274D"/>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F24"/>
    <w:rsid w:val="00543034"/>
    <w:rsid w:val="0054333C"/>
    <w:rsid w:val="00543563"/>
    <w:rsid w:val="00543568"/>
    <w:rsid w:val="00544739"/>
    <w:rsid w:val="00544C28"/>
    <w:rsid w:val="005455A1"/>
    <w:rsid w:val="0054617A"/>
    <w:rsid w:val="00546B7D"/>
    <w:rsid w:val="005500A5"/>
    <w:rsid w:val="0055010D"/>
    <w:rsid w:val="005515B4"/>
    <w:rsid w:val="00552610"/>
    <w:rsid w:val="00553050"/>
    <w:rsid w:val="00554698"/>
    <w:rsid w:val="00554BAE"/>
    <w:rsid w:val="00554DE2"/>
    <w:rsid w:val="00554F40"/>
    <w:rsid w:val="00555A8A"/>
    <w:rsid w:val="00555F01"/>
    <w:rsid w:val="00560662"/>
    <w:rsid w:val="00560E8D"/>
    <w:rsid w:val="00561302"/>
    <w:rsid w:val="00562990"/>
    <w:rsid w:val="00562BBD"/>
    <w:rsid w:val="00562F09"/>
    <w:rsid w:val="00563197"/>
    <w:rsid w:val="005631E5"/>
    <w:rsid w:val="0056403A"/>
    <w:rsid w:val="00564775"/>
    <w:rsid w:val="00565276"/>
    <w:rsid w:val="00565976"/>
    <w:rsid w:val="00566191"/>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87D08"/>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392"/>
    <w:rsid w:val="005C1644"/>
    <w:rsid w:val="005C17D9"/>
    <w:rsid w:val="005C25C0"/>
    <w:rsid w:val="005C337B"/>
    <w:rsid w:val="005C3F28"/>
    <w:rsid w:val="005C5EB0"/>
    <w:rsid w:val="005C6B20"/>
    <w:rsid w:val="005C75AE"/>
    <w:rsid w:val="005C76DF"/>
    <w:rsid w:val="005C7AFA"/>
    <w:rsid w:val="005D0636"/>
    <w:rsid w:val="005D1BD9"/>
    <w:rsid w:val="005D2229"/>
    <w:rsid w:val="005D2AC9"/>
    <w:rsid w:val="005D2E78"/>
    <w:rsid w:val="005D3509"/>
    <w:rsid w:val="005D3D56"/>
    <w:rsid w:val="005D3DFB"/>
    <w:rsid w:val="005D3F10"/>
    <w:rsid w:val="005D4AF1"/>
    <w:rsid w:val="005D5317"/>
    <w:rsid w:val="005D5A8B"/>
    <w:rsid w:val="005D5DCB"/>
    <w:rsid w:val="005D5F2B"/>
    <w:rsid w:val="005D645B"/>
    <w:rsid w:val="005D6703"/>
    <w:rsid w:val="005D6834"/>
    <w:rsid w:val="005E0665"/>
    <w:rsid w:val="005E0CF1"/>
    <w:rsid w:val="005E0F3E"/>
    <w:rsid w:val="005E330A"/>
    <w:rsid w:val="005E3A56"/>
    <w:rsid w:val="005E3EC6"/>
    <w:rsid w:val="005E50CD"/>
    <w:rsid w:val="005E53D1"/>
    <w:rsid w:val="005E56AD"/>
    <w:rsid w:val="005E57CF"/>
    <w:rsid w:val="005E7107"/>
    <w:rsid w:val="005F0A12"/>
    <w:rsid w:val="005F17E8"/>
    <w:rsid w:val="005F190D"/>
    <w:rsid w:val="005F2842"/>
    <w:rsid w:val="005F2D3E"/>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5611"/>
    <w:rsid w:val="00616074"/>
    <w:rsid w:val="00616126"/>
    <w:rsid w:val="00620542"/>
    <w:rsid w:val="0062268F"/>
    <w:rsid w:val="00622FF6"/>
    <w:rsid w:val="006231D9"/>
    <w:rsid w:val="006240A3"/>
    <w:rsid w:val="00624B5E"/>
    <w:rsid w:val="00625164"/>
    <w:rsid w:val="006259B6"/>
    <w:rsid w:val="00626260"/>
    <w:rsid w:val="00626A62"/>
    <w:rsid w:val="00627E90"/>
    <w:rsid w:val="006306EF"/>
    <w:rsid w:val="00631434"/>
    <w:rsid w:val="006318BB"/>
    <w:rsid w:val="0063195F"/>
    <w:rsid w:val="00632909"/>
    <w:rsid w:val="00632BFE"/>
    <w:rsid w:val="0063318C"/>
    <w:rsid w:val="00635262"/>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6AD"/>
    <w:rsid w:val="00651C63"/>
    <w:rsid w:val="00652A58"/>
    <w:rsid w:val="0065381A"/>
    <w:rsid w:val="00655248"/>
    <w:rsid w:val="00655369"/>
    <w:rsid w:val="0065564B"/>
    <w:rsid w:val="00655CCE"/>
    <w:rsid w:val="00656F6F"/>
    <w:rsid w:val="006574B2"/>
    <w:rsid w:val="006578E1"/>
    <w:rsid w:val="00657AB5"/>
    <w:rsid w:val="00657C85"/>
    <w:rsid w:val="0066040B"/>
    <w:rsid w:val="00661534"/>
    <w:rsid w:val="00661647"/>
    <w:rsid w:val="00661F78"/>
    <w:rsid w:val="00662180"/>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32C7"/>
    <w:rsid w:val="006B3341"/>
    <w:rsid w:val="006B3CAB"/>
    <w:rsid w:val="006B44AE"/>
    <w:rsid w:val="006B4905"/>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273"/>
    <w:rsid w:val="006D0E00"/>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4BD"/>
    <w:rsid w:val="006E56AA"/>
    <w:rsid w:val="006E582F"/>
    <w:rsid w:val="006E5E09"/>
    <w:rsid w:val="006E6941"/>
    <w:rsid w:val="006E6B0E"/>
    <w:rsid w:val="006E7374"/>
    <w:rsid w:val="006F05C1"/>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176"/>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3B23"/>
    <w:rsid w:val="00714D7D"/>
    <w:rsid w:val="00715A72"/>
    <w:rsid w:val="00715AAB"/>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0CDC"/>
    <w:rsid w:val="0073109F"/>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077"/>
    <w:rsid w:val="00743401"/>
    <w:rsid w:val="00743575"/>
    <w:rsid w:val="007436E3"/>
    <w:rsid w:val="007444C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77E60"/>
    <w:rsid w:val="0078030F"/>
    <w:rsid w:val="00780586"/>
    <w:rsid w:val="00780777"/>
    <w:rsid w:val="00780E70"/>
    <w:rsid w:val="00781881"/>
    <w:rsid w:val="00781E42"/>
    <w:rsid w:val="00782357"/>
    <w:rsid w:val="007832DA"/>
    <w:rsid w:val="0078362A"/>
    <w:rsid w:val="007840B4"/>
    <w:rsid w:val="007849F6"/>
    <w:rsid w:val="0078605E"/>
    <w:rsid w:val="00786639"/>
    <w:rsid w:val="00786A61"/>
    <w:rsid w:val="00786B93"/>
    <w:rsid w:val="00787519"/>
    <w:rsid w:val="00787D85"/>
    <w:rsid w:val="007901E9"/>
    <w:rsid w:val="00790387"/>
    <w:rsid w:val="00790B99"/>
    <w:rsid w:val="00791837"/>
    <w:rsid w:val="00791B2B"/>
    <w:rsid w:val="00792D95"/>
    <w:rsid w:val="007931EC"/>
    <w:rsid w:val="00793658"/>
    <w:rsid w:val="007936CC"/>
    <w:rsid w:val="00793F3A"/>
    <w:rsid w:val="0079442D"/>
    <w:rsid w:val="007946EA"/>
    <w:rsid w:val="00794C71"/>
    <w:rsid w:val="00795103"/>
    <w:rsid w:val="00795D59"/>
    <w:rsid w:val="0079611E"/>
    <w:rsid w:val="00797183"/>
    <w:rsid w:val="00797C7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5FA7"/>
    <w:rsid w:val="007A7124"/>
    <w:rsid w:val="007A7B72"/>
    <w:rsid w:val="007B095F"/>
    <w:rsid w:val="007B0F3F"/>
    <w:rsid w:val="007B21EF"/>
    <w:rsid w:val="007B3FDD"/>
    <w:rsid w:val="007B40A8"/>
    <w:rsid w:val="007B4117"/>
    <w:rsid w:val="007B5582"/>
    <w:rsid w:val="007B5D7D"/>
    <w:rsid w:val="007B5E60"/>
    <w:rsid w:val="007B66A5"/>
    <w:rsid w:val="007B6CB4"/>
    <w:rsid w:val="007B72FD"/>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274"/>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2CF2"/>
    <w:rsid w:val="007F34CF"/>
    <w:rsid w:val="007F38C3"/>
    <w:rsid w:val="007F3AE8"/>
    <w:rsid w:val="007F3F31"/>
    <w:rsid w:val="007F4DD7"/>
    <w:rsid w:val="007F529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344F"/>
    <w:rsid w:val="00825820"/>
    <w:rsid w:val="00826133"/>
    <w:rsid w:val="00826197"/>
    <w:rsid w:val="008266D9"/>
    <w:rsid w:val="00826A06"/>
    <w:rsid w:val="00830000"/>
    <w:rsid w:val="00830830"/>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48D1"/>
    <w:rsid w:val="00854947"/>
    <w:rsid w:val="00854D74"/>
    <w:rsid w:val="00854D7E"/>
    <w:rsid w:val="008557F2"/>
    <w:rsid w:val="008573DB"/>
    <w:rsid w:val="0085743E"/>
    <w:rsid w:val="00857AAF"/>
    <w:rsid w:val="00857B91"/>
    <w:rsid w:val="00857DE4"/>
    <w:rsid w:val="00860163"/>
    <w:rsid w:val="0086259B"/>
    <w:rsid w:val="0086283D"/>
    <w:rsid w:val="008629FE"/>
    <w:rsid w:val="00864E8A"/>
    <w:rsid w:val="008669C2"/>
    <w:rsid w:val="00866EFF"/>
    <w:rsid w:val="008675BC"/>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96C19"/>
    <w:rsid w:val="008A02F7"/>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AB"/>
    <w:rsid w:val="008B69C8"/>
    <w:rsid w:val="008B71AC"/>
    <w:rsid w:val="008B7DBB"/>
    <w:rsid w:val="008B7E57"/>
    <w:rsid w:val="008C2807"/>
    <w:rsid w:val="008C2AAF"/>
    <w:rsid w:val="008C3722"/>
    <w:rsid w:val="008C3F9C"/>
    <w:rsid w:val="008C417B"/>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D7EDD"/>
    <w:rsid w:val="008E0AFE"/>
    <w:rsid w:val="008E1049"/>
    <w:rsid w:val="008E1412"/>
    <w:rsid w:val="008E17B3"/>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BD3"/>
    <w:rsid w:val="00920124"/>
    <w:rsid w:val="009211AA"/>
    <w:rsid w:val="00922197"/>
    <w:rsid w:val="009221E5"/>
    <w:rsid w:val="009223B6"/>
    <w:rsid w:val="00922C23"/>
    <w:rsid w:val="00922F18"/>
    <w:rsid w:val="009236A6"/>
    <w:rsid w:val="00923B53"/>
    <w:rsid w:val="009244A1"/>
    <w:rsid w:val="009245B7"/>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08EA"/>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2EB2"/>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DBF"/>
    <w:rsid w:val="009A60AD"/>
    <w:rsid w:val="009A6DE5"/>
    <w:rsid w:val="009A6F88"/>
    <w:rsid w:val="009B0770"/>
    <w:rsid w:val="009B0793"/>
    <w:rsid w:val="009B1DF6"/>
    <w:rsid w:val="009B3806"/>
    <w:rsid w:val="009B4962"/>
    <w:rsid w:val="009B683B"/>
    <w:rsid w:val="009B6F8F"/>
    <w:rsid w:val="009B70FE"/>
    <w:rsid w:val="009B7A9B"/>
    <w:rsid w:val="009C003C"/>
    <w:rsid w:val="009C22CB"/>
    <w:rsid w:val="009C2A02"/>
    <w:rsid w:val="009C33D5"/>
    <w:rsid w:val="009C51F9"/>
    <w:rsid w:val="009C558B"/>
    <w:rsid w:val="009C5B14"/>
    <w:rsid w:val="009C636E"/>
    <w:rsid w:val="009C6BFB"/>
    <w:rsid w:val="009C6E61"/>
    <w:rsid w:val="009C766C"/>
    <w:rsid w:val="009C7704"/>
    <w:rsid w:val="009C7853"/>
    <w:rsid w:val="009D039A"/>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E8E"/>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06DB"/>
    <w:rsid w:val="00A31CC3"/>
    <w:rsid w:val="00A326CB"/>
    <w:rsid w:val="00A32D62"/>
    <w:rsid w:val="00A32FDD"/>
    <w:rsid w:val="00A33996"/>
    <w:rsid w:val="00A33F82"/>
    <w:rsid w:val="00A3409E"/>
    <w:rsid w:val="00A341D2"/>
    <w:rsid w:val="00A35A51"/>
    <w:rsid w:val="00A36390"/>
    <w:rsid w:val="00A36680"/>
    <w:rsid w:val="00A37872"/>
    <w:rsid w:val="00A37946"/>
    <w:rsid w:val="00A37BDC"/>
    <w:rsid w:val="00A42635"/>
    <w:rsid w:val="00A43234"/>
    <w:rsid w:val="00A44EA4"/>
    <w:rsid w:val="00A466FA"/>
    <w:rsid w:val="00A470C5"/>
    <w:rsid w:val="00A47592"/>
    <w:rsid w:val="00A4766B"/>
    <w:rsid w:val="00A47677"/>
    <w:rsid w:val="00A47A7B"/>
    <w:rsid w:val="00A51ACD"/>
    <w:rsid w:val="00A51DF8"/>
    <w:rsid w:val="00A5233D"/>
    <w:rsid w:val="00A53B39"/>
    <w:rsid w:val="00A53ECF"/>
    <w:rsid w:val="00A54443"/>
    <w:rsid w:val="00A5534B"/>
    <w:rsid w:val="00A554AE"/>
    <w:rsid w:val="00A554E5"/>
    <w:rsid w:val="00A5615D"/>
    <w:rsid w:val="00A56A25"/>
    <w:rsid w:val="00A5750C"/>
    <w:rsid w:val="00A60521"/>
    <w:rsid w:val="00A605DB"/>
    <w:rsid w:val="00A63561"/>
    <w:rsid w:val="00A63C2C"/>
    <w:rsid w:val="00A63C50"/>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77688"/>
    <w:rsid w:val="00A801F8"/>
    <w:rsid w:val="00A813E1"/>
    <w:rsid w:val="00A8219D"/>
    <w:rsid w:val="00A821AE"/>
    <w:rsid w:val="00A823B4"/>
    <w:rsid w:val="00A82D8B"/>
    <w:rsid w:val="00A83FBF"/>
    <w:rsid w:val="00A84369"/>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323E"/>
    <w:rsid w:val="00AB4B33"/>
    <w:rsid w:val="00AB5412"/>
    <w:rsid w:val="00AB55BF"/>
    <w:rsid w:val="00AB5E6B"/>
    <w:rsid w:val="00AB6D22"/>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3D8"/>
    <w:rsid w:val="00AE371C"/>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6D72"/>
    <w:rsid w:val="00AF7413"/>
    <w:rsid w:val="00AF75FC"/>
    <w:rsid w:val="00AF782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E68"/>
    <w:rsid w:val="00B35656"/>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4FC"/>
    <w:rsid w:val="00B70AAE"/>
    <w:rsid w:val="00B71689"/>
    <w:rsid w:val="00B71A24"/>
    <w:rsid w:val="00B71C74"/>
    <w:rsid w:val="00B72A3F"/>
    <w:rsid w:val="00B73351"/>
    <w:rsid w:val="00B734E6"/>
    <w:rsid w:val="00B80F58"/>
    <w:rsid w:val="00B812B5"/>
    <w:rsid w:val="00B81F4F"/>
    <w:rsid w:val="00B827AB"/>
    <w:rsid w:val="00B828BD"/>
    <w:rsid w:val="00B845C6"/>
    <w:rsid w:val="00B84B39"/>
    <w:rsid w:val="00B84BFA"/>
    <w:rsid w:val="00B852C6"/>
    <w:rsid w:val="00B8659B"/>
    <w:rsid w:val="00B868EF"/>
    <w:rsid w:val="00B86E58"/>
    <w:rsid w:val="00B87A0D"/>
    <w:rsid w:val="00B90D9D"/>
    <w:rsid w:val="00B91BF2"/>
    <w:rsid w:val="00B91CD9"/>
    <w:rsid w:val="00B9228A"/>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078B"/>
    <w:rsid w:val="00BA10A8"/>
    <w:rsid w:val="00BA1DF0"/>
    <w:rsid w:val="00BA1F3C"/>
    <w:rsid w:val="00BA21C8"/>
    <w:rsid w:val="00BA2518"/>
    <w:rsid w:val="00BA2EE8"/>
    <w:rsid w:val="00BA323B"/>
    <w:rsid w:val="00BA39CE"/>
    <w:rsid w:val="00BA3A0C"/>
    <w:rsid w:val="00BA3DD5"/>
    <w:rsid w:val="00BA421D"/>
    <w:rsid w:val="00BA4416"/>
    <w:rsid w:val="00BA4665"/>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BA3"/>
    <w:rsid w:val="00BB7E22"/>
    <w:rsid w:val="00BC0045"/>
    <w:rsid w:val="00BC0C7A"/>
    <w:rsid w:val="00BC109E"/>
    <w:rsid w:val="00BC147B"/>
    <w:rsid w:val="00BC14EB"/>
    <w:rsid w:val="00BC3468"/>
    <w:rsid w:val="00BC3624"/>
    <w:rsid w:val="00BC3677"/>
    <w:rsid w:val="00BC443A"/>
    <w:rsid w:val="00BC4F36"/>
    <w:rsid w:val="00BC5951"/>
    <w:rsid w:val="00BC5A79"/>
    <w:rsid w:val="00BC6A85"/>
    <w:rsid w:val="00BC7001"/>
    <w:rsid w:val="00BD00A8"/>
    <w:rsid w:val="00BD0B6D"/>
    <w:rsid w:val="00BD177E"/>
    <w:rsid w:val="00BD1CDB"/>
    <w:rsid w:val="00BD2036"/>
    <w:rsid w:val="00BD220E"/>
    <w:rsid w:val="00BD29F6"/>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2BD1"/>
    <w:rsid w:val="00BE4F90"/>
    <w:rsid w:val="00BE61F0"/>
    <w:rsid w:val="00BE705C"/>
    <w:rsid w:val="00BE7D5A"/>
    <w:rsid w:val="00BF0B07"/>
    <w:rsid w:val="00BF0CF8"/>
    <w:rsid w:val="00BF1A70"/>
    <w:rsid w:val="00BF24C1"/>
    <w:rsid w:val="00BF258B"/>
    <w:rsid w:val="00BF267F"/>
    <w:rsid w:val="00BF29C4"/>
    <w:rsid w:val="00BF34E1"/>
    <w:rsid w:val="00BF387A"/>
    <w:rsid w:val="00BF3D95"/>
    <w:rsid w:val="00BF43D0"/>
    <w:rsid w:val="00BF4A27"/>
    <w:rsid w:val="00BF50B1"/>
    <w:rsid w:val="00BF5C02"/>
    <w:rsid w:val="00BF6989"/>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2E60"/>
    <w:rsid w:val="00C13655"/>
    <w:rsid w:val="00C1374D"/>
    <w:rsid w:val="00C1391C"/>
    <w:rsid w:val="00C14A64"/>
    <w:rsid w:val="00C1556F"/>
    <w:rsid w:val="00C16CE9"/>
    <w:rsid w:val="00C178F9"/>
    <w:rsid w:val="00C20676"/>
    <w:rsid w:val="00C20D59"/>
    <w:rsid w:val="00C21E6A"/>
    <w:rsid w:val="00C2293A"/>
    <w:rsid w:val="00C25595"/>
    <w:rsid w:val="00C30471"/>
    <w:rsid w:val="00C30490"/>
    <w:rsid w:val="00C3191F"/>
    <w:rsid w:val="00C31C2A"/>
    <w:rsid w:val="00C32648"/>
    <w:rsid w:val="00C33EE8"/>
    <w:rsid w:val="00C342A2"/>
    <w:rsid w:val="00C3557B"/>
    <w:rsid w:val="00C3658D"/>
    <w:rsid w:val="00C37AA1"/>
    <w:rsid w:val="00C37BB0"/>
    <w:rsid w:val="00C40E65"/>
    <w:rsid w:val="00C4174A"/>
    <w:rsid w:val="00C4436D"/>
    <w:rsid w:val="00C45312"/>
    <w:rsid w:val="00C459CC"/>
    <w:rsid w:val="00C4659D"/>
    <w:rsid w:val="00C46A38"/>
    <w:rsid w:val="00C47610"/>
    <w:rsid w:val="00C50D8B"/>
    <w:rsid w:val="00C5137F"/>
    <w:rsid w:val="00C51582"/>
    <w:rsid w:val="00C52632"/>
    <w:rsid w:val="00C5270A"/>
    <w:rsid w:val="00C52BE1"/>
    <w:rsid w:val="00C530DD"/>
    <w:rsid w:val="00C5318A"/>
    <w:rsid w:val="00C535C6"/>
    <w:rsid w:val="00C54206"/>
    <w:rsid w:val="00C54724"/>
    <w:rsid w:val="00C5487E"/>
    <w:rsid w:val="00C56546"/>
    <w:rsid w:val="00C56CBD"/>
    <w:rsid w:val="00C570A6"/>
    <w:rsid w:val="00C57146"/>
    <w:rsid w:val="00C578A0"/>
    <w:rsid w:val="00C57B8B"/>
    <w:rsid w:val="00C61D2D"/>
    <w:rsid w:val="00C6201B"/>
    <w:rsid w:val="00C62BB9"/>
    <w:rsid w:val="00C63820"/>
    <w:rsid w:val="00C644B5"/>
    <w:rsid w:val="00C645C4"/>
    <w:rsid w:val="00C64C6F"/>
    <w:rsid w:val="00C64E8F"/>
    <w:rsid w:val="00C656AB"/>
    <w:rsid w:val="00C656F3"/>
    <w:rsid w:val="00C66487"/>
    <w:rsid w:val="00C67921"/>
    <w:rsid w:val="00C702EA"/>
    <w:rsid w:val="00C70663"/>
    <w:rsid w:val="00C7068E"/>
    <w:rsid w:val="00C706AD"/>
    <w:rsid w:val="00C71321"/>
    <w:rsid w:val="00C716D8"/>
    <w:rsid w:val="00C72CE1"/>
    <w:rsid w:val="00C74328"/>
    <w:rsid w:val="00C74987"/>
    <w:rsid w:val="00C751D2"/>
    <w:rsid w:val="00C7697D"/>
    <w:rsid w:val="00C776E2"/>
    <w:rsid w:val="00C77F5E"/>
    <w:rsid w:val="00C8111A"/>
    <w:rsid w:val="00C81FA6"/>
    <w:rsid w:val="00C83560"/>
    <w:rsid w:val="00C83945"/>
    <w:rsid w:val="00C840AA"/>
    <w:rsid w:val="00C84118"/>
    <w:rsid w:val="00C843FC"/>
    <w:rsid w:val="00C85F55"/>
    <w:rsid w:val="00C864ED"/>
    <w:rsid w:val="00C866FB"/>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97E8C"/>
    <w:rsid w:val="00CA00A6"/>
    <w:rsid w:val="00CA049B"/>
    <w:rsid w:val="00CA1055"/>
    <w:rsid w:val="00CA195F"/>
    <w:rsid w:val="00CA1BFE"/>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B70F2"/>
    <w:rsid w:val="00CC001F"/>
    <w:rsid w:val="00CC0FB9"/>
    <w:rsid w:val="00CC2137"/>
    <w:rsid w:val="00CC30C3"/>
    <w:rsid w:val="00CC340A"/>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E61"/>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5948"/>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7AE"/>
    <w:rsid w:val="00D35B2D"/>
    <w:rsid w:val="00D35B5B"/>
    <w:rsid w:val="00D35D94"/>
    <w:rsid w:val="00D363D5"/>
    <w:rsid w:val="00D36818"/>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019B"/>
    <w:rsid w:val="00D5034C"/>
    <w:rsid w:val="00D516D0"/>
    <w:rsid w:val="00D51916"/>
    <w:rsid w:val="00D5242A"/>
    <w:rsid w:val="00D53340"/>
    <w:rsid w:val="00D536CF"/>
    <w:rsid w:val="00D5453E"/>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35"/>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56B"/>
    <w:rsid w:val="00D748BF"/>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A7112"/>
    <w:rsid w:val="00DB0363"/>
    <w:rsid w:val="00DB0589"/>
    <w:rsid w:val="00DB0F21"/>
    <w:rsid w:val="00DB1068"/>
    <w:rsid w:val="00DB1835"/>
    <w:rsid w:val="00DB21C2"/>
    <w:rsid w:val="00DB3041"/>
    <w:rsid w:val="00DB3298"/>
    <w:rsid w:val="00DB33DF"/>
    <w:rsid w:val="00DB3B9A"/>
    <w:rsid w:val="00DB3E6B"/>
    <w:rsid w:val="00DB451B"/>
    <w:rsid w:val="00DB479B"/>
    <w:rsid w:val="00DB4A53"/>
    <w:rsid w:val="00DB50AA"/>
    <w:rsid w:val="00DB5604"/>
    <w:rsid w:val="00DB6190"/>
    <w:rsid w:val="00DB6798"/>
    <w:rsid w:val="00DB776A"/>
    <w:rsid w:val="00DB7A12"/>
    <w:rsid w:val="00DB7E0A"/>
    <w:rsid w:val="00DC0153"/>
    <w:rsid w:val="00DC0301"/>
    <w:rsid w:val="00DC129B"/>
    <w:rsid w:val="00DC2D06"/>
    <w:rsid w:val="00DC3859"/>
    <w:rsid w:val="00DC3F7D"/>
    <w:rsid w:val="00DC4F91"/>
    <w:rsid w:val="00DC53D4"/>
    <w:rsid w:val="00DC5895"/>
    <w:rsid w:val="00DC5BD1"/>
    <w:rsid w:val="00DC6E37"/>
    <w:rsid w:val="00DC767A"/>
    <w:rsid w:val="00DC7FF9"/>
    <w:rsid w:val="00DD020F"/>
    <w:rsid w:val="00DD0742"/>
    <w:rsid w:val="00DD0743"/>
    <w:rsid w:val="00DD0767"/>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55C"/>
    <w:rsid w:val="00DF273D"/>
    <w:rsid w:val="00DF2C88"/>
    <w:rsid w:val="00DF37A1"/>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CF"/>
    <w:rsid w:val="00E03EEB"/>
    <w:rsid w:val="00E04E30"/>
    <w:rsid w:val="00E05589"/>
    <w:rsid w:val="00E05D82"/>
    <w:rsid w:val="00E07BB8"/>
    <w:rsid w:val="00E1038F"/>
    <w:rsid w:val="00E103F1"/>
    <w:rsid w:val="00E10E54"/>
    <w:rsid w:val="00E11015"/>
    <w:rsid w:val="00E11483"/>
    <w:rsid w:val="00E118F8"/>
    <w:rsid w:val="00E132DE"/>
    <w:rsid w:val="00E142EC"/>
    <w:rsid w:val="00E14DA4"/>
    <w:rsid w:val="00E1521B"/>
    <w:rsid w:val="00E156EC"/>
    <w:rsid w:val="00E162FA"/>
    <w:rsid w:val="00E16DFB"/>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59FB"/>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C"/>
    <w:rsid w:val="00E663AF"/>
    <w:rsid w:val="00E709FE"/>
    <w:rsid w:val="00E70C42"/>
    <w:rsid w:val="00E73551"/>
    <w:rsid w:val="00E743DF"/>
    <w:rsid w:val="00E74F0D"/>
    <w:rsid w:val="00E7527F"/>
    <w:rsid w:val="00E753CE"/>
    <w:rsid w:val="00E76FE7"/>
    <w:rsid w:val="00E77382"/>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740"/>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2DE7"/>
    <w:rsid w:val="00EC337F"/>
    <w:rsid w:val="00EC3E75"/>
    <w:rsid w:val="00EC4C68"/>
    <w:rsid w:val="00EC57C4"/>
    <w:rsid w:val="00EC5B8C"/>
    <w:rsid w:val="00EC62DA"/>
    <w:rsid w:val="00EC7209"/>
    <w:rsid w:val="00ED03C5"/>
    <w:rsid w:val="00ED05D3"/>
    <w:rsid w:val="00ED0C62"/>
    <w:rsid w:val="00ED1571"/>
    <w:rsid w:val="00ED1953"/>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47AD"/>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7E8"/>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2D56"/>
    <w:rsid w:val="00F13373"/>
    <w:rsid w:val="00F13733"/>
    <w:rsid w:val="00F1488F"/>
    <w:rsid w:val="00F151A9"/>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C80"/>
    <w:rsid w:val="00F27E36"/>
    <w:rsid w:val="00F317B2"/>
    <w:rsid w:val="00F31C7E"/>
    <w:rsid w:val="00F32B03"/>
    <w:rsid w:val="00F334C6"/>
    <w:rsid w:val="00F337EB"/>
    <w:rsid w:val="00F34485"/>
    <w:rsid w:val="00F34994"/>
    <w:rsid w:val="00F34D87"/>
    <w:rsid w:val="00F35426"/>
    <w:rsid w:val="00F35448"/>
    <w:rsid w:val="00F35A9C"/>
    <w:rsid w:val="00F35C7C"/>
    <w:rsid w:val="00F35F99"/>
    <w:rsid w:val="00F36491"/>
    <w:rsid w:val="00F36DB7"/>
    <w:rsid w:val="00F378B0"/>
    <w:rsid w:val="00F37AA8"/>
    <w:rsid w:val="00F37F0A"/>
    <w:rsid w:val="00F401ED"/>
    <w:rsid w:val="00F41815"/>
    <w:rsid w:val="00F42801"/>
    <w:rsid w:val="00F4526D"/>
    <w:rsid w:val="00F46398"/>
    <w:rsid w:val="00F50EC9"/>
    <w:rsid w:val="00F50F09"/>
    <w:rsid w:val="00F514A2"/>
    <w:rsid w:val="00F51BEC"/>
    <w:rsid w:val="00F51F20"/>
    <w:rsid w:val="00F520E5"/>
    <w:rsid w:val="00F536F2"/>
    <w:rsid w:val="00F5449C"/>
    <w:rsid w:val="00F55018"/>
    <w:rsid w:val="00F55923"/>
    <w:rsid w:val="00F55A7B"/>
    <w:rsid w:val="00F55E2F"/>
    <w:rsid w:val="00F56219"/>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5034"/>
    <w:rsid w:val="00F760C5"/>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19"/>
    <w:rsid w:val="00FA536E"/>
    <w:rsid w:val="00FA53FA"/>
    <w:rsid w:val="00FA6033"/>
    <w:rsid w:val="00FA7448"/>
    <w:rsid w:val="00FB01BD"/>
    <w:rsid w:val="00FB0367"/>
    <w:rsid w:val="00FB1833"/>
    <w:rsid w:val="00FB1DA4"/>
    <w:rsid w:val="00FB1DF7"/>
    <w:rsid w:val="00FB2510"/>
    <w:rsid w:val="00FB2521"/>
    <w:rsid w:val="00FB2DA4"/>
    <w:rsid w:val="00FB2F64"/>
    <w:rsid w:val="00FB3723"/>
    <w:rsid w:val="00FB38CC"/>
    <w:rsid w:val="00FB48F0"/>
    <w:rsid w:val="00FB5257"/>
    <w:rsid w:val="00FB6229"/>
    <w:rsid w:val="00FB6464"/>
    <w:rsid w:val="00FB654C"/>
    <w:rsid w:val="00FB6688"/>
    <w:rsid w:val="00FB6A32"/>
    <w:rsid w:val="00FB6EF9"/>
    <w:rsid w:val="00FB7B2D"/>
    <w:rsid w:val="00FC0ECB"/>
    <w:rsid w:val="00FC1294"/>
    <w:rsid w:val="00FC133E"/>
    <w:rsid w:val="00FC1B3C"/>
    <w:rsid w:val="00FC1F47"/>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604D"/>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3FCC4-1834-4FEE-A4E9-49DBA6BD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3C51E-B6C1-45D4-9473-14F53094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2018-01-15T14:05:00Z</cp:lastPrinted>
  <dcterms:created xsi:type="dcterms:W3CDTF">2018-01-16T06:31:00Z</dcterms:created>
  <dcterms:modified xsi:type="dcterms:W3CDTF">2018-01-16T06:31:00Z</dcterms:modified>
</cp:coreProperties>
</file>