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 xml:space="preserve">                                                                                                                                          </w:t>
      </w:r>
      <w:r w:rsidR="0015554F">
        <w:rPr>
          <w:rFonts w:ascii="Times New Roman" w:hAnsi="Times New Roman" w:cs="Times New Roman"/>
          <w:sz w:val="24"/>
          <w:szCs w:val="24"/>
        </w:rPr>
        <w:t xml:space="preserve">         </w:t>
      </w:r>
      <w:r w:rsidRPr="0015554F">
        <w:rPr>
          <w:rFonts w:ascii="Times New Roman" w:hAnsi="Times New Roman" w:cs="Times New Roman"/>
          <w:sz w:val="24"/>
          <w:szCs w:val="24"/>
        </w:rPr>
        <w:t>MWI ZIMBABWE (PVT) LTD</w:t>
      </w:r>
    </w:p>
    <w:p w:rsidR="000B5ABE" w:rsidRPr="0015554F" w:rsidRDefault="0015554F" w:rsidP="001555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RUWA TOWN COUNCIL</w:t>
      </w:r>
    </w:p>
    <w:p w:rsidR="000B5ABE" w:rsidRPr="0015554F" w:rsidRDefault="0015554F" w:rsidP="001555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B5ABE"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WATERFLOW (PVT) LTD</w:t>
      </w:r>
    </w:p>
    <w:p w:rsidR="0015554F" w:rsidRDefault="0015554F" w:rsidP="0015554F">
      <w:pPr>
        <w:spacing w:after="0" w:line="240" w:lineRule="auto"/>
        <w:jc w:val="both"/>
        <w:rPr>
          <w:rFonts w:ascii="Times New Roman" w:hAnsi="Times New Roman" w:cs="Times New Roman"/>
          <w:sz w:val="24"/>
          <w:szCs w:val="24"/>
        </w:rPr>
      </w:pPr>
    </w:p>
    <w:p w:rsidR="0015554F" w:rsidRDefault="0015554F" w:rsidP="0015554F">
      <w:pPr>
        <w:spacing w:after="0" w:line="240" w:lineRule="auto"/>
        <w:jc w:val="both"/>
        <w:rPr>
          <w:rFonts w:ascii="Times New Roman" w:hAnsi="Times New Roman" w:cs="Times New Roman"/>
          <w:sz w:val="24"/>
          <w:szCs w:val="24"/>
        </w:rPr>
      </w:pPr>
    </w:p>
    <w:p w:rsidR="0015554F" w:rsidRPr="0015554F" w:rsidRDefault="0015554F" w:rsidP="0015554F">
      <w:pPr>
        <w:spacing w:after="0" w:line="240" w:lineRule="auto"/>
        <w:jc w:val="both"/>
        <w:rPr>
          <w:rFonts w:ascii="Times New Roman" w:hAnsi="Times New Roman" w:cs="Times New Roman"/>
          <w:sz w:val="24"/>
          <w:szCs w:val="24"/>
        </w:rPr>
      </w:pPr>
    </w:p>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HIGH COURT OF ZIMBABWE</w:t>
      </w:r>
    </w:p>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KUDYA J</w:t>
      </w:r>
    </w:p>
    <w:p w:rsidR="000B5ABE"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sz w:val="24"/>
          <w:szCs w:val="24"/>
        </w:rPr>
        <w:t>HARARE</w:t>
      </w:r>
      <w:r w:rsidR="0015554F">
        <w:rPr>
          <w:rFonts w:ascii="Times New Roman" w:hAnsi="Times New Roman" w:cs="Times New Roman"/>
          <w:sz w:val="24"/>
          <w:szCs w:val="24"/>
        </w:rPr>
        <w:t>,</w:t>
      </w:r>
      <w:r w:rsidRPr="0015554F">
        <w:rPr>
          <w:rFonts w:ascii="Times New Roman" w:hAnsi="Times New Roman" w:cs="Times New Roman"/>
          <w:sz w:val="24"/>
          <w:szCs w:val="24"/>
        </w:rPr>
        <w:t xml:space="preserve"> 2 SEPTEMBER 2011</w:t>
      </w:r>
    </w:p>
    <w:p w:rsidR="0015554F" w:rsidRDefault="0015554F" w:rsidP="0015554F">
      <w:pPr>
        <w:spacing w:after="0" w:line="240" w:lineRule="auto"/>
        <w:jc w:val="both"/>
        <w:rPr>
          <w:rFonts w:ascii="Times New Roman" w:hAnsi="Times New Roman" w:cs="Times New Roman"/>
          <w:sz w:val="24"/>
          <w:szCs w:val="24"/>
        </w:rPr>
      </w:pPr>
    </w:p>
    <w:p w:rsidR="0015554F" w:rsidRPr="0015554F" w:rsidRDefault="0015554F" w:rsidP="0015554F">
      <w:pPr>
        <w:spacing w:after="0" w:line="240" w:lineRule="auto"/>
        <w:jc w:val="both"/>
        <w:rPr>
          <w:rFonts w:ascii="Times New Roman" w:hAnsi="Times New Roman" w:cs="Times New Roman"/>
          <w:sz w:val="24"/>
          <w:szCs w:val="24"/>
        </w:rPr>
      </w:pPr>
    </w:p>
    <w:p w:rsidR="000B5ABE" w:rsidRDefault="000B5ABE" w:rsidP="00351B93">
      <w:pPr>
        <w:jc w:val="both"/>
        <w:rPr>
          <w:rFonts w:ascii="Times New Roman" w:hAnsi="Times New Roman" w:cs="Times New Roman"/>
          <w:b/>
          <w:sz w:val="24"/>
          <w:szCs w:val="24"/>
        </w:rPr>
      </w:pPr>
      <w:r w:rsidRPr="0015554F">
        <w:rPr>
          <w:rFonts w:ascii="Times New Roman" w:hAnsi="Times New Roman" w:cs="Times New Roman"/>
          <w:b/>
          <w:sz w:val="24"/>
          <w:szCs w:val="24"/>
        </w:rPr>
        <w:t>Urgent Chamber Application</w:t>
      </w:r>
    </w:p>
    <w:p w:rsidR="0015554F" w:rsidRPr="0015554F" w:rsidRDefault="0015554F" w:rsidP="00320C26">
      <w:pPr>
        <w:spacing w:line="240" w:lineRule="auto"/>
        <w:jc w:val="both"/>
        <w:rPr>
          <w:rFonts w:ascii="Times New Roman" w:hAnsi="Times New Roman" w:cs="Times New Roman"/>
          <w:b/>
          <w:sz w:val="24"/>
          <w:szCs w:val="24"/>
        </w:rPr>
      </w:pPr>
    </w:p>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i/>
          <w:sz w:val="24"/>
          <w:szCs w:val="24"/>
        </w:rPr>
        <w:t xml:space="preserve">L. </w:t>
      </w:r>
      <w:proofErr w:type="spellStart"/>
      <w:r w:rsidRPr="0015554F">
        <w:rPr>
          <w:rFonts w:ascii="Times New Roman" w:hAnsi="Times New Roman" w:cs="Times New Roman"/>
          <w:i/>
          <w:sz w:val="24"/>
          <w:szCs w:val="24"/>
        </w:rPr>
        <w:t>Uriri</w:t>
      </w:r>
      <w:proofErr w:type="spellEnd"/>
      <w:r w:rsidRPr="0015554F">
        <w:rPr>
          <w:rFonts w:ascii="Times New Roman" w:hAnsi="Times New Roman" w:cs="Times New Roman"/>
          <w:i/>
          <w:sz w:val="24"/>
          <w:szCs w:val="24"/>
        </w:rPr>
        <w:t xml:space="preserve">, </w:t>
      </w:r>
      <w:r w:rsidRPr="0015554F">
        <w:rPr>
          <w:rFonts w:ascii="Times New Roman" w:hAnsi="Times New Roman" w:cs="Times New Roman"/>
          <w:sz w:val="24"/>
          <w:szCs w:val="24"/>
        </w:rPr>
        <w:t>for the applicant</w:t>
      </w:r>
    </w:p>
    <w:p w:rsidR="000B5ABE" w:rsidRPr="0015554F"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i/>
          <w:sz w:val="24"/>
          <w:szCs w:val="24"/>
        </w:rPr>
        <w:t xml:space="preserve">T. </w:t>
      </w:r>
      <w:proofErr w:type="spellStart"/>
      <w:r w:rsidRPr="0015554F">
        <w:rPr>
          <w:rFonts w:ascii="Times New Roman" w:hAnsi="Times New Roman" w:cs="Times New Roman"/>
          <w:i/>
          <w:sz w:val="24"/>
          <w:szCs w:val="24"/>
        </w:rPr>
        <w:t>Magwaliba</w:t>
      </w:r>
      <w:proofErr w:type="spellEnd"/>
      <w:r w:rsidRPr="0015554F">
        <w:rPr>
          <w:rFonts w:ascii="Times New Roman" w:hAnsi="Times New Roman" w:cs="Times New Roman"/>
          <w:i/>
          <w:sz w:val="24"/>
          <w:szCs w:val="24"/>
        </w:rPr>
        <w:t xml:space="preserve">, </w:t>
      </w:r>
      <w:r w:rsidRPr="0015554F">
        <w:rPr>
          <w:rFonts w:ascii="Times New Roman" w:hAnsi="Times New Roman" w:cs="Times New Roman"/>
          <w:sz w:val="24"/>
          <w:szCs w:val="24"/>
        </w:rPr>
        <w:t>for the first respondent</w:t>
      </w:r>
    </w:p>
    <w:p w:rsidR="000B5ABE" w:rsidRDefault="000B5ABE" w:rsidP="0015554F">
      <w:pPr>
        <w:spacing w:after="0" w:line="240" w:lineRule="auto"/>
        <w:jc w:val="both"/>
        <w:rPr>
          <w:rFonts w:ascii="Times New Roman" w:hAnsi="Times New Roman" w:cs="Times New Roman"/>
          <w:sz w:val="24"/>
          <w:szCs w:val="24"/>
        </w:rPr>
      </w:pPr>
      <w:r w:rsidRPr="0015554F">
        <w:rPr>
          <w:rFonts w:ascii="Times New Roman" w:hAnsi="Times New Roman" w:cs="Times New Roman"/>
          <w:i/>
          <w:sz w:val="24"/>
          <w:szCs w:val="24"/>
        </w:rPr>
        <w:t xml:space="preserve">R.T. </w:t>
      </w:r>
      <w:proofErr w:type="spellStart"/>
      <w:r w:rsidRPr="0015554F">
        <w:rPr>
          <w:rFonts w:ascii="Times New Roman" w:hAnsi="Times New Roman" w:cs="Times New Roman"/>
          <w:i/>
          <w:sz w:val="24"/>
          <w:szCs w:val="24"/>
        </w:rPr>
        <w:t>Maganga</w:t>
      </w:r>
      <w:proofErr w:type="spellEnd"/>
      <w:r w:rsidRPr="0015554F">
        <w:rPr>
          <w:rFonts w:ascii="Times New Roman" w:hAnsi="Times New Roman" w:cs="Times New Roman"/>
          <w:sz w:val="24"/>
          <w:szCs w:val="24"/>
        </w:rPr>
        <w:t>, for the second respondent</w:t>
      </w:r>
    </w:p>
    <w:p w:rsidR="0015554F" w:rsidRPr="0015554F" w:rsidRDefault="0015554F" w:rsidP="0015554F">
      <w:pPr>
        <w:spacing w:after="0" w:line="240" w:lineRule="auto"/>
        <w:jc w:val="both"/>
        <w:rPr>
          <w:rFonts w:ascii="Times New Roman" w:hAnsi="Times New Roman" w:cs="Times New Roman"/>
          <w:sz w:val="24"/>
          <w:szCs w:val="24"/>
        </w:rPr>
      </w:pPr>
    </w:p>
    <w:p w:rsidR="000942B8" w:rsidRPr="0015554F" w:rsidRDefault="000B5ABE" w:rsidP="0015554F">
      <w:pPr>
        <w:spacing w:line="360" w:lineRule="auto"/>
        <w:jc w:val="both"/>
        <w:rPr>
          <w:rFonts w:ascii="Times New Roman" w:hAnsi="Times New Roman" w:cs="Times New Roman"/>
          <w:sz w:val="24"/>
          <w:szCs w:val="24"/>
        </w:rPr>
      </w:pPr>
      <w:r w:rsidRPr="0015554F">
        <w:rPr>
          <w:rFonts w:ascii="Times New Roman" w:hAnsi="Times New Roman" w:cs="Times New Roman"/>
          <w:sz w:val="24"/>
          <w:szCs w:val="24"/>
        </w:rPr>
        <w:t xml:space="preserve">                         KUDYA J: On 2 September 2011 I dismissed with costs the provisional order sought by the applicant. </w:t>
      </w:r>
      <w:r w:rsidR="000942B8" w:rsidRPr="0015554F">
        <w:rPr>
          <w:rFonts w:ascii="Times New Roman" w:hAnsi="Times New Roman" w:cs="Times New Roman"/>
          <w:sz w:val="24"/>
          <w:szCs w:val="24"/>
        </w:rPr>
        <w:t>I delivered a handwritten judgment in which I set out the reasons for my decision. On 5 September 2011 the applicant wrote a letter to the registrar requesting my written reasons. The letter was only brought to my attention on 18 October 2011 together with the applicant’s reminder of 10 October 2011.  I reproduce hereunder the full judgment I delivered on 2 September 2011.</w:t>
      </w:r>
    </w:p>
    <w:p w:rsidR="00661BC8" w:rsidRPr="0015554F" w:rsidRDefault="00661BC8"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The first respondent, </w:t>
      </w:r>
      <w:proofErr w:type="spellStart"/>
      <w:r w:rsidRPr="0015554F">
        <w:rPr>
          <w:rFonts w:ascii="Times New Roman" w:hAnsi="Times New Roman" w:cs="Times New Roman"/>
          <w:sz w:val="24"/>
          <w:szCs w:val="24"/>
        </w:rPr>
        <w:t>Ruwa</w:t>
      </w:r>
      <w:proofErr w:type="spellEnd"/>
      <w:r w:rsidRPr="0015554F">
        <w:rPr>
          <w:rFonts w:ascii="Times New Roman" w:hAnsi="Times New Roman" w:cs="Times New Roman"/>
          <w:sz w:val="24"/>
          <w:szCs w:val="24"/>
        </w:rPr>
        <w:t xml:space="preserve"> Town Council, floated a tender for the supply of water to </w:t>
      </w:r>
      <w:proofErr w:type="spellStart"/>
      <w:r w:rsidRPr="0015554F">
        <w:rPr>
          <w:rFonts w:ascii="Times New Roman" w:hAnsi="Times New Roman" w:cs="Times New Roman"/>
          <w:sz w:val="24"/>
          <w:szCs w:val="24"/>
        </w:rPr>
        <w:t>Ruwa</w:t>
      </w:r>
      <w:proofErr w:type="spellEnd"/>
      <w:r w:rsidRPr="0015554F">
        <w:rPr>
          <w:rFonts w:ascii="Times New Roman" w:hAnsi="Times New Roman" w:cs="Times New Roman"/>
          <w:sz w:val="24"/>
          <w:szCs w:val="24"/>
        </w:rPr>
        <w:t>. It is common cause that at a meeting held on 18 July 2011, the full coun</w:t>
      </w:r>
      <w:r w:rsidR="00AE5AC5" w:rsidRPr="0015554F">
        <w:rPr>
          <w:rFonts w:ascii="Times New Roman" w:hAnsi="Times New Roman" w:cs="Times New Roman"/>
          <w:sz w:val="24"/>
          <w:szCs w:val="24"/>
        </w:rPr>
        <w:t>cil rejected the recommendation</w:t>
      </w:r>
      <w:r w:rsidRPr="0015554F">
        <w:rPr>
          <w:rFonts w:ascii="Times New Roman" w:hAnsi="Times New Roman" w:cs="Times New Roman"/>
          <w:sz w:val="24"/>
          <w:szCs w:val="24"/>
        </w:rPr>
        <w:t xml:space="preserve"> of its technical </w:t>
      </w:r>
      <w:r w:rsidR="00DA22FD" w:rsidRPr="0015554F">
        <w:rPr>
          <w:rFonts w:ascii="Times New Roman" w:hAnsi="Times New Roman" w:cs="Times New Roman"/>
          <w:sz w:val="24"/>
          <w:szCs w:val="24"/>
        </w:rPr>
        <w:t>committee in</w:t>
      </w:r>
      <w:r w:rsidR="009E464C" w:rsidRPr="0015554F">
        <w:rPr>
          <w:rFonts w:ascii="Times New Roman" w:hAnsi="Times New Roman" w:cs="Times New Roman"/>
          <w:sz w:val="24"/>
          <w:szCs w:val="24"/>
        </w:rPr>
        <w:t xml:space="preserve"> favour of the second respondent </w:t>
      </w:r>
      <w:r w:rsidRPr="0015554F">
        <w:rPr>
          <w:rFonts w:ascii="Times New Roman" w:hAnsi="Times New Roman" w:cs="Times New Roman"/>
          <w:sz w:val="24"/>
          <w:szCs w:val="24"/>
        </w:rPr>
        <w:t xml:space="preserve">and by vote recommended to award the tender </w:t>
      </w:r>
      <w:r w:rsidR="008D053A" w:rsidRPr="0015554F">
        <w:rPr>
          <w:rFonts w:ascii="Times New Roman" w:hAnsi="Times New Roman" w:cs="Times New Roman"/>
          <w:sz w:val="24"/>
          <w:szCs w:val="24"/>
        </w:rPr>
        <w:t>to the</w:t>
      </w:r>
      <w:r w:rsidRPr="0015554F">
        <w:rPr>
          <w:rFonts w:ascii="Times New Roman" w:hAnsi="Times New Roman" w:cs="Times New Roman"/>
          <w:sz w:val="24"/>
          <w:szCs w:val="24"/>
        </w:rPr>
        <w:t xml:space="preserve"> applicant. </w:t>
      </w:r>
    </w:p>
    <w:p w:rsidR="00661BC8" w:rsidRPr="0015554F" w:rsidRDefault="00661BC8"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While the applicant filed unsigned minutes, in its opposing affidavit the council filed the same copy of </w:t>
      </w:r>
      <w:r w:rsidR="008D053A" w:rsidRPr="0015554F">
        <w:rPr>
          <w:rFonts w:ascii="Times New Roman" w:hAnsi="Times New Roman" w:cs="Times New Roman"/>
          <w:sz w:val="24"/>
          <w:szCs w:val="24"/>
        </w:rPr>
        <w:t xml:space="preserve">the </w:t>
      </w:r>
      <w:r w:rsidRPr="0015554F">
        <w:rPr>
          <w:rFonts w:ascii="Times New Roman" w:hAnsi="Times New Roman" w:cs="Times New Roman"/>
          <w:sz w:val="24"/>
          <w:szCs w:val="24"/>
        </w:rPr>
        <w:t xml:space="preserve">minutes which were duly signed by the chairman </w:t>
      </w:r>
      <w:r w:rsidR="008D053A" w:rsidRPr="0015554F">
        <w:rPr>
          <w:rFonts w:ascii="Times New Roman" w:hAnsi="Times New Roman" w:cs="Times New Roman"/>
          <w:sz w:val="24"/>
          <w:szCs w:val="24"/>
        </w:rPr>
        <w:t xml:space="preserve">on 24 August 2011. Those minutes in regards to the date of their signature put paid the submission by Mr </w:t>
      </w:r>
      <w:proofErr w:type="spellStart"/>
      <w:r w:rsidR="008D053A" w:rsidRPr="0015554F">
        <w:rPr>
          <w:rFonts w:ascii="Times New Roman" w:hAnsi="Times New Roman" w:cs="Times New Roman"/>
          <w:i/>
          <w:sz w:val="24"/>
          <w:szCs w:val="24"/>
        </w:rPr>
        <w:t>Magwaliba</w:t>
      </w:r>
      <w:proofErr w:type="spellEnd"/>
      <w:r w:rsidR="008D053A" w:rsidRPr="0015554F">
        <w:rPr>
          <w:rFonts w:ascii="Times New Roman" w:hAnsi="Times New Roman" w:cs="Times New Roman"/>
          <w:sz w:val="24"/>
          <w:szCs w:val="24"/>
        </w:rPr>
        <w:t xml:space="preserve"> that the minutes of council are approved at the next meeting. Those minutes were never approved at the meeting of 12 August 2011. </w:t>
      </w:r>
      <w:r w:rsidR="005B6888" w:rsidRPr="0015554F">
        <w:rPr>
          <w:rFonts w:ascii="Times New Roman" w:hAnsi="Times New Roman" w:cs="Times New Roman"/>
          <w:sz w:val="24"/>
          <w:szCs w:val="24"/>
        </w:rPr>
        <w:t xml:space="preserve">However, of importance is that on 1 </w:t>
      </w:r>
      <w:bookmarkStart w:id="0" w:name="_GoBack"/>
      <w:bookmarkEnd w:id="0"/>
      <w:r w:rsidR="005B6888" w:rsidRPr="0015554F">
        <w:rPr>
          <w:rFonts w:ascii="Times New Roman" w:hAnsi="Times New Roman" w:cs="Times New Roman"/>
          <w:sz w:val="24"/>
          <w:szCs w:val="24"/>
        </w:rPr>
        <w:t xml:space="preserve">August 2011, the district administrator for </w:t>
      </w:r>
      <w:proofErr w:type="spellStart"/>
      <w:r w:rsidR="005B6888" w:rsidRPr="0015554F">
        <w:rPr>
          <w:rFonts w:ascii="Times New Roman" w:hAnsi="Times New Roman" w:cs="Times New Roman"/>
          <w:sz w:val="24"/>
          <w:szCs w:val="24"/>
        </w:rPr>
        <w:t>Ruwa</w:t>
      </w:r>
      <w:proofErr w:type="spellEnd"/>
      <w:r w:rsidR="005B6888" w:rsidRPr="0015554F">
        <w:rPr>
          <w:rFonts w:ascii="Times New Roman" w:hAnsi="Times New Roman" w:cs="Times New Roman"/>
          <w:sz w:val="24"/>
          <w:szCs w:val="24"/>
        </w:rPr>
        <w:t xml:space="preserve"> and Epworth wrote to the secretary of council. He</w:t>
      </w:r>
      <w:r w:rsidR="00DA22FD" w:rsidRPr="0015554F">
        <w:rPr>
          <w:rFonts w:ascii="Times New Roman" w:hAnsi="Times New Roman" w:cs="Times New Roman"/>
          <w:sz w:val="24"/>
          <w:szCs w:val="24"/>
        </w:rPr>
        <w:t>, amongst</w:t>
      </w:r>
      <w:r w:rsidR="005B6888" w:rsidRPr="0015554F">
        <w:rPr>
          <w:rFonts w:ascii="Times New Roman" w:hAnsi="Times New Roman" w:cs="Times New Roman"/>
          <w:sz w:val="24"/>
          <w:szCs w:val="24"/>
        </w:rPr>
        <w:t xml:space="preserve"> other things</w:t>
      </w:r>
      <w:r w:rsidR="00DA22FD" w:rsidRPr="0015554F">
        <w:rPr>
          <w:rFonts w:ascii="Times New Roman" w:hAnsi="Times New Roman" w:cs="Times New Roman"/>
          <w:sz w:val="24"/>
          <w:szCs w:val="24"/>
        </w:rPr>
        <w:t>,</w:t>
      </w:r>
      <w:r w:rsidR="005B6888" w:rsidRPr="0015554F">
        <w:rPr>
          <w:rFonts w:ascii="Times New Roman" w:hAnsi="Times New Roman" w:cs="Times New Roman"/>
          <w:sz w:val="24"/>
          <w:szCs w:val="24"/>
        </w:rPr>
        <w:t xml:space="preserve"> wrote that the resolution to award the tender be suspended </w:t>
      </w:r>
      <w:r w:rsidR="005B6888" w:rsidRPr="0015554F">
        <w:rPr>
          <w:rFonts w:ascii="Times New Roman" w:hAnsi="Times New Roman" w:cs="Times New Roman"/>
          <w:sz w:val="24"/>
          <w:szCs w:val="24"/>
        </w:rPr>
        <w:lastRenderedPageBreak/>
        <w:t>in terms of s 314 (1)-(3) of the Urban Councils Act [</w:t>
      </w:r>
      <w:r w:rsidR="005B6888" w:rsidRPr="0015554F">
        <w:rPr>
          <w:rFonts w:ascii="Times New Roman" w:hAnsi="Times New Roman" w:cs="Times New Roman"/>
          <w:i/>
          <w:sz w:val="24"/>
          <w:szCs w:val="24"/>
        </w:rPr>
        <w:t>Cap 29:15</w:t>
      </w:r>
      <w:r w:rsidR="005B6888" w:rsidRPr="0015554F">
        <w:rPr>
          <w:rFonts w:ascii="Times New Roman" w:hAnsi="Times New Roman" w:cs="Times New Roman"/>
          <w:sz w:val="24"/>
          <w:szCs w:val="24"/>
        </w:rPr>
        <w:t>]. The letter indicated that he was suspending the minutes pending the resolution of the issue and requested to meet the full board and management of council</w:t>
      </w:r>
      <w:r w:rsidR="00B63755" w:rsidRPr="0015554F">
        <w:rPr>
          <w:rFonts w:ascii="Times New Roman" w:hAnsi="Times New Roman" w:cs="Times New Roman"/>
          <w:sz w:val="24"/>
          <w:szCs w:val="24"/>
        </w:rPr>
        <w:t xml:space="preserve"> by 3 August 2011. On 12</w:t>
      </w:r>
      <w:r w:rsidR="001E394D" w:rsidRPr="0015554F">
        <w:rPr>
          <w:rFonts w:ascii="Times New Roman" w:hAnsi="Times New Roman" w:cs="Times New Roman"/>
          <w:sz w:val="24"/>
          <w:szCs w:val="24"/>
        </w:rPr>
        <w:t xml:space="preserve"> August 2011 at 0926 hours a special full board meeting was held </w:t>
      </w:r>
      <w:r w:rsidR="00B63755" w:rsidRPr="0015554F">
        <w:rPr>
          <w:rFonts w:ascii="Times New Roman" w:hAnsi="Times New Roman" w:cs="Times New Roman"/>
          <w:sz w:val="24"/>
          <w:szCs w:val="24"/>
        </w:rPr>
        <w:t xml:space="preserve">on the issue </w:t>
      </w:r>
      <w:r w:rsidR="001E394D" w:rsidRPr="0015554F">
        <w:rPr>
          <w:rFonts w:ascii="Times New Roman" w:hAnsi="Times New Roman" w:cs="Times New Roman"/>
          <w:sz w:val="24"/>
          <w:szCs w:val="24"/>
        </w:rPr>
        <w:t>by council. It</w:t>
      </w:r>
      <w:r w:rsidR="00E90C70" w:rsidRPr="0015554F">
        <w:rPr>
          <w:rFonts w:ascii="Times New Roman" w:hAnsi="Times New Roman" w:cs="Times New Roman"/>
          <w:sz w:val="24"/>
          <w:szCs w:val="24"/>
        </w:rPr>
        <w:t xml:space="preserve"> was held at the behest of the district administrator’s</w:t>
      </w:r>
      <w:r w:rsidR="001E394D" w:rsidRPr="0015554F">
        <w:rPr>
          <w:rFonts w:ascii="Times New Roman" w:hAnsi="Times New Roman" w:cs="Times New Roman"/>
          <w:sz w:val="24"/>
          <w:szCs w:val="24"/>
        </w:rPr>
        <w:t xml:space="preserve"> letter. It was to rescind the resolution of 18 July 2011. A motion to rescind and then adopt the rejected technical committee’s report was moved.  The minutes of 12 August show that the resolution was rescinded and </w:t>
      </w:r>
      <w:r w:rsidR="00B63755" w:rsidRPr="0015554F">
        <w:rPr>
          <w:rFonts w:ascii="Times New Roman" w:hAnsi="Times New Roman" w:cs="Times New Roman"/>
          <w:sz w:val="24"/>
          <w:szCs w:val="24"/>
        </w:rPr>
        <w:t xml:space="preserve">that </w:t>
      </w:r>
      <w:r w:rsidR="001E394D" w:rsidRPr="0015554F">
        <w:rPr>
          <w:rFonts w:ascii="Times New Roman" w:hAnsi="Times New Roman" w:cs="Times New Roman"/>
          <w:sz w:val="24"/>
          <w:szCs w:val="24"/>
        </w:rPr>
        <w:t xml:space="preserve">the lowest bidder who was the second respondent was awarded the tender. The </w:t>
      </w:r>
      <w:r w:rsidR="00B63755" w:rsidRPr="0015554F">
        <w:rPr>
          <w:rFonts w:ascii="Times New Roman" w:hAnsi="Times New Roman" w:cs="Times New Roman"/>
          <w:sz w:val="24"/>
          <w:szCs w:val="24"/>
        </w:rPr>
        <w:t>minutes’ further</w:t>
      </w:r>
      <w:r w:rsidR="00FF5FC6" w:rsidRPr="0015554F">
        <w:rPr>
          <w:rFonts w:ascii="Times New Roman" w:hAnsi="Times New Roman" w:cs="Times New Roman"/>
          <w:sz w:val="24"/>
          <w:szCs w:val="24"/>
        </w:rPr>
        <w:t xml:space="preserve"> record </w:t>
      </w:r>
      <w:r w:rsidR="00B8278C" w:rsidRPr="0015554F">
        <w:rPr>
          <w:rFonts w:ascii="Times New Roman" w:hAnsi="Times New Roman" w:cs="Times New Roman"/>
          <w:sz w:val="24"/>
          <w:szCs w:val="24"/>
        </w:rPr>
        <w:t>under</w:t>
      </w:r>
      <w:r w:rsidR="00FF5FC6" w:rsidRPr="0015554F">
        <w:rPr>
          <w:rFonts w:ascii="Times New Roman" w:hAnsi="Times New Roman" w:cs="Times New Roman"/>
          <w:sz w:val="24"/>
          <w:szCs w:val="24"/>
        </w:rPr>
        <w:t xml:space="preserve"> the resolution that </w:t>
      </w:r>
      <w:r w:rsidR="001E394D" w:rsidRPr="0015554F">
        <w:rPr>
          <w:rFonts w:ascii="Times New Roman" w:hAnsi="Times New Roman" w:cs="Times New Roman"/>
          <w:sz w:val="24"/>
          <w:szCs w:val="24"/>
        </w:rPr>
        <w:t>confusion followed from those councillors who did not</w:t>
      </w:r>
      <w:r w:rsidR="00B63755" w:rsidRPr="0015554F">
        <w:rPr>
          <w:rFonts w:ascii="Times New Roman" w:hAnsi="Times New Roman" w:cs="Times New Roman"/>
          <w:sz w:val="24"/>
          <w:szCs w:val="24"/>
        </w:rPr>
        <w:t xml:space="preserve"> wish rescission to take place and t</w:t>
      </w:r>
      <w:r w:rsidR="001E394D" w:rsidRPr="0015554F">
        <w:rPr>
          <w:rFonts w:ascii="Times New Roman" w:hAnsi="Times New Roman" w:cs="Times New Roman"/>
          <w:sz w:val="24"/>
          <w:szCs w:val="24"/>
        </w:rPr>
        <w:t xml:space="preserve">he meeting was duly adjourned </w:t>
      </w:r>
      <w:r w:rsidR="00B63755" w:rsidRPr="0015554F">
        <w:rPr>
          <w:rFonts w:ascii="Times New Roman" w:hAnsi="Times New Roman" w:cs="Times New Roman"/>
          <w:sz w:val="24"/>
          <w:szCs w:val="24"/>
        </w:rPr>
        <w:t xml:space="preserve">at </w:t>
      </w:r>
      <w:r w:rsidR="001E394D" w:rsidRPr="0015554F">
        <w:rPr>
          <w:rFonts w:ascii="Times New Roman" w:hAnsi="Times New Roman" w:cs="Times New Roman"/>
          <w:sz w:val="24"/>
          <w:szCs w:val="24"/>
        </w:rPr>
        <w:t xml:space="preserve">0950 hours. </w:t>
      </w:r>
      <w:r w:rsidR="000D1B3A" w:rsidRPr="0015554F">
        <w:rPr>
          <w:rFonts w:ascii="Times New Roman" w:hAnsi="Times New Roman" w:cs="Times New Roman"/>
          <w:sz w:val="24"/>
          <w:szCs w:val="24"/>
        </w:rPr>
        <w:t xml:space="preserve">While the resolution </w:t>
      </w:r>
      <w:r w:rsidR="00B63755" w:rsidRPr="0015554F">
        <w:rPr>
          <w:rFonts w:ascii="Times New Roman" w:hAnsi="Times New Roman" w:cs="Times New Roman"/>
          <w:sz w:val="24"/>
          <w:szCs w:val="24"/>
        </w:rPr>
        <w:t xml:space="preserve">rescinding the minutes </w:t>
      </w:r>
      <w:r w:rsidR="000D1B3A" w:rsidRPr="0015554F">
        <w:rPr>
          <w:rFonts w:ascii="Times New Roman" w:hAnsi="Times New Roman" w:cs="Times New Roman"/>
          <w:sz w:val="24"/>
          <w:szCs w:val="24"/>
        </w:rPr>
        <w:t xml:space="preserve">refers to the wrong minute number of </w:t>
      </w:r>
      <w:r w:rsidR="00B63755" w:rsidRPr="0015554F">
        <w:rPr>
          <w:rFonts w:ascii="Times New Roman" w:hAnsi="Times New Roman" w:cs="Times New Roman"/>
          <w:sz w:val="24"/>
          <w:szCs w:val="24"/>
        </w:rPr>
        <w:t xml:space="preserve">the </w:t>
      </w:r>
      <w:r w:rsidR="000D1B3A" w:rsidRPr="0015554F">
        <w:rPr>
          <w:rFonts w:ascii="Times New Roman" w:hAnsi="Times New Roman" w:cs="Times New Roman"/>
          <w:sz w:val="24"/>
          <w:szCs w:val="24"/>
        </w:rPr>
        <w:t>minutes, the middle figure is</w:t>
      </w:r>
      <w:r w:rsidR="00B63755" w:rsidRPr="0015554F">
        <w:rPr>
          <w:rFonts w:ascii="Times New Roman" w:hAnsi="Times New Roman" w:cs="Times New Roman"/>
          <w:sz w:val="24"/>
          <w:szCs w:val="24"/>
        </w:rPr>
        <w:t xml:space="preserve"> given </w:t>
      </w:r>
      <w:r w:rsidR="000D1B3A" w:rsidRPr="0015554F">
        <w:rPr>
          <w:rFonts w:ascii="Times New Roman" w:hAnsi="Times New Roman" w:cs="Times New Roman"/>
          <w:sz w:val="24"/>
          <w:szCs w:val="24"/>
        </w:rPr>
        <w:t xml:space="preserve"> </w:t>
      </w:r>
      <w:r w:rsidR="00083B05" w:rsidRPr="0015554F">
        <w:rPr>
          <w:rFonts w:ascii="Times New Roman" w:hAnsi="Times New Roman" w:cs="Times New Roman"/>
          <w:sz w:val="24"/>
          <w:szCs w:val="24"/>
        </w:rPr>
        <w:t xml:space="preserve">as 8 </w:t>
      </w:r>
      <w:r w:rsidR="000D1B3A" w:rsidRPr="0015554F">
        <w:rPr>
          <w:rFonts w:ascii="Times New Roman" w:hAnsi="Times New Roman" w:cs="Times New Roman"/>
          <w:sz w:val="24"/>
          <w:szCs w:val="24"/>
        </w:rPr>
        <w:t>instead o</w:t>
      </w:r>
      <w:r w:rsidR="00083B05" w:rsidRPr="0015554F">
        <w:rPr>
          <w:rFonts w:ascii="Times New Roman" w:hAnsi="Times New Roman" w:cs="Times New Roman"/>
          <w:sz w:val="24"/>
          <w:szCs w:val="24"/>
        </w:rPr>
        <w:t>f seven</w:t>
      </w:r>
      <w:r w:rsidR="000D1B3A" w:rsidRPr="0015554F">
        <w:rPr>
          <w:rFonts w:ascii="Times New Roman" w:hAnsi="Times New Roman" w:cs="Times New Roman"/>
          <w:sz w:val="24"/>
          <w:szCs w:val="24"/>
        </w:rPr>
        <w:t xml:space="preserve">, it is clear that reference </w:t>
      </w:r>
      <w:r w:rsidR="00B63755" w:rsidRPr="0015554F">
        <w:rPr>
          <w:rFonts w:ascii="Times New Roman" w:hAnsi="Times New Roman" w:cs="Times New Roman"/>
          <w:sz w:val="24"/>
          <w:szCs w:val="24"/>
        </w:rPr>
        <w:t xml:space="preserve">was being made to minutes of 18 July. On 16 </w:t>
      </w:r>
      <w:r w:rsidR="00083B05" w:rsidRPr="0015554F">
        <w:rPr>
          <w:rFonts w:ascii="Times New Roman" w:hAnsi="Times New Roman" w:cs="Times New Roman"/>
          <w:sz w:val="24"/>
          <w:szCs w:val="24"/>
        </w:rPr>
        <w:t>August 2011, the minister of Local Government, Urban and Rural D</w:t>
      </w:r>
      <w:r w:rsidR="00B63755" w:rsidRPr="0015554F">
        <w:rPr>
          <w:rFonts w:ascii="Times New Roman" w:hAnsi="Times New Roman" w:cs="Times New Roman"/>
          <w:sz w:val="24"/>
          <w:szCs w:val="24"/>
        </w:rPr>
        <w:t xml:space="preserve">evelopment purportedly acting in terms of s 314 </w:t>
      </w:r>
      <w:r w:rsidR="00083B05" w:rsidRPr="0015554F">
        <w:rPr>
          <w:rFonts w:ascii="Times New Roman" w:hAnsi="Times New Roman" w:cs="Times New Roman"/>
          <w:sz w:val="24"/>
          <w:szCs w:val="24"/>
        </w:rPr>
        <w:t>of the Urban Councils Act rescinded</w:t>
      </w:r>
      <w:r w:rsidR="00B63755" w:rsidRPr="0015554F">
        <w:rPr>
          <w:rFonts w:ascii="Times New Roman" w:hAnsi="Times New Roman" w:cs="Times New Roman"/>
          <w:sz w:val="24"/>
          <w:szCs w:val="24"/>
        </w:rPr>
        <w:t xml:space="preserve"> the resolution</w:t>
      </w:r>
      <w:r w:rsidR="00083B05" w:rsidRPr="0015554F">
        <w:rPr>
          <w:rFonts w:ascii="Times New Roman" w:hAnsi="Times New Roman" w:cs="Times New Roman"/>
          <w:sz w:val="24"/>
          <w:szCs w:val="24"/>
        </w:rPr>
        <w:t xml:space="preserve">. He was as it </w:t>
      </w:r>
      <w:r w:rsidR="00D33067" w:rsidRPr="0015554F">
        <w:rPr>
          <w:rFonts w:ascii="Times New Roman" w:hAnsi="Times New Roman" w:cs="Times New Roman"/>
          <w:sz w:val="24"/>
          <w:szCs w:val="24"/>
        </w:rPr>
        <w:t>turned</w:t>
      </w:r>
      <w:r w:rsidR="00083B05" w:rsidRPr="0015554F">
        <w:rPr>
          <w:rFonts w:ascii="Times New Roman" w:hAnsi="Times New Roman" w:cs="Times New Roman"/>
          <w:sz w:val="24"/>
          <w:szCs w:val="24"/>
        </w:rPr>
        <w:t xml:space="preserve"> out rescinding a </w:t>
      </w:r>
      <w:r w:rsidR="00D33067" w:rsidRPr="0015554F">
        <w:rPr>
          <w:rFonts w:ascii="Times New Roman" w:hAnsi="Times New Roman" w:cs="Times New Roman"/>
          <w:sz w:val="24"/>
          <w:szCs w:val="24"/>
        </w:rPr>
        <w:t>resolution that</w:t>
      </w:r>
      <w:r w:rsidR="00083B05" w:rsidRPr="0015554F">
        <w:rPr>
          <w:rFonts w:ascii="Times New Roman" w:hAnsi="Times New Roman" w:cs="Times New Roman"/>
          <w:sz w:val="24"/>
          <w:szCs w:val="24"/>
        </w:rPr>
        <w:t xml:space="preserve"> had already been </w:t>
      </w:r>
      <w:r w:rsidR="00B8278C" w:rsidRPr="0015554F">
        <w:rPr>
          <w:rFonts w:ascii="Times New Roman" w:hAnsi="Times New Roman" w:cs="Times New Roman"/>
          <w:sz w:val="24"/>
          <w:szCs w:val="24"/>
        </w:rPr>
        <w:t xml:space="preserve">purportedly </w:t>
      </w:r>
      <w:r w:rsidR="00083B05" w:rsidRPr="0015554F">
        <w:rPr>
          <w:rFonts w:ascii="Times New Roman" w:hAnsi="Times New Roman" w:cs="Times New Roman"/>
          <w:sz w:val="24"/>
          <w:szCs w:val="24"/>
        </w:rPr>
        <w:t xml:space="preserve">rescinded by council. He set out his reasons in that letter for the action that he took. He averred that </w:t>
      </w:r>
      <w:r w:rsidR="00D33067" w:rsidRPr="0015554F">
        <w:rPr>
          <w:rFonts w:ascii="Times New Roman" w:hAnsi="Times New Roman" w:cs="Times New Roman"/>
          <w:sz w:val="24"/>
          <w:szCs w:val="24"/>
        </w:rPr>
        <w:t>the resolution</w:t>
      </w:r>
      <w:r w:rsidR="00083B05" w:rsidRPr="0015554F">
        <w:rPr>
          <w:rFonts w:ascii="Times New Roman" w:hAnsi="Times New Roman" w:cs="Times New Roman"/>
          <w:sz w:val="24"/>
          <w:szCs w:val="24"/>
        </w:rPr>
        <w:t xml:space="preserve"> </w:t>
      </w:r>
      <w:r w:rsidR="00D33067" w:rsidRPr="0015554F">
        <w:rPr>
          <w:rFonts w:ascii="Times New Roman" w:hAnsi="Times New Roman" w:cs="Times New Roman"/>
          <w:sz w:val="24"/>
          <w:szCs w:val="24"/>
        </w:rPr>
        <w:t xml:space="preserve">violated </w:t>
      </w:r>
      <w:r w:rsidR="00083B05" w:rsidRPr="0015554F">
        <w:rPr>
          <w:rFonts w:ascii="Times New Roman" w:hAnsi="Times New Roman" w:cs="Times New Roman"/>
          <w:sz w:val="24"/>
          <w:szCs w:val="24"/>
        </w:rPr>
        <w:t xml:space="preserve">s 211 of </w:t>
      </w:r>
      <w:r w:rsidR="00D33067" w:rsidRPr="0015554F">
        <w:rPr>
          <w:rFonts w:ascii="Times New Roman" w:hAnsi="Times New Roman" w:cs="Times New Roman"/>
          <w:sz w:val="24"/>
          <w:szCs w:val="24"/>
        </w:rPr>
        <w:t xml:space="preserve">the </w:t>
      </w:r>
      <w:r w:rsidR="00083B05" w:rsidRPr="0015554F">
        <w:rPr>
          <w:rFonts w:ascii="Times New Roman" w:hAnsi="Times New Roman" w:cs="Times New Roman"/>
          <w:sz w:val="24"/>
          <w:szCs w:val="24"/>
        </w:rPr>
        <w:t>U</w:t>
      </w:r>
      <w:r w:rsidR="00D33067" w:rsidRPr="0015554F">
        <w:rPr>
          <w:rFonts w:ascii="Times New Roman" w:hAnsi="Times New Roman" w:cs="Times New Roman"/>
          <w:sz w:val="24"/>
          <w:szCs w:val="24"/>
        </w:rPr>
        <w:t xml:space="preserve">rban </w:t>
      </w:r>
      <w:r w:rsidR="00083B05" w:rsidRPr="0015554F">
        <w:rPr>
          <w:rFonts w:ascii="Times New Roman" w:hAnsi="Times New Roman" w:cs="Times New Roman"/>
          <w:sz w:val="24"/>
          <w:szCs w:val="24"/>
        </w:rPr>
        <w:t>C</w:t>
      </w:r>
      <w:r w:rsidR="00D33067" w:rsidRPr="0015554F">
        <w:rPr>
          <w:rFonts w:ascii="Times New Roman" w:hAnsi="Times New Roman" w:cs="Times New Roman"/>
          <w:sz w:val="24"/>
          <w:szCs w:val="24"/>
        </w:rPr>
        <w:t xml:space="preserve">ouncils </w:t>
      </w:r>
      <w:r w:rsidR="00083B05" w:rsidRPr="0015554F">
        <w:rPr>
          <w:rFonts w:ascii="Times New Roman" w:hAnsi="Times New Roman" w:cs="Times New Roman"/>
          <w:sz w:val="24"/>
          <w:szCs w:val="24"/>
        </w:rPr>
        <w:t>A</w:t>
      </w:r>
      <w:r w:rsidR="00D33067" w:rsidRPr="0015554F">
        <w:rPr>
          <w:rFonts w:ascii="Times New Roman" w:hAnsi="Times New Roman" w:cs="Times New Roman"/>
          <w:sz w:val="24"/>
          <w:szCs w:val="24"/>
        </w:rPr>
        <w:t>ct</w:t>
      </w:r>
      <w:r w:rsidR="00083B05" w:rsidRPr="0015554F">
        <w:rPr>
          <w:rFonts w:ascii="Times New Roman" w:hAnsi="Times New Roman" w:cs="Times New Roman"/>
          <w:sz w:val="24"/>
          <w:szCs w:val="24"/>
        </w:rPr>
        <w:t xml:space="preserve"> as it was not in the best interest</w:t>
      </w:r>
      <w:r w:rsidR="002C3A92" w:rsidRPr="0015554F">
        <w:rPr>
          <w:rFonts w:ascii="Times New Roman" w:hAnsi="Times New Roman" w:cs="Times New Roman"/>
          <w:sz w:val="24"/>
          <w:szCs w:val="24"/>
        </w:rPr>
        <w:t>s</w:t>
      </w:r>
      <w:r w:rsidR="00083B05" w:rsidRPr="0015554F">
        <w:rPr>
          <w:rFonts w:ascii="Times New Roman" w:hAnsi="Times New Roman" w:cs="Times New Roman"/>
          <w:sz w:val="24"/>
          <w:szCs w:val="24"/>
        </w:rPr>
        <w:t xml:space="preserve"> of the inhabitants of </w:t>
      </w:r>
      <w:proofErr w:type="spellStart"/>
      <w:r w:rsidR="00083B05" w:rsidRPr="0015554F">
        <w:rPr>
          <w:rFonts w:ascii="Times New Roman" w:hAnsi="Times New Roman" w:cs="Times New Roman"/>
          <w:sz w:val="24"/>
          <w:szCs w:val="24"/>
        </w:rPr>
        <w:t>Ruwa</w:t>
      </w:r>
      <w:proofErr w:type="spellEnd"/>
      <w:r w:rsidR="00083B05" w:rsidRPr="0015554F">
        <w:rPr>
          <w:rFonts w:ascii="Times New Roman" w:hAnsi="Times New Roman" w:cs="Times New Roman"/>
          <w:sz w:val="24"/>
          <w:szCs w:val="24"/>
        </w:rPr>
        <w:t xml:space="preserve"> who had not had safe and adequate water supply for a long time. He wrote in the last paragraph of that </w:t>
      </w:r>
      <w:r w:rsidR="00D33067" w:rsidRPr="0015554F">
        <w:rPr>
          <w:rFonts w:ascii="Times New Roman" w:hAnsi="Times New Roman" w:cs="Times New Roman"/>
          <w:sz w:val="24"/>
          <w:szCs w:val="24"/>
        </w:rPr>
        <w:t>letter:</w:t>
      </w:r>
    </w:p>
    <w:p w:rsidR="000942B8" w:rsidRPr="0015554F" w:rsidRDefault="00E90C70" w:rsidP="00954D8F">
      <w:pPr>
        <w:ind w:left="720"/>
        <w:jc w:val="both"/>
        <w:rPr>
          <w:rFonts w:ascii="Times New Roman" w:hAnsi="Times New Roman" w:cs="Times New Roman"/>
          <w:sz w:val="24"/>
          <w:szCs w:val="24"/>
        </w:rPr>
      </w:pPr>
      <w:r w:rsidRPr="0015554F">
        <w:rPr>
          <w:rFonts w:ascii="Times New Roman" w:hAnsi="Times New Roman" w:cs="Times New Roman"/>
          <w:sz w:val="24"/>
          <w:szCs w:val="24"/>
        </w:rPr>
        <w:t>“In terms of section 314 of the Urban Councils Act, I hereby rescind resolution No FB 81/07/11</w:t>
      </w:r>
      <w:r w:rsidR="00D33067" w:rsidRPr="0015554F">
        <w:rPr>
          <w:rFonts w:ascii="Times New Roman" w:hAnsi="Times New Roman" w:cs="Times New Roman"/>
          <w:sz w:val="24"/>
          <w:szCs w:val="24"/>
        </w:rPr>
        <w:t xml:space="preserve"> and instruct council to transparently and accountably handle the tender and report to me as soon as is practically possible.”</w:t>
      </w:r>
    </w:p>
    <w:p w:rsidR="00B8278C" w:rsidRPr="0015554F" w:rsidRDefault="00B8278C"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The first respondent proceeded to award the tender to the second respondent by letter dated 17 August 2011. The second respondent concluded contractual arrangements with an insurance company based on the letter in question. </w:t>
      </w:r>
    </w:p>
    <w:p w:rsidR="0033474F" w:rsidRPr="0015554F" w:rsidRDefault="009330C1"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On 25 August 2011 t</w:t>
      </w:r>
      <w:r w:rsidR="0033474F" w:rsidRPr="0015554F">
        <w:rPr>
          <w:rFonts w:ascii="Times New Roman" w:hAnsi="Times New Roman" w:cs="Times New Roman"/>
          <w:sz w:val="24"/>
          <w:szCs w:val="24"/>
        </w:rPr>
        <w:t xml:space="preserve">he applicant then filed the present application seeking an announcement of the results of the tender within 4 days of the order and interdict against the award of the tender to any party other than itself. On the return day it will seek a declaration of nullity of the rescission or attempted rescission of the tender and secondly that it be confirmed as the </w:t>
      </w:r>
      <w:r w:rsidR="0067351A" w:rsidRPr="0015554F">
        <w:rPr>
          <w:rFonts w:ascii="Times New Roman" w:hAnsi="Times New Roman" w:cs="Times New Roman"/>
          <w:sz w:val="24"/>
          <w:szCs w:val="24"/>
        </w:rPr>
        <w:t>winner of</w:t>
      </w:r>
      <w:r w:rsidR="0033474F" w:rsidRPr="0015554F">
        <w:rPr>
          <w:rFonts w:ascii="Times New Roman" w:hAnsi="Times New Roman" w:cs="Times New Roman"/>
          <w:sz w:val="24"/>
          <w:szCs w:val="24"/>
        </w:rPr>
        <w:t xml:space="preserve"> the tender process. The applicant therefore seeks both an interim mandatory int</w:t>
      </w:r>
      <w:r w:rsidR="0067351A" w:rsidRPr="0015554F">
        <w:rPr>
          <w:rFonts w:ascii="Times New Roman" w:hAnsi="Times New Roman" w:cs="Times New Roman"/>
          <w:sz w:val="24"/>
          <w:szCs w:val="24"/>
        </w:rPr>
        <w:t xml:space="preserve">erdict and an interim </w:t>
      </w:r>
      <w:proofErr w:type="spellStart"/>
      <w:r w:rsidR="0067351A" w:rsidRPr="0015554F">
        <w:rPr>
          <w:rFonts w:ascii="Times New Roman" w:hAnsi="Times New Roman" w:cs="Times New Roman"/>
          <w:sz w:val="24"/>
          <w:szCs w:val="24"/>
        </w:rPr>
        <w:t>prohibitor</w:t>
      </w:r>
      <w:r w:rsidR="0033474F" w:rsidRPr="0015554F">
        <w:rPr>
          <w:rFonts w:ascii="Times New Roman" w:hAnsi="Times New Roman" w:cs="Times New Roman"/>
          <w:sz w:val="24"/>
          <w:szCs w:val="24"/>
        </w:rPr>
        <w:t>y</w:t>
      </w:r>
      <w:proofErr w:type="spellEnd"/>
      <w:r w:rsidR="0033474F" w:rsidRPr="0015554F">
        <w:rPr>
          <w:rFonts w:ascii="Times New Roman" w:hAnsi="Times New Roman" w:cs="Times New Roman"/>
          <w:sz w:val="24"/>
          <w:szCs w:val="24"/>
        </w:rPr>
        <w:t xml:space="preserve"> interd</w:t>
      </w:r>
      <w:r w:rsidR="0067351A" w:rsidRPr="0015554F">
        <w:rPr>
          <w:rFonts w:ascii="Times New Roman" w:hAnsi="Times New Roman" w:cs="Times New Roman"/>
          <w:sz w:val="24"/>
          <w:szCs w:val="24"/>
        </w:rPr>
        <w:t>i</w:t>
      </w:r>
      <w:r w:rsidR="0033474F" w:rsidRPr="0015554F">
        <w:rPr>
          <w:rFonts w:ascii="Times New Roman" w:hAnsi="Times New Roman" w:cs="Times New Roman"/>
          <w:sz w:val="24"/>
          <w:szCs w:val="24"/>
        </w:rPr>
        <w:t xml:space="preserve">ct. The essential </w:t>
      </w:r>
      <w:r w:rsidR="0067351A" w:rsidRPr="0015554F">
        <w:rPr>
          <w:rFonts w:ascii="Times New Roman" w:hAnsi="Times New Roman" w:cs="Times New Roman"/>
          <w:sz w:val="24"/>
          <w:szCs w:val="24"/>
        </w:rPr>
        <w:t xml:space="preserve">elements are the same. </w:t>
      </w:r>
      <w:r w:rsidR="0067351A" w:rsidRPr="0015554F">
        <w:rPr>
          <w:rFonts w:ascii="Times New Roman" w:hAnsi="Times New Roman" w:cs="Times New Roman"/>
          <w:sz w:val="24"/>
          <w:szCs w:val="24"/>
        </w:rPr>
        <w:lastRenderedPageBreak/>
        <w:t xml:space="preserve">I prefer the way the elements were set out in </w:t>
      </w:r>
      <w:r w:rsidR="0067351A" w:rsidRPr="0015554F">
        <w:rPr>
          <w:rFonts w:ascii="Times New Roman" w:hAnsi="Times New Roman" w:cs="Times New Roman"/>
          <w:i/>
          <w:sz w:val="24"/>
          <w:szCs w:val="24"/>
        </w:rPr>
        <w:t xml:space="preserve">Airfield Investments (Pvt) Ltd v Minister of Lands &amp; </w:t>
      </w:r>
      <w:proofErr w:type="spellStart"/>
      <w:r w:rsidR="0067351A" w:rsidRPr="0015554F">
        <w:rPr>
          <w:rFonts w:ascii="Times New Roman" w:hAnsi="Times New Roman" w:cs="Times New Roman"/>
          <w:i/>
          <w:sz w:val="24"/>
          <w:szCs w:val="24"/>
        </w:rPr>
        <w:t>Ors</w:t>
      </w:r>
      <w:proofErr w:type="spellEnd"/>
      <w:r w:rsidR="0067351A" w:rsidRPr="0015554F">
        <w:rPr>
          <w:rFonts w:ascii="Times New Roman" w:hAnsi="Times New Roman" w:cs="Times New Roman"/>
          <w:sz w:val="24"/>
          <w:szCs w:val="24"/>
        </w:rPr>
        <w:t xml:space="preserve"> 2004 (1) ZLR 511 (S) at 517 B-E where MAL</w:t>
      </w:r>
      <w:r w:rsidR="00507657" w:rsidRPr="0015554F">
        <w:rPr>
          <w:rFonts w:ascii="Times New Roman" w:hAnsi="Times New Roman" w:cs="Times New Roman"/>
          <w:sz w:val="24"/>
          <w:szCs w:val="24"/>
        </w:rPr>
        <w:t>A</w:t>
      </w:r>
      <w:r w:rsidR="0067351A" w:rsidRPr="0015554F">
        <w:rPr>
          <w:rFonts w:ascii="Times New Roman" w:hAnsi="Times New Roman" w:cs="Times New Roman"/>
          <w:sz w:val="24"/>
          <w:szCs w:val="24"/>
        </w:rPr>
        <w:t>BA JA, as he then was</w:t>
      </w:r>
      <w:r w:rsidR="00507657" w:rsidRPr="0015554F">
        <w:rPr>
          <w:rFonts w:ascii="Times New Roman" w:hAnsi="Times New Roman" w:cs="Times New Roman"/>
          <w:sz w:val="24"/>
          <w:szCs w:val="24"/>
        </w:rPr>
        <w:t>,</w:t>
      </w:r>
      <w:r w:rsidR="0067351A" w:rsidRPr="0015554F">
        <w:rPr>
          <w:rFonts w:ascii="Times New Roman" w:hAnsi="Times New Roman" w:cs="Times New Roman"/>
          <w:sz w:val="24"/>
          <w:szCs w:val="24"/>
        </w:rPr>
        <w:t xml:space="preserve"> stated:</w:t>
      </w:r>
    </w:p>
    <w:p w:rsidR="0067351A" w:rsidRPr="0015554F" w:rsidRDefault="0067351A" w:rsidP="0015554F">
      <w:pPr>
        <w:ind w:left="720"/>
        <w:jc w:val="both"/>
        <w:rPr>
          <w:rFonts w:ascii="Times New Roman" w:hAnsi="Times New Roman" w:cs="Times New Roman"/>
          <w:sz w:val="24"/>
          <w:szCs w:val="24"/>
        </w:rPr>
      </w:pPr>
      <w:r w:rsidRPr="0015554F">
        <w:rPr>
          <w:rFonts w:ascii="Times New Roman" w:hAnsi="Times New Roman" w:cs="Times New Roman"/>
          <w:sz w:val="24"/>
          <w:szCs w:val="24"/>
        </w:rPr>
        <w:t>“It must be borne in mind that an interim interdict is an extraordinary remedy, the granting of which is at the discretion of the court hearing the application for the relief. The</w:t>
      </w:r>
      <w:r w:rsidR="00DC213C" w:rsidRPr="0015554F">
        <w:rPr>
          <w:rFonts w:ascii="Times New Roman" w:hAnsi="Times New Roman" w:cs="Times New Roman"/>
          <w:sz w:val="24"/>
          <w:szCs w:val="24"/>
        </w:rPr>
        <w:t>r</w:t>
      </w:r>
      <w:r w:rsidRPr="0015554F">
        <w:rPr>
          <w:rFonts w:ascii="Times New Roman" w:hAnsi="Times New Roman" w:cs="Times New Roman"/>
          <w:sz w:val="24"/>
          <w:szCs w:val="24"/>
        </w:rPr>
        <w:t>e are, however, requirements which the applicant for interim relief must satisfy before it can be</w:t>
      </w:r>
      <w:r w:rsidR="00DC213C" w:rsidRPr="0015554F">
        <w:rPr>
          <w:rFonts w:ascii="Times New Roman" w:hAnsi="Times New Roman" w:cs="Times New Roman"/>
          <w:sz w:val="24"/>
          <w:szCs w:val="24"/>
        </w:rPr>
        <w:t xml:space="preserve"> granted. In </w:t>
      </w:r>
      <w:r w:rsidR="00DC213C" w:rsidRPr="0015554F">
        <w:rPr>
          <w:rFonts w:ascii="Times New Roman" w:hAnsi="Times New Roman" w:cs="Times New Roman"/>
          <w:i/>
          <w:sz w:val="24"/>
          <w:szCs w:val="24"/>
        </w:rPr>
        <w:t xml:space="preserve">L F </w:t>
      </w:r>
      <w:proofErr w:type="spellStart"/>
      <w:r w:rsidR="00DC213C" w:rsidRPr="0015554F">
        <w:rPr>
          <w:rFonts w:ascii="Times New Roman" w:hAnsi="Times New Roman" w:cs="Times New Roman"/>
          <w:i/>
          <w:sz w:val="24"/>
          <w:szCs w:val="24"/>
        </w:rPr>
        <w:t>Boshoff</w:t>
      </w:r>
      <w:proofErr w:type="spellEnd"/>
      <w:r w:rsidR="00DC213C" w:rsidRPr="0015554F">
        <w:rPr>
          <w:rFonts w:ascii="Times New Roman" w:hAnsi="Times New Roman" w:cs="Times New Roman"/>
          <w:i/>
          <w:sz w:val="24"/>
          <w:szCs w:val="24"/>
        </w:rPr>
        <w:t xml:space="preserve"> Investments (Pty) Ltd v Cape Town Municipality </w:t>
      </w:r>
      <w:r w:rsidR="00DC213C" w:rsidRPr="0015554F">
        <w:rPr>
          <w:rFonts w:ascii="Times New Roman" w:hAnsi="Times New Roman" w:cs="Times New Roman"/>
          <w:sz w:val="24"/>
          <w:szCs w:val="24"/>
        </w:rPr>
        <w:t xml:space="preserve">1969 (2) SA 256 </w:t>
      </w:r>
      <w:r w:rsidR="00ED1C11" w:rsidRPr="0015554F">
        <w:rPr>
          <w:rFonts w:ascii="Times New Roman" w:hAnsi="Times New Roman" w:cs="Times New Roman"/>
          <w:sz w:val="24"/>
          <w:szCs w:val="24"/>
        </w:rPr>
        <w:t>(C)</w:t>
      </w:r>
      <w:r w:rsidR="00DC213C" w:rsidRPr="0015554F">
        <w:rPr>
          <w:rFonts w:ascii="Times New Roman" w:hAnsi="Times New Roman" w:cs="Times New Roman"/>
          <w:sz w:val="24"/>
          <w:szCs w:val="24"/>
        </w:rPr>
        <w:t xml:space="preserve"> at 267A-F, Corbett J (as he then was) said an applicant for such temporary relief must show:</w:t>
      </w:r>
    </w:p>
    <w:p w:rsidR="00E24DC0" w:rsidRPr="0015554F" w:rsidRDefault="00E24DC0" w:rsidP="00351B93">
      <w:pPr>
        <w:pStyle w:val="ListParagraph"/>
        <w:numPr>
          <w:ilvl w:val="0"/>
          <w:numId w:val="1"/>
        </w:numPr>
        <w:jc w:val="both"/>
        <w:rPr>
          <w:rFonts w:ascii="Times New Roman" w:hAnsi="Times New Roman" w:cs="Times New Roman"/>
          <w:sz w:val="24"/>
          <w:szCs w:val="24"/>
        </w:rPr>
      </w:pPr>
      <w:r w:rsidRPr="0015554F">
        <w:rPr>
          <w:rFonts w:ascii="Times New Roman" w:hAnsi="Times New Roman" w:cs="Times New Roman"/>
          <w:sz w:val="24"/>
          <w:szCs w:val="24"/>
        </w:rPr>
        <w:t xml:space="preserve">That the right which is the subject matter of the main action and which he seeks to protect by means of interim relief is clear or, if not clear, is </w:t>
      </w:r>
      <w:r w:rsidRPr="0015554F">
        <w:rPr>
          <w:rFonts w:ascii="Times New Roman" w:hAnsi="Times New Roman" w:cs="Times New Roman"/>
          <w:i/>
          <w:sz w:val="24"/>
          <w:szCs w:val="24"/>
        </w:rPr>
        <w:t xml:space="preserve">prima facie </w:t>
      </w:r>
      <w:r w:rsidRPr="0015554F">
        <w:rPr>
          <w:rFonts w:ascii="Times New Roman" w:hAnsi="Times New Roman" w:cs="Times New Roman"/>
          <w:sz w:val="24"/>
          <w:szCs w:val="24"/>
        </w:rPr>
        <w:t>established though open to some doubt;</w:t>
      </w:r>
    </w:p>
    <w:p w:rsidR="00E24DC0" w:rsidRPr="0015554F" w:rsidRDefault="00921C4A" w:rsidP="00351B93">
      <w:pPr>
        <w:pStyle w:val="ListParagraph"/>
        <w:numPr>
          <w:ilvl w:val="0"/>
          <w:numId w:val="1"/>
        </w:numPr>
        <w:jc w:val="both"/>
        <w:rPr>
          <w:rFonts w:ascii="Times New Roman" w:hAnsi="Times New Roman" w:cs="Times New Roman"/>
          <w:i/>
          <w:sz w:val="24"/>
          <w:szCs w:val="24"/>
        </w:rPr>
      </w:pPr>
      <w:r w:rsidRPr="0015554F">
        <w:rPr>
          <w:rFonts w:ascii="Times New Roman" w:hAnsi="Times New Roman" w:cs="Times New Roman"/>
          <w:sz w:val="24"/>
          <w:szCs w:val="24"/>
        </w:rPr>
        <w:t>That,</w:t>
      </w:r>
      <w:r w:rsidR="00E24DC0" w:rsidRPr="0015554F">
        <w:rPr>
          <w:rFonts w:ascii="Times New Roman" w:hAnsi="Times New Roman" w:cs="Times New Roman"/>
          <w:sz w:val="24"/>
          <w:szCs w:val="24"/>
        </w:rPr>
        <w:t xml:space="preserve"> if the right is only </w:t>
      </w:r>
      <w:r w:rsidR="00E24DC0" w:rsidRPr="0015554F">
        <w:rPr>
          <w:rFonts w:ascii="Times New Roman" w:hAnsi="Times New Roman" w:cs="Times New Roman"/>
          <w:i/>
          <w:sz w:val="24"/>
          <w:szCs w:val="24"/>
        </w:rPr>
        <w:t xml:space="preserve">prima facie </w:t>
      </w:r>
      <w:r w:rsidR="00E24DC0" w:rsidRPr="0015554F">
        <w:rPr>
          <w:rFonts w:ascii="Times New Roman" w:hAnsi="Times New Roman" w:cs="Times New Roman"/>
          <w:sz w:val="24"/>
          <w:szCs w:val="24"/>
        </w:rPr>
        <w:t>established, there is a well-grounded apprehension of irreparable harm to the applicant if the interim relief is not granted and he ultimately succeeds in establishing his right;</w:t>
      </w:r>
    </w:p>
    <w:p w:rsidR="00E24DC0" w:rsidRPr="0015554F" w:rsidRDefault="00E24DC0" w:rsidP="00351B93">
      <w:pPr>
        <w:pStyle w:val="ListParagraph"/>
        <w:numPr>
          <w:ilvl w:val="0"/>
          <w:numId w:val="1"/>
        </w:numPr>
        <w:jc w:val="both"/>
        <w:rPr>
          <w:rFonts w:ascii="Times New Roman" w:hAnsi="Times New Roman" w:cs="Times New Roman"/>
          <w:i/>
          <w:sz w:val="24"/>
          <w:szCs w:val="24"/>
        </w:rPr>
      </w:pPr>
      <w:r w:rsidRPr="0015554F">
        <w:rPr>
          <w:rFonts w:ascii="Times New Roman" w:hAnsi="Times New Roman" w:cs="Times New Roman"/>
          <w:sz w:val="24"/>
          <w:szCs w:val="24"/>
        </w:rPr>
        <w:t>That the balance of convenience favours the granting of interim relief; and</w:t>
      </w:r>
    </w:p>
    <w:p w:rsidR="00E24DC0" w:rsidRPr="0015554F" w:rsidRDefault="00E24DC0" w:rsidP="00351B93">
      <w:pPr>
        <w:pStyle w:val="ListParagraph"/>
        <w:numPr>
          <w:ilvl w:val="0"/>
          <w:numId w:val="1"/>
        </w:numPr>
        <w:jc w:val="both"/>
        <w:rPr>
          <w:rFonts w:ascii="Times New Roman" w:hAnsi="Times New Roman" w:cs="Times New Roman"/>
          <w:i/>
          <w:sz w:val="24"/>
          <w:szCs w:val="24"/>
        </w:rPr>
      </w:pPr>
      <w:r w:rsidRPr="0015554F">
        <w:rPr>
          <w:rFonts w:ascii="Times New Roman" w:hAnsi="Times New Roman" w:cs="Times New Roman"/>
          <w:sz w:val="24"/>
          <w:szCs w:val="24"/>
        </w:rPr>
        <w:t>That the applicant has no other satisfactory remedy.”</w:t>
      </w:r>
    </w:p>
    <w:p w:rsidR="00D33067" w:rsidRPr="0015554F" w:rsidRDefault="007E2392"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I did not hear Mr </w:t>
      </w:r>
      <w:proofErr w:type="spellStart"/>
      <w:r w:rsidRPr="0015554F">
        <w:rPr>
          <w:rFonts w:ascii="Times New Roman" w:hAnsi="Times New Roman" w:cs="Times New Roman"/>
          <w:i/>
          <w:sz w:val="24"/>
          <w:szCs w:val="24"/>
        </w:rPr>
        <w:t>Uriri</w:t>
      </w:r>
      <w:proofErr w:type="spellEnd"/>
      <w:r w:rsidRPr="0015554F">
        <w:rPr>
          <w:rFonts w:ascii="Times New Roman" w:hAnsi="Times New Roman" w:cs="Times New Roman"/>
          <w:sz w:val="24"/>
          <w:szCs w:val="24"/>
        </w:rPr>
        <w:t>, for the applicant; submit that the applicant had a clear right at all. Rather he started his submission</w:t>
      </w:r>
      <w:r w:rsidR="00336EB9" w:rsidRPr="0015554F">
        <w:rPr>
          <w:rFonts w:ascii="Times New Roman" w:hAnsi="Times New Roman" w:cs="Times New Roman"/>
          <w:sz w:val="24"/>
          <w:szCs w:val="24"/>
        </w:rPr>
        <w:t>s</w:t>
      </w:r>
      <w:r w:rsidRPr="0015554F">
        <w:rPr>
          <w:rFonts w:ascii="Times New Roman" w:hAnsi="Times New Roman" w:cs="Times New Roman"/>
          <w:sz w:val="24"/>
          <w:szCs w:val="24"/>
        </w:rPr>
        <w:t xml:space="preserve"> on the element that it had a </w:t>
      </w:r>
      <w:r w:rsidRPr="0015554F">
        <w:rPr>
          <w:rFonts w:ascii="Times New Roman" w:hAnsi="Times New Roman" w:cs="Times New Roman"/>
          <w:i/>
          <w:sz w:val="24"/>
          <w:szCs w:val="24"/>
        </w:rPr>
        <w:t>prima facie</w:t>
      </w:r>
      <w:r w:rsidRPr="0015554F">
        <w:rPr>
          <w:rFonts w:ascii="Times New Roman" w:hAnsi="Times New Roman" w:cs="Times New Roman"/>
          <w:sz w:val="24"/>
          <w:szCs w:val="24"/>
        </w:rPr>
        <w:t xml:space="preserve"> right that may be open to doubt.</w:t>
      </w:r>
      <w:r w:rsidR="0087233A" w:rsidRPr="0015554F">
        <w:rPr>
          <w:rFonts w:ascii="Times New Roman" w:hAnsi="Times New Roman" w:cs="Times New Roman"/>
          <w:sz w:val="24"/>
          <w:szCs w:val="24"/>
        </w:rPr>
        <w:t xml:space="preserve"> Mr </w:t>
      </w:r>
      <w:proofErr w:type="spellStart"/>
      <w:r w:rsidR="0087233A" w:rsidRPr="0015554F">
        <w:rPr>
          <w:rFonts w:ascii="Times New Roman" w:hAnsi="Times New Roman" w:cs="Times New Roman"/>
          <w:i/>
          <w:sz w:val="24"/>
          <w:szCs w:val="24"/>
        </w:rPr>
        <w:t>Magwaliba</w:t>
      </w:r>
      <w:proofErr w:type="spellEnd"/>
      <w:r w:rsidR="0087233A" w:rsidRPr="0015554F">
        <w:rPr>
          <w:rFonts w:ascii="Times New Roman" w:hAnsi="Times New Roman" w:cs="Times New Roman"/>
          <w:i/>
          <w:sz w:val="24"/>
          <w:szCs w:val="24"/>
        </w:rPr>
        <w:t xml:space="preserve"> </w:t>
      </w:r>
      <w:r w:rsidR="0087233A" w:rsidRPr="0015554F">
        <w:rPr>
          <w:rFonts w:ascii="Times New Roman" w:hAnsi="Times New Roman" w:cs="Times New Roman"/>
          <w:sz w:val="24"/>
          <w:szCs w:val="24"/>
        </w:rPr>
        <w:t>and Mr</w:t>
      </w:r>
      <w:r w:rsidR="0087233A" w:rsidRPr="0015554F">
        <w:rPr>
          <w:rFonts w:ascii="Times New Roman" w:hAnsi="Times New Roman" w:cs="Times New Roman"/>
          <w:i/>
          <w:sz w:val="24"/>
          <w:szCs w:val="24"/>
        </w:rPr>
        <w:t xml:space="preserve"> </w:t>
      </w:r>
      <w:proofErr w:type="spellStart"/>
      <w:r w:rsidR="0087233A" w:rsidRPr="0015554F">
        <w:rPr>
          <w:rFonts w:ascii="Times New Roman" w:hAnsi="Times New Roman" w:cs="Times New Roman"/>
          <w:i/>
          <w:sz w:val="24"/>
          <w:szCs w:val="24"/>
        </w:rPr>
        <w:t>Maganga</w:t>
      </w:r>
      <w:proofErr w:type="spellEnd"/>
      <w:r w:rsidR="0087233A" w:rsidRPr="0015554F">
        <w:rPr>
          <w:rFonts w:ascii="Times New Roman" w:hAnsi="Times New Roman" w:cs="Times New Roman"/>
          <w:i/>
          <w:sz w:val="24"/>
          <w:szCs w:val="24"/>
        </w:rPr>
        <w:t xml:space="preserve"> b</w:t>
      </w:r>
      <w:r w:rsidR="0087233A" w:rsidRPr="0015554F">
        <w:rPr>
          <w:rFonts w:ascii="Times New Roman" w:hAnsi="Times New Roman" w:cs="Times New Roman"/>
          <w:sz w:val="24"/>
          <w:szCs w:val="24"/>
        </w:rPr>
        <w:t xml:space="preserve">oth contended that the applicant did not </w:t>
      </w:r>
      <w:r w:rsidR="00336EB9" w:rsidRPr="0015554F">
        <w:rPr>
          <w:rFonts w:ascii="Times New Roman" w:hAnsi="Times New Roman" w:cs="Times New Roman"/>
          <w:sz w:val="24"/>
          <w:szCs w:val="24"/>
        </w:rPr>
        <w:t xml:space="preserve">have even a </w:t>
      </w:r>
      <w:r w:rsidR="00336EB9" w:rsidRPr="0015554F">
        <w:rPr>
          <w:rFonts w:ascii="Times New Roman" w:hAnsi="Times New Roman" w:cs="Times New Roman"/>
          <w:i/>
          <w:sz w:val="24"/>
          <w:szCs w:val="24"/>
        </w:rPr>
        <w:t xml:space="preserve">prima facie </w:t>
      </w:r>
      <w:r w:rsidR="00336EB9" w:rsidRPr="0015554F">
        <w:rPr>
          <w:rFonts w:ascii="Times New Roman" w:hAnsi="Times New Roman" w:cs="Times New Roman"/>
          <w:sz w:val="24"/>
          <w:szCs w:val="24"/>
        </w:rPr>
        <w:t>right open to doubt.  Both respondents abandoned the contention that the unsigned copy of minutes filed of record by the applicant was invalid.</w:t>
      </w:r>
      <w:r w:rsidR="00B0719A" w:rsidRPr="0015554F">
        <w:rPr>
          <w:rFonts w:ascii="Times New Roman" w:hAnsi="Times New Roman" w:cs="Times New Roman"/>
          <w:sz w:val="24"/>
          <w:szCs w:val="24"/>
        </w:rPr>
        <w:t xml:space="preserve"> The signed copy as already alluded </w:t>
      </w:r>
      <w:r w:rsidR="00206C52" w:rsidRPr="0015554F">
        <w:rPr>
          <w:rFonts w:ascii="Times New Roman" w:hAnsi="Times New Roman" w:cs="Times New Roman"/>
          <w:sz w:val="24"/>
          <w:szCs w:val="24"/>
        </w:rPr>
        <w:t>to was</w:t>
      </w:r>
      <w:r w:rsidR="00B0719A" w:rsidRPr="0015554F">
        <w:rPr>
          <w:rFonts w:ascii="Times New Roman" w:hAnsi="Times New Roman" w:cs="Times New Roman"/>
          <w:sz w:val="24"/>
          <w:szCs w:val="24"/>
        </w:rPr>
        <w:t xml:space="preserve"> signed by council. The accuracy of those minutes and contents is demonstrated in the papers filed by council. Again, otherwise w</w:t>
      </w:r>
      <w:r w:rsidR="00671B5A" w:rsidRPr="0015554F">
        <w:rPr>
          <w:rFonts w:ascii="Times New Roman" w:hAnsi="Times New Roman" w:cs="Times New Roman"/>
          <w:sz w:val="24"/>
          <w:szCs w:val="24"/>
        </w:rPr>
        <w:t>h</w:t>
      </w:r>
      <w:r w:rsidR="00B0719A" w:rsidRPr="0015554F">
        <w:rPr>
          <w:rFonts w:ascii="Times New Roman" w:hAnsi="Times New Roman" w:cs="Times New Roman"/>
          <w:sz w:val="24"/>
          <w:szCs w:val="24"/>
        </w:rPr>
        <w:t xml:space="preserve">ere it not so, </w:t>
      </w:r>
      <w:r w:rsidR="00206C52" w:rsidRPr="0015554F">
        <w:rPr>
          <w:rFonts w:ascii="Times New Roman" w:hAnsi="Times New Roman" w:cs="Times New Roman"/>
          <w:sz w:val="24"/>
          <w:szCs w:val="24"/>
        </w:rPr>
        <w:t xml:space="preserve">the flurry of correspondence that followed </w:t>
      </w:r>
      <w:r w:rsidR="00F7657F" w:rsidRPr="0015554F">
        <w:rPr>
          <w:rFonts w:ascii="Times New Roman" w:hAnsi="Times New Roman" w:cs="Times New Roman"/>
          <w:sz w:val="24"/>
          <w:szCs w:val="24"/>
        </w:rPr>
        <w:t xml:space="preserve">in the wake of </w:t>
      </w:r>
      <w:r w:rsidR="00206C52" w:rsidRPr="0015554F">
        <w:rPr>
          <w:rFonts w:ascii="Times New Roman" w:hAnsi="Times New Roman" w:cs="Times New Roman"/>
          <w:sz w:val="24"/>
          <w:szCs w:val="24"/>
        </w:rPr>
        <w:t>the meeting between counci</w:t>
      </w:r>
      <w:r w:rsidR="00F7657F" w:rsidRPr="0015554F">
        <w:rPr>
          <w:rFonts w:ascii="Times New Roman" w:hAnsi="Times New Roman" w:cs="Times New Roman"/>
          <w:sz w:val="24"/>
          <w:szCs w:val="24"/>
        </w:rPr>
        <w:t xml:space="preserve">l and </w:t>
      </w:r>
      <w:r w:rsidR="00206C52" w:rsidRPr="0015554F">
        <w:rPr>
          <w:rFonts w:ascii="Times New Roman" w:hAnsi="Times New Roman" w:cs="Times New Roman"/>
          <w:sz w:val="24"/>
          <w:szCs w:val="24"/>
        </w:rPr>
        <w:t>the district administrator and the min</w:t>
      </w:r>
      <w:r w:rsidR="00F7657F" w:rsidRPr="0015554F">
        <w:rPr>
          <w:rFonts w:ascii="Times New Roman" w:hAnsi="Times New Roman" w:cs="Times New Roman"/>
          <w:sz w:val="24"/>
          <w:szCs w:val="24"/>
        </w:rPr>
        <w:t>i</w:t>
      </w:r>
      <w:r w:rsidR="00206C52" w:rsidRPr="0015554F">
        <w:rPr>
          <w:rFonts w:ascii="Times New Roman" w:hAnsi="Times New Roman" w:cs="Times New Roman"/>
          <w:sz w:val="24"/>
          <w:szCs w:val="24"/>
        </w:rPr>
        <w:t xml:space="preserve">ster and even the applicant would not have </w:t>
      </w:r>
      <w:r w:rsidR="00F7657F" w:rsidRPr="0015554F">
        <w:rPr>
          <w:rFonts w:ascii="Times New Roman" w:hAnsi="Times New Roman" w:cs="Times New Roman"/>
          <w:sz w:val="24"/>
          <w:szCs w:val="24"/>
        </w:rPr>
        <w:t xml:space="preserve">been generated. </w:t>
      </w:r>
      <w:r w:rsidR="00206C52" w:rsidRPr="0015554F">
        <w:rPr>
          <w:rFonts w:ascii="Times New Roman" w:hAnsi="Times New Roman" w:cs="Times New Roman"/>
          <w:sz w:val="24"/>
          <w:szCs w:val="24"/>
        </w:rPr>
        <w:t xml:space="preserve"> So those minutes, it is apparent, did exist. </w:t>
      </w:r>
      <w:r w:rsidR="00F7657F" w:rsidRPr="0015554F">
        <w:rPr>
          <w:rFonts w:ascii="Times New Roman" w:hAnsi="Times New Roman" w:cs="Times New Roman"/>
          <w:sz w:val="24"/>
          <w:szCs w:val="24"/>
        </w:rPr>
        <w:t xml:space="preserve">They say what the applicant says they contain. </w:t>
      </w:r>
      <w:r w:rsidR="001366A1" w:rsidRPr="0015554F">
        <w:rPr>
          <w:rFonts w:ascii="Times New Roman" w:hAnsi="Times New Roman" w:cs="Times New Roman"/>
          <w:sz w:val="24"/>
          <w:szCs w:val="24"/>
        </w:rPr>
        <w:t xml:space="preserve">Mr </w:t>
      </w:r>
      <w:proofErr w:type="spellStart"/>
      <w:r w:rsidR="001366A1" w:rsidRPr="0015554F">
        <w:rPr>
          <w:rFonts w:ascii="Times New Roman" w:hAnsi="Times New Roman" w:cs="Times New Roman"/>
          <w:i/>
          <w:sz w:val="24"/>
          <w:szCs w:val="24"/>
        </w:rPr>
        <w:t>Uriri</w:t>
      </w:r>
      <w:proofErr w:type="spellEnd"/>
      <w:r w:rsidR="001366A1" w:rsidRPr="0015554F">
        <w:rPr>
          <w:rFonts w:ascii="Times New Roman" w:hAnsi="Times New Roman" w:cs="Times New Roman"/>
          <w:sz w:val="24"/>
          <w:szCs w:val="24"/>
        </w:rPr>
        <w:t xml:space="preserve"> contended that both the minutes and the resolution are valid.</w:t>
      </w:r>
      <w:r w:rsidR="001D5E5A" w:rsidRPr="0015554F">
        <w:rPr>
          <w:rFonts w:ascii="Times New Roman" w:hAnsi="Times New Roman" w:cs="Times New Roman"/>
          <w:sz w:val="24"/>
          <w:szCs w:val="24"/>
        </w:rPr>
        <w:t xml:space="preserve"> He further contended that the resolution still subsists and that it grants legitimate expectation to the applicant t</w:t>
      </w:r>
      <w:r w:rsidR="00301450" w:rsidRPr="0015554F">
        <w:rPr>
          <w:rFonts w:ascii="Times New Roman" w:hAnsi="Times New Roman" w:cs="Times New Roman"/>
          <w:sz w:val="24"/>
          <w:szCs w:val="24"/>
        </w:rPr>
        <w:t xml:space="preserve">hat it won the tender. </w:t>
      </w:r>
      <w:r w:rsidR="001D5E5A" w:rsidRPr="0015554F">
        <w:rPr>
          <w:rFonts w:ascii="Times New Roman" w:hAnsi="Times New Roman" w:cs="Times New Roman"/>
          <w:sz w:val="24"/>
          <w:szCs w:val="24"/>
        </w:rPr>
        <w:t xml:space="preserve">Mr </w:t>
      </w:r>
      <w:proofErr w:type="spellStart"/>
      <w:r w:rsidR="001D5E5A" w:rsidRPr="0015554F">
        <w:rPr>
          <w:rFonts w:ascii="Times New Roman" w:hAnsi="Times New Roman" w:cs="Times New Roman"/>
          <w:i/>
          <w:sz w:val="24"/>
          <w:szCs w:val="24"/>
        </w:rPr>
        <w:t>Magwaliba</w:t>
      </w:r>
      <w:proofErr w:type="spellEnd"/>
      <w:r w:rsidR="001D5E5A" w:rsidRPr="0015554F">
        <w:rPr>
          <w:rFonts w:ascii="Times New Roman" w:hAnsi="Times New Roman" w:cs="Times New Roman"/>
          <w:sz w:val="24"/>
          <w:szCs w:val="24"/>
        </w:rPr>
        <w:t>, for the council contended that the resolution was properly rescinded by council in terms of s 89 of the Urban Councils Act. S</w:t>
      </w:r>
      <w:r w:rsidR="0015554F">
        <w:rPr>
          <w:rFonts w:ascii="Times New Roman" w:hAnsi="Times New Roman" w:cs="Times New Roman"/>
          <w:sz w:val="24"/>
          <w:szCs w:val="24"/>
        </w:rPr>
        <w:t>ection</w:t>
      </w:r>
      <w:r w:rsidR="001D5E5A" w:rsidRPr="0015554F">
        <w:rPr>
          <w:rFonts w:ascii="Times New Roman" w:hAnsi="Times New Roman" w:cs="Times New Roman"/>
          <w:sz w:val="24"/>
          <w:szCs w:val="24"/>
        </w:rPr>
        <w:t xml:space="preserve"> 89 reads as follows:</w:t>
      </w:r>
    </w:p>
    <w:p w:rsidR="0087532A" w:rsidRPr="0015554F" w:rsidRDefault="0015554F" w:rsidP="00F25416">
      <w:p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87532A" w:rsidRPr="0015554F">
        <w:rPr>
          <w:rFonts w:ascii="Times New Roman" w:hAnsi="Times New Roman" w:cs="Times New Roman"/>
          <w:b/>
          <w:bCs/>
          <w:sz w:val="24"/>
          <w:szCs w:val="24"/>
        </w:rPr>
        <w:t>89 Rescission or alteration of resolutions of council and committees</w:t>
      </w:r>
    </w:p>
    <w:p w:rsidR="0087532A" w:rsidRPr="0015554F" w:rsidRDefault="0087532A"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(1) A resolution passed at a meeting of a council shall not be rescinded or altered at a subsequent meeting of the council—</w:t>
      </w:r>
    </w:p>
    <w:p w:rsidR="0087532A" w:rsidRPr="0015554F" w:rsidRDefault="0087532A"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w:t>
      </w:r>
      <w:r w:rsidRPr="0015554F">
        <w:rPr>
          <w:rFonts w:ascii="Times New Roman" w:hAnsi="Times New Roman" w:cs="Times New Roman"/>
          <w:i/>
          <w:iCs/>
          <w:sz w:val="24"/>
          <w:szCs w:val="24"/>
        </w:rPr>
        <w:t>a</w:t>
      </w:r>
      <w:r w:rsidRPr="0015554F">
        <w:rPr>
          <w:rFonts w:ascii="Times New Roman" w:hAnsi="Times New Roman" w:cs="Times New Roman"/>
          <w:sz w:val="24"/>
          <w:szCs w:val="24"/>
        </w:rPr>
        <w:t xml:space="preserve">) </w:t>
      </w:r>
      <w:proofErr w:type="gramStart"/>
      <w:r w:rsidRPr="0015554F">
        <w:rPr>
          <w:rFonts w:ascii="Times New Roman" w:hAnsi="Times New Roman" w:cs="Times New Roman"/>
          <w:sz w:val="24"/>
          <w:szCs w:val="24"/>
        </w:rPr>
        <w:t>unless</w:t>
      </w:r>
      <w:proofErr w:type="gramEnd"/>
      <w:r w:rsidRPr="0015554F">
        <w:rPr>
          <w:rFonts w:ascii="Times New Roman" w:hAnsi="Times New Roman" w:cs="Times New Roman"/>
          <w:sz w:val="24"/>
          <w:szCs w:val="24"/>
        </w:rPr>
        <w:t>—</w:t>
      </w:r>
    </w:p>
    <w:p w:rsidR="0087532A" w:rsidRPr="0015554F" w:rsidRDefault="0087532A" w:rsidP="00F25416">
      <w:pPr>
        <w:autoSpaceDE w:val="0"/>
        <w:autoSpaceDN w:val="0"/>
        <w:adjustRightInd w:val="0"/>
        <w:spacing w:after="0" w:line="240" w:lineRule="auto"/>
        <w:ind w:left="1440"/>
        <w:jc w:val="both"/>
        <w:rPr>
          <w:rFonts w:ascii="Times New Roman" w:hAnsi="Times New Roman" w:cs="Times New Roman"/>
          <w:sz w:val="24"/>
          <w:szCs w:val="24"/>
        </w:rPr>
      </w:pPr>
      <w:r w:rsidRPr="0015554F">
        <w:rPr>
          <w:rFonts w:ascii="Times New Roman" w:hAnsi="Times New Roman" w:cs="Times New Roman"/>
          <w:sz w:val="24"/>
          <w:szCs w:val="24"/>
        </w:rPr>
        <w:t xml:space="preserve">(i) </w:t>
      </w:r>
      <w:proofErr w:type="gramStart"/>
      <w:r w:rsidRPr="0015554F">
        <w:rPr>
          <w:rFonts w:ascii="Times New Roman" w:hAnsi="Times New Roman" w:cs="Times New Roman"/>
          <w:sz w:val="24"/>
          <w:szCs w:val="24"/>
        </w:rPr>
        <w:t>a</w:t>
      </w:r>
      <w:proofErr w:type="gramEnd"/>
      <w:r w:rsidRPr="0015554F">
        <w:rPr>
          <w:rFonts w:ascii="Times New Roman" w:hAnsi="Times New Roman" w:cs="Times New Roman"/>
          <w:sz w:val="24"/>
          <w:szCs w:val="24"/>
        </w:rPr>
        <w:t xml:space="preserve"> committee has recommended that the resolution he rescinded or altered; or</w:t>
      </w:r>
    </w:p>
    <w:p w:rsidR="003E7A3A" w:rsidRPr="0015554F" w:rsidRDefault="0060623E" w:rsidP="00F25416">
      <w:pPr>
        <w:autoSpaceDE w:val="0"/>
        <w:autoSpaceDN w:val="0"/>
        <w:adjustRightInd w:val="0"/>
        <w:spacing w:after="0" w:line="240" w:lineRule="auto"/>
        <w:ind w:left="1440"/>
        <w:jc w:val="both"/>
        <w:rPr>
          <w:rFonts w:ascii="Times New Roman" w:hAnsi="Times New Roman" w:cs="Times New Roman"/>
          <w:sz w:val="24"/>
          <w:szCs w:val="24"/>
        </w:rPr>
      </w:pPr>
      <w:r w:rsidRPr="0015554F">
        <w:rPr>
          <w:rFonts w:ascii="Times New Roman" w:hAnsi="Times New Roman" w:cs="Times New Roman"/>
          <w:sz w:val="24"/>
          <w:szCs w:val="24"/>
        </w:rPr>
        <w:lastRenderedPageBreak/>
        <w:t>(ii) a notice of motion to rescind or alter that resolution has been given</w:t>
      </w:r>
      <w:r w:rsidR="008C24B1" w:rsidRPr="0015554F">
        <w:rPr>
          <w:rFonts w:ascii="Times New Roman" w:hAnsi="Times New Roman" w:cs="Times New Roman"/>
          <w:sz w:val="24"/>
          <w:szCs w:val="24"/>
        </w:rPr>
        <w:t xml:space="preserve"> at least seven days before the </w:t>
      </w:r>
      <w:r w:rsidRPr="0015554F">
        <w:rPr>
          <w:rFonts w:ascii="Times New Roman" w:hAnsi="Times New Roman" w:cs="Times New Roman"/>
          <w:sz w:val="24"/>
          <w:szCs w:val="24"/>
        </w:rPr>
        <w:t>subsequent meeting to the chamber secretary and the notice of motion h</w:t>
      </w:r>
      <w:r w:rsidR="005F2941" w:rsidRPr="0015554F">
        <w:rPr>
          <w:rFonts w:ascii="Times New Roman" w:hAnsi="Times New Roman" w:cs="Times New Roman"/>
          <w:sz w:val="24"/>
          <w:szCs w:val="24"/>
        </w:rPr>
        <w:t xml:space="preserve">as been signed by not </w:t>
      </w:r>
      <w:r w:rsidRPr="0015554F">
        <w:rPr>
          <w:rFonts w:ascii="Times New Roman" w:hAnsi="Times New Roman" w:cs="Times New Roman"/>
          <w:sz w:val="24"/>
          <w:szCs w:val="24"/>
        </w:rPr>
        <w:t>less than one-third of</w:t>
      </w:r>
      <w:r w:rsidR="008C24B1" w:rsidRPr="0015554F">
        <w:rPr>
          <w:rFonts w:ascii="Times New Roman" w:hAnsi="Times New Roman" w:cs="Times New Roman"/>
          <w:sz w:val="24"/>
          <w:szCs w:val="24"/>
        </w:rPr>
        <w:t xml:space="preserve"> the membership of the council; </w:t>
      </w:r>
    </w:p>
    <w:p w:rsidR="0060623E" w:rsidRPr="0015554F" w:rsidRDefault="003E7A3A"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 xml:space="preserve">     </w:t>
      </w:r>
      <w:proofErr w:type="gramStart"/>
      <w:r w:rsidR="0060623E" w:rsidRPr="0015554F">
        <w:rPr>
          <w:rFonts w:ascii="Times New Roman" w:hAnsi="Times New Roman" w:cs="Times New Roman"/>
          <w:sz w:val="24"/>
          <w:szCs w:val="24"/>
        </w:rPr>
        <w:t>and</w:t>
      </w:r>
      <w:proofErr w:type="gramEnd"/>
    </w:p>
    <w:p w:rsidR="0060623E" w:rsidRPr="0015554F" w:rsidRDefault="0060623E"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i/>
          <w:iCs/>
          <w:sz w:val="24"/>
          <w:szCs w:val="24"/>
        </w:rPr>
        <w:t>b</w:t>
      </w:r>
      <w:r w:rsidRPr="0015554F">
        <w:rPr>
          <w:rFonts w:ascii="Times New Roman" w:hAnsi="Times New Roman" w:cs="Times New Roman"/>
          <w:sz w:val="24"/>
          <w:szCs w:val="24"/>
        </w:rPr>
        <w:t xml:space="preserve">) if the rescission or alteration occurs within six months from the date of the passing of the </w:t>
      </w:r>
      <w:r w:rsidR="00F944C6" w:rsidRPr="0015554F">
        <w:rPr>
          <w:rFonts w:ascii="Times New Roman" w:hAnsi="Times New Roman" w:cs="Times New Roman"/>
          <w:sz w:val="24"/>
          <w:szCs w:val="24"/>
        </w:rPr>
        <w:t>original resolution</w:t>
      </w:r>
      <w:r w:rsidR="008C24B1" w:rsidRPr="0015554F">
        <w:rPr>
          <w:rFonts w:ascii="Times New Roman" w:hAnsi="Times New Roman" w:cs="Times New Roman"/>
          <w:sz w:val="24"/>
          <w:szCs w:val="24"/>
        </w:rPr>
        <w:t xml:space="preserve"> </w:t>
      </w:r>
      <w:r w:rsidRPr="0015554F">
        <w:rPr>
          <w:rFonts w:ascii="Times New Roman" w:hAnsi="Times New Roman" w:cs="Times New Roman"/>
          <w:sz w:val="24"/>
          <w:szCs w:val="24"/>
        </w:rPr>
        <w:t>and the number of councillors present at such subsequent meetin</w:t>
      </w:r>
      <w:r w:rsidR="008C24B1" w:rsidRPr="0015554F">
        <w:rPr>
          <w:rFonts w:ascii="Times New Roman" w:hAnsi="Times New Roman" w:cs="Times New Roman"/>
          <w:sz w:val="24"/>
          <w:szCs w:val="24"/>
        </w:rPr>
        <w:t xml:space="preserve">g does not exceed the number of </w:t>
      </w:r>
      <w:r w:rsidRPr="0015554F">
        <w:rPr>
          <w:rFonts w:ascii="Times New Roman" w:hAnsi="Times New Roman" w:cs="Times New Roman"/>
          <w:sz w:val="24"/>
          <w:szCs w:val="24"/>
        </w:rPr>
        <w:t>councillors present when the original resolution was passed, unless at leas</w:t>
      </w:r>
      <w:r w:rsidR="008C24B1" w:rsidRPr="0015554F">
        <w:rPr>
          <w:rFonts w:ascii="Times New Roman" w:hAnsi="Times New Roman" w:cs="Times New Roman"/>
          <w:sz w:val="24"/>
          <w:szCs w:val="24"/>
        </w:rPr>
        <w:t xml:space="preserve">t two-thirds of the councillors </w:t>
      </w:r>
      <w:r w:rsidRPr="0015554F">
        <w:rPr>
          <w:rFonts w:ascii="Times New Roman" w:hAnsi="Times New Roman" w:cs="Times New Roman"/>
          <w:sz w:val="24"/>
          <w:szCs w:val="24"/>
        </w:rPr>
        <w:t>or members, as the case may be, present at the subsequent meeting vote in favour of that rescission or alteration.</w:t>
      </w:r>
    </w:p>
    <w:p w:rsidR="0060623E" w:rsidRPr="0015554F" w:rsidRDefault="0060623E"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(2) The chamber secretary to whom any notice of motion has been given in terms of subsection (1) shall send a copy of the notice to each councillor at least two days before the subsequent meeting at which the motion is to be moved.</w:t>
      </w:r>
    </w:p>
    <w:p w:rsidR="0060623E" w:rsidRPr="0015554F" w:rsidRDefault="0060623E"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(3) Nothing in subsection (i) shall be construed as precluding a council from rescinding or altering a resolution passed at a previous meeting in a manner other than that recommended by the committee or specified in a notice of motion, as the case may be.</w:t>
      </w:r>
    </w:p>
    <w:p w:rsidR="0060623E" w:rsidRPr="0015554F" w:rsidRDefault="0060623E" w:rsidP="00F25416">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(4) A resolution passed at a meeting of a committee of a council may be rescinded or altered at any subsequent meeting of that committee</w:t>
      </w:r>
      <w:r w:rsidR="0015554F">
        <w:rPr>
          <w:rFonts w:ascii="Times New Roman" w:hAnsi="Times New Roman" w:cs="Times New Roman"/>
          <w:sz w:val="24"/>
          <w:szCs w:val="24"/>
        </w:rPr>
        <w:t>”</w:t>
      </w:r>
      <w:r w:rsidRPr="0015554F">
        <w:rPr>
          <w:rFonts w:ascii="Times New Roman" w:hAnsi="Times New Roman" w:cs="Times New Roman"/>
          <w:sz w:val="24"/>
          <w:szCs w:val="24"/>
        </w:rPr>
        <w:t>.</w:t>
      </w:r>
    </w:p>
    <w:p w:rsidR="000B5ABE" w:rsidRPr="0015554F" w:rsidRDefault="000B5ABE" w:rsidP="00351B93">
      <w:pPr>
        <w:jc w:val="both"/>
        <w:rPr>
          <w:rFonts w:ascii="Times New Roman" w:hAnsi="Times New Roman" w:cs="Times New Roman"/>
          <w:sz w:val="24"/>
          <w:szCs w:val="24"/>
        </w:rPr>
      </w:pPr>
    </w:p>
    <w:p w:rsidR="008C7730" w:rsidRPr="0015554F" w:rsidRDefault="008C7730" w:rsidP="0015554F">
      <w:pPr>
        <w:spacing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Mr </w:t>
      </w:r>
      <w:proofErr w:type="spellStart"/>
      <w:r w:rsidRPr="0015554F">
        <w:rPr>
          <w:rFonts w:ascii="Times New Roman" w:hAnsi="Times New Roman" w:cs="Times New Roman"/>
          <w:i/>
          <w:sz w:val="24"/>
          <w:szCs w:val="24"/>
        </w:rPr>
        <w:t>Uriri</w:t>
      </w:r>
      <w:proofErr w:type="spellEnd"/>
      <w:r w:rsidRPr="0015554F">
        <w:rPr>
          <w:rFonts w:ascii="Times New Roman" w:hAnsi="Times New Roman" w:cs="Times New Roman"/>
          <w:sz w:val="24"/>
          <w:szCs w:val="24"/>
        </w:rPr>
        <w:t xml:space="preserve"> contended that that process was not follow</w:t>
      </w:r>
      <w:r w:rsidR="008E4D48" w:rsidRPr="0015554F">
        <w:rPr>
          <w:rFonts w:ascii="Times New Roman" w:hAnsi="Times New Roman" w:cs="Times New Roman"/>
          <w:sz w:val="24"/>
          <w:szCs w:val="24"/>
        </w:rPr>
        <w:t>ed at all by the council.</w:t>
      </w:r>
      <w:r w:rsidRPr="0015554F">
        <w:rPr>
          <w:rFonts w:ascii="Times New Roman" w:hAnsi="Times New Roman" w:cs="Times New Roman"/>
          <w:sz w:val="24"/>
          <w:szCs w:val="24"/>
        </w:rPr>
        <w:t xml:space="preserve"> No committee was set up that recommended cancellation of the resolution. There was no evidence </w:t>
      </w:r>
      <w:r w:rsidR="008E4D48" w:rsidRPr="0015554F">
        <w:rPr>
          <w:rFonts w:ascii="Times New Roman" w:hAnsi="Times New Roman" w:cs="Times New Roman"/>
          <w:sz w:val="24"/>
          <w:szCs w:val="24"/>
        </w:rPr>
        <w:t>that a</w:t>
      </w:r>
      <w:r w:rsidRPr="0015554F">
        <w:rPr>
          <w:rFonts w:ascii="Times New Roman" w:hAnsi="Times New Roman" w:cs="Times New Roman"/>
          <w:sz w:val="24"/>
          <w:szCs w:val="24"/>
        </w:rPr>
        <w:t xml:space="preserve"> </w:t>
      </w:r>
      <w:r w:rsidR="008E4D48" w:rsidRPr="0015554F">
        <w:rPr>
          <w:rFonts w:ascii="Times New Roman" w:hAnsi="Times New Roman" w:cs="Times New Roman"/>
          <w:sz w:val="24"/>
          <w:szCs w:val="24"/>
        </w:rPr>
        <w:t xml:space="preserve">seven </w:t>
      </w:r>
      <w:proofErr w:type="spellStart"/>
      <w:r w:rsidR="008E4D48" w:rsidRPr="0015554F">
        <w:rPr>
          <w:rFonts w:ascii="Times New Roman" w:hAnsi="Times New Roman" w:cs="Times New Roman"/>
          <w:sz w:val="24"/>
          <w:szCs w:val="24"/>
        </w:rPr>
        <w:t>days notice</w:t>
      </w:r>
      <w:proofErr w:type="spellEnd"/>
      <w:r w:rsidR="008E4D48" w:rsidRPr="0015554F">
        <w:rPr>
          <w:rFonts w:ascii="Times New Roman" w:hAnsi="Times New Roman" w:cs="Times New Roman"/>
          <w:sz w:val="24"/>
          <w:szCs w:val="24"/>
        </w:rPr>
        <w:t xml:space="preserve"> of motion signed by not less than one-third of the membership of council </w:t>
      </w:r>
      <w:r w:rsidRPr="0015554F">
        <w:rPr>
          <w:rFonts w:ascii="Times New Roman" w:hAnsi="Times New Roman" w:cs="Times New Roman"/>
          <w:sz w:val="24"/>
          <w:szCs w:val="24"/>
        </w:rPr>
        <w:t xml:space="preserve">was </w:t>
      </w:r>
      <w:r w:rsidR="008E4D48" w:rsidRPr="0015554F">
        <w:rPr>
          <w:rFonts w:ascii="Times New Roman" w:hAnsi="Times New Roman" w:cs="Times New Roman"/>
          <w:sz w:val="24"/>
          <w:szCs w:val="24"/>
        </w:rPr>
        <w:t xml:space="preserve">moved through </w:t>
      </w:r>
      <w:r w:rsidRPr="0015554F">
        <w:rPr>
          <w:rFonts w:ascii="Times New Roman" w:hAnsi="Times New Roman" w:cs="Times New Roman"/>
          <w:sz w:val="24"/>
          <w:szCs w:val="24"/>
        </w:rPr>
        <w:t>t</w:t>
      </w:r>
      <w:r w:rsidR="008E4D48" w:rsidRPr="0015554F">
        <w:rPr>
          <w:rFonts w:ascii="Times New Roman" w:hAnsi="Times New Roman" w:cs="Times New Roman"/>
          <w:sz w:val="24"/>
          <w:szCs w:val="24"/>
        </w:rPr>
        <w:t xml:space="preserve">he chamber secretary </w:t>
      </w:r>
      <w:r w:rsidRPr="0015554F">
        <w:rPr>
          <w:rFonts w:ascii="Times New Roman" w:hAnsi="Times New Roman" w:cs="Times New Roman"/>
          <w:sz w:val="24"/>
          <w:szCs w:val="24"/>
        </w:rPr>
        <w:t>before</w:t>
      </w:r>
      <w:r w:rsidR="008204AA" w:rsidRPr="0015554F">
        <w:rPr>
          <w:rFonts w:ascii="Times New Roman" w:hAnsi="Times New Roman" w:cs="Times New Roman"/>
          <w:sz w:val="24"/>
          <w:szCs w:val="24"/>
        </w:rPr>
        <w:t xml:space="preserve"> the meeting of 12 August 2011. Rather the minutes indicate that the notice was raised on 11 August 2011. The councillors present at the meeting of 18 July 2011 were not given two </w:t>
      </w:r>
      <w:proofErr w:type="spellStart"/>
      <w:r w:rsidR="008204AA" w:rsidRPr="0015554F">
        <w:rPr>
          <w:rFonts w:ascii="Times New Roman" w:hAnsi="Times New Roman" w:cs="Times New Roman"/>
          <w:sz w:val="24"/>
          <w:szCs w:val="24"/>
        </w:rPr>
        <w:t>days notice</w:t>
      </w:r>
      <w:proofErr w:type="spellEnd"/>
      <w:r w:rsidR="008204AA" w:rsidRPr="0015554F">
        <w:rPr>
          <w:rFonts w:ascii="Times New Roman" w:hAnsi="Times New Roman" w:cs="Times New Roman"/>
          <w:sz w:val="24"/>
          <w:szCs w:val="24"/>
        </w:rPr>
        <w:t xml:space="preserve"> of the meeting of 12 August 2011. Mr </w:t>
      </w:r>
      <w:proofErr w:type="spellStart"/>
      <w:r w:rsidR="008204AA" w:rsidRPr="0015554F">
        <w:rPr>
          <w:rFonts w:ascii="Times New Roman" w:hAnsi="Times New Roman" w:cs="Times New Roman"/>
          <w:i/>
          <w:sz w:val="24"/>
          <w:szCs w:val="24"/>
        </w:rPr>
        <w:t>Uriri</w:t>
      </w:r>
      <w:proofErr w:type="spellEnd"/>
      <w:r w:rsidR="008204AA" w:rsidRPr="0015554F">
        <w:rPr>
          <w:rFonts w:ascii="Times New Roman" w:hAnsi="Times New Roman" w:cs="Times New Roman"/>
          <w:i/>
          <w:sz w:val="24"/>
          <w:szCs w:val="24"/>
        </w:rPr>
        <w:t xml:space="preserve"> </w:t>
      </w:r>
      <w:r w:rsidR="008204AA" w:rsidRPr="0015554F">
        <w:rPr>
          <w:rFonts w:ascii="Times New Roman" w:hAnsi="Times New Roman" w:cs="Times New Roman"/>
          <w:sz w:val="24"/>
          <w:szCs w:val="24"/>
        </w:rPr>
        <w:t xml:space="preserve">attacked the process used to rescind by basically attacking the failures to abide </w:t>
      </w:r>
      <w:r w:rsidR="004020AC" w:rsidRPr="0015554F">
        <w:rPr>
          <w:rFonts w:ascii="Times New Roman" w:hAnsi="Times New Roman" w:cs="Times New Roman"/>
          <w:sz w:val="24"/>
          <w:szCs w:val="24"/>
        </w:rPr>
        <w:t xml:space="preserve">by the provisions </w:t>
      </w:r>
      <w:r w:rsidR="008204AA" w:rsidRPr="0015554F">
        <w:rPr>
          <w:rFonts w:ascii="Times New Roman" w:hAnsi="Times New Roman" w:cs="Times New Roman"/>
          <w:sz w:val="24"/>
          <w:szCs w:val="24"/>
        </w:rPr>
        <w:t>set out in s 89, that</w:t>
      </w:r>
      <w:r w:rsidR="004020AC" w:rsidRPr="0015554F">
        <w:rPr>
          <w:rFonts w:ascii="Times New Roman" w:hAnsi="Times New Roman" w:cs="Times New Roman"/>
          <w:sz w:val="24"/>
          <w:szCs w:val="24"/>
        </w:rPr>
        <w:t xml:space="preserve"> is, that</w:t>
      </w:r>
      <w:r w:rsidR="008204AA" w:rsidRPr="0015554F">
        <w:rPr>
          <w:rFonts w:ascii="Times New Roman" w:hAnsi="Times New Roman" w:cs="Times New Roman"/>
          <w:sz w:val="24"/>
          <w:szCs w:val="24"/>
        </w:rPr>
        <w:t xml:space="preserve"> it was given on 11 August and not seven days before </w:t>
      </w:r>
      <w:r w:rsidR="004020AC" w:rsidRPr="0015554F">
        <w:rPr>
          <w:rFonts w:ascii="Times New Roman" w:hAnsi="Times New Roman" w:cs="Times New Roman"/>
          <w:sz w:val="24"/>
          <w:szCs w:val="24"/>
        </w:rPr>
        <w:t xml:space="preserve">nor </w:t>
      </w:r>
      <w:r w:rsidR="008204AA" w:rsidRPr="0015554F">
        <w:rPr>
          <w:rFonts w:ascii="Times New Roman" w:hAnsi="Times New Roman" w:cs="Times New Roman"/>
          <w:sz w:val="24"/>
          <w:szCs w:val="24"/>
        </w:rPr>
        <w:t xml:space="preserve"> did </w:t>
      </w:r>
      <w:r w:rsidR="004020AC" w:rsidRPr="0015554F">
        <w:rPr>
          <w:rFonts w:ascii="Times New Roman" w:hAnsi="Times New Roman" w:cs="Times New Roman"/>
          <w:sz w:val="24"/>
          <w:szCs w:val="24"/>
        </w:rPr>
        <w:t xml:space="preserve">the </w:t>
      </w:r>
      <w:r w:rsidR="008204AA" w:rsidRPr="0015554F">
        <w:rPr>
          <w:rFonts w:ascii="Times New Roman" w:hAnsi="Times New Roman" w:cs="Times New Roman"/>
          <w:sz w:val="24"/>
          <w:szCs w:val="24"/>
        </w:rPr>
        <w:t>chamber secretary serve the notice on the councillors present at the first meeting two days before the meeting of rescission. It would therefore appear that</w:t>
      </w:r>
      <w:r w:rsidR="008204AA" w:rsidRPr="0015554F">
        <w:rPr>
          <w:rFonts w:ascii="Times New Roman" w:hAnsi="Times New Roman" w:cs="Times New Roman"/>
          <w:i/>
          <w:sz w:val="24"/>
          <w:szCs w:val="24"/>
        </w:rPr>
        <w:t xml:space="preserve"> </w:t>
      </w:r>
      <w:r w:rsidR="008204AA" w:rsidRPr="0015554F">
        <w:rPr>
          <w:rFonts w:ascii="Times New Roman" w:hAnsi="Times New Roman" w:cs="Times New Roman"/>
          <w:sz w:val="24"/>
          <w:szCs w:val="24"/>
        </w:rPr>
        <w:t>Mr</w:t>
      </w:r>
      <w:r w:rsidR="008204AA" w:rsidRPr="0015554F">
        <w:rPr>
          <w:rFonts w:ascii="Times New Roman" w:hAnsi="Times New Roman" w:cs="Times New Roman"/>
          <w:i/>
          <w:sz w:val="24"/>
          <w:szCs w:val="24"/>
        </w:rPr>
        <w:t xml:space="preserve"> </w:t>
      </w:r>
      <w:proofErr w:type="spellStart"/>
      <w:r w:rsidR="008204AA" w:rsidRPr="0015554F">
        <w:rPr>
          <w:rFonts w:ascii="Times New Roman" w:hAnsi="Times New Roman" w:cs="Times New Roman"/>
          <w:i/>
          <w:sz w:val="24"/>
          <w:szCs w:val="24"/>
        </w:rPr>
        <w:t>Uriri</w:t>
      </w:r>
      <w:proofErr w:type="spellEnd"/>
      <w:r w:rsidR="008204AA" w:rsidRPr="0015554F">
        <w:rPr>
          <w:rFonts w:ascii="Times New Roman" w:hAnsi="Times New Roman" w:cs="Times New Roman"/>
          <w:i/>
          <w:sz w:val="24"/>
          <w:szCs w:val="24"/>
        </w:rPr>
        <w:t xml:space="preserve"> </w:t>
      </w:r>
      <w:r w:rsidR="008204AA" w:rsidRPr="0015554F">
        <w:rPr>
          <w:rFonts w:ascii="Times New Roman" w:hAnsi="Times New Roman" w:cs="Times New Roman"/>
          <w:sz w:val="24"/>
          <w:szCs w:val="24"/>
        </w:rPr>
        <w:t>is on firm ground when he avers that</w:t>
      </w:r>
      <w:r w:rsidR="004020AC" w:rsidRPr="0015554F">
        <w:rPr>
          <w:rFonts w:ascii="Times New Roman" w:hAnsi="Times New Roman" w:cs="Times New Roman"/>
          <w:sz w:val="24"/>
          <w:szCs w:val="24"/>
        </w:rPr>
        <w:t xml:space="preserve"> the resolution was not properly rescinded by council. I did not hear either Mr </w:t>
      </w:r>
      <w:proofErr w:type="spellStart"/>
      <w:r w:rsidR="004020AC" w:rsidRPr="0015554F">
        <w:rPr>
          <w:rFonts w:ascii="Times New Roman" w:hAnsi="Times New Roman" w:cs="Times New Roman"/>
          <w:i/>
          <w:sz w:val="24"/>
          <w:szCs w:val="24"/>
        </w:rPr>
        <w:t>Magwaliba</w:t>
      </w:r>
      <w:proofErr w:type="spellEnd"/>
      <w:r w:rsidR="004020AC" w:rsidRPr="0015554F">
        <w:rPr>
          <w:rFonts w:ascii="Times New Roman" w:hAnsi="Times New Roman" w:cs="Times New Roman"/>
          <w:sz w:val="24"/>
          <w:szCs w:val="24"/>
        </w:rPr>
        <w:t xml:space="preserve"> or Mr </w:t>
      </w:r>
      <w:proofErr w:type="spellStart"/>
      <w:r w:rsidR="004020AC" w:rsidRPr="0015554F">
        <w:rPr>
          <w:rFonts w:ascii="Times New Roman" w:hAnsi="Times New Roman" w:cs="Times New Roman"/>
          <w:i/>
          <w:sz w:val="24"/>
          <w:szCs w:val="24"/>
        </w:rPr>
        <w:t>Maganga</w:t>
      </w:r>
      <w:proofErr w:type="spellEnd"/>
      <w:r w:rsidR="004020AC" w:rsidRPr="0015554F">
        <w:rPr>
          <w:rFonts w:ascii="Times New Roman" w:hAnsi="Times New Roman" w:cs="Times New Roman"/>
          <w:i/>
          <w:sz w:val="24"/>
          <w:szCs w:val="24"/>
        </w:rPr>
        <w:t xml:space="preserve"> </w:t>
      </w:r>
      <w:r w:rsidR="00155AD6" w:rsidRPr="0015554F">
        <w:rPr>
          <w:rFonts w:ascii="Times New Roman" w:hAnsi="Times New Roman" w:cs="Times New Roman"/>
          <w:sz w:val="24"/>
          <w:szCs w:val="24"/>
        </w:rPr>
        <w:t xml:space="preserve">make any contrary averment on the impropriety of the intervention of the district administrator in the saga. </w:t>
      </w:r>
      <w:r w:rsidR="00CA2A41" w:rsidRPr="0015554F">
        <w:rPr>
          <w:rFonts w:ascii="Times New Roman" w:hAnsi="Times New Roman" w:cs="Times New Roman"/>
          <w:sz w:val="24"/>
          <w:szCs w:val="24"/>
        </w:rPr>
        <w:t>It is clear that it appears that he does not have the authority to usurp the minister’s powers in s 314 of the U</w:t>
      </w:r>
      <w:r w:rsidR="006D4BE0" w:rsidRPr="0015554F">
        <w:rPr>
          <w:rFonts w:ascii="Times New Roman" w:hAnsi="Times New Roman" w:cs="Times New Roman"/>
          <w:sz w:val="24"/>
          <w:szCs w:val="24"/>
        </w:rPr>
        <w:t xml:space="preserve">rban </w:t>
      </w:r>
      <w:r w:rsidR="00CA2A41" w:rsidRPr="0015554F">
        <w:rPr>
          <w:rFonts w:ascii="Times New Roman" w:hAnsi="Times New Roman" w:cs="Times New Roman"/>
          <w:sz w:val="24"/>
          <w:szCs w:val="24"/>
        </w:rPr>
        <w:t>C</w:t>
      </w:r>
      <w:r w:rsidR="006D4BE0" w:rsidRPr="0015554F">
        <w:rPr>
          <w:rFonts w:ascii="Times New Roman" w:hAnsi="Times New Roman" w:cs="Times New Roman"/>
          <w:sz w:val="24"/>
          <w:szCs w:val="24"/>
        </w:rPr>
        <w:t xml:space="preserve">ouncils </w:t>
      </w:r>
      <w:r w:rsidR="00CA2A41" w:rsidRPr="0015554F">
        <w:rPr>
          <w:rFonts w:ascii="Times New Roman" w:hAnsi="Times New Roman" w:cs="Times New Roman"/>
          <w:sz w:val="24"/>
          <w:szCs w:val="24"/>
        </w:rPr>
        <w:t>A</w:t>
      </w:r>
      <w:r w:rsidR="006D4BE0" w:rsidRPr="0015554F">
        <w:rPr>
          <w:rFonts w:ascii="Times New Roman" w:hAnsi="Times New Roman" w:cs="Times New Roman"/>
          <w:sz w:val="24"/>
          <w:szCs w:val="24"/>
        </w:rPr>
        <w:t>ct</w:t>
      </w:r>
      <w:r w:rsidR="00CA2A41" w:rsidRPr="0015554F">
        <w:rPr>
          <w:rFonts w:ascii="Times New Roman" w:hAnsi="Times New Roman" w:cs="Times New Roman"/>
          <w:sz w:val="24"/>
          <w:szCs w:val="24"/>
        </w:rPr>
        <w:t xml:space="preserve">. However, at least in that letter, the </w:t>
      </w:r>
      <w:r w:rsidR="000C6B52" w:rsidRPr="0015554F">
        <w:rPr>
          <w:rFonts w:ascii="Times New Roman" w:hAnsi="Times New Roman" w:cs="Times New Roman"/>
          <w:sz w:val="24"/>
          <w:szCs w:val="24"/>
        </w:rPr>
        <w:t xml:space="preserve">district administrator </w:t>
      </w:r>
      <w:r w:rsidR="00CA2A41" w:rsidRPr="0015554F">
        <w:rPr>
          <w:rFonts w:ascii="Times New Roman" w:hAnsi="Times New Roman" w:cs="Times New Roman"/>
          <w:sz w:val="24"/>
          <w:szCs w:val="24"/>
        </w:rPr>
        <w:t xml:space="preserve">did not seek to rescind the resolution. He sought to suspend the resolution pending discussion. It however appears that he does not even have such powers to suspend </w:t>
      </w:r>
      <w:r w:rsidR="00CA2A41" w:rsidRPr="0015554F">
        <w:rPr>
          <w:rFonts w:ascii="Times New Roman" w:hAnsi="Times New Roman" w:cs="Times New Roman"/>
          <w:sz w:val="24"/>
          <w:szCs w:val="24"/>
        </w:rPr>
        <w:lastRenderedPageBreak/>
        <w:t xml:space="preserve">the resolution. </w:t>
      </w:r>
      <w:r w:rsidR="00335CDA" w:rsidRPr="0015554F">
        <w:rPr>
          <w:rFonts w:ascii="Times New Roman" w:hAnsi="Times New Roman" w:cs="Times New Roman"/>
          <w:sz w:val="24"/>
          <w:szCs w:val="24"/>
        </w:rPr>
        <w:t>It also appears that neither is the minister enjoined by s 314 to rescind council resolutions. As worded s 314 reads:</w:t>
      </w:r>
    </w:p>
    <w:p w:rsidR="005A1DEF" w:rsidRPr="0015554F" w:rsidRDefault="005A1DEF" w:rsidP="00351B93">
      <w:pPr>
        <w:autoSpaceDE w:val="0"/>
        <w:autoSpaceDN w:val="0"/>
        <w:adjustRightInd w:val="0"/>
        <w:spacing w:after="0" w:line="240" w:lineRule="auto"/>
        <w:jc w:val="both"/>
        <w:rPr>
          <w:rFonts w:ascii="Times New Roman" w:hAnsi="Times New Roman" w:cs="Times New Roman"/>
          <w:b/>
          <w:bCs/>
          <w:sz w:val="24"/>
          <w:szCs w:val="24"/>
        </w:rPr>
      </w:pPr>
    </w:p>
    <w:p w:rsidR="005A1DEF" w:rsidRPr="0015554F" w:rsidRDefault="0015554F" w:rsidP="00C0599B">
      <w:p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5A1DEF" w:rsidRPr="0015554F">
        <w:rPr>
          <w:rFonts w:ascii="Times New Roman" w:hAnsi="Times New Roman" w:cs="Times New Roman"/>
          <w:b/>
          <w:bCs/>
          <w:sz w:val="24"/>
          <w:szCs w:val="24"/>
        </w:rPr>
        <w:t>314 Minister may reverse, suspend, rescind resolutions, decisions, etc. of councils</w:t>
      </w:r>
    </w:p>
    <w:p w:rsidR="005A1DEF" w:rsidRPr="0015554F" w:rsidRDefault="005A1DEF" w:rsidP="00C0599B">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(1) Where the Minister is of the view that any resolution, decision or action of a council is not in the interests of the inhabitants of the council area concerned or is not in the national or public interest, the Minister may direct the council to reverse, suspend or rescind such resolution or decision or to reverse or suspend such action.</w:t>
      </w:r>
    </w:p>
    <w:p w:rsidR="005A1DEF" w:rsidRPr="0015554F" w:rsidRDefault="005A1DEF" w:rsidP="00C0599B">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(2) Any direction of the Minister in terms of subs (1) to a council shall be in writing.</w:t>
      </w:r>
    </w:p>
    <w:p w:rsidR="005A1DEF" w:rsidRPr="0015554F" w:rsidRDefault="005A1DEF" w:rsidP="00C0599B">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(3) The council shall, with all due expedition, comply with any direction given to it in terms of subsection</w:t>
      </w:r>
    </w:p>
    <w:p w:rsidR="005A1DEF" w:rsidRPr="0015554F" w:rsidRDefault="005A1DEF" w:rsidP="00C0599B">
      <w:pPr>
        <w:autoSpaceDE w:val="0"/>
        <w:autoSpaceDN w:val="0"/>
        <w:adjustRightInd w:val="0"/>
        <w:spacing w:after="0" w:line="240" w:lineRule="auto"/>
        <w:ind w:left="720"/>
        <w:jc w:val="both"/>
        <w:rPr>
          <w:rFonts w:ascii="Times New Roman" w:hAnsi="Times New Roman" w:cs="Times New Roman"/>
          <w:sz w:val="24"/>
          <w:szCs w:val="24"/>
        </w:rPr>
      </w:pPr>
      <w:r w:rsidRPr="0015554F">
        <w:rPr>
          <w:rFonts w:ascii="Times New Roman" w:hAnsi="Times New Roman" w:cs="Times New Roman"/>
          <w:sz w:val="24"/>
          <w:szCs w:val="24"/>
        </w:rPr>
        <w:t>(1)</w:t>
      </w:r>
      <w:r w:rsidR="0015554F">
        <w:rPr>
          <w:rFonts w:ascii="Times New Roman" w:hAnsi="Times New Roman" w:cs="Times New Roman"/>
          <w:sz w:val="24"/>
          <w:szCs w:val="24"/>
        </w:rPr>
        <w:t>”</w:t>
      </w:r>
      <w:r w:rsidRPr="0015554F">
        <w:rPr>
          <w:rFonts w:ascii="Times New Roman" w:hAnsi="Times New Roman" w:cs="Times New Roman"/>
          <w:sz w:val="24"/>
          <w:szCs w:val="24"/>
        </w:rPr>
        <w:t>.</w:t>
      </w:r>
    </w:p>
    <w:p w:rsidR="004B39FE" w:rsidRPr="0015554F" w:rsidRDefault="004B39FE" w:rsidP="00351B93">
      <w:pPr>
        <w:autoSpaceDE w:val="0"/>
        <w:autoSpaceDN w:val="0"/>
        <w:adjustRightInd w:val="0"/>
        <w:spacing w:after="0" w:line="240" w:lineRule="auto"/>
        <w:jc w:val="both"/>
        <w:rPr>
          <w:rFonts w:ascii="Times New Roman" w:hAnsi="Times New Roman" w:cs="Times New Roman"/>
          <w:sz w:val="24"/>
          <w:szCs w:val="24"/>
        </w:rPr>
      </w:pPr>
    </w:p>
    <w:p w:rsidR="009B3083" w:rsidRPr="0015554F" w:rsidRDefault="00DE1B91" w:rsidP="0015554F">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My understanding of that subsection is that it is council that reverses, suspends or rescinds or does any such action directed by the minister. It is not the minister himself who does it. All that council is enjoined to do is to obey the minister; but the minister is not the one who rescinds the resolution of council as he purported to do in the instant matter. </w:t>
      </w:r>
      <w:r w:rsidR="00553CFB" w:rsidRPr="0015554F">
        <w:rPr>
          <w:rFonts w:ascii="Times New Roman" w:hAnsi="Times New Roman" w:cs="Times New Roman"/>
          <w:sz w:val="24"/>
          <w:szCs w:val="24"/>
        </w:rPr>
        <w:t xml:space="preserve">We have an unfortunate situation </w:t>
      </w:r>
      <w:r w:rsidR="008201E9" w:rsidRPr="0015554F">
        <w:rPr>
          <w:rFonts w:ascii="Times New Roman" w:hAnsi="Times New Roman" w:cs="Times New Roman"/>
          <w:sz w:val="24"/>
          <w:szCs w:val="24"/>
        </w:rPr>
        <w:t>i</w:t>
      </w:r>
      <w:r w:rsidR="006B0F84" w:rsidRPr="0015554F">
        <w:rPr>
          <w:rFonts w:ascii="Times New Roman" w:hAnsi="Times New Roman" w:cs="Times New Roman"/>
          <w:sz w:val="24"/>
          <w:szCs w:val="24"/>
        </w:rPr>
        <w:t>n this matter where the</w:t>
      </w:r>
      <w:r w:rsidR="00553CFB" w:rsidRPr="0015554F">
        <w:rPr>
          <w:rFonts w:ascii="Times New Roman" w:hAnsi="Times New Roman" w:cs="Times New Roman"/>
          <w:sz w:val="24"/>
          <w:szCs w:val="24"/>
        </w:rPr>
        <w:t xml:space="preserve"> minister purportedly rescinded a resolution that council had rescinded. </w:t>
      </w:r>
      <w:r w:rsidR="009B3083" w:rsidRPr="0015554F">
        <w:rPr>
          <w:rFonts w:ascii="Times New Roman" w:hAnsi="Times New Roman" w:cs="Times New Roman"/>
          <w:sz w:val="24"/>
          <w:szCs w:val="24"/>
        </w:rPr>
        <w:t xml:space="preserve"> I have already found that council did not properly rescind the resolution. The resolution was therefore not rescinded. It still subsists.</w:t>
      </w:r>
      <w:r w:rsidR="008201E9" w:rsidRPr="0015554F">
        <w:rPr>
          <w:rFonts w:ascii="Times New Roman" w:hAnsi="Times New Roman" w:cs="Times New Roman"/>
          <w:sz w:val="24"/>
          <w:szCs w:val="24"/>
        </w:rPr>
        <w:t xml:space="preserve"> In my view, the letter of the </w:t>
      </w:r>
      <w:r w:rsidR="0015554F">
        <w:rPr>
          <w:rFonts w:ascii="Times New Roman" w:hAnsi="Times New Roman" w:cs="Times New Roman"/>
          <w:sz w:val="24"/>
          <w:szCs w:val="24"/>
        </w:rPr>
        <w:t>M</w:t>
      </w:r>
      <w:r w:rsidR="008201E9" w:rsidRPr="0015554F">
        <w:rPr>
          <w:rFonts w:ascii="Times New Roman" w:hAnsi="Times New Roman" w:cs="Times New Roman"/>
          <w:sz w:val="24"/>
          <w:szCs w:val="24"/>
        </w:rPr>
        <w:t xml:space="preserve">inister of 16 August 2011 </w:t>
      </w:r>
      <w:r w:rsidR="0096593F" w:rsidRPr="0015554F">
        <w:rPr>
          <w:rFonts w:ascii="Times New Roman" w:hAnsi="Times New Roman" w:cs="Times New Roman"/>
          <w:sz w:val="24"/>
          <w:szCs w:val="24"/>
        </w:rPr>
        <w:t>amounts to</w:t>
      </w:r>
      <w:r w:rsidR="008201E9" w:rsidRPr="0015554F">
        <w:rPr>
          <w:rFonts w:ascii="Times New Roman" w:hAnsi="Times New Roman" w:cs="Times New Roman"/>
          <w:sz w:val="24"/>
          <w:szCs w:val="24"/>
        </w:rPr>
        <w:t xml:space="preserve"> a directive to council</w:t>
      </w:r>
      <w:r w:rsidR="0096593F" w:rsidRPr="0015554F">
        <w:rPr>
          <w:rFonts w:ascii="Times New Roman" w:hAnsi="Times New Roman" w:cs="Times New Roman"/>
          <w:sz w:val="24"/>
          <w:szCs w:val="24"/>
        </w:rPr>
        <w:t xml:space="preserve"> to rescind the resolution. C</w:t>
      </w:r>
      <w:r w:rsidR="008201E9" w:rsidRPr="0015554F">
        <w:rPr>
          <w:rFonts w:ascii="Times New Roman" w:hAnsi="Times New Roman" w:cs="Times New Roman"/>
          <w:sz w:val="24"/>
          <w:szCs w:val="24"/>
        </w:rPr>
        <w:t>ouncil has</w:t>
      </w:r>
      <w:r w:rsidR="0096593F" w:rsidRPr="0015554F">
        <w:rPr>
          <w:rFonts w:ascii="Times New Roman" w:hAnsi="Times New Roman" w:cs="Times New Roman"/>
          <w:sz w:val="24"/>
          <w:szCs w:val="24"/>
        </w:rPr>
        <w:t>, however,</w:t>
      </w:r>
      <w:r w:rsidR="008201E9" w:rsidRPr="0015554F">
        <w:rPr>
          <w:rFonts w:ascii="Times New Roman" w:hAnsi="Times New Roman" w:cs="Times New Roman"/>
          <w:sz w:val="24"/>
          <w:szCs w:val="24"/>
        </w:rPr>
        <w:t xml:space="preserve"> failed to act upon </w:t>
      </w:r>
      <w:r w:rsidR="0096593F" w:rsidRPr="0015554F">
        <w:rPr>
          <w:rFonts w:ascii="Times New Roman" w:hAnsi="Times New Roman" w:cs="Times New Roman"/>
          <w:sz w:val="24"/>
          <w:szCs w:val="24"/>
        </w:rPr>
        <w:t xml:space="preserve">it </w:t>
      </w:r>
      <w:r w:rsidR="008201E9" w:rsidRPr="0015554F">
        <w:rPr>
          <w:rFonts w:ascii="Times New Roman" w:hAnsi="Times New Roman" w:cs="Times New Roman"/>
          <w:sz w:val="24"/>
          <w:szCs w:val="24"/>
        </w:rPr>
        <w:t>with due promptitude.  The resolution SBF 81/07/2011 of 18 July 2011 is extant. It has not been rescinded.</w:t>
      </w:r>
      <w:r w:rsidR="00716C1F" w:rsidRPr="0015554F">
        <w:rPr>
          <w:rFonts w:ascii="Times New Roman" w:hAnsi="Times New Roman" w:cs="Times New Roman"/>
          <w:sz w:val="24"/>
          <w:szCs w:val="24"/>
        </w:rPr>
        <w:t xml:space="preserve"> </w:t>
      </w:r>
      <w:r w:rsidR="00920E4D" w:rsidRPr="0015554F">
        <w:rPr>
          <w:rFonts w:ascii="Times New Roman" w:hAnsi="Times New Roman" w:cs="Times New Roman"/>
          <w:sz w:val="24"/>
          <w:szCs w:val="24"/>
        </w:rPr>
        <w:t>There is</w:t>
      </w:r>
      <w:r w:rsidR="00BF6306" w:rsidRPr="0015554F">
        <w:rPr>
          <w:rFonts w:ascii="Times New Roman" w:hAnsi="Times New Roman" w:cs="Times New Roman"/>
          <w:sz w:val="24"/>
          <w:szCs w:val="24"/>
        </w:rPr>
        <w:t>,</w:t>
      </w:r>
      <w:r w:rsidR="00920E4D" w:rsidRPr="0015554F">
        <w:rPr>
          <w:rFonts w:ascii="Times New Roman" w:hAnsi="Times New Roman" w:cs="Times New Roman"/>
          <w:sz w:val="24"/>
          <w:szCs w:val="24"/>
        </w:rPr>
        <w:t xml:space="preserve"> however</w:t>
      </w:r>
      <w:r w:rsidR="00BF6306" w:rsidRPr="0015554F">
        <w:rPr>
          <w:rFonts w:ascii="Times New Roman" w:hAnsi="Times New Roman" w:cs="Times New Roman"/>
          <w:sz w:val="24"/>
          <w:szCs w:val="24"/>
        </w:rPr>
        <w:t>,</w:t>
      </w:r>
      <w:r w:rsidR="00920E4D" w:rsidRPr="0015554F">
        <w:rPr>
          <w:rFonts w:ascii="Times New Roman" w:hAnsi="Times New Roman" w:cs="Times New Roman"/>
          <w:sz w:val="24"/>
          <w:szCs w:val="24"/>
        </w:rPr>
        <w:t xml:space="preserve"> no doubt that council is oblige</w:t>
      </w:r>
      <w:r w:rsidR="006B6B76" w:rsidRPr="0015554F">
        <w:rPr>
          <w:rFonts w:ascii="Times New Roman" w:hAnsi="Times New Roman" w:cs="Times New Roman"/>
          <w:sz w:val="24"/>
          <w:szCs w:val="24"/>
        </w:rPr>
        <w:t>d</w:t>
      </w:r>
      <w:r w:rsidR="00920E4D" w:rsidRPr="0015554F">
        <w:rPr>
          <w:rFonts w:ascii="Times New Roman" w:hAnsi="Times New Roman" w:cs="Times New Roman"/>
          <w:sz w:val="24"/>
          <w:szCs w:val="24"/>
        </w:rPr>
        <w:t>, in terms of s 314, to rescind the resolution.</w:t>
      </w:r>
    </w:p>
    <w:p w:rsidR="00716C1F" w:rsidRPr="0015554F" w:rsidRDefault="00716C1F" w:rsidP="0015554F">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Mr </w:t>
      </w:r>
      <w:proofErr w:type="spellStart"/>
      <w:r w:rsidRPr="0015554F">
        <w:rPr>
          <w:rFonts w:ascii="Times New Roman" w:hAnsi="Times New Roman" w:cs="Times New Roman"/>
          <w:i/>
          <w:sz w:val="24"/>
          <w:szCs w:val="24"/>
        </w:rPr>
        <w:t>Magwaliba</w:t>
      </w:r>
      <w:proofErr w:type="spellEnd"/>
      <w:r w:rsidRPr="0015554F">
        <w:rPr>
          <w:rFonts w:ascii="Times New Roman" w:hAnsi="Times New Roman" w:cs="Times New Roman"/>
          <w:i/>
          <w:sz w:val="24"/>
          <w:szCs w:val="24"/>
        </w:rPr>
        <w:t>,</w:t>
      </w:r>
      <w:r w:rsidRPr="0015554F">
        <w:rPr>
          <w:rFonts w:ascii="Times New Roman" w:hAnsi="Times New Roman" w:cs="Times New Roman"/>
          <w:sz w:val="24"/>
          <w:szCs w:val="24"/>
        </w:rPr>
        <w:t xml:space="preserve"> on the authority of </w:t>
      </w:r>
      <w:proofErr w:type="spellStart"/>
      <w:r w:rsidR="000972D8" w:rsidRPr="0015554F">
        <w:rPr>
          <w:rFonts w:ascii="Times New Roman" w:hAnsi="Times New Roman" w:cs="Times New Roman"/>
          <w:i/>
          <w:sz w:val="24"/>
          <w:szCs w:val="24"/>
        </w:rPr>
        <w:t>Chirambasukwa</w:t>
      </w:r>
      <w:proofErr w:type="spellEnd"/>
      <w:r w:rsidR="000972D8" w:rsidRPr="0015554F">
        <w:rPr>
          <w:rFonts w:ascii="Times New Roman" w:hAnsi="Times New Roman" w:cs="Times New Roman"/>
          <w:i/>
          <w:sz w:val="24"/>
          <w:szCs w:val="24"/>
        </w:rPr>
        <w:t xml:space="preserve"> v Minister of Justice, Legal and Parliamentary Affairs </w:t>
      </w:r>
      <w:r w:rsidR="000972D8" w:rsidRPr="0015554F">
        <w:rPr>
          <w:rFonts w:ascii="Times New Roman" w:hAnsi="Times New Roman" w:cs="Times New Roman"/>
          <w:sz w:val="24"/>
          <w:szCs w:val="24"/>
        </w:rPr>
        <w:t xml:space="preserve">1998 (2) ZLR 567 (SC) </w:t>
      </w:r>
      <w:r w:rsidRPr="0015554F">
        <w:rPr>
          <w:rFonts w:ascii="Times New Roman" w:hAnsi="Times New Roman" w:cs="Times New Roman"/>
          <w:sz w:val="24"/>
          <w:szCs w:val="24"/>
        </w:rPr>
        <w:t xml:space="preserve">strongly argued </w:t>
      </w:r>
      <w:r w:rsidR="000972D8" w:rsidRPr="0015554F">
        <w:rPr>
          <w:rFonts w:ascii="Times New Roman" w:hAnsi="Times New Roman" w:cs="Times New Roman"/>
          <w:sz w:val="24"/>
          <w:szCs w:val="24"/>
        </w:rPr>
        <w:t xml:space="preserve">that until the results of the tender were officially communicated to the applicant, the applicant did not have a </w:t>
      </w:r>
      <w:r w:rsidR="000972D8" w:rsidRPr="0015554F">
        <w:rPr>
          <w:rFonts w:ascii="Times New Roman" w:hAnsi="Times New Roman" w:cs="Times New Roman"/>
          <w:i/>
          <w:sz w:val="24"/>
          <w:szCs w:val="24"/>
        </w:rPr>
        <w:t xml:space="preserve">prima facie </w:t>
      </w:r>
      <w:r w:rsidR="00313757" w:rsidRPr="0015554F">
        <w:rPr>
          <w:rFonts w:ascii="Times New Roman" w:hAnsi="Times New Roman" w:cs="Times New Roman"/>
          <w:sz w:val="24"/>
          <w:szCs w:val="24"/>
        </w:rPr>
        <w:t xml:space="preserve">right or any legitimate expectation of those rights to the award of the tender to itself. Mr </w:t>
      </w:r>
      <w:proofErr w:type="spellStart"/>
      <w:r w:rsidR="001A5F39" w:rsidRPr="0015554F">
        <w:rPr>
          <w:rFonts w:ascii="Times New Roman" w:hAnsi="Times New Roman" w:cs="Times New Roman"/>
          <w:i/>
          <w:sz w:val="24"/>
          <w:szCs w:val="24"/>
        </w:rPr>
        <w:t>Uriri</w:t>
      </w:r>
      <w:proofErr w:type="spellEnd"/>
      <w:r w:rsidR="00313757" w:rsidRPr="0015554F">
        <w:rPr>
          <w:rFonts w:ascii="Times New Roman" w:hAnsi="Times New Roman" w:cs="Times New Roman"/>
          <w:i/>
          <w:sz w:val="24"/>
          <w:szCs w:val="24"/>
        </w:rPr>
        <w:t xml:space="preserve"> </w:t>
      </w:r>
      <w:r w:rsidR="00313757" w:rsidRPr="0015554F">
        <w:rPr>
          <w:rFonts w:ascii="Times New Roman" w:hAnsi="Times New Roman" w:cs="Times New Roman"/>
          <w:sz w:val="24"/>
          <w:szCs w:val="24"/>
        </w:rPr>
        <w:t xml:space="preserve">argued to the contrary that council resolutions on tenders are public documents and that the process is held in the public domain where the public and press are allowed. He then distinguished the present case with the </w:t>
      </w:r>
      <w:proofErr w:type="spellStart"/>
      <w:r w:rsidR="00313757" w:rsidRPr="0015554F">
        <w:rPr>
          <w:rFonts w:ascii="Times New Roman" w:hAnsi="Times New Roman" w:cs="Times New Roman"/>
          <w:i/>
          <w:sz w:val="24"/>
          <w:szCs w:val="24"/>
        </w:rPr>
        <w:t>Chirambasukwa</w:t>
      </w:r>
      <w:proofErr w:type="spellEnd"/>
      <w:r w:rsidR="0061174B" w:rsidRPr="0015554F">
        <w:rPr>
          <w:rFonts w:ascii="Times New Roman" w:hAnsi="Times New Roman" w:cs="Times New Roman"/>
          <w:sz w:val="24"/>
          <w:szCs w:val="24"/>
        </w:rPr>
        <w:t xml:space="preserve"> case</w:t>
      </w:r>
      <w:r w:rsidR="00313757" w:rsidRPr="0015554F">
        <w:rPr>
          <w:rFonts w:ascii="Times New Roman" w:hAnsi="Times New Roman" w:cs="Times New Roman"/>
          <w:sz w:val="24"/>
          <w:szCs w:val="24"/>
        </w:rPr>
        <w:t xml:space="preserve"> on the basis that in the </w:t>
      </w:r>
      <w:proofErr w:type="spellStart"/>
      <w:r w:rsidR="00313757" w:rsidRPr="0015554F">
        <w:rPr>
          <w:rFonts w:ascii="Times New Roman" w:hAnsi="Times New Roman" w:cs="Times New Roman"/>
          <w:sz w:val="24"/>
          <w:szCs w:val="24"/>
        </w:rPr>
        <w:t>C</w:t>
      </w:r>
      <w:r w:rsidR="00313757" w:rsidRPr="0015554F">
        <w:rPr>
          <w:rFonts w:ascii="Times New Roman" w:hAnsi="Times New Roman" w:cs="Times New Roman"/>
          <w:i/>
          <w:sz w:val="24"/>
          <w:szCs w:val="24"/>
        </w:rPr>
        <w:t>hirambasukwa</w:t>
      </w:r>
      <w:proofErr w:type="spellEnd"/>
      <w:r w:rsidR="00313757" w:rsidRPr="0015554F">
        <w:rPr>
          <w:rFonts w:ascii="Times New Roman" w:hAnsi="Times New Roman" w:cs="Times New Roman"/>
          <w:i/>
          <w:sz w:val="24"/>
          <w:szCs w:val="24"/>
        </w:rPr>
        <w:t xml:space="preserve"> </w:t>
      </w:r>
      <w:r w:rsidR="00313757" w:rsidRPr="0015554F">
        <w:rPr>
          <w:rFonts w:ascii="Times New Roman" w:hAnsi="Times New Roman" w:cs="Times New Roman"/>
          <w:sz w:val="24"/>
          <w:szCs w:val="24"/>
        </w:rPr>
        <w:t xml:space="preserve">case the court was dealing with a cabinet resolution protected by the Official Secrets Act </w:t>
      </w:r>
      <w:r w:rsidR="008A63BD" w:rsidRPr="0015554F">
        <w:rPr>
          <w:rFonts w:ascii="Times New Roman" w:hAnsi="Times New Roman" w:cs="Times New Roman"/>
          <w:i/>
          <w:sz w:val="24"/>
          <w:szCs w:val="24"/>
        </w:rPr>
        <w:t>[</w:t>
      </w:r>
      <w:r w:rsidR="001A5F39" w:rsidRPr="0015554F">
        <w:rPr>
          <w:rFonts w:ascii="Times New Roman" w:hAnsi="Times New Roman" w:cs="Times New Roman"/>
          <w:i/>
          <w:sz w:val="24"/>
          <w:szCs w:val="24"/>
        </w:rPr>
        <w:t>Cap 11:09</w:t>
      </w:r>
      <w:r w:rsidR="001A5F39" w:rsidRPr="0015554F">
        <w:rPr>
          <w:rFonts w:ascii="Times New Roman" w:hAnsi="Times New Roman" w:cs="Times New Roman"/>
          <w:sz w:val="24"/>
          <w:szCs w:val="24"/>
        </w:rPr>
        <w:t xml:space="preserve">] </w:t>
      </w:r>
      <w:r w:rsidR="00313757" w:rsidRPr="0015554F">
        <w:rPr>
          <w:rFonts w:ascii="Times New Roman" w:hAnsi="Times New Roman" w:cs="Times New Roman"/>
          <w:sz w:val="24"/>
          <w:szCs w:val="24"/>
        </w:rPr>
        <w:t xml:space="preserve">and dealt with in secrecy.  </w:t>
      </w:r>
    </w:p>
    <w:p w:rsidR="002C6893" w:rsidRPr="0015554F" w:rsidRDefault="002C6893" w:rsidP="00894D69">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The minutes of 18 July 2011 do not show that the meeting was held in public. In fact, what they show is that after </w:t>
      </w:r>
      <w:r w:rsidR="00557C2E" w:rsidRPr="0015554F">
        <w:rPr>
          <w:rFonts w:ascii="Times New Roman" w:hAnsi="Times New Roman" w:cs="Times New Roman"/>
          <w:sz w:val="24"/>
          <w:szCs w:val="24"/>
        </w:rPr>
        <w:t xml:space="preserve">the </w:t>
      </w:r>
      <w:r w:rsidRPr="0015554F">
        <w:rPr>
          <w:rFonts w:ascii="Times New Roman" w:hAnsi="Times New Roman" w:cs="Times New Roman"/>
          <w:sz w:val="24"/>
          <w:szCs w:val="24"/>
        </w:rPr>
        <w:t xml:space="preserve">technical experts had made their presentations, they were </w:t>
      </w:r>
      <w:r w:rsidRPr="0015554F">
        <w:rPr>
          <w:rFonts w:ascii="Times New Roman" w:hAnsi="Times New Roman" w:cs="Times New Roman"/>
          <w:sz w:val="24"/>
          <w:szCs w:val="24"/>
        </w:rPr>
        <w:lastRenderedPageBreak/>
        <w:t>excused from the meeting, leaving the councillors to deliberate over the recommendations of the technical committee. The names of the councillor who a</w:t>
      </w:r>
      <w:r w:rsidR="0068231D" w:rsidRPr="0015554F">
        <w:rPr>
          <w:rFonts w:ascii="Times New Roman" w:hAnsi="Times New Roman" w:cs="Times New Roman"/>
          <w:sz w:val="24"/>
          <w:szCs w:val="24"/>
        </w:rPr>
        <w:t>ttended the meeting are listed in</w:t>
      </w:r>
      <w:r w:rsidRPr="0015554F">
        <w:rPr>
          <w:rFonts w:ascii="Times New Roman" w:hAnsi="Times New Roman" w:cs="Times New Roman"/>
          <w:sz w:val="24"/>
          <w:szCs w:val="24"/>
        </w:rPr>
        <w:t xml:space="preserve"> the minutes. The fact that this was a private meeting is buttressed by the provisions of s 88 (6)(b) (ii)of the Urban Councils Act  that denies </w:t>
      </w:r>
      <w:r w:rsidR="00E3768F" w:rsidRPr="0015554F">
        <w:rPr>
          <w:rFonts w:ascii="Times New Roman" w:hAnsi="Times New Roman" w:cs="Times New Roman"/>
          <w:sz w:val="24"/>
          <w:szCs w:val="24"/>
        </w:rPr>
        <w:t xml:space="preserve">the public </w:t>
      </w:r>
      <w:r w:rsidRPr="0015554F">
        <w:rPr>
          <w:rFonts w:ascii="Times New Roman" w:hAnsi="Times New Roman" w:cs="Times New Roman"/>
          <w:sz w:val="24"/>
          <w:szCs w:val="24"/>
        </w:rPr>
        <w:t xml:space="preserve">the right to inspect or obtain copies of minutes relating to </w:t>
      </w:r>
      <w:r w:rsidR="006560A7" w:rsidRPr="0015554F">
        <w:rPr>
          <w:rFonts w:ascii="Times New Roman" w:hAnsi="Times New Roman" w:cs="Times New Roman"/>
          <w:sz w:val="24"/>
          <w:szCs w:val="24"/>
        </w:rPr>
        <w:t xml:space="preserve">a </w:t>
      </w:r>
      <w:r w:rsidRPr="0015554F">
        <w:rPr>
          <w:rFonts w:ascii="Times New Roman" w:hAnsi="Times New Roman" w:cs="Times New Roman"/>
          <w:sz w:val="24"/>
          <w:szCs w:val="24"/>
        </w:rPr>
        <w:t xml:space="preserve">tender where the lowest bid is not the one accepted by council. </w:t>
      </w:r>
    </w:p>
    <w:p w:rsidR="002101DB" w:rsidRPr="0015554F" w:rsidRDefault="002101DB" w:rsidP="00351B93">
      <w:pPr>
        <w:autoSpaceDE w:val="0"/>
        <w:autoSpaceDN w:val="0"/>
        <w:adjustRightInd w:val="0"/>
        <w:spacing w:after="0" w:line="240" w:lineRule="auto"/>
        <w:jc w:val="both"/>
        <w:rPr>
          <w:rFonts w:ascii="Times New Roman" w:hAnsi="Times New Roman" w:cs="Times New Roman"/>
          <w:sz w:val="24"/>
          <w:szCs w:val="24"/>
        </w:rPr>
      </w:pPr>
    </w:p>
    <w:p w:rsidR="008201E9" w:rsidRPr="0015554F" w:rsidRDefault="00A52619" w:rsidP="00894D69">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By parity of reasoning, there is therefore no differentiation between the present matter and th</w:t>
      </w:r>
      <w:r w:rsidR="002101DB" w:rsidRPr="0015554F">
        <w:rPr>
          <w:rFonts w:ascii="Times New Roman" w:hAnsi="Times New Roman" w:cs="Times New Roman"/>
          <w:sz w:val="24"/>
          <w:szCs w:val="24"/>
        </w:rPr>
        <w:t xml:space="preserve">e </w:t>
      </w:r>
      <w:proofErr w:type="spellStart"/>
      <w:r w:rsidRPr="0015554F">
        <w:rPr>
          <w:rFonts w:ascii="Times New Roman" w:hAnsi="Times New Roman" w:cs="Times New Roman"/>
          <w:i/>
          <w:sz w:val="24"/>
          <w:szCs w:val="24"/>
        </w:rPr>
        <w:t>Chirambasukwa</w:t>
      </w:r>
      <w:proofErr w:type="spellEnd"/>
      <w:r w:rsidR="002101DB" w:rsidRPr="0015554F">
        <w:rPr>
          <w:rFonts w:ascii="Times New Roman" w:hAnsi="Times New Roman" w:cs="Times New Roman"/>
          <w:sz w:val="24"/>
          <w:szCs w:val="24"/>
        </w:rPr>
        <w:t xml:space="preserve"> case</w:t>
      </w:r>
      <w:r w:rsidRPr="0015554F">
        <w:rPr>
          <w:rFonts w:ascii="Times New Roman" w:hAnsi="Times New Roman" w:cs="Times New Roman"/>
          <w:sz w:val="24"/>
          <w:szCs w:val="24"/>
        </w:rPr>
        <w:t>. Until</w:t>
      </w:r>
      <w:r w:rsidR="008B1F37" w:rsidRPr="0015554F">
        <w:rPr>
          <w:rFonts w:ascii="Times New Roman" w:hAnsi="Times New Roman" w:cs="Times New Roman"/>
          <w:sz w:val="24"/>
          <w:szCs w:val="24"/>
        </w:rPr>
        <w:t xml:space="preserve"> the offer was communicated </w:t>
      </w:r>
      <w:r w:rsidRPr="0015554F">
        <w:rPr>
          <w:rFonts w:ascii="Times New Roman" w:hAnsi="Times New Roman" w:cs="Times New Roman"/>
          <w:sz w:val="24"/>
          <w:szCs w:val="24"/>
        </w:rPr>
        <w:t>to the applicant, it had no legitimate expectation that the tender would be awar</w:t>
      </w:r>
      <w:r w:rsidR="009339B3" w:rsidRPr="0015554F">
        <w:rPr>
          <w:rFonts w:ascii="Times New Roman" w:hAnsi="Times New Roman" w:cs="Times New Roman"/>
          <w:sz w:val="24"/>
          <w:szCs w:val="24"/>
        </w:rPr>
        <w:t xml:space="preserve">ded to it. That this </w:t>
      </w:r>
      <w:r w:rsidRPr="0015554F">
        <w:rPr>
          <w:rFonts w:ascii="Times New Roman" w:hAnsi="Times New Roman" w:cs="Times New Roman"/>
          <w:sz w:val="24"/>
          <w:szCs w:val="24"/>
        </w:rPr>
        <w:t xml:space="preserve">is so is further buttressed by the unfortunate run of events that transpired after the meeting of 18 July 2011. </w:t>
      </w:r>
      <w:r w:rsidR="009339B3" w:rsidRPr="0015554F">
        <w:rPr>
          <w:rFonts w:ascii="Times New Roman" w:hAnsi="Times New Roman" w:cs="Times New Roman"/>
          <w:sz w:val="24"/>
          <w:szCs w:val="24"/>
        </w:rPr>
        <w:t xml:space="preserve">In short, what the Urban Councils Act demonstrates is that the council itself or the minister have an oversight role to play in the award of a tender before or even after it is communicated to the winner. The minister can intervene and direct the rescission of the tender as he </w:t>
      </w:r>
      <w:r w:rsidR="0059256E" w:rsidRPr="0015554F">
        <w:rPr>
          <w:rFonts w:ascii="Times New Roman" w:hAnsi="Times New Roman" w:cs="Times New Roman"/>
          <w:sz w:val="24"/>
          <w:szCs w:val="24"/>
        </w:rPr>
        <w:t xml:space="preserve">purported to do </w:t>
      </w:r>
      <w:r w:rsidR="009339B3" w:rsidRPr="0015554F">
        <w:rPr>
          <w:rFonts w:ascii="Times New Roman" w:hAnsi="Times New Roman" w:cs="Times New Roman"/>
          <w:sz w:val="24"/>
          <w:szCs w:val="24"/>
        </w:rPr>
        <w:t>in this matter.</w:t>
      </w:r>
      <w:r w:rsidR="0059256E" w:rsidRPr="0015554F">
        <w:rPr>
          <w:rFonts w:ascii="Times New Roman" w:hAnsi="Times New Roman" w:cs="Times New Roman"/>
          <w:sz w:val="24"/>
          <w:szCs w:val="24"/>
        </w:rPr>
        <w:t xml:space="preserve"> The council can also rescind its decision as it purported to have done. The process of oversight by the ministe</w:t>
      </w:r>
      <w:r w:rsidR="00627FAA" w:rsidRPr="0015554F">
        <w:rPr>
          <w:rFonts w:ascii="Times New Roman" w:hAnsi="Times New Roman" w:cs="Times New Roman"/>
          <w:sz w:val="24"/>
          <w:szCs w:val="24"/>
        </w:rPr>
        <w:t>r or</w:t>
      </w:r>
      <w:r w:rsidR="0059256E" w:rsidRPr="0015554F">
        <w:rPr>
          <w:rFonts w:ascii="Times New Roman" w:hAnsi="Times New Roman" w:cs="Times New Roman"/>
          <w:sz w:val="24"/>
          <w:szCs w:val="24"/>
        </w:rPr>
        <w:t xml:space="preserve"> council over council decisions demonstrates the absence of any legitimate expectation by any </w:t>
      </w:r>
      <w:r w:rsidR="00627FAA" w:rsidRPr="0015554F">
        <w:rPr>
          <w:rFonts w:ascii="Times New Roman" w:hAnsi="Times New Roman" w:cs="Times New Roman"/>
          <w:sz w:val="24"/>
          <w:szCs w:val="24"/>
        </w:rPr>
        <w:t>tenderer in the process</w:t>
      </w:r>
      <w:r w:rsidR="00611D01" w:rsidRPr="0015554F">
        <w:rPr>
          <w:rFonts w:ascii="Times New Roman" w:hAnsi="Times New Roman" w:cs="Times New Roman"/>
          <w:sz w:val="24"/>
          <w:szCs w:val="24"/>
        </w:rPr>
        <w:t xml:space="preserve"> until the conclusion of the oversight role</w:t>
      </w:r>
      <w:r w:rsidR="00627FAA" w:rsidRPr="0015554F">
        <w:rPr>
          <w:rFonts w:ascii="Times New Roman" w:hAnsi="Times New Roman" w:cs="Times New Roman"/>
          <w:sz w:val="24"/>
          <w:szCs w:val="24"/>
        </w:rPr>
        <w:t xml:space="preserve">. </w:t>
      </w:r>
      <w:r w:rsidR="003062F5" w:rsidRPr="0015554F">
        <w:rPr>
          <w:rFonts w:ascii="Times New Roman" w:hAnsi="Times New Roman" w:cs="Times New Roman"/>
          <w:sz w:val="24"/>
          <w:szCs w:val="24"/>
        </w:rPr>
        <w:t>Therefore, the resolution of 18 July 2011, subject as it was to review by the council or the minister granted no right of expectation of clinching the tender to the applicant</w:t>
      </w:r>
      <w:r w:rsidR="001165C9" w:rsidRPr="0015554F">
        <w:rPr>
          <w:rFonts w:ascii="Times New Roman" w:hAnsi="Times New Roman" w:cs="Times New Roman"/>
          <w:sz w:val="24"/>
          <w:szCs w:val="24"/>
        </w:rPr>
        <w:t xml:space="preserve">.  I therefore agree with Mr </w:t>
      </w:r>
      <w:proofErr w:type="spellStart"/>
      <w:r w:rsidR="001165C9" w:rsidRPr="0015554F">
        <w:rPr>
          <w:rFonts w:ascii="Times New Roman" w:hAnsi="Times New Roman" w:cs="Times New Roman"/>
          <w:i/>
          <w:sz w:val="24"/>
          <w:szCs w:val="24"/>
        </w:rPr>
        <w:t>Magwaliba</w:t>
      </w:r>
      <w:proofErr w:type="spellEnd"/>
      <w:r w:rsidR="001165C9" w:rsidRPr="0015554F">
        <w:rPr>
          <w:rFonts w:ascii="Times New Roman" w:hAnsi="Times New Roman" w:cs="Times New Roman"/>
          <w:i/>
          <w:sz w:val="24"/>
          <w:szCs w:val="24"/>
        </w:rPr>
        <w:t xml:space="preserve"> </w:t>
      </w:r>
      <w:r w:rsidR="001165C9" w:rsidRPr="0015554F">
        <w:rPr>
          <w:rFonts w:ascii="Times New Roman" w:hAnsi="Times New Roman" w:cs="Times New Roman"/>
          <w:sz w:val="24"/>
          <w:szCs w:val="24"/>
        </w:rPr>
        <w:t>that the absence of any official communication to the applicant</w:t>
      </w:r>
      <w:r w:rsidR="00AB7AE3" w:rsidRPr="0015554F">
        <w:rPr>
          <w:rFonts w:ascii="Times New Roman" w:hAnsi="Times New Roman" w:cs="Times New Roman"/>
          <w:sz w:val="24"/>
          <w:szCs w:val="24"/>
        </w:rPr>
        <w:t xml:space="preserve"> deprived </w:t>
      </w:r>
      <w:r w:rsidR="001165C9" w:rsidRPr="0015554F">
        <w:rPr>
          <w:rFonts w:ascii="Times New Roman" w:hAnsi="Times New Roman" w:cs="Times New Roman"/>
          <w:sz w:val="24"/>
          <w:szCs w:val="24"/>
        </w:rPr>
        <w:t xml:space="preserve">it </w:t>
      </w:r>
      <w:r w:rsidR="00AB7AE3" w:rsidRPr="0015554F">
        <w:rPr>
          <w:rFonts w:ascii="Times New Roman" w:hAnsi="Times New Roman" w:cs="Times New Roman"/>
          <w:sz w:val="24"/>
          <w:szCs w:val="24"/>
        </w:rPr>
        <w:t xml:space="preserve">of </w:t>
      </w:r>
      <w:r w:rsidR="001165C9" w:rsidRPr="0015554F">
        <w:rPr>
          <w:rFonts w:ascii="Times New Roman" w:hAnsi="Times New Roman" w:cs="Times New Roman"/>
          <w:sz w:val="24"/>
          <w:szCs w:val="24"/>
        </w:rPr>
        <w:t xml:space="preserve">any derivative </w:t>
      </w:r>
      <w:r w:rsidR="00AB7AE3" w:rsidRPr="0015554F">
        <w:rPr>
          <w:rFonts w:ascii="Times New Roman" w:hAnsi="Times New Roman" w:cs="Times New Roman"/>
          <w:sz w:val="24"/>
          <w:szCs w:val="24"/>
        </w:rPr>
        <w:t>rights flowing from</w:t>
      </w:r>
      <w:r w:rsidR="001165C9" w:rsidRPr="0015554F">
        <w:rPr>
          <w:rFonts w:ascii="Times New Roman" w:hAnsi="Times New Roman" w:cs="Times New Roman"/>
          <w:sz w:val="24"/>
          <w:szCs w:val="24"/>
        </w:rPr>
        <w:t xml:space="preserve"> the resolution in question</w:t>
      </w:r>
      <w:r w:rsidR="00AB7AE3" w:rsidRPr="0015554F">
        <w:rPr>
          <w:rFonts w:ascii="Times New Roman" w:hAnsi="Times New Roman" w:cs="Times New Roman"/>
          <w:sz w:val="24"/>
          <w:szCs w:val="24"/>
        </w:rPr>
        <w:t xml:space="preserve">. </w:t>
      </w:r>
      <w:r w:rsidR="001165C9" w:rsidRPr="0015554F">
        <w:rPr>
          <w:rFonts w:ascii="Times New Roman" w:hAnsi="Times New Roman" w:cs="Times New Roman"/>
          <w:sz w:val="24"/>
          <w:szCs w:val="24"/>
        </w:rPr>
        <w:t xml:space="preserve"> It had no rights of expectation towards landing the tender.  </w:t>
      </w:r>
      <w:r w:rsidR="007E1F98" w:rsidRPr="0015554F">
        <w:rPr>
          <w:rFonts w:ascii="Times New Roman" w:hAnsi="Times New Roman" w:cs="Times New Roman"/>
          <w:sz w:val="24"/>
          <w:szCs w:val="24"/>
        </w:rPr>
        <w:t xml:space="preserve"> In the absence o</w:t>
      </w:r>
      <w:r w:rsidR="00611D01" w:rsidRPr="0015554F">
        <w:rPr>
          <w:rFonts w:ascii="Times New Roman" w:hAnsi="Times New Roman" w:cs="Times New Roman"/>
          <w:sz w:val="24"/>
          <w:szCs w:val="24"/>
        </w:rPr>
        <w:t xml:space="preserve">f such rights in the main claim, the applicant’s application for a provisional order must fail. </w:t>
      </w:r>
      <w:r w:rsidR="00444998" w:rsidRPr="0015554F">
        <w:rPr>
          <w:rFonts w:ascii="Times New Roman" w:hAnsi="Times New Roman" w:cs="Times New Roman"/>
          <w:sz w:val="24"/>
          <w:szCs w:val="24"/>
        </w:rPr>
        <w:t>This is because all the four factors that must be established by the applicant</w:t>
      </w:r>
      <w:r w:rsidR="00D3293F" w:rsidRPr="0015554F">
        <w:rPr>
          <w:rFonts w:ascii="Times New Roman" w:hAnsi="Times New Roman" w:cs="Times New Roman"/>
          <w:sz w:val="24"/>
          <w:szCs w:val="24"/>
        </w:rPr>
        <w:t xml:space="preserve"> who seeks a temporary interdict are conjunctive and not disjunctive. </w:t>
      </w:r>
    </w:p>
    <w:p w:rsidR="004B39FE" w:rsidRPr="0015554F" w:rsidRDefault="003E46FD" w:rsidP="00894D69">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 xml:space="preserve">But for what it is worth, while irreparable harm and absence of a satisfactory </w:t>
      </w:r>
      <w:r w:rsidR="006C18C7" w:rsidRPr="0015554F">
        <w:rPr>
          <w:rFonts w:ascii="Times New Roman" w:hAnsi="Times New Roman" w:cs="Times New Roman"/>
          <w:sz w:val="24"/>
          <w:szCs w:val="24"/>
        </w:rPr>
        <w:t>remedy would</w:t>
      </w:r>
      <w:r w:rsidRPr="0015554F">
        <w:rPr>
          <w:rFonts w:ascii="Times New Roman" w:hAnsi="Times New Roman" w:cs="Times New Roman"/>
          <w:sz w:val="24"/>
          <w:szCs w:val="24"/>
        </w:rPr>
        <w:t xml:space="preserve"> have favoured applicant, I am satisfied </w:t>
      </w:r>
      <w:r w:rsidR="006C18C7" w:rsidRPr="0015554F">
        <w:rPr>
          <w:rFonts w:ascii="Times New Roman" w:hAnsi="Times New Roman" w:cs="Times New Roman"/>
          <w:sz w:val="24"/>
          <w:szCs w:val="24"/>
        </w:rPr>
        <w:t xml:space="preserve">from the submissions made </w:t>
      </w:r>
      <w:r w:rsidR="00475C60" w:rsidRPr="0015554F">
        <w:rPr>
          <w:rFonts w:ascii="Times New Roman" w:hAnsi="Times New Roman" w:cs="Times New Roman"/>
          <w:sz w:val="24"/>
          <w:szCs w:val="24"/>
        </w:rPr>
        <w:t xml:space="preserve">by </w:t>
      </w:r>
      <w:r w:rsidR="006C18C7" w:rsidRPr="0015554F">
        <w:rPr>
          <w:rFonts w:ascii="Times New Roman" w:hAnsi="Times New Roman" w:cs="Times New Roman"/>
          <w:sz w:val="24"/>
          <w:szCs w:val="24"/>
        </w:rPr>
        <w:t xml:space="preserve">Mr </w:t>
      </w:r>
      <w:proofErr w:type="spellStart"/>
      <w:r w:rsidR="006C18C7" w:rsidRPr="0015554F">
        <w:rPr>
          <w:rFonts w:ascii="Times New Roman" w:hAnsi="Times New Roman" w:cs="Times New Roman"/>
          <w:i/>
          <w:sz w:val="24"/>
          <w:szCs w:val="24"/>
        </w:rPr>
        <w:t>Maganga</w:t>
      </w:r>
      <w:proofErr w:type="spellEnd"/>
      <w:r w:rsidR="006C18C7" w:rsidRPr="0015554F">
        <w:rPr>
          <w:rFonts w:ascii="Times New Roman" w:hAnsi="Times New Roman" w:cs="Times New Roman"/>
          <w:i/>
          <w:sz w:val="24"/>
          <w:szCs w:val="24"/>
        </w:rPr>
        <w:t xml:space="preserve"> </w:t>
      </w:r>
      <w:r w:rsidR="006C18C7" w:rsidRPr="0015554F">
        <w:rPr>
          <w:rFonts w:ascii="Times New Roman" w:hAnsi="Times New Roman" w:cs="Times New Roman"/>
          <w:sz w:val="24"/>
          <w:szCs w:val="24"/>
        </w:rPr>
        <w:t xml:space="preserve">that the balance of convenience favours the second respondent. In this unfortunate saga, the second respondent became the unintended victim of the bungling by the first respondent.  </w:t>
      </w:r>
      <w:r w:rsidR="00475C60" w:rsidRPr="0015554F">
        <w:rPr>
          <w:rFonts w:ascii="Times New Roman" w:hAnsi="Times New Roman" w:cs="Times New Roman"/>
          <w:sz w:val="24"/>
          <w:szCs w:val="24"/>
        </w:rPr>
        <w:t xml:space="preserve">The second respondent demonstrated </w:t>
      </w:r>
      <w:r w:rsidR="00153C82" w:rsidRPr="0015554F">
        <w:rPr>
          <w:rFonts w:ascii="Times New Roman" w:hAnsi="Times New Roman" w:cs="Times New Roman"/>
          <w:sz w:val="24"/>
          <w:szCs w:val="24"/>
        </w:rPr>
        <w:t xml:space="preserve">through the letter from council dated 17 August 2011 that it was officially notified that it had won the tender.  The result was that it concluded further contracts with other parties such as an insurance company </w:t>
      </w:r>
      <w:r w:rsidR="00475C60" w:rsidRPr="0015554F">
        <w:rPr>
          <w:rFonts w:ascii="Times New Roman" w:hAnsi="Times New Roman" w:cs="Times New Roman"/>
          <w:sz w:val="24"/>
          <w:szCs w:val="24"/>
        </w:rPr>
        <w:t>to satisfy the tender requirements set</w:t>
      </w:r>
      <w:r w:rsidR="00153C82" w:rsidRPr="0015554F">
        <w:rPr>
          <w:rFonts w:ascii="Times New Roman" w:hAnsi="Times New Roman" w:cs="Times New Roman"/>
          <w:sz w:val="24"/>
          <w:szCs w:val="24"/>
        </w:rPr>
        <w:t xml:space="preserve"> out in the tender. The investment that the second respondent has made into the scheme thus far tilts the scales in the balance of convenience in its favour. </w:t>
      </w:r>
      <w:r w:rsidR="00081113" w:rsidRPr="0015554F">
        <w:rPr>
          <w:rFonts w:ascii="Times New Roman" w:hAnsi="Times New Roman" w:cs="Times New Roman"/>
          <w:sz w:val="24"/>
          <w:szCs w:val="24"/>
        </w:rPr>
        <w:t xml:space="preserve"> </w:t>
      </w:r>
    </w:p>
    <w:p w:rsidR="00081113" w:rsidRPr="0015554F" w:rsidRDefault="00081113" w:rsidP="00E53459">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lastRenderedPageBreak/>
        <w:t xml:space="preserve">In conclusion, I am satisfied that the applicant has failed to establish a </w:t>
      </w:r>
      <w:r w:rsidRPr="0015554F">
        <w:rPr>
          <w:rFonts w:ascii="Times New Roman" w:hAnsi="Times New Roman" w:cs="Times New Roman"/>
          <w:i/>
          <w:sz w:val="24"/>
          <w:szCs w:val="24"/>
        </w:rPr>
        <w:t>prima facie</w:t>
      </w:r>
      <w:r w:rsidRPr="0015554F">
        <w:rPr>
          <w:rFonts w:ascii="Times New Roman" w:hAnsi="Times New Roman" w:cs="Times New Roman"/>
          <w:sz w:val="24"/>
          <w:szCs w:val="24"/>
        </w:rPr>
        <w:t xml:space="preserve"> case based on legitimate expectation for the interim relief it seeks.</w:t>
      </w:r>
    </w:p>
    <w:p w:rsidR="00081113" w:rsidRPr="0015554F" w:rsidRDefault="00081113" w:rsidP="00E53459">
      <w:pPr>
        <w:autoSpaceDE w:val="0"/>
        <w:autoSpaceDN w:val="0"/>
        <w:adjustRightInd w:val="0"/>
        <w:spacing w:after="0" w:line="36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The first respondent asked for costs on a legal practitioner and client scale whilst the second</w:t>
      </w:r>
      <w:r w:rsidR="000B2298">
        <w:rPr>
          <w:rFonts w:ascii="Times New Roman" w:hAnsi="Times New Roman" w:cs="Times New Roman"/>
          <w:sz w:val="24"/>
          <w:szCs w:val="24"/>
        </w:rPr>
        <w:t xml:space="preserve"> respondent</w:t>
      </w:r>
      <w:r w:rsidRPr="0015554F">
        <w:rPr>
          <w:rFonts w:ascii="Times New Roman" w:hAnsi="Times New Roman" w:cs="Times New Roman"/>
          <w:sz w:val="24"/>
          <w:szCs w:val="24"/>
        </w:rPr>
        <w:t xml:space="preserve"> asked for costs on the ordinary scale.  Costs are always in the discretion of the court. Were it not for the bungling exhibited by the first respondent in handling the resolution in issue, I would have granted its request for costs on the higher scale.</w:t>
      </w:r>
      <w:r w:rsidR="00F97DD7" w:rsidRPr="0015554F">
        <w:rPr>
          <w:rFonts w:ascii="Times New Roman" w:hAnsi="Times New Roman" w:cs="Times New Roman"/>
          <w:sz w:val="24"/>
          <w:szCs w:val="24"/>
        </w:rPr>
        <w:t xml:space="preserve"> While I will grant it its costs based on the principle that costs must follow the result, it is only fair and just that they be on the ordinary scale. </w:t>
      </w:r>
    </w:p>
    <w:p w:rsidR="00F5497B" w:rsidRDefault="00F5497B" w:rsidP="00E53459">
      <w:pPr>
        <w:autoSpaceDE w:val="0"/>
        <w:autoSpaceDN w:val="0"/>
        <w:adjustRightInd w:val="0"/>
        <w:spacing w:after="0" w:line="240" w:lineRule="auto"/>
        <w:ind w:firstLine="720"/>
        <w:jc w:val="both"/>
        <w:rPr>
          <w:rFonts w:ascii="Times New Roman" w:hAnsi="Times New Roman" w:cs="Times New Roman"/>
          <w:sz w:val="24"/>
          <w:szCs w:val="24"/>
        </w:rPr>
      </w:pPr>
      <w:r w:rsidRPr="0015554F">
        <w:rPr>
          <w:rFonts w:ascii="Times New Roman" w:hAnsi="Times New Roman" w:cs="Times New Roman"/>
          <w:sz w:val="24"/>
          <w:szCs w:val="24"/>
        </w:rPr>
        <w:t>Accordingly</w:t>
      </w:r>
      <w:r w:rsidR="000A108C" w:rsidRPr="0015554F">
        <w:rPr>
          <w:rFonts w:ascii="Times New Roman" w:hAnsi="Times New Roman" w:cs="Times New Roman"/>
          <w:sz w:val="24"/>
          <w:szCs w:val="24"/>
        </w:rPr>
        <w:t>, the</w:t>
      </w:r>
      <w:r w:rsidRPr="0015554F">
        <w:rPr>
          <w:rFonts w:ascii="Times New Roman" w:hAnsi="Times New Roman" w:cs="Times New Roman"/>
          <w:sz w:val="24"/>
          <w:szCs w:val="24"/>
        </w:rPr>
        <w:t xml:space="preserve"> application is dismissed on the merits with costs.</w:t>
      </w:r>
    </w:p>
    <w:p w:rsidR="00E53459" w:rsidRDefault="00E53459" w:rsidP="00E53459">
      <w:pPr>
        <w:autoSpaceDE w:val="0"/>
        <w:autoSpaceDN w:val="0"/>
        <w:adjustRightInd w:val="0"/>
        <w:spacing w:after="0" w:line="240" w:lineRule="auto"/>
        <w:ind w:firstLine="720"/>
        <w:jc w:val="both"/>
        <w:rPr>
          <w:rFonts w:ascii="Times New Roman" w:hAnsi="Times New Roman" w:cs="Times New Roman"/>
          <w:sz w:val="24"/>
          <w:szCs w:val="24"/>
        </w:rPr>
      </w:pPr>
    </w:p>
    <w:p w:rsidR="00E53459" w:rsidRDefault="00E53459" w:rsidP="00E53459">
      <w:pPr>
        <w:autoSpaceDE w:val="0"/>
        <w:autoSpaceDN w:val="0"/>
        <w:adjustRightInd w:val="0"/>
        <w:spacing w:after="0" w:line="240" w:lineRule="auto"/>
        <w:ind w:firstLine="720"/>
        <w:jc w:val="both"/>
        <w:rPr>
          <w:rFonts w:ascii="Times New Roman" w:hAnsi="Times New Roman" w:cs="Times New Roman"/>
          <w:sz w:val="24"/>
          <w:szCs w:val="24"/>
        </w:rPr>
      </w:pPr>
    </w:p>
    <w:p w:rsidR="00E53459" w:rsidRDefault="00E53459" w:rsidP="00E53459">
      <w:pPr>
        <w:autoSpaceDE w:val="0"/>
        <w:autoSpaceDN w:val="0"/>
        <w:adjustRightInd w:val="0"/>
        <w:spacing w:after="0" w:line="240" w:lineRule="auto"/>
        <w:ind w:firstLine="720"/>
        <w:jc w:val="both"/>
        <w:rPr>
          <w:rFonts w:ascii="Times New Roman" w:hAnsi="Times New Roman" w:cs="Times New Roman"/>
          <w:sz w:val="24"/>
          <w:szCs w:val="24"/>
        </w:rPr>
      </w:pPr>
    </w:p>
    <w:p w:rsidR="00E53459" w:rsidRDefault="00E53459" w:rsidP="00E53459">
      <w:pPr>
        <w:autoSpaceDE w:val="0"/>
        <w:autoSpaceDN w:val="0"/>
        <w:adjustRightInd w:val="0"/>
        <w:spacing w:after="0" w:line="240" w:lineRule="auto"/>
        <w:ind w:firstLine="720"/>
        <w:jc w:val="both"/>
        <w:rPr>
          <w:rFonts w:ascii="Times New Roman" w:hAnsi="Times New Roman" w:cs="Times New Roman"/>
          <w:sz w:val="24"/>
          <w:szCs w:val="24"/>
        </w:rPr>
      </w:pPr>
    </w:p>
    <w:p w:rsidR="00E53459" w:rsidRPr="0015554F" w:rsidRDefault="00E53459" w:rsidP="00E53459">
      <w:pPr>
        <w:autoSpaceDE w:val="0"/>
        <w:autoSpaceDN w:val="0"/>
        <w:adjustRightInd w:val="0"/>
        <w:spacing w:after="0" w:line="240" w:lineRule="auto"/>
        <w:ind w:firstLine="720"/>
        <w:jc w:val="both"/>
        <w:rPr>
          <w:rFonts w:ascii="Times New Roman" w:hAnsi="Times New Roman" w:cs="Times New Roman"/>
          <w:sz w:val="24"/>
          <w:szCs w:val="24"/>
        </w:rPr>
      </w:pPr>
    </w:p>
    <w:p w:rsidR="000A108C" w:rsidRPr="0015554F" w:rsidRDefault="000A108C" w:rsidP="00351B93">
      <w:pPr>
        <w:autoSpaceDE w:val="0"/>
        <w:autoSpaceDN w:val="0"/>
        <w:adjustRightInd w:val="0"/>
        <w:spacing w:after="0" w:line="240" w:lineRule="auto"/>
        <w:jc w:val="both"/>
        <w:rPr>
          <w:rFonts w:ascii="Times New Roman" w:hAnsi="Times New Roman" w:cs="Times New Roman"/>
          <w:sz w:val="24"/>
          <w:szCs w:val="24"/>
        </w:rPr>
      </w:pPr>
    </w:p>
    <w:p w:rsidR="000A108C" w:rsidRPr="0015554F" w:rsidRDefault="000A108C" w:rsidP="00351B93">
      <w:pPr>
        <w:autoSpaceDE w:val="0"/>
        <w:autoSpaceDN w:val="0"/>
        <w:adjustRightInd w:val="0"/>
        <w:spacing w:after="0" w:line="240" w:lineRule="auto"/>
        <w:jc w:val="both"/>
        <w:rPr>
          <w:rFonts w:ascii="Times New Roman" w:hAnsi="Times New Roman" w:cs="Times New Roman"/>
          <w:sz w:val="24"/>
          <w:szCs w:val="24"/>
        </w:rPr>
      </w:pPr>
      <w:proofErr w:type="spellStart"/>
      <w:r w:rsidRPr="0015554F">
        <w:rPr>
          <w:rFonts w:ascii="Times New Roman" w:hAnsi="Times New Roman" w:cs="Times New Roman"/>
          <w:i/>
          <w:sz w:val="24"/>
          <w:szCs w:val="24"/>
        </w:rPr>
        <w:t>Dube</w:t>
      </w:r>
      <w:proofErr w:type="spellEnd"/>
      <w:r w:rsidRPr="0015554F">
        <w:rPr>
          <w:rFonts w:ascii="Times New Roman" w:hAnsi="Times New Roman" w:cs="Times New Roman"/>
          <w:i/>
          <w:sz w:val="24"/>
          <w:szCs w:val="24"/>
        </w:rPr>
        <w:t xml:space="preserve"> </w:t>
      </w:r>
      <w:proofErr w:type="spellStart"/>
      <w:r w:rsidRPr="0015554F">
        <w:rPr>
          <w:rFonts w:ascii="Times New Roman" w:hAnsi="Times New Roman" w:cs="Times New Roman"/>
          <w:i/>
          <w:sz w:val="24"/>
          <w:szCs w:val="24"/>
        </w:rPr>
        <w:t>Manikai</w:t>
      </w:r>
      <w:proofErr w:type="spellEnd"/>
      <w:r w:rsidRPr="0015554F">
        <w:rPr>
          <w:rFonts w:ascii="Times New Roman" w:hAnsi="Times New Roman" w:cs="Times New Roman"/>
          <w:i/>
          <w:sz w:val="24"/>
          <w:szCs w:val="24"/>
        </w:rPr>
        <w:t xml:space="preserve"> and </w:t>
      </w:r>
      <w:proofErr w:type="spellStart"/>
      <w:r w:rsidRPr="0015554F">
        <w:rPr>
          <w:rFonts w:ascii="Times New Roman" w:hAnsi="Times New Roman" w:cs="Times New Roman"/>
          <w:i/>
          <w:sz w:val="24"/>
          <w:szCs w:val="24"/>
        </w:rPr>
        <w:t>Hwacha</w:t>
      </w:r>
      <w:proofErr w:type="spellEnd"/>
      <w:r w:rsidRPr="0015554F">
        <w:rPr>
          <w:rFonts w:ascii="Times New Roman" w:hAnsi="Times New Roman" w:cs="Times New Roman"/>
          <w:i/>
          <w:sz w:val="24"/>
          <w:szCs w:val="24"/>
        </w:rPr>
        <w:t>,</w:t>
      </w:r>
      <w:r w:rsidRPr="0015554F">
        <w:rPr>
          <w:rFonts w:ascii="Times New Roman" w:hAnsi="Times New Roman" w:cs="Times New Roman"/>
          <w:sz w:val="24"/>
          <w:szCs w:val="24"/>
        </w:rPr>
        <w:t xml:space="preserve"> applicant’s legal practitioners</w:t>
      </w:r>
    </w:p>
    <w:p w:rsidR="000A108C" w:rsidRPr="0015554F" w:rsidRDefault="000A108C" w:rsidP="00351B93">
      <w:pPr>
        <w:autoSpaceDE w:val="0"/>
        <w:autoSpaceDN w:val="0"/>
        <w:adjustRightInd w:val="0"/>
        <w:spacing w:after="0" w:line="240" w:lineRule="auto"/>
        <w:jc w:val="both"/>
        <w:rPr>
          <w:rFonts w:ascii="Times New Roman" w:hAnsi="Times New Roman" w:cs="Times New Roman"/>
          <w:sz w:val="24"/>
          <w:szCs w:val="24"/>
        </w:rPr>
      </w:pPr>
      <w:proofErr w:type="spellStart"/>
      <w:r w:rsidRPr="0015554F">
        <w:rPr>
          <w:rFonts w:ascii="Times New Roman" w:hAnsi="Times New Roman" w:cs="Times New Roman"/>
          <w:i/>
          <w:sz w:val="24"/>
          <w:szCs w:val="24"/>
        </w:rPr>
        <w:t>Magwaliba</w:t>
      </w:r>
      <w:proofErr w:type="spellEnd"/>
      <w:r w:rsidRPr="0015554F">
        <w:rPr>
          <w:rFonts w:ascii="Times New Roman" w:hAnsi="Times New Roman" w:cs="Times New Roman"/>
          <w:i/>
          <w:sz w:val="24"/>
          <w:szCs w:val="24"/>
        </w:rPr>
        <w:t xml:space="preserve"> and </w:t>
      </w:r>
      <w:proofErr w:type="spellStart"/>
      <w:r w:rsidRPr="0015554F">
        <w:rPr>
          <w:rFonts w:ascii="Times New Roman" w:hAnsi="Times New Roman" w:cs="Times New Roman"/>
          <w:i/>
          <w:sz w:val="24"/>
          <w:szCs w:val="24"/>
        </w:rPr>
        <w:t>Kwirira</w:t>
      </w:r>
      <w:proofErr w:type="spellEnd"/>
      <w:r w:rsidRPr="0015554F">
        <w:rPr>
          <w:rFonts w:ascii="Times New Roman" w:hAnsi="Times New Roman" w:cs="Times New Roman"/>
          <w:i/>
          <w:sz w:val="24"/>
          <w:szCs w:val="24"/>
        </w:rPr>
        <w:t xml:space="preserve">, </w:t>
      </w:r>
      <w:r w:rsidRPr="0015554F">
        <w:rPr>
          <w:rFonts w:ascii="Times New Roman" w:hAnsi="Times New Roman" w:cs="Times New Roman"/>
          <w:sz w:val="24"/>
          <w:szCs w:val="24"/>
        </w:rPr>
        <w:t>first respondent’s legal practitioners</w:t>
      </w:r>
    </w:p>
    <w:p w:rsidR="000A108C" w:rsidRPr="0015554F" w:rsidRDefault="000A108C" w:rsidP="00351B93">
      <w:pPr>
        <w:autoSpaceDE w:val="0"/>
        <w:autoSpaceDN w:val="0"/>
        <w:adjustRightInd w:val="0"/>
        <w:spacing w:after="0" w:line="240" w:lineRule="auto"/>
        <w:jc w:val="both"/>
        <w:rPr>
          <w:rFonts w:ascii="Times New Roman" w:hAnsi="Times New Roman" w:cs="Times New Roman"/>
          <w:sz w:val="24"/>
          <w:szCs w:val="24"/>
        </w:rPr>
      </w:pPr>
      <w:proofErr w:type="spellStart"/>
      <w:r w:rsidRPr="0015554F">
        <w:rPr>
          <w:rFonts w:ascii="Times New Roman" w:hAnsi="Times New Roman" w:cs="Times New Roman"/>
          <w:i/>
          <w:sz w:val="24"/>
          <w:szCs w:val="24"/>
        </w:rPr>
        <w:t>Maganga</w:t>
      </w:r>
      <w:proofErr w:type="spellEnd"/>
      <w:r w:rsidRPr="0015554F">
        <w:rPr>
          <w:rFonts w:ascii="Times New Roman" w:hAnsi="Times New Roman" w:cs="Times New Roman"/>
          <w:i/>
          <w:sz w:val="24"/>
          <w:szCs w:val="24"/>
        </w:rPr>
        <w:t xml:space="preserve"> and Company</w:t>
      </w:r>
      <w:r w:rsidRPr="0015554F">
        <w:rPr>
          <w:rFonts w:ascii="Times New Roman" w:hAnsi="Times New Roman" w:cs="Times New Roman"/>
          <w:sz w:val="24"/>
          <w:szCs w:val="24"/>
        </w:rPr>
        <w:t>, second respondent’s legal practitioners</w:t>
      </w:r>
    </w:p>
    <w:p w:rsidR="00081113" w:rsidRPr="0015554F" w:rsidRDefault="00081113" w:rsidP="00153C82">
      <w:pPr>
        <w:autoSpaceDE w:val="0"/>
        <w:autoSpaceDN w:val="0"/>
        <w:adjustRightInd w:val="0"/>
        <w:spacing w:after="0" w:line="240" w:lineRule="auto"/>
        <w:rPr>
          <w:rFonts w:ascii="Times New Roman" w:hAnsi="Times New Roman" w:cs="Times New Roman"/>
          <w:sz w:val="24"/>
          <w:szCs w:val="24"/>
        </w:rPr>
      </w:pPr>
    </w:p>
    <w:sectPr w:rsidR="00081113" w:rsidRPr="0015554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A2" w:rsidRDefault="004D51A2" w:rsidP="00320C26">
      <w:pPr>
        <w:spacing w:after="0" w:line="240" w:lineRule="auto"/>
      </w:pPr>
      <w:r>
        <w:separator/>
      </w:r>
    </w:p>
  </w:endnote>
  <w:endnote w:type="continuationSeparator" w:id="0">
    <w:p w:rsidR="004D51A2" w:rsidRDefault="004D51A2" w:rsidP="0032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A2" w:rsidRDefault="004D51A2" w:rsidP="00320C26">
      <w:pPr>
        <w:spacing w:after="0" w:line="240" w:lineRule="auto"/>
      </w:pPr>
      <w:r>
        <w:separator/>
      </w:r>
    </w:p>
  </w:footnote>
  <w:footnote w:type="continuationSeparator" w:id="0">
    <w:p w:rsidR="004D51A2" w:rsidRDefault="004D51A2" w:rsidP="00320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18201"/>
      <w:docPartObj>
        <w:docPartGallery w:val="Page Numbers (Top of Page)"/>
        <w:docPartUnique/>
      </w:docPartObj>
    </w:sdtPr>
    <w:sdtEndPr>
      <w:rPr>
        <w:noProof/>
      </w:rPr>
    </w:sdtEndPr>
    <w:sdtContent>
      <w:p w:rsidR="00320C26" w:rsidRDefault="00320C26">
        <w:pPr>
          <w:pStyle w:val="Header"/>
          <w:jc w:val="right"/>
          <w:rPr>
            <w:noProof/>
          </w:rPr>
        </w:pPr>
        <w:r>
          <w:fldChar w:fldCharType="begin"/>
        </w:r>
        <w:r>
          <w:instrText xml:space="preserve"> PAGE   \* MERGEFORMAT </w:instrText>
        </w:r>
        <w:r>
          <w:fldChar w:fldCharType="separate"/>
        </w:r>
        <w:r w:rsidR="005F3701">
          <w:rPr>
            <w:noProof/>
          </w:rPr>
          <w:t>7</w:t>
        </w:r>
        <w:r>
          <w:rPr>
            <w:noProof/>
          </w:rPr>
          <w:fldChar w:fldCharType="end"/>
        </w:r>
      </w:p>
      <w:p w:rsidR="00320C26" w:rsidRDefault="00320C26">
        <w:pPr>
          <w:pStyle w:val="Header"/>
          <w:jc w:val="right"/>
          <w:rPr>
            <w:noProof/>
          </w:rPr>
        </w:pPr>
        <w:r>
          <w:rPr>
            <w:noProof/>
          </w:rPr>
          <w:t>HH 237-11</w:t>
        </w:r>
      </w:p>
      <w:p w:rsidR="00320C26" w:rsidRDefault="00320C26">
        <w:pPr>
          <w:pStyle w:val="Header"/>
          <w:jc w:val="right"/>
        </w:pPr>
        <w:r>
          <w:rPr>
            <w:noProof/>
          </w:rPr>
          <w:t>HC 8302/11</w:t>
        </w:r>
      </w:p>
    </w:sdtContent>
  </w:sdt>
  <w:p w:rsidR="00320C26" w:rsidRDefault="00320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E0D9D"/>
    <w:multiLevelType w:val="hybridMultilevel"/>
    <w:tmpl w:val="F91E9A1E"/>
    <w:lvl w:ilvl="0" w:tplc="F9B8A2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BE"/>
    <w:rsid w:val="00081113"/>
    <w:rsid w:val="00083B05"/>
    <w:rsid w:val="000942B8"/>
    <w:rsid w:val="000972D8"/>
    <w:rsid w:val="000A108C"/>
    <w:rsid w:val="000B2298"/>
    <w:rsid w:val="000B5ABE"/>
    <w:rsid w:val="000C6B52"/>
    <w:rsid w:val="000D1B3A"/>
    <w:rsid w:val="001165C9"/>
    <w:rsid w:val="001366A1"/>
    <w:rsid w:val="00153C82"/>
    <w:rsid w:val="0015554F"/>
    <w:rsid w:val="00155AD6"/>
    <w:rsid w:val="001A5F39"/>
    <w:rsid w:val="001C20C4"/>
    <w:rsid w:val="001D5E5A"/>
    <w:rsid w:val="001E394D"/>
    <w:rsid w:val="00206C52"/>
    <w:rsid w:val="002101DB"/>
    <w:rsid w:val="002C3A92"/>
    <w:rsid w:val="002C45C4"/>
    <w:rsid w:val="002C6893"/>
    <w:rsid w:val="00301450"/>
    <w:rsid w:val="003062F5"/>
    <w:rsid w:val="00313757"/>
    <w:rsid w:val="00320C26"/>
    <w:rsid w:val="0033474F"/>
    <w:rsid w:val="00335CDA"/>
    <w:rsid w:val="00336EB9"/>
    <w:rsid w:val="00351B93"/>
    <w:rsid w:val="003E46FD"/>
    <w:rsid w:val="003E7A3A"/>
    <w:rsid w:val="004020AC"/>
    <w:rsid w:val="0043017F"/>
    <w:rsid w:val="00434D6E"/>
    <w:rsid w:val="00444998"/>
    <w:rsid w:val="00475C60"/>
    <w:rsid w:val="004B39FE"/>
    <w:rsid w:val="004D51A2"/>
    <w:rsid w:val="00507657"/>
    <w:rsid w:val="00553CFB"/>
    <w:rsid w:val="00557C2E"/>
    <w:rsid w:val="0059256E"/>
    <w:rsid w:val="005A1DEF"/>
    <w:rsid w:val="005B6888"/>
    <w:rsid w:val="005F2941"/>
    <w:rsid w:val="005F3701"/>
    <w:rsid w:val="0060623E"/>
    <w:rsid w:val="0061174B"/>
    <w:rsid w:val="00611D01"/>
    <w:rsid w:val="00627FAA"/>
    <w:rsid w:val="006560A7"/>
    <w:rsid w:val="00661BC8"/>
    <w:rsid w:val="00671B5A"/>
    <w:rsid w:val="0067351A"/>
    <w:rsid w:val="0068231D"/>
    <w:rsid w:val="006B0F84"/>
    <w:rsid w:val="006B6B76"/>
    <w:rsid w:val="006C18C7"/>
    <w:rsid w:val="006D4BE0"/>
    <w:rsid w:val="006F5E89"/>
    <w:rsid w:val="00716C1F"/>
    <w:rsid w:val="00724BD6"/>
    <w:rsid w:val="00792EE0"/>
    <w:rsid w:val="007E1F98"/>
    <w:rsid w:val="007E2392"/>
    <w:rsid w:val="008201E9"/>
    <w:rsid w:val="008204AA"/>
    <w:rsid w:val="00836C4F"/>
    <w:rsid w:val="0087233A"/>
    <w:rsid w:val="0087532A"/>
    <w:rsid w:val="00894D69"/>
    <w:rsid w:val="008A63BD"/>
    <w:rsid w:val="008B1F37"/>
    <w:rsid w:val="008C24B1"/>
    <w:rsid w:val="008C7730"/>
    <w:rsid w:val="008D053A"/>
    <w:rsid w:val="008E4D48"/>
    <w:rsid w:val="00920E4D"/>
    <w:rsid w:val="00921C4A"/>
    <w:rsid w:val="009330C1"/>
    <w:rsid w:val="009339B3"/>
    <w:rsid w:val="00954D8F"/>
    <w:rsid w:val="0096593F"/>
    <w:rsid w:val="009B3083"/>
    <w:rsid w:val="009E464C"/>
    <w:rsid w:val="00A52619"/>
    <w:rsid w:val="00AB7AE3"/>
    <w:rsid w:val="00AE40D3"/>
    <w:rsid w:val="00AE5AC5"/>
    <w:rsid w:val="00B0719A"/>
    <w:rsid w:val="00B63755"/>
    <w:rsid w:val="00B8278C"/>
    <w:rsid w:val="00BC7255"/>
    <w:rsid w:val="00BF6306"/>
    <w:rsid w:val="00C0599B"/>
    <w:rsid w:val="00C43C9A"/>
    <w:rsid w:val="00CA2A41"/>
    <w:rsid w:val="00D3293F"/>
    <w:rsid w:val="00D33067"/>
    <w:rsid w:val="00DA22FD"/>
    <w:rsid w:val="00DC213C"/>
    <w:rsid w:val="00DE1B91"/>
    <w:rsid w:val="00E24DC0"/>
    <w:rsid w:val="00E3768F"/>
    <w:rsid w:val="00E53459"/>
    <w:rsid w:val="00E90C70"/>
    <w:rsid w:val="00EB7240"/>
    <w:rsid w:val="00ED1C11"/>
    <w:rsid w:val="00F25416"/>
    <w:rsid w:val="00F5497B"/>
    <w:rsid w:val="00F7657F"/>
    <w:rsid w:val="00F944C6"/>
    <w:rsid w:val="00F97DD7"/>
    <w:rsid w:val="00FF5F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DC0"/>
    <w:pPr>
      <w:ind w:left="720"/>
      <w:contextualSpacing/>
    </w:pPr>
  </w:style>
  <w:style w:type="paragraph" w:styleId="Header">
    <w:name w:val="header"/>
    <w:basedOn w:val="Normal"/>
    <w:link w:val="HeaderChar"/>
    <w:uiPriority w:val="99"/>
    <w:unhideWhenUsed/>
    <w:rsid w:val="0032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26"/>
  </w:style>
  <w:style w:type="paragraph" w:styleId="Footer">
    <w:name w:val="footer"/>
    <w:basedOn w:val="Normal"/>
    <w:link w:val="FooterChar"/>
    <w:uiPriority w:val="99"/>
    <w:unhideWhenUsed/>
    <w:rsid w:val="0032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C26"/>
  </w:style>
  <w:style w:type="paragraph" w:styleId="BalloonText">
    <w:name w:val="Balloon Text"/>
    <w:basedOn w:val="Normal"/>
    <w:link w:val="BalloonTextChar"/>
    <w:uiPriority w:val="99"/>
    <w:semiHidden/>
    <w:unhideWhenUsed/>
    <w:rsid w:val="002C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DC0"/>
    <w:pPr>
      <w:ind w:left="720"/>
      <w:contextualSpacing/>
    </w:pPr>
  </w:style>
  <w:style w:type="paragraph" w:styleId="Header">
    <w:name w:val="header"/>
    <w:basedOn w:val="Normal"/>
    <w:link w:val="HeaderChar"/>
    <w:uiPriority w:val="99"/>
    <w:unhideWhenUsed/>
    <w:rsid w:val="0032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26"/>
  </w:style>
  <w:style w:type="paragraph" w:styleId="Footer">
    <w:name w:val="footer"/>
    <w:basedOn w:val="Normal"/>
    <w:link w:val="FooterChar"/>
    <w:uiPriority w:val="99"/>
    <w:unhideWhenUsed/>
    <w:rsid w:val="0032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C26"/>
  </w:style>
  <w:style w:type="paragraph" w:styleId="BalloonText">
    <w:name w:val="Balloon Text"/>
    <w:basedOn w:val="Normal"/>
    <w:link w:val="BalloonTextChar"/>
    <w:uiPriority w:val="99"/>
    <w:semiHidden/>
    <w:unhideWhenUsed/>
    <w:rsid w:val="002C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A224-BB30-49A4-8931-393D4075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2</cp:revision>
  <cp:lastPrinted>2011-10-20T09:28:00Z</cp:lastPrinted>
  <dcterms:created xsi:type="dcterms:W3CDTF">2011-11-16T07:54:00Z</dcterms:created>
  <dcterms:modified xsi:type="dcterms:W3CDTF">2011-11-16T07:54:00Z</dcterms:modified>
</cp:coreProperties>
</file>