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48E4" w14:textId="77777777" w:rsidR="00D51275" w:rsidRDefault="00D51275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75494B" w14:textId="77777777" w:rsidR="00D51275" w:rsidRDefault="00D51275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97C76" w14:textId="7F46C635" w:rsidR="00E5064B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 KIKA</w:t>
      </w:r>
    </w:p>
    <w:p w14:paraId="78C352DA" w14:textId="77777777" w:rsidR="00AB53D4" w:rsidRDefault="002B1832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B53D4">
        <w:rPr>
          <w:rFonts w:ascii="Times New Roman" w:hAnsi="Times New Roman" w:cs="Times New Roman"/>
          <w:sz w:val="24"/>
          <w:szCs w:val="24"/>
        </w:rPr>
        <w:t>ersus</w:t>
      </w:r>
    </w:p>
    <w:p w14:paraId="784E6536" w14:textId="530BA4C1" w:rsidR="00AB53D4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LUKE MALABA </w:t>
      </w:r>
    </w:p>
    <w:p w14:paraId="72F24345" w14:textId="2952EE6D" w:rsidR="00042CBD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00BC4F2B" w14:textId="54754CF3" w:rsidR="00042CBD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OF JUSTICE, LEGAL &amp; PARLIAMENTARY AFFAIRS </w:t>
      </w:r>
    </w:p>
    <w:p w14:paraId="664D4925" w14:textId="059BF85A" w:rsidR="00042CBD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3001E9DB" w14:textId="3DFC057B" w:rsidR="00042CBD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JUDICIAL SERVICE COMMISSION</w:t>
      </w:r>
    </w:p>
    <w:p w14:paraId="086B0EE3" w14:textId="6C5B909F" w:rsidR="00042CBD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3315F0AD" w14:textId="0E26CDB8" w:rsidR="00042CBD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ATTORNERY GENERAL OF ZIMBABWE </w:t>
      </w:r>
    </w:p>
    <w:p w14:paraId="728DB7BC" w14:textId="77777777" w:rsidR="00B86E17" w:rsidRDefault="00B86E17" w:rsidP="006A53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CE8F86" w14:textId="77777777" w:rsidR="00D23882" w:rsidRDefault="00D23882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4D4A2" w14:textId="77777777" w:rsidR="00B86E17" w:rsidRDefault="00B86E17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333E133C" w14:textId="28B9D61F" w:rsidR="00B86E17" w:rsidRDefault="00D23882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MUREMBA</w:t>
      </w:r>
      <w:r w:rsidR="00042CBD">
        <w:rPr>
          <w:rFonts w:ascii="Times New Roman" w:hAnsi="Times New Roman" w:cs="Times New Roman"/>
          <w:sz w:val="24"/>
          <w:szCs w:val="24"/>
        </w:rPr>
        <w:t>, KWENDA &amp; MUSITHU JJJ</w:t>
      </w:r>
    </w:p>
    <w:p w14:paraId="6F74AA1A" w14:textId="33943539" w:rsidR="00B86E17" w:rsidRDefault="00B86E17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E13E25">
        <w:rPr>
          <w:rFonts w:ascii="Times New Roman" w:hAnsi="Times New Roman" w:cs="Times New Roman"/>
          <w:sz w:val="24"/>
          <w:szCs w:val="24"/>
        </w:rPr>
        <w:t xml:space="preserve"> </w:t>
      </w:r>
      <w:r w:rsidR="0007284E">
        <w:rPr>
          <w:rFonts w:ascii="Times New Roman" w:hAnsi="Times New Roman" w:cs="Times New Roman"/>
          <w:sz w:val="24"/>
          <w:szCs w:val="24"/>
        </w:rPr>
        <w:t>1</w:t>
      </w:r>
      <w:r w:rsidR="00042CBD">
        <w:rPr>
          <w:rFonts w:ascii="Times New Roman" w:hAnsi="Times New Roman" w:cs="Times New Roman"/>
          <w:sz w:val="24"/>
          <w:szCs w:val="24"/>
        </w:rPr>
        <w:t xml:space="preserve">5 June </w:t>
      </w:r>
      <w:r w:rsidR="00D23882">
        <w:rPr>
          <w:rFonts w:ascii="Times New Roman" w:hAnsi="Times New Roman" w:cs="Times New Roman"/>
          <w:sz w:val="24"/>
          <w:szCs w:val="24"/>
        </w:rPr>
        <w:t>2021</w:t>
      </w:r>
    </w:p>
    <w:p w14:paraId="69AEA852" w14:textId="77777777" w:rsidR="00AB53D4" w:rsidRDefault="00AB53D4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C3BCF" w14:textId="77777777" w:rsidR="00B86E17" w:rsidRDefault="00B86E17" w:rsidP="00B86E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F7539" w14:textId="00E601C6" w:rsidR="00AB53D4" w:rsidRPr="00B86E17" w:rsidRDefault="0067405A" w:rsidP="00B86E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Court Application</w:t>
      </w:r>
    </w:p>
    <w:p w14:paraId="6D1103D1" w14:textId="77777777" w:rsidR="00AB53D4" w:rsidRDefault="00AB53D4" w:rsidP="00B86E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C495C" w14:textId="2281D18E" w:rsidR="00B86E17" w:rsidRPr="00717EB1" w:rsidRDefault="00717EB1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EB1">
        <w:rPr>
          <w:rFonts w:ascii="Times New Roman" w:hAnsi="Times New Roman" w:cs="Times New Roman"/>
          <w:sz w:val="24"/>
          <w:szCs w:val="24"/>
        </w:rPr>
        <w:t>No appearance for the applicant</w:t>
      </w:r>
    </w:p>
    <w:p w14:paraId="78271F91" w14:textId="12DEC686" w:rsidR="00B86E17" w:rsidRPr="00B86E17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M. Nzarayapenga</w:t>
      </w:r>
      <w:r w:rsidR="00E13E25">
        <w:rPr>
          <w:rFonts w:ascii="Times New Roman" w:hAnsi="Times New Roman" w:cs="Times New Roman"/>
          <w:i/>
          <w:sz w:val="24"/>
          <w:szCs w:val="24"/>
        </w:rPr>
        <w:t>,</w:t>
      </w:r>
      <w:r w:rsidR="00B86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E17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2C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0FF2F304" w14:textId="2067B128" w:rsidR="00B86E17" w:rsidRDefault="00042CBD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T. Magwaliba</w:t>
      </w:r>
      <w:r w:rsidR="00E13E2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23882" w:rsidRPr="00D23882">
        <w:rPr>
          <w:rFonts w:ascii="Times New Roman" w:hAnsi="Times New Roman" w:cs="Times New Roman"/>
          <w:sz w:val="24"/>
          <w:szCs w:val="24"/>
        </w:rPr>
        <w:t xml:space="preserve">for </w:t>
      </w:r>
      <w:r w:rsidR="00AC04B7" w:rsidRPr="00D23882">
        <w:rPr>
          <w:rFonts w:ascii="Times New Roman" w:hAnsi="Times New Roman" w:cs="Times New Roman"/>
          <w:sz w:val="24"/>
          <w:szCs w:val="24"/>
        </w:rPr>
        <w:t>the</w:t>
      </w:r>
      <w:r w:rsidR="00AC04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2CBD">
        <w:rPr>
          <w:rFonts w:ascii="Times New Roman" w:hAnsi="Times New Roman" w:cs="Times New Roman"/>
          <w:sz w:val="24"/>
          <w:szCs w:val="24"/>
        </w:rPr>
        <w:t>2</w:t>
      </w:r>
      <w:r w:rsidRPr="00042CB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42CBD">
        <w:rPr>
          <w:rFonts w:ascii="Times New Roman" w:hAnsi="Times New Roman" w:cs="Times New Roman"/>
          <w:sz w:val="24"/>
          <w:szCs w:val="24"/>
        </w:rPr>
        <w:t xml:space="preserve"> &amp; 4</w:t>
      </w:r>
      <w:r w:rsidRPr="00042C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4B7" w:rsidRPr="00B86E17">
        <w:rPr>
          <w:rFonts w:ascii="Times New Roman" w:hAnsi="Times New Roman" w:cs="Times New Roman"/>
          <w:sz w:val="24"/>
          <w:szCs w:val="24"/>
        </w:rPr>
        <w:t>respondent</w:t>
      </w:r>
      <w:r w:rsidR="0067405A">
        <w:rPr>
          <w:rFonts w:ascii="Times New Roman" w:hAnsi="Times New Roman" w:cs="Times New Roman"/>
          <w:sz w:val="24"/>
          <w:szCs w:val="24"/>
        </w:rPr>
        <w:t>s</w:t>
      </w:r>
    </w:p>
    <w:p w14:paraId="53CD9B74" w14:textId="58892545" w:rsidR="00042CBD" w:rsidRDefault="00042CBD" w:rsidP="00B86E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CBD">
        <w:rPr>
          <w:rFonts w:ascii="Times New Roman" w:hAnsi="Times New Roman" w:cs="Times New Roman"/>
          <w:i/>
          <w:sz w:val="24"/>
          <w:szCs w:val="24"/>
        </w:rPr>
        <w:t>ABC Chinake</w:t>
      </w:r>
      <w:r>
        <w:rPr>
          <w:rFonts w:ascii="Times New Roman" w:hAnsi="Times New Roman" w:cs="Times New Roman"/>
          <w:sz w:val="24"/>
          <w:szCs w:val="24"/>
        </w:rPr>
        <w:t>, for the 3</w:t>
      </w:r>
      <w:r w:rsidRPr="00042CB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</w:p>
    <w:p w14:paraId="7661A54F" w14:textId="77777777" w:rsidR="00B86E17" w:rsidRDefault="00B86E17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FC522" w14:textId="77777777" w:rsidR="00B86E17" w:rsidRDefault="00B86E17" w:rsidP="00B8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4E62B" w14:textId="63717596" w:rsidR="00EA6DFD" w:rsidRDefault="00D23882" w:rsidP="00042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MUREMBA </w:t>
      </w:r>
      <w:r w:rsidR="00B86E17">
        <w:rPr>
          <w:rFonts w:ascii="Times New Roman" w:hAnsi="Times New Roman" w:cs="Times New Roman"/>
          <w:sz w:val="24"/>
          <w:szCs w:val="24"/>
        </w:rPr>
        <w:t xml:space="preserve">J: </w:t>
      </w:r>
      <w:r w:rsidR="0067405A">
        <w:rPr>
          <w:rFonts w:ascii="Times New Roman" w:hAnsi="Times New Roman" w:cs="Times New Roman"/>
          <w:sz w:val="24"/>
          <w:szCs w:val="24"/>
        </w:rPr>
        <w:t xml:space="preserve">This is a unanimous decision of the court. </w:t>
      </w:r>
      <w:r w:rsidR="00F27304">
        <w:rPr>
          <w:rFonts w:ascii="Times New Roman" w:hAnsi="Times New Roman" w:cs="Times New Roman"/>
          <w:sz w:val="24"/>
          <w:szCs w:val="24"/>
        </w:rPr>
        <w:t xml:space="preserve">The </w:t>
      </w:r>
      <w:r w:rsidR="00042CBD">
        <w:rPr>
          <w:rFonts w:ascii="Times New Roman" w:hAnsi="Times New Roman" w:cs="Times New Roman"/>
          <w:sz w:val="24"/>
          <w:szCs w:val="24"/>
        </w:rPr>
        <w:t xml:space="preserve">applicant filed an urgent court application which was </w:t>
      </w:r>
      <w:r w:rsidR="00FB27AC">
        <w:rPr>
          <w:rFonts w:ascii="Times New Roman" w:hAnsi="Times New Roman" w:cs="Times New Roman"/>
          <w:sz w:val="24"/>
          <w:szCs w:val="24"/>
        </w:rPr>
        <w:t>allocated</w:t>
      </w:r>
      <w:r w:rsidR="00042CBD">
        <w:rPr>
          <w:rFonts w:ascii="Times New Roman" w:hAnsi="Times New Roman" w:cs="Times New Roman"/>
          <w:sz w:val="24"/>
          <w:szCs w:val="24"/>
        </w:rPr>
        <w:t xml:space="preserve"> to us </w:t>
      </w:r>
      <w:r w:rsidR="00E76C78">
        <w:rPr>
          <w:rFonts w:ascii="Times New Roman" w:hAnsi="Times New Roman" w:cs="Times New Roman"/>
          <w:sz w:val="24"/>
          <w:szCs w:val="24"/>
        </w:rPr>
        <w:t>on</w:t>
      </w:r>
      <w:r w:rsidR="0067405A">
        <w:rPr>
          <w:rFonts w:ascii="Times New Roman" w:hAnsi="Times New Roman" w:cs="Times New Roman"/>
          <w:sz w:val="24"/>
          <w:szCs w:val="24"/>
        </w:rPr>
        <w:t xml:space="preserve"> the</w:t>
      </w:r>
      <w:r w:rsidR="00042CBD">
        <w:rPr>
          <w:rFonts w:ascii="Times New Roman" w:hAnsi="Times New Roman" w:cs="Times New Roman"/>
          <w:sz w:val="24"/>
          <w:szCs w:val="24"/>
        </w:rPr>
        <w:t xml:space="preserve"> 14</w:t>
      </w:r>
      <w:r w:rsidR="0067405A" w:rsidRPr="006740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405A">
        <w:rPr>
          <w:rFonts w:ascii="Times New Roman" w:hAnsi="Times New Roman" w:cs="Times New Roman"/>
          <w:sz w:val="24"/>
          <w:szCs w:val="24"/>
        </w:rPr>
        <w:t xml:space="preserve"> of</w:t>
      </w:r>
      <w:r w:rsidR="00042CBD">
        <w:rPr>
          <w:rFonts w:ascii="Times New Roman" w:hAnsi="Times New Roman" w:cs="Times New Roman"/>
          <w:sz w:val="24"/>
          <w:szCs w:val="24"/>
        </w:rPr>
        <w:t xml:space="preserve"> June 2021. After perusing it</w:t>
      </w:r>
      <w:r w:rsidR="00E76C78">
        <w:rPr>
          <w:rFonts w:ascii="Times New Roman" w:hAnsi="Times New Roman" w:cs="Times New Roman"/>
          <w:sz w:val="24"/>
          <w:szCs w:val="24"/>
        </w:rPr>
        <w:t>,</w:t>
      </w:r>
      <w:r w:rsidR="00042CBD">
        <w:rPr>
          <w:rFonts w:ascii="Times New Roman" w:hAnsi="Times New Roman" w:cs="Times New Roman"/>
          <w:sz w:val="24"/>
          <w:szCs w:val="24"/>
        </w:rPr>
        <w:t xml:space="preserve"> we set it down for hearing today at 2pm </w:t>
      </w:r>
      <w:r w:rsidR="00FB27AC">
        <w:rPr>
          <w:rFonts w:ascii="Times New Roman" w:hAnsi="Times New Roman" w:cs="Times New Roman"/>
          <w:sz w:val="24"/>
          <w:szCs w:val="24"/>
        </w:rPr>
        <w:t xml:space="preserve">for the purpose of doing case management. </w:t>
      </w:r>
    </w:p>
    <w:p w14:paraId="49D1F899" w14:textId="4F80217F" w:rsidR="00FB27AC" w:rsidRDefault="00FB27AC" w:rsidP="00042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hour before the hearing we were served with a notice of withdrawal </w:t>
      </w:r>
      <w:r w:rsidR="0067405A">
        <w:rPr>
          <w:rFonts w:ascii="Times New Roman" w:hAnsi="Times New Roman" w:cs="Times New Roman"/>
          <w:sz w:val="24"/>
          <w:szCs w:val="24"/>
        </w:rPr>
        <w:t xml:space="preserve">of the application </w:t>
      </w:r>
      <w:r>
        <w:rPr>
          <w:rFonts w:ascii="Times New Roman" w:hAnsi="Times New Roman" w:cs="Times New Roman"/>
          <w:sz w:val="24"/>
          <w:szCs w:val="24"/>
        </w:rPr>
        <w:t xml:space="preserve">with a tender for wasted costs. </w:t>
      </w:r>
    </w:p>
    <w:p w14:paraId="59361CED" w14:textId="45C11CB8" w:rsidR="00FB27AC" w:rsidRDefault="0067405A" w:rsidP="00042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respondent</w:t>
      </w:r>
      <w:r w:rsidR="00FB27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FB27AC">
        <w:rPr>
          <w:rFonts w:ascii="Times New Roman" w:hAnsi="Times New Roman" w:cs="Times New Roman"/>
          <w:sz w:val="24"/>
          <w:szCs w:val="24"/>
        </w:rPr>
        <w:t xml:space="preserve"> lawyers appeared for the hearing</w:t>
      </w:r>
      <w:r>
        <w:rPr>
          <w:rFonts w:ascii="Times New Roman" w:hAnsi="Times New Roman" w:cs="Times New Roman"/>
          <w:sz w:val="24"/>
          <w:szCs w:val="24"/>
        </w:rPr>
        <w:t>.  H</w:t>
      </w:r>
      <w:r w:rsidR="00FB27AC">
        <w:rPr>
          <w:rFonts w:ascii="Times New Roman" w:hAnsi="Times New Roman" w:cs="Times New Roman"/>
          <w:sz w:val="24"/>
          <w:szCs w:val="24"/>
        </w:rPr>
        <w:t>owever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27AC">
        <w:rPr>
          <w:rFonts w:ascii="Times New Roman" w:hAnsi="Times New Roman" w:cs="Times New Roman"/>
          <w:sz w:val="24"/>
          <w:szCs w:val="24"/>
        </w:rPr>
        <w:t xml:space="preserve"> the app</w:t>
      </w:r>
      <w:r w:rsidR="00DF1C65">
        <w:rPr>
          <w:rFonts w:ascii="Times New Roman" w:hAnsi="Times New Roman" w:cs="Times New Roman"/>
          <w:sz w:val="24"/>
          <w:szCs w:val="24"/>
        </w:rPr>
        <w:t xml:space="preserve">licant’s lawyers did not appear </w:t>
      </w:r>
      <w:r w:rsidR="00E76C78">
        <w:rPr>
          <w:rFonts w:ascii="Times New Roman" w:hAnsi="Times New Roman" w:cs="Times New Roman"/>
          <w:sz w:val="24"/>
          <w:szCs w:val="24"/>
        </w:rPr>
        <w:t>e</w:t>
      </w:r>
      <w:r w:rsidR="00FB27AC">
        <w:rPr>
          <w:rFonts w:ascii="Times New Roman" w:hAnsi="Times New Roman" w:cs="Times New Roman"/>
          <w:sz w:val="24"/>
          <w:szCs w:val="24"/>
        </w:rPr>
        <w:t>ven after we had directed them to appear through the Registrar</w:t>
      </w:r>
      <w:r w:rsidR="00E76C78">
        <w:rPr>
          <w:rFonts w:ascii="Times New Roman" w:hAnsi="Times New Roman" w:cs="Times New Roman"/>
          <w:sz w:val="24"/>
          <w:szCs w:val="24"/>
        </w:rPr>
        <w:t>’s office</w:t>
      </w:r>
      <w:r w:rsidR="00FB27AC">
        <w:rPr>
          <w:rFonts w:ascii="Times New Roman" w:hAnsi="Times New Roman" w:cs="Times New Roman"/>
          <w:sz w:val="24"/>
          <w:szCs w:val="24"/>
        </w:rPr>
        <w:t xml:space="preserve">. The </w:t>
      </w:r>
      <w:r w:rsidR="00E76C78">
        <w:rPr>
          <w:rFonts w:ascii="Times New Roman" w:hAnsi="Times New Roman" w:cs="Times New Roman"/>
          <w:sz w:val="24"/>
          <w:szCs w:val="24"/>
        </w:rPr>
        <w:t>R</w:t>
      </w:r>
      <w:r w:rsidR="00FB27AC">
        <w:rPr>
          <w:rFonts w:ascii="Times New Roman" w:hAnsi="Times New Roman" w:cs="Times New Roman"/>
          <w:sz w:val="24"/>
          <w:szCs w:val="24"/>
        </w:rPr>
        <w:t xml:space="preserve">egistrar informed us that they said that they were not coming. </w:t>
      </w:r>
    </w:p>
    <w:p w14:paraId="7B148526" w14:textId="77353399" w:rsidR="00FB27AC" w:rsidRDefault="00FB27AC" w:rsidP="00042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note the following uncontested submissions </w:t>
      </w:r>
      <w:r w:rsidR="0067405A">
        <w:rPr>
          <w:rFonts w:ascii="Times New Roman" w:hAnsi="Times New Roman" w:cs="Times New Roman"/>
          <w:sz w:val="24"/>
          <w:szCs w:val="24"/>
        </w:rPr>
        <w:t>which were made by the respondent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67405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counsels. </w:t>
      </w:r>
    </w:p>
    <w:p w14:paraId="599600E2" w14:textId="3919F175" w:rsidR="00FB27AC" w:rsidRDefault="00FB27AC" w:rsidP="00FB27A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they all received the notice of withdrawal just before the time set </w:t>
      </w:r>
      <w:r w:rsidR="0067405A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hearing </w:t>
      </w:r>
    </w:p>
    <w:p w14:paraId="5EEF7A33" w14:textId="54046DA6" w:rsidR="00FB27AC" w:rsidRDefault="00FB27AC" w:rsidP="00FB27A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they had all finished preparing </w:t>
      </w:r>
      <w:r w:rsidR="00E76C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pposing papers in anticipation of the hearing and filing by end of day this date. </w:t>
      </w:r>
    </w:p>
    <w:p w14:paraId="3350FAF5" w14:textId="346C0538" w:rsidR="0067405A" w:rsidRDefault="0067405A" w:rsidP="0067405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 </w:t>
      </w:r>
      <w:r w:rsidRPr="0067405A">
        <w:rPr>
          <w:rFonts w:ascii="Times New Roman" w:hAnsi="Times New Roman" w:cs="Times New Roman"/>
          <w:i/>
          <w:sz w:val="24"/>
          <w:szCs w:val="24"/>
        </w:rPr>
        <w:t>Nzarayapenga</w:t>
      </w:r>
      <w:r>
        <w:rPr>
          <w:rFonts w:ascii="Times New Roman" w:hAnsi="Times New Roman" w:cs="Times New Roman"/>
          <w:sz w:val="24"/>
          <w:szCs w:val="24"/>
        </w:rPr>
        <w:t xml:space="preserve"> and Mr </w:t>
      </w:r>
      <w:r w:rsidRPr="0067405A">
        <w:rPr>
          <w:rFonts w:ascii="Times New Roman" w:hAnsi="Times New Roman" w:cs="Times New Roman"/>
          <w:i/>
          <w:sz w:val="24"/>
          <w:szCs w:val="24"/>
        </w:rPr>
        <w:t>Chinake</w:t>
      </w:r>
      <w:r>
        <w:rPr>
          <w:rFonts w:ascii="Times New Roman" w:hAnsi="Times New Roman" w:cs="Times New Roman"/>
          <w:sz w:val="24"/>
          <w:szCs w:val="24"/>
        </w:rPr>
        <w:t xml:space="preserve"> accepted the withdraw</w:t>
      </w:r>
      <w:r w:rsidR="00E76C78">
        <w:rPr>
          <w:rFonts w:ascii="Times New Roman" w:hAnsi="Times New Roman" w:cs="Times New Roman"/>
          <w:sz w:val="24"/>
          <w:szCs w:val="24"/>
        </w:rPr>
        <w:t xml:space="preserve">al and a tender of wasted costs. Both counsels </w:t>
      </w:r>
      <w:r>
        <w:rPr>
          <w:rFonts w:ascii="Times New Roman" w:hAnsi="Times New Roman" w:cs="Times New Roman"/>
          <w:sz w:val="24"/>
          <w:szCs w:val="24"/>
        </w:rPr>
        <w:t xml:space="preserve">further submitted that these costs should be inclusive of the costs of preparing the notices of </w:t>
      </w:r>
      <w:r w:rsidR="00D327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pposition. </w:t>
      </w:r>
      <w:r w:rsidR="00E76C78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asked the court to make this clear in </w:t>
      </w:r>
      <w:r w:rsidR="00E76C7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order for costs. </w:t>
      </w:r>
    </w:p>
    <w:p w14:paraId="174BD73E" w14:textId="1886CE5F" w:rsidR="00D872EB" w:rsidRDefault="00FB27AC" w:rsidP="0067405A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Citing the cases of </w:t>
      </w:r>
      <w:r w:rsidRPr="00D872EB">
        <w:rPr>
          <w:rFonts w:ascii="Times New Roman" w:hAnsi="Times New Roman" w:cs="Times New Roman"/>
          <w:i/>
          <w:sz w:val="24"/>
          <w:szCs w:val="24"/>
        </w:rPr>
        <w:t xml:space="preserve">Meda </w:t>
      </w:r>
      <w:r w:rsidRPr="00D872EB">
        <w:rPr>
          <w:rFonts w:ascii="Times New Roman" w:hAnsi="Times New Roman" w:cs="Times New Roman"/>
          <w:sz w:val="24"/>
          <w:szCs w:val="24"/>
        </w:rPr>
        <w:t>v</w:t>
      </w:r>
      <w:r w:rsidRPr="00D872EB">
        <w:rPr>
          <w:rFonts w:ascii="Times New Roman" w:hAnsi="Times New Roman" w:cs="Times New Roman"/>
          <w:i/>
          <w:sz w:val="24"/>
          <w:szCs w:val="24"/>
        </w:rPr>
        <w:t xml:space="preserve"> Sibanda</w:t>
      </w:r>
      <w:r>
        <w:rPr>
          <w:rFonts w:ascii="Times New Roman" w:hAnsi="Times New Roman" w:cs="Times New Roman"/>
          <w:sz w:val="24"/>
          <w:szCs w:val="24"/>
        </w:rPr>
        <w:t xml:space="preserve"> 2016(2) ZLR 232(CCZ) </w:t>
      </w:r>
      <w:r w:rsidRPr="00D872EB">
        <w:rPr>
          <w:rFonts w:ascii="Times New Roman" w:hAnsi="Times New Roman" w:cs="Times New Roman"/>
          <w:sz w:val="24"/>
          <w:szCs w:val="24"/>
        </w:rPr>
        <w:t>&amp;</w:t>
      </w:r>
      <w:r w:rsidRPr="00D872EB">
        <w:rPr>
          <w:rFonts w:ascii="Times New Roman" w:hAnsi="Times New Roman" w:cs="Times New Roman"/>
          <w:i/>
          <w:sz w:val="24"/>
          <w:szCs w:val="24"/>
        </w:rPr>
        <w:t xml:space="preserve"> Abramacos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D872EB">
        <w:rPr>
          <w:rFonts w:ascii="Times New Roman" w:hAnsi="Times New Roman" w:cs="Times New Roman"/>
          <w:i/>
          <w:sz w:val="24"/>
          <w:szCs w:val="24"/>
        </w:rPr>
        <w:t>Abramacos</w:t>
      </w:r>
      <w:r>
        <w:rPr>
          <w:rFonts w:ascii="Times New Roman" w:hAnsi="Times New Roman" w:cs="Times New Roman"/>
          <w:sz w:val="24"/>
          <w:szCs w:val="24"/>
        </w:rPr>
        <w:t xml:space="preserve"> 1953(4) SA 474(SR), Mr </w:t>
      </w:r>
      <w:r w:rsidRPr="00D872EB">
        <w:rPr>
          <w:rFonts w:ascii="Times New Roman" w:hAnsi="Times New Roman" w:cs="Times New Roman"/>
          <w:i/>
          <w:sz w:val="24"/>
          <w:szCs w:val="24"/>
        </w:rPr>
        <w:t>M</w:t>
      </w:r>
      <w:r w:rsidR="00D872EB" w:rsidRPr="00D872EB">
        <w:rPr>
          <w:rFonts w:ascii="Times New Roman" w:hAnsi="Times New Roman" w:cs="Times New Roman"/>
          <w:i/>
          <w:sz w:val="24"/>
          <w:szCs w:val="24"/>
        </w:rPr>
        <w:t xml:space="preserve">agwaliba </w:t>
      </w:r>
      <w:r w:rsidR="00D872EB">
        <w:rPr>
          <w:rFonts w:ascii="Times New Roman" w:hAnsi="Times New Roman" w:cs="Times New Roman"/>
          <w:sz w:val="24"/>
          <w:szCs w:val="24"/>
        </w:rPr>
        <w:t>submitted that</w:t>
      </w:r>
      <w:r>
        <w:rPr>
          <w:rFonts w:ascii="Times New Roman" w:hAnsi="Times New Roman" w:cs="Times New Roman"/>
          <w:sz w:val="24"/>
          <w:szCs w:val="24"/>
        </w:rPr>
        <w:t xml:space="preserve"> once a matter has been set down for hearing its withdrawal is at the discretion of the court. In exercising its discretion</w:t>
      </w:r>
      <w:r w:rsidR="00234A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court considers the </w:t>
      </w:r>
      <w:r w:rsidR="0067405A">
        <w:rPr>
          <w:rFonts w:ascii="Times New Roman" w:hAnsi="Times New Roman" w:cs="Times New Roman"/>
          <w:sz w:val="24"/>
          <w:szCs w:val="24"/>
        </w:rPr>
        <w:t>conduct</w:t>
      </w:r>
      <w:r>
        <w:rPr>
          <w:rFonts w:ascii="Times New Roman" w:hAnsi="Times New Roman" w:cs="Times New Roman"/>
          <w:sz w:val="24"/>
          <w:szCs w:val="24"/>
        </w:rPr>
        <w:t xml:space="preserve"> of the party </w:t>
      </w:r>
      <w:r w:rsidR="00D872EB">
        <w:rPr>
          <w:rFonts w:ascii="Times New Roman" w:hAnsi="Times New Roman" w:cs="Times New Roman"/>
          <w:sz w:val="24"/>
          <w:szCs w:val="24"/>
        </w:rPr>
        <w:t>withdrawing</w:t>
      </w:r>
      <w:r w:rsidR="00E76C78">
        <w:rPr>
          <w:rFonts w:ascii="Times New Roman" w:hAnsi="Times New Roman" w:cs="Times New Roman"/>
          <w:sz w:val="24"/>
          <w:szCs w:val="24"/>
        </w:rPr>
        <w:t xml:space="preserve"> the matter</w:t>
      </w:r>
      <w:r w:rsidR="00D872EB">
        <w:rPr>
          <w:rFonts w:ascii="Times New Roman" w:hAnsi="Times New Roman" w:cs="Times New Roman"/>
          <w:sz w:val="24"/>
          <w:szCs w:val="24"/>
        </w:rPr>
        <w:t>. If</w:t>
      </w:r>
      <w:r>
        <w:rPr>
          <w:rFonts w:ascii="Times New Roman" w:hAnsi="Times New Roman" w:cs="Times New Roman"/>
          <w:sz w:val="24"/>
          <w:szCs w:val="24"/>
        </w:rPr>
        <w:t xml:space="preserve"> the party withdrawing </w:t>
      </w:r>
      <w:r w:rsidR="00E76C78">
        <w:rPr>
          <w:rFonts w:ascii="Times New Roman" w:hAnsi="Times New Roman" w:cs="Times New Roman"/>
          <w:sz w:val="24"/>
          <w:szCs w:val="24"/>
        </w:rPr>
        <w:t xml:space="preserve">a matter </w:t>
      </w:r>
      <w:r>
        <w:rPr>
          <w:rFonts w:ascii="Times New Roman" w:hAnsi="Times New Roman" w:cs="Times New Roman"/>
          <w:sz w:val="24"/>
          <w:szCs w:val="24"/>
        </w:rPr>
        <w:t>is unnecessarily litigious</w:t>
      </w:r>
      <w:r w:rsidR="00E76C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court may decline a withdrawal and opt instead to dismiss the matter on the merits. He submitted that </w:t>
      </w:r>
      <w:r w:rsidRPr="00D872EB">
        <w:rPr>
          <w:rFonts w:ascii="Times New Roman" w:hAnsi="Times New Roman" w:cs="Times New Roman"/>
          <w:i/>
          <w:sz w:val="24"/>
          <w:szCs w:val="24"/>
        </w:rPr>
        <w:t>in casu,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E76C78">
        <w:rPr>
          <w:rFonts w:ascii="Times New Roman" w:hAnsi="Times New Roman" w:cs="Times New Roman"/>
          <w:sz w:val="24"/>
          <w:szCs w:val="24"/>
        </w:rPr>
        <w:t>wa</w:t>
      </w:r>
      <w:r w:rsidR="0067405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applicant’s third application in 4 weeks</w:t>
      </w:r>
      <w:r w:rsidR="0067405A">
        <w:rPr>
          <w:rFonts w:ascii="Times New Roman" w:hAnsi="Times New Roman" w:cs="Times New Roman"/>
          <w:sz w:val="24"/>
          <w:szCs w:val="24"/>
        </w:rPr>
        <w:t xml:space="preserve">. In addition, the applicant </w:t>
      </w:r>
      <w:r>
        <w:rPr>
          <w:rFonts w:ascii="Times New Roman" w:hAnsi="Times New Roman" w:cs="Times New Roman"/>
          <w:sz w:val="24"/>
          <w:szCs w:val="24"/>
        </w:rPr>
        <w:t xml:space="preserve">had no courtesy to appear before the court as directed. Mr </w:t>
      </w:r>
      <w:r w:rsidRPr="00D872EB">
        <w:rPr>
          <w:rFonts w:ascii="Times New Roman" w:hAnsi="Times New Roman" w:cs="Times New Roman"/>
          <w:i/>
          <w:sz w:val="24"/>
          <w:szCs w:val="24"/>
        </w:rPr>
        <w:t>Magwaliba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2EB">
        <w:rPr>
          <w:rFonts w:ascii="Times New Roman" w:hAnsi="Times New Roman" w:cs="Times New Roman"/>
          <w:sz w:val="24"/>
          <w:szCs w:val="24"/>
        </w:rPr>
        <w:t xml:space="preserve">moved the court to exercise its discretion whether to accept the withdrawal or to dismiss the application on the merits and in either case with an order for wasted costs. </w:t>
      </w:r>
    </w:p>
    <w:p w14:paraId="0A23ECA8" w14:textId="77777777" w:rsidR="00D872EB" w:rsidRPr="0067405A" w:rsidRDefault="00D872EB" w:rsidP="00D872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05A">
        <w:rPr>
          <w:rFonts w:ascii="Times New Roman" w:hAnsi="Times New Roman" w:cs="Times New Roman"/>
          <w:i/>
          <w:sz w:val="24"/>
          <w:szCs w:val="24"/>
        </w:rPr>
        <w:t xml:space="preserve">Disposition </w:t>
      </w:r>
    </w:p>
    <w:p w14:paraId="3DDCF778" w14:textId="06A7E337" w:rsidR="00D872EB" w:rsidRDefault="00D872EB" w:rsidP="00D872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Having carefully considered submissions </w:t>
      </w:r>
      <w:r w:rsidR="0067405A">
        <w:rPr>
          <w:rFonts w:ascii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hAnsi="Times New Roman" w:cs="Times New Roman"/>
          <w:sz w:val="24"/>
          <w:szCs w:val="24"/>
        </w:rPr>
        <w:t>by counsels for all the respondents, it is the decision of this court to allow the withdrawal with a tender of wasted costs. We have decide</w:t>
      </w:r>
      <w:r w:rsidR="00E76C7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not to dismiss the application on the merits because the notice of withdrawal was filed before the respondents had filed their notices of opposition. This is a matter which was not yet ready for hearing. So</w:t>
      </w:r>
      <w:r w:rsidR="00674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may not be dismissed on the merits. </w:t>
      </w:r>
    </w:p>
    <w:p w14:paraId="19F024F1" w14:textId="544FC788" w:rsidR="0067405A" w:rsidRDefault="0067405A" w:rsidP="00D872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regards to the issue of costs</w:t>
      </w:r>
      <w:r w:rsidR="00796468">
        <w:rPr>
          <w:rFonts w:ascii="Times New Roman" w:hAnsi="Times New Roman" w:cs="Times New Roman"/>
          <w:sz w:val="24"/>
          <w:szCs w:val="24"/>
        </w:rPr>
        <w:t>, we note that the applicant ha</w:t>
      </w:r>
      <w:r>
        <w:rPr>
          <w:rFonts w:ascii="Times New Roman" w:hAnsi="Times New Roman" w:cs="Times New Roman"/>
          <w:sz w:val="24"/>
          <w:szCs w:val="24"/>
        </w:rPr>
        <w:t>s tendered wasted costs. That tender is enough to take care of concerns</w:t>
      </w:r>
      <w:r w:rsidR="00E76C78">
        <w:rPr>
          <w:rFonts w:ascii="Times New Roman" w:hAnsi="Times New Roman" w:cs="Times New Roman"/>
          <w:sz w:val="24"/>
          <w:szCs w:val="24"/>
        </w:rPr>
        <w:t xml:space="preserve"> raised by Messrs </w:t>
      </w:r>
      <w:r w:rsidR="00E76C78" w:rsidRPr="00E76C78">
        <w:rPr>
          <w:rFonts w:ascii="Times New Roman" w:hAnsi="Times New Roman" w:cs="Times New Roman"/>
          <w:i/>
          <w:sz w:val="24"/>
          <w:szCs w:val="24"/>
        </w:rPr>
        <w:t xml:space="preserve">Chinake </w:t>
      </w:r>
      <w:r w:rsidR="00E76C78" w:rsidRPr="00E76C78">
        <w:rPr>
          <w:rFonts w:ascii="Times New Roman" w:hAnsi="Times New Roman" w:cs="Times New Roman"/>
          <w:sz w:val="24"/>
          <w:szCs w:val="24"/>
        </w:rPr>
        <w:t>and</w:t>
      </w:r>
      <w:r w:rsidR="00E76C78" w:rsidRPr="00E76C78">
        <w:rPr>
          <w:rFonts w:ascii="Times New Roman" w:hAnsi="Times New Roman" w:cs="Times New Roman"/>
          <w:i/>
          <w:sz w:val="24"/>
          <w:szCs w:val="24"/>
        </w:rPr>
        <w:t xml:space="preserve"> Nzarayapenga</w:t>
      </w:r>
      <w:r w:rsidRPr="00E76C7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By definition, wasted costs are </w:t>
      </w:r>
      <w:r w:rsidR="00E76C78">
        <w:rPr>
          <w:rFonts w:ascii="Times New Roman" w:hAnsi="Times New Roman" w:cs="Times New Roman"/>
          <w:sz w:val="24"/>
          <w:szCs w:val="24"/>
        </w:rPr>
        <w:t>all costs reasonably incurred in preparation for the case.</w:t>
      </w:r>
      <w:r>
        <w:rPr>
          <w:rFonts w:ascii="Times New Roman" w:hAnsi="Times New Roman" w:cs="Times New Roman"/>
          <w:sz w:val="24"/>
          <w:szCs w:val="24"/>
        </w:rPr>
        <w:t xml:space="preserve"> In light of this definition, there is no need for the order </w:t>
      </w:r>
      <w:r w:rsidR="00796468">
        <w:rPr>
          <w:rFonts w:ascii="Times New Roman" w:hAnsi="Times New Roman" w:cs="Times New Roman"/>
          <w:sz w:val="24"/>
          <w:szCs w:val="24"/>
        </w:rPr>
        <w:t xml:space="preserve">to spell out that wasted costs shall include costs for preparing the notices of opposition. </w:t>
      </w:r>
    </w:p>
    <w:p w14:paraId="604DD8BC" w14:textId="77777777" w:rsidR="00D872EB" w:rsidRDefault="00D872EB" w:rsidP="00D872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result, it be and is hereby ordered that:</w:t>
      </w:r>
    </w:p>
    <w:p w14:paraId="155B1AFD" w14:textId="33D4E3EF" w:rsidR="00D872EB" w:rsidRPr="0067405A" w:rsidRDefault="00E76C78" w:rsidP="006740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872EB" w:rsidRPr="0067405A">
        <w:rPr>
          <w:rFonts w:ascii="Times New Roman" w:hAnsi="Times New Roman" w:cs="Times New Roman"/>
          <w:sz w:val="24"/>
          <w:szCs w:val="24"/>
        </w:rPr>
        <w:t>he matter is withdrawn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CD3EC1" w14:textId="7622B46F" w:rsidR="00FB27AC" w:rsidRPr="0067405A" w:rsidRDefault="00E76C78" w:rsidP="006740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05A">
        <w:rPr>
          <w:rFonts w:ascii="Times New Roman" w:hAnsi="Times New Roman" w:cs="Times New Roman"/>
          <w:sz w:val="24"/>
          <w:szCs w:val="24"/>
        </w:rPr>
        <w:t>The</w:t>
      </w:r>
      <w:r w:rsidR="00D872EB" w:rsidRPr="0067405A">
        <w:rPr>
          <w:rFonts w:ascii="Times New Roman" w:hAnsi="Times New Roman" w:cs="Times New Roman"/>
          <w:sz w:val="24"/>
          <w:szCs w:val="24"/>
        </w:rPr>
        <w:t xml:space="preserve"> applicant shall pay the respondents’ wasted costs.  </w:t>
      </w:r>
      <w:r w:rsidR="00FB27AC" w:rsidRPr="006740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EF496" w14:textId="77777777" w:rsidR="00EA6DFD" w:rsidRDefault="00EA6DFD" w:rsidP="00EA6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9E6CC" w14:textId="77777777" w:rsidR="00EA6DFD" w:rsidRDefault="00EA6DFD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939C4" w14:textId="77777777" w:rsidR="00DB2614" w:rsidRDefault="00DB2614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A123C" w14:textId="77777777" w:rsidR="00DB2614" w:rsidRDefault="00DB2614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91408" w14:textId="77777777" w:rsidR="00E76C78" w:rsidRDefault="00E76C7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21FF7" w14:textId="746A8535" w:rsidR="00E76C78" w:rsidRDefault="00E76C7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78">
        <w:rPr>
          <w:rFonts w:ascii="Times New Roman" w:hAnsi="Times New Roman" w:cs="Times New Roman"/>
          <w:szCs w:val="24"/>
        </w:rPr>
        <w:t>KWENDA J</w:t>
      </w:r>
      <w:r>
        <w:rPr>
          <w:rFonts w:ascii="Times New Roman" w:hAnsi="Times New Roman" w:cs="Times New Roman"/>
          <w:sz w:val="24"/>
          <w:szCs w:val="24"/>
        </w:rPr>
        <w:t xml:space="preserve"> agrees …………………………………………..</w:t>
      </w:r>
    </w:p>
    <w:p w14:paraId="43D2997B" w14:textId="77777777" w:rsidR="00E76C78" w:rsidRDefault="00E76C7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6E625" w14:textId="77777777" w:rsidR="00E76C78" w:rsidRDefault="00E76C7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4579F" w14:textId="77777777" w:rsidR="00E76C78" w:rsidRDefault="00E76C7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5CA3B" w14:textId="22538D66" w:rsidR="00E76C78" w:rsidRDefault="00E76C7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78">
        <w:rPr>
          <w:rFonts w:ascii="Times New Roman" w:hAnsi="Times New Roman" w:cs="Times New Roman"/>
          <w:szCs w:val="24"/>
        </w:rPr>
        <w:t xml:space="preserve">MUSITHU J </w:t>
      </w:r>
      <w:r>
        <w:rPr>
          <w:rFonts w:ascii="Times New Roman" w:hAnsi="Times New Roman" w:cs="Times New Roman"/>
          <w:sz w:val="24"/>
          <w:szCs w:val="24"/>
        </w:rPr>
        <w:t>agrees……………………………………………</w:t>
      </w:r>
    </w:p>
    <w:p w14:paraId="3D1A4F5B" w14:textId="77777777" w:rsidR="00DB2614" w:rsidRDefault="00DB2614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31B71" w14:textId="77777777" w:rsidR="00DB2614" w:rsidRDefault="00DB2614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09F89" w14:textId="77777777" w:rsidR="00DB2614" w:rsidRDefault="00DB2614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50A50" w14:textId="77777777" w:rsidR="00DB2614" w:rsidRDefault="00DB2614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4D60C" w14:textId="4B7FE842" w:rsidR="00796468" w:rsidRDefault="0079646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68">
        <w:rPr>
          <w:rFonts w:ascii="Times New Roman" w:hAnsi="Times New Roman" w:cs="Times New Roman"/>
          <w:i/>
          <w:sz w:val="24"/>
          <w:szCs w:val="24"/>
        </w:rPr>
        <w:t>Dube-Banda Nzarayapenga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7964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 </w:t>
      </w:r>
    </w:p>
    <w:p w14:paraId="202D7E33" w14:textId="60A2DB79" w:rsidR="00EA6DFD" w:rsidRDefault="00D872EB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</w:t>
      </w:r>
      <w:r w:rsidR="00DB2614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ntor &amp; Immerman</w:t>
      </w:r>
      <w:r w:rsidR="00EA6D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72E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DFD">
        <w:rPr>
          <w:rFonts w:ascii="Times New Roman" w:hAnsi="Times New Roman" w:cs="Times New Roman"/>
          <w:sz w:val="24"/>
          <w:szCs w:val="24"/>
        </w:rPr>
        <w:t>respondent’s legal practitioners</w:t>
      </w:r>
    </w:p>
    <w:p w14:paraId="04FE1448" w14:textId="4D3513E6" w:rsidR="00796468" w:rsidRDefault="00796468" w:rsidP="00E7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68">
        <w:rPr>
          <w:rFonts w:ascii="Times New Roman" w:hAnsi="Times New Roman" w:cs="Times New Roman"/>
          <w:i/>
          <w:sz w:val="24"/>
          <w:szCs w:val="24"/>
        </w:rPr>
        <w:t>Attorney General’s Office, Civil Division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79646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&amp; 4</w:t>
      </w:r>
      <w:r w:rsidRPr="007964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6C78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E76C7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14:paraId="0C4F2DE4" w14:textId="77777777" w:rsidR="00EA6DFD" w:rsidRDefault="00EA6DFD" w:rsidP="00EA6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A802" w14:textId="28FA6AB2" w:rsidR="003F7F7C" w:rsidRPr="004D6232" w:rsidRDefault="003F7F7C" w:rsidP="003F7F7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428C64" w14:textId="2D901251" w:rsidR="00912A58" w:rsidRDefault="00912A58" w:rsidP="00912A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13BF" w14:textId="05977F26" w:rsidR="002B1832" w:rsidRDefault="002B1832" w:rsidP="00715C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BC7B33" w14:textId="77777777" w:rsidR="002B1832" w:rsidRPr="0077660E" w:rsidRDefault="002B1832" w:rsidP="002B18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1832" w:rsidRPr="00776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6470A" w14:textId="77777777" w:rsidR="00FA74B6" w:rsidRDefault="00FA74B6" w:rsidP="00D51275">
      <w:pPr>
        <w:spacing w:after="0" w:line="240" w:lineRule="auto"/>
      </w:pPr>
      <w:r>
        <w:separator/>
      </w:r>
    </w:p>
  </w:endnote>
  <w:endnote w:type="continuationSeparator" w:id="0">
    <w:p w14:paraId="1799FD49" w14:textId="77777777" w:rsidR="00FA74B6" w:rsidRDefault="00FA74B6" w:rsidP="00D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1F880" w14:textId="77777777" w:rsidR="00984391" w:rsidRDefault="00984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CC1F0" w14:textId="77777777" w:rsidR="00984391" w:rsidRDefault="00984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CE77D" w14:textId="77777777" w:rsidR="00984391" w:rsidRDefault="0098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15FF" w14:textId="77777777" w:rsidR="00FA74B6" w:rsidRDefault="00FA74B6" w:rsidP="00D51275">
      <w:pPr>
        <w:spacing w:after="0" w:line="240" w:lineRule="auto"/>
      </w:pPr>
      <w:r>
        <w:separator/>
      </w:r>
    </w:p>
  </w:footnote>
  <w:footnote w:type="continuationSeparator" w:id="0">
    <w:p w14:paraId="0008E469" w14:textId="77777777" w:rsidR="00FA74B6" w:rsidRDefault="00FA74B6" w:rsidP="00D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F5E48" w14:textId="77777777" w:rsidR="00984391" w:rsidRDefault="00984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322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514C25" w14:textId="5996ECAA" w:rsidR="00D51275" w:rsidRDefault="00D5127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C73">
          <w:rPr>
            <w:noProof/>
          </w:rPr>
          <w:t>1</w:t>
        </w:r>
        <w:r>
          <w:rPr>
            <w:noProof/>
          </w:rPr>
          <w:fldChar w:fldCharType="end"/>
        </w:r>
      </w:p>
      <w:p w14:paraId="74E2FAD5" w14:textId="424976A9" w:rsidR="00D51275" w:rsidRDefault="00D51275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984391">
          <w:rPr>
            <w:noProof/>
          </w:rPr>
          <w:t xml:space="preserve"> 297-21 </w:t>
        </w:r>
        <w:r w:rsidR="006A536A">
          <w:rPr>
            <w:noProof/>
          </w:rPr>
          <w:t xml:space="preserve"> </w:t>
        </w:r>
      </w:p>
      <w:p w14:paraId="42BDC3F3" w14:textId="09E8594C" w:rsidR="00D23882" w:rsidRDefault="00F27304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HC </w:t>
        </w:r>
        <w:r w:rsidR="00042CBD">
          <w:rPr>
            <w:noProof/>
          </w:rPr>
          <w:t>3031/21</w:t>
        </w:r>
      </w:p>
      <w:p w14:paraId="4A519091" w14:textId="7BFD2892" w:rsidR="00D51275" w:rsidRDefault="00FA74B6">
        <w:pPr>
          <w:pStyle w:val="Header"/>
          <w:jc w:val="right"/>
        </w:pPr>
      </w:p>
    </w:sdtContent>
  </w:sdt>
  <w:p w14:paraId="3623F8BF" w14:textId="77777777" w:rsidR="00D51275" w:rsidRDefault="00D51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B5938" w14:textId="77777777" w:rsidR="00984391" w:rsidRDefault="00984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0AC"/>
    <w:multiLevelType w:val="hybridMultilevel"/>
    <w:tmpl w:val="0742DEC4"/>
    <w:lvl w:ilvl="0" w:tplc="275AF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757223"/>
    <w:multiLevelType w:val="hybridMultilevel"/>
    <w:tmpl w:val="A058B886"/>
    <w:lvl w:ilvl="0" w:tplc="F4784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936786"/>
    <w:multiLevelType w:val="hybridMultilevel"/>
    <w:tmpl w:val="C44C2C90"/>
    <w:lvl w:ilvl="0" w:tplc="002C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927EB"/>
    <w:multiLevelType w:val="hybridMultilevel"/>
    <w:tmpl w:val="E1342530"/>
    <w:lvl w:ilvl="0" w:tplc="7FCE74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122FE"/>
    <w:multiLevelType w:val="hybridMultilevel"/>
    <w:tmpl w:val="EFA899F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6185D"/>
    <w:multiLevelType w:val="hybridMultilevel"/>
    <w:tmpl w:val="046615E8"/>
    <w:lvl w:ilvl="0" w:tplc="7396CD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D4"/>
    <w:rsid w:val="000030EE"/>
    <w:rsid w:val="00005988"/>
    <w:rsid w:val="00017990"/>
    <w:rsid w:val="0002043E"/>
    <w:rsid w:val="00020DC6"/>
    <w:rsid w:val="0003245D"/>
    <w:rsid w:val="00042CBD"/>
    <w:rsid w:val="0005204E"/>
    <w:rsid w:val="00062476"/>
    <w:rsid w:val="0007284E"/>
    <w:rsid w:val="000763D5"/>
    <w:rsid w:val="000A1207"/>
    <w:rsid w:val="000A1A93"/>
    <w:rsid w:val="000A7198"/>
    <w:rsid w:val="000B0234"/>
    <w:rsid w:val="000B5D4E"/>
    <w:rsid w:val="000C6D27"/>
    <w:rsid w:val="000E0112"/>
    <w:rsid w:val="000E1279"/>
    <w:rsid w:val="000F71D6"/>
    <w:rsid w:val="00100D4C"/>
    <w:rsid w:val="001054E1"/>
    <w:rsid w:val="00111869"/>
    <w:rsid w:val="001140AA"/>
    <w:rsid w:val="001162F4"/>
    <w:rsid w:val="00134977"/>
    <w:rsid w:val="001442D5"/>
    <w:rsid w:val="0017608A"/>
    <w:rsid w:val="001A196C"/>
    <w:rsid w:val="001B2412"/>
    <w:rsid w:val="001B3BA4"/>
    <w:rsid w:val="001B3C86"/>
    <w:rsid w:val="001E04FB"/>
    <w:rsid w:val="001E1FDE"/>
    <w:rsid w:val="001F1E05"/>
    <w:rsid w:val="001F7367"/>
    <w:rsid w:val="00204C32"/>
    <w:rsid w:val="002120B8"/>
    <w:rsid w:val="00234AE1"/>
    <w:rsid w:val="00235169"/>
    <w:rsid w:val="00246857"/>
    <w:rsid w:val="00252685"/>
    <w:rsid w:val="0027081F"/>
    <w:rsid w:val="00275390"/>
    <w:rsid w:val="00287889"/>
    <w:rsid w:val="002928B2"/>
    <w:rsid w:val="00292BCD"/>
    <w:rsid w:val="002952FD"/>
    <w:rsid w:val="002A489B"/>
    <w:rsid w:val="002B0374"/>
    <w:rsid w:val="002B1832"/>
    <w:rsid w:val="002C5575"/>
    <w:rsid w:val="002D259A"/>
    <w:rsid w:val="002D58E3"/>
    <w:rsid w:val="002E3121"/>
    <w:rsid w:val="002F6B98"/>
    <w:rsid w:val="00306276"/>
    <w:rsid w:val="00313339"/>
    <w:rsid w:val="00322030"/>
    <w:rsid w:val="003233DA"/>
    <w:rsid w:val="00330F4A"/>
    <w:rsid w:val="003375FA"/>
    <w:rsid w:val="00337CC7"/>
    <w:rsid w:val="00337DCE"/>
    <w:rsid w:val="00343AFE"/>
    <w:rsid w:val="00353E2E"/>
    <w:rsid w:val="00361C82"/>
    <w:rsid w:val="00362A46"/>
    <w:rsid w:val="00365DC6"/>
    <w:rsid w:val="003754DD"/>
    <w:rsid w:val="00395BAD"/>
    <w:rsid w:val="00396A76"/>
    <w:rsid w:val="003A2FE0"/>
    <w:rsid w:val="003B34E4"/>
    <w:rsid w:val="003F3F4F"/>
    <w:rsid w:val="003F7F7C"/>
    <w:rsid w:val="004278BA"/>
    <w:rsid w:val="004360C6"/>
    <w:rsid w:val="00440340"/>
    <w:rsid w:val="00452F05"/>
    <w:rsid w:val="00456685"/>
    <w:rsid w:val="00465525"/>
    <w:rsid w:val="004720EE"/>
    <w:rsid w:val="004A760E"/>
    <w:rsid w:val="004C65CD"/>
    <w:rsid w:val="00537D90"/>
    <w:rsid w:val="00544C53"/>
    <w:rsid w:val="0057456F"/>
    <w:rsid w:val="0058794B"/>
    <w:rsid w:val="005A76E5"/>
    <w:rsid w:val="005C23CF"/>
    <w:rsid w:val="005C7DEC"/>
    <w:rsid w:val="005E43FC"/>
    <w:rsid w:val="005F3742"/>
    <w:rsid w:val="00600C73"/>
    <w:rsid w:val="00602300"/>
    <w:rsid w:val="00616A23"/>
    <w:rsid w:val="00620F15"/>
    <w:rsid w:val="006475DF"/>
    <w:rsid w:val="006556B1"/>
    <w:rsid w:val="006608E2"/>
    <w:rsid w:val="00666125"/>
    <w:rsid w:val="0067405A"/>
    <w:rsid w:val="00674EA9"/>
    <w:rsid w:val="006814F6"/>
    <w:rsid w:val="006A536A"/>
    <w:rsid w:val="006B05CD"/>
    <w:rsid w:val="006D3A94"/>
    <w:rsid w:val="006D41FC"/>
    <w:rsid w:val="006F4F1E"/>
    <w:rsid w:val="006F5AE4"/>
    <w:rsid w:val="00713F6F"/>
    <w:rsid w:val="00715C53"/>
    <w:rsid w:val="00717EB1"/>
    <w:rsid w:val="00720879"/>
    <w:rsid w:val="007323FA"/>
    <w:rsid w:val="00733B84"/>
    <w:rsid w:val="00737754"/>
    <w:rsid w:val="007443D3"/>
    <w:rsid w:val="00745FF4"/>
    <w:rsid w:val="0077660E"/>
    <w:rsid w:val="00791E0E"/>
    <w:rsid w:val="00794537"/>
    <w:rsid w:val="00796468"/>
    <w:rsid w:val="007B2092"/>
    <w:rsid w:val="007C0671"/>
    <w:rsid w:val="007D1E4A"/>
    <w:rsid w:val="007E088D"/>
    <w:rsid w:val="00800B25"/>
    <w:rsid w:val="00832479"/>
    <w:rsid w:val="00843955"/>
    <w:rsid w:val="00851A00"/>
    <w:rsid w:val="00863389"/>
    <w:rsid w:val="00881DA3"/>
    <w:rsid w:val="008D2F0B"/>
    <w:rsid w:val="008D4E87"/>
    <w:rsid w:val="009102A2"/>
    <w:rsid w:val="00912A58"/>
    <w:rsid w:val="00912F87"/>
    <w:rsid w:val="00954AEC"/>
    <w:rsid w:val="0096643A"/>
    <w:rsid w:val="009742A2"/>
    <w:rsid w:val="00984391"/>
    <w:rsid w:val="009A40BD"/>
    <w:rsid w:val="009B06BE"/>
    <w:rsid w:val="009C3E61"/>
    <w:rsid w:val="009F5DF9"/>
    <w:rsid w:val="00A11B34"/>
    <w:rsid w:val="00A15196"/>
    <w:rsid w:val="00A3059B"/>
    <w:rsid w:val="00A3134C"/>
    <w:rsid w:val="00A32AD1"/>
    <w:rsid w:val="00A627D0"/>
    <w:rsid w:val="00A84E2F"/>
    <w:rsid w:val="00A93309"/>
    <w:rsid w:val="00AA46F2"/>
    <w:rsid w:val="00AB3E1B"/>
    <w:rsid w:val="00AB53D4"/>
    <w:rsid w:val="00AC04B7"/>
    <w:rsid w:val="00AC2D0D"/>
    <w:rsid w:val="00AC754E"/>
    <w:rsid w:val="00AD378B"/>
    <w:rsid w:val="00AD52D3"/>
    <w:rsid w:val="00AF35E9"/>
    <w:rsid w:val="00AF387E"/>
    <w:rsid w:val="00AF41F9"/>
    <w:rsid w:val="00B068ED"/>
    <w:rsid w:val="00B06A5B"/>
    <w:rsid w:val="00B14430"/>
    <w:rsid w:val="00B63C44"/>
    <w:rsid w:val="00B67311"/>
    <w:rsid w:val="00B836EB"/>
    <w:rsid w:val="00B83A2B"/>
    <w:rsid w:val="00B86E17"/>
    <w:rsid w:val="00BA0A81"/>
    <w:rsid w:val="00BA65F2"/>
    <w:rsid w:val="00BC4CDD"/>
    <w:rsid w:val="00BD44E5"/>
    <w:rsid w:val="00C52F57"/>
    <w:rsid w:val="00C53EC6"/>
    <w:rsid w:val="00C571F0"/>
    <w:rsid w:val="00C670E6"/>
    <w:rsid w:val="00C73BE1"/>
    <w:rsid w:val="00C911EC"/>
    <w:rsid w:val="00CA11A3"/>
    <w:rsid w:val="00CB0200"/>
    <w:rsid w:val="00CB4684"/>
    <w:rsid w:val="00CB5B14"/>
    <w:rsid w:val="00D0045B"/>
    <w:rsid w:val="00D23882"/>
    <w:rsid w:val="00D32763"/>
    <w:rsid w:val="00D41A90"/>
    <w:rsid w:val="00D450AE"/>
    <w:rsid w:val="00D51275"/>
    <w:rsid w:val="00D67AEC"/>
    <w:rsid w:val="00D871DF"/>
    <w:rsid w:val="00D872EB"/>
    <w:rsid w:val="00D936B4"/>
    <w:rsid w:val="00D94329"/>
    <w:rsid w:val="00DA6CF4"/>
    <w:rsid w:val="00DB02C9"/>
    <w:rsid w:val="00DB1A62"/>
    <w:rsid w:val="00DB2614"/>
    <w:rsid w:val="00DB45F9"/>
    <w:rsid w:val="00DC6963"/>
    <w:rsid w:val="00DF1C65"/>
    <w:rsid w:val="00E13E25"/>
    <w:rsid w:val="00E27F2F"/>
    <w:rsid w:val="00E5064B"/>
    <w:rsid w:val="00E57CCC"/>
    <w:rsid w:val="00E64CDD"/>
    <w:rsid w:val="00E71091"/>
    <w:rsid w:val="00E74200"/>
    <w:rsid w:val="00E75AF5"/>
    <w:rsid w:val="00E76C78"/>
    <w:rsid w:val="00E86AD5"/>
    <w:rsid w:val="00E877F5"/>
    <w:rsid w:val="00E96FAC"/>
    <w:rsid w:val="00EA6DFD"/>
    <w:rsid w:val="00ED0866"/>
    <w:rsid w:val="00ED28C0"/>
    <w:rsid w:val="00EF09B9"/>
    <w:rsid w:val="00EF3D47"/>
    <w:rsid w:val="00EF517D"/>
    <w:rsid w:val="00EF7797"/>
    <w:rsid w:val="00F14109"/>
    <w:rsid w:val="00F203AD"/>
    <w:rsid w:val="00F27304"/>
    <w:rsid w:val="00F2742F"/>
    <w:rsid w:val="00F40439"/>
    <w:rsid w:val="00F4750C"/>
    <w:rsid w:val="00F51483"/>
    <w:rsid w:val="00F64033"/>
    <w:rsid w:val="00F66F9B"/>
    <w:rsid w:val="00F67FBF"/>
    <w:rsid w:val="00F73FF9"/>
    <w:rsid w:val="00F82218"/>
    <w:rsid w:val="00F86589"/>
    <w:rsid w:val="00F932DB"/>
    <w:rsid w:val="00FA5E89"/>
    <w:rsid w:val="00FA6A1B"/>
    <w:rsid w:val="00FA74B6"/>
    <w:rsid w:val="00FB27AC"/>
    <w:rsid w:val="00FF0359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2017"/>
  <w15:chartTrackingRefBased/>
  <w15:docId w15:val="{59797EEF-D0F9-4B53-BD97-D50D6611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75"/>
  </w:style>
  <w:style w:type="paragraph" w:styleId="Footer">
    <w:name w:val="footer"/>
    <w:basedOn w:val="Normal"/>
    <w:link w:val="FooterChar"/>
    <w:uiPriority w:val="99"/>
    <w:unhideWhenUsed/>
    <w:rsid w:val="00D5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75"/>
  </w:style>
  <w:style w:type="paragraph" w:styleId="ListParagraph">
    <w:name w:val="List Paragraph"/>
    <w:basedOn w:val="Normal"/>
    <w:uiPriority w:val="34"/>
    <w:qFormat/>
    <w:rsid w:val="00713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JSC</cp:lastModifiedBy>
  <cp:revision>2</cp:revision>
  <cp:lastPrinted>2021-06-16T12:47:00Z</cp:lastPrinted>
  <dcterms:created xsi:type="dcterms:W3CDTF">2021-06-18T07:03:00Z</dcterms:created>
  <dcterms:modified xsi:type="dcterms:W3CDTF">2021-06-18T07:03:00Z</dcterms:modified>
</cp:coreProperties>
</file>