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1130" w14:textId="77777777" w:rsidR="001B173D" w:rsidRDefault="00000000">
      <w:pPr>
        <w:spacing w:before="79" w:line="417"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17 MARCH 2025</w:t>
      </w:r>
    </w:p>
    <w:p w14:paraId="2CD532E2" w14:textId="77777777" w:rsidR="001B173D" w:rsidRDefault="00000000">
      <w:pPr>
        <w:spacing w:line="276" w:lineRule="exact"/>
        <w:rPr>
          <w:b/>
          <w:sz w:val="24"/>
        </w:rPr>
      </w:pPr>
      <w:r>
        <w:rPr>
          <w:b/>
          <w:sz w:val="24"/>
        </w:rPr>
        <w:t>AND</w:t>
      </w:r>
      <w:r>
        <w:rPr>
          <w:b/>
          <w:spacing w:val="-5"/>
          <w:sz w:val="24"/>
        </w:rPr>
        <w:t xml:space="preserve"> </w:t>
      </w:r>
      <w:r>
        <w:rPr>
          <w:b/>
          <w:sz w:val="24"/>
        </w:rPr>
        <w:t>21</w:t>
      </w:r>
      <w:r>
        <w:rPr>
          <w:b/>
          <w:spacing w:val="-1"/>
          <w:sz w:val="24"/>
        </w:rPr>
        <w:t xml:space="preserve"> </w:t>
      </w:r>
      <w:r>
        <w:rPr>
          <w:b/>
          <w:sz w:val="24"/>
        </w:rPr>
        <w:t>MARCH</w:t>
      </w:r>
      <w:r>
        <w:rPr>
          <w:b/>
          <w:spacing w:val="-1"/>
          <w:sz w:val="24"/>
        </w:rPr>
        <w:t xml:space="preserve"> </w:t>
      </w:r>
      <w:r>
        <w:rPr>
          <w:b/>
          <w:spacing w:val="-4"/>
          <w:sz w:val="24"/>
        </w:rPr>
        <w:t>2025</w:t>
      </w:r>
    </w:p>
    <w:p w14:paraId="0A0DD6C8" w14:textId="77777777" w:rsidR="001B173D" w:rsidRDefault="001B173D">
      <w:pPr>
        <w:pStyle w:val="BodyText"/>
        <w:jc w:val="left"/>
        <w:rPr>
          <w:b/>
        </w:rPr>
      </w:pPr>
    </w:p>
    <w:p w14:paraId="4FF55F7E" w14:textId="77777777" w:rsidR="001B173D" w:rsidRDefault="001B173D">
      <w:pPr>
        <w:pStyle w:val="BodyText"/>
        <w:spacing w:before="130"/>
        <w:jc w:val="left"/>
        <w:rPr>
          <w:b/>
        </w:rPr>
      </w:pPr>
    </w:p>
    <w:p w14:paraId="135D3E64" w14:textId="77777777" w:rsidR="001B173D" w:rsidRDefault="00000000">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14:paraId="7B2F3F17" w14:textId="77777777" w:rsidR="001B173D" w:rsidRDefault="00000000">
      <w:pPr>
        <w:spacing w:before="78" w:line="417" w:lineRule="auto"/>
        <w:ind w:right="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LC/H/129/25 CASE NO. LC/H/1116/24</w:t>
      </w:r>
    </w:p>
    <w:p w14:paraId="5E946178" w14:textId="77777777" w:rsidR="001B173D" w:rsidRDefault="001B173D">
      <w:pPr>
        <w:spacing w:line="417" w:lineRule="auto"/>
        <w:rPr>
          <w:b/>
          <w:sz w:val="24"/>
        </w:rPr>
        <w:sectPr w:rsidR="001B173D">
          <w:type w:val="continuous"/>
          <w:pgSz w:w="12240" w:h="15840"/>
          <w:pgMar w:top="1360" w:right="1080" w:bottom="280" w:left="1440" w:header="720" w:footer="720" w:gutter="0"/>
          <w:cols w:num="2" w:space="720" w:equalWidth="0">
            <w:col w:w="4648" w:space="1832"/>
            <w:col w:w="3240"/>
          </w:cols>
        </w:sectPr>
      </w:pPr>
    </w:p>
    <w:p w14:paraId="7D6C2C34" w14:textId="77777777" w:rsidR="001B173D" w:rsidRDefault="001B173D">
      <w:pPr>
        <w:pStyle w:val="BodyText"/>
        <w:jc w:val="left"/>
        <w:rPr>
          <w:b/>
        </w:rPr>
      </w:pPr>
    </w:p>
    <w:p w14:paraId="39E8D182" w14:textId="77777777" w:rsidR="001B173D" w:rsidRDefault="001B173D">
      <w:pPr>
        <w:pStyle w:val="BodyText"/>
        <w:spacing w:before="132"/>
        <w:jc w:val="left"/>
        <w:rPr>
          <w:b/>
        </w:rPr>
      </w:pPr>
    </w:p>
    <w:p w14:paraId="33BA4391" w14:textId="77777777" w:rsidR="001B173D" w:rsidRDefault="00000000">
      <w:pPr>
        <w:tabs>
          <w:tab w:val="left" w:pos="6481"/>
        </w:tabs>
        <w:spacing w:line="417" w:lineRule="auto"/>
        <w:ind w:right="1838"/>
        <w:rPr>
          <w:b/>
          <w:sz w:val="24"/>
        </w:rPr>
      </w:pPr>
      <w:r>
        <w:rPr>
          <w:b/>
          <w:sz w:val="24"/>
        </w:rPr>
        <w:t>LOVENORE RIKWEZA</w:t>
      </w:r>
      <w:r>
        <w:rPr>
          <w:b/>
          <w:sz w:val="24"/>
        </w:rPr>
        <w:tab/>
      </w:r>
      <w:r>
        <w:rPr>
          <w:b/>
          <w:spacing w:val="-2"/>
          <w:sz w:val="24"/>
        </w:rPr>
        <w:t xml:space="preserve">APPLICANT </w:t>
      </w:r>
      <w:r>
        <w:rPr>
          <w:b/>
          <w:spacing w:val="-4"/>
          <w:sz w:val="24"/>
        </w:rPr>
        <w:t>AND</w:t>
      </w:r>
    </w:p>
    <w:p w14:paraId="0BBED544" w14:textId="77777777" w:rsidR="001B173D" w:rsidRDefault="00000000">
      <w:pPr>
        <w:tabs>
          <w:tab w:val="left" w:pos="6481"/>
        </w:tabs>
        <w:rPr>
          <w:b/>
          <w:sz w:val="24"/>
        </w:rPr>
      </w:pPr>
      <w:r>
        <w:rPr>
          <w:b/>
          <w:sz w:val="24"/>
        </w:rPr>
        <w:t>ZESA</w:t>
      </w:r>
      <w:r>
        <w:rPr>
          <w:b/>
          <w:spacing w:val="-15"/>
          <w:sz w:val="24"/>
        </w:rPr>
        <w:t xml:space="preserve"> </w:t>
      </w:r>
      <w:r>
        <w:rPr>
          <w:b/>
          <w:sz w:val="24"/>
        </w:rPr>
        <w:t>ENTERPRISES</w:t>
      </w:r>
      <w:r>
        <w:rPr>
          <w:b/>
          <w:spacing w:val="-4"/>
          <w:sz w:val="24"/>
        </w:rPr>
        <w:t xml:space="preserve"> </w:t>
      </w:r>
      <w:r>
        <w:rPr>
          <w:b/>
          <w:sz w:val="24"/>
        </w:rPr>
        <w:t>(PVT)</w:t>
      </w:r>
      <w:r>
        <w:rPr>
          <w:b/>
          <w:spacing w:val="-1"/>
          <w:sz w:val="24"/>
        </w:rPr>
        <w:t xml:space="preserve"> </w:t>
      </w:r>
      <w:r>
        <w:rPr>
          <w:b/>
          <w:spacing w:val="-5"/>
          <w:sz w:val="24"/>
        </w:rPr>
        <w:t>LTD</w:t>
      </w:r>
      <w:r>
        <w:rPr>
          <w:b/>
          <w:sz w:val="24"/>
        </w:rPr>
        <w:tab/>
      </w:r>
      <w:r>
        <w:rPr>
          <w:b/>
          <w:spacing w:val="-2"/>
          <w:sz w:val="24"/>
        </w:rPr>
        <w:t>RESPONDENT</w:t>
      </w:r>
    </w:p>
    <w:p w14:paraId="33083F09" w14:textId="77777777" w:rsidR="001B173D" w:rsidRDefault="001B173D">
      <w:pPr>
        <w:pStyle w:val="BodyText"/>
        <w:jc w:val="left"/>
        <w:rPr>
          <w:b/>
        </w:rPr>
      </w:pPr>
    </w:p>
    <w:p w14:paraId="5E6711FC" w14:textId="77777777" w:rsidR="001B173D" w:rsidRDefault="001B173D">
      <w:pPr>
        <w:pStyle w:val="BodyText"/>
        <w:spacing w:before="132"/>
        <w:jc w:val="left"/>
        <w:rPr>
          <w:b/>
        </w:rPr>
      </w:pPr>
    </w:p>
    <w:p w14:paraId="3329E8F5" w14:textId="77777777" w:rsidR="001B173D" w:rsidRDefault="00000000">
      <w:pPr>
        <w:rPr>
          <w:b/>
          <w:sz w:val="24"/>
        </w:rPr>
      </w:pPr>
      <w:r>
        <w:rPr>
          <w:b/>
          <w:sz w:val="24"/>
        </w:rPr>
        <w:t>Before</w:t>
      </w:r>
      <w:r>
        <w:rPr>
          <w:b/>
          <w:spacing w:val="-12"/>
          <w:sz w:val="24"/>
        </w:rPr>
        <w:t xml:space="preserve"> </w:t>
      </w:r>
      <w:r>
        <w:rPr>
          <w:b/>
          <w:sz w:val="24"/>
        </w:rPr>
        <w:t>Honourable</w:t>
      </w:r>
      <w:r>
        <w:rPr>
          <w:b/>
          <w:spacing w:val="-7"/>
          <w:sz w:val="24"/>
        </w:rPr>
        <w:t xml:space="preserve"> </w:t>
      </w:r>
      <w:r>
        <w:rPr>
          <w:b/>
          <w:sz w:val="24"/>
        </w:rPr>
        <w:t>Mr.,</w:t>
      </w:r>
      <w:r>
        <w:rPr>
          <w:b/>
          <w:spacing w:val="-7"/>
          <w:sz w:val="24"/>
        </w:rPr>
        <w:t xml:space="preserve"> </w:t>
      </w:r>
      <w:r>
        <w:rPr>
          <w:b/>
          <w:sz w:val="24"/>
        </w:rPr>
        <w:t>Justice</w:t>
      </w:r>
      <w:r>
        <w:rPr>
          <w:b/>
          <w:spacing w:val="-8"/>
          <w:sz w:val="24"/>
        </w:rPr>
        <w:t xml:space="preserve"> </w:t>
      </w:r>
      <w:r>
        <w:rPr>
          <w:b/>
          <w:sz w:val="24"/>
        </w:rPr>
        <w:t>L.M.</w:t>
      </w:r>
      <w:r>
        <w:rPr>
          <w:b/>
          <w:spacing w:val="-7"/>
          <w:sz w:val="24"/>
        </w:rPr>
        <w:t xml:space="preserve"> </w:t>
      </w:r>
      <w:r>
        <w:rPr>
          <w:b/>
          <w:spacing w:val="-2"/>
          <w:sz w:val="24"/>
        </w:rPr>
        <w:t>Murasi</w:t>
      </w:r>
    </w:p>
    <w:p w14:paraId="69DAD4DF" w14:textId="77777777" w:rsidR="001B173D" w:rsidRDefault="001B173D">
      <w:pPr>
        <w:pStyle w:val="BodyText"/>
        <w:jc w:val="left"/>
        <w:rPr>
          <w:b/>
        </w:rPr>
      </w:pPr>
    </w:p>
    <w:p w14:paraId="0B254F00" w14:textId="77777777" w:rsidR="001B173D" w:rsidRDefault="001B173D">
      <w:pPr>
        <w:pStyle w:val="BodyText"/>
        <w:spacing w:before="130"/>
        <w:jc w:val="left"/>
        <w:rPr>
          <w:b/>
        </w:rPr>
      </w:pPr>
    </w:p>
    <w:p w14:paraId="31545A43" w14:textId="77777777" w:rsidR="001B173D" w:rsidRDefault="00000000">
      <w:pPr>
        <w:tabs>
          <w:tab w:val="left" w:pos="4320"/>
        </w:tabs>
        <w:rPr>
          <w:b/>
          <w:sz w:val="24"/>
        </w:rPr>
      </w:pPr>
      <w:r>
        <w:rPr>
          <w:b/>
          <w:sz w:val="24"/>
        </w:rPr>
        <w:t>For</w:t>
      </w:r>
      <w:r>
        <w:rPr>
          <w:b/>
          <w:spacing w:val="-20"/>
          <w:sz w:val="24"/>
        </w:rPr>
        <w:t xml:space="preserve"> </w:t>
      </w:r>
      <w:r>
        <w:rPr>
          <w:b/>
          <w:spacing w:val="-2"/>
          <w:sz w:val="24"/>
        </w:rPr>
        <w:t>Applicant</w:t>
      </w:r>
      <w:r>
        <w:rPr>
          <w:b/>
          <w:sz w:val="24"/>
        </w:rPr>
        <w:tab/>
        <w:t>Mr.</w:t>
      </w:r>
      <w:r>
        <w:rPr>
          <w:b/>
          <w:spacing w:val="-14"/>
          <w:sz w:val="24"/>
        </w:rPr>
        <w:t xml:space="preserve"> </w:t>
      </w:r>
      <w:r>
        <w:rPr>
          <w:b/>
          <w:sz w:val="24"/>
        </w:rPr>
        <w:t>O.</w:t>
      </w:r>
      <w:r>
        <w:rPr>
          <w:b/>
          <w:spacing w:val="-12"/>
          <w:sz w:val="24"/>
        </w:rPr>
        <w:t xml:space="preserve"> </w:t>
      </w:r>
      <w:r>
        <w:rPr>
          <w:b/>
          <w:spacing w:val="-2"/>
          <w:sz w:val="24"/>
        </w:rPr>
        <w:t>Chitowamombe</w:t>
      </w:r>
    </w:p>
    <w:p w14:paraId="0C179D13" w14:textId="77777777" w:rsidR="001B173D" w:rsidRDefault="00000000">
      <w:pPr>
        <w:tabs>
          <w:tab w:val="left" w:pos="4320"/>
        </w:tabs>
        <w:spacing w:before="204"/>
        <w:rPr>
          <w:b/>
          <w:sz w:val="24"/>
        </w:rPr>
      </w:pPr>
      <w:r>
        <w:rPr>
          <w:b/>
          <w:sz w:val="24"/>
        </w:rPr>
        <w:t>For</w:t>
      </w:r>
      <w:r>
        <w:rPr>
          <w:b/>
          <w:spacing w:val="-4"/>
          <w:sz w:val="24"/>
        </w:rPr>
        <w:t xml:space="preserve"> </w:t>
      </w:r>
      <w:r>
        <w:rPr>
          <w:b/>
          <w:spacing w:val="-2"/>
          <w:sz w:val="24"/>
        </w:rPr>
        <w:t>Respondent</w:t>
      </w:r>
      <w:r>
        <w:rPr>
          <w:b/>
          <w:sz w:val="24"/>
        </w:rPr>
        <w:tab/>
        <w:t>Mr.</w:t>
      </w:r>
      <w:r>
        <w:rPr>
          <w:b/>
          <w:spacing w:val="-10"/>
          <w:sz w:val="24"/>
        </w:rPr>
        <w:t xml:space="preserve"> </w:t>
      </w:r>
      <w:r>
        <w:rPr>
          <w:b/>
          <w:sz w:val="24"/>
        </w:rPr>
        <w:t>C.</w:t>
      </w:r>
      <w:r>
        <w:rPr>
          <w:b/>
          <w:spacing w:val="-8"/>
          <w:sz w:val="24"/>
        </w:rPr>
        <w:t xml:space="preserve"> </w:t>
      </w:r>
      <w:r>
        <w:rPr>
          <w:b/>
          <w:sz w:val="24"/>
        </w:rPr>
        <w:t>J.</w:t>
      </w:r>
      <w:r>
        <w:rPr>
          <w:b/>
          <w:spacing w:val="-8"/>
          <w:sz w:val="24"/>
        </w:rPr>
        <w:t xml:space="preserve"> </w:t>
      </w:r>
      <w:r>
        <w:rPr>
          <w:b/>
          <w:spacing w:val="-2"/>
          <w:sz w:val="24"/>
        </w:rPr>
        <w:t>Mahara</w:t>
      </w:r>
    </w:p>
    <w:p w14:paraId="00F1A87D" w14:textId="77777777" w:rsidR="001B173D" w:rsidRDefault="001B173D">
      <w:pPr>
        <w:pStyle w:val="BodyText"/>
        <w:jc w:val="left"/>
        <w:rPr>
          <w:b/>
        </w:rPr>
      </w:pPr>
    </w:p>
    <w:p w14:paraId="51D97AEE" w14:textId="77777777" w:rsidR="001B173D" w:rsidRDefault="001B173D">
      <w:pPr>
        <w:pStyle w:val="BodyText"/>
        <w:spacing w:before="132"/>
        <w:jc w:val="left"/>
        <w:rPr>
          <w:b/>
        </w:rPr>
      </w:pPr>
    </w:p>
    <w:p w14:paraId="1F4DED28" w14:textId="77777777" w:rsidR="001B173D" w:rsidRDefault="00000000">
      <w:pPr>
        <w:rPr>
          <w:b/>
          <w:sz w:val="24"/>
        </w:rPr>
      </w:pPr>
      <w:r>
        <w:rPr>
          <w:b/>
          <w:sz w:val="24"/>
        </w:rPr>
        <w:t>MURASI</w:t>
      </w:r>
      <w:r>
        <w:rPr>
          <w:b/>
          <w:spacing w:val="-6"/>
          <w:sz w:val="24"/>
        </w:rPr>
        <w:t xml:space="preserve"> </w:t>
      </w:r>
      <w:r>
        <w:rPr>
          <w:b/>
          <w:spacing w:val="-5"/>
          <w:sz w:val="24"/>
        </w:rPr>
        <w:t>J.,</w:t>
      </w:r>
    </w:p>
    <w:p w14:paraId="0B8FDDAB" w14:textId="77777777" w:rsidR="001B173D" w:rsidRDefault="00000000">
      <w:pPr>
        <w:pStyle w:val="BodyText"/>
        <w:spacing w:before="204" w:line="278" w:lineRule="auto"/>
        <w:ind w:right="358"/>
      </w:pPr>
      <w:r>
        <w:t>This is an application for quantification of damages in lieu of reinstatement. Applicant was employed by the Respondent. Allegations of misconduct were levelled against leading to his conviction and subsequent dismissal from employment. He approached this Court on appeal but the</w:t>
      </w:r>
      <w:r>
        <w:rPr>
          <w:spacing w:val="-10"/>
        </w:rPr>
        <w:t xml:space="preserve"> </w:t>
      </w:r>
      <w:r>
        <w:t>appeal</w:t>
      </w:r>
      <w:r>
        <w:rPr>
          <w:spacing w:val="-9"/>
        </w:rPr>
        <w:t xml:space="preserve"> </w:t>
      </w:r>
      <w:r>
        <w:t>was</w:t>
      </w:r>
      <w:r>
        <w:rPr>
          <w:spacing w:val="-9"/>
        </w:rPr>
        <w:t xml:space="preserve"> </w:t>
      </w:r>
      <w:r>
        <w:t>dismissed.</w:t>
      </w:r>
      <w:r>
        <w:rPr>
          <w:spacing w:val="31"/>
        </w:rPr>
        <w:t xml:space="preserve"> </w:t>
      </w:r>
      <w:r>
        <w:t>Applicant</w:t>
      </w:r>
      <w:r>
        <w:rPr>
          <w:spacing w:val="-7"/>
        </w:rPr>
        <w:t xml:space="preserve"> </w:t>
      </w:r>
      <w:r>
        <w:t>appealed</w:t>
      </w:r>
      <w:r>
        <w:rPr>
          <w:spacing w:val="-10"/>
        </w:rPr>
        <w:t xml:space="preserve"> </w:t>
      </w:r>
      <w:r>
        <w:t>to</w:t>
      </w:r>
      <w:r>
        <w:rPr>
          <w:spacing w:val="-7"/>
        </w:rPr>
        <w:t xml:space="preserve"> </w:t>
      </w:r>
      <w:r>
        <w:t>the</w:t>
      </w:r>
      <w:r>
        <w:rPr>
          <w:spacing w:val="-10"/>
        </w:rPr>
        <w:t xml:space="preserve"> </w:t>
      </w:r>
      <w:r>
        <w:t>Supreme</w:t>
      </w:r>
      <w:r>
        <w:rPr>
          <w:spacing w:val="-8"/>
        </w:rPr>
        <w:t xml:space="preserve"> </w:t>
      </w:r>
      <w:r>
        <w:t>Court</w:t>
      </w:r>
      <w:r>
        <w:rPr>
          <w:spacing w:val="-10"/>
        </w:rPr>
        <w:t xml:space="preserve"> </w:t>
      </w:r>
      <w:r>
        <w:t>and</w:t>
      </w:r>
      <w:r>
        <w:rPr>
          <w:spacing w:val="-8"/>
        </w:rPr>
        <w:t xml:space="preserve"> </w:t>
      </w:r>
      <w:r>
        <w:t>the</w:t>
      </w:r>
      <w:r>
        <w:rPr>
          <w:spacing w:val="-11"/>
        </w:rPr>
        <w:t xml:space="preserve"> </w:t>
      </w:r>
      <w:r>
        <w:t>decision</w:t>
      </w:r>
      <w:r>
        <w:rPr>
          <w:spacing w:val="-10"/>
        </w:rPr>
        <w:t xml:space="preserve"> </w:t>
      </w:r>
      <w:r>
        <w:t>of</w:t>
      </w:r>
      <w:r>
        <w:rPr>
          <w:spacing w:val="-10"/>
        </w:rPr>
        <w:t xml:space="preserve"> </w:t>
      </w:r>
      <w:r>
        <w:t>this</w:t>
      </w:r>
      <w:r>
        <w:rPr>
          <w:spacing w:val="-9"/>
        </w:rPr>
        <w:t xml:space="preserve"> </w:t>
      </w:r>
      <w:r>
        <w:t>Court was set aside with the Supreme Court issuing the following Order:</w:t>
      </w:r>
    </w:p>
    <w:p w14:paraId="29379D33" w14:textId="77777777" w:rsidR="001B173D" w:rsidRDefault="00000000">
      <w:pPr>
        <w:pStyle w:val="ListParagraph"/>
        <w:numPr>
          <w:ilvl w:val="0"/>
          <w:numId w:val="2"/>
        </w:numPr>
        <w:tabs>
          <w:tab w:val="left" w:pos="1080"/>
        </w:tabs>
        <w:spacing w:before="157"/>
        <w:jc w:val="both"/>
        <w:rPr>
          <w:sz w:val="24"/>
        </w:rPr>
      </w:pPr>
      <w:r>
        <w:rPr>
          <w:sz w:val="24"/>
        </w:rPr>
        <w:t>The</w:t>
      </w:r>
      <w:r>
        <w:rPr>
          <w:spacing w:val="-3"/>
          <w:sz w:val="24"/>
        </w:rPr>
        <w:t xml:space="preserve"> </w:t>
      </w:r>
      <w:r>
        <w:rPr>
          <w:sz w:val="24"/>
        </w:rPr>
        <w:t>appeal</w:t>
      </w:r>
      <w:r>
        <w:rPr>
          <w:spacing w:val="-1"/>
          <w:sz w:val="24"/>
        </w:rPr>
        <w:t xml:space="preserve"> </w:t>
      </w:r>
      <w:r>
        <w:rPr>
          <w:sz w:val="24"/>
        </w:rPr>
        <w:t>be</w:t>
      </w:r>
      <w:r>
        <w:rPr>
          <w:spacing w:val="-1"/>
          <w:sz w:val="24"/>
        </w:rPr>
        <w:t xml:space="preserve"> </w:t>
      </w:r>
      <w:r>
        <w:rPr>
          <w:sz w:val="24"/>
        </w:rPr>
        <w:t>and is</w:t>
      </w:r>
      <w:r>
        <w:rPr>
          <w:spacing w:val="-1"/>
          <w:sz w:val="24"/>
        </w:rPr>
        <w:t xml:space="preserve"> </w:t>
      </w:r>
      <w:r>
        <w:rPr>
          <w:sz w:val="24"/>
        </w:rPr>
        <w:t>hereby</w:t>
      </w:r>
      <w:r>
        <w:rPr>
          <w:spacing w:val="-1"/>
          <w:sz w:val="24"/>
        </w:rPr>
        <w:t xml:space="preserve"> </w:t>
      </w:r>
      <w:r>
        <w:rPr>
          <w:sz w:val="24"/>
        </w:rPr>
        <w:t>allowed</w:t>
      </w:r>
      <w:r>
        <w:rPr>
          <w:spacing w:val="-1"/>
          <w:sz w:val="24"/>
        </w:rPr>
        <w:t xml:space="preserve"> </w:t>
      </w:r>
      <w:r>
        <w:rPr>
          <w:sz w:val="24"/>
        </w:rPr>
        <w:t xml:space="preserve">with </w:t>
      </w:r>
      <w:r>
        <w:rPr>
          <w:spacing w:val="-2"/>
          <w:sz w:val="24"/>
        </w:rPr>
        <w:t>costs.</w:t>
      </w:r>
    </w:p>
    <w:p w14:paraId="55966A38" w14:textId="77777777" w:rsidR="001B173D" w:rsidRDefault="00000000">
      <w:pPr>
        <w:pStyle w:val="ListParagraph"/>
        <w:numPr>
          <w:ilvl w:val="0"/>
          <w:numId w:val="2"/>
        </w:numPr>
        <w:tabs>
          <w:tab w:val="left" w:pos="1080"/>
        </w:tabs>
        <w:spacing w:before="45" w:line="278" w:lineRule="auto"/>
        <w:ind w:right="360"/>
        <w:jc w:val="both"/>
        <w:rPr>
          <w:sz w:val="24"/>
        </w:rPr>
      </w:pPr>
      <w:r>
        <w:rPr>
          <w:sz w:val="24"/>
        </w:rPr>
        <w:t xml:space="preserve">The judgment of the court a quo be and is hereby set aside and substituted with the </w:t>
      </w:r>
      <w:r>
        <w:rPr>
          <w:spacing w:val="-2"/>
          <w:sz w:val="24"/>
        </w:rPr>
        <w:t>following;</w:t>
      </w:r>
    </w:p>
    <w:p w14:paraId="0675C522" w14:textId="77777777" w:rsidR="001B173D" w:rsidRDefault="00000000">
      <w:pPr>
        <w:pStyle w:val="ListParagraph"/>
        <w:numPr>
          <w:ilvl w:val="1"/>
          <w:numId w:val="2"/>
        </w:numPr>
        <w:tabs>
          <w:tab w:val="left" w:pos="1439"/>
        </w:tabs>
        <w:spacing w:before="0" w:line="275" w:lineRule="exact"/>
        <w:ind w:left="1439" w:hanging="359"/>
        <w:jc w:val="both"/>
        <w:rPr>
          <w:sz w:val="24"/>
        </w:rPr>
      </w:pPr>
      <w:r>
        <w:rPr>
          <w:sz w:val="24"/>
        </w:rPr>
        <w:t>The</w:t>
      </w:r>
      <w:r>
        <w:rPr>
          <w:spacing w:val="-3"/>
          <w:sz w:val="24"/>
        </w:rPr>
        <w:t xml:space="preserve"> </w:t>
      </w:r>
      <w:r>
        <w:rPr>
          <w:sz w:val="24"/>
        </w:rPr>
        <w:t>appeal</w:t>
      </w:r>
      <w:r>
        <w:rPr>
          <w:spacing w:val="-1"/>
          <w:sz w:val="24"/>
        </w:rPr>
        <w:t xml:space="preserve"> </w:t>
      </w:r>
      <w:r>
        <w:rPr>
          <w:sz w:val="24"/>
        </w:rPr>
        <w:t>be</w:t>
      </w:r>
      <w:r>
        <w:rPr>
          <w:spacing w:val="-1"/>
          <w:sz w:val="24"/>
        </w:rPr>
        <w:t xml:space="preserve"> </w:t>
      </w:r>
      <w:r>
        <w:rPr>
          <w:sz w:val="24"/>
        </w:rPr>
        <w:t>and is</w:t>
      </w:r>
      <w:r>
        <w:rPr>
          <w:spacing w:val="-1"/>
          <w:sz w:val="24"/>
        </w:rPr>
        <w:t xml:space="preserve"> </w:t>
      </w:r>
      <w:r>
        <w:rPr>
          <w:sz w:val="24"/>
        </w:rPr>
        <w:t>hereby</w:t>
      </w:r>
      <w:r>
        <w:rPr>
          <w:spacing w:val="-1"/>
          <w:sz w:val="24"/>
        </w:rPr>
        <w:t xml:space="preserve"> </w:t>
      </w:r>
      <w:r>
        <w:rPr>
          <w:sz w:val="24"/>
        </w:rPr>
        <w:t>allowed</w:t>
      </w:r>
      <w:r>
        <w:rPr>
          <w:spacing w:val="-1"/>
          <w:sz w:val="24"/>
        </w:rPr>
        <w:t xml:space="preserve"> </w:t>
      </w:r>
      <w:r>
        <w:rPr>
          <w:sz w:val="24"/>
        </w:rPr>
        <w:t xml:space="preserve">with </w:t>
      </w:r>
      <w:r>
        <w:rPr>
          <w:spacing w:val="-2"/>
          <w:sz w:val="24"/>
        </w:rPr>
        <w:t>costs.</w:t>
      </w:r>
    </w:p>
    <w:p w14:paraId="6F185435" w14:textId="77777777" w:rsidR="001B173D" w:rsidRDefault="00000000">
      <w:pPr>
        <w:pStyle w:val="ListParagraph"/>
        <w:numPr>
          <w:ilvl w:val="1"/>
          <w:numId w:val="2"/>
        </w:numPr>
        <w:tabs>
          <w:tab w:val="left" w:pos="1440"/>
        </w:tabs>
        <w:spacing w:line="278" w:lineRule="auto"/>
        <w:ind w:right="356"/>
        <w:jc w:val="both"/>
        <w:rPr>
          <w:sz w:val="24"/>
        </w:rPr>
      </w:pPr>
      <w:r>
        <w:rPr>
          <w:sz w:val="24"/>
        </w:rPr>
        <w:t>The decision of the</w:t>
      </w:r>
      <w:r>
        <w:rPr>
          <w:spacing w:val="-8"/>
          <w:sz w:val="24"/>
        </w:rPr>
        <w:t xml:space="preserve"> </w:t>
      </w:r>
      <w:r>
        <w:rPr>
          <w:sz w:val="24"/>
        </w:rPr>
        <w:t>Appeals Committee be and is hereby set aside and substituted with the following;</w:t>
      </w:r>
    </w:p>
    <w:p w14:paraId="13637190" w14:textId="77777777" w:rsidR="001B173D" w:rsidRDefault="00000000">
      <w:pPr>
        <w:pStyle w:val="ListParagraph"/>
        <w:numPr>
          <w:ilvl w:val="2"/>
          <w:numId w:val="2"/>
        </w:numPr>
        <w:tabs>
          <w:tab w:val="left" w:pos="2158"/>
          <w:tab w:val="left" w:pos="2160"/>
        </w:tabs>
        <w:spacing w:before="1" w:line="278" w:lineRule="auto"/>
        <w:ind w:right="356"/>
        <w:jc w:val="both"/>
        <w:rPr>
          <w:sz w:val="24"/>
        </w:rPr>
      </w:pPr>
      <w:r>
        <w:rPr>
          <w:sz w:val="24"/>
        </w:rPr>
        <w:t>The</w:t>
      </w:r>
      <w:r>
        <w:rPr>
          <w:spacing w:val="-14"/>
          <w:sz w:val="24"/>
        </w:rPr>
        <w:t xml:space="preserve"> </w:t>
      </w:r>
      <w:r>
        <w:rPr>
          <w:sz w:val="24"/>
        </w:rPr>
        <w:t>appellant’s</w:t>
      </w:r>
      <w:r>
        <w:rPr>
          <w:spacing w:val="-12"/>
          <w:sz w:val="24"/>
        </w:rPr>
        <w:t xml:space="preserve"> </w:t>
      </w:r>
      <w:r>
        <w:rPr>
          <w:sz w:val="24"/>
        </w:rPr>
        <w:t>appeal</w:t>
      </w:r>
      <w:r>
        <w:rPr>
          <w:spacing w:val="-12"/>
          <w:sz w:val="24"/>
        </w:rPr>
        <w:t xml:space="preserve"> </w:t>
      </w:r>
      <w:r>
        <w:rPr>
          <w:sz w:val="24"/>
        </w:rPr>
        <w:t>against</w:t>
      </w:r>
      <w:r>
        <w:rPr>
          <w:spacing w:val="-12"/>
          <w:sz w:val="24"/>
        </w:rPr>
        <w:t xml:space="preserve"> </w:t>
      </w:r>
      <w:r>
        <w:rPr>
          <w:sz w:val="24"/>
        </w:rPr>
        <w:t>the</w:t>
      </w:r>
      <w:r>
        <w:rPr>
          <w:spacing w:val="-13"/>
          <w:sz w:val="24"/>
        </w:rPr>
        <w:t xml:space="preserve"> </w:t>
      </w:r>
      <w:r>
        <w:rPr>
          <w:sz w:val="24"/>
        </w:rPr>
        <w:t>decision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disciplinary</w:t>
      </w:r>
      <w:r>
        <w:rPr>
          <w:spacing w:val="-13"/>
          <w:sz w:val="24"/>
        </w:rPr>
        <w:t xml:space="preserve"> </w:t>
      </w:r>
      <w:r>
        <w:rPr>
          <w:sz w:val="24"/>
        </w:rPr>
        <w:t>committee</w:t>
      </w:r>
      <w:r>
        <w:rPr>
          <w:spacing w:val="-14"/>
          <w:sz w:val="24"/>
        </w:rPr>
        <w:t xml:space="preserve"> </w:t>
      </w:r>
      <w:r>
        <w:rPr>
          <w:sz w:val="24"/>
        </w:rPr>
        <w:t>be and is hereby allowed.</w:t>
      </w:r>
    </w:p>
    <w:p w14:paraId="690861F9" w14:textId="77777777" w:rsidR="001B173D" w:rsidRDefault="00000000">
      <w:pPr>
        <w:pStyle w:val="ListParagraph"/>
        <w:numPr>
          <w:ilvl w:val="2"/>
          <w:numId w:val="2"/>
        </w:numPr>
        <w:tabs>
          <w:tab w:val="left" w:pos="2158"/>
          <w:tab w:val="left" w:pos="2160"/>
        </w:tabs>
        <w:spacing w:before="0" w:line="278" w:lineRule="auto"/>
        <w:ind w:right="358"/>
        <w:jc w:val="both"/>
        <w:rPr>
          <w:sz w:val="24"/>
        </w:rPr>
      </w:pPr>
      <w:r>
        <w:rPr>
          <w:sz w:val="24"/>
        </w:rPr>
        <w:t>The</w:t>
      </w:r>
      <w:r>
        <w:rPr>
          <w:spacing w:val="-15"/>
          <w:sz w:val="24"/>
        </w:rPr>
        <w:t xml:space="preserve"> </w:t>
      </w:r>
      <w:r>
        <w:rPr>
          <w:sz w:val="24"/>
        </w:rPr>
        <w:t>appellant’s</w:t>
      </w:r>
      <w:r>
        <w:rPr>
          <w:spacing w:val="-15"/>
          <w:sz w:val="24"/>
        </w:rPr>
        <w:t xml:space="preserve"> </w:t>
      </w:r>
      <w:r>
        <w:rPr>
          <w:sz w:val="24"/>
        </w:rPr>
        <w:t>conviction</w:t>
      </w:r>
      <w:r>
        <w:rPr>
          <w:spacing w:val="-15"/>
          <w:sz w:val="24"/>
        </w:rPr>
        <w:t xml:space="preserve"> </w:t>
      </w:r>
      <w:r>
        <w:rPr>
          <w:sz w:val="24"/>
        </w:rPr>
        <w:t>and</w:t>
      </w:r>
      <w:r>
        <w:rPr>
          <w:spacing w:val="-15"/>
          <w:sz w:val="24"/>
        </w:rPr>
        <w:t xml:space="preserve"> </w:t>
      </w:r>
      <w:r>
        <w:rPr>
          <w:sz w:val="24"/>
        </w:rPr>
        <w:t>dismissal</w:t>
      </w:r>
      <w:r>
        <w:rPr>
          <w:spacing w:val="-15"/>
          <w:sz w:val="24"/>
        </w:rPr>
        <w:t xml:space="preserve"> </w:t>
      </w:r>
      <w:r>
        <w:rPr>
          <w:sz w:val="24"/>
        </w:rPr>
        <w:t>from</w:t>
      </w:r>
      <w:r>
        <w:rPr>
          <w:spacing w:val="-15"/>
          <w:sz w:val="24"/>
        </w:rPr>
        <w:t xml:space="preserve"> </w:t>
      </w:r>
      <w:r>
        <w:rPr>
          <w:sz w:val="24"/>
        </w:rPr>
        <w:t>employment</w:t>
      </w:r>
      <w:r>
        <w:rPr>
          <w:spacing w:val="-15"/>
          <w:sz w:val="24"/>
        </w:rPr>
        <w:t xml:space="preserve"> </w:t>
      </w:r>
      <w:r>
        <w:rPr>
          <w:sz w:val="24"/>
        </w:rPr>
        <w:t>be</w:t>
      </w:r>
      <w:r>
        <w:rPr>
          <w:spacing w:val="-15"/>
          <w:sz w:val="24"/>
        </w:rPr>
        <w:t xml:space="preserve"> </w:t>
      </w:r>
      <w:r>
        <w:rPr>
          <w:sz w:val="24"/>
        </w:rPr>
        <w:t>and</w:t>
      </w:r>
      <w:r>
        <w:rPr>
          <w:spacing w:val="-15"/>
          <w:sz w:val="24"/>
        </w:rPr>
        <w:t xml:space="preserve"> </w:t>
      </w:r>
      <w:r>
        <w:rPr>
          <w:sz w:val="24"/>
        </w:rPr>
        <w:t>is</w:t>
      </w:r>
      <w:r>
        <w:rPr>
          <w:spacing w:val="-15"/>
          <w:sz w:val="24"/>
        </w:rPr>
        <w:t xml:space="preserve"> </w:t>
      </w:r>
      <w:r>
        <w:rPr>
          <w:sz w:val="24"/>
        </w:rPr>
        <w:t>hereby set aside.</w:t>
      </w:r>
    </w:p>
    <w:p w14:paraId="01A3844C" w14:textId="77777777" w:rsidR="001B173D" w:rsidRDefault="001B173D">
      <w:pPr>
        <w:pStyle w:val="ListParagraph"/>
        <w:spacing w:line="278" w:lineRule="auto"/>
        <w:rPr>
          <w:sz w:val="24"/>
        </w:rPr>
        <w:sectPr w:rsidR="001B173D">
          <w:type w:val="continuous"/>
          <w:pgSz w:w="12240" w:h="15840"/>
          <w:pgMar w:top="1360" w:right="1080" w:bottom="280" w:left="1440" w:header="720" w:footer="720" w:gutter="0"/>
          <w:cols w:space="720"/>
        </w:sectPr>
      </w:pPr>
    </w:p>
    <w:p w14:paraId="79170E3B" w14:textId="77777777" w:rsidR="001B173D" w:rsidRDefault="00000000">
      <w:pPr>
        <w:pStyle w:val="ListParagraph"/>
        <w:numPr>
          <w:ilvl w:val="2"/>
          <w:numId w:val="2"/>
        </w:numPr>
        <w:tabs>
          <w:tab w:val="left" w:pos="2158"/>
          <w:tab w:val="left" w:pos="2160"/>
        </w:tabs>
        <w:spacing w:before="79" w:line="278" w:lineRule="auto"/>
        <w:ind w:right="356"/>
        <w:jc w:val="both"/>
        <w:rPr>
          <w:sz w:val="24"/>
        </w:rPr>
      </w:pPr>
      <w:r>
        <w:rPr>
          <w:sz w:val="24"/>
        </w:rPr>
        <w:lastRenderedPageBreak/>
        <w:t>The appellant be and is hereby reinstated into the second respondent’s employment without loss of salary and benefits.</w:t>
      </w:r>
    </w:p>
    <w:p w14:paraId="0489D73D" w14:textId="77777777" w:rsidR="001B173D" w:rsidRDefault="00000000">
      <w:pPr>
        <w:pStyle w:val="ListParagraph"/>
        <w:numPr>
          <w:ilvl w:val="2"/>
          <w:numId w:val="2"/>
        </w:numPr>
        <w:tabs>
          <w:tab w:val="left" w:pos="2160"/>
        </w:tabs>
        <w:spacing w:before="0" w:line="278" w:lineRule="auto"/>
        <w:ind w:right="357"/>
        <w:jc w:val="both"/>
        <w:rPr>
          <w:sz w:val="24"/>
        </w:rPr>
      </w:pPr>
      <w:r>
        <w:rPr>
          <w:sz w:val="24"/>
        </w:rPr>
        <w:t>Alternatively if reinstatement is no longer possible the second respondent shall pay the appellant damages agreed between the parties in lieu of reinstatement,</w:t>
      </w:r>
      <w:r>
        <w:rPr>
          <w:spacing w:val="-7"/>
          <w:sz w:val="24"/>
        </w:rPr>
        <w:t xml:space="preserve"> </w:t>
      </w:r>
      <w:r>
        <w:rPr>
          <w:sz w:val="24"/>
        </w:rPr>
        <w:t>failing</w:t>
      </w:r>
      <w:r>
        <w:rPr>
          <w:spacing w:val="-7"/>
          <w:sz w:val="24"/>
        </w:rPr>
        <w:t xml:space="preserve"> </w:t>
      </w:r>
      <w:r>
        <w:rPr>
          <w:sz w:val="24"/>
        </w:rPr>
        <w:t>which</w:t>
      </w:r>
      <w:r>
        <w:rPr>
          <w:spacing w:val="-8"/>
          <w:sz w:val="24"/>
        </w:rPr>
        <w:t xml:space="preserve"> </w:t>
      </w:r>
      <w:r>
        <w:rPr>
          <w:sz w:val="24"/>
        </w:rPr>
        <w:t>either</w:t>
      </w:r>
      <w:r>
        <w:rPr>
          <w:spacing w:val="-8"/>
          <w:sz w:val="24"/>
        </w:rPr>
        <w:t xml:space="preserve"> </w:t>
      </w:r>
      <w:r>
        <w:rPr>
          <w:sz w:val="24"/>
        </w:rPr>
        <w:t>party</w:t>
      </w:r>
      <w:r>
        <w:rPr>
          <w:spacing w:val="-8"/>
          <w:sz w:val="24"/>
        </w:rPr>
        <w:t xml:space="preserve"> </w:t>
      </w:r>
      <w:r>
        <w:rPr>
          <w:sz w:val="24"/>
        </w:rPr>
        <w:t>can</w:t>
      </w:r>
      <w:r>
        <w:rPr>
          <w:spacing w:val="-5"/>
          <w:sz w:val="24"/>
        </w:rPr>
        <w:t xml:space="preserve"> </w:t>
      </w:r>
      <w:r>
        <w:rPr>
          <w:sz w:val="24"/>
        </w:rPr>
        <w:t>approach</w:t>
      </w:r>
      <w:r>
        <w:rPr>
          <w:spacing w:val="-8"/>
          <w:sz w:val="24"/>
        </w:rPr>
        <w:t xml:space="preserve"> </w:t>
      </w:r>
      <w:r>
        <w:rPr>
          <w:sz w:val="24"/>
        </w:rPr>
        <w:t>the</w:t>
      </w:r>
      <w:r>
        <w:rPr>
          <w:spacing w:val="-8"/>
          <w:sz w:val="24"/>
        </w:rPr>
        <w:t xml:space="preserve"> </w:t>
      </w:r>
      <w:r>
        <w:rPr>
          <w:sz w:val="24"/>
        </w:rPr>
        <w:t>Labour</w:t>
      </w:r>
      <w:r>
        <w:rPr>
          <w:spacing w:val="-8"/>
          <w:sz w:val="24"/>
        </w:rPr>
        <w:t xml:space="preserve"> </w:t>
      </w:r>
      <w:r>
        <w:rPr>
          <w:sz w:val="24"/>
        </w:rPr>
        <w:t>Court</w:t>
      </w:r>
      <w:r>
        <w:rPr>
          <w:spacing w:val="-8"/>
          <w:sz w:val="24"/>
        </w:rPr>
        <w:t xml:space="preserve"> </w:t>
      </w:r>
      <w:r>
        <w:rPr>
          <w:sz w:val="24"/>
        </w:rPr>
        <w:t>for quantification of damages.”</w:t>
      </w:r>
    </w:p>
    <w:p w14:paraId="3712EA18" w14:textId="77777777" w:rsidR="001B173D" w:rsidRDefault="00000000">
      <w:pPr>
        <w:pStyle w:val="BodyText"/>
        <w:spacing w:before="158" w:line="278" w:lineRule="auto"/>
        <w:ind w:right="355"/>
      </w:pPr>
      <w:r>
        <w:t>Correspondence attached to the record shows that the parties attempted to settle the issue of damages in lieu of reinstatement but this failed.</w:t>
      </w:r>
      <w:r>
        <w:rPr>
          <w:spacing w:val="-2"/>
        </w:rPr>
        <w:t xml:space="preserve"> </w:t>
      </w:r>
      <w:r>
        <w:t>The further point to note is that Respondent paid to Applicant certain sums of money as backpay after the Supreme Court order was rendered. Applicant takes issue with the quantum of the backpay made by the Respondent.</w:t>
      </w:r>
    </w:p>
    <w:p w14:paraId="6BAB77A1" w14:textId="77777777" w:rsidR="001B173D" w:rsidRDefault="00000000">
      <w:pPr>
        <w:pStyle w:val="BodyText"/>
        <w:spacing w:before="158" w:line="278" w:lineRule="auto"/>
        <w:ind w:right="355"/>
      </w:pPr>
      <w:r>
        <w:t>At</w:t>
      </w:r>
      <w:r>
        <w:rPr>
          <w:spacing w:val="-4"/>
        </w:rPr>
        <w:t xml:space="preserve"> </w:t>
      </w:r>
      <w:r>
        <w:t>the</w:t>
      </w:r>
      <w:r>
        <w:rPr>
          <w:spacing w:val="-3"/>
        </w:rPr>
        <w:t xml:space="preserve"> </w:t>
      </w:r>
      <w:r>
        <w:t>commencement</w:t>
      </w:r>
      <w:r>
        <w:rPr>
          <w:spacing w:val="-2"/>
        </w:rPr>
        <w:t xml:space="preserve"> </w:t>
      </w:r>
      <w:r>
        <w:t>of</w:t>
      </w:r>
      <w:r>
        <w:rPr>
          <w:spacing w:val="-2"/>
        </w:rPr>
        <w:t xml:space="preserve"> </w:t>
      </w:r>
      <w:r>
        <w:t>the</w:t>
      </w:r>
      <w:r>
        <w:rPr>
          <w:spacing w:val="-4"/>
        </w:rPr>
        <w:t xml:space="preserve"> </w:t>
      </w:r>
      <w:r>
        <w:t>proceedings,</w:t>
      </w:r>
      <w:r>
        <w:rPr>
          <w:spacing w:val="-1"/>
        </w:rPr>
        <w:t xml:space="preserve"> </w:t>
      </w:r>
      <w:r>
        <w:rPr>
          <w:i/>
        </w:rPr>
        <w:t>Mr.</w:t>
      </w:r>
      <w:r>
        <w:rPr>
          <w:i/>
          <w:spacing w:val="-3"/>
        </w:rPr>
        <w:t xml:space="preserve"> </w:t>
      </w:r>
      <w:r>
        <w:rPr>
          <w:i/>
        </w:rPr>
        <w:t>Chitowamombe</w:t>
      </w:r>
      <w:r>
        <w:rPr>
          <w:i/>
          <w:spacing w:val="-3"/>
        </w:rPr>
        <w:t xml:space="preserve"> </w:t>
      </w:r>
      <w:r>
        <w:t>informed</w:t>
      </w:r>
      <w:r>
        <w:rPr>
          <w:spacing w:val="-4"/>
        </w:rPr>
        <w:t xml:space="preserve"> </w:t>
      </w:r>
      <w:r>
        <w:t>the</w:t>
      </w:r>
      <w:r>
        <w:rPr>
          <w:spacing w:val="-4"/>
        </w:rPr>
        <w:t xml:space="preserve"> </w:t>
      </w:r>
      <w:r>
        <w:t>Court</w:t>
      </w:r>
      <w:r>
        <w:rPr>
          <w:spacing w:val="-4"/>
        </w:rPr>
        <w:t xml:space="preserve"> </w:t>
      </w:r>
      <w:r>
        <w:t>that</w:t>
      </w:r>
      <w:r>
        <w:rPr>
          <w:spacing w:val="-15"/>
        </w:rPr>
        <w:t xml:space="preserve"> </w:t>
      </w:r>
      <w:r>
        <w:t>Applicant was abandoning the claim for the tools box and the other clothing paraphernalia as stated in the Founding</w:t>
      </w:r>
      <w:r>
        <w:rPr>
          <w:spacing w:val="-9"/>
        </w:rPr>
        <w:t xml:space="preserve"> </w:t>
      </w:r>
      <w:r>
        <w:t>Affidavit.</w:t>
      </w:r>
    </w:p>
    <w:p w14:paraId="2C193E52" w14:textId="77777777" w:rsidR="001B173D" w:rsidRDefault="00000000">
      <w:pPr>
        <w:spacing w:before="160"/>
        <w:jc w:val="both"/>
        <w:rPr>
          <w:b/>
          <w:sz w:val="24"/>
        </w:rPr>
      </w:pPr>
      <w:r>
        <w:rPr>
          <w:b/>
          <w:sz w:val="24"/>
        </w:rPr>
        <w:t>Applicant’s</w:t>
      </w:r>
      <w:r>
        <w:rPr>
          <w:b/>
          <w:spacing w:val="-13"/>
          <w:sz w:val="24"/>
        </w:rPr>
        <w:t xml:space="preserve"> </w:t>
      </w:r>
      <w:r>
        <w:rPr>
          <w:b/>
          <w:spacing w:val="-2"/>
          <w:sz w:val="24"/>
        </w:rPr>
        <w:t>Evidence</w:t>
      </w:r>
    </w:p>
    <w:p w14:paraId="5F7899BE" w14:textId="77777777" w:rsidR="001B173D" w:rsidRDefault="00000000">
      <w:pPr>
        <w:pStyle w:val="BodyText"/>
        <w:spacing w:before="202" w:line="278" w:lineRule="auto"/>
        <w:ind w:right="355"/>
      </w:pPr>
      <w:r>
        <w:t>The</w:t>
      </w:r>
      <w:r>
        <w:rPr>
          <w:spacing w:val="-13"/>
        </w:rPr>
        <w:t xml:space="preserve"> </w:t>
      </w:r>
      <w:r>
        <w:t>Applicant gave evidence which can be summarized as follows. He is aged 43 years and is in good</w:t>
      </w:r>
      <w:r>
        <w:rPr>
          <w:spacing w:val="-3"/>
        </w:rPr>
        <w:t xml:space="preserve"> </w:t>
      </w:r>
      <w:r>
        <w:t>health. He</w:t>
      </w:r>
      <w:r>
        <w:rPr>
          <w:spacing w:val="-1"/>
        </w:rPr>
        <w:t xml:space="preserve"> </w:t>
      </w:r>
      <w:r>
        <w:t>attained ‘O’</w:t>
      </w:r>
      <w:r>
        <w:rPr>
          <w:spacing w:val="-15"/>
        </w:rPr>
        <w:t xml:space="preserve"> </w:t>
      </w:r>
      <w:r>
        <w:t>Level qualification but does not have</w:t>
      </w:r>
      <w:r>
        <w:rPr>
          <w:spacing w:val="-1"/>
        </w:rPr>
        <w:t xml:space="preserve"> </w:t>
      </w:r>
      <w:r>
        <w:t>any professional qualification. He</w:t>
      </w:r>
      <w:r>
        <w:rPr>
          <w:spacing w:val="-4"/>
        </w:rPr>
        <w:t xml:space="preserve"> </w:t>
      </w:r>
      <w:r>
        <w:t>informed</w:t>
      </w:r>
      <w:r>
        <w:rPr>
          <w:spacing w:val="-1"/>
        </w:rPr>
        <w:t xml:space="preserve"> </w:t>
      </w:r>
      <w:r>
        <w:t>the</w:t>
      </w:r>
      <w:r>
        <w:rPr>
          <w:spacing w:val="-2"/>
        </w:rPr>
        <w:t xml:space="preserve"> </w:t>
      </w:r>
      <w:r>
        <w:t>Court</w:t>
      </w:r>
      <w:r>
        <w:rPr>
          <w:spacing w:val="-2"/>
        </w:rPr>
        <w:t xml:space="preserve"> </w:t>
      </w:r>
      <w:r>
        <w:t>that</w:t>
      </w:r>
      <w:r>
        <w:rPr>
          <w:spacing w:val="-2"/>
        </w:rPr>
        <w:t xml:space="preserve"> </w:t>
      </w:r>
      <w:r>
        <w:t>he</w:t>
      </w:r>
      <w:r>
        <w:rPr>
          <w:spacing w:val="-2"/>
        </w:rPr>
        <w:t xml:space="preserve"> </w:t>
      </w:r>
      <w:r>
        <w:t>was</w:t>
      </w:r>
      <w:r>
        <w:rPr>
          <w:spacing w:val="-3"/>
        </w:rPr>
        <w:t xml:space="preserve"> </w:t>
      </w:r>
      <w:r>
        <w:t>trained</w:t>
      </w:r>
      <w:r>
        <w:rPr>
          <w:spacing w:val="-1"/>
        </w:rPr>
        <w:t xml:space="preserve"> </w:t>
      </w:r>
      <w:r>
        <w:t>by</w:t>
      </w:r>
      <w:r>
        <w:rPr>
          <w:spacing w:val="-2"/>
        </w:rPr>
        <w:t xml:space="preserve"> </w:t>
      </w:r>
      <w:r>
        <w:t>the</w:t>
      </w:r>
      <w:r>
        <w:rPr>
          <w:spacing w:val="-1"/>
        </w:rPr>
        <w:t xml:space="preserve"> </w:t>
      </w:r>
      <w:r>
        <w:t>Respondent</w:t>
      </w:r>
      <w:r>
        <w:rPr>
          <w:spacing w:val="-2"/>
        </w:rPr>
        <w:t xml:space="preserve"> </w:t>
      </w:r>
      <w:r>
        <w:t>but</w:t>
      </w:r>
      <w:r>
        <w:rPr>
          <w:spacing w:val="-2"/>
        </w:rPr>
        <w:t xml:space="preserve"> </w:t>
      </w:r>
      <w:r>
        <w:t>did</w:t>
      </w:r>
      <w:r>
        <w:rPr>
          <w:spacing w:val="-2"/>
        </w:rPr>
        <w:t xml:space="preserve"> </w:t>
      </w:r>
      <w:r>
        <w:t>not</w:t>
      </w:r>
      <w:r>
        <w:rPr>
          <w:spacing w:val="-2"/>
        </w:rPr>
        <w:t xml:space="preserve"> </w:t>
      </w:r>
      <w:r>
        <w:t>get</w:t>
      </w:r>
      <w:r>
        <w:rPr>
          <w:spacing w:val="-2"/>
        </w:rPr>
        <w:t xml:space="preserve"> </w:t>
      </w:r>
      <w:r>
        <w:t>to</w:t>
      </w:r>
      <w:r>
        <w:rPr>
          <w:spacing w:val="-2"/>
        </w:rPr>
        <w:t xml:space="preserve"> </w:t>
      </w:r>
      <w:r>
        <w:t>the</w:t>
      </w:r>
      <w:r>
        <w:rPr>
          <w:spacing w:val="-2"/>
        </w:rPr>
        <w:t xml:space="preserve"> </w:t>
      </w:r>
      <w:r>
        <w:t>stage</w:t>
      </w:r>
      <w:r>
        <w:rPr>
          <w:spacing w:val="-3"/>
        </w:rPr>
        <w:t xml:space="preserve"> </w:t>
      </w:r>
      <w:r>
        <w:t>of</w:t>
      </w:r>
      <w:r>
        <w:rPr>
          <w:spacing w:val="-2"/>
        </w:rPr>
        <w:t xml:space="preserve"> </w:t>
      </w:r>
      <w:r>
        <w:t>being awarded a certificate. He further stated that after his appeal had been allowed by the Supreme Court, the Respondent informed that it was not reinstating him to his former position. He added that Respondent proceeded to calculate his backpay and informed him that it was willing to pay damages in lieu of reinstatement for a period of 12 months. Applicant stated that the money calculated</w:t>
      </w:r>
      <w:r>
        <w:rPr>
          <w:spacing w:val="-3"/>
        </w:rPr>
        <w:t xml:space="preserve"> </w:t>
      </w:r>
      <w:r>
        <w:t>as</w:t>
      </w:r>
      <w:r>
        <w:rPr>
          <w:spacing w:val="-5"/>
        </w:rPr>
        <w:t xml:space="preserve"> </w:t>
      </w:r>
      <w:r>
        <w:t>back-pay</w:t>
      </w:r>
      <w:r>
        <w:rPr>
          <w:spacing w:val="-5"/>
        </w:rPr>
        <w:t xml:space="preserve"> </w:t>
      </w:r>
      <w:r>
        <w:t>was</w:t>
      </w:r>
      <w:r>
        <w:rPr>
          <w:spacing w:val="-5"/>
        </w:rPr>
        <w:t xml:space="preserve"> </w:t>
      </w:r>
      <w:r>
        <w:t>not</w:t>
      </w:r>
      <w:r>
        <w:rPr>
          <w:spacing w:val="-4"/>
        </w:rPr>
        <w:t xml:space="preserve"> </w:t>
      </w:r>
      <w:r>
        <w:t>correct</w:t>
      </w:r>
      <w:r>
        <w:rPr>
          <w:spacing w:val="-2"/>
        </w:rPr>
        <w:t xml:space="preserve"> </w:t>
      </w:r>
      <w:r>
        <w:t>and</w:t>
      </w:r>
      <w:r>
        <w:rPr>
          <w:spacing w:val="-5"/>
        </w:rPr>
        <w:t xml:space="preserve"> </w:t>
      </w:r>
      <w:r>
        <w:t>he</w:t>
      </w:r>
      <w:r>
        <w:rPr>
          <w:spacing w:val="-6"/>
        </w:rPr>
        <w:t xml:space="preserve"> </w:t>
      </w:r>
      <w:r>
        <w:t>did</w:t>
      </w:r>
      <w:r>
        <w:rPr>
          <w:spacing w:val="-2"/>
        </w:rPr>
        <w:t xml:space="preserve"> </w:t>
      </w:r>
      <w:r>
        <w:t>not</w:t>
      </w:r>
      <w:r>
        <w:rPr>
          <w:spacing w:val="-4"/>
        </w:rPr>
        <w:t xml:space="preserve"> </w:t>
      </w:r>
      <w:r>
        <w:t>accept</w:t>
      </w:r>
      <w:r>
        <w:rPr>
          <w:spacing w:val="-4"/>
        </w:rPr>
        <w:t xml:space="preserve"> </w:t>
      </w:r>
      <w:r>
        <w:t>the</w:t>
      </w:r>
      <w:r>
        <w:rPr>
          <w:spacing w:val="-5"/>
        </w:rPr>
        <w:t xml:space="preserve"> </w:t>
      </w:r>
      <w:r>
        <w:t>period</w:t>
      </w:r>
      <w:r>
        <w:rPr>
          <w:spacing w:val="-3"/>
        </w:rPr>
        <w:t xml:space="preserve"> </w:t>
      </w:r>
      <w:r>
        <w:t>of</w:t>
      </w:r>
      <w:r>
        <w:rPr>
          <w:spacing w:val="-6"/>
        </w:rPr>
        <w:t xml:space="preserve"> </w:t>
      </w:r>
      <w:r>
        <w:t>12</w:t>
      </w:r>
      <w:r>
        <w:rPr>
          <w:spacing w:val="-5"/>
        </w:rPr>
        <w:t xml:space="preserve"> </w:t>
      </w:r>
      <w:r>
        <w:t>months</w:t>
      </w:r>
      <w:r>
        <w:rPr>
          <w:spacing w:val="-5"/>
        </w:rPr>
        <w:t xml:space="preserve"> </w:t>
      </w:r>
      <w:r>
        <w:t>proposed</w:t>
      </w:r>
      <w:r>
        <w:rPr>
          <w:spacing w:val="-5"/>
        </w:rPr>
        <w:t xml:space="preserve"> </w:t>
      </w:r>
      <w:r>
        <w:t>by the Respondent.</w:t>
      </w:r>
    </w:p>
    <w:p w14:paraId="30AEF294" w14:textId="77777777" w:rsidR="001B173D" w:rsidRDefault="00000000">
      <w:pPr>
        <w:pStyle w:val="BodyText"/>
        <w:spacing w:before="157" w:line="278" w:lineRule="auto"/>
        <w:ind w:right="357"/>
      </w:pPr>
      <w:r>
        <w:t>Applicant</w:t>
      </w:r>
      <w:r>
        <w:rPr>
          <w:spacing w:val="-1"/>
        </w:rPr>
        <w:t xml:space="preserve"> </w:t>
      </w:r>
      <w:r>
        <w:t>further</w:t>
      </w:r>
      <w:r>
        <w:rPr>
          <w:spacing w:val="-2"/>
        </w:rPr>
        <w:t xml:space="preserve"> </w:t>
      </w:r>
      <w:r>
        <w:t>stated</w:t>
      </w:r>
      <w:r>
        <w:rPr>
          <w:spacing w:val="-1"/>
        </w:rPr>
        <w:t xml:space="preserve"> </w:t>
      </w:r>
      <w:r>
        <w:t>that</w:t>
      </w:r>
      <w:r>
        <w:rPr>
          <w:spacing w:val="-1"/>
        </w:rPr>
        <w:t xml:space="preserve"> </w:t>
      </w:r>
      <w:r>
        <w:t>by</w:t>
      </w:r>
      <w:r>
        <w:rPr>
          <w:spacing w:val="-1"/>
        </w:rPr>
        <w:t xml:space="preserve"> </w:t>
      </w:r>
      <w:r>
        <w:t>way</w:t>
      </w:r>
      <w:r>
        <w:rPr>
          <w:spacing w:val="-1"/>
        </w:rPr>
        <w:t xml:space="preserve"> </w:t>
      </w:r>
      <w:r>
        <w:t>of</w:t>
      </w:r>
      <w:r>
        <w:rPr>
          <w:spacing w:val="-2"/>
        </w:rPr>
        <w:t xml:space="preserve"> </w:t>
      </w:r>
      <w:r>
        <w:t>mitigation, he</w:t>
      </w:r>
      <w:r>
        <w:rPr>
          <w:spacing w:val="-2"/>
        </w:rPr>
        <w:t xml:space="preserve"> </w:t>
      </w:r>
      <w:r>
        <w:t>had</w:t>
      </w:r>
      <w:r>
        <w:rPr>
          <w:spacing w:val="-1"/>
        </w:rPr>
        <w:t xml:space="preserve"> </w:t>
      </w:r>
      <w:r>
        <w:t>applied for alternative</w:t>
      </w:r>
      <w:r>
        <w:rPr>
          <w:spacing w:val="-2"/>
        </w:rPr>
        <w:t xml:space="preserve"> </w:t>
      </w:r>
      <w:r>
        <w:t>employment</w:t>
      </w:r>
      <w:r>
        <w:rPr>
          <w:spacing w:val="-1"/>
        </w:rPr>
        <w:t xml:space="preserve"> </w:t>
      </w:r>
      <w:r>
        <w:t>but had not been able to find any permanent position. He referred to copies of correspondence from potential employers who had rejected his endeavors to get employment. He stated that he had survived</w:t>
      </w:r>
      <w:r>
        <w:rPr>
          <w:spacing w:val="-14"/>
        </w:rPr>
        <w:t xml:space="preserve"> </w:t>
      </w:r>
      <w:r>
        <w:t>by</w:t>
      </w:r>
      <w:r>
        <w:rPr>
          <w:spacing w:val="-14"/>
        </w:rPr>
        <w:t xml:space="preserve"> </w:t>
      </w:r>
      <w:r>
        <w:t>part-time</w:t>
      </w:r>
      <w:r>
        <w:rPr>
          <w:spacing w:val="-15"/>
        </w:rPr>
        <w:t xml:space="preserve"> </w:t>
      </w:r>
      <w:r>
        <w:t>jobs</w:t>
      </w:r>
      <w:r>
        <w:rPr>
          <w:spacing w:val="-14"/>
        </w:rPr>
        <w:t xml:space="preserve"> </w:t>
      </w:r>
      <w:r>
        <w:t>as</w:t>
      </w:r>
      <w:r>
        <w:rPr>
          <w:spacing w:val="-14"/>
        </w:rPr>
        <w:t xml:space="preserve"> </w:t>
      </w:r>
      <w:r>
        <w:t>a</w:t>
      </w:r>
      <w:r>
        <w:rPr>
          <w:spacing w:val="-13"/>
        </w:rPr>
        <w:t xml:space="preserve"> </w:t>
      </w:r>
      <w:r>
        <w:t>conductor</w:t>
      </w:r>
      <w:r>
        <w:rPr>
          <w:spacing w:val="-13"/>
        </w:rPr>
        <w:t xml:space="preserve"> </w:t>
      </w:r>
      <w:r>
        <w:t>and</w:t>
      </w:r>
      <w:r>
        <w:rPr>
          <w:spacing w:val="-14"/>
        </w:rPr>
        <w:t xml:space="preserve"> </w:t>
      </w:r>
      <w:r>
        <w:t>in</w:t>
      </w:r>
      <w:r>
        <w:rPr>
          <w:spacing w:val="-14"/>
        </w:rPr>
        <w:t xml:space="preserve"> </w:t>
      </w:r>
      <w:r>
        <w:t>one</w:t>
      </w:r>
      <w:r>
        <w:rPr>
          <w:spacing w:val="-15"/>
        </w:rPr>
        <w:t xml:space="preserve"> </w:t>
      </w:r>
      <w:r>
        <w:t>of</w:t>
      </w:r>
      <w:r>
        <w:rPr>
          <w:spacing w:val="-15"/>
        </w:rPr>
        <w:t xml:space="preserve"> </w:t>
      </w:r>
      <w:r>
        <w:t>the</w:t>
      </w:r>
      <w:r>
        <w:rPr>
          <w:spacing w:val="-11"/>
        </w:rPr>
        <w:t xml:space="preserve"> </w:t>
      </w:r>
      <w:r>
        <w:t>electrical</w:t>
      </w:r>
      <w:r>
        <w:rPr>
          <w:spacing w:val="-11"/>
        </w:rPr>
        <w:t xml:space="preserve"> </w:t>
      </w:r>
      <w:r>
        <w:t>firms.</w:t>
      </w:r>
      <w:r>
        <w:rPr>
          <w:spacing w:val="-11"/>
        </w:rPr>
        <w:t xml:space="preserve"> </w:t>
      </w:r>
      <w:r>
        <w:t>He</w:t>
      </w:r>
      <w:r>
        <w:rPr>
          <w:spacing w:val="-15"/>
        </w:rPr>
        <w:t xml:space="preserve"> </w:t>
      </w:r>
      <w:r>
        <w:t>said</w:t>
      </w:r>
      <w:r>
        <w:rPr>
          <w:spacing w:val="-14"/>
        </w:rPr>
        <w:t xml:space="preserve"> </w:t>
      </w:r>
      <w:r>
        <w:t>that</w:t>
      </w:r>
      <w:r>
        <w:rPr>
          <w:spacing w:val="-12"/>
        </w:rPr>
        <w:t xml:space="preserve"> </w:t>
      </w:r>
      <w:r>
        <w:t>his</w:t>
      </w:r>
      <w:r>
        <w:rPr>
          <w:spacing w:val="-14"/>
        </w:rPr>
        <w:t xml:space="preserve"> </w:t>
      </w:r>
      <w:r>
        <w:t>average income</w:t>
      </w:r>
      <w:r>
        <w:rPr>
          <w:spacing w:val="-5"/>
        </w:rPr>
        <w:t xml:space="preserve"> </w:t>
      </w:r>
      <w:r>
        <w:t>per</w:t>
      </w:r>
      <w:r>
        <w:rPr>
          <w:spacing w:val="-1"/>
        </w:rPr>
        <w:t xml:space="preserve"> </w:t>
      </w:r>
      <w:r>
        <w:t>month</w:t>
      </w:r>
      <w:r>
        <w:rPr>
          <w:spacing w:val="-2"/>
        </w:rPr>
        <w:t xml:space="preserve"> </w:t>
      </w:r>
      <w:r>
        <w:t>was</w:t>
      </w:r>
      <w:r>
        <w:rPr>
          <w:spacing w:val="-3"/>
        </w:rPr>
        <w:t xml:space="preserve"> </w:t>
      </w:r>
      <w:r>
        <w:t>USD</w:t>
      </w:r>
      <w:r>
        <w:rPr>
          <w:spacing w:val="-3"/>
        </w:rPr>
        <w:t xml:space="preserve"> </w:t>
      </w:r>
      <w:r>
        <w:t>50-00.</w:t>
      </w:r>
      <w:r>
        <w:rPr>
          <w:spacing w:val="-15"/>
        </w:rPr>
        <w:t xml:space="preserve"> </w:t>
      </w:r>
      <w:r>
        <w:t>Applicant</w:t>
      </w:r>
      <w:r>
        <w:rPr>
          <w:spacing w:val="-2"/>
        </w:rPr>
        <w:t xml:space="preserve"> </w:t>
      </w:r>
      <w:r>
        <w:t>also stated</w:t>
      </w:r>
      <w:r>
        <w:rPr>
          <w:spacing w:val="-2"/>
        </w:rPr>
        <w:t xml:space="preserve"> </w:t>
      </w:r>
      <w:r>
        <w:t>that</w:t>
      </w:r>
      <w:r>
        <w:rPr>
          <w:spacing w:val="-2"/>
        </w:rPr>
        <w:t xml:space="preserve"> </w:t>
      </w:r>
      <w:r>
        <w:t>he was</w:t>
      </w:r>
      <w:r>
        <w:rPr>
          <w:spacing w:val="-3"/>
        </w:rPr>
        <w:t xml:space="preserve"> </w:t>
      </w:r>
      <w:r>
        <w:t>of</w:t>
      </w:r>
      <w:r>
        <w:rPr>
          <w:spacing w:val="-2"/>
        </w:rPr>
        <w:t xml:space="preserve"> </w:t>
      </w:r>
      <w:r>
        <w:t>the</w:t>
      </w:r>
      <w:r>
        <w:rPr>
          <w:spacing w:val="-1"/>
        </w:rPr>
        <w:t xml:space="preserve"> </w:t>
      </w:r>
      <w:r>
        <w:t>view</w:t>
      </w:r>
      <w:r>
        <w:rPr>
          <w:spacing w:val="-3"/>
        </w:rPr>
        <w:t xml:space="preserve"> </w:t>
      </w:r>
      <w:r>
        <w:t>that</w:t>
      </w:r>
      <w:r>
        <w:rPr>
          <w:spacing w:val="-2"/>
        </w:rPr>
        <w:t xml:space="preserve"> </w:t>
      </w:r>
      <w:r>
        <w:t>Respondent should pay damages in lieu of reinstatement for a period of 60 months.</w:t>
      </w:r>
    </w:p>
    <w:p w14:paraId="429CE877" w14:textId="77777777" w:rsidR="001B173D" w:rsidRDefault="00000000">
      <w:pPr>
        <w:pStyle w:val="BodyText"/>
        <w:spacing w:before="158" w:line="278" w:lineRule="auto"/>
        <w:ind w:right="353"/>
      </w:pPr>
      <w:r>
        <w:t>Applicant</w:t>
      </w:r>
      <w:r>
        <w:rPr>
          <w:spacing w:val="-6"/>
        </w:rPr>
        <w:t xml:space="preserve"> </w:t>
      </w:r>
      <w:r>
        <w:t>was</w:t>
      </w:r>
      <w:r>
        <w:rPr>
          <w:spacing w:val="-7"/>
        </w:rPr>
        <w:t xml:space="preserve"> </w:t>
      </w:r>
      <w:r>
        <w:t>cross-examined</w:t>
      </w:r>
      <w:r>
        <w:rPr>
          <w:spacing w:val="-7"/>
        </w:rPr>
        <w:t xml:space="preserve"> </w:t>
      </w:r>
      <w:r>
        <w:t>to</w:t>
      </w:r>
      <w:r>
        <w:rPr>
          <w:spacing w:val="-6"/>
        </w:rPr>
        <w:t xml:space="preserve"> </w:t>
      </w:r>
      <w:r>
        <w:t>some</w:t>
      </w:r>
      <w:r>
        <w:rPr>
          <w:spacing w:val="-7"/>
        </w:rPr>
        <w:t xml:space="preserve"> </w:t>
      </w:r>
      <w:r>
        <w:t>length</w:t>
      </w:r>
      <w:r>
        <w:rPr>
          <w:spacing w:val="-7"/>
        </w:rPr>
        <w:t xml:space="preserve"> </w:t>
      </w:r>
      <w:r>
        <w:t>by</w:t>
      </w:r>
      <w:r>
        <w:rPr>
          <w:spacing w:val="-7"/>
        </w:rPr>
        <w:t xml:space="preserve"> </w:t>
      </w:r>
      <w:r>
        <w:t>Respondent’s</w:t>
      </w:r>
      <w:r>
        <w:rPr>
          <w:spacing w:val="-7"/>
        </w:rPr>
        <w:t xml:space="preserve"> </w:t>
      </w:r>
      <w:r>
        <w:t>Counsel.</w:t>
      </w:r>
      <w:r>
        <w:rPr>
          <w:spacing w:val="-11"/>
        </w:rPr>
        <w:t xml:space="preserve"> </w:t>
      </w:r>
      <w:r>
        <w:t>The</w:t>
      </w:r>
      <w:r>
        <w:rPr>
          <w:spacing w:val="-8"/>
        </w:rPr>
        <w:t xml:space="preserve"> </w:t>
      </w:r>
      <w:r>
        <w:t>main</w:t>
      </w:r>
      <w:r>
        <w:rPr>
          <w:spacing w:val="-7"/>
        </w:rPr>
        <w:t xml:space="preserve"> </w:t>
      </w:r>
      <w:r>
        <w:t>contention</w:t>
      </w:r>
      <w:r>
        <w:rPr>
          <w:spacing w:val="-6"/>
        </w:rPr>
        <w:t xml:space="preserve"> </w:t>
      </w:r>
      <w:r>
        <w:t>put to the</w:t>
      </w:r>
      <w:r>
        <w:rPr>
          <w:spacing w:val="-10"/>
        </w:rPr>
        <w:t xml:space="preserve"> </w:t>
      </w:r>
      <w:r>
        <w:t>Applicant was he could not claim his damages in United States Dollars as the Respondent was</w:t>
      </w:r>
      <w:r>
        <w:rPr>
          <w:spacing w:val="-15"/>
        </w:rPr>
        <w:t xml:space="preserve"> </w:t>
      </w:r>
      <w:r>
        <w:t>paying</w:t>
      </w:r>
      <w:r>
        <w:rPr>
          <w:spacing w:val="-15"/>
        </w:rPr>
        <w:t xml:space="preserve"> </w:t>
      </w:r>
      <w:r>
        <w:t>its</w:t>
      </w:r>
      <w:r>
        <w:rPr>
          <w:spacing w:val="-12"/>
        </w:rPr>
        <w:t xml:space="preserve"> </w:t>
      </w:r>
      <w:r>
        <w:t>employees</w:t>
      </w:r>
      <w:r>
        <w:rPr>
          <w:spacing w:val="-12"/>
        </w:rPr>
        <w:t xml:space="preserve"> </w:t>
      </w:r>
      <w:r>
        <w:t>in</w:t>
      </w:r>
      <w:r>
        <w:rPr>
          <w:spacing w:val="-12"/>
        </w:rPr>
        <w:t xml:space="preserve"> </w:t>
      </w:r>
      <w:r>
        <w:t>local</w:t>
      </w:r>
      <w:r>
        <w:rPr>
          <w:spacing w:val="-11"/>
        </w:rPr>
        <w:t xml:space="preserve"> </w:t>
      </w:r>
      <w:r>
        <w:t>currency</w:t>
      </w:r>
      <w:r>
        <w:rPr>
          <w:spacing w:val="-12"/>
        </w:rPr>
        <w:t xml:space="preserve"> </w:t>
      </w:r>
      <w:r>
        <w:t>and</w:t>
      </w:r>
      <w:r>
        <w:rPr>
          <w:spacing w:val="-12"/>
        </w:rPr>
        <w:t xml:space="preserve"> </w:t>
      </w:r>
      <w:r>
        <w:t>the</w:t>
      </w:r>
      <w:r>
        <w:rPr>
          <w:spacing w:val="-11"/>
        </w:rPr>
        <w:t xml:space="preserve"> </w:t>
      </w:r>
      <w:r>
        <w:t>response</w:t>
      </w:r>
      <w:r>
        <w:rPr>
          <w:spacing w:val="-13"/>
        </w:rPr>
        <w:t xml:space="preserve"> </w:t>
      </w:r>
      <w:r>
        <w:t>from</w:t>
      </w:r>
      <w:r>
        <w:rPr>
          <w:spacing w:val="-12"/>
        </w:rPr>
        <w:t xml:space="preserve"> </w:t>
      </w:r>
      <w:r>
        <w:t>the</w:t>
      </w:r>
      <w:r>
        <w:rPr>
          <w:spacing w:val="-15"/>
        </w:rPr>
        <w:t xml:space="preserve"> </w:t>
      </w:r>
      <w:r>
        <w:t>Applicant</w:t>
      </w:r>
      <w:r>
        <w:rPr>
          <w:spacing w:val="-12"/>
        </w:rPr>
        <w:t xml:space="preserve"> </w:t>
      </w:r>
      <w:r>
        <w:t>was</w:t>
      </w:r>
      <w:r>
        <w:rPr>
          <w:spacing w:val="-12"/>
        </w:rPr>
        <w:t xml:space="preserve"> </w:t>
      </w:r>
      <w:r>
        <w:t>that</w:t>
      </w:r>
      <w:r>
        <w:rPr>
          <w:spacing w:val="-12"/>
        </w:rPr>
        <w:t xml:space="preserve"> </w:t>
      </w:r>
      <w:r>
        <w:t>the</w:t>
      </w:r>
      <w:r>
        <w:rPr>
          <w:spacing w:val="-10"/>
        </w:rPr>
        <w:t xml:space="preserve"> </w:t>
      </w:r>
      <w:r>
        <w:t>salary packages</w:t>
      </w:r>
      <w:r>
        <w:rPr>
          <w:spacing w:val="-15"/>
        </w:rPr>
        <w:t xml:space="preserve"> </w:t>
      </w:r>
      <w:r>
        <w:t>were</w:t>
      </w:r>
      <w:r>
        <w:rPr>
          <w:spacing w:val="-15"/>
        </w:rPr>
        <w:t xml:space="preserve"> </w:t>
      </w:r>
      <w:r>
        <w:t>later</w:t>
      </w:r>
      <w:r>
        <w:rPr>
          <w:spacing w:val="-15"/>
        </w:rPr>
        <w:t xml:space="preserve"> </w:t>
      </w:r>
      <w:r>
        <w:t>converted</w:t>
      </w:r>
      <w:r>
        <w:rPr>
          <w:spacing w:val="-15"/>
        </w:rPr>
        <w:t xml:space="preserve"> </w:t>
      </w:r>
      <w:r>
        <w:t>into</w:t>
      </w:r>
      <w:r>
        <w:rPr>
          <w:spacing w:val="-15"/>
        </w:rPr>
        <w:t xml:space="preserve"> </w:t>
      </w:r>
      <w:r>
        <w:t>local</w:t>
      </w:r>
      <w:r>
        <w:rPr>
          <w:spacing w:val="-15"/>
        </w:rPr>
        <w:t xml:space="preserve"> </w:t>
      </w:r>
      <w:r>
        <w:t>currency</w:t>
      </w:r>
      <w:r>
        <w:rPr>
          <w:spacing w:val="-15"/>
        </w:rPr>
        <w:t xml:space="preserve"> </w:t>
      </w:r>
      <w:r>
        <w:t>at</w:t>
      </w:r>
      <w:r>
        <w:rPr>
          <w:spacing w:val="-15"/>
        </w:rPr>
        <w:t xml:space="preserve"> </w:t>
      </w:r>
      <w:r>
        <w:t>the</w:t>
      </w:r>
      <w:r>
        <w:rPr>
          <w:spacing w:val="-15"/>
        </w:rPr>
        <w:t xml:space="preserve"> </w:t>
      </w:r>
      <w:r>
        <w:t>[prevailing</w:t>
      </w:r>
      <w:r>
        <w:rPr>
          <w:spacing w:val="-15"/>
        </w:rPr>
        <w:t xml:space="preserve"> </w:t>
      </w:r>
      <w:r>
        <w:t>bank</w:t>
      </w:r>
      <w:r>
        <w:rPr>
          <w:spacing w:val="-15"/>
        </w:rPr>
        <w:t xml:space="preserve"> </w:t>
      </w:r>
      <w:r>
        <w:t>rate.</w:t>
      </w:r>
      <w:r>
        <w:rPr>
          <w:spacing w:val="-15"/>
        </w:rPr>
        <w:t xml:space="preserve"> </w:t>
      </w:r>
      <w:r>
        <w:t>It</w:t>
      </w:r>
      <w:r>
        <w:rPr>
          <w:spacing w:val="-15"/>
        </w:rPr>
        <w:t xml:space="preserve"> </w:t>
      </w:r>
      <w:r>
        <w:t>was</w:t>
      </w:r>
      <w:r>
        <w:rPr>
          <w:spacing w:val="-15"/>
        </w:rPr>
        <w:t xml:space="preserve"> </w:t>
      </w:r>
      <w:r>
        <w:t>also</w:t>
      </w:r>
      <w:r>
        <w:rPr>
          <w:spacing w:val="-15"/>
        </w:rPr>
        <w:t xml:space="preserve"> </w:t>
      </w:r>
      <w:r>
        <w:t>suggested to the</w:t>
      </w:r>
      <w:r>
        <w:rPr>
          <w:spacing w:val="-15"/>
        </w:rPr>
        <w:t xml:space="preserve"> </w:t>
      </w:r>
      <w:r>
        <w:t>Applicant that he had not immediately sought to mitigate his losses after dismissal as there was no evidence before the Court to that he had done so.</w:t>
      </w:r>
    </w:p>
    <w:p w14:paraId="188EE8C3" w14:textId="77777777" w:rsidR="001B173D" w:rsidRDefault="00000000">
      <w:pPr>
        <w:pStyle w:val="BodyText"/>
        <w:spacing w:before="158" w:line="278" w:lineRule="auto"/>
        <w:ind w:right="357"/>
      </w:pPr>
      <w:r>
        <w:t>I should state that Applicant was not a good witness. He appeared to have a story in his heard which</w:t>
      </w:r>
      <w:r>
        <w:rPr>
          <w:spacing w:val="4"/>
        </w:rPr>
        <w:t xml:space="preserve"> </w:t>
      </w:r>
      <w:r>
        <w:t>he</w:t>
      </w:r>
      <w:r>
        <w:rPr>
          <w:spacing w:val="6"/>
        </w:rPr>
        <w:t xml:space="preserve"> </w:t>
      </w:r>
      <w:r>
        <w:t>wanted</w:t>
      </w:r>
      <w:r>
        <w:rPr>
          <w:spacing w:val="6"/>
        </w:rPr>
        <w:t xml:space="preserve"> </w:t>
      </w:r>
      <w:r>
        <w:t>to</w:t>
      </w:r>
      <w:r>
        <w:rPr>
          <w:spacing w:val="7"/>
        </w:rPr>
        <w:t xml:space="preserve"> </w:t>
      </w:r>
      <w:r>
        <w:t>portray</w:t>
      </w:r>
      <w:r>
        <w:rPr>
          <w:spacing w:val="6"/>
        </w:rPr>
        <w:t xml:space="preserve"> </w:t>
      </w:r>
      <w:r>
        <w:t>to</w:t>
      </w:r>
      <w:r>
        <w:rPr>
          <w:spacing w:val="7"/>
        </w:rPr>
        <w:t xml:space="preserve"> </w:t>
      </w:r>
      <w:r>
        <w:t>the</w:t>
      </w:r>
      <w:r>
        <w:rPr>
          <w:spacing w:val="6"/>
        </w:rPr>
        <w:t xml:space="preserve"> </w:t>
      </w:r>
      <w:r>
        <w:t>Court</w:t>
      </w:r>
      <w:r>
        <w:rPr>
          <w:spacing w:val="6"/>
        </w:rPr>
        <w:t xml:space="preserve"> </w:t>
      </w:r>
      <w:r>
        <w:t>which</w:t>
      </w:r>
      <w:r>
        <w:rPr>
          <w:spacing w:val="9"/>
        </w:rPr>
        <w:t xml:space="preserve"> </w:t>
      </w:r>
      <w:r>
        <w:t>was</w:t>
      </w:r>
      <w:r>
        <w:rPr>
          <w:spacing w:val="7"/>
        </w:rPr>
        <w:t xml:space="preserve"> </w:t>
      </w:r>
      <w:r>
        <w:t>not</w:t>
      </w:r>
      <w:r>
        <w:rPr>
          <w:spacing w:val="7"/>
        </w:rPr>
        <w:t xml:space="preserve"> </w:t>
      </w:r>
      <w:r>
        <w:t>supposed</w:t>
      </w:r>
      <w:r>
        <w:rPr>
          <w:spacing w:val="6"/>
        </w:rPr>
        <w:t xml:space="preserve"> </w:t>
      </w:r>
      <w:r>
        <w:t>by</w:t>
      </w:r>
      <w:r>
        <w:rPr>
          <w:spacing w:val="6"/>
        </w:rPr>
        <w:t xml:space="preserve"> </w:t>
      </w:r>
      <w:r>
        <w:t>any</w:t>
      </w:r>
      <w:r>
        <w:rPr>
          <w:spacing w:val="9"/>
        </w:rPr>
        <w:t xml:space="preserve"> </w:t>
      </w:r>
      <w:r>
        <w:t>evidence.</w:t>
      </w:r>
      <w:r>
        <w:rPr>
          <w:spacing w:val="6"/>
        </w:rPr>
        <w:t xml:space="preserve"> </w:t>
      </w:r>
      <w:r>
        <w:t>For</w:t>
      </w:r>
      <w:r>
        <w:rPr>
          <w:spacing w:val="9"/>
        </w:rPr>
        <w:t xml:space="preserve"> </w:t>
      </w:r>
      <w:r>
        <w:rPr>
          <w:spacing w:val="-2"/>
        </w:rPr>
        <w:t>example,</w:t>
      </w:r>
    </w:p>
    <w:p w14:paraId="3D8437EA" w14:textId="77777777" w:rsidR="001B173D" w:rsidRDefault="001B173D">
      <w:pPr>
        <w:pStyle w:val="BodyText"/>
        <w:spacing w:line="278" w:lineRule="auto"/>
        <w:sectPr w:rsidR="001B173D">
          <w:pgSz w:w="12240" w:h="15840"/>
          <w:pgMar w:top="1360" w:right="1080" w:bottom="280" w:left="1440" w:header="720" w:footer="720" w:gutter="0"/>
          <w:cols w:space="720"/>
        </w:sectPr>
      </w:pPr>
    </w:p>
    <w:p w14:paraId="1461D2E5" w14:textId="77777777" w:rsidR="001B173D" w:rsidRDefault="00000000">
      <w:pPr>
        <w:pStyle w:val="BodyText"/>
        <w:spacing w:before="79" w:line="278" w:lineRule="auto"/>
        <w:ind w:right="357"/>
      </w:pPr>
      <w:r>
        <w:lastRenderedPageBreak/>
        <w:t>he argued that he was being paid in United States Dollars when he was unable to produce any proof of that statement. The amounts of money realized was clearly an afterthought as he later stated</w:t>
      </w:r>
      <w:r>
        <w:rPr>
          <w:spacing w:val="-12"/>
        </w:rPr>
        <w:t xml:space="preserve"> </w:t>
      </w:r>
      <w:r>
        <w:t>that</w:t>
      </w:r>
      <w:r>
        <w:rPr>
          <w:spacing w:val="-12"/>
        </w:rPr>
        <w:t xml:space="preserve"> </w:t>
      </w:r>
      <w:r>
        <w:t>he</w:t>
      </w:r>
      <w:r>
        <w:rPr>
          <w:spacing w:val="-11"/>
        </w:rPr>
        <w:t xml:space="preserve"> </w:t>
      </w:r>
      <w:r>
        <w:t>was</w:t>
      </w:r>
      <w:r>
        <w:rPr>
          <w:spacing w:val="-10"/>
        </w:rPr>
        <w:t xml:space="preserve"> </w:t>
      </w:r>
      <w:r>
        <w:t>able</w:t>
      </w:r>
      <w:r>
        <w:rPr>
          <w:spacing w:val="-13"/>
        </w:rPr>
        <w:t xml:space="preserve"> </w:t>
      </w:r>
      <w:r>
        <w:t>to</w:t>
      </w:r>
      <w:r>
        <w:rPr>
          <w:spacing w:val="-10"/>
        </w:rPr>
        <w:t xml:space="preserve"> </w:t>
      </w:r>
      <w:r>
        <w:t>realize</w:t>
      </w:r>
      <w:r>
        <w:rPr>
          <w:spacing w:val="-10"/>
        </w:rPr>
        <w:t xml:space="preserve"> </w:t>
      </w:r>
      <w:r>
        <w:t>between</w:t>
      </w:r>
      <w:r>
        <w:rPr>
          <w:spacing w:val="-12"/>
        </w:rPr>
        <w:t xml:space="preserve"> </w:t>
      </w:r>
      <w:r>
        <w:t>USD200</w:t>
      </w:r>
      <w:r>
        <w:rPr>
          <w:spacing w:val="-10"/>
        </w:rPr>
        <w:t xml:space="preserve"> </w:t>
      </w:r>
      <w:r>
        <w:t>and</w:t>
      </w:r>
      <w:r>
        <w:rPr>
          <w:spacing w:val="-12"/>
        </w:rPr>
        <w:t xml:space="preserve"> </w:t>
      </w:r>
      <w:r>
        <w:t>USD300</w:t>
      </w:r>
      <w:r>
        <w:rPr>
          <w:spacing w:val="-12"/>
        </w:rPr>
        <w:t xml:space="preserve"> </w:t>
      </w:r>
      <w:r>
        <w:t>per</w:t>
      </w:r>
      <w:r>
        <w:rPr>
          <w:spacing w:val="-13"/>
        </w:rPr>
        <w:t xml:space="preserve"> </w:t>
      </w:r>
      <w:r>
        <w:t>month</w:t>
      </w:r>
      <w:r>
        <w:rPr>
          <w:spacing w:val="-12"/>
        </w:rPr>
        <w:t xml:space="preserve"> </w:t>
      </w:r>
      <w:r>
        <w:t>from</w:t>
      </w:r>
      <w:r>
        <w:rPr>
          <w:spacing w:val="-12"/>
        </w:rPr>
        <w:t xml:space="preserve"> </w:t>
      </w:r>
      <w:r>
        <w:t>the</w:t>
      </w:r>
      <w:r>
        <w:rPr>
          <w:spacing w:val="-13"/>
        </w:rPr>
        <w:t xml:space="preserve"> </w:t>
      </w:r>
      <w:r>
        <w:t>electrical</w:t>
      </w:r>
      <w:r>
        <w:rPr>
          <w:spacing w:val="-10"/>
        </w:rPr>
        <w:t xml:space="preserve"> </w:t>
      </w:r>
      <w:r>
        <w:t>firm where he often worked on a part time basis.</w:t>
      </w:r>
    </w:p>
    <w:p w14:paraId="07E4483A" w14:textId="77777777" w:rsidR="001B173D" w:rsidRDefault="00000000">
      <w:pPr>
        <w:pStyle w:val="BodyText"/>
        <w:spacing w:before="157" w:line="278" w:lineRule="auto"/>
        <w:ind w:right="353"/>
      </w:pPr>
      <w:r>
        <w:t>In</w:t>
      </w:r>
      <w:r>
        <w:rPr>
          <w:spacing w:val="-3"/>
        </w:rPr>
        <w:t xml:space="preserve"> </w:t>
      </w:r>
      <w:r>
        <w:t>submissions,</w:t>
      </w:r>
      <w:r>
        <w:rPr>
          <w:spacing w:val="-1"/>
        </w:rPr>
        <w:t xml:space="preserve"> </w:t>
      </w:r>
      <w:r>
        <w:rPr>
          <w:i/>
        </w:rPr>
        <w:t>Mr.</w:t>
      </w:r>
      <w:r>
        <w:rPr>
          <w:i/>
          <w:spacing w:val="-2"/>
        </w:rPr>
        <w:t xml:space="preserve"> </w:t>
      </w:r>
      <w:r>
        <w:rPr>
          <w:i/>
        </w:rPr>
        <w:t>Chitowamombe</w:t>
      </w:r>
      <w:r>
        <w:rPr>
          <w:i/>
          <w:spacing w:val="-2"/>
        </w:rPr>
        <w:t xml:space="preserve"> </w:t>
      </w:r>
      <w:r>
        <w:t>stated</w:t>
      </w:r>
      <w:r>
        <w:rPr>
          <w:spacing w:val="-2"/>
        </w:rPr>
        <w:t xml:space="preserve"> </w:t>
      </w:r>
      <w:r>
        <w:t>that what</w:t>
      </w:r>
      <w:r>
        <w:rPr>
          <w:spacing w:val="-2"/>
        </w:rPr>
        <w:t xml:space="preserve"> </w:t>
      </w:r>
      <w:r>
        <w:t>was</w:t>
      </w:r>
      <w:r>
        <w:rPr>
          <w:spacing w:val="-2"/>
        </w:rPr>
        <w:t xml:space="preserve"> </w:t>
      </w:r>
      <w:r>
        <w:t>paid</w:t>
      </w:r>
      <w:r>
        <w:rPr>
          <w:spacing w:val="-2"/>
        </w:rPr>
        <w:t xml:space="preserve"> </w:t>
      </w:r>
      <w:r>
        <w:t>by</w:t>
      </w:r>
      <w:r>
        <w:rPr>
          <w:spacing w:val="-2"/>
        </w:rPr>
        <w:t xml:space="preserve"> </w:t>
      </w:r>
      <w:r>
        <w:t>the</w:t>
      </w:r>
      <w:r>
        <w:rPr>
          <w:spacing w:val="-3"/>
        </w:rPr>
        <w:t xml:space="preserve"> </w:t>
      </w:r>
      <w:r>
        <w:t>Respondent</w:t>
      </w:r>
      <w:r>
        <w:rPr>
          <w:spacing w:val="-2"/>
        </w:rPr>
        <w:t xml:space="preserve"> </w:t>
      </w:r>
      <w:r>
        <w:t>as backpay was not sufficient as shown in the papers filed of record. It was also stated that Respondent’s computations did not take into account the monthly increments. He argued that the salaries were pegged on the United State Dollar and were subject to conversion into the local currency at the prevailing bank rate.</w:t>
      </w:r>
    </w:p>
    <w:p w14:paraId="5BB392EA" w14:textId="77777777" w:rsidR="001B173D" w:rsidRDefault="00000000">
      <w:pPr>
        <w:pStyle w:val="BodyText"/>
        <w:spacing w:before="159" w:line="278" w:lineRule="auto"/>
        <w:ind w:right="356"/>
      </w:pPr>
      <w:r>
        <w:t xml:space="preserve">In response, </w:t>
      </w:r>
      <w:r>
        <w:rPr>
          <w:i/>
        </w:rPr>
        <w:t xml:space="preserve">Mr. Mahara </w:t>
      </w:r>
      <w:r>
        <w:t>stated that an employee who has been dismissed has a duty to mitigate his/her</w:t>
      </w:r>
      <w:r>
        <w:rPr>
          <w:spacing w:val="-2"/>
        </w:rPr>
        <w:t xml:space="preserve"> </w:t>
      </w:r>
      <w:r>
        <w:t>losses</w:t>
      </w:r>
      <w:r>
        <w:rPr>
          <w:spacing w:val="-3"/>
        </w:rPr>
        <w:t xml:space="preserve"> </w:t>
      </w:r>
      <w:r>
        <w:t>immediately</w:t>
      </w:r>
      <w:r>
        <w:rPr>
          <w:spacing w:val="-2"/>
        </w:rPr>
        <w:t xml:space="preserve"> </w:t>
      </w:r>
      <w:r>
        <w:t>after</w:t>
      </w:r>
      <w:r>
        <w:rPr>
          <w:spacing w:val="-2"/>
        </w:rPr>
        <w:t xml:space="preserve"> </w:t>
      </w:r>
      <w:r>
        <w:t>such dismissal.</w:t>
      </w:r>
      <w:r>
        <w:rPr>
          <w:spacing w:val="-2"/>
        </w:rPr>
        <w:t xml:space="preserve"> </w:t>
      </w:r>
      <w:r>
        <w:t>He</w:t>
      </w:r>
      <w:r>
        <w:rPr>
          <w:spacing w:val="-3"/>
        </w:rPr>
        <w:t xml:space="preserve"> </w:t>
      </w:r>
      <w:r>
        <w:t>stated the period</w:t>
      </w:r>
      <w:r>
        <w:rPr>
          <w:spacing w:val="-2"/>
        </w:rPr>
        <w:t xml:space="preserve"> </w:t>
      </w:r>
      <w:r>
        <w:t>of</w:t>
      </w:r>
      <w:r>
        <w:rPr>
          <w:spacing w:val="-1"/>
        </w:rPr>
        <w:t xml:space="preserve"> </w:t>
      </w:r>
      <w:r>
        <w:t>60 months</w:t>
      </w:r>
      <w:r>
        <w:rPr>
          <w:spacing w:val="-3"/>
        </w:rPr>
        <w:t xml:space="preserve"> </w:t>
      </w:r>
      <w:r>
        <w:t>claimed</w:t>
      </w:r>
      <w:r>
        <w:rPr>
          <w:spacing w:val="-2"/>
        </w:rPr>
        <w:t xml:space="preserve"> </w:t>
      </w:r>
      <w:r>
        <w:t>by</w:t>
      </w:r>
      <w:r>
        <w:rPr>
          <w:spacing w:val="-2"/>
        </w:rPr>
        <w:t xml:space="preserve"> </w:t>
      </w:r>
      <w:r>
        <w:t>the Applicant was too high. He also submitted that Respondent had previously offered the period of 12 months after June 2023 and this period was being extended to 18 months after June 2023. He argued that this would amount to a reasonable period having regard to the fact that Respondent had</w:t>
      </w:r>
      <w:r>
        <w:rPr>
          <w:spacing w:val="-5"/>
        </w:rPr>
        <w:t xml:space="preserve"> </w:t>
      </w:r>
      <w:r>
        <w:t>already</w:t>
      </w:r>
      <w:r>
        <w:rPr>
          <w:spacing w:val="-5"/>
        </w:rPr>
        <w:t xml:space="preserve"> </w:t>
      </w:r>
      <w:r>
        <w:t>made</w:t>
      </w:r>
      <w:r>
        <w:rPr>
          <w:spacing w:val="-6"/>
        </w:rPr>
        <w:t xml:space="preserve"> </w:t>
      </w:r>
      <w:r>
        <w:t>payments</w:t>
      </w:r>
      <w:r>
        <w:rPr>
          <w:spacing w:val="-4"/>
        </w:rPr>
        <w:t xml:space="preserve"> </w:t>
      </w:r>
      <w:r>
        <w:t>in</w:t>
      </w:r>
      <w:r>
        <w:rPr>
          <w:spacing w:val="-3"/>
        </w:rPr>
        <w:t xml:space="preserve"> </w:t>
      </w:r>
      <w:r>
        <w:t>respect</w:t>
      </w:r>
      <w:r>
        <w:rPr>
          <w:spacing w:val="-5"/>
        </w:rPr>
        <w:t xml:space="preserve"> </w:t>
      </w:r>
      <w:r>
        <w:t>of</w:t>
      </w:r>
      <w:r>
        <w:rPr>
          <w:spacing w:val="-6"/>
        </w:rPr>
        <w:t xml:space="preserve"> </w:t>
      </w:r>
      <w:r>
        <w:t>backpay</w:t>
      </w:r>
      <w:r>
        <w:rPr>
          <w:spacing w:val="-5"/>
        </w:rPr>
        <w:t xml:space="preserve"> </w:t>
      </w:r>
      <w:r>
        <w:t>up</w:t>
      </w:r>
      <w:r>
        <w:rPr>
          <w:spacing w:val="-5"/>
        </w:rPr>
        <w:t xml:space="preserve"> </w:t>
      </w:r>
      <w:r>
        <w:t>to</w:t>
      </w:r>
      <w:r>
        <w:rPr>
          <w:spacing w:val="-4"/>
        </w:rPr>
        <w:t xml:space="preserve"> </w:t>
      </w:r>
      <w:r>
        <w:t>June</w:t>
      </w:r>
      <w:r>
        <w:rPr>
          <w:spacing w:val="-6"/>
        </w:rPr>
        <w:t xml:space="preserve"> </w:t>
      </w:r>
      <w:r>
        <w:t>2023</w:t>
      </w:r>
      <w:r>
        <w:rPr>
          <w:spacing w:val="-5"/>
        </w:rPr>
        <w:t xml:space="preserve"> </w:t>
      </w:r>
      <w:r>
        <w:t>which</w:t>
      </w:r>
      <w:r>
        <w:rPr>
          <w:spacing w:val="-5"/>
        </w:rPr>
        <w:t xml:space="preserve"> </w:t>
      </w:r>
      <w:r>
        <w:t>was</w:t>
      </w:r>
      <w:r>
        <w:rPr>
          <w:spacing w:val="-5"/>
        </w:rPr>
        <w:t xml:space="preserve"> </w:t>
      </w:r>
      <w:r>
        <w:t>part</w:t>
      </w:r>
      <w:r>
        <w:rPr>
          <w:spacing w:val="-5"/>
        </w:rPr>
        <w:t xml:space="preserve"> </w:t>
      </w:r>
      <w:r>
        <w:t>of</w:t>
      </w:r>
      <w:r>
        <w:rPr>
          <w:spacing w:val="-6"/>
        </w:rPr>
        <w:t xml:space="preserve"> </w:t>
      </w:r>
      <w:r>
        <w:t>the</w:t>
      </w:r>
      <w:r>
        <w:rPr>
          <w:spacing w:val="-5"/>
        </w:rPr>
        <w:t xml:space="preserve"> </w:t>
      </w:r>
      <w:r>
        <w:t>period</w:t>
      </w:r>
      <w:r>
        <w:rPr>
          <w:spacing w:val="-5"/>
        </w:rPr>
        <w:t xml:space="preserve"> </w:t>
      </w:r>
      <w:r>
        <w:t>to be taken into account.</w:t>
      </w:r>
    </w:p>
    <w:p w14:paraId="1317FD8B" w14:textId="77777777" w:rsidR="001B173D" w:rsidRDefault="00000000">
      <w:pPr>
        <w:pStyle w:val="BodyText"/>
        <w:spacing w:before="157" w:line="278" w:lineRule="auto"/>
        <w:ind w:right="359"/>
      </w:pPr>
      <w:r>
        <w:t xml:space="preserve">After the new offer, </w:t>
      </w:r>
      <w:r>
        <w:rPr>
          <w:i/>
        </w:rPr>
        <w:t xml:space="preserve">Mr. Chitovamombe </w:t>
      </w:r>
      <w:r>
        <w:t>requested to consult with his client and he informed the Court that</w:t>
      </w:r>
      <w:r>
        <w:rPr>
          <w:spacing w:val="-1"/>
        </w:rPr>
        <w:t xml:space="preserve"> </w:t>
      </w:r>
      <w:r>
        <w:t>Applicant had insisted on the 60 months.</w:t>
      </w:r>
    </w:p>
    <w:p w14:paraId="1A666B81" w14:textId="77777777" w:rsidR="001B173D" w:rsidRDefault="00000000">
      <w:pPr>
        <w:spacing w:before="159"/>
        <w:rPr>
          <w:b/>
          <w:sz w:val="24"/>
        </w:rPr>
      </w:pPr>
      <w:r>
        <w:rPr>
          <w:b/>
          <w:spacing w:val="-2"/>
          <w:sz w:val="24"/>
        </w:rPr>
        <w:t>ANALYSIS</w:t>
      </w:r>
    </w:p>
    <w:p w14:paraId="6636FB91" w14:textId="77777777" w:rsidR="001B173D" w:rsidRDefault="00000000">
      <w:pPr>
        <w:pStyle w:val="BodyText"/>
        <w:spacing w:before="204" w:line="278" w:lineRule="auto"/>
        <w:ind w:right="355"/>
      </w:pPr>
      <w:r>
        <w:t>It is a truism that in such cases, the</w:t>
      </w:r>
      <w:r>
        <w:rPr>
          <w:spacing w:val="-1"/>
        </w:rPr>
        <w:t xml:space="preserve"> </w:t>
      </w:r>
      <w:r>
        <w:t>Applicant is enjoined to adduce in support of his claim for damages.</w:t>
      </w:r>
      <w:r>
        <w:rPr>
          <w:spacing w:val="-7"/>
        </w:rPr>
        <w:t xml:space="preserve"> </w:t>
      </w:r>
      <w:r>
        <w:t>The</w:t>
      </w:r>
      <w:r>
        <w:rPr>
          <w:spacing w:val="-1"/>
        </w:rPr>
        <w:t xml:space="preserve"> </w:t>
      </w:r>
      <w:r>
        <w:t>evidence</w:t>
      </w:r>
      <w:r>
        <w:rPr>
          <w:spacing w:val="-1"/>
        </w:rPr>
        <w:t xml:space="preserve"> </w:t>
      </w:r>
      <w:r>
        <w:t>must</w:t>
      </w:r>
      <w:r>
        <w:rPr>
          <w:spacing w:val="-1"/>
        </w:rPr>
        <w:t xml:space="preserve"> </w:t>
      </w:r>
      <w:r>
        <w:t>be</w:t>
      </w:r>
      <w:r>
        <w:rPr>
          <w:spacing w:val="-3"/>
        </w:rPr>
        <w:t xml:space="preserve"> </w:t>
      </w:r>
      <w:r>
        <w:t>relevant</w:t>
      </w:r>
      <w:r>
        <w:rPr>
          <w:spacing w:val="-2"/>
        </w:rPr>
        <w:t xml:space="preserve"> </w:t>
      </w:r>
      <w:r>
        <w:t>to</w:t>
      </w:r>
      <w:r>
        <w:rPr>
          <w:spacing w:val="-2"/>
        </w:rPr>
        <w:t xml:space="preserve"> </w:t>
      </w:r>
      <w:r>
        <w:t>enable</w:t>
      </w:r>
      <w:r>
        <w:rPr>
          <w:spacing w:val="-3"/>
        </w:rPr>
        <w:t xml:space="preserve"> </w:t>
      </w:r>
      <w:r>
        <w:t>the</w:t>
      </w:r>
      <w:r>
        <w:rPr>
          <w:spacing w:val="-2"/>
        </w:rPr>
        <w:t xml:space="preserve"> </w:t>
      </w:r>
      <w:r>
        <w:t>Court</w:t>
      </w:r>
      <w:r>
        <w:rPr>
          <w:spacing w:val="-2"/>
        </w:rPr>
        <w:t xml:space="preserve"> </w:t>
      </w:r>
      <w:r>
        <w:t>to come</w:t>
      </w:r>
      <w:r>
        <w:rPr>
          <w:spacing w:val="-2"/>
        </w:rPr>
        <w:t xml:space="preserve"> </w:t>
      </w:r>
      <w:r>
        <w:t>to a</w:t>
      </w:r>
      <w:r>
        <w:rPr>
          <w:spacing w:val="-1"/>
        </w:rPr>
        <w:t xml:space="preserve"> </w:t>
      </w:r>
      <w:r>
        <w:t>decision</w:t>
      </w:r>
      <w:r>
        <w:rPr>
          <w:spacing w:val="-2"/>
        </w:rPr>
        <w:t xml:space="preserve"> </w:t>
      </w:r>
      <w:r>
        <w:t>as</w:t>
      </w:r>
      <w:r>
        <w:rPr>
          <w:spacing w:val="-3"/>
        </w:rPr>
        <w:t xml:space="preserve"> </w:t>
      </w:r>
      <w:r>
        <w:t>to</w:t>
      </w:r>
      <w:r>
        <w:rPr>
          <w:spacing w:val="-2"/>
        </w:rPr>
        <w:t xml:space="preserve"> </w:t>
      </w:r>
      <w:r>
        <w:t>how</w:t>
      </w:r>
      <w:r>
        <w:rPr>
          <w:spacing w:val="-3"/>
        </w:rPr>
        <w:t xml:space="preserve"> </w:t>
      </w:r>
      <w:r>
        <w:t>long it would reasonably take a person in the position of the dismissed employee to find alternative employment.</w:t>
      </w:r>
      <w:r>
        <w:rPr>
          <w:spacing w:val="-15"/>
        </w:rPr>
        <w:t xml:space="preserve"> </w:t>
      </w:r>
      <w:r>
        <w:t>(See</w:t>
      </w:r>
      <w:r>
        <w:rPr>
          <w:spacing w:val="-15"/>
        </w:rPr>
        <w:t xml:space="preserve"> </w:t>
      </w:r>
      <w:r>
        <w:t>Redstar</w:t>
      </w:r>
      <w:r>
        <w:rPr>
          <w:spacing w:val="-15"/>
        </w:rPr>
        <w:t xml:space="preserve"> </w:t>
      </w:r>
      <w:r>
        <w:t>Wholesalers</w:t>
      </w:r>
      <w:r>
        <w:rPr>
          <w:spacing w:val="-15"/>
        </w:rPr>
        <w:t xml:space="preserve"> </w:t>
      </w:r>
      <w:r>
        <w:t>v</w:t>
      </w:r>
      <w:r>
        <w:rPr>
          <w:spacing w:val="-15"/>
        </w:rPr>
        <w:t xml:space="preserve"> </w:t>
      </w:r>
      <w:r>
        <w:t>Edmore</w:t>
      </w:r>
      <w:r>
        <w:rPr>
          <w:spacing w:val="-13"/>
        </w:rPr>
        <w:t xml:space="preserve"> </w:t>
      </w:r>
      <w:r>
        <w:t>Mabika</w:t>
      </w:r>
      <w:r>
        <w:rPr>
          <w:spacing w:val="-14"/>
        </w:rPr>
        <w:t xml:space="preserve"> </w:t>
      </w:r>
      <w:r>
        <w:t>SC</w:t>
      </w:r>
      <w:r>
        <w:rPr>
          <w:spacing w:val="-13"/>
        </w:rPr>
        <w:t xml:space="preserve"> </w:t>
      </w:r>
      <w:r>
        <w:t>52/05).</w:t>
      </w:r>
      <w:r>
        <w:rPr>
          <w:spacing w:val="-13"/>
        </w:rPr>
        <w:t xml:space="preserve"> </w:t>
      </w:r>
      <w:r>
        <w:t>In</w:t>
      </w:r>
      <w:r>
        <w:rPr>
          <w:spacing w:val="-14"/>
        </w:rPr>
        <w:t xml:space="preserve"> </w:t>
      </w:r>
      <w:r>
        <w:t>this</w:t>
      </w:r>
      <w:r>
        <w:rPr>
          <w:spacing w:val="-13"/>
        </w:rPr>
        <w:t xml:space="preserve"> </w:t>
      </w:r>
      <w:r>
        <w:t>case,</w:t>
      </w:r>
      <w:r>
        <w:rPr>
          <w:spacing w:val="-15"/>
        </w:rPr>
        <w:t xml:space="preserve"> </w:t>
      </w:r>
      <w:r>
        <w:t>Applicant</w:t>
      </w:r>
      <w:r>
        <w:rPr>
          <w:spacing w:val="-13"/>
        </w:rPr>
        <w:t xml:space="preserve"> </w:t>
      </w:r>
      <w:r>
        <w:t>stated that</w:t>
      </w:r>
      <w:r>
        <w:rPr>
          <w:spacing w:val="-15"/>
        </w:rPr>
        <w:t xml:space="preserve"> </w:t>
      </w:r>
      <w:r>
        <w:t>he</w:t>
      </w:r>
      <w:r>
        <w:rPr>
          <w:spacing w:val="-15"/>
        </w:rPr>
        <w:t xml:space="preserve"> </w:t>
      </w:r>
      <w:r>
        <w:t>had</w:t>
      </w:r>
      <w:r>
        <w:rPr>
          <w:spacing w:val="-15"/>
        </w:rPr>
        <w:t xml:space="preserve"> </w:t>
      </w:r>
      <w:r>
        <w:t>no</w:t>
      </w:r>
      <w:r>
        <w:rPr>
          <w:spacing w:val="-15"/>
        </w:rPr>
        <w:t xml:space="preserve"> </w:t>
      </w:r>
      <w:r>
        <w:t>professional</w:t>
      </w:r>
      <w:r>
        <w:rPr>
          <w:spacing w:val="-14"/>
        </w:rPr>
        <w:t xml:space="preserve"> </w:t>
      </w:r>
      <w:r>
        <w:t>qualification.</w:t>
      </w:r>
      <w:r>
        <w:rPr>
          <w:spacing w:val="-13"/>
        </w:rPr>
        <w:t xml:space="preserve"> </w:t>
      </w:r>
      <w:r>
        <w:t>He</w:t>
      </w:r>
      <w:r>
        <w:rPr>
          <w:spacing w:val="-15"/>
        </w:rPr>
        <w:t xml:space="preserve"> </w:t>
      </w:r>
      <w:r>
        <w:t>was</w:t>
      </w:r>
      <w:r>
        <w:rPr>
          <w:spacing w:val="-15"/>
        </w:rPr>
        <w:t xml:space="preserve"> </w:t>
      </w:r>
      <w:r>
        <w:t>not</w:t>
      </w:r>
      <w:r>
        <w:rPr>
          <w:spacing w:val="-15"/>
        </w:rPr>
        <w:t xml:space="preserve"> </w:t>
      </w:r>
      <w:r>
        <w:t>a</w:t>
      </w:r>
      <w:r>
        <w:rPr>
          <w:spacing w:val="-15"/>
        </w:rPr>
        <w:t xml:space="preserve"> </w:t>
      </w:r>
      <w:r>
        <w:t>qualified</w:t>
      </w:r>
      <w:r>
        <w:rPr>
          <w:spacing w:val="-13"/>
        </w:rPr>
        <w:t xml:space="preserve"> </w:t>
      </w:r>
      <w:r>
        <w:t>electrician.</w:t>
      </w:r>
      <w:r>
        <w:rPr>
          <w:spacing w:val="-12"/>
        </w:rPr>
        <w:t xml:space="preserve"> </w:t>
      </w:r>
      <w:r>
        <w:t>However,</w:t>
      </w:r>
      <w:r>
        <w:rPr>
          <w:spacing w:val="-15"/>
        </w:rPr>
        <w:t xml:space="preserve"> </w:t>
      </w:r>
      <w:r>
        <w:t>the</w:t>
      </w:r>
      <w:r>
        <w:rPr>
          <w:spacing w:val="-14"/>
        </w:rPr>
        <w:t xml:space="preserve"> </w:t>
      </w:r>
      <w:r>
        <w:t>evidence he produced before the Court shows that he was seeking placements in electrical firms when he did</w:t>
      </w:r>
      <w:r>
        <w:rPr>
          <w:spacing w:val="-4"/>
        </w:rPr>
        <w:t xml:space="preserve"> </w:t>
      </w:r>
      <w:r>
        <w:t>not</w:t>
      </w:r>
      <w:r>
        <w:rPr>
          <w:spacing w:val="-4"/>
        </w:rPr>
        <w:t xml:space="preserve"> </w:t>
      </w:r>
      <w:r>
        <w:t>have</w:t>
      </w:r>
      <w:r>
        <w:rPr>
          <w:spacing w:val="-6"/>
        </w:rPr>
        <w:t xml:space="preserve"> </w:t>
      </w:r>
      <w:r>
        <w:t>any</w:t>
      </w:r>
      <w:r>
        <w:rPr>
          <w:spacing w:val="-3"/>
        </w:rPr>
        <w:t xml:space="preserve"> </w:t>
      </w:r>
      <w:r>
        <w:t>qualification.</w:t>
      </w:r>
      <w:r>
        <w:rPr>
          <w:spacing w:val="-5"/>
        </w:rPr>
        <w:t xml:space="preserve"> </w:t>
      </w:r>
      <w:r>
        <w:t>He</w:t>
      </w:r>
      <w:r>
        <w:rPr>
          <w:spacing w:val="-6"/>
        </w:rPr>
        <w:t xml:space="preserve"> </w:t>
      </w:r>
      <w:r>
        <w:t>ended</w:t>
      </w:r>
      <w:r>
        <w:rPr>
          <w:spacing w:val="-5"/>
        </w:rPr>
        <w:t xml:space="preserve"> </w:t>
      </w:r>
      <w:r>
        <w:t>up</w:t>
      </w:r>
      <w:r>
        <w:rPr>
          <w:spacing w:val="-5"/>
        </w:rPr>
        <w:t xml:space="preserve"> </w:t>
      </w:r>
      <w:r>
        <w:t>being</w:t>
      </w:r>
      <w:r>
        <w:rPr>
          <w:spacing w:val="-4"/>
        </w:rPr>
        <w:t xml:space="preserve"> </w:t>
      </w:r>
      <w:r>
        <w:t>employed</w:t>
      </w:r>
      <w:r>
        <w:rPr>
          <w:spacing w:val="-5"/>
        </w:rPr>
        <w:t xml:space="preserve"> </w:t>
      </w:r>
      <w:r>
        <w:t>as</w:t>
      </w:r>
      <w:r>
        <w:rPr>
          <w:spacing w:val="-3"/>
        </w:rPr>
        <w:t xml:space="preserve"> </w:t>
      </w:r>
      <w:r>
        <w:t>a</w:t>
      </w:r>
      <w:r>
        <w:rPr>
          <w:spacing w:val="-6"/>
        </w:rPr>
        <w:t xml:space="preserve"> </w:t>
      </w:r>
      <w:r>
        <w:t>conductor</w:t>
      </w:r>
      <w:r>
        <w:rPr>
          <w:spacing w:val="-3"/>
        </w:rPr>
        <w:t xml:space="preserve"> </w:t>
      </w:r>
      <w:r>
        <w:t>for</w:t>
      </w:r>
      <w:r>
        <w:rPr>
          <w:spacing w:val="-6"/>
        </w:rPr>
        <w:t xml:space="preserve"> </w:t>
      </w:r>
      <w:r>
        <w:t>most</w:t>
      </w:r>
      <w:r>
        <w:rPr>
          <w:spacing w:val="-4"/>
        </w:rPr>
        <w:t xml:space="preserve"> </w:t>
      </w:r>
      <w:r>
        <w:t>periods even though he alleges it was on a part time basis.</w:t>
      </w:r>
      <w:r>
        <w:rPr>
          <w:spacing w:val="-11"/>
        </w:rPr>
        <w:t xml:space="preserve"> </w:t>
      </w:r>
      <w:r>
        <w:t>As stated in</w:t>
      </w:r>
      <w:r>
        <w:rPr>
          <w:spacing w:val="-12"/>
        </w:rPr>
        <w:t xml:space="preserve"> </w:t>
      </w:r>
      <w:r>
        <w:t>Ambali Case,</w:t>
      </w:r>
      <w:r>
        <w:rPr>
          <w:spacing w:val="-12"/>
        </w:rPr>
        <w:t xml:space="preserve"> </w:t>
      </w:r>
      <w:r>
        <w:t>Applicant was not taking the first job that came to him. In any event he did not place such evidence before the Court.</w:t>
      </w:r>
      <w:r>
        <w:rPr>
          <w:spacing w:val="-7"/>
        </w:rPr>
        <w:t xml:space="preserve"> </w:t>
      </w:r>
      <w:r>
        <w:t>AS already stated elsewhere in this judgment, he did not impress in that field.</w:t>
      </w:r>
    </w:p>
    <w:p w14:paraId="665DE35B" w14:textId="77777777" w:rsidR="001B173D" w:rsidRDefault="00000000">
      <w:pPr>
        <w:spacing w:before="157" w:line="278" w:lineRule="auto"/>
        <w:ind w:right="357"/>
        <w:jc w:val="both"/>
        <w:rPr>
          <w:sz w:val="24"/>
        </w:rPr>
      </w:pPr>
      <w:r>
        <w:rPr>
          <w:sz w:val="24"/>
        </w:rPr>
        <w:t>I now come to the quantum of the damages claimed by the</w:t>
      </w:r>
      <w:r>
        <w:rPr>
          <w:spacing w:val="-8"/>
          <w:sz w:val="24"/>
        </w:rPr>
        <w:t xml:space="preserve"> </w:t>
      </w:r>
      <w:r>
        <w:rPr>
          <w:sz w:val="24"/>
        </w:rPr>
        <w:t>Applicant. Precedent is clear on this point.</w:t>
      </w:r>
      <w:r>
        <w:rPr>
          <w:spacing w:val="-15"/>
          <w:sz w:val="24"/>
        </w:rPr>
        <w:t xml:space="preserve"> </w:t>
      </w:r>
      <w:r>
        <w:rPr>
          <w:sz w:val="24"/>
        </w:rPr>
        <w:t>In</w:t>
      </w:r>
      <w:r>
        <w:rPr>
          <w:spacing w:val="-15"/>
          <w:sz w:val="24"/>
        </w:rPr>
        <w:t xml:space="preserve"> </w:t>
      </w:r>
      <w:r>
        <w:rPr>
          <w:b/>
          <w:sz w:val="24"/>
        </w:rPr>
        <w:t>Aaron’s</w:t>
      </w:r>
      <w:r>
        <w:rPr>
          <w:b/>
          <w:spacing w:val="-15"/>
          <w:sz w:val="24"/>
        </w:rPr>
        <w:t xml:space="preserve"> </w:t>
      </w:r>
      <w:r>
        <w:rPr>
          <w:b/>
          <w:sz w:val="24"/>
        </w:rPr>
        <w:t>Whale</w:t>
      </w:r>
      <w:r>
        <w:rPr>
          <w:b/>
          <w:spacing w:val="-15"/>
          <w:sz w:val="24"/>
        </w:rPr>
        <w:t xml:space="preserve"> </w:t>
      </w:r>
      <w:r>
        <w:rPr>
          <w:b/>
          <w:sz w:val="24"/>
        </w:rPr>
        <w:t>Rock</w:t>
      </w:r>
      <w:r>
        <w:rPr>
          <w:b/>
          <w:spacing w:val="-15"/>
          <w:sz w:val="24"/>
        </w:rPr>
        <w:t xml:space="preserve"> </w:t>
      </w:r>
      <w:r>
        <w:rPr>
          <w:b/>
          <w:sz w:val="24"/>
        </w:rPr>
        <w:t>Trust</w:t>
      </w:r>
      <w:r>
        <w:rPr>
          <w:b/>
          <w:spacing w:val="-15"/>
          <w:sz w:val="24"/>
        </w:rPr>
        <w:t xml:space="preserve"> </w:t>
      </w:r>
      <w:r>
        <w:rPr>
          <w:b/>
          <w:sz w:val="24"/>
        </w:rPr>
        <w:t>v</w:t>
      </w:r>
      <w:r>
        <w:rPr>
          <w:b/>
          <w:spacing w:val="-15"/>
          <w:sz w:val="24"/>
        </w:rPr>
        <w:t xml:space="preserve"> </w:t>
      </w:r>
      <w:r>
        <w:rPr>
          <w:b/>
          <w:sz w:val="24"/>
        </w:rPr>
        <w:t>Murray</w:t>
      </w:r>
      <w:r>
        <w:rPr>
          <w:b/>
          <w:spacing w:val="-15"/>
          <w:sz w:val="24"/>
        </w:rPr>
        <w:t xml:space="preserve"> </w:t>
      </w:r>
      <w:r>
        <w:rPr>
          <w:b/>
          <w:sz w:val="24"/>
        </w:rPr>
        <w:t>and</w:t>
      </w:r>
      <w:r>
        <w:rPr>
          <w:b/>
          <w:spacing w:val="-15"/>
          <w:sz w:val="24"/>
        </w:rPr>
        <w:t xml:space="preserve"> </w:t>
      </w:r>
      <w:r>
        <w:rPr>
          <w:b/>
          <w:sz w:val="24"/>
        </w:rPr>
        <w:t>Roberts</w:t>
      </w:r>
      <w:r>
        <w:rPr>
          <w:b/>
          <w:spacing w:val="-13"/>
          <w:sz w:val="24"/>
        </w:rPr>
        <w:t xml:space="preserve"> </w:t>
      </w:r>
      <w:r>
        <w:rPr>
          <w:b/>
          <w:sz w:val="24"/>
        </w:rPr>
        <w:t>Ltd</w:t>
      </w:r>
      <w:r>
        <w:rPr>
          <w:b/>
          <w:spacing w:val="-12"/>
          <w:sz w:val="24"/>
        </w:rPr>
        <w:t xml:space="preserve"> </w:t>
      </w:r>
      <w:r>
        <w:rPr>
          <w:b/>
          <w:sz w:val="24"/>
        </w:rPr>
        <w:t>and</w:t>
      </w:r>
      <w:r>
        <w:rPr>
          <w:b/>
          <w:spacing w:val="-15"/>
          <w:sz w:val="24"/>
        </w:rPr>
        <w:t xml:space="preserve"> </w:t>
      </w:r>
      <w:r>
        <w:rPr>
          <w:b/>
          <w:sz w:val="24"/>
        </w:rPr>
        <w:t>Another</w:t>
      </w:r>
      <w:r>
        <w:rPr>
          <w:b/>
          <w:spacing w:val="-11"/>
          <w:sz w:val="24"/>
        </w:rPr>
        <w:t xml:space="preserve"> </w:t>
      </w:r>
      <w:r>
        <w:rPr>
          <w:sz w:val="24"/>
        </w:rPr>
        <w:t>1992</w:t>
      </w:r>
      <w:r>
        <w:rPr>
          <w:spacing w:val="-13"/>
          <w:sz w:val="24"/>
        </w:rPr>
        <w:t xml:space="preserve"> </w:t>
      </w:r>
      <w:r>
        <w:rPr>
          <w:sz w:val="24"/>
        </w:rPr>
        <w:t>(1)</w:t>
      </w:r>
      <w:r>
        <w:rPr>
          <w:spacing w:val="-14"/>
          <w:sz w:val="24"/>
        </w:rPr>
        <w:t xml:space="preserve"> </w:t>
      </w:r>
      <w:r>
        <w:rPr>
          <w:sz w:val="24"/>
        </w:rPr>
        <w:t>SA</w:t>
      </w:r>
      <w:r>
        <w:rPr>
          <w:spacing w:val="-15"/>
          <w:sz w:val="24"/>
        </w:rPr>
        <w:t xml:space="preserve"> </w:t>
      </w:r>
      <w:r>
        <w:rPr>
          <w:sz w:val="24"/>
        </w:rPr>
        <w:t>652, it was stated as follows:</w:t>
      </w:r>
    </w:p>
    <w:p w14:paraId="3AE819A9" w14:textId="77777777" w:rsidR="001B173D" w:rsidRDefault="00000000">
      <w:pPr>
        <w:pStyle w:val="BodyText"/>
        <w:spacing w:before="158" w:line="278" w:lineRule="auto"/>
        <w:ind w:left="720" w:right="354"/>
      </w:pPr>
      <w:r>
        <w:t>“Where</w:t>
      </w:r>
      <w:r>
        <w:rPr>
          <w:spacing w:val="-13"/>
        </w:rPr>
        <w:t xml:space="preserve"> </w:t>
      </w:r>
      <w:r>
        <w:t>damages</w:t>
      </w:r>
      <w:r>
        <w:rPr>
          <w:spacing w:val="-11"/>
        </w:rPr>
        <w:t xml:space="preserve"> </w:t>
      </w:r>
      <w:r>
        <w:t>can</w:t>
      </w:r>
      <w:r>
        <w:rPr>
          <w:spacing w:val="-12"/>
        </w:rPr>
        <w:t xml:space="preserve"> </w:t>
      </w:r>
      <w:r>
        <w:t>be</w:t>
      </w:r>
      <w:r>
        <w:rPr>
          <w:spacing w:val="-10"/>
        </w:rPr>
        <w:t xml:space="preserve"> </w:t>
      </w:r>
      <w:r>
        <w:t>assessed</w:t>
      </w:r>
      <w:r>
        <w:rPr>
          <w:spacing w:val="-12"/>
        </w:rPr>
        <w:t xml:space="preserve"> </w:t>
      </w:r>
      <w:r>
        <w:t>with</w:t>
      </w:r>
      <w:r>
        <w:rPr>
          <w:spacing w:val="-11"/>
        </w:rPr>
        <w:t xml:space="preserve"> </w:t>
      </w:r>
      <w:r>
        <w:t>exact</w:t>
      </w:r>
      <w:r>
        <w:rPr>
          <w:spacing w:val="-11"/>
        </w:rPr>
        <w:t xml:space="preserve"> </w:t>
      </w:r>
      <w:r>
        <w:t>mathematical</w:t>
      </w:r>
      <w:r>
        <w:rPr>
          <w:spacing w:val="-11"/>
        </w:rPr>
        <w:t xml:space="preserve"> </w:t>
      </w:r>
      <w:r>
        <w:t>precision,</w:t>
      </w:r>
      <w:r>
        <w:rPr>
          <w:spacing w:val="-12"/>
        </w:rPr>
        <w:t xml:space="preserve"> </w:t>
      </w:r>
      <w:r>
        <w:t>a</w:t>
      </w:r>
      <w:r>
        <w:rPr>
          <w:spacing w:val="-13"/>
        </w:rPr>
        <w:t xml:space="preserve"> </w:t>
      </w:r>
      <w:r>
        <w:t>plaintiff</w:t>
      </w:r>
      <w:r>
        <w:rPr>
          <w:spacing w:val="-12"/>
        </w:rPr>
        <w:t xml:space="preserve"> </w:t>
      </w:r>
      <w:r>
        <w:t>is</w:t>
      </w:r>
      <w:r>
        <w:rPr>
          <w:spacing w:val="-11"/>
        </w:rPr>
        <w:t xml:space="preserve"> </w:t>
      </w:r>
      <w:r>
        <w:t>expected to adduce sufficient evidence to meet this requirement. Where, as is the case here, this cannot be done, the plaintiff must lead such evidence as is available to it (but of adequate sufficiency)</w:t>
      </w:r>
      <w:r>
        <w:rPr>
          <w:spacing w:val="-2"/>
        </w:rPr>
        <w:t xml:space="preserve"> </w:t>
      </w:r>
      <w:r>
        <w:t>so as</w:t>
      </w:r>
      <w:r>
        <w:rPr>
          <w:spacing w:val="-1"/>
        </w:rPr>
        <w:t xml:space="preserve"> </w:t>
      </w:r>
      <w:r>
        <w:t>to enable</w:t>
      </w:r>
      <w:r>
        <w:rPr>
          <w:spacing w:val="-2"/>
        </w:rPr>
        <w:t xml:space="preserve"> </w:t>
      </w:r>
      <w:r>
        <w:t>the</w:t>
      </w:r>
      <w:r>
        <w:rPr>
          <w:spacing w:val="-2"/>
        </w:rPr>
        <w:t xml:space="preserve"> </w:t>
      </w:r>
      <w:r>
        <w:t>Court to</w:t>
      </w:r>
      <w:r>
        <w:rPr>
          <w:spacing w:val="-1"/>
        </w:rPr>
        <w:t xml:space="preserve"> </w:t>
      </w:r>
      <w:r>
        <w:t>quantify his damages and</w:t>
      </w:r>
      <w:r>
        <w:rPr>
          <w:spacing w:val="-1"/>
        </w:rPr>
        <w:t xml:space="preserve"> </w:t>
      </w:r>
      <w:r>
        <w:t>to make an</w:t>
      </w:r>
      <w:r>
        <w:rPr>
          <w:spacing w:val="-1"/>
        </w:rPr>
        <w:t xml:space="preserve"> </w:t>
      </w:r>
      <w:r>
        <w:t>appropriate award</w:t>
      </w:r>
      <w:r>
        <w:rPr>
          <w:spacing w:val="8"/>
        </w:rPr>
        <w:t xml:space="preserve"> </w:t>
      </w:r>
      <w:r>
        <w:t>in</w:t>
      </w:r>
      <w:r>
        <w:rPr>
          <w:spacing w:val="10"/>
        </w:rPr>
        <w:t xml:space="preserve"> </w:t>
      </w:r>
      <w:r>
        <w:t>his</w:t>
      </w:r>
      <w:r>
        <w:rPr>
          <w:spacing w:val="10"/>
        </w:rPr>
        <w:t xml:space="preserve"> </w:t>
      </w:r>
      <w:r>
        <w:t>favour.</w:t>
      </w:r>
      <w:r>
        <w:rPr>
          <w:spacing w:val="2"/>
        </w:rPr>
        <w:t xml:space="preserve"> </w:t>
      </w:r>
      <w:r>
        <w:t>The</w:t>
      </w:r>
      <w:r>
        <w:rPr>
          <w:spacing w:val="8"/>
        </w:rPr>
        <w:t xml:space="preserve"> </w:t>
      </w:r>
      <w:r>
        <w:t>Court</w:t>
      </w:r>
      <w:r>
        <w:rPr>
          <w:spacing w:val="9"/>
        </w:rPr>
        <w:t xml:space="preserve"> </w:t>
      </w:r>
      <w:r>
        <w:t>must</w:t>
      </w:r>
      <w:r>
        <w:rPr>
          <w:spacing w:val="8"/>
        </w:rPr>
        <w:t xml:space="preserve"> </w:t>
      </w:r>
      <w:r>
        <w:t>not</w:t>
      </w:r>
      <w:r>
        <w:rPr>
          <w:spacing w:val="10"/>
        </w:rPr>
        <w:t xml:space="preserve"> </w:t>
      </w:r>
      <w:r>
        <w:t>be</w:t>
      </w:r>
      <w:r>
        <w:rPr>
          <w:spacing w:val="8"/>
        </w:rPr>
        <w:t xml:space="preserve"> </w:t>
      </w:r>
      <w:r>
        <w:t>faced</w:t>
      </w:r>
      <w:r>
        <w:rPr>
          <w:spacing w:val="9"/>
        </w:rPr>
        <w:t xml:space="preserve"> </w:t>
      </w:r>
      <w:r>
        <w:t>with</w:t>
      </w:r>
      <w:r>
        <w:rPr>
          <w:spacing w:val="10"/>
        </w:rPr>
        <w:t xml:space="preserve"> </w:t>
      </w:r>
      <w:r>
        <w:t>an</w:t>
      </w:r>
      <w:r>
        <w:rPr>
          <w:spacing w:val="9"/>
        </w:rPr>
        <w:t xml:space="preserve"> </w:t>
      </w:r>
      <w:r>
        <w:t>exercise</w:t>
      </w:r>
      <w:r>
        <w:rPr>
          <w:spacing w:val="9"/>
        </w:rPr>
        <w:t xml:space="preserve"> </w:t>
      </w:r>
      <w:r>
        <w:t>in</w:t>
      </w:r>
      <w:r>
        <w:rPr>
          <w:spacing w:val="10"/>
        </w:rPr>
        <w:t xml:space="preserve"> </w:t>
      </w:r>
      <w:r>
        <w:t>guesswork;</w:t>
      </w:r>
      <w:r>
        <w:rPr>
          <w:spacing w:val="15"/>
        </w:rPr>
        <w:t xml:space="preserve"> </w:t>
      </w:r>
      <w:r>
        <w:t>what</w:t>
      </w:r>
      <w:r>
        <w:rPr>
          <w:spacing w:val="10"/>
        </w:rPr>
        <w:t xml:space="preserve"> </w:t>
      </w:r>
      <w:r>
        <w:rPr>
          <w:spacing w:val="-5"/>
        </w:rPr>
        <w:t>is</w:t>
      </w:r>
    </w:p>
    <w:p w14:paraId="752D4F0B" w14:textId="77777777" w:rsidR="001B173D" w:rsidRDefault="001B173D">
      <w:pPr>
        <w:pStyle w:val="BodyText"/>
        <w:spacing w:line="278" w:lineRule="auto"/>
        <w:sectPr w:rsidR="001B173D">
          <w:pgSz w:w="12240" w:h="15840"/>
          <w:pgMar w:top="1360" w:right="1080" w:bottom="280" w:left="1440" w:header="720" w:footer="720" w:gutter="0"/>
          <w:cols w:space="720"/>
        </w:sectPr>
      </w:pPr>
    </w:p>
    <w:p w14:paraId="663E535A" w14:textId="77777777" w:rsidR="001B173D" w:rsidRDefault="00000000">
      <w:pPr>
        <w:pStyle w:val="BodyText"/>
        <w:spacing w:before="79" w:line="278" w:lineRule="auto"/>
        <w:ind w:left="720" w:right="360"/>
      </w:pPr>
      <w:r>
        <w:lastRenderedPageBreak/>
        <w:t>required of a plaintiff is that he should put before the Court enough evidence from which it</w:t>
      </w:r>
      <w:r>
        <w:rPr>
          <w:spacing w:val="-13"/>
        </w:rPr>
        <w:t xml:space="preserve"> </w:t>
      </w:r>
      <w:r>
        <w:t>can,</w:t>
      </w:r>
      <w:r>
        <w:rPr>
          <w:spacing w:val="-14"/>
        </w:rPr>
        <w:t xml:space="preserve"> </w:t>
      </w:r>
      <w:r>
        <w:t>albeit</w:t>
      </w:r>
      <w:r>
        <w:rPr>
          <w:spacing w:val="-13"/>
        </w:rPr>
        <w:t xml:space="preserve"> </w:t>
      </w:r>
      <w:r>
        <w:t>with</w:t>
      </w:r>
      <w:r>
        <w:rPr>
          <w:spacing w:val="-14"/>
        </w:rPr>
        <w:t xml:space="preserve"> </w:t>
      </w:r>
      <w:r>
        <w:t>difficulty,</w:t>
      </w:r>
      <w:r>
        <w:rPr>
          <w:spacing w:val="-14"/>
        </w:rPr>
        <w:t xml:space="preserve"> </w:t>
      </w:r>
      <w:r>
        <w:t>compensate</w:t>
      </w:r>
      <w:r>
        <w:rPr>
          <w:spacing w:val="-15"/>
        </w:rPr>
        <w:t xml:space="preserve"> </w:t>
      </w:r>
      <w:r>
        <w:t>him</w:t>
      </w:r>
      <w:r>
        <w:rPr>
          <w:spacing w:val="-13"/>
        </w:rPr>
        <w:t xml:space="preserve"> </w:t>
      </w:r>
      <w:r>
        <w:t>by</w:t>
      </w:r>
      <w:r>
        <w:rPr>
          <w:spacing w:val="-12"/>
        </w:rPr>
        <w:t xml:space="preserve"> </w:t>
      </w:r>
      <w:r>
        <w:t>an</w:t>
      </w:r>
      <w:r>
        <w:rPr>
          <w:spacing w:val="-12"/>
        </w:rPr>
        <w:t xml:space="preserve"> </w:t>
      </w:r>
      <w:r>
        <w:t>award</w:t>
      </w:r>
      <w:r>
        <w:rPr>
          <w:spacing w:val="-15"/>
        </w:rPr>
        <w:t xml:space="preserve"> </w:t>
      </w:r>
      <w:r>
        <w:t>of</w:t>
      </w:r>
      <w:r>
        <w:rPr>
          <w:spacing w:val="-13"/>
        </w:rPr>
        <w:t xml:space="preserve"> </w:t>
      </w:r>
      <w:r>
        <w:t>money</w:t>
      </w:r>
      <w:r>
        <w:rPr>
          <w:spacing w:val="-12"/>
        </w:rPr>
        <w:t xml:space="preserve"> </w:t>
      </w:r>
      <w:r>
        <w:t>as</w:t>
      </w:r>
      <w:r>
        <w:rPr>
          <w:spacing w:val="-14"/>
        </w:rPr>
        <w:t xml:space="preserve"> </w:t>
      </w:r>
      <w:r>
        <w:t>a</w:t>
      </w:r>
      <w:r>
        <w:rPr>
          <w:spacing w:val="-13"/>
        </w:rPr>
        <w:t xml:space="preserve"> </w:t>
      </w:r>
      <w:r>
        <w:t>fair</w:t>
      </w:r>
      <w:r>
        <w:rPr>
          <w:spacing w:val="-12"/>
        </w:rPr>
        <w:t xml:space="preserve"> </w:t>
      </w:r>
      <w:r>
        <w:t>approximation of his mathematically unquantifiable loss.”</w:t>
      </w:r>
    </w:p>
    <w:p w14:paraId="0010955E" w14:textId="77777777" w:rsidR="001B173D" w:rsidRDefault="00000000">
      <w:pPr>
        <w:pStyle w:val="BodyText"/>
        <w:spacing w:before="158" w:line="278" w:lineRule="auto"/>
        <w:ind w:right="357"/>
      </w:pPr>
      <w:r>
        <w:t>A</w:t>
      </w:r>
      <w:r>
        <w:rPr>
          <w:spacing w:val="-15"/>
        </w:rPr>
        <w:t xml:space="preserve"> </w:t>
      </w:r>
      <w:r>
        <w:t>reading</w:t>
      </w:r>
      <w:r>
        <w:rPr>
          <w:spacing w:val="-15"/>
        </w:rPr>
        <w:t xml:space="preserve"> </w:t>
      </w:r>
      <w:r>
        <w:t>of</w:t>
      </w:r>
      <w:r>
        <w:rPr>
          <w:spacing w:val="-15"/>
        </w:rPr>
        <w:t xml:space="preserve"> </w:t>
      </w:r>
      <w:r>
        <w:t>Applicant’s</w:t>
      </w:r>
      <w:r>
        <w:rPr>
          <w:spacing w:val="-15"/>
        </w:rPr>
        <w:t xml:space="preserve"> </w:t>
      </w:r>
      <w:r>
        <w:t>Founding</w:t>
      </w:r>
      <w:r>
        <w:rPr>
          <w:spacing w:val="-15"/>
        </w:rPr>
        <w:t xml:space="preserve"> </w:t>
      </w:r>
      <w:r>
        <w:t>Affidavit</w:t>
      </w:r>
      <w:r>
        <w:rPr>
          <w:spacing w:val="-15"/>
        </w:rPr>
        <w:t xml:space="preserve"> </w:t>
      </w:r>
      <w:r>
        <w:t>shows</w:t>
      </w:r>
      <w:r>
        <w:rPr>
          <w:spacing w:val="-15"/>
        </w:rPr>
        <w:t xml:space="preserve"> </w:t>
      </w:r>
      <w:r>
        <w:t>that</w:t>
      </w:r>
      <w:r>
        <w:rPr>
          <w:spacing w:val="-15"/>
        </w:rPr>
        <w:t xml:space="preserve"> </w:t>
      </w:r>
      <w:r>
        <w:t>Applicant</w:t>
      </w:r>
      <w:r>
        <w:rPr>
          <w:spacing w:val="-15"/>
        </w:rPr>
        <w:t xml:space="preserve"> </w:t>
      </w:r>
      <w:r>
        <w:t>throws</w:t>
      </w:r>
      <w:r>
        <w:rPr>
          <w:spacing w:val="-15"/>
        </w:rPr>
        <w:t xml:space="preserve"> </w:t>
      </w:r>
      <w:r>
        <w:t>around</w:t>
      </w:r>
      <w:r>
        <w:rPr>
          <w:spacing w:val="-15"/>
        </w:rPr>
        <w:t xml:space="preserve"> </w:t>
      </w:r>
      <w:r>
        <w:t>figures</w:t>
      </w:r>
      <w:r>
        <w:rPr>
          <w:spacing w:val="-12"/>
        </w:rPr>
        <w:t xml:space="preserve"> </w:t>
      </w:r>
      <w:r>
        <w:t>which</w:t>
      </w:r>
      <w:r>
        <w:rPr>
          <w:spacing w:val="-12"/>
        </w:rPr>
        <w:t xml:space="preserve"> </w:t>
      </w:r>
      <w:r>
        <w:t>do not have a source. Applicant has not attached any pay slip to show that what he is claiming is amply supported by evidence. The contract of employment which is attached to the record is unhelpful.</w:t>
      </w:r>
      <w:r>
        <w:rPr>
          <w:spacing w:val="-2"/>
        </w:rPr>
        <w:t xml:space="preserve"> </w:t>
      </w:r>
      <w:r>
        <w:t>It</w:t>
      </w:r>
      <w:r>
        <w:rPr>
          <w:spacing w:val="-2"/>
        </w:rPr>
        <w:t xml:space="preserve"> </w:t>
      </w:r>
      <w:r>
        <w:t>was</w:t>
      </w:r>
      <w:r>
        <w:rPr>
          <w:spacing w:val="-3"/>
        </w:rPr>
        <w:t xml:space="preserve"> </w:t>
      </w:r>
      <w:r>
        <w:t>entered into</w:t>
      </w:r>
      <w:r>
        <w:rPr>
          <w:spacing w:val="-2"/>
        </w:rPr>
        <w:t xml:space="preserve"> </w:t>
      </w:r>
      <w:r>
        <w:t>in</w:t>
      </w:r>
      <w:r>
        <w:rPr>
          <w:spacing w:val="-2"/>
        </w:rPr>
        <w:t xml:space="preserve"> </w:t>
      </w:r>
      <w:r>
        <w:t>2009</w:t>
      </w:r>
      <w:r>
        <w:rPr>
          <w:spacing w:val="-2"/>
        </w:rPr>
        <w:t xml:space="preserve"> </w:t>
      </w:r>
      <w:r>
        <w:t>and</w:t>
      </w:r>
      <w:r>
        <w:rPr>
          <w:spacing w:val="-2"/>
        </w:rPr>
        <w:t xml:space="preserve"> </w:t>
      </w:r>
      <w:r>
        <w:t>the</w:t>
      </w:r>
      <w:r>
        <w:rPr>
          <w:spacing w:val="-1"/>
        </w:rPr>
        <w:t xml:space="preserve"> </w:t>
      </w:r>
      <w:r>
        <w:t>salary depicted in</w:t>
      </w:r>
      <w:r>
        <w:rPr>
          <w:spacing w:val="-2"/>
        </w:rPr>
        <w:t xml:space="preserve"> </w:t>
      </w:r>
      <w:r>
        <w:t>that</w:t>
      </w:r>
      <w:r>
        <w:rPr>
          <w:spacing w:val="-2"/>
        </w:rPr>
        <w:t xml:space="preserve"> </w:t>
      </w:r>
      <w:r>
        <w:t>document</w:t>
      </w:r>
      <w:r>
        <w:rPr>
          <w:spacing w:val="-2"/>
        </w:rPr>
        <w:t xml:space="preserve"> </w:t>
      </w:r>
      <w:r>
        <w:t>does</w:t>
      </w:r>
      <w:r>
        <w:rPr>
          <w:spacing w:val="-3"/>
        </w:rPr>
        <w:t xml:space="preserve"> </w:t>
      </w:r>
      <w:r>
        <w:t>not assist</w:t>
      </w:r>
      <w:r>
        <w:rPr>
          <w:spacing w:val="-2"/>
        </w:rPr>
        <w:t xml:space="preserve"> </w:t>
      </w:r>
      <w:r>
        <w:t>the Court in any manner. Further, the Draft Order contains the following statement;</w:t>
      </w:r>
    </w:p>
    <w:p w14:paraId="173ED952" w14:textId="77777777" w:rsidR="001B173D" w:rsidRDefault="00000000">
      <w:pPr>
        <w:pStyle w:val="BodyText"/>
        <w:spacing w:before="159" w:line="278" w:lineRule="auto"/>
        <w:ind w:left="720" w:right="356"/>
      </w:pPr>
      <w:r>
        <w:t>“That</w:t>
      </w:r>
      <w:r>
        <w:rPr>
          <w:spacing w:val="-15"/>
        </w:rPr>
        <w:t xml:space="preserve"> </w:t>
      </w:r>
      <w:r>
        <w:t>the</w:t>
      </w:r>
      <w:r>
        <w:rPr>
          <w:spacing w:val="-15"/>
        </w:rPr>
        <w:t xml:space="preserve"> </w:t>
      </w:r>
      <w:r>
        <w:t>Respondent</w:t>
      </w:r>
      <w:r>
        <w:rPr>
          <w:spacing w:val="-15"/>
        </w:rPr>
        <w:t xml:space="preserve"> </w:t>
      </w:r>
      <w:r>
        <w:t>pays</w:t>
      </w:r>
      <w:r>
        <w:rPr>
          <w:spacing w:val="-15"/>
        </w:rPr>
        <w:t xml:space="preserve"> </w:t>
      </w:r>
      <w:r>
        <w:t>the</w:t>
      </w:r>
      <w:r>
        <w:rPr>
          <w:spacing w:val="-15"/>
        </w:rPr>
        <w:t xml:space="preserve"> </w:t>
      </w:r>
      <w:r>
        <w:t>applicant</w:t>
      </w:r>
      <w:r>
        <w:rPr>
          <w:spacing w:val="-9"/>
        </w:rPr>
        <w:t xml:space="preserve"> </w:t>
      </w:r>
      <w:r>
        <w:t>an</w:t>
      </w:r>
      <w:r>
        <w:rPr>
          <w:spacing w:val="-12"/>
        </w:rPr>
        <w:t xml:space="preserve"> </w:t>
      </w:r>
      <w:r>
        <w:t>equivalent</w:t>
      </w:r>
      <w:r>
        <w:rPr>
          <w:spacing w:val="-12"/>
        </w:rPr>
        <w:t xml:space="preserve"> </w:t>
      </w:r>
      <w:r>
        <w:t>of</w:t>
      </w:r>
      <w:r>
        <w:rPr>
          <w:spacing w:val="-13"/>
        </w:rPr>
        <w:t xml:space="preserve"> </w:t>
      </w:r>
      <w:r>
        <w:t>60</w:t>
      </w:r>
      <w:r>
        <w:rPr>
          <w:spacing w:val="-12"/>
        </w:rPr>
        <w:t xml:space="preserve"> </w:t>
      </w:r>
      <w:r>
        <w:t>months’</w:t>
      </w:r>
      <w:r>
        <w:rPr>
          <w:spacing w:val="-15"/>
        </w:rPr>
        <w:t xml:space="preserve"> </w:t>
      </w:r>
      <w:r>
        <w:t>net</w:t>
      </w:r>
      <w:r>
        <w:rPr>
          <w:spacing w:val="-12"/>
        </w:rPr>
        <w:t xml:space="preserve"> </w:t>
      </w:r>
      <w:r>
        <w:t>salary</w:t>
      </w:r>
      <w:r>
        <w:rPr>
          <w:spacing w:val="-12"/>
        </w:rPr>
        <w:t xml:space="preserve"> </w:t>
      </w:r>
      <w:r>
        <w:t>as</w:t>
      </w:r>
      <w:r>
        <w:rPr>
          <w:spacing w:val="-12"/>
        </w:rPr>
        <w:t xml:space="preserve"> </w:t>
      </w:r>
      <w:r>
        <w:t>damages in</w:t>
      </w:r>
      <w:r>
        <w:rPr>
          <w:spacing w:val="-3"/>
        </w:rPr>
        <w:t xml:space="preserve"> </w:t>
      </w:r>
      <w:r>
        <w:t>lieu</w:t>
      </w:r>
      <w:r>
        <w:rPr>
          <w:spacing w:val="-3"/>
        </w:rPr>
        <w:t xml:space="preserve"> </w:t>
      </w:r>
      <w:r>
        <w:t>of</w:t>
      </w:r>
      <w:r>
        <w:rPr>
          <w:spacing w:val="-5"/>
        </w:rPr>
        <w:t xml:space="preserve"> </w:t>
      </w:r>
      <w:r>
        <w:t>reinstatement</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7"/>
        </w:rPr>
        <w:t xml:space="preserve"> </w:t>
      </w:r>
      <w:r>
        <w:t>the</w:t>
      </w:r>
      <w:r>
        <w:rPr>
          <w:spacing w:val="-3"/>
        </w:rPr>
        <w:t xml:space="preserve"> </w:t>
      </w:r>
      <w:r>
        <w:t>current</w:t>
      </w:r>
      <w:r>
        <w:rPr>
          <w:spacing w:val="-3"/>
        </w:rPr>
        <w:t xml:space="preserve"> </w:t>
      </w:r>
      <w:r>
        <w:t>salary</w:t>
      </w:r>
      <w:r>
        <w:rPr>
          <w:spacing w:val="-3"/>
        </w:rPr>
        <w:t xml:space="preserve"> </w:t>
      </w:r>
      <w:r>
        <w:t>scale</w:t>
      </w:r>
      <w:r>
        <w:rPr>
          <w:spacing w:val="-3"/>
        </w:rPr>
        <w:t xml:space="preserve"> </w:t>
      </w:r>
      <w:r>
        <w:t>being</w:t>
      </w:r>
      <w:r>
        <w:rPr>
          <w:spacing w:val="-3"/>
        </w:rPr>
        <w:t xml:space="preserve"> </w:t>
      </w:r>
      <w:r>
        <w:t>USD</w:t>
      </w:r>
      <w:r>
        <w:rPr>
          <w:spacing w:val="-4"/>
        </w:rPr>
        <w:t xml:space="preserve"> </w:t>
      </w:r>
      <w:r>
        <w:t>413.00</w:t>
      </w:r>
      <w:r>
        <w:rPr>
          <w:spacing w:val="-3"/>
        </w:rPr>
        <w:t xml:space="preserve"> </w:t>
      </w:r>
      <w:r>
        <w:t>and</w:t>
      </w:r>
      <w:r>
        <w:rPr>
          <w:spacing w:val="-3"/>
        </w:rPr>
        <w:t xml:space="preserve"> </w:t>
      </w:r>
      <w:r>
        <w:t xml:space="preserve">ZIG </w:t>
      </w:r>
      <w:r>
        <w:rPr>
          <w:spacing w:val="-2"/>
        </w:rPr>
        <w:t>6643-62.”</w:t>
      </w:r>
    </w:p>
    <w:p w14:paraId="6123CBAC" w14:textId="77777777" w:rsidR="001B173D" w:rsidRDefault="00000000">
      <w:pPr>
        <w:pStyle w:val="BodyText"/>
        <w:spacing w:before="158" w:line="278" w:lineRule="auto"/>
        <w:ind w:right="357"/>
      </w:pPr>
      <w:r>
        <w:t>The above averment is not supported by any documentary evidence. That also means that the computations which are relied upon by the Applicant and included in the letter from his legal practitioners do not have a basis as these are not supported by any documentary evidence.</w:t>
      </w:r>
    </w:p>
    <w:p w14:paraId="3549656A" w14:textId="77777777" w:rsidR="001B173D" w:rsidRDefault="00000000">
      <w:pPr>
        <w:pStyle w:val="BodyText"/>
        <w:spacing w:before="158" w:line="278" w:lineRule="auto"/>
        <w:ind w:right="358"/>
        <w:rPr>
          <w:b/>
        </w:rPr>
      </w:pPr>
      <w:r>
        <w:t>On</w:t>
      </w:r>
      <w:r>
        <w:rPr>
          <w:spacing w:val="-8"/>
        </w:rPr>
        <w:t xml:space="preserve"> </w:t>
      </w:r>
      <w:r>
        <w:t>the</w:t>
      </w:r>
      <w:r>
        <w:rPr>
          <w:spacing w:val="-6"/>
        </w:rPr>
        <w:t xml:space="preserve"> </w:t>
      </w:r>
      <w:r>
        <w:t>contrary,</w:t>
      </w:r>
      <w:r>
        <w:rPr>
          <w:spacing w:val="-5"/>
        </w:rPr>
        <w:t xml:space="preserve"> </w:t>
      </w:r>
      <w:r>
        <w:t>Respondent</w:t>
      </w:r>
      <w:r>
        <w:rPr>
          <w:spacing w:val="-5"/>
        </w:rPr>
        <w:t xml:space="preserve"> </w:t>
      </w:r>
      <w:r>
        <w:t>gives</w:t>
      </w:r>
      <w:r>
        <w:rPr>
          <w:spacing w:val="-6"/>
        </w:rPr>
        <w:t xml:space="preserve"> </w:t>
      </w:r>
      <w:r>
        <w:t>a</w:t>
      </w:r>
      <w:r>
        <w:rPr>
          <w:spacing w:val="-4"/>
        </w:rPr>
        <w:t xml:space="preserve"> </w:t>
      </w:r>
      <w:r>
        <w:t>higher</w:t>
      </w:r>
      <w:r>
        <w:rPr>
          <w:spacing w:val="-5"/>
        </w:rPr>
        <w:t xml:space="preserve"> </w:t>
      </w:r>
      <w:r>
        <w:t>figure</w:t>
      </w:r>
      <w:r>
        <w:rPr>
          <w:spacing w:val="-4"/>
        </w:rPr>
        <w:t xml:space="preserve"> </w:t>
      </w:r>
      <w:r>
        <w:t>as</w:t>
      </w:r>
      <w:r>
        <w:rPr>
          <w:spacing w:val="-15"/>
        </w:rPr>
        <w:t xml:space="preserve"> </w:t>
      </w:r>
      <w:r>
        <w:t>Applicant’s</w:t>
      </w:r>
      <w:r>
        <w:rPr>
          <w:spacing w:val="-6"/>
        </w:rPr>
        <w:t xml:space="preserve"> </w:t>
      </w:r>
      <w:r>
        <w:t>basic</w:t>
      </w:r>
      <w:r>
        <w:rPr>
          <w:spacing w:val="-5"/>
        </w:rPr>
        <w:t xml:space="preserve"> </w:t>
      </w:r>
      <w:r>
        <w:t>salary.</w:t>
      </w:r>
      <w:r>
        <w:rPr>
          <w:spacing w:val="-9"/>
        </w:rPr>
        <w:t xml:space="preserve"> </w:t>
      </w:r>
      <w:r>
        <w:t>This</w:t>
      </w:r>
      <w:r>
        <w:rPr>
          <w:spacing w:val="-6"/>
        </w:rPr>
        <w:t xml:space="preserve"> </w:t>
      </w:r>
      <w:r>
        <w:t>is</w:t>
      </w:r>
      <w:r>
        <w:rPr>
          <w:spacing w:val="-6"/>
        </w:rPr>
        <w:t xml:space="preserve"> </w:t>
      </w:r>
      <w:r>
        <w:t>shown</w:t>
      </w:r>
      <w:r>
        <w:rPr>
          <w:spacing w:val="-5"/>
        </w:rPr>
        <w:t xml:space="preserve"> </w:t>
      </w:r>
      <w:r>
        <w:t>to</w:t>
      </w:r>
      <w:r>
        <w:rPr>
          <w:spacing w:val="-5"/>
        </w:rPr>
        <w:t xml:space="preserve"> </w:t>
      </w:r>
      <w:r>
        <w:t>be US 504-00 as basic salary. The table submitted by the Respondent shows the inclusion of what Applicant was receiving as salary and benefits per month. The table also shows the conversion from RTGS to ZIG (ZWG). It is also shown that Respondent was as at July 2024 paying 60% of the salary in local currency and the balance in United States Dollars. The table also shows Applicant’s</w:t>
      </w:r>
      <w:r>
        <w:rPr>
          <w:spacing w:val="-15"/>
        </w:rPr>
        <w:t xml:space="preserve"> </w:t>
      </w:r>
      <w:r>
        <w:t>entitlements</w:t>
      </w:r>
      <w:r>
        <w:rPr>
          <w:spacing w:val="-15"/>
        </w:rPr>
        <w:t xml:space="preserve"> </w:t>
      </w:r>
      <w:r>
        <w:t>to</w:t>
      </w:r>
      <w:r>
        <w:rPr>
          <w:spacing w:val="-15"/>
        </w:rPr>
        <w:t xml:space="preserve"> </w:t>
      </w:r>
      <w:r>
        <w:t>Housing</w:t>
      </w:r>
      <w:r>
        <w:rPr>
          <w:spacing w:val="-15"/>
        </w:rPr>
        <w:t xml:space="preserve"> </w:t>
      </w:r>
      <w:r>
        <w:t>Allowance,</w:t>
      </w:r>
      <w:r>
        <w:rPr>
          <w:spacing w:val="-15"/>
        </w:rPr>
        <w:t xml:space="preserve"> </w:t>
      </w:r>
      <w:r>
        <w:t>Transport</w:t>
      </w:r>
      <w:r>
        <w:rPr>
          <w:spacing w:val="-15"/>
        </w:rPr>
        <w:t xml:space="preserve"> </w:t>
      </w:r>
      <w:r>
        <w:t>Allowance,</w:t>
      </w:r>
      <w:r>
        <w:rPr>
          <w:spacing w:val="-15"/>
        </w:rPr>
        <w:t xml:space="preserve"> </w:t>
      </w:r>
      <w:r>
        <w:t>Canteen</w:t>
      </w:r>
      <w:r>
        <w:rPr>
          <w:spacing w:val="-15"/>
        </w:rPr>
        <w:t xml:space="preserve"> </w:t>
      </w:r>
      <w:r>
        <w:t>Allowance,</w:t>
      </w:r>
      <w:r>
        <w:rPr>
          <w:spacing w:val="-15"/>
        </w:rPr>
        <w:t xml:space="preserve"> </w:t>
      </w:r>
      <w:r>
        <w:t xml:space="preserve">Bonus and the Electricity Benefit. It is my view that the table given by the Respondents is much more clearer as to what Applicant was entitled to receive. </w:t>
      </w:r>
      <w:r>
        <w:rPr>
          <w:b/>
          <w:u w:val="single"/>
        </w:rPr>
        <w:t>The claim that Applicant was not paid</w:t>
      </w:r>
      <w:r>
        <w:rPr>
          <w:b/>
        </w:rPr>
        <w:t xml:space="preserve"> </w:t>
      </w:r>
      <w:r>
        <w:rPr>
          <w:b/>
          <w:u w:val="single"/>
        </w:rPr>
        <w:t>enough backpay up to June 2023 has not been proved and ought to be dismissed.</w:t>
      </w:r>
    </w:p>
    <w:p w14:paraId="5BC4524C" w14:textId="77777777" w:rsidR="001B173D" w:rsidRDefault="00000000">
      <w:pPr>
        <w:pStyle w:val="BodyText"/>
        <w:spacing w:before="158" w:line="278" w:lineRule="auto"/>
        <w:ind w:right="354"/>
      </w:pPr>
      <w:r>
        <w:t>I</w:t>
      </w:r>
      <w:r>
        <w:rPr>
          <w:spacing w:val="-8"/>
        </w:rPr>
        <w:t xml:space="preserve"> </w:t>
      </w:r>
      <w:r>
        <w:t>now</w:t>
      </w:r>
      <w:r>
        <w:rPr>
          <w:spacing w:val="-5"/>
        </w:rPr>
        <w:t xml:space="preserve"> </w:t>
      </w:r>
      <w:r>
        <w:t>come</w:t>
      </w:r>
      <w:r>
        <w:rPr>
          <w:spacing w:val="-8"/>
        </w:rPr>
        <w:t xml:space="preserve"> </w:t>
      </w:r>
      <w:r>
        <w:t>to</w:t>
      </w:r>
      <w:r>
        <w:rPr>
          <w:spacing w:val="-5"/>
        </w:rPr>
        <w:t xml:space="preserve"> </w:t>
      </w:r>
      <w:r>
        <w:t>the</w:t>
      </w:r>
      <w:r>
        <w:rPr>
          <w:spacing w:val="-8"/>
        </w:rPr>
        <w:t xml:space="preserve"> </w:t>
      </w:r>
      <w:r>
        <w:t>issue</w:t>
      </w:r>
      <w:r>
        <w:rPr>
          <w:spacing w:val="-6"/>
        </w:rPr>
        <w:t xml:space="preserve"> </w:t>
      </w:r>
      <w:r>
        <w:t>of</w:t>
      </w:r>
      <w:r>
        <w:rPr>
          <w:spacing w:val="-8"/>
        </w:rPr>
        <w:t xml:space="preserve"> </w:t>
      </w:r>
      <w:r>
        <w:t>how</w:t>
      </w:r>
      <w:r>
        <w:rPr>
          <w:spacing w:val="-8"/>
        </w:rPr>
        <w:t xml:space="preserve"> </w:t>
      </w:r>
      <w:r>
        <w:t>long</w:t>
      </w:r>
      <w:r>
        <w:rPr>
          <w:spacing w:val="-5"/>
        </w:rPr>
        <w:t xml:space="preserve"> </w:t>
      </w:r>
      <w:r>
        <w:t>it</w:t>
      </w:r>
      <w:r>
        <w:rPr>
          <w:spacing w:val="-7"/>
        </w:rPr>
        <w:t xml:space="preserve"> </w:t>
      </w:r>
      <w:r>
        <w:t>would</w:t>
      </w:r>
      <w:r>
        <w:rPr>
          <w:spacing w:val="-7"/>
        </w:rPr>
        <w:t xml:space="preserve"> </w:t>
      </w:r>
      <w:r>
        <w:t>reasonably</w:t>
      </w:r>
      <w:r>
        <w:rPr>
          <w:spacing w:val="-7"/>
        </w:rPr>
        <w:t xml:space="preserve"> </w:t>
      </w:r>
      <w:r>
        <w:t>take</w:t>
      </w:r>
      <w:r>
        <w:rPr>
          <w:spacing w:val="-7"/>
        </w:rPr>
        <w:t xml:space="preserve"> </w:t>
      </w:r>
      <w:r>
        <w:t>a</w:t>
      </w:r>
      <w:r>
        <w:rPr>
          <w:spacing w:val="-8"/>
        </w:rPr>
        <w:t xml:space="preserve"> </w:t>
      </w:r>
      <w:r>
        <w:t>person</w:t>
      </w:r>
      <w:r>
        <w:rPr>
          <w:spacing w:val="-8"/>
        </w:rPr>
        <w:t xml:space="preserve"> </w:t>
      </w:r>
      <w:r>
        <w:t>in</w:t>
      </w:r>
      <w:r>
        <w:rPr>
          <w:spacing w:val="-15"/>
        </w:rPr>
        <w:t xml:space="preserve"> </w:t>
      </w:r>
      <w:r>
        <w:t>Applicant’s</w:t>
      </w:r>
      <w:r>
        <w:rPr>
          <w:spacing w:val="-7"/>
        </w:rPr>
        <w:t xml:space="preserve"> </w:t>
      </w:r>
      <w:r>
        <w:t>place</w:t>
      </w:r>
      <w:r>
        <w:rPr>
          <w:spacing w:val="-6"/>
        </w:rPr>
        <w:t xml:space="preserve"> </w:t>
      </w:r>
      <w:r>
        <w:t>to</w:t>
      </w:r>
      <w:r>
        <w:rPr>
          <w:spacing w:val="-7"/>
        </w:rPr>
        <w:t xml:space="preserve"> </w:t>
      </w:r>
      <w:r>
        <w:t>find alternative employment.</w:t>
      </w:r>
      <w:r>
        <w:rPr>
          <w:spacing w:val="-2"/>
        </w:rPr>
        <w:t xml:space="preserve"> </w:t>
      </w:r>
      <w:r>
        <w:t>Applicant put a figure of 60 months which translates to 5 years. I have already made the observation that</w:t>
      </w:r>
      <w:r>
        <w:rPr>
          <w:spacing w:val="-7"/>
        </w:rPr>
        <w:t xml:space="preserve"> </w:t>
      </w:r>
      <w:r>
        <w:t>Applicant, despite lacking any professional qualifications, did not take the first job that vailed itself. Respondent has paid</w:t>
      </w:r>
      <w:r>
        <w:rPr>
          <w:spacing w:val="-2"/>
        </w:rPr>
        <w:t xml:space="preserve"> </w:t>
      </w:r>
      <w:r>
        <w:t>Applicant for the period up to June 2023.</w:t>
      </w:r>
      <w:r>
        <w:rPr>
          <w:spacing w:val="-4"/>
        </w:rPr>
        <w:t xml:space="preserve"> </w:t>
      </w:r>
      <w:r>
        <w:t>It</w:t>
      </w:r>
      <w:r>
        <w:rPr>
          <w:spacing w:val="-3"/>
        </w:rPr>
        <w:t xml:space="preserve"> </w:t>
      </w:r>
      <w:r>
        <w:t>is</w:t>
      </w:r>
      <w:r>
        <w:rPr>
          <w:spacing w:val="-4"/>
        </w:rPr>
        <w:t xml:space="preserve"> </w:t>
      </w:r>
      <w:r>
        <w:t>also</w:t>
      </w:r>
      <w:r>
        <w:rPr>
          <w:spacing w:val="-6"/>
        </w:rPr>
        <w:t xml:space="preserve"> </w:t>
      </w:r>
      <w:r>
        <w:t>trite</w:t>
      </w:r>
      <w:r>
        <w:rPr>
          <w:spacing w:val="-4"/>
        </w:rPr>
        <w:t xml:space="preserve"> </w:t>
      </w:r>
      <w:r>
        <w:t>that</w:t>
      </w:r>
      <w:r>
        <w:rPr>
          <w:spacing w:val="-3"/>
        </w:rPr>
        <w:t xml:space="preserve"> </w:t>
      </w:r>
      <w:r>
        <w:t>back-pay</w:t>
      </w:r>
      <w:r>
        <w:rPr>
          <w:spacing w:val="-3"/>
        </w:rPr>
        <w:t xml:space="preserve"> </w:t>
      </w:r>
      <w:r>
        <w:t>cannot</w:t>
      </w:r>
      <w:r>
        <w:rPr>
          <w:spacing w:val="-3"/>
        </w:rPr>
        <w:t xml:space="preserve"> </w:t>
      </w:r>
      <w:r>
        <w:t>legally</w:t>
      </w:r>
      <w:r>
        <w:rPr>
          <w:spacing w:val="-3"/>
        </w:rPr>
        <w:t xml:space="preserve"> </w:t>
      </w:r>
      <w:r>
        <w:t>be</w:t>
      </w:r>
      <w:r>
        <w:rPr>
          <w:spacing w:val="-4"/>
        </w:rPr>
        <w:t xml:space="preserve"> </w:t>
      </w:r>
      <w:r>
        <w:t>awarded</w:t>
      </w:r>
      <w:r>
        <w:rPr>
          <w:spacing w:val="-3"/>
        </w:rPr>
        <w:t xml:space="preserve"> </w:t>
      </w:r>
      <w:r>
        <w:t>in</w:t>
      </w:r>
      <w:r>
        <w:rPr>
          <w:spacing w:val="-3"/>
        </w:rPr>
        <w:t xml:space="preserve"> </w:t>
      </w:r>
      <w:r>
        <w:t>respect</w:t>
      </w:r>
      <w:r>
        <w:rPr>
          <w:spacing w:val="-3"/>
        </w:rPr>
        <w:t xml:space="preserve"> </w:t>
      </w:r>
      <w:r>
        <w:t>of</w:t>
      </w:r>
      <w:r>
        <w:rPr>
          <w:spacing w:val="-3"/>
        </w:rPr>
        <w:t xml:space="preserve"> </w:t>
      </w:r>
      <w:r>
        <w:t>the</w:t>
      </w:r>
      <w:r>
        <w:rPr>
          <w:spacing w:val="-4"/>
        </w:rPr>
        <w:t xml:space="preserve"> </w:t>
      </w:r>
      <w:r>
        <w:t>period</w:t>
      </w:r>
      <w:r>
        <w:rPr>
          <w:spacing w:val="-3"/>
        </w:rPr>
        <w:t xml:space="preserve"> </w:t>
      </w:r>
      <w:r>
        <w:t>after</w:t>
      </w:r>
      <w:r>
        <w:rPr>
          <w:spacing w:val="-3"/>
        </w:rPr>
        <w:t xml:space="preserve"> </w:t>
      </w:r>
      <w:r>
        <w:t>the</w:t>
      </w:r>
      <w:r>
        <w:rPr>
          <w:spacing w:val="-5"/>
        </w:rPr>
        <w:t xml:space="preserve"> </w:t>
      </w:r>
      <w:r>
        <w:t>date of</w:t>
      </w:r>
      <w:r>
        <w:rPr>
          <w:spacing w:val="-8"/>
        </w:rPr>
        <w:t xml:space="preserve"> </w:t>
      </w:r>
      <w:r>
        <w:t>the</w:t>
      </w:r>
      <w:r>
        <w:rPr>
          <w:spacing w:val="-5"/>
        </w:rPr>
        <w:t xml:space="preserve"> </w:t>
      </w:r>
      <w:r>
        <w:t>order</w:t>
      </w:r>
      <w:r>
        <w:rPr>
          <w:spacing w:val="-6"/>
        </w:rPr>
        <w:t xml:space="preserve"> </w:t>
      </w:r>
      <w:r>
        <w:t>of</w:t>
      </w:r>
      <w:r>
        <w:rPr>
          <w:spacing w:val="-6"/>
        </w:rPr>
        <w:t xml:space="preserve"> </w:t>
      </w:r>
      <w:r>
        <w:t>reinstatement</w:t>
      </w:r>
      <w:r>
        <w:rPr>
          <w:spacing w:val="-4"/>
        </w:rPr>
        <w:t xml:space="preserve"> </w:t>
      </w:r>
      <w:r>
        <w:t>is</w:t>
      </w:r>
      <w:r>
        <w:rPr>
          <w:spacing w:val="-4"/>
        </w:rPr>
        <w:t xml:space="preserve"> </w:t>
      </w:r>
      <w:r>
        <w:t>granted.</w:t>
      </w:r>
      <w:r>
        <w:rPr>
          <w:spacing w:val="-3"/>
        </w:rPr>
        <w:t xml:space="preserve"> </w:t>
      </w:r>
      <w:r>
        <w:t>In</w:t>
      </w:r>
      <w:r>
        <w:rPr>
          <w:spacing w:val="-4"/>
        </w:rPr>
        <w:t xml:space="preserve"> </w:t>
      </w:r>
      <w:r>
        <w:rPr>
          <w:b/>
        </w:rPr>
        <w:t>Chiriseri</w:t>
      </w:r>
      <w:r>
        <w:rPr>
          <w:b/>
          <w:spacing w:val="-4"/>
        </w:rPr>
        <w:t xml:space="preserve"> </w:t>
      </w:r>
      <w:r>
        <w:rPr>
          <w:b/>
        </w:rPr>
        <w:t>&amp;</w:t>
      </w:r>
      <w:r>
        <w:rPr>
          <w:b/>
          <w:spacing w:val="-15"/>
        </w:rPr>
        <w:t xml:space="preserve"> </w:t>
      </w:r>
      <w:r>
        <w:rPr>
          <w:b/>
        </w:rPr>
        <w:t>Anor</w:t>
      </w:r>
      <w:r>
        <w:rPr>
          <w:b/>
          <w:spacing w:val="-8"/>
        </w:rPr>
        <w:t xml:space="preserve"> </w:t>
      </w:r>
      <w:r>
        <w:rPr>
          <w:b/>
        </w:rPr>
        <w:t>v</w:t>
      </w:r>
      <w:r>
        <w:rPr>
          <w:b/>
          <w:spacing w:val="-5"/>
        </w:rPr>
        <w:t xml:space="preserve"> </w:t>
      </w:r>
      <w:r>
        <w:rPr>
          <w:b/>
        </w:rPr>
        <w:t>Plan</w:t>
      </w:r>
      <w:r>
        <w:rPr>
          <w:b/>
          <w:spacing w:val="-4"/>
        </w:rPr>
        <w:t xml:space="preserve"> </w:t>
      </w:r>
      <w:r>
        <w:rPr>
          <w:b/>
        </w:rPr>
        <w:t>International</w:t>
      </w:r>
      <w:r>
        <w:rPr>
          <w:b/>
          <w:spacing w:val="-2"/>
        </w:rPr>
        <w:t xml:space="preserve"> </w:t>
      </w:r>
      <w:r>
        <w:t>2002</w:t>
      </w:r>
      <w:r>
        <w:rPr>
          <w:spacing w:val="-5"/>
        </w:rPr>
        <w:t xml:space="preserve"> </w:t>
      </w:r>
      <w:r>
        <w:t>(2)</w:t>
      </w:r>
      <w:r>
        <w:rPr>
          <w:spacing w:val="-6"/>
        </w:rPr>
        <w:t xml:space="preserve"> </w:t>
      </w:r>
      <w:r>
        <w:t>ZLR 261, SANDURA JA had this to say at 265 D-G:</w:t>
      </w:r>
    </w:p>
    <w:p w14:paraId="15960FB2" w14:textId="77777777" w:rsidR="001B173D" w:rsidRDefault="00000000">
      <w:pPr>
        <w:spacing w:before="157" w:line="278" w:lineRule="auto"/>
        <w:ind w:left="720" w:right="357"/>
        <w:jc w:val="both"/>
        <w:rPr>
          <w:sz w:val="24"/>
        </w:rPr>
      </w:pPr>
      <w:r>
        <w:rPr>
          <w:sz w:val="24"/>
        </w:rPr>
        <w:t xml:space="preserve">“As this court stated in </w:t>
      </w:r>
      <w:r>
        <w:rPr>
          <w:b/>
          <w:sz w:val="24"/>
        </w:rPr>
        <w:t>Leopard Rock Hotel Co (Pvt) Ltd v</w:t>
      </w:r>
      <w:r>
        <w:rPr>
          <w:b/>
          <w:spacing w:val="-2"/>
          <w:sz w:val="24"/>
        </w:rPr>
        <w:t xml:space="preserve"> </w:t>
      </w:r>
      <w:r>
        <w:rPr>
          <w:b/>
          <w:sz w:val="24"/>
        </w:rPr>
        <w:t xml:space="preserve">Van Beek, </w:t>
      </w:r>
      <w:r>
        <w:rPr>
          <w:sz w:val="24"/>
        </w:rPr>
        <w:t xml:space="preserve">supra, at 254H- </w:t>
      </w:r>
      <w:r>
        <w:rPr>
          <w:spacing w:val="-2"/>
          <w:sz w:val="24"/>
        </w:rPr>
        <w:t>255A:</w:t>
      </w:r>
    </w:p>
    <w:p w14:paraId="38E4CA39" w14:textId="77777777" w:rsidR="001B173D" w:rsidRDefault="00000000">
      <w:pPr>
        <w:pStyle w:val="BodyText"/>
        <w:spacing w:before="159" w:line="278" w:lineRule="auto"/>
        <w:ind w:left="720" w:right="359"/>
      </w:pPr>
      <w:r>
        <w:t xml:space="preserve">‘….’back-pay and ;damages’ are indeed different concepts, but only in the sense that ‘damages’ is a wider concept. It will normally include back-pay, but may include, for example, compensation for loss of promotion prospects, interest and other elements as </w:t>
      </w:r>
      <w:r>
        <w:rPr>
          <w:spacing w:val="-2"/>
        </w:rPr>
        <w:t>appropriate.’”</w:t>
      </w:r>
    </w:p>
    <w:p w14:paraId="3C2ECD24" w14:textId="77777777" w:rsidR="001B173D" w:rsidRDefault="001B173D">
      <w:pPr>
        <w:pStyle w:val="BodyText"/>
        <w:spacing w:line="278" w:lineRule="auto"/>
        <w:sectPr w:rsidR="001B173D">
          <w:pgSz w:w="12240" w:h="15840"/>
          <w:pgMar w:top="1360" w:right="1080" w:bottom="280" w:left="1440" w:header="720" w:footer="720" w:gutter="0"/>
          <w:cols w:space="720"/>
        </w:sectPr>
      </w:pPr>
    </w:p>
    <w:p w14:paraId="6A80AF26" w14:textId="1B86FF0E" w:rsidR="001B173D" w:rsidRDefault="00000000">
      <w:pPr>
        <w:pStyle w:val="BodyText"/>
        <w:spacing w:before="79" w:line="278" w:lineRule="auto"/>
        <w:ind w:right="359"/>
      </w:pPr>
      <w:r>
        <w:lastRenderedPageBreak/>
        <w:t>This shows that of the 60 months claimed by the Applicant, 24 months have been taken up by backpay. Respondent has offered to pay for a further 18 months as damages in lieu of reinstatement.</w:t>
      </w:r>
      <w:r>
        <w:rPr>
          <w:spacing w:val="-15"/>
        </w:rPr>
        <w:t xml:space="preserve"> </w:t>
      </w:r>
      <w:r>
        <w:t>This</w:t>
      </w:r>
      <w:r>
        <w:rPr>
          <w:spacing w:val="-15"/>
        </w:rPr>
        <w:t xml:space="preserve"> </w:t>
      </w:r>
      <w:r>
        <w:t>brings</w:t>
      </w:r>
      <w:r>
        <w:rPr>
          <w:spacing w:val="-10"/>
        </w:rPr>
        <w:t xml:space="preserve"> </w:t>
      </w:r>
      <w:r>
        <w:t>the</w:t>
      </w:r>
      <w:r>
        <w:rPr>
          <w:spacing w:val="-11"/>
        </w:rPr>
        <w:t xml:space="preserve"> </w:t>
      </w:r>
      <w:r>
        <w:t>figure</w:t>
      </w:r>
      <w:r>
        <w:rPr>
          <w:spacing w:val="-11"/>
        </w:rPr>
        <w:t xml:space="preserve"> </w:t>
      </w:r>
      <w:r>
        <w:t>to</w:t>
      </w:r>
      <w:r>
        <w:rPr>
          <w:spacing w:val="-10"/>
        </w:rPr>
        <w:t xml:space="preserve"> </w:t>
      </w:r>
      <w:r>
        <w:t>42</w:t>
      </w:r>
      <w:r>
        <w:rPr>
          <w:spacing w:val="-11"/>
        </w:rPr>
        <w:t xml:space="preserve"> </w:t>
      </w:r>
      <w:r>
        <w:t>months.</w:t>
      </w:r>
      <w:r>
        <w:rPr>
          <w:spacing w:val="-8"/>
        </w:rPr>
        <w:t xml:space="preserve"> </w:t>
      </w:r>
      <w:r>
        <w:t>In</w:t>
      </w:r>
      <w:r>
        <w:rPr>
          <w:spacing w:val="-11"/>
        </w:rPr>
        <w:t xml:space="preserve"> </w:t>
      </w:r>
      <w:r>
        <w:t>essence,</w:t>
      </w:r>
      <w:r>
        <w:rPr>
          <w:spacing w:val="-11"/>
        </w:rPr>
        <w:t xml:space="preserve"> </w:t>
      </w:r>
      <w:r>
        <w:t>this</w:t>
      </w:r>
      <w:r>
        <w:rPr>
          <w:spacing w:val="-10"/>
        </w:rPr>
        <w:t xml:space="preserve"> </w:t>
      </w:r>
      <w:r>
        <w:t>would</w:t>
      </w:r>
      <w:r>
        <w:rPr>
          <w:spacing w:val="-11"/>
        </w:rPr>
        <w:t xml:space="preserve"> </w:t>
      </w:r>
      <w:r>
        <w:t>mean</w:t>
      </w:r>
      <w:r>
        <w:rPr>
          <w:spacing w:val="-8"/>
        </w:rPr>
        <w:t xml:space="preserve"> </w:t>
      </w:r>
      <w:r>
        <w:t>that</w:t>
      </w:r>
      <w:r>
        <w:rPr>
          <w:spacing w:val="-15"/>
        </w:rPr>
        <w:t xml:space="preserve"> </w:t>
      </w:r>
      <w:r>
        <w:t>Applicant</w:t>
      </w:r>
      <w:r>
        <w:rPr>
          <w:spacing w:val="-10"/>
        </w:rPr>
        <w:t xml:space="preserve"> </w:t>
      </w:r>
      <w:r>
        <w:t>was reasonably expected to find alternative employment in a period exceeding 3 years. It is accepted that the economic situation in the country leaves a lot to be desired as far as employment opportunities are concerned. However, with the offer made by the Respondent, I am of the firm view that a period of 42 months is a reasonable period in the circumstances.</w:t>
      </w:r>
    </w:p>
    <w:p w14:paraId="65CC332C" w14:textId="77777777" w:rsidR="001B173D" w:rsidRDefault="00000000">
      <w:pPr>
        <w:pStyle w:val="BodyText"/>
        <w:spacing w:before="157" w:line="278" w:lineRule="auto"/>
        <w:ind w:right="355"/>
      </w:pPr>
      <w:r>
        <w:t>I</w:t>
      </w:r>
      <w:r>
        <w:rPr>
          <w:spacing w:val="-9"/>
        </w:rPr>
        <w:t xml:space="preserve"> </w:t>
      </w:r>
      <w:r>
        <w:t>now</w:t>
      </w:r>
      <w:r>
        <w:rPr>
          <w:spacing w:val="-5"/>
        </w:rPr>
        <w:t xml:space="preserve"> </w:t>
      </w:r>
      <w:r>
        <w:t>turn</w:t>
      </w:r>
      <w:r>
        <w:rPr>
          <w:spacing w:val="-3"/>
        </w:rPr>
        <w:t xml:space="preserve"> </w:t>
      </w:r>
      <w:r>
        <w:t>to</w:t>
      </w:r>
      <w:r>
        <w:rPr>
          <w:spacing w:val="-4"/>
        </w:rPr>
        <w:t xml:space="preserve"> </w:t>
      </w:r>
      <w:r>
        <w:t>the</w:t>
      </w:r>
      <w:r>
        <w:rPr>
          <w:spacing w:val="-5"/>
        </w:rPr>
        <w:t xml:space="preserve"> </w:t>
      </w:r>
      <w:r>
        <w:t>quantum.</w:t>
      </w:r>
      <w:r>
        <w:rPr>
          <w:spacing w:val="-15"/>
        </w:rPr>
        <w:t xml:space="preserve"> </w:t>
      </w:r>
      <w:r>
        <w:t>As</w:t>
      </w:r>
      <w:r>
        <w:rPr>
          <w:spacing w:val="-1"/>
        </w:rPr>
        <w:t xml:space="preserve"> </w:t>
      </w:r>
      <w:r>
        <w:t>already</w:t>
      </w:r>
      <w:r>
        <w:rPr>
          <w:spacing w:val="-5"/>
        </w:rPr>
        <w:t xml:space="preserve"> </w:t>
      </w:r>
      <w:r>
        <w:t>stated,</w:t>
      </w:r>
      <w:r>
        <w:rPr>
          <w:spacing w:val="-5"/>
        </w:rPr>
        <w:t xml:space="preserve"> </w:t>
      </w:r>
      <w:r>
        <w:t>the</w:t>
      </w:r>
      <w:r>
        <w:rPr>
          <w:spacing w:val="-3"/>
        </w:rPr>
        <w:t xml:space="preserve"> </w:t>
      </w:r>
      <w:r>
        <w:t>figures</w:t>
      </w:r>
      <w:r>
        <w:rPr>
          <w:spacing w:val="-5"/>
        </w:rPr>
        <w:t xml:space="preserve"> </w:t>
      </w:r>
      <w:r>
        <w:t>submitted</w:t>
      </w:r>
      <w:r>
        <w:rPr>
          <w:spacing w:val="-5"/>
        </w:rPr>
        <w:t xml:space="preserve"> </w:t>
      </w:r>
      <w:r>
        <w:t>by</w:t>
      </w:r>
      <w:r>
        <w:rPr>
          <w:spacing w:val="-5"/>
        </w:rPr>
        <w:t xml:space="preserve"> </w:t>
      </w:r>
      <w:r>
        <w:t>the</w:t>
      </w:r>
      <w:r>
        <w:rPr>
          <w:spacing w:val="-1"/>
        </w:rPr>
        <w:t xml:space="preserve"> </w:t>
      </w:r>
      <w:r>
        <w:t>Respondent</w:t>
      </w:r>
      <w:r>
        <w:rPr>
          <w:spacing w:val="-4"/>
        </w:rPr>
        <w:t xml:space="preserve"> </w:t>
      </w:r>
      <w:r>
        <w:t>find</w:t>
      </w:r>
      <w:r>
        <w:rPr>
          <w:spacing w:val="-5"/>
        </w:rPr>
        <w:t xml:space="preserve"> </w:t>
      </w:r>
      <w:r>
        <w:t>favour with</w:t>
      </w:r>
      <w:r>
        <w:rPr>
          <w:spacing w:val="-2"/>
        </w:rPr>
        <w:t xml:space="preserve"> </w:t>
      </w:r>
      <w:r>
        <w:t>the</w:t>
      </w:r>
      <w:r>
        <w:rPr>
          <w:spacing w:val="-3"/>
        </w:rPr>
        <w:t xml:space="preserve"> </w:t>
      </w:r>
      <w:r>
        <w:t>Court.</w:t>
      </w:r>
      <w:r>
        <w:rPr>
          <w:spacing w:val="-8"/>
        </w:rPr>
        <w:t xml:space="preserve"> </w:t>
      </w:r>
      <w:r>
        <w:t>The</w:t>
      </w:r>
      <w:r>
        <w:rPr>
          <w:spacing w:val="-1"/>
        </w:rPr>
        <w:t xml:space="preserve"> </w:t>
      </w:r>
      <w:r>
        <w:t>last</w:t>
      </w:r>
      <w:r>
        <w:rPr>
          <w:spacing w:val="-2"/>
        </w:rPr>
        <w:t xml:space="preserve"> </w:t>
      </w:r>
      <w:r>
        <w:t>figures</w:t>
      </w:r>
      <w:r>
        <w:rPr>
          <w:spacing w:val="-2"/>
        </w:rPr>
        <w:t xml:space="preserve"> </w:t>
      </w:r>
      <w:r>
        <w:t>on</w:t>
      </w:r>
      <w:r>
        <w:rPr>
          <w:spacing w:val="-2"/>
        </w:rPr>
        <w:t xml:space="preserve"> </w:t>
      </w:r>
      <w:r>
        <w:t>that</w:t>
      </w:r>
      <w:r>
        <w:rPr>
          <w:spacing w:val="-2"/>
        </w:rPr>
        <w:t xml:space="preserve"> </w:t>
      </w:r>
      <w:r>
        <w:t>table</w:t>
      </w:r>
      <w:r>
        <w:rPr>
          <w:spacing w:val="-2"/>
        </w:rPr>
        <w:t xml:space="preserve"> </w:t>
      </w:r>
      <w:r>
        <w:t>are</w:t>
      </w:r>
      <w:r>
        <w:rPr>
          <w:spacing w:val="-2"/>
        </w:rPr>
        <w:t xml:space="preserve"> </w:t>
      </w:r>
      <w:r>
        <w:t>as at</w:t>
      </w:r>
      <w:r>
        <w:rPr>
          <w:spacing w:val="-2"/>
        </w:rPr>
        <w:t xml:space="preserve"> </w:t>
      </w:r>
      <w:r>
        <w:t>July</w:t>
      </w:r>
      <w:r>
        <w:rPr>
          <w:spacing w:val="-2"/>
        </w:rPr>
        <w:t xml:space="preserve"> </w:t>
      </w:r>
      <w:r>
        <w:t>2025</w:t>
      </w:r>
      <w:r>
        <w:rPr>
          <w:spacing w:val="-2"/>
        </w:rPr>
        <w:t xml:space="preserve"> </w:t>
      </w:r>
      <w:r>
        <w:t>where</w:t>
      </w:r>
      <w:r>
        <w:rPr>
          <w:spacing w:val="-3"/>
        </w:rPr>
        <w:t xml:space="preserve"> </w:t>
      </w:r>
      <w:r>
        <w:t>the</w:t>
      </w:r>
      <w:r>
        <w:rPr>
          <w:spacing w:val="-1"/>
        </w:rPr>
        <w:t xml:space="preserve"> </w:t>
      </w:r>
      <w:r>
        <w:t>conversion</w:t>
      </w:r>
      <w:r>
        <w:rPr>
          <w:spacing w:val="-2"/>
        </w:rPr>
        <w:t xml:space="preserve"> </w:t>
      </w:r>
      <w:r>
        <w:t>has already been made to ZWG. The table also shows that Respondent has adopted the policy of paying its salaries</w:t>
      </w:r>
      <w:r>
        <w:rPr>
          <w:spacing w:val="-8"/>
        </w:rPr>
        <w:t xml:space="preserve"> </w:t>
      </w:r>
      <w:r>
        <w:t>with</w:t>
      </w:r>
      <w:r>
        <w:rPr>
          <w:spacing w:val="-9"/>
        </w:rPr>
        <w:t xml:space="preserve"> </w:t>
      </w:r>
      <w:r>
        <w:t>60%</w:t>
      </w:r>
      <w:r>
        <w:rPr>
          <w:spacing w:val="-10"/>
        </w:rPr>
        <w:t xml:space="preserve"> </w:t>
      </w:r>
      <w:r>
        <w:t>being</w:t>
      </w:r>
      <w:r>
        <w:rPr>
          <w:spacing w:val="-9"/>
        </w:rPr>
        <w:t xml:space="preserve"> </w:t>
      </w:r>
      <w:r>
        <w:t>the</w:t>
      </w:r>
      <w:r>
        <w:rPr>
          <w:spacing w:val="-11"/>
        </w:rPr>
        <w:t xml:space="preserve"> </w:t>
      </w:r>
      <w:r>
        <w:t>ZWG</w:t>
      </w:r>
      <w:r>
        <w:rPr>
          <w:spacing w:val="-10"/>
        </w:rPr>
        <w:t xml:space="preserve"> </w:t>
      </w:r>
      <w:r>
        <w:t>component</w:t>
      </w:r>
      <w:r>
        <w:rPr>
          <w:spacing w:val="-9"/>
        </w:rPr>
        <w:t xml:space="preserve"> </w:t>
      </w:r>
      <w:r>
        <w:t>and</w:t>
      </w:r>
      <w:r>
        <w:rPr>
          <w:spacing w:val="-5"/>
        </w:rPr>
        <w:t xml:space="preserve"> </w:t>
      </w:r>
      <w:r>
        <w:t>40%</w:t>
      </w:r>
      <w:r>
        <w:rPr>
          <w:spacing w:val="-10"/>
        </w:rPr>
        <w:t xml:space="preserve"> </w:t>
      </w:r>
      <w:r>
        <w:t>being</w:t>
      </w:r>
      <w:r>
        <w:rPr>
          <w:spacing w:val="-9"/>
        </w:rPr>
        <w:t xml:space="preserve"> </w:t>
      </w:r>
      <w:r>
        <w:t>the</w:t>
      </w:r>
      <w:r>
        <w:rPr>
          <w:spacing w:val="-11"/>
        </w:rPr>
        <w:t xml:space="preserve"> </w:t>
      </w:r>
      <w:r>
        <w:t>United</w:t>
      </w:r>
      <w:r>
        <w:rPr>
          <w:spacing w:val="-7"/>
        </w:rPr>
        <w:t xml:space="preserve"> </w:t>
      </w:r>
      <w:r>
        <w:t>States</w:t>
      </w:r>
      <w:r>
        <w:rPr>
          <w:spacing w:val="-10"/>
        </w:rPr>
        <w:t xml:space="preserve"> </w:t>
      </w:r>
      <w:r>
        <w:t>Dollar</w:t>
      </w:r>
      <w:r>
        <w:rPr>
          <w:spacing w:val="-9"/>
        </w:rPr>
        <w:t xml:space="preserve"> </w:t>
      </w:r>
      <w:r>
        <w:t>component. It is my view that since Applicant is deemed reinstated from the date of the Supreme Court judgment, such benefits will accrue to him.</w:t>
      </w:r>
    </w:p>
    <w:p w14:paraId="65D40E2D" w14:textId="77777777" w:rsidR="001B173D" w:rsidRDefault="00000000">
      <w:pPr>
        <w:pStyle w:val="BodyText"/>
        <w:spacing w:before="158"/>
        <w:ind w:left="60"/>
      </w:pPr>
      <w:r>
        <w:t>In</w:t>
      </w:r>
      <w:r>
        <w:rPr>
          <w:spacing w:val="-3"/>
        </w:rPr>
        <w:t xml:space="preserve"> </w:t>
      </w:r>
      <w:r>
        <w:t>the</w:t>
      </w:r>
      <w:r>
        <w:rPr>
          <w:spacing w:val="-3"/>
        </w:rPr>
        <w:t xml:space="preserve"> </w:t>
      </w:r>
      <w:r>
        <w:t>result,</w:t>
      </w:r>
      <w:r>
        <w:rPr>
          <w:spacing w:val="-1"/>
        </w:rPr>
        <w:t xml:space="preserve"> </w:t>
      </w:r>
      <w:r>
        <w:t>damages</w:t>
      </w:r>
      <w:r>
        <w:rPr>
          <w:spacing w:val="-1"/>
        </w:rPr>
        <w:t xml:space="preserve"> </w:t>
      </w:r>
      <w:r>
        <w:t>in lieu</w:t>
      </w:r>
      <w:r>
        <w:rPr>
          <w:spacing w:val="-1"/>
        </w:rPr>
        <w:t xml:space="preserve"> </w:t>
      </w:r>
      <w:r>
        <w:t>of</w:t>
      </w:r>
      <w:r>
        <w:rPr>
          <w:spacing w:val="-3"/>
        </w:rPr>
        <w:t xml:space="preserve"> </w:t>
      </w:r>
      <w:r>
        <w:t>reinstatement</w:t>
      </w:r>
      <w:r>
        <w:rPr>
          <w:spacing w:val="-1"/>
        </w:rPr>
        <w:t xml:space="preserve"> </w:t>
      </w:r>
      <w:r>
        <w:t>are</w:t>
      </w:r>
      <w:r>
        <w:rPr>
          <w:spacing w:val="-1"/>
        </w:rPr>
        <w:t xml:space="preserve"> </w:t>
      </w:r>
      <w:r>
        <w:t>therefore</w:t>
      </w:r>
      <w:r>
        <w:rPr>
          <w:spacing w:val="-1"/>
        </w:rPr>
        <w:t xml:space="preserve"> </w:t>
      </w:r>
      <w:r>
        <w:t>awarded</w:t>
      </w:r>
      <w:r>
        <w:rPr>
          <w:spacing w:val="1"/>
        </w:rPr>
        <w:t xml:space="preserve"> </w:t>
      </w:r>
      <w:r>
        <w:t>under the</w:t>
      </w:r>
      <w:r>
        <w:rPr>
          <w:spacing w:val="-1"/>
        </w:rPr>
        <w:t xml:space="preserve"> </w:t>
      </w:r>
      <w:r>
        <w:t xml:space="preserve">following </w:t>
      </w:r>
      <w:r>
        <w:rPr>
          <w:spacing w:val="-2"/>
        </w:rPr>
        <w:t>heads:</w:t>
      </w:r>
    </w:p>
    <w:p w14:paraId="1330C378" w14:textId="77777777" w:rsidR="001B173D" w:rsidRDefault="001B173D">
      <w:pPr>
        <w:pStyle w:val="BodyText"/>
        <w:jc w:val="left"/>
      </w:pPr>
    </w:p>
    <w:p w14:paraId="50C79461" w14:textId="77777777" w:rsidR="001B173D" w:rsidRDefault="001B173D">
      <w:pPr>
        <w:pStyle w:val="BodyText"/>
        <w:spacing w:before="132"/>
        <w:jc w:val="left"/>
      </w:pPr>
    </w:p>
    <w:p w14:paraId="13943983" w14:textId="77777777" w:rsidR="001B173D" w:rsidRDefault="00000000">
      <w:pPr>
        <w:pStyle w:val="ListParagraph"/>
        <w:numPr>
          <w:ilvl w:val="0"/>
          <w:numId w:val="1"/>
        </w:numPr>
        <w:tabs>
          <w:tab w:val="left" w:pos="719"/>
        </w:tabs>
        <w:spacing w:before="0"/>
        <w:ind w:left="719" w:hanging="359"/>
        <w:rPr>
          <w:sz w:val="24"/>
        </w:rPr>
      </w:pPr>
      <w:r>
        <w:rPr>
          <w:sz w:val="24"/>
        </w:rPr>
        <w:t>Basic</w:t>
      </w:r>
      <w:r>
        <w:rPr>
          <w:spacing w:val="-1"/>
          <w:sz w:val="24"/>
        </w:rPr>
        <w:t xml:space="preserve"> </w:t>
      </w:r>
      <w:r>
        <w:rPr>
          <w:sz w:val="24"/>
        </w:rPr>
        <w:t>Salary</w:t>
      </w:r>
      <w:r>
        <w:rPr>
          <w:spacing w:val="-1"/>
          <w:sz w:val="24"/>
        </w:rPr>
        <w:t xml:space="preserve"> </w:t>
      </w:r>
      <w:r>
        <w:rPr>
          <w:sz w:val="24"/>
        </w:rPr>
        <w:t>of USD</w:t>
      </w:r>
      <w:r>
        <w:rPr>
          <w:spacing w:val="-2"/>
          <w:sz w:val="24"/>
        </w:rPr>
        <w:t xml:space="preserve"> </w:t>
      </w:r>
      <w:r>
        <w:rPr>
          <w:sz w:val="24"/>
        </w:rPr>
        <w:t>504-00 for</w:t>
      </w:r>
      <w:r>
        <w:rPr>
          <w:spacing w:val="-3"/>
          <w:sz w:val="24"/>
        </w:rPr>
        <w:t xml:space="preserve"> </w:t>
      </w:r>
      <w:r>
        <w:rPr>
          <w:sz w:val="24"/>
        </w:rPr>
        <w:t xml:space="preserve">18 </w:t>
      </w:r>
      <w:r>
        <w:rPr>
          <w:spacing w:val="-2"/>
          <w:sz w:val="24"/>
        </w:rPr>
        <w:t>months.</w:t>
      </w:r>
    </w:p>
    <w:p w14:paraId="386F1C20" w14:textId="77777777" w:rsidR="001B173D" w:rsidRDefault="00000000">
      <w:pPr>
        <w:pStyle w:val="ListParagraph"/>
        <w:numPr>
          <w:ilvl w:val="0"/>
          <w:numId w:val="1"/>
        </w:numPr>
        <w:tabs>
          <w:tab w:val="left" w:pos="719"/>
        </w:tabs>
        <w:ind w:left="719" w:hanging="359"/>
        <w:rPr>
          <w:sz w:val="24"/>
        </w:rPr>
      </w:pPr>
      <w:r>
        <w:rPr>
          <w:sz w:val="24"/>
        </w:rPr>
        <w:t>Housing</w:t>
      </w:r>
      <w:r>
        <w:rPr>
          <w:spacing w:val="-17"/>
          <w:sz w:val="24"/>
        </w:rPr>
        <w:t xml:space="preserve"> </w:t>
      </w:r>
      <w:r>
        <w:rPr>
          <w:sz w:val="24"/>
        </w:rPr>
        <w:t>Allowance</w:t>
      </w:r>
      <w:r>
        <w:rPr>
          <w:spacing w:val="-1"/>
          <w:sz w:val="24"/>
        </w:rPr>
        <w:t xml:space="preserve"> </w:t>
      </w:r>
      <w:r>
        <w:rPr>
          <w:sz w:val="24"/>
        </w:rPr>
        <w:t>for</w:t>
      </w:r>
      <w:r>
        <w:rPr>
          <w:spacing w:val="-1"/>
          <w:sz w:val="24"/>
        </w:rPr>
        <w:t xml:space="preserve"> </w:t>
      </w:r>
      <w:r>
        <w:rPr>
          <w:sz w:val="24"/>
        </w:rPr>
        <w:t>18</w:t>
      </w:r>
      <w:r>
        <w:rPr>
          <w:spacing w:val="1"/>
          <w:sz w:val="24"/>
        </w:rPr>
        <w:t xml:space="preserve"> </w:t>
      </w:r>
      <w:r>
        <w:rPr>
          <w:spacing w:val="-2"/>
          <w:sz w:val="24"/>
        </w:rPr>
        <w:t>months</w:t>
      </w:r>
    </w:p>
    <w:p w14:paraId="1996C0AF" w14:textId="77777777" w:rsidR="001B173D" w:rsidRDefault="00000000">
      <w:pPr>
        <w:pStyle w:val="ListParagraph"/>
        <w:numPr>
          <w:ilvl w:val="0"/>
          <w:numId w:val="1"/>
        </w:numPr>
        <w:tabs>
          <w:tab w:val="left" w:pos="719"/>
        </w:tabs>
        <w:spacing w:before="44"/>
        <w:ind w:left="719" w:hanging="359"/>
        <w:rPr>
          <w:sz w:val="24"/>
        </w:rPr>
      </w:pPr>
      <w:r>
        <w:rPr>
          <w:sz w:val="24"/>
        </w:rPr>
        <w:t>Transport</w:t>
      </w:r>
      <w:r>
        <w:rPr>
          <w:spacing w:val="-15"/>
          <w:sz w:val="24"/>
        </w:rPr>
        <w:t xml:space="preserve"> </w:t>
      </w:r>
      <w:r>
        <w:rPr>
          <w:sz w:val="24"/>
        </w:rPr>
        <w:t>Allowance</w:t>
      </w:r>
      <w:r>
        <w:rPr>
          <w:spacing w:val="-6"/>
          <w:sz w:val="24"/>
        </w:rPr>
        <w:t xml:space="preserve"> </w:t>
      </w:r>
      <w:r>
        <w:rPr>
          <w:sz w:val="24"/>
        </w:rPr>
        <w:t>for</w:t>
      </w:r>
      <w:r>
        <w:rPr>
          <w:spacing w:val="-1"/>
          <w:sz w:val="24"/>
        </w:rPr>
        <w:t xml:space="preserve"> </w:t>
      </w:r>
      <w:r>
        <w:rPr>
          <w:sz w:val="24"/>
        </w:rPr>
        <w:t>18</w:t>
      </w:r>
      <w:r>
        <w:rPr>
          <w:spacing w:val="-2"/>
          <w:sz w:val="24"/>
        </w:rPr>
        <w:t xml:space="preserve"> months</w:t>
      </w:r>
    </w:p>
    <w:p w14:paraId="476AB0DF" w14:textId="77777777" w:rsidR="001B173D" w:rsidRDefault="00000000">
      <w:pPr>
        <w:pStyle w:val="ListParagraph"/>
        <w:numPr>
          <w:ilvl w:val="0"/>
          <w:numId w:val="1"/>
        </w:numPr>
        <w:tabs>
          <w:tab w:val="left" w:pos="719"/>
        </w:tabs>
        <w:ind w:left="719" w:hanging="359"/>
        <w:rPr>
          <w:sz w:val="24"/>
        </w:rPr>
      </w:pPr>
      <w:r>
        <w:rPr>
          <w:sz w:val="24"/>
        </w:rPr>
        <w:t>Canteen</w:t>
      </w:r>
      <w:r>
        <w:rPr>
          <w:spacing w:val="-15"/>
          <w:sz w:val="24"/>
        </w:rPr>
        <w:t xml:space="preserve"> </w:t>
      </w:r>
      <w:r>
        <w:rPr>
          <w:sz w:val="24"/>
        </w:rPr>
        <w:t>Allowance</w:t>
      </w:r>
      <w:r>
        <w:rPr>
          <w:spacing w:val="-2"/>
          <w:sz w:val="24"/>
        </w:rPr>
        <w:t xml:space="preserve"> </w:t>
      </w:r>
      <w:r>
        <w:rPr>
          <w:sz w:val="24"/>
        </w:rPr>
        <w:t>for</w:t>
      </w:r>
      <w:r>
        <w:rPr>
          <w:spacing w:val="-2"/>
          <w:sz w:val="24"/>
        </w:rPr>
        <w:t xml:space="preserve"> </w:t>
      </w:r>
      <w:r>
        <w:rPr>
          <w:sz w:val="24"/>
        </w:rPr>
        <w:t>18</w:t>
      </w:r>
      <w:r>
        <w:rPr>
          <w:spacing w:val="-1"/>
          <w:sz w:val="24"/>
        </w:rPr>
        <w:t xml:space="preserve"> </w:t>
      </w:r>
      <w:r>
        <w:rPr>
          <w:spacing w:val="-2"/>
          <w:sz w:val="24"/>
        </w:rPr>
        <w:t>months</w:t>
      </w:r>
    </w:p>
    <w:p w14:paraId="631036CC" w14:textId="77777777" w:rsidR="001B173D" w:rsidRDefault="00000000">
      <w:pPr>
        <w:pStyle w:val="ListParagraph"/>
        <w:numPr>
          <w:ilvl w:val="0"/>
          <w:numId w:val="1"/>
        </w:numPr>
        <w:tabs>
          <w:tab w:val="left" w:pos="719"/>
        </w:tabs>
        <w:ind w:left="719" w:hanging="359"/>
        <w:rPr>
          <w:sz w:val="24"/>
        </w:rPr>
      </w:pPr>
      <w:r>
        <w:rPr>
          <w:sz w:val="24"/>
        </w:rPr>
        <w:t>Electricity</w:t>
      </w:r>
      <w:r>
        <w:rPr>
          <w:spacing w:val="-2"/>
          <w:sz w:val="24"/>
        </w:rPr>
        <w:t xml:space="preserve"> </w:t>
      </w:r>
      <w:r>
        <w:rPr>
          <w:sz w:val="24"/>
        </w:rPr>
        <w:t>Benefit for</w:t>
      </w:r>
      <w:r>
        <w:rPr>
          <w:spacing w:val="-3"/>
          <w:sz w:val="24"/>
        </w:rPr>
        <w:t xml:space="preserve"> </w:t>
      </w:r>
      <w:r>
        <w:rPr>
          <w:sz w:val="24"/>
        </w:rPr>
        <w:t>18</w:t>
      </w:r>
      <w:r>
        <w:rPr>
          <w:spacing w:val="1"/>
          <w:sz w:val="24"/>
        </w:rPr>
        <w:t xml:space="preserve"> </w:t>
      </w:r>
      <w:r>
        <w:rPr>
          <w:spacing w:val="-2"/>
          <w:sz w:val="24"/>
        </w:rPr>
        <w:t>months</w:t>
      </w:r>
    </w:p>
    <w:p w14:paraId="00131D82" w14:textId="77777777" w:rsidR="001B173D" w:rsidRDefault="00000000">
      <w:pPr>
        <w:pStyle w:val="ListParagraph"/>
        <w:numPr>
          <w:ilvl w:val="0"/>
          <w:numId w:val="1"/>
        </w:numPr>
        <w:tabs>
          <w:tab w:val="left" w:pos="765"/>
        </w:tabs>
        <w:spacing w:before="46"/>
        <w:ind w:left="765" w:hanging="405"/>
        <w:rPr>
          <w:sz w:val="24"/>
        </w:rPr>
      </w:pPr>
      <w:r>
        <w:rPr>
          <w:sz w:val="24"/>
        </w:rPr>
        <w:t>Annual</w:t>
      </w:r>
      <w:r>
        <w:rPr>
          <w:spacing w:val="-1"/>
          <w:sz w:val="24"/>
        </w:rPr>
        <w:t xml:space="preserve"> </w:t>
      </w:r>
      <w:r>
        <w:rPr>
          <w:sz w:val="24"/>
        </w:rPr>
        <w:t>Bonus</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 xml:space="preserve">pro rata </w:t>
      </w:r>
      <w:r>
        <w:rPr>
          <w:spacing w:val="-2"/>
          <w:sz w:val="24"/>
        </w:rPr>
        <w:t>basis</w:t>
      </w:r>
    </w:p>
    <w:p w14:paraId="785FBF31" w14:textId="77777777" w:rsidR="001B173D" w:rsidRDefault="00000000">
      <w:pPr>
        <w:pStyle w:val="ListParagraph"/>
        <w:numPr>
          <w:ilvl w:val="0"/>
          <w:numId w:val="1"/>
        </w:numPr>
        <w:tabs>
          <w:tab w:val="left" w:pos="719"/>
        </w:tabs>
        <w:ind w:left="719" w:hanging="359"/>
        <w:rPr>
          <w:sz w:val="24"/>
        </w:rPr>
      </w:pPr>
      <w:r>
        <w:rPr>
          <w:sz w:val="24"/>
        </w:rPr>
        <w:t>Annual</w:t>
      </w:r>
      <w:r>
        <w:rPr>
          <w:spacing w:val="-1"/>
          <w:sz w:val="24"/>
        </w:rPr>
        <w:t xml:space="preserve"> </w:t>
      </w:r>
      <w:r>
        <w:rPr>
          <w:sz w:val="24"/>
        </w:rPr>
        <w:t>Leave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 xml:space="preserve">period in </w:t>
      </w:r>
      <w:r>
        <w:rPr>
          <w:spacing w:val="-2"/>
          <w:sz w:val="24"/>
        </w:rPr>
        <w:t>question.</w:t>
      </w:r>
    </w:p>
    <w:p w14:paraId="0C36B923" w14:textId="77777777" w:rsidR="001B173D" w:rsidRDefault="00000000">
      <w:pPr>
        <w:pStyle w:val="BodyText"/>
        <w:spacing w:before="204" w:line="417" w:lineRule="auto"/>
        <w:ind w:right="488"/>
        <w:jc w:val="left"/>
      </w:pPr>
      <w:r>
        <w:t>The</w:t>
      </w:r>
      <w:r>
        <w:rPr>
          <w:spacing w:val="-4"/>
        </w:rPr>
        <w:t xml:space="preserve"> </w:t>
      </w:r>
      <w:r>
        <w:t>above</w:t>
      </w:r>
      <w:r>
        <w:rPr>
          <w:spacing w:val="-2"/>
        </w:rPr>
        <w:t xml:space="preserve"> </w:t>
      </w:r>
      <w:r>
        <w:t>amounts</w:t>
      </w:r>
      <w:r>
        <w:rPr>
          <w:spacing w:val="-3"/>
        </w:rPr>
        <w:t xml:space="preserve"> </w:t>
      </w:r>
      <w:r>
        <w:t>are</w:t>
      </w:r>
      <w:r>
        <w:rPr>
          <w:spacing w:val="-4"/>
        </w:rPr>
        <w:t xml:space="preserve"> </w:t>
      </w:r>
      <w:r>
        <w:t>to</w:t>
      </w:r>
      <w:r>
        <w:rPr>
          <w:spacing w:val="-3"/>
        </w:rPr>
        <w:t xml:space="preserve"> </w:t>
      </w:r>
      <w:r>
        <w:t>be</w:t>
      </w:r>
      <w:r>
        <w:rPr>
          <w:spacing w:val="-3"/>
        </w:rPr>
        <w:t xml:space="preserve"> </w:t>
      </w:r>
      <w:r>
        <w:t>paid</w:t>
      </w:r>
      <w:r>
        <w:rPr>
          <w:spacing w:val="-2"/>
        </w:rPr>
        <w:t xml:space="preserve"> </w:t>
      </w:r>
      <w:r>
        <w:t>at</w:t>
      </w:r>
      <w:r>
        <w:rPr>
          <w:spacing w:val="-3"/>
        </w:rPr>
        <w:t xml:space="preserve"> </w:t>
      </w:r>
      <w:r>
        <w:t>the</w:t>
      </w:r>
      <w:r>
        <w:rPr>
          <w:spacing w:val="-3"/>
        </w:rPr>
        <w:t xml:space="preserve"> </w:t>
      </w:r>
      <w:r>
        <w:t>prevailing</w:t>
      </w:r>
      <w:r>
        <w:rPr>
          <w:spacing w:val="-3"/>
        </w:rPr>
        <w:t xml:space="preserve"> </w:t>
      </w:r>
      <w:r>
        <w:t>rate</w:t>
      </w:r>
      <w:r>
        <w:rPr>
          <w:spacing w:val="-3"/>
        </w:rPr>
        <w:t xml:space="preserve"> </w:t>
      </w:r>
      <w:r>
        <w:t>of</w:t>
      </w:r>
      <w:r>
        <w:rPr>
          <w:spacing w:val="-3"/>
        </w:rPr>
        <w:t xml:space="preserve"> </w:t>
      </w:r>
      <w:r>
        <w:t>exchange</w:t>
      </w:r>
      <w:r>
        <w:rPr>
          <w:spacing w:val="-3"/>
        </w:rPr>
        <w:t xml:space="preserve"> </w:t>
      </w:r>
      <w:r>
        <w:t>on</w:t>
      </w:r>
      <w:r>
        <w:rPr>
          <w:spacing w:val="-3"/>
        </w:rPr>
        <w:t xml:space="preserve"> </w:t>
      </w:r>
      <w:r>
        <w:t>the</w:t>
      </w:r>
      <w:r>
        <w:rPr>
          <w:spacing w:val="-2"/>
        </w:rPr>
        <w:t xml:space="preserve"> </w:t>
      </w:r>
      <w:r>
        <w:t>date</w:t>
      </w:r>
      <w:r>
        <w:rPr>
          <w:spacing w:val="-3"/>
        </w:rPr>
        <w:t xml:space="preserve"> </w:t>
      </w:r>
      <w:r>
        <w:t>of</w:t>
      </w:r>
      <w:r>
        <w:rPr>
          <w:spacing w:val="-4"/>
        </w:rPr>
        <w:t xml:space="preserve"> </w:t>
      </w:r>
      <w:r>
        <w:t>payment. Each party meets its own costs.</w:t>
      </w:r>
    </w:p>
    <w:p w14:paraId="2A69180F" w14:textId="77777777" w:rsidR="001B173D" w:rsidRDefault="001B173D">
      <w:pPr>
        <w:pStyle w:val="BodyText"/>
        <w:jc w:val="left"/>
      </w:pPr>
    </w:p>
    <w:p w14:paraId="1CCCAE99" w14:textId="77777777" w:rsidR="001B173D" w:rsidRDefault="001B173D">
      <w:pPr>
        <w:pStyle w:val="BodyText"/>
        <w:jc w:val="left"/>
      </w:pPr>
    </w:p>
    <w:p w14:paraId="7352F16E" w14:textId="77777777" w:rsidR="001B173D" w:rsidRDefault="001B173D">
      <w:pPr>
        <w:pStyle w:val="BodyText"/>
        <w:jc w:val="left"/>
      </w:pPr>
    </w:p>
    <w:p w14:paraId="5004FE99" w14:textId="77777777" w:rsidR="001B173D" w:rsidRDefault="001B173D">
      <w:pPr>
        <w:pStyle w:val="BodyText"/>
        <w:jc w:val="left"/>
      </w:pPr>
    </w:p>
    <w:p w14:paraId="6AA81450" w14:textId="77777777" w:rsidR="001B173D" w:rsidRDefault="001B173D">
      <w:pPr>
        <w:pStyle w:val="BodyText"/>
        <w:jc w:val="left"/>
      </w:pPr>
    </w:p>
    <w:p w14:paraId="4D202E02" w14:textId="77777777" w:rsidR="001B173D" w:rsidRDefault="001B173D">
      <w:pPr>
        <w:pStyle w:val="BodyText"/>
        <w:spacing w:before="262"/>
        <w:jc w:val="left"/>
      </w:pPr>
    </w:p>
    <w:p w14:paraId="6691E09C" w14:textId="77777777" w:rsidR="001B173D" w:rsidRDefault="00000000">
      <w:pPr>
        <w:pStyle w:val="BodyText"/>
        <w:tabs>
          <w:tab w:val="left" w:pos="3600"/>
        </w:tabs>
      </w:pPr>
      <w:r>
        <w:t>Shava</w:t>
      </w:r>
      <w:r>
        <w:rPr>
          <w:spacing w:val="-3"/>
        </w:rPr>
        <w:t xml:space="preserve"> </w:t>
      </w:r>
      <w:r>
        <w:t>Law</w:t>
      </w:r>
      <w:r>
        <w:rPr>
          <w:spacing w:val="-2"/>
        </w:rPr>
        <w:t xml:space="preserve"> Chambers-</w:t>
      </w:r>
      <w:r>
        <w:tab/>
        <w:t>Applicant’s</w:t>
      </w:r>
      <w:r>
        <w:rPr>
          <w:spacing w:val="-12"/>
        </w:rPr>
        <w:t xml:space="preserve"> </w:t>
      </w:r>
      <w:r>
        <w:t>legal</w:t>
      </w:r>
      <w:r>
        <w:rPr>
          <w:spacing w:val="-8"/>
        </w:rPr>
        <w:t xml:space="preserve"> </w:t>
      </w:r>
      <w:r>
        <w:rPr>
          <w:spacing w:val="-2"/>
        </w:rPr>
        <w:t>practitioners</w:t>
      </w:r>
    </w:p>
    <w:p w14:paraId="0562B15E" w14:textId="77777777" w:rsidR="001B173D" w:rsidRDefault="00000000">
      <w:pPr>
        <w:pStyle w:val="BodyText"/>
        <w:tabs>
          <w:tab w:val="left" w:pos="3600"/>
        </w:tabs>
        <w:spacing w:before="204"/>
      </w:pPr>
      <w:r>
        <w:t xml:space="preserve">Muvingi &amp; </w:t>
      </w:r>
      <w:r>
        <w:rPr>
          <w:spacing w:val="-2"/>
        </w:rPr>
        <w:t>Mugadza-</w:t>
      </w:r>
      <w:r>
        <w:tab/>
        <w:t>Respondent’s</w:t>
      </w:r>
      <w:r>
        <w:rPr>
          <w:spacing w:val="-12"/>
        </w:rPr>
        <w:t xml:space="preserve"> </w:t>
      </w:r>
      <w:r>
        <w:t>legal</w:t>
      </w:r>
      <w:r>
        <w:rPr>
          <w:spacing w:val="-8"/>
        </w:rPr>
        <w:t xml:space="preserve"> </w:t>
      </w:r>
      <w:r>
        <w:rPr>
          <w:spacing w:val="-2"/>
        </w:rPr>
        <w:t>practitioners</w:t>
      </w:r>
    </w:p>
    <w:sectPr w:rsidR="001B173D">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85E6B"/>
    <w:multiLevelType w:val="hybridMultilevel"/>
    <w:tmpl w:val="08F4F046"/>
    <w:lvl w:ilvl="0" w:tplc="377285E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A8DEBE">
      <w:start w:val="1"/>
      <w:numFmt w:val="lowerLetter"/>
      <w:lvlText w:val="%2."/>
      <w:lvlJc w:val="left"/>
      <w:pPr>
        <w:ind w:left="14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DFC4196C">
      <w:start w:val="1"/>
      <w:numFmt w:val="lowerRoman"/>
      <w:lvlText w:val="%3."/>
      <w:lvlJc w:val="left"/>
      <w:pPr>
        <w:ind w:left="21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C72C6BE">
      <w:numFmt w:val="bullet"/>
      <w:lvlText w:val="•"/>
      <w:lvlJc w:val="left"/>
      <w:pPr>
        <w:ind w:left="3105" w:hanging="720"/>
      </w:pPr>
      <w:rPr>
        <w:rFonts w:hint="default"/>
        <w:lang w:val="en-US" w:eastAsia="en-US" w:bidi="ar-SA"/>
      </w:rPr>
    </w:lvl>
    <w:lvl w:ilvl="4" w:tplc="24228C2C">
      <w:numFmt w:val="bullet"/>
      <w:lvlText w:val="•"/>
      <w:lvlJc w:val="left"/>
      <w:pPr>
        <w:ind w:left="4050" w:hanging="720"/>
      </w:pPr>
      <w:rPr>
        <w:rFonts w:hint="default"/>
        <w:lang w:val="en-US" w:eastAsia="en-US" w:bidi="ar-SA"/>
      </w:rPr>
    </w:lvl>
    <w:lvl w:ilvl="5" w:tplc="F6BC55E2">
      <w:numFmt w:val="bullet"/>
      <w:lvlText w:val="•"/>
      <w:lvlJc w:val="left"/>
      <w:pPr>
        <w:ind w:left="4995" w:hanging="720"/>
      </w:pPr>
      <w:rPr>
        <w:rFonts w:hint="default"/>
        <w:lang w:val="en-US" w:eastAsia="en-US" w:bidi="ar-SA"/>
      </w:rPr>
    </w:lvl>
    <w:lvl w:ilvl="6" w:tplc="1C5651E6">
      <w:numFmt w:val="bullet"/>
      <w:lvlText w:val="•"/>
      <w:lvlJc w:val="left"/>
      <w:pPr>
        <w:ind w:left="5940" w:hanging="720"/>
      </w:pPr>
      <w:rPr>
        <w:rFonts w:hint="default"/>
        <w:lang w:val="en-US" w:eastAsia="en-US" w:bidi="ar-SA"/>
      </w:rPr>
    </w:lvl>
    <w:lvl w:ilvl="7" w:tplc="7FE859A8">
      <w:numFmt w:val="bullet"/>
      <w:lvlText w:val="•"/>
      <w:lvlJc w:val="left"/>
      <w:pPr>
        <w:ind w:left="6885" w:hanging="720"/>
      </w:pPr>
      <w:rPr>
        <w:rFonts w:hint="default"/>
        <w:lang w:val="en-US" w:eastAsia="en-US" w:bidi="ar-SA"/>
      </w:rPr>
    </w:lvl>
    <w:lvl w:ilvl="8" w:tplc="E6BEA768">
      <w:numFmt w:val="bullet"/>
      <w:lvlText w:val="•"/>
      <w:lvlJc w:val="left"/>
      <w:pPr>
        <w:ind w:left="7830" w:hanging="720"/>
      </w:pPr>
      <w:rPr>
        <w:rFonts w:hint="default"/>
        <w:lang w:val="en-US" w:eastAsia="en-US" w:bidi="ar-SA"/>
      </w:rPr>
    </w:lvl>
  </w:abstractNum>
  <w:abstractNum w:abstractNumId="1" w15:restartNumberingAfterBreak="0">
    <w:nsid w:val="6CB0731B"/>
    <w:multiLevelType w:val="hybridMultilevel"/>
    <w:tmpl w:val="4AD67070"/>
    <w:lvl w:ilvl="0" w:tplc="0A5CEB1A">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C4EE708">
      <w:numFmt w:val="bullet"/>
      <w:lvlText w:val="•"/>
      <w:lvlJc w:val="left"/>
      <w:pPr>
        <w:ind w:left="1620" w:hanging="360"/>
      </w:pPr>
      <w:rPr>
        <w:rFonts w:hint="default"/>
        <w:lang w:val="en-US" w:eastAsia="en-US" w:bidi="ar-SA"/>
      </w:rPr>
    </w:lvl>
    <w:lvl w:ilvl="2" w:tplc="DEC273E2">
      <w:numFmt w:val="bullet"/>
      <w:lvlText w:val="•"/>
      <w:lvlJc w:val="left"/>
      <w:pPr>
        <w:ind w:left="2520" w:hanging="360"/>
      </w:pPr>
      <w:rPr>
        <w:rFonts w:hint="default"/>
        <w:lang w:val="en-US" w:eastAsia="en-US" w:bidi="ar-SA"/>
      </w:rPr>
    </w:lvl>
    <w:lvl w:ilvl="3" w:tplc="497C7486">
      <w:numFmt w:val="bullet"/>
      <w:lvlText w:val="•"/>
      <w:lvlJc w:val="left"/>
      <w:pPr>
        <w:ind w:left="3420" w:hanging="360"/>
      </w:pPr>
      <w:rPr>
        <w:rFonts w:hint="default"/>
        <w:lang w:val="en-US" w:eastAsia="en-US" w:bidi="ar-SA"/>
      </w:rPr>
    </w:lvl>
    <w:lvl w:ilvl="4" w:tplc="C69613D8">
      <w:numFmt w:val="bullet"/>
      <w:lvlText w:val="•"/>
      <w:lvlJc w:val="left"/>
      <w:pPr>
        <w:ind w:left="4320" w:hanging="360"/>
      </w:pPr>
      <w:rPr>
        <w:rFonts w:hint="default"/>
        <w:lang w:val="en-US" w:eastAsia="en-US" w:bidi="ar-SA"/>
      </w:rPr>
    </w:lvl>
    <w:lvl w:ilvl="5" w:tplc="B62A0D38">
      <w:numFmt w:val="bullet"/>
      <w:lvlText w:val="•"/>
      <w:lvlJc w:val="left"/>
      <w:pPr>
        <w:ind w:left="5220" w:hanging="360"/>
      </w:pPr>
      <w:rPr>
        <w:rFonts w:hint="default"/>
        <w:lang w:val="en-US" w:eastAsia="en-US" w:bidi="ar-SA"/>
      </w:rPr>
    </w:lvl>
    <w:lvl w:ilvl="6" w:tplc="60FE7216">
      <w:numFmt w:val="bullet"/>
      <w:lvlText w:val="•"/>
      <w:lvlJc w:val="left"/>
      <w:pPr>
        <w:ind w:left="6120" w:hanging="360"/>
      </w:pPr>
      <w:rPr>
        <w:rFonts w:hint="default"/>
        <w:lang w:val="en-US" w:eastAsia="en-US" w:bidi="ar-SA"/>
      </w:rPr>
    </w:lvl>
    <w:lvl w:ilvl="7" w:tplc="28387048">
      <w:numFmt w:val="bullet"/>
      <w:lvlText w:val="•"/>
      <w:lvlJc w:val="left"/>
      <w:pPr>
        <w:ind w:left="7020" w:hanging="360"/>
      </w:pPr>
      <w:rPr>
        <w:rFonts w:hint="default"/>
        <w:lang w:val="en-US" w:eastAsia="en-US" w:bidi="ar-SA"/>
      </w:rPr>
    </w:lvl>
    <w:lvl w:ilvl="8" w:tplc="04CA28A2">
      <w:numFmt w:val="bullet"/>
      <w:lvlText w:val="•"/>
      <w:lvlJc w:val="left"/>
      <w:pPr>
        <w:ind w:left="7920" w:hanging="360"/>
      </w:pPr>
      <w:rPr>
        <w:rFonts w:hint="default"/>
        <w:lang w:val="en-US" w:eastAsia="en-US" w:bidi="ar-SA"/>
      </w:rPr>
    </w:lvl>
  </w:abstractNum>
  <w:num w:numId="1" w16cid:durableId="878515298">
    <w:abstractNumId w:val="1"/>
  </w:num>
  <w:num w:numId="2" w16cid:durableId="41667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B173D"/>
    <w:rsid w:val="001B173D"/>
    <w:rsid w:val="004460A0"/>
    <w:rsid w:val="00BA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CEABF"/>
  <w15:docId w15:val="{BAE7B9B2-E666-45B3-BAFC-45BB4918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43"/>
      <w:ind w:left="719"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2067</Words>
  <Characters>10026</Characters>
  <Application>Microsoft Office Word</Application>
  <DocSecurity>0</DocSecurity>
  <Lines>189</Lines>
  <Paragraphs>66</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Shylet Dzagona</cp:lastModifiedBy>
  <cp:revision>2</cp:revision>
  <dcterms:created xsi:type="dcterms:W3CDTF">2025-03-21T13:33:00Z</dcterms:created>
  <dcterms:modified xsi:type="dcterms:W3CDTF">2025-03-21T13:33:00Z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2016</vt:lpwstr>
  </property>
  <property fmtid="{D5CDD505-2E9C-101B-9397-08002B2CF9AE}" pid="4" name="LastSaved">
    <vt:filetime>2025-03-21T00:00:00Z</vt:filetime>
  </property>
  <property fmtid="{D5CDD505-2E9C-101B-9397-08002B2CF9AE}" pid="5" name="Producer">
    <vt:lpwstr>䵩捲潳潦璮⁗潲搠㈰ㄶ㬠浯摩晩敤⁵獩湧⁩呥硴′⸱⸷⁢礠ㅔ㍘吀</vt:lpwstr>
  </property>
  <property fmtid="{D5CDD505-2E9C-101B-9397-08002B2CF9AE}" pid="6" name="GrammarlyDocumentId">
    <vt:lpwstr>36ff03b2a9d1bb36e5e6138b4191de0e7aa68815eafa6c6d0c2c465970541c2e</vt:lpwstr>
  </property>
</Properties>
</file>